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FD9C" w14:textId="77777777" w:rsidR="009C7CC4" w:rsidRPr="00A07D93" w:rsidRDefault="009C7CC4" w:rsidP="009C7CC4">
      <w:pPr>
        <w:keepNext/>
        <w:keepLines/>
        <w:suppressAutoHyphens/>
        <w:spacing w:after="0" w:line="276" w:lineRule="auto"/>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eastAsia="uk-UA"/>
        </w:rPr>
        <w:drawing>
          <wp:inline distT="0" distB="0" distL="0" distR="0" wp14:anchorId="240962FD" wp14:editId="1727513D">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52D2125A" w14:textId="77777777" w:rsidR="009C7CC4" w:rsidRDefault="009C7CC4" w:rsidP="009C7CC4">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6016E7E0" w14:textId="77777777" w:rsidR="009C7CC4" w:rsidRDefault="009C7CC4" w:rsidP="009C7CC4">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69CA6CC4"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15BB86BA"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562C5A25" w14:textId="77777777" w:rsidR="009C7CC4" w:rsidRDefault="009C7CC4" w:rsidP="009C7CC4">
      <w:pPr>
        <w:spacing w:after="0" w:line="240" w:lineRule="auto"/>
        <w:jc w:val="center"/>
        <w:rPr>
          <w:rFonts w:ascii="Times New Roman" w:eastAsia="Times New Roman" w:hAnsi="Times New Roman" w:cs="Times New Roman"/>
          <w:b/>
        </w:rPr>
      </w:pPr>
    </w:p>
    <w:p w14:paraId="7E8B2FB4" w14:textId="77777777" w:rsidR="009C7CC4" w:rsidRDefault="009C7CC4" w:rsidP="009C7CC4">
      <w:pPr>
        <w:spacing w:after="0" w:line="240" w:lineRule="auto"/>
        <w:jc w:val="center"/>
        <w:rPr>
          <w:rFonts w:ascii="Times New Roman" w:eastAsia="Times New Roman" w:hAnsi="Times New Roman" w:cs="Times New Roman"/>
          <w:b/>
        </w:rPr>
      </w:pPr>
    </w:p>
    <w:p w14:paraId="3CB20CAB" w14:textId="77777777" w:rsidR="009C7CC4" w:rsidRDefault="009C7CC4" w:rsidP="009C7CC4">
      <w:pPr>
        <w:spacing w:after="0" w:line="240" w:lineRule="auto"/>
        <w:jc w:val="center"/>
        <w:rPr>
          <w:rFonts w:ascii="Times New Roman" w:eastAsia="Times New Roman" w:hAnsi="Times New Roman" w:cs="Times New Roman"/>
          <w:b/>
        </w:rPr>
      </w:pPr>
    </w:p>
    <w:p w14:paraId="159CD4C4" w14:textId="77777777" w:rsidR="009C7CC4" w:rsidRPr="00A07D93" w:rsidRDefault="009C7CC4" w:rsidP="009C7CC4">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9C7CC4" w:rsidRPr="00A07D93" w14:paraId="24128AC6" w14:textId="77777777" w:rsidTr="00182F57">
        <w:tc>
          <w:tcPr>
            <w:tcW w:w="4862" w:type="dxa"/>
            <w:shd w:val="clear" w:color="auto" w:fill="auto"/>
          </w:tcPr>
          <w:p w14:paraId="3C9B121C" w14:textId="77777777" w:rsidR="009C7CC4" w:rsidRPr="00A07D93" w:rsidRDefault="009C7CC4" w:rsidP="00182F57">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9C7CC4" w:rsidRPr="00A07D93" w14:paraId="697E8351" w14:textId="77777777" w:rsidTr="00182F57">
        <w:tc>
          <w:tcPr>
            <w:tcW w:w="4862" w:type="dxa"/>
            <w:shd w:val="clear" w:color="auto" w:fill="auto"/>
          </w:tcPr>
          <w:p w14:paraId="76629628" w14:textId="77777777" w:rsidR="009C7CC4" w:rsidRPr="00A07D93" w:rsidRDefault="009C7CC4" w:rsidP="00182F57">
            <w:pPr>
              <w:widowControl w:val="0"/>
              <w:snapToGrid w:val="0"/>
              <w:spacing w:after="0" w:line="240" w:lineRule="auto"/>
              <w:rPr>
                <w:rFonts w:ascii="Times New Roman" w:eastAsia="Times New Roman" w:hAnsi="Times New Roman" w:cs="Times New Roman"/>
                <w:b/>
                <w:bCs/>
                <w:sz w:val="24"/>
                <w:szCs w:val="24"/>
              </w:rPr>
            </w:pPr>
            <w:r w:rsidRPr="00A07D93">
              <w:rPr>
                <w:rFonts w:ascii="Times New Roman" w:eastAsia="Times New Roman" w:hAnsi="Times New Roman" w:cs="Times New Roman"/>
                <w:b/>
                <w:bCs/>
                <w:sz w:val="24"/>
                <w:szCs w:val="24"/>
              </w:rPr>
              <w:t xml:space="preserve">рішенням Уповноваженої особи </w:t>
            </w:r>
          </w:p>
          <w:p w14:paraId="3F2780A1" w14:textId="5F848DFB" w:rsidR="009C7CC4" w:rsidRPr="00A07D93" w:rsidRDefault="009C7CC4" w:rsidP="00182F57">
            <w:pPr>
              <w:widowControl w:val="0"/>
              <w:snapToGrid w:val="0"/>
              <w:spacing w:after="0" w:line="240" w:lineRule="auto"/>
              <w:rPr>
                <w:rFonts w:ascii="Times New Roman" w:hAnsi="Times New Roman" w:cs="Times New Roman"/>
                <w:sz w:val="24"/>
                <w:szCs w:val="24"/>
                <w:lang w:val="ru-RU"/>
              </w:rPr>
            </w:pPr>
            <w:r w:rsidRPr="006579AA">
              <w:rPr>
                <w:rFonts w:ascii="Times New Roman" w:eastAsia="Times New Roman" w:hAnsi="Times New Roman" w:cs="Times New Roman"/>
                <w:b/>
                <w:bCs/>
                <w:color w:val="000000" w:themeColor="text1"/>
                <w:sz w:val="24"/>
                <w:szCs w:val="24"/>
              </w:rPr>
              <w:t xml:space="preserve">від </w:t>
            </w:r>
            <w:r w:rsidR="006579AA" w:rsidRPr="006579AA">
              <w:rPr>
                <w:rFonts w:ascii="Times New Roman" w:eastAsia="Times New Roman" w:hAnsi="Times New Roman" w:cs="Times New Roman"/>
                <w:b/>
                <w:bCs/>
                <w:color w:val="000000" w:themeColor="text1"/>
                <w:sz w:val="24"/>
                <w:szCs w:val="24"/>
              </w:rPr>
              <w:t>11.03</w:t>
            </w:r>
            <w:r w:rsidRPr="006579AA">
              <w:rPr>
                <w:rFonts w:ascii="Times New Roman" w:eastAsia="Times New Roman" w:hAnsi="Times New Roman" w:cs="Times New Roman"/>
                <w:b/>
                <w:bCs/>
                <w:color w:val="000000" w:themeColor="text1"/>
                <w:sz w:val="24"/>
                <w:szCs w:val="24"/>
              </w:rPr>
              <w:t xml:space="preserve">.2023 року, протокол </w:t>
            </w:r>
            <w:r w:rsidRPr="006579AA">
              <w:rPr>
                <w:rFonts w:ascii="Times New Roman" w:eastAsia="Times New Roman" w:hAnsi="Times New Roman" w:cs="Times New Roman"/>
                <w:b/>
                <w:bCs/>
                <w:color w:val="000000" w:themeColor="text1"/>
                <w:sz w:val="24"/>
                <w:szCs w:val="24"/>
                <w:lang w:val="ru-RU"/>
              </w:rPr>
              <w:t xml:space="preserve"> </w:t>
            </w:r>
            <w:r w:rsidRPr="006579AA">
              <w:rPr>
                <w:rFonts w:ascii="Times New Roman" w:eastAsia="Times New Roman" w:hAnsi="Times New Roman" w:cs="Times New Roman"/>
                <w:b/>
                <w:bCs/>
                <w:color w:val="000000" w:themeColor="text1"/>
                <w:sz w:val="24"/>
                <w:szCs w:val="24"/>
              </w:rPr>
              <w:t>№</w:t>
            </w:r>
            <w:r w:rsidR="006579AA" w:rsidRPr="006579AA">
              <w:rPr>
                <w:rFonts w:ascii="Times New Roman" w:eastAsia="Times New Roman" w:hAnsi="Times New Roman" w:cs="Times New Roman"/>
                <w:b/>
                <w:bCs/>
                <w:color w:val="000000" w:themeColor="text1"/>
                <w:sz w:val="24"/>
                <w:szCs w:val="24"/>
              </w:rPr>
              <w:t>41</w:t>
            </w:r>
          </w:p>
        </w:tc>
      </w:tr>
      <w:tr w:rsidR="009C7CC4" w:rsidRPr="00A07D93" w14:paraId="24203FB5" w14:textId="77777777" w:rsidTr="00182F57">
        <w:tc>
          <w:tcPr>
            <w:tcW w:w="4862" w:type="dxa"/>
            <w:shd w:val="clear" w:color="auto" w:fill="auto"/>
          </w:tcPr>
          <w:p w14:paraId="3580AAAB" w14:textId="77777777" w:rsidR="009C7CC4" w:rsidRPr="00A07D93" w:rsidRDefault="009C7CC4" w:rsidP="00182F57">
            <w:pPr>
              <w:widowControl w:val="0"/>
              <w:snapToGrid w:val="0"/>
              <w:spacing w:after="0" w:line="240" w:lineRule="auto"/>
              <w:rPr>
                <w:rFonts w:ascii="Times New Roman" w:eastAsia="Times New Roman" w:hAnsi="Times New Roman" w:cs="Times New Roman"/>
                <w:b/>
                <w:bCs/>
                <w:color w:val="000000"/>
                <w:sz w:val="24"/>
                <w:szCs w:val="24"/>
              </w:rPr>
            </w:pPr>
          </w:p>
        </w:tc>
      </w:tr>
      <w:tr w:rsidR="009C7CC4" w:rsidRPr="00A07D93" w14:paraId="13B2ED8F" w14:textId="77777777" w:rsidTr="00182F57">
        <w:tc>
          <w:tcPr>
            <w:tcW w:w="4862" w:type="dxa"/>
            <w:shd w:val="clear" w:color="auto" w:fill="auto"/>
          </w:tcPr>
          <w:p w14:paraId="0438D794" w14:textId="77777777" w:rsidR="009C7CC4" w:rsidRPr="00A07D93" w:rsidRDefault="009C7CC4" w:rsidP="00182F57">
            <w:pPr>
              <w:widowControl w:val="0"/>
              <w:snapToGrid w:val="0"/>
              <w:spacing w:after="0" w:line="240" w:lineRule="auto"/>
              <w:rPr>
                <w:rFonts w:ascii="Times New Roman" w:eastAsia="Times New Roman" w:hAnsi="Times New Roman" w:cs="Times New Roman"/>
                <w:b/>
                <w:bCs/>
                <w:color w:val="000000"/>
                <w:sz w:val="24"/>
                <w:szCs w:val="24"/>
              </w:rPr>
            </w:pPr>
          </w:p>
        </w:tc>
      </w:tr>
      <w:tr w:rsidR="009C7CC4" w:rsidRPr="00A07D93" w14:paraId="6BEF4CFB" w14:textId="77777777" w:rsidTr="00182F57">
        <w:tc>
          <w:tcPr>
            <w:tcW w:w="4862" w:type="dxa"/>
            <w:shd w:val="clear" w:color="auto" w:fill="auto"/>
          </w:tcPr>
          <w:p w14:paraId="5250418B" w14:textId="77777777" w:rsidR="009C7CC4" w:rsidRPr="00A07D93" w:rsidRDefault="009C7CC4" w:rsidP="00182F57">
            <w:pPr>
              <w:widowControl w:val="0"/>
              <w:snapToGrid w:val="0"/>
              <w:spacing w:after="0" w:line="240" w:lineRule="auto"/>
              <w:rPr>
                <w:rFonts w:ascii="Times New Roman" w:eastAsia="Times New Roman" w:hAnsi="Times New Roman" w:cs="Times New Roman"/>
                <w:b/>
                <w:bCs/>
                <w:color w:val="000000"/>
                <w:sz w:val="24"/>
                <w:szCs w:val="24"/>
              </w:rPr>
            </w:pPr>
          </w:p>
        </w:tc>
      </w:tr>
      <w:tr w:rsidR="009C7CC4" w:rsidRPr="00A07D93" w14:paraId="1C8C4AFF" w14:textId="77777777" w:rsidTr="00182F57">
        <w:tc>
          <w:tcPr>
            <w:tcW w:w="4862" w:type="dxa"/>
            <w:shd w:val="clear" w:color="auto" w:fill="auto"/>
          </w:tcPr>
          <w:p w14:paraId="56693111" w14:textId="77777777" w:rsidR="009C7CC4" w:rsidRPr="00A07D93" w:rsidRDefault="009C7CC4" w:rsidP="00182F57">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proofErr w:type="spellStart"/>
            <w:r w:rsidRPr="00A07D93">
              <w:rPr>
                <w:rFonts w:ascii="Times New Roman" w:eastAsia="Times New Roman" w:hAnsi="Times New Roman" w:cs="Times New Roman"/>
                <w:b/>
                <w:bCs/>
                <w:sz w:val="24"/>
                <w:szCs w:val="24"/>
                <w:lang w:val="ru-RU"/>
              </w:rPr>
              <w:t>Т.В.Самотуга</w:t>
            </w:r>
            <w:proofErr w:type="spellEnd"/>
            <w:r w:rsidRPr="00A07D93">
              <w:rPr>
                <w:rFonts w:ascii="Times New Roman" w:eastAsia="Times New Roman" w:hAnsi="Times New Roman" w:cs="Times New Roman"/>
                <w:b/>
                <w:bCs/>
                <w:sz w:val="24"/>
                <w:szCs w:val="24"/>
              </w:rPr>
              <w:t xml:space="preserve"> </w:t>
            </w:r>
          </w:p>
        </w:tc>
      </w:tr>
    </w:tbl>
    <w:p w14:paraId="4D25C8BD" w14:textId="77777777" w:rsidR="009C7CC4" w:rsidRPr="00A07D93" w:rsidRDefault="009C7CC4" w:rsidP="009C7CC4">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3D92EC07"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48759B90"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62DDC70A"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7129C1C4"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69FB750F"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6EC6C033"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59C8591D"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760F9FA6"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506C95A5" w14:textId="77777777" w:rsidR="009C7CC4" w:rsidRPr="00A07D93" w:rsidRDefault="009C7CC4" w:rsidP="009C7CC4">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70B5BBF9" w14:textId="77777777" w:rsidR="009C7CC4" w:rsidRPr="00A07D93" w:rsidRDefault="009C7CC4" w:rsidP="009C7CC4">
      <w:pPr>
        <w:keepNext/>
        <w:suppressAutoHyphens/>
        <w:spacing w:after="0" w:line="240" w:lineRule="auto"/>
        <w:jc w:val="center"/>
        <w:rPr>
          <w:rFonts w:ascii="Times New Roman" w:hAnsi="Times New Roman" w:cs="Times New Roman"/>
          <w:b/>
          <w:bCs/>
          <w:kern w:val="2"/>
          <w:sz w:val="32"/>
          <w:szCs w:val="32"/>
          <w:lang w:eastAsia="ar-SA"/>
        </w:rPr>
      </w:pPr>
    </w:p>
    <w:p w14:paraId="06F921EB" w14:textId="77777777" w:rsidR="009C7CC4" w:rsidRPr="00A07D93" w:rsidRDefault="009C7CC4" w:rsidP="009C7CC4">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1E96DB90" w14:textId="76D61448" w:rsidR="009C7CC4" w:rsidRPr="00E134DD" w:rsidRDefault="009C7CC4" w:rsidP="009C7CC4">
      <w:pPr>
        <w:shd w:val="clear" w:color="auto" w:fill="FDFEFD"/>
        <w:spacing w:after="0" w:line="240" w:lineRule="auto"/>
        <w:jc w:val="center"/>
        <w:textAlignment w:val="baseline"/>
        <w:rPr>
          <w:rFonts w:ascii="Times New Roman" w:hAnsi="Times New Roman" w:cs="Times New Roman"/>
          <w:b/>
          <w:bCs/>
          <w:kern w:val="2"/>
          <w:sz w:val="28"/>
          <w:szCs w:val="28"/>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 xml:space="preserve">: </w:t>
      </w:r>
      <w:r w:rsidRPr="009C7CC4">
        <w:rPr>
          <w:rFonts w:ascii="Times New Roman" w:hAnsi="Times New Roman" w:cs="Times New Roman"/>
          <w:b/>
          <w:bCs/>
          <w:kern w:val="2"/>
          <w:sz w:val="28"/>
          <w:szCs w:val="28"/>
          <w:lang w:eastAsia="ar-SA"/>
        </w:rPr>
        <w:t>«</w:t>
      </w:r>
      <w:r w:rsidRPr="009C7CC4">
        <w:rPr>
          <w:rFonts w:ascii="Times New Roman" w:hAnsi="Times New Roman" w:cs="Times New Roman"/>
          <w:b/>
          <w:bCs/>
          <w:sz w:val="28"/>
          <w:szCs w:val="28"/>
        </w:rPr>
        <w:t>М’ясо</w:t>
      </w:r>
      <w:r w:rsidRPr="009C7CC4">
        <w:rPr>
          <w:rFonts w:ascii="Times New Roman" w:hAnsi="Times New Roman" w:cs="Times New Roman"/>
          <w:b/>
          <w:bCs/>
          <w:kern w:val="2"/>
          <w:sz w:val="28"/>
          <w:szCs w:val="28"/>
          <w:lang w:eastAsia="ar-SA"/>
        </w:rPr>
        <w:t>»</w:t>
      </w:r>
    </w:p>
    <w:p w14:paraId="1C71D6B7" w14:textId="6C190AE8" w:rsidR="009C7CC4" w:rsidRPr="00E134DD" w:rsidRDefault="009C7CC4" w:rsidP="009C7CC4">
      <w:pPr>
        <w:widowControl w:val="0"/>
        <w:suppressAutoHyphens/>
        <w:spacing w:after="0" w:line="240" w:lineRule="auto"/>
        <w:ind w:left="320"/>
        <w:jc w:val="center"/>
        <w:rPr>
          <w:rFonts w:ascii="Times New Roman" w:hAnsi="Times New Roman" w:cs="Times New Roman"/>
          <w:b/>
          <w:sz w:val="28"/>
          <w:szCs w:val="28"/>
        </w:rPr>
      </w:pPr>
      <w:bookmarkStart w:id="0" w:name="__DdeLink__12547_468957043"/>
      <w:r w:rsidRPr="009C7CC4">
        <w:rPr>
          <w:rFonts w:ascii="Times New Roman" w:hAnsi="Times New Roman" w:cs="Times New Roman"/>
          <w:bCs/>
          <w:sz w:val="28"/>
          <w:szCs w:val="28"/>
        </w:rPr>
        <w:t xml:space="preserve">згідно коду ДК 021:2015 – </w:t>
      </w:r>
      <w:bookmarkEnd w:id="0"/>
      <w:r w:rsidRPr="009C7CC4">
        <w:rPr>
          <w:rFonts w:ascii="Times New Roman" w:hAnsi="Times New Roman" w:cs="Times New Roman"/>
          <w:bCs/>
          <w:sz w:val="28"/>
          <w:szCs w:val="28"/>
        </w:rPr>
        <w:t>15110000-2</w:t>
      </w:r>
    </w:p>
    <w:p w14:paraId="5646F52F" w14:textId="77777777" w:rsidR="009C7CC4" w:rsidRPr="00A07D93" w:rsidRDefault="009C7CC4" w:rsidP="009C7CC4">
      <w:pPr>
        <w:widowControl w:val="0"/>
        <w:suppressAutoHyphens/>
        <w:spacing w:after="0" w:line="240" w:lineRule="auto"/>
        <w:ind w:left="320"/>
        <w:rPr>
          <w:rFonts w:ascii="Times New Roman" w:eastAsia="Times New Roman" w:hAnsi="Times New Roman" w:cs="Times New Roman"/>
          <w:b/>
          <w:bCs/>
          <w:lang w:eastAsia="zh-CN"/>
        </w:rPr>
      </w:pPr>
    </w:p>
    <w:p w14:paraId="7B38E995" w14:textId="77777777" w:rsidR="009C7CC4" w:rsidRPr="00A07D93" w:rsidRDefault="009C7CC4" w:rsidP="009C7CC4">
      <w:pPr>
        <w:widowControl w:val="0"/>
        <w:suppressAutoHyphens/>
        <w:spacing w:after="0" w:line="240" w:lineRule="auto"/>
        <w:ind w:left="320"/>
        <w:jc w:val="center"/>
        <w:rPr>
          <w:rFonts w:ascii="Times New Roman" w:eastAsia="Times New Roman" w:hAnsi="Times New Roman" w:cs="Times New Roman"/>
          <w:b/>
          <w:bCs/>
          <w:lang w:eastAsia="zh-CN"/>
        </w:rPr>
      </w:pPr>
    </w:p>
    <w:p w14:paraId="5165ED58"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4E4F1851"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4B64C2FA"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7398CBB5"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47CBC541"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6F5B3B08"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19F49BBE"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580788FC"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341F17E5"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27E478B2"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02F7099A"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5A38109E"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33E255AB"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0CFD4A8E"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6C21DD5C"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6A35FFF7"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34A99626"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68F20D76" w14:textId="77777777" w:rsidR="009C7CC4" w:rsidRDefault="009C7CC4" w:rsidP="009C7CC4">
      <w:pPr>
        <w:widowControl w:val="0"/>
        <w:suppressAutoHyphens/>
        <w:spacing w:after="0" w:line="240" w:lineRule="auto"/>
        <w:rPr>
          <w:rFonts w:ascii="Times New Roman" w:eastAsia="Times New Roman" w:hAnsi="Times New Roman" w:cs="Times New Roman"/>
          <w:b/>
          <w:bCs/>
          <w:lang w:eastAsia="zh-CN"/>
        </w:rPr>
      </w:pPr>
    </w:p>
    <w:p w14:paraId="51A34E2A" w14:textId="77777777" w:rsidR="009C7CC4" w:rsidRPr="00A07D93" w:rsidRDefault="009C7CC4" w:rsidP="009C7CC4">
      <w:pPr>
        <w:widowControl w:val="0"/>
        <w:suppressAutoHyphens/>
        <w:spacing w:after="0" w:line="240" w:lineRule="auto"/>
        <w:rPr>
          <w:rFonts w:ascii="Times New Roman" w:eastAsia="Times New Roman" w:hAnsi="Times New Roman" w:cs="Times New Roman"/>
          <w:b/>
          <w:bCs/>
          <w:lang w:eastAsia="zh-CN"/>
        </w:rPr>
      </w:pPr>
    </w:p>
    <w:p w14:paraId="00FA793A" w14:textId="77777777" w:rsidR="009C7CC4" w:rsidRDefault="009C7CC4" w:rsidP="009C7CC4">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p w14:paraId="4372477F" w14:textId="4385A2DD" w:rsidR="002E105A" w:rsidRDefault="002E105A" w:rsidP="002E105A">
      <w:pPr>
        <w:spacing w:after="240" w:line="240" w:lineRule="auto"/>
        <w:rPr>
          <w:rFonts w:ascii="Times New Roman" w:eastAsia="Times New Roman" w:hAnsi="Times New Roman" w:cs="Times New Roman"/>
          <w:sz w:val="24"/>
          <w:szCs w:val="24"/>
          <w:lang w:eastAsia="uk-UA"/>
        </w:rPr>
      </w:pPr>
    </w:p>
    <w:p w14:paraId="78C5C95B" w14:textId="77777777" w:rsidR="006579AA" w:rsidRPr="002E105A" w:rsidRDefault="006579AA" w:rsidP="002E105A">
      <w:pPr>
        <w:spacing w:after="240" w:line="240" w:lineRule="auto"/>
        <w:rPr>
          <w:rFonts w:ascii="Times New Roman" w:eastAsia="Times New Roman" w:hAnsi="Times New Roman" w:cs="Times New Roman"/>
          <w:sz w:val="24"/>
          <w:szCs w:val="24"/>
          <w:lang w:eastAsia="uk-UA"/>
        </w:rPr>
      </w:pPr>
    </w:p>
    <w:tbl>
      <w:tblPr>
        <w:tblW w:w="0" w:type="auto"/>
        <w:tblInd w:w="-431" w:type="dxa"/>
        <w:tblCellMar>
          <w:top w:w="15" w:type="dxa"/>
          <w:left w:w="15" w:type="dxa"/>
          <w:bottom w:w="15" w:type="dxa"/>
          <w:right w:w="15" w:type="dxa"/>
        </w:tblCellMar>
        <w:tblLook w:val="04A0" w:firstRow="1" w:lastRow="0" w:firstColumn="1" w:lastColumn="0" w:noHBand="0" w:noVBand="1"/>
      </w:tblPr>
      <w:tblGrid>
        <w:gridCol w:w="396"/>
        <w:gridCol w:w="2323"/>
        <w:gridCol w:w="8161"/>
        <w:gridCol w:w="7"/>
      </w:tblGrid>
      <w:tr w:rsidR="002E105A" w:rsidRPr="002E105A" w14:paraId="450B0C45"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2DA81C"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w:t>
            </w:r>
          </w:p>
        </w:tc>
        <w:tc>
          <w:tcPr>
            <w:tcW w:w="893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6ECE5"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Загальні положення</w:t>
            </w:r>
          </w:p>
        </w:tc>
      </w:tr>
      <w:tr w:rsidR="002E105A" w:rsidRPr="002E105A" w14:paraId="6471429E" w14:textId="77777777" w:rsidTr="00961D24">
        <w:trPr>
          <w:gridAfter w:val="1"/>
          <w:wAfter w:w="15" w:type="dxa"/>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28F4D"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16"/>
                <w:szCs w:val="16"/>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A06DD1"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1B387"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16"/>
                <w:szCs w:val="16"/>
                <w:lang w:eastAsia="uk-UA"/>
              </w:rPr>
              <w:t>3</w:t>
            </w:r>
          </w:p>
        </w:tc>
      </w:tr>
      <w:tr w:rsidR="002E105A" w:rsidRPr="002E105A" w14:paraId="22F6F1FA"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159BE9"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0B24CB"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8F4FD8" w14:textId="701EB51F"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9C7CC4" w:rsidRPr="002E105A">
              <w:rPr>
                <w:rFonts w:ascii="Times New Roman" w:eastAsia="Times New Roman" w:hAnsi="Times New Roman" w:cs="Times New Roman"/>
                <w:color w:val="000000"/>
                <w:sz w:val="24"/>
                <w:szCs w:val="24"/>
                <w:lang w:eastAsia="uk-UA"/>
              </w:rPr>
              <w:t>Особливостей</w:t>
            </w:r>
            <w:r w:rsidRPr="002E105A">
              <w:rPr>
                <w:rFonts w:ascii="Times New Roman" w:eastAsia="Times New Roman" w:hAnsi="Times New Roman" w:cs="Times New Roman"/>
                <w:color w:val="000000"/>
                <w:sz w:val="24"/>
                <w:szCs w:val="24"/>
                <w:lang w:eastAsia="uk-UA"/>
              </w:rPr>
              <w:t>.</w:t>
            </w:r>
          </w:p>
        </w:tc>
      </w:tr>
      <w:tr w:rsidR="002E105A" w:rsidRPr="002E105A" w14:paraId="4BE7D2C7"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ADDBDC"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D8712D"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7A6E57"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tc>
      </w:tr>
      <w:tr w:rsidR="002E105A" w:rsidRPr="002E105A" w14:paraId="2A6ED2EE"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8DE799"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FAA11D"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3A8C7" w14:textId="48E03CAB" w:rsidR="002E105A" w:rsidRPr="002E105A" w:rsidRDefault="009C7CC4" w:rsidP="002E105A">
            <w:pPr>
              <w:spacing w:before="150" w:after="150" w:line="240" w:lineRule="auto"/>
              <w:rPr>
                <w:rFonts w:ascii="Times New Roman" w:eastAsia="Times New Roman" w:hAnsi="Times New Roman" w:cs="Times New Roman"/>
                <w:sz w:val="24"/>
                <w:szCs w:val="24"/>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2E105A" w:rsidRPr="002E105A" w14:paraId="38A8D130"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EB8DE"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2716A1"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9C139B" w14:textId="58801C05" w:rsidR="002E105A" w:rsidRPr="002E105A" w:rsidRDefault="009C7CC4" w:rsidP="002E105A">
            <w:pPr>
              <w:spacing w:before="150" w:after="150" w:line="240" w:lineRule="auto"/>
              <w:rPr>
                <w:rFonts w:ascii="Times New Roman" w:eastAsia="Times New Roman" w:hAnsi="Times New Roman" w:cs="Times New Roman"/>
                <w:sz w:val="24"/>
                <w:szCs w:val="24"/>
                <w:lang w:eastAsia="uk-UA"/>
              </w:rPr>
            </w:pPr>
            <w:r w:rsidRPr="00A07D93">
              <w:rPr>
                <w:rFonts w:ascii="Times New Roman" w:hAnsi="Times New Roman" w:cs="Times New Roman"/>
                <w:color w:val="000000"/>
                <w:lang w:eastAsia="uk-UA"/>
              </w:rPr>
              <w:t xml:space="preserve">Україна, 08298, Київська обл., селище Коцюбинське, вул.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2E105A" w:rsidRPr="002E105A" w14:paraId="63BB5F53"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6DFAE7"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3F3FF0"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B8C61E" w14:textId="77777777" w:rsidR="009C7CC4" w:rsidRPr="00A07D93" w:rsidRDefault="009C7CC4" w:rsidP="009C7CC4">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71F1C910" w14:textId="7ED5401A" w:rsidR="002E105A" w:rsidRPr="009C7CC4" w:rsidRDefault="009C7CC4" w:rsidP="009C7CC4">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sidRPr="00AE768C">
              <w:rPr>
                <w:rFonts w:ascii="Times New Roman" w:eastAsia="Times New Roman" w:hAnsi="Times New Roman" w:cs="Times New Roman"/>
                <w:b/>
                <w:bCs/>
                <w:i/>
                <w:lang w:eastAsia="ar-SA"/>
              </w:rPr>
              <w:t xml:space="preserve">фахівець з публічних </w:t>
            </w:r>
            <w:proofErr w:type="spellStart"/>
            <w:r w:rsidRPr="00AE768C">
              <w:rPr>
                <w:rFonts w:ascii="Times New Roman" w:eastAsia="Times New Roman" w:hAnsi="Times New Roman" w:cs="Times New Roman"/>
                <w:b/>
                <w:bCs/>
                <w:i/>
                <w:lang w:eastAsia="ar-SA"/>
              </w:rPr>
              <w:t>закупівель</w:t>
            </w:r>
            <w:proofErr w:type="spellEnd"/>
            <w:r>
              <w:rPr>
                <w:rFonts w:ascii="Times New Roman" w:eastAsia="Times New Roman" w:hAnsi="Times New Roman" w:cs="Times New Roman"/>
                <w:b/>
                <w:bCs/>
                <w:i/>
                <w:lang w:eastAsia="ar-SA"/>
              </w:rPr>
              <w:t>,</w:t>
            </w:r>
            <w:r w:rsidRPr="00A07D93">
              <w:rPr>
                <w:rFonts w:ascii="Times New Roman" w:eastAsia="Times New Roman" w:hAnsi="Times New Roman" w:cs="Times New Roman"/>
                <w:i/>
                <w:lang w:eastAsia="ar-SA"/>
              </w:rPr>
              <w:t xml:space="preserve"> 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 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2E105A" w:rsidRPr="002E105A" w14:paraId="302E5B9B"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44DE60"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13DFF1"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82FCF1"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відкриті торги</w:t>
            </w:r>
          </w:p>
        </w:tc>
      </w:tr>
      <w:tr w:rsidR="002E105A" w:rsidRPr="002E105A" w14:paraId="6C11D624"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7D09AB"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E8E673"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DD9109"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tc>
      </w:tr>
      <w:tr w:rsidR="002E105A" w:rsidRPr="002E105A" w14:paraId="3A4E2660"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1150C"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A12B79"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0DB10E" w14:textId="64FA72CE" w:rsidR="002E105A" w:rsidRPr="009C7CC4" w:rsidRDefault="009C7CC4" w:rsidP="002E105A">
            <w:pPr>
              <w:spacing w:before="150" w:after="150" w:line="240" w:lineRule="auto"/>
              <w:rPr>
                <w:rFonts w:ascii="Times New Roman" w:eastAsia="Times New Roman" w:hAnsi="Times New Roman" w:cs="Times New Roman"/>
                <w:sz w:val="24"/>
                <w:szCs w:val="24"/>
                <w:lang w:eastAsia="uk-UA"/>
              </w:rPr>
            </w:pPr>
            <w:r w:rsidRPr="009C7CC4">
              <w:rPr>
                <w:rFonts w:ascii="Times New Roman" w:hAnsi="Times New Roman" w:cs="Times New Roman"/>
              </w:rPr>
              <w:t>М’ясо (код ДК 021:2015 - 15110000-2)</w:t>
            </w:r>
          </w:p>
        </w:tc>
      </w:tr>
      <w:tr w:rsidR="002E105A" w:rsidRPr="002E105A" w14:paraId="0DCFF95D"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2304DE"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7EAA3D"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5CE17" w14:textId="7D4AFB69" w:rsidR="002E105A" w:rsidRPr="00961D24" w:rsidRDefault="002E105A" w:rsidP="00961D24">
            <w:pPr>
              <w:spacing w:before="150" w:after="150" w:line="240" w:lineRule="auto"/>
              <w:ind w:hanging="144"/>
              <w:jc w:val="both"/>
              <w:rPr>
                <w:rFonts w:ascii="Times New Roman" w:eastAsia="Times New Roman" w:hAnsi="Times New Roman" w:cs="Times New Roman"/>
                <w:sz w:val="24"/>
                <w:szCs w:val="24"/>
                <w:lang w:eastAsia="uk-UA"/>
              </w:rPr>
            </w:pPr>
            <w:r w:rsidRPr="00961D24">
              <w:rPr>
                <w:rFonts w:ascii="Times New Roman" w:eastAsia="Times New Roman" w:hAnsi="Times New Roman" w:cs="Times New Roman"/>
                <w:color w:val="000000"/>
                <w:sz w:val="24"/>
                <w:szCs w:val="24"/>
                <w:lang w:eastAsia="uk-UA"/>
              </w:rPr>
              <w:t xml:space="preserve">закупівля здійснюється без поділу на лоти </w:t>
            </w:r>
          </w:p>
        </w:tc>
      </w:tr>
      <w:tr w:rsidR="002E105A" w:rsidRPr="002E105A" w14:paraId="4E6FE548"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9E1051"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E4E1B9"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B43812" w14:textId="42B021A4"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Місце поставки: </w:t>
            </w:r>
            <w:r w:rsidR="00961D24" w:rsidRPr="00961D24">
              <w:rPr>
                <w:rFonts w:ascii="Times New Roman" w:eastAsia="Times New Roman" w:hAnsi="Times New Roman" w:cs="Times New Roman"/>
                <w:color w:val="000000"/>
                <w:sz w:val="24"/>
                <w:szCs w:val="24"/>
                <w:lang w:eastAsia="uk-UA"/>
              </w:rPr>
              <w:t xml:space="preserve">Постачання товарів здійснюється до закладів Управління </w:t>
            </w:r>
            <w:proofErr w:type="spellStart"/>
            <w:r w:rsidR="00961D24" w:rsidRPr="00961D24">
              <w:rPr>
                <w:rFonts w:ascii="Times New Roman" w:eastAsia="Times New Roman" w:hAnsi="Times New Roman" w:cs="Times New Roman"/>
                <w:color w:val="000000"/>
                <w:sz w:val="24"/>
                <w:szCs w:val="24"/>
                <w:lang w:eastAsia="uk-UA"/>
              </w:rPr>
              <w:t>освіти,культури,молоді,спорту</w:t>
            </w:r>
            <w:proofErr w:type="spellEnd"/>
            <w:r w:rsidR="00961D24" w:rsidRPr="00961D24">
              <w:rPr>
                <w:rFonts w:ascii="Times New Roman" w:eastAsia="Times New Roman" w:hAnsi="Times New Roman" w:cs="Times New Roman"/>
                <w:color w:val="000000"/>
                <w:sz w:val="24"/>
                <w:szCs w:val="24"/>
                <w:lang w:eastAsia="uk-UA"/>
              </w:rPr>
              <w:t xml:space="preserve"> та туризму Коцюбинської селищної ради Київської обл.</w:t>
            </w:r>
          </w:p>
          <w:p w14:paraId="17D7D76B" w14:textId="1A4996C5"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Кількість товару: </w:t>
            </w:r>
            <w:r w:rsidR="006579AA">
              <w:rPr>
                <w:rFonts w:ascii="Times New Roman" w:eastAsia="Times New Roman" w:hAnsi="Times New Roman" w:cs="Times New Roman"/>
                <w:color w:val="000000"/>
                <w:sz w:val="24"/>
                <w:szCs w:val="24"/>
                <w:lang w:eastAsia="uk-UA"/>
              </w:rPr>
              <w:t>згідно Додатку №3</w:t>
            </w:r>
          </w:p>
        </w:tc>
      </w:tr>
      <w:tr w:rsidR="002E105A" w:rsidRPr="002E105A" w14:paraId="69C467FD"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BBEAF3"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31466C"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673E0D" w14:textId="53BF9D9D" w:rsidR="002E105A" w:rsidRPr="00961D24" w:rsidRDefault="002E105A" w:rsidP="002E105A">
            <w:pPr>
              <w:spacing w:before="150" w:after="150" w:line="240" w:lineRule="auto"/>
              <w:rPr>
                <w:rFonts w:ascii="Times New Roman" w:eastAsia="Times New Roman" w:hAnsi="Times New Roman" w:cs="Times New Roman"/>
                <w:sz w:val="24"/>
                <w:szCs w:val="24"/>
                <w:lang w:eastAsia="uk-UA"/>
              </w:rPr>
            </w:pPr>
            <w:r w:rsidRPr="00961D24">
              <w:rPr>
                <w:rFonts w:ascii="Times New Roman" w:eastAsia="Times New Roman" w:hAnsi="Times New Roman" w:cs="Times New Roman"/>
                <w:color w:val="000000"/>
                <w:sz w:val="24"/>
                <w:szCs w:val="24"/>
                <w:lang w:eastAsia="uk-UA"/>
              </w:rPr>
              <w:t>до 31.12.2023</w:t>
            </w:r>
            <w:r w:rsidR="00961D24">
              <w:rPr>
                <w:rFonts w:ascii="Times New Roman" w:eastAsia="Times New Roman" w:hAnsi="Times New Roman" w:cs="Times New Roman"/>
                <w:color w:val="000000"/>
                <w:sz w:val="24"/>
                <w:szCs w:val="24"/>
                <w:lang w:eastAsia="uk-UA"/>
              </w:rPr>
              <w:t xml:space="preserve"> включно</w:t>
            </w:r>
          </w:p>
        </w:tc>
      </w:tr>
      <w:tr w:rsidR="002E105A" w:rsidRPr="002E105A" w14:paraId="788441F1"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D64B00"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5</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7FCAA"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74F267"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на рівних умовах</w:t>
            </w:r>
          </w:p>
        </w:tc>
      </w:tr>
      <w:tr w:rsidR="002E105A" w:rsidRPr="002E105A" w14:paraId="5DD36DAF"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E2A34E"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9F986B"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A6F35F"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валютою тендерної пропозиції є гривня</w:t>
            </w:r>
          </w:p>
        </w:tc>
      </w:tr>
      <w:tr w:rsidR="002E105A" w:rsidRPr="002E105A" w14:paraId="18BDE7B6"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23BB2D"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7</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D076B3"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66AA90"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AA219E"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6D872ED"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E105A" w:rsidRPr="002E105A" w14:paraId="42DCD02C"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6EDD06"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2219F3"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4A7943" w14:textId="76579544" w:rsidR="002E105A" w:rsidRPr="00961D24" w:rsidRDefault="002E105A" w:rsidP="002E105A">
            <w:pPr>
              <w:spacing w:before="150" w:after="150" w:line="240" w:lineRule="auto"/>
              <w:jc w:val="both"/>
              <w:rPr>
                <w:rFonts w:ascii="Times New Roman" w:eastAsia="Times New Roman" w:hAnsi="Times New Roman" w:cs="Times New Roman"/>
                <w:sz w:val="24"/>
                <w:szCs w:val="24"/>
                <w:lang w:eastAsia="uk-UA"/>
              </w:rPr>
            </w:pPr>
            <w:r w:rsidRPr="00961D24">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2611E85" w14:textId="1906380F"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p>
        </w:tc>
      </w:tr>
      <w:tr w:rsidR="002E105A" w:rsidRPr="002E105A" w14:paraId="0A649CA5" w14:textId="77777777" w:rsidTr="00961D24">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2B0B7E"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E105A" w:rsidRPr="002E105A" w14:paraId="466D93CB"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DA1E70"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CE86E0"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9378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w:t>
            </w:r>
          </w:p>
          <w:p w14:paraId="22755047"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099579C8"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2E105A" w:rsidRPr="002E105A" w14:paraId="5176FE2D"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CBBE0A"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468A08"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2A2D3E"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E105A">
              <w:rPr>
                <w:rFonts w:ascii="Times New Roman" w:eastAsia="Times New Roman" w:hAnsi="Times New Roman" w:cs="Times New Roman"/>
                <w:color w:val="000000"/>
                <w:sz w:val="24"/>
                <w:szCs w:val="24"/>
                <w:lang w:eastAsia="uk-UA"/>
              </w:rPr>
              <w:t>внести</w:t>
            </w:r>
            <w:proofErr w:type="spellEnd"/>
            <w:r w:rsidRPr="002E105A">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16A9A6"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105A">
              <w:rPr>
                <w:rFonts w:ascii="Times New Roman" w:eastAsia="Times New Roman" w:hAnsi="Times New Roman" w:cs="Times New Roman"/>
                <w:color w:val="000000"/>
                <w:sz w:val="24"/>
                <w:szCs w:val="24"/>
                <w:lang w:eastAsia="uk-UA"/>
              </w:rPr>
              <w:t>машинозчитувальному</w:t>
            </w:r>
            <w:proofErr w:type="spellEnd"/>
            <w:r w:rsidRPr="002E105A">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2E105A" w:rsidRPr="002E105A" w14:paraId="2AEF5209" w14:textId="77777777" w:rsidTr="00961D24">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01D904"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2E105A" w:rsidRPr="002E105A" w14:paraId="739732BD"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2AE61B"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CA748D"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E5F76C"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502F158C" w14:textId="77777777" w:rsidR="008B6836" w:rsidRPr="008B6836" w:rsidRDefault="002E105A" w:rsidP="008B6836">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7D56108F" w14:textId="038CEB64" w:rsidR="002E105A" w:rsidRPr="002E105A" w:rsidRDefault="002E105A" w:rsidP="008B6836">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2E105A">
              <w:rPr>
                <w:rFonts w:ascii="Calibri" w:eastAsia="Times New Roman" w:hAnsi="Calibri" w:cs="Calibri"/>
                <w:color w:val="000000"/>
                <w:lang w:eastAsia="uk-UA"/>
              </w:rPr>
              <w:t xml:space="preserve"> </w:t>
            </w:r>
            <w:r w:rsidRPr="002E105A">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14:paraId="2F364F0C" w14:textId="77777777" w:rsidR="008B6836" w:rsidRDefault="002E105A" w:rsidP="008B68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F287CC6" w14:textId="04B9C68A" w:rsidR="008B6836" w:rsidRPr="008B6836" w:rsidRDefault="008B6836" w:rsidP="008B683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B6836">
              <w:rPr>
                <w:rFonts w:ascii="Times New Roman" w:eastAsia="Times New Roman" w:hAnsi="Times New Roman" w:cs="Times New Roman"/>
                <w:lang w:eastAsia="ar-SA"/>
              </w:rPr>
              <w:t>Лист-згода</w:t>
            </w:r>
            <w:r>
              <w:rPr>
                <w:rFonts w:ascii="Times New Roman" w:eastAsia="Times New Roman" w:hAnsi="Times New Roman" w:cs="Times New Roman"/>
                <w:lang w:eastAsia="ar-SA"/>
              </w:rPr>
              <w:t xml:space="preserve"> </w:t>
            </w:r>
            <w:r w:rsidRPr="008B6836">
              <w:rPr>
                <w:rFonts w:ascii="Times New Roman" w:eastAsia="Times New Roman" w:hAnsi="Times New Roman" w:cs="Times New Roman"/>
                <w:lang w:eastAsia="ar-SA"/>
              </w:rPr>
              <w:t>( надається від усіх працівників учасника, зазначених у довідці про наявність працівників відповідної кваліфікації відповідно до Додатку №</w:t>
            </w:r>
            <w:r w:rsidR="00DA59D4">
              <w:rPr>
                <w:rFonts w:ascii="Times New Roman" w:eastAsia="Times New Roman" w:hAnsi="Times New Roman" w:cs="Times New Roman"/>
                <w:lang w:eastAsia="ar-SA"/>
              </w:rPr>
              <w:t>)</w:t>
            </w:r>
          </w:p>
          <w:p w14:paraId="0C053545" w14:textId="1EA14FB9" w:rsidR="002E105A" w:rsidRPr="002E105A" w:rsidRDefault="002E105A" w:rsidP="002E105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документ про створення об’єднання (у разі якщо тендерна пропозиція подається об’єднанням учасників);</w:t>
            </w:r>
          </w:p>
          <w:p w14:paraId="3ED95C54" w14:textId="77777777" w:rsidR="002E105A" w:rsidRPr="002E105A" w:rsidRDefault="002E105A" w:rsidP="002E105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3B7C833" w14:textId="77777777" w:rsidR="002E105A" w:rsidRPr="002E105A" w:rsidRDefault="002E105A" w:rsidP="002E105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2C882385"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DC77ABB"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w:t>
            </w:r>
            <w:r w:rsidRPr="002E105A">
              <w:rPr>
                <w:rFonts w:ascii="Times New Roman" w:eastAsia="Times New Roman" w:hAnsi="Times New Roman" w:cs="Times New Roman"/>
                <w:color w:val="000000"/>
                <w:sz w:val="24"/>
                <w:szCs w:val="24"/>
                <w:lang w:eastAsia="uk-UA"/>
              </w:rPr>
              <w:lastRenderedPageBreak/>
              <w:t>посиланням на норми відповідних нормативно-правових актів (за наявності), в складі своєї тендерної пропозиції.</w:t>
            </w:r>
          </w:p>
          <w:p w14:paraId="68BC5AD5"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CF583C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1CE5B4B"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3490FD7A"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958F1C2"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2E105A">
              <w:rPr>
                <w:rFonts w:ascii="Times New Roman" w:eastAsia="Times New Roman" w:hAnsi="Times New Roman" w:cs="Times New Roman"/>
                <w:color w:val="000000"/>
                <w:sz w:val="24"/>
                <w:szCs w:val="24"/>
                <w:lang w:eastAsia="uk-UA"/>
              </w:rPr>
              <w:t>их</w:t>
            </w:r>
            <w:proofErr w:type="spellEnd"/>
            <w:r w:rsidRPr="002E105A">
              <w:rPr>
                <w:rFonts w:ascii="Times New Roman" w:eastAsia="Times New Roman" w:hAnsi="Times New Roman" w:cs="Times New Roman"/>
                <w:color w:val="000000"/>
                <w:sz w:val="24"/>
                <w:szCs w:val="24"/>
                <w:lang w:eastAsia="uk-UA"/>
              </w:rPr>
              <w:t>) документа(</w:t>
            </w:r>
            <w:proofErr w:type="spellStart"/>
            <w:r w:rsidRPr="002E105A">
              <w:rPr>
                <w:rFonts w:ascii="Times New Roman" w:eastAsia="Times New Roman" w:hAnsi="Times New Roman" w:cs="Times New Roman"/>
                <w:color w:val="000000"/>
                <w:sz w:val="24"/>
                <w:szCs w:val="24"/>
                <w:lang w:eastAsia="uk-UA"/>
              </w:rPr>
              <w:t>ів</w:t>
            </w:r>
            <w:proofErr w:type="spellEnd"/>
            <w:r w:rsidRPr="002E105A">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43F816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3545C22"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Перелік</w:t>
            </w:r>
            <w:r w:rsidRPr="002E105A">
              <w:rPr>
                <w:rFonts w:ascii="Calibri" w:eastAsia="Times New Roman" w:hAnsi="Calibri" w:cs="Calibri"/>
                <w:color w:val="000000"/>
                <w:lang w:eastAsia="uk-UA"/>
              </w:rPr>
              <w:t xml:space="preserve"> </w:t>
            </w:r>
            <w:r w:rsidRPr="002E105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465F46AA"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5026B815" w14:textId="77777777" w:rsidR="002E105A" w:rsidRPr="002E105A" w:rsidRDefault="002E105A" w:rsidP="002E105A">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уживання великої літери; </w:t>
            </w:r>
          </w:p>
          <w:p w14:paraId="7870CCAD" w14:textId="77777777" w:rsidR="002E105A" w:rsidRPr="002E105A" w:rsidRDefault="002E105A" w:rsidP="002E105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1A68FAE4" w14:textId="77777777" w:rsidR="002E105A" w:rsidRPr="002E105A" w:rsidRDefault="002E105A" w:rsidP="002E105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використання слова або </w:t>
            </w:r>
            <w:proofErr w:type="spellStart"/>
            <w:r w:rsidRPr="002E105A">
              <w:rPr>
                <w:rFonts w:ascii="Times New Roman" w:eastAsia="Times New Roman" w:hAnsi="Times New Roman" w:cs="Times New Roman"/>
                <w:color w:val="000000"/>
                <w:sz w:val="24"/>
                <w:szCs w:val="24"/>
                <w:lang w:eastAsia="uk-UA"/>
              </w:rPr>
              <w:t>мовного</w:t>
            </w:r>
            <w:proofErr w:type="spellEnd"/>
            <w:r w:rsidRPr="002E105A">
              <w:rPr>
                <w:rFonts w:ascii="Times New Roman" w:eastAsia="Times New Roman" w:hAnsi="Times New Roman" w:cs="Times New Roman"/>
                <w:color w:val="000000"/>
                <w:sz w:val="24"/>
                <w:szCs w:val="24"/>
                <w:lang w:eastAsia="uk-UA"/>
              </w:rPr>
              <w:t xml:space="preserve"> звороту, запозичених з іншої мови; </w:t>
            </w:r>
          </w:p>
          <w:p w14:paraId="486DC1FD" w14:textId="77777777" w:rsidR="002E105A" w:rsidRPr="002E105A" w:rsidRDefault="002E105A" w:rsidP="002E105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35B7D37D" w14:textId="77777777" w:rsidR="002E105A" w:rsidRPr="002E105A" w:rsidRDefault="002E105A" w:rsidP="002E105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68392E4F" w14:textId="77777777" w:rsidR="002E105A" w:rsidRPr="002E105A" w:rsidRDefault="002E105A" w:rsidP="002E105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74B28CF9" w14:textId="77777777" w:rsidR="002E105A" w:rsidRPr="002E105A" w:rsidRDefault="002E105A" w:rsidP="002E105A">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D72B77"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AB2336"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572A430"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119502"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F8E6A2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58C5B9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4A2E436"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819A71B"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B2CBF8E"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BD7118"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4A87CA2"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C247AA"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Приклади формальних помилок:</w:t>
            </w:r>
          </w:p>
          <w:p w14:paraId="5E44256A" w14:textId="77777777" w:rsidR="002E105A" w:rsidRPr="002E105A" w:rsidRDefault="002E105A" w:rsidP="002E105A">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2E105A">
              <w:rPr>
                <w:rFonts w:ascii="Times New Roman" w:eastAsia="Times New Roman" w:hAnsi="Times New Roman" w:cs="Times New Roman"/>
                <w:color w:val="000000"/>
                <w:sz w:val="24"/>
                <w:szCs w:val="24"/>
                <w:lang w:eastAsia="uk-UA"/>
              </w:rPr>
              <w:t>львів</w:t>
            </w:r>
            <w:proofErr w:type="spellEnd"/>
            <w:r w:rsidRPr="002E105A">
              <w:rPr>
                <w:rFonts w:ascii="Times New Roman" w:eastAsia="Times New Roman" w:hAnsi="Times New Roman" w:cs="Times New Roman"/>
                <w:color w:val="000000"/>
                <w:sz w:val="24"/>
                <w:szCs w:val="24"/>
                <w:lang w:eastAsia="uk-UA"/>
              </w:rPr>
              <w:t>» замість «місто Львів»; </w:t>
            </w:r>
          </w:p>
          <w:p w14:paraId="775C397B" w14:textId="77777777" w:rsidR="002E105A" w:rsidRPr="002E105A" w:rsidRDefault="002E105A" w:rsidP="002E105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lastRenderedPageBreak/>
              <w:t>«у складі тендерна пропозиція» замість «у складі тендерної пропозиції»;</w:t>
            </w:r>
          </w:p>
          <w:p w14:paraId="28162C0E" w14:textId="77777777" w:rsidR="002E105A" w:rsidRPr="002E105A" w:rsidRDefault="002E105A" w:rsidP="002E105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5A4DF0A" w14:textId="77777777" w:rsidR="002E105A" w:rsidRPr="002E105A" w:rsidRDefault="002E105A" w:rsidP="002E105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w:t>
            </w:r>
            <w:proofErr w:type="spellStart"/>
            <w:r w:rsidRPr="002E105A">
              <w:rPr>
                <w:rFonts w:ascii="Times New Roman" w:eastAsia="Times New Roman" w:hAnsi="Times New Roman" w:cs="Times New Roman"/>
                <w:color w:val="000000"/>
                <w:sz w:val="24"/>
                <w:szCs w:val="24"/>
                <w:lang w:eastAsia="uk-UA"/>
              </w:rPr>
              <w:t>тендернапропозиція</w:t>
            </w:r>
            <w:proofErr w:type="spellEnd"/>
            <w:r w:rsidRPr="002E105A">
              <w:rPr>
                <w:rFonts w:ascii="Times New Roman" w:eastAsia="Times New Roman" w:hAnsi="Times New Roman" w:cs="Times New Roman"/>
                <w:color w:val="000000"/>
                <w:sz w:val="24"/>
                <w:szCs w:val="24"/>
                <w:lang w:eastAsia="uk-UA"/>
              </w:rPr>
              <w:t>» замість «тендерна пропозиція»;</w:t>
            </w:r>
          </w:p>
          <w:p w14:paraId="510D6730" w14:textId="77777777" w:rsidR="002E105A" w:rsidRPr="002E105A" w:rsidRDefault="002E105A" w:rsidP="002E105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w:t>
            </w:r>
            <w:proofErr w:type="spellStart"/>
            <w:r w:rsidRPr="002E105A">
              <w:rPr>
                <w:rFonts w:ascii="Times New Roman" w:eastAsia="Times New Roman" w:hAnsi="Times New Roman" w:cs="Times New Roman"/>
                <w:color w:val="000000"/>
                <w:sz w:val="24"/>
                <w:szCs w:val="24"/>
                <w:lang w:eastAsia="uk-UA"/>
              </w:rPr>
              <w:t>срток</w:t>
            </w:r>
            <w:proofErr w:type="spellEnd"/>
            <w:r w:rsidRPr="002E105A">
              <w:rPr>
                <w:rFonts w:ascii="Times New Roman" w:eastAsia="Times New Roman" w:hAnsi="Times New Roman" w:cs="Times New Roman"/>
                <w:color w:val="000000"/>
                <w:sz w:val="24"/>
                <w:szCs w:val="24"/>
                <w:lang w:eastAsia="uk-UA"/>
              </w:rPr>
              <w:t xml:space="preserve"> поставки» замість «строк поставки»;</w:t>
            </w:r>
          </w:p>
          <w:p w14:paraId="0A3C6D4A" w14:textId="77777777" w:rsidR="002E105A" w:rsidRPr="002E105A" w:rsidRDefault="002E105A" w:rsidP="002E105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B3962FC" w14:textId="77777777" w:rsidR="002E105A" w:rsidRPr="002E105A" w:rsidRDefault="002E105A" w:rsidP="002E105A">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E105A" w:rsidRPr="002E105A" w14:paraId="20FD32A6"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26AA9"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427B62"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843BF7"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вимагається </w:t>
            </w:r>
          </w:p>
        </w:tc>
      </w:tr>
      <w:tr w:rsidR="002E105A" w:rsidRPr="002E105A" w14:paraId="0ECB7A39"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8CBB76"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005757"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23644B"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вимагається</w:t>
            </w:r>
          </w:p>
        </w:tc>
      </w:tr>
      <w:tr w:rsidR="002E105A" w:rsidRPr="002E105A" w14:paraId="3EE2376A"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1CA28B"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46D0F"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28CBFC"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4526865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1FCCB4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0FB040" w14:textId="77777777" w:rsidR="002E105A" w:rsidRPr="002E105A" w:rsidRDefault="002E105A" w:rsidP="002E105A">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16E93D20" w14:textId="77777777" w:rsidR="002E105A" w:rsidRPr="002E105A" w:rsidRDefault="002E105A" w:rsidP="002E105A">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0CDABF1B"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w:t>
            </w:r>
          </w:p>
        </w:tc>
      </w:tr>
      <w:tr w:rsidR="002E105A" w:rsidRPr="002E105A" w14:paraId="4FD600B5"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74B7BA"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5</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9025C"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9C4836"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058AE95B"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3D270234"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C8C5CE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2E105A" w:rsidRPr="002E105A" w14:paraId="7564B65E"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E60F52"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6</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6A864"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D6B184"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E105A" w:rsidRPr="002E105A" w14:paraId="49DBDC77"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B534CD"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7</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771AA"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074C1"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2E105A" w:rsidRPr="002E105A" w14:paraId="57680C7B"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59E98"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ED21"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B308D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2E105A">
              <w:rPr>
                <w:rFonts w:ascii="Times New Roman" w:eastAsia="Times New Roman" w:hAnsi="Times New Roman" w:cs="Times New Roman"/>
                <w:color w:val="000000"/>
                <w:sz w:val="24"/>
                <w:szCs w:val="24"/>
                <w:lang w:eastAsia="uk-UA"/>
              </w:rPr>
              <w:t>внести</w:t>
            </w:r>
            <w:proofErr w:type="spellEnd"/>
            <w:r w:rsidRPr="002E105A">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2E105A" w:rsidRPr="002E105A" w14:paraId="2D6782F6"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B3B0BC"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900547"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58B6BE" w14:textId="4326097A"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застосовується</w:t>
            </w:r>
          </w:p>
        </w:tc>
      </w:tr>
      <w:tr w:rsidR="002E105A" w:rsidRPr="002E105A" w14:paraId="67B387CB" w14:textId="77777777" w:rsidTr="00961D24">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17D0D6"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E105A" w:rsidRPr="002E105A" w14:paraId="0477E638"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D5FDE"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3C1C9"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2DF27E" w14:textId="5E3629C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DD76CC">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DD76CC" w:rsidRPr="00DD76CC">
              <w:rPr>
                <w:rFonts w:ascii="Times New Roman" w:eastAsia="Times New Roman" w:hAnsi="Times New Roman" w:cs="Times New Roman"/>
                <w:color w:val="000000"/>
                <w:sz w:val="24"/>
                <w:szCs w:val="24"/>
                <w:lang w:eastAsia="uk-UA"/>
              </w:rPr>
              <w:t>до 19.03.2023 року до 00:00 годин за київським часом.</w:t>
            </w:r>
          </w:p>
          <w:p w14:paraId="74BCA7A2"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w:t>
            </w:r>
          </w:p>
        </w:tc>
      </w:tr>
      <w:tr w:rsidR="002E105A" w:rsidRPr="002E105A" w14:paraId="27E160DD"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C7A945"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57503"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56CFBA"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Відкриті торги проводяться без застосування електронного аукціону.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D6BF208"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2E105A">
              <w:rPr>
                <w:rFonts w:ascii="Times New Roman" w:eastAsia="Times New Roman" w:hAnsi="Times New Roman" w:cs="Times New Roman"/>
                <w:color w:val="000000"/>
                <w:sz w:val="24"/>
                <w:szCs w:val="24"/>
                <w:lang w:eastAsia="uk-UA"/>
              </w:rPr>
              <w:t>Держаудитслужба</w:t>
            </w:r>
            <w:proofErr w:type="spellEnd"/>
            <w:r w:rsidRPr="002E105A">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до інформації, яка визначена учасником процедури закупівлі конфіденційною.</w:t>
            </w:r>
          </w:p>
          <w:p w14:paraId="0130E01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B12B61D"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Найбільш економічно вигідною тендерною пропозицією електронна система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tc>
      </w:tr>
      <w:tr w:rsidR="002E105A" w:rsidRPr="002E105A" w14:paraId="1BEE5469" w14:textId="77777777" w:rsidTr="00961D24">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4DB390"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Оцінка тендерної пропозиції</w:t>
            </w:r>
          </w:p>
        </w:tc>
      </w:tr>
      <w:tr w:rsidR="002E105A" w:rsidRPr="002E105A" w14:paraId="4818D825"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9035B"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29147"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3C14C0"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Єдиний критерій оцінки – Ціна – 100%.</w:t>
            </w:r>
          </w:p>
          <w:p w14:paraId="6EF5004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E105A" w:rsidRPr="002E105A" w14:paraId="25E59687"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28E55F"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F456DC"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B51EC0"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E105A">
              <w:rPr>
                <w:rFonts w:ascii="Times New Roman" w:eastAsia="Times New Roman" w:hAnsi="Times New Roman" w:cs="Times New Roman"/>
                <w:color w:val="000000"/>
                <w:sz w:val="24"/>
                <w:szCs w:val="24"/>
                <w:lang w:eastAsia="uk-UA"/>
              </w:rPr>
              <w:t>бенефіціарним</w:t>
            </w:r>
            <w:proofErr w:type="spellEnd"/>
            <w:r w:rsidRPr="002E105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66963A5"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2E105A">
              <w:rPr>
                <w:rFonts w:ascii="Times New Roman" w:eastAsia="Times New Roman" w:hAnsi="Times New Roman" w:cs="Times New Roman"/>
                <w:color w:val="000000"/>
                <w:sz w:val="24"/>
                <w:szCs w:val="24"/>
                <w:lang w:eastAsia="uk-UA"/>
              </w:rPr>
              <w:t>бенефіціарний</w:t>
            </w:r>
            <w:proofErr w:type="spellEnd"/>
            <w:r w:rsidRPr="002E105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4209E1D" w14:textId="77777777" w:rsidR="002E105A" w:rsidRPr="002E105A" w:rsidRDefault="002E105A" w:rsidP="002E105A">
            <w:pPr>
              <w:numPr>
                <w:ilvl w:val="0"/>
                <w:numId w:val="7"/>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5E8AF7"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5005E3B2" w14:textId="77777777" w:rsidR="002E105A" w:rsidRPr="002E105A" w:rsidRDefault="002E105A" w:rsidP="002E105A">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14:paraId="0CFD05D3"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61D5212E" w14:textId="77777777" w:rsidR="002E105A" w:rsidRPr="002E105A" w:rsidRDefault="002E105A" w:rsidP="002E105A">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866BE06"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2894BDA1" w14:textId="77777777" w:rsidR="002E105A" w:rsidRPr="002E105A" w:rsidRDefault="002E105A" w:rsidP="002E105A">
            <w:pPr>
              <w:numPr>
                <w:ilvl w:val="0"/>
                <w:numId w:val="10"/>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14:paraId="6D3B8DF8"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2E105A">
              <w:rPr>
                <w:rFonts w:ascii="Times New Roman" w:eastAsia="Times New Roman" w:hAnsi="Times New Roman" w:cs="Times New Roman"/>
                <w:color w:val="000000"/>
                <w:sz w:val="24"/>
                <w:szCs w:val="24"/>
                <w:lang w:eastAsia="uk-UA"/>
              </w:rPr>
              <w:t>бенефіціарний</w:t>
            </w:r>
            <w:proofErr w:type="spellEnd"/>
            <w:r w:rsidRPr="002E105A">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2E105A">
              <w:rPr>
                <w:rFonts w:ascii="Times New Roman" w:eastAsia="Times New Roman" w:hAnsi="Times New Roman" w:cs="Times New Roman"/>
                <w:color w:val="000000"/>
                <w:sz w:val="24"/>
                <w:szCs w:val="24"/>
                <w:lang w:eastAsia="uk-UA"/>
              </w:rPr>
              <w:lastRenderedPageBreak/>
              <w:t xml:space="preserve">законодавства України, кінцевим </w:t>
            </w:r>
            <w:proofErr w:type="spellStart"/>
            <w:r w:rsidRPr="002E105A">
              <w:rPr>
                <w:rFonts w:ascii="Times New Roman" w:eastAsia="Times New Roman" w:hAnsi="Times New Roman" w:cs="Times New Roman"/>
                <w:color w:val="000000"/>
                <w:sz w:val="24"/>
                <w:szCs w:val="24"/>
                <w:lang w:eastAsia="uk-UA"/>
              </w:rPr>
              <w:t>бенефіціарним</w:t>
            </w:r>
            <w:proofErr w:type="spellEnd"/>
            <w:r w:rsidRPr="002E105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E105A">
              <w:rPr>
                <w:rFonts w:ascii="Times New Roman" w:eastAsia="Times New Roman" w:hAnsi="Times New Roman" w:cs="Times New Roman"/>
                <w:color w:val="000000"/>
                <w:sz w:val="24"/>
                <w:szCs w:val="24"/>
                <w:lang w:eastAsia="uk-UA"/>
              </w:rPr>
              <w:t>бенефіціарним</w:t>
            </w:r>
            <w:proofErr w:type="spellEnd"/>
            <w:r w:rsidRPr="002E105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C2640C"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C84EB10"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3AA252"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E721801"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w:t>
            </w:r>
            <w:r w:rsidRPr="002E105A">
              <w:rPr>
                <w:rFonts w:ascii="Times New Roman" w:eastAsia="Times New Roman" w:hAnsi="Times New Roman" w:cs="Times New Roman"/>
                <w:color w:val="000000"/>
                <w:sz w:val="24"/>
                <w:szCs w:val="24"/>
                <w:lang w:eastAsia="uk-UA"/>
              </w:rPr>
              <w:lastRenderedPageBreak/>
              <w:t xml:space="preserve">визначається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A0FADB7"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68806AC"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B74A901"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4584983A" w14:textId="77777777" w:rsidR="002E105A" w:rsidRPr="002E105A" w:rsidRDefault="002E105A" w:rsidP="002E105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AD0D57F" w14:textId="77777777" w:rsidR="002E105A" w:rsidRPr="002E105A" w:rsidRDefault="002E105A" w:rsidP="002E105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9B163F" w14:textId="77777777" w:rsidR="002E105A" w:rsidRPr="002E105A" w:rsidRDefault="002E105A" w:rsidP="002E105A">
            <w:pPr>
              <w:numPr>
                <w:ilvl w:val="0"/>
                <w:numId w:val="11"/>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14:paraId="40B12FB3"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E105A">
              <w:rPr>
                <w:rFonts w:ascii="Times New Roman" w:eastAsia="Times New Roman" w:hAnsi="Times New Roman" w:cs="Times New Roman"/>
                <w:color w:val="000000"/>
                <w:sz w:val="24"/>
                <w:szCs w:val="24"/>
                <w:lang w:eastAsia="uk-UA"/>
              </w:rPr>
              <w:t>невідповідностей</w:t>
            </w:r>
            <w:proofErr w:type="spellEnd"/>
            <w:r w:rsidRPr="002E105A">
              <w:rPr>
                <w:rFonts w:ascii="Times New Roman" w:eastAsia="Times New Roman" w:hAnsi="Times New Roman" w:cs="Times New Roman"/>
                <w:color w:val="000000"/>
                <w:sz w:val="24"/>
                <w:szCs w:val="24"/>
                <w:lang w:eastAsia="uk-UA"/>
              </w:rPr>
              <w:t xml:space="preserve">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w:t>
            </w:r>
          </w:p>
          <w:p w14:paraId="687FC46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9FD16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E105A">
              <w:rPr>
                <w:rFonts w:ascii="Times New Roman" w:eastAsia="Times New Roman" w:hAnsi="Times New Roman" w:cs="Times New Roman"/>
                <w:color w:val="000000"/>
                <w:sz w:val="24"/>
                <w:szCs w:val="24"/>
                <w:lang w:eastAsia="uk-UA"/>
              </w:rPr>
              <w:t>невідповідностей</w:t>
            </w:r>
            <w:proofErr w:type="spellEnd"/>
            <w:r w:rsidRPr="002E105A">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325382"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3BA874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E105A" w:rsidRPr="002E105A" w14:paraId="524D54A3"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CC6EB0"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BF583E"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3A37F3" w14:textId="7E8071AD" w:rsidR="002E105A" w:rsidRPr="002E105A" w:rsidRDefault="002E105A" w:rsidP="001031F1">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учасник процедури закупівлі:</w:t>
            </w:r>
          </w:p>
          <w:p w14:paraId="6F95FC9F" w14:textId="66CC2722" w:rsidR="002E105A" w:rsidRPr="002E105A" w:rsidRDefault="002E105A" w:rsidP="002E105A">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7DEF911" w14:textId="2DE00CEB" w:rsidR="002E105A" w:rsidRPr="002E105A" w:rsidRDefault="002E105A" w:rsidP="002E105A">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0D118A39" w14:textId="4AB4B742" w:rsidR="002E105A" w:rsidRPr="002E105A" w:rsidRDefault="002E105A" w:rsidP="002E105A">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105A">
              <w:rPr>
                <w:rFonts w:ascii="Times New Roman" w:eastAsia="Times New Roman" w:hAnsi="Times New Roman" w:cs="Times New Roman"/>
                <w:color w:val="000000"/>
                <w:sz w:val="24"/>
                <w:szCs w:val="24"/>
                <w:lang w:eastAsia="uk-UA"/>
              </w:rPr>
              <w:t>невідповідностей</w:t>
            </w:r>
            <w:proofErr w:type="spellEnd"/>
            <w:r w:rsidRPr="002E105A">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2E105A">
              <w:rPr>
                <w:rFonts w:ascii="Times New Roman" w:eastAsia="Times New Roman" w:hAnsi="Times New Roman" w:cs="Times New Roman"/>
                <w:color w:val="000000"/>
                <w:sz w:val="24"/>
                <w:szCs w:val="24"/>
                <w:lang w:eastAsia="uk-UA"/>
              </w:rPr>
              <w:t>невідповідностей</w:t>
            </w:r>
            <w:proofErr w:type="spellEnd"/>
            <w:r w:rsidRPr="002E105A">
              <w:rPr>
                <w:rFonts w:ascii="Times New Roman" w:eastAsia="Times New Roman" w:hAnsi="Times New Roman" w:cs="Times New Roman"/>
                <w:color w:val="000000"/>
                <w:sz w:val="24"/>
                <w:szCs w:val="24"/>
                <w:lang w:eastAsia="uk-UA"/>
              </w:rPr>
              <w:t>;</w:t>
            </w:r>
          </w:p>
          <w:p w14:paraId="435C2B9E" w14:textId="355819FC" w:rsidR="002E105A" w:rsidRPr="002E105A" w:rsidRDefault="002E105A" w:rsidP="002E105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97BAD12" w14:textId="48CAA6BF" w:rsidR="002E105A" w:rsidRPr="002E105A" w:rsidRDefault="002E105A" w:rsidP="002E105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8AB6886" w14:textId="77777777" w:rsidR="002E105A" w:rsidRPr="002E105A" w:rsidRDefault="002E105A" w:rsidP="002E105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E105A">
              <w:rPr>
                <w:rFonts w:ascii="Times New Roman" w:eastAsia="Times New Roman" w:hAnsi="Times New Roman" w:cs="Times New Roman"/>
                <w:color w:val="000000"/>
                <w:sz w:val="24"/>
                <w:szCs w:val="24"/>
                <w:lang w:eastAsia="uk-UA"/>
              </w:rPr>
              <w:t>бенефіціарним</w:t>
            </w:r>
            <w:proofErr w:type="spellEnd"/>
            <w:r w:rsidRPr="002E105A">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D5C67A"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4E322716" w14:textId="3F0BCAA4" w:rsidR="002E105A" w:rsidRPr="002E105A" w:rsidRDefault="002E105A" w:rsidP="001031F1">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тендерна пропозиція:</w:t>
            </w:r>
          </w:p>
          <w:p w14:paraId="5A776FC4" w14:textId="7817DB40" w:rsidR="002E105A" w:rsidRPr="002E105A" w:rsidRDefault="002E105A" w:rsidP="002E105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sidRPr="002E105A">
              <w:rPr>
                <w:rFonts w:ascii="Times New Roman" w:eastAsia="Times New Roman" w:hAnsi="Times New Roman" w:cs="Times New Roman"/>
                <w:color w:val="000000"/>
                <w:sz w:val="24"/>
                <w:szCs w:val="24"/>
                <w:lang w:eastAsia="uk-UA"/>
              </w:rPr>
              <w:lastRenderedPageBreak/>
              <w:t>інформації та/або документах, що може бути усунена учасником процедури закупівлі відповідно до пункту 40 цих особливостей;</w:t>
            </w:r>
          </w:p>
          <w:p w14:paraId="44FE835F" w14:textId="5CAD1BAC" w:rsidR="002E105A" w:rsidRPr="002E105A" w:rsidRDefault="002E105A" w:rsidP="002E105A">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є такою, строк дії якої закінчився;</w:t>
            </w:r>
          </w:p>
          <w:p w14:paraId="4B5C095D" w14:textId="2CD5E241" w:rsidR="002E105A" w:rsidRPr="002E105A" w:rsidRDefault="002E105A" w:rsidP="002E105A">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E01153" w14:textId="77777777" w:rsidR="002E105A" w:rsidRPr="002E105A" w:rsidRDefault="002E105A" w:rsidP="002E105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43055D24"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1E95CC07" w14:textId="04C514FE" w:rsidR="002E105A" w:rsidRPr="002E105A" w:rsidRDefault="002E105A" w:rsidP="001031F1">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 переможець процедури закупівлі:</w:t>
            </w:r>
          </w:p>
          <w:p w14:paraId="4AA867C3" w14:textId="7DD3AE49" w:rsidR="002E105A" w:rsidRPr="002E105A" w:rsidRDefault="002E105A" w:rsidP="002E105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30ED182" w14:textId="189DD0F8" w:rsidR="002E105A" w:rsidRPr="002E105A" w:rsidRDefault="002E105A" w:rsidP="002E105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295DA54" w14:textId="180ECED7" w:rsidR="002E105A" w:rsidRPr="002E105A" w:rsidRDefault="002E105A" w:rsidP="002E105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02B03E03" w14:textId="177C6730" w:rsidR="002E105A" w:rsidRPr="002E105A" w:rsidRDefault="002E105A" w:rsidP="002E105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137EB61" w14:textId="6904BD51" w:rsidR="002E105A" w:rsidRPr="002E105A" w:rsidRDefault="002E105A" w:rsidP="002E105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A208825" w14:textId="25021670" w:rsidR="002E105A" w:rsidRPr="002E105A" w:rsidRDefault="002E105A" w:rsidP="001031F1">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у разі, коли:</w:t>
            </w:r>
          </w:p>
          <w:p w14:paraId="11FDECB0" w14:textId="665B5AED" w:rsidR="002E105A" w:rsidRPr="002E105A" w:rsidRDefault="002E105A" w:rsidP="002E105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6DDB07" w14:textId="77777777" w:rsidR="002E105A" w:rsidRPr="002E105A" w:rsidRDefault="002E105A" w:rsidP="002E105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787322"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11E5C628"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w:t>
            </w:r>
          </w:p>
          <w:p w14:paraId="36EFA81A"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2310B06F"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E105A" w:rsidRPr="002E105A" w14:paraId="60719A2E" w14:textId="77777777" w:rsidTr="00961D24">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B4C189"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E105A" w:rsidRPr="002E105A" w14:paraId="69146AAA"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34C8D5"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0938FE"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DC4928"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відміняє відкриті торги у разі:</w:t>
            </w:r>
          </w:p>
          <w:p w14:paraId="52EF6383"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44C98C94"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з описом таких порушень;</w:t>
            </w:r>
          </w:p>
          <w:p w14:paraId="0322EA81"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6D8AF714"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0735BE85"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підстави прийняття такого рішення. </w:t>
            </w:r>
          </w:p>
          <w:p w14:paraId="33DAAF4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у разі:</w:t>
            </w:r>
          </w:p>
          <w:p w14:paraId="67835B7C"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598754"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6A96ED7"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0E1953"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50EE8295"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в день її оприлюднення.</w:t>
            </w:r>
          </w:p>
        </w:tc>
      </w:tr>
      <w:tr w:rsidR="002E105A" w:rsidRPr="002E105A" w14:paraId="760DB506"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4CE21C"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B2AA8"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F04ABF"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49704173"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8BBE3A"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2E105A" w:rsidRPr="002E105A" w14:paraId="4CBD95DF"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E68E0F"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4980F"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AA63A5"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E105A" w:rsidRPr="002E105A" w14:paraId="4CDDE76C"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2B5931"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0963B9"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438F85"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5BE59697"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11CEFE51" w14:textId="77777777" w:rsidR="002E105A" w:rsidRPr="002E105A" w:rsidRDefault="002E105A" w:rsidP="002E105A">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4CFF2CA3" w14:textId="77777777" w:rsidR="002E105A" w:rsidRPr="002E105A" w:rsidRDefault="002E105A" w:rsidP="002E105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460406E" w14:textId="77777777" w:rsidR="002E105A" w:rsidRPr="002E105A" w:rsidRDefault="002E105A" w:rsidP="002E105A">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B94A64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0BC0EC6"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w:t>
            </w:r>
          </w:p>
          <w:p w14:paraId="498F63A6"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14:paraId="1CEEA71B"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A8D86E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727D52C9"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E105A" w:rsidRPr="002E105A" w14:paraId="2A338453"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04048E"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5</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2FB21F"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D136E3" w14:textId="77777777" w:rsidR="002E105A" w:rsidRPr="002E105A" w:rsidRDefault="002E105A" w:rsidP="002E105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2E105A" w:rsidRPr="002E105A" w14:paraId="4E2BEB7C" w14:textId="77777777" w:rsidTr="00961D24">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8202C" w14:textId="77777777" w:rsidR="002E105A" w:rsidRPr="002E105A" w:rsidRDefault="002E105A" w:rsidP="002E105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A6FE6A" w14:textId="77777777"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5A30DD" w14:textId="6370F2FE" w:rsidR="002E105A" w:rsidRPr="002E105A" w:rsidRDefault="002E105A" w:rsidP="002E105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вимагається.</w:t>
            </w:r>
          </w:p>
          <w:p w14:paraId="5667260F" w14:textId="77777777" w:rsidR="002E105A" w:rsidRPr="002E105A" w:rsidRDefault="002E105A" w:rsidP="001031F1">
            <w:pPr>
              <w:spacing w:before="150" w:after="150" w:line="240" w:lineRule="auto"/>
              <w:jc w:val="both"/>
              <w:rPr>
                <w:rFonts w:ascii="Times New Roman" w:eastAsia="Times New Roman" w:hAnsi="Times New Roman" w:cs="Times New Roman"/>
                <w:sz w:val="24"/>
                <w:szCs w:val="24"/>
                <w:lang w:eastAsia="uk-UA"/>
              </w:rPr>
            </w:pPr>
          </w:p>
        </w:tc>
      </w:tr>
    </w:tbl>
    <w:p w14:paraId="05F5CC51" w14:textId="08E81C8E" w:rsidR="002E105A" w:rsidRDefault="002E105A" w:rsidP="002E105A">
      <w:pPr>
        <w:spacing w:after="24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p>
    <w:p w14:paraId="4B9C372C" w14:textId="42FD66AE" w:rsidR="001031F1" w:rsidRDefault="001031F1" w:rsidP="002E105A">
      <w:pPr>
        <w:spacing w:after="240" w:line="240" w:lineRule="auto"/>
        <w:rPr>
          <w:rFonts w:ascii="Times New Roman" w:eastAsia="Times New Roman" w:hAnsi="Times New Roman" w:cs="Times New Roman"/>
          <w:sz w:val="24"/>
          <w:szCs w:val="24"/>
          <w:lang w:eastAsia="uk-UA"/>
        </w:rPr>
      </w:pPr>
    </w:p>
    <w:p w14:paraId="05F811F8" w14:textId="77777777" w:rsidR="00DD76CC" w:rsidRDefault="00DD76CC" w:rsidP="002E105A">
      <w:pPr>
        <w:spacing w:line="240" w:lineRule="auto"/>
        <w:jc w:val="right"/>
        <w:rPr>
          <w:rFonts w:ascii="Times New Roman" w:eastAsia="Times New Roman" w:hAnsi="Times New Roman" w:cs="Times New Roman"/>
          <w:b/>
          <w:bCs/>
          <w:color w:val="000000"/>
          <w:sz w:val="24"/>
          <w:szCs w:val="24"/>
          <w:lang w:eastAsia="uk-UA"/>
        </w:rPr>
      </w:pPr>
    </w:p>
    <w:p w14:paraId="68F576F7" w14:textId="77777777" w:rsidR="00DD76CC" w:rsidRDefault="00DD76CC" w:rsidP="002E105A">
      <w:pPr>
        <w:spacing w:line="240" w:lineRule="auto"/>
        <w:jc w:val="right"/>
        <w:rPr>
          <w:rFonts w:ascii="Times New Roman" w:eastAsia="Times New Roman" w:hAnsi="Times New Roman" w:cs="Times New Roman"/>
          <w:b/>
          <w:bCs/>
          <w:color w:val="000000"/>
          <w:sz w:val="24"/>
          <w:szCs w:val="24"/>
          <w:lang w:eastAsia="uk-UA"/>
        </w:rPr>
      </w:pPr>
    </w:p>
    <w:p w14:paraId="41ABF1DA" w14:textId="18D61BCE" w:rsidR="002E105A" w:rsidRPr="002E105A" w:rsidRDefault="002E105A" w:rsidP="002E105A">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14:paraId="7C6A1B66" w14:textId="77777777" w:rsidR="002E105A" w:rsidRPr="002E105A" w:rsidRDefault="002E105A" w:rsidP="002E105A">
      <w:pPr>
        <w:spacing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Кваліфікаційні критерії</w:t>
      </w:r>
    </w:p>
    <w:tbl>
      <w:tblPr>
        <w:tblW w:w="10348" w:type="dxa"/>
        <w:tblInd w:w="-5" w:type="dxa"/>
        <w:tblCellMar>
          <w:top w:w="15" w:type="dxa"/>
          <w:left w:w="15" w:type="dxa"/>
          <w:bottom w:w="15" w:type="dxa"/>
          <w:right w:w="15" w:type="dxa"/>
        </w:tblCellMar>
        <w:tblLook w:val="04A0" w:firstRow="1" w:lastRow="0" w:firstColumn="1" w:lastColumn="0" w:noHBand="0" w:noVBand="1"/>
      </w:tblPr>
      <w:tblGrid>
        <w:gridCol w:w="452"/>
        <w:gridCol w:w="3938"/>
        <w:gridCol w:w="5958"/>
      </w:tblGrid>
      <w:tr w:rsidR="00961D24" w:rsidRPr="00A07D93" w14:paraId="2D0D6669" w14:textId="77777777" w:rsidTr="008B683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F5349A" w14:textId="77777777" w:rsidR="00961D24" w:rsidRPr="00A07D93" w:rsidRDefault="00961D24" w:rsidP="00182F5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FDA3F" w14:textId="77777777" w:rsidR="00961D24" w:rsidRPr="00A07D93" w:rsidRDefault="00961D24" w:rsidP="00182F5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94AF14" w14:textId="77777777" w:rsidR="00961D24" w:rsidRPr="00A07D93" w:rsidRDefault="00961D24" w:rsidP="00182F5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961D24" w:rsidRPr="00A07D93" w14:paraId="4EE2C1B4" w14:textId="77777777" w:rsidTr="008B683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EA34E" w14:textId="77777777" w:rsidR="00961D24" w:rsidRPr="00A07D93" w:rsidRDefault="00961D24" w:rsidP="00182F5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BED63" w14:textId="77777777" w:rsidR="00961D24" w:rsidRPr="00A07D93" w:rsidRDefault="00961D24" w:rsidP="00182F5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EA0CC" w14:textId="2307E543" w:rsidR="00961D24" w:rsidRPr="00A07D93" w:rsidRDefault="00961D24" w:rsidP="00182F57">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які відповідають умовам зберігання продуктів харчування, що є предметом закупівл</w:t>
            </w:r>
            <w:r w:rsidR="0078376A">
              <w:rPr>
                <w:rFonts w:ascii="Times New Roman" w:hAnsi="Times New Roman" w:cs="Times New Roman"/>
              </w:rPr>
              <w:t>і</w:t>
            </w:r>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6FEB5D91" w14:textId="77777777" w:rsidR="00961D24" w:rsidRPr="00A07D93" w:rsidRDefault="00961D24" w:rsidP="00182F57">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w:t>
            </w:r>
            <w:proofErr w:type="spellStart"/>
            <w:r w:rsidRPr="00A07D93">
              <w:rPr>
                <w:rFonts w:ascii="Times New Roman" w:hAnsi="Times New Roman" w:cs="Times New Roman"/>
                <w:shd w:val="clear" w:color="auto" w:fill="FFFFFF"/>
              </w:rPr>
              <w:t>здійснюватись</w:t>
            </w:r>
            <w:proofErr w:type="spellEnd"/>
            <w:r w:rsidRPr="00A07D93">
              <w:rPr>
                <w:rFonts w:ascii="Times New Roman" w:hAnsi="Times New Roman" w:cs="Times New Roman"/>
                <w:shd w:val="clear" w:color="auto" w:fill="FFFFFF"/>
              </w:rPr>
              <w:t xml:space="preserve">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33716B01" w14:textId="77777777" w:rsidR="00961D24" w:rsidRPr="00A07D93" w:rsidRDefault="00961D24" w:rsidP="00182F57">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2122CB6C" w14:textId="77777777" w:rsidR="00961D24" w:rsidRPr="00A07D93" w:rsidRDefault="00961D24" w:rsidP="00182F57">
            <w:pPr>
              <w:spacing w:after="0" w:line="240" w:lineRule="auto"/>
              <w:rPr>
                <w:rFonts w:ascii="Times New Roman" w:eastAsia="Times New Roman" w:hAnsi="Times New Roman" w:cs="Times New Roman"/>
                <w:lang w:val="ru-RU"/>
              </w:rPr>
            </w:pPr>
          </w:p>
        </w:tc>
      </w:tr>
      <w:tr w:rsidR="00961D24" w:rsidRPr="00A07D93" w14:paraId="53BB69B1" w14:textId="77777777" w:rsidTr="008B6836">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DFD91" w14:textId="77777777" w:rsidR="00961D24" w:rsidRPr="00A07D93" w:rsidRDefault="00961D24" w:rsidP="00182F5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58216" w14:textId="77777777" w:rsidR="00961D24" w:rsidRPr="00A07D93" w:rsidRDefault="00961D24" w:rsidP="00182F5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C5ABD" w14:textId="77777777" w:rsidR="00961D24" w:rsidRPr="00A07D93" w:rsidRDefault="00961D24" w:rsidP="00961D24">
            <w:pPr>
              <w:pStyle w:val="LO-normal"/>
              <w:widowControl w:val="0"/>
              <w:numPr>
                <w:ilvl w:val="1"/>
                <w:numId w:val="39"/>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6671C8D8" w14:textId="77777777" w:rsidR="00961D24" w:rsidRPr="00A07D93" w:rsidRDefault="00961D24" w:rsidP="00182F57">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3632EB8C" w14:textId="66436FA8" w:rsidR="00961D24" w:rsidRPr="00A07D93" w:rsidRDefault="00961D24" w:rsidP="00182F57">
            <w:pPr>
              <w:jc w:val="both"/>
              <w:rPr>
                <w:rFonts w:ascii="Times New Roman" w:hAnsi="Times New Roman" w:cs="Times New Roman"/>
              </w:rPr>
            </w:pPr>
            <w:r w:rsidRPr="00A07D93">
              <w:rPr>
                <w:rFonts w:ascii="Times New Roman" w:hAnsi="Times New Roman" w:cs="Times New Roman"/>
              </w:rPr>
              <w:t xml:space="preserve">2.2. </w:t>
            </w:r>
            <w:r w:rsidR="0078376A">
              <w:rPr>
                <w:rFonts w:ascii="Times New Roman" w:hAnsi="Times New Roman" w:cs="Times New Roman"/>
              </w:rPr>
              <w:t>К</w:t>
            </w:r>
            <w:r w:rsidRPr="00A07D93">
              <w:rPr>
                <w:rFonts w:ascii="Times New Roman" w:hAnsi="Times New Roman" w:cs="Times New Roman"/>
              </w:rPr>
              <w:t>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5A8334F9" w14:textId="1A839B71" w:rsidR="00961D24" w:rsidRPr="00A07D93" w:rsidRDefault="00961D24" w:rsidP="00182F57">
            <w:pPr>
              <w:jc w:val="both"/>
              <w:rPr>
                <w:rFonts w:ascii="Times New Roman" w:hAnsi="Times New Roman" w:cs="Times New Roman"/>
              </w:rPr>
            </w:pPr>
            <w:r w:rsidRPr="00A07D93">
              <w:rPr>
                <w:rFonts w:ascii="Times New Roman" w:hAnsi="Times New Roman" w:cs="Times New Roman"/>
              </w:rPr>
              <w:t xml:space="preserve">2.3. </w:t>
            </w:r>
            <w:r w:rsidR="0078376A">
              <w:rPr>
                <w:rFonts w:ascii="Times New Roman" w:hAnsi="Times New Roman" w:cs="Times New Roman"/>
              </w:rPr>
              <w:t>К</w:t>
            </w:r>
            <w:r w:rsidRPr="00A07D93">
              <w:rPr>
                <w:rFonts w:ascii="Times New Roman" w:hAnsi="Times New Roman" w:cs="Times New Roman"/>
              </w:rPr>
              <w:t>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7694097F" w14:textId="77777777" w:rsidR="00961D24" w:rsidRPr="00A07D93" w:rsidRDefault="00961D24" w:rsidP="00182F57">
            <w:pPr>
              <w:jc w:val="both"/>
              <w:rPr>
                <w:rFonts w:ascii="Times New Roman" w:hAnsi="Times New Roman" w:cs="Times New Roman"/>
              </w:rPr>
            </w:pPr>
            <w:r w:rsidRPr="00A07D93">
              <w:rPr>
                <w:rFonts w:ascii="Times New Roman" w:hAnsi="Times New Roman" w:cs="Times New Roman"/>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283D538F" w14:textId="77777777" w:rsidR="00961D24" w:rsidRPr="00A07D93" w:rsidRDefault="00961D24" w:rsidP="00182F57">
            <w:pPr>
              <w:pStyle w:val="LO-normal"/>
              <w:widowControl w:val="0"/>
              <w:spacing w:line="240" w:lineRule="auto"/>
              <w:ind w:right="113"/>
              <w:jc w:val="both"/>
              <w:rPr>
                <w:rFonts w:ascii="Times New Roman" w:eastAsia="Times New Roman" w:hAnsi="Times New Roman" w:cs="Times New Roman"/>
                <w:lang w:val="uk-UA"/>
              </w:rPr>
            </w:pPr>
          </w:p>
        </w:tc>
      </w:tr>
      <w:tr w:rsidR="00961D24" w:rsidRPr="00A07D93" w14:paraId="7893EF77" w14:textId="77777777" w:rsidTr="008B6836">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295D9" w14:textId="77777777" w:rsidR="00961D24" w:rsidRPr="00A07D93" w:rsidRDefault="00961D24" w:rsidP="00182F5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B8AE9" w14:textId="77777777" w:rsidR="00961D24" w:rsidRPr="00A07D93" w:rsidRDefault="00961D24" w:rsidP="00182F5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CE7C2" w14:textId="77777777" w:rsidR="00961D24" w:rsidRPr="00A07D93" w:rsidRDefault="00961D24" w:rsidP="00182F57">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5173D285" w14:textId="77777777" w:rsidR="00961D24" w:rsidRPr="00A07D93" w:rsidRDefault="00961D24" w:rsidP="00182F57">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6360185F" w14:textId="77777777" w:rsidR="00961D24" w:rsidRPr="00A07D93" w:rsidRDefault="00961D24" w:rsidP="00182F57">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961D24" w:rsidRPr="00A07D93" w14:paraId="5BFC3AFF" w14:textId="77777777" w:rsidTr="008B6836">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6AB34" w14:textId="77777777" w:rsidR="00961D24" w:rsidRPr="00A07D93" w:rsidRDefault="00961D24" w:rsidP="00182F57">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2D736" w14:textId="77777777" w:rsidR="00961D24" w:rsidRPr="00A07D93" w:rsidRDefault="00961D24" w:rsidP="00182F57">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70CFC" w14:textId="77777777" w:rsidR="00961D24" w:rsidRPr="00A07D93" w:rsidRDefault="00961D24" w:rsidP="00182F57">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62F9D545" w14:textId="77777777" w:rsidR="00961D24" w:rsidRPr="00A07D93" w:rsidRDefault="00961D24" w:rsidP="00182F57">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25779AF9" w14:textId="77777777" w:rsidR="00961D24" w:rsidRPr="00A07D93" w:rsidRDefault="00961D24" w:rsidP="00182F57">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7881134D" w14:textId="77777777" w:rsidR="00961D24" w:rsidRPr="00A07D93" w:rsidRDefault="00961D24" w:rsidP="00182F57">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0ACE70CE" w14:textId="77777777" w:rsidR="00961D24" w:rsidRPr="00A07D93" w:rsidRDefault="00961D24" w:rsidP="00182F57">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2CCA3DD1" w14:textId="77777777" w:rsidR="00961D24" w:rsidRPr="00A07D93" w:rsidRDefault="00961D24" w:rsidP="00182F57">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65B2507E" w14:textId="77777777" w:rsidR="00961D24" w:rsidRPr="00A07D93" w:rsidRDefault="00961D24" w:rsidP="00182F57">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4.7.Скан-копію оригіналу експлуатаційного дозволу для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(об’єктів) з виробництва та/або зберігання та реалізації харчових продуктів.</w:t>
            </w:r>
          </w:p>
          <w:p w14:paraId="04C6DC40" w14:textId="77777777" w:rsidR="00961D24" w:rsidRPr="00A07D93" w:rsidRDefault="00961D24" w:rsidP="00182F57">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 xml:space="preserve">4.8. Копію витягу з державного реєстру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7AD9F808" w14:textId="77777777" w:rsidR="0078376A" w:rsidRPr="00A07D93" w:rsidRDefault="0078376A" w:rsidP="0078376A">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FBDD20" w14:textId="7D961DAA" w:rsidR="00DD76CC" w:rsidRPr="00A07D93" w:rsidRDefault="002E105A" w:rsidP="00DD76CC">
      <w:pPr>
        <w:shd w:val="clear" w:color="auto" w:fill="FFFFFF"/>
        <w:jc w:val="center"/>
        <w:rPr>
          <w:rFonts w:ascii="Times New Roman" w:hAnsi="Times New Roman" w:cs="Times New Roman"/>
          <w:b/>
          <w:bCs/>
          <w:i/>
          <w:iCs/>
          <w:color w:val="000000"/>
        </w:rPr>
      </w:pPr>
      <w:r w:rsidRPr="002E105A">
        <w:rPr>
          <w:rFonts w:ascii="Times New Roman" w:eastAsia="Times New Roman" w:hAnsi="Times New Roman" w:cs="Times New Roman"/>
          <w:sz w:val="24"/>
          <w:szCs w:val="24"/>
          <w:lang w:eastAsia="uk-UA"/>
        </w:rPr>
        <w:br/>
      </w:r>
      <w:r w:rsidR="00DD76CC" w:rsidRPr="00A07D93">
        <w:rPr>
          <w:rFonts w:ascii="Times New Roman" w:hAnsi="Times New Roman" w:cs="Times New Roman"/>
          <w:b/>
          <w:bCs/>
          <w:i/>
          <w:iCs/>
          <w:color w:val="000000"/>
        </w:rPr>
        <w:t xml:space="preserve">Примітки: Вся надана документація повинна бути викладена у тому ж порядку та з тим найменуванням, що вказана у </w:t>
      </w:r>
      <w:r w:rsidR="0017018D">
        <w:rPr>
          <w:rFonts w:ascii="Times New Roman" w:hAnsi="Times New Roman" w:cs="Times New Roman"/>
          <w:b/>
          <w:bCs/>
          <w:i/>
          <w:iCs/>
          <w:color w:val="000000"/>
        </w:rPr>
        <w:t>Додатках.</w:t>
      </w:r>
    </w:p>
    <w:p w14:paraId="576CEEF6" w14:textId="485EFA27" w:rsidR="002E105A" w:rsidRPr="002E105A" w:rsidRDefault="002E105A" w:rsidP="0078376A">
      <w:pPr>
        <w:spacing w:after="240" w:line="240" w:lineRule="auto"/>
        <w:ind w:left="-142"/>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p>
    <w:p w14:paraId="09182D6F" w14:textId="631513DD" w:rsidR="002E105A" w:rsidRPr="002E105A" w:rsidRDefault="002E105A" w:rsidP="002E105A">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14:paraId="7F93BB89" w14:textId="77777777" w:rsidR="002E105A" w:rsidRPr="002E105A" w:rsidRDefault="002E105A" w:rsidP="002E105A">
      <w:pPr>
        <w:spacing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10912" w:type="dxa"/>
        <w:tblInd w:w="-147" w:type="dxa"/>
        <w:tblCellMar>
          <w:top w:w="15" w:type="dxa"/>
          <w:left w:w="15" w:type="dxa"/>
          <w:bottom w:w="15" w:type="dxa"/>
          <w:right w:w="15" w:type="dxa"/>
        </w:tblCellMar>
        <w:tblLook w:val="04A0" w:firstRow="1" w:lastRow="0" w:firstColumn="1" w:lastColumn="0" w:noHBand="0" w:noVBand="1"/>
      </w:tblPr>
      <w:tblGrid>
        <w:gridCol w:w="568"/>
        <w:gridCol w:w="3245"/>
        <w:gridCol w:w="3119"/>
        <w:gridCol w:w="3980"/>
      </w:tblGrid>
      <w:tr w:rsidR="002E105A" w:rsidRPr="002E105A" w14:paraId="078E4487"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8E6A28"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B763F"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14441014" w14:textId="77777777" w:rsidR="002E105A" w:rsidRPr="002E105A" w:rsidRDefault="002E105A" w:rsidP="0078376A">
            <w:pPr>
              <w:spacing w:after="0" w:line="240" w:lineRule="auto"/>
              <w:ind w:right="-691"/>
              <w:rPr>
                <w:rFonts w:ascii="Times New Roman" w:eastAsia="Times New Roman" w:hAnsi="Times New Roman" w:cs="Times New Roman"/>
                <w:sz w:val="24"/>
                <w:szCs w:val="24"/>
                <w:lang w:eastAsia="uk-UA"/>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122983CB"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Учасник процедури закупівлі</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1C2E2"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2E105A">
              <w:rPr>
                <w:rFonts w:ascii="Times New Roman" w:eastAsia="Times New Roman" w:hAnsi="Times New Roman" w:cs="Times New Roman"/>
                <w:b/>
                <w:bCs/>
                <w:color w:val="000000"/>
                <w:sz w:val="24"/>
                <w:szCs w:val="24"/>
                <w:lang w:eastAsia="uk-UA"/>
              </w:rPr>
              <w:t>закупівель</w:t>
            </w:r>
            <w:proofErr w:type="spellEnd"/>
            <w:r w:rsidRPr="002E105A">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2E105A">
              <w:rPr>
                <w:rFonts w:ascii="Times New Roman" w:eastAsia="Times New Roman" w:hAnsi="Times New Roman" w:cs="Times New Roman"/>
                <w:b/>
                <w:bCs/>
                <w:color w:val="000000"/>
                <w:sz w:val="24"/>
                <w:szCs w:val="24"/>
                <w:lang w:eastAsia="uk-UA"/>
              </w:rPr>
              <w:t>закупівель</w:t>
            </w:r>
            <w:proofErr w:type="spellEnd"/>
            <w:r w:rsidRPr="002E105A">
              <w:rPr>
                <w:rFonts w:ascii="Times New Roman" w:eastAsia="Times New Roman" w:hAnsi="Times New Roman" w:cs="Times New Roman"/>
                <w:b/>
                <w:bCs/>
                <w:color w:val="000000"/>
                <w:sz w:val="24"/>
                <w:szCs w:val="24"/>
                <w:lang w:eastAsia="uk-UA"/>
              </w:rPr>
              <w:t>:</w:t>
            </w:r>
          </w:p>
        </w:tc>
      </w:tr>
      <w:tr w:rsidR="002E105A" w:rsidRPr="002E105A" w14:paraId="7CD267CD"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79C26"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E44FC"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A892FAB"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68ED5"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E105A" w:rsidRPr="002E105A" w14:paraId="28DC108A"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52F4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401A0"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2E105A">
              <w:rPr>
                <w:rFonts w:ascii="Times New Roman" w:eastAsia="Times New Roman" w:hAnsi="Times New Roman" w:cs="Times New Roman"/>
                <w:color w:val="000000"/>
                <w:sz w:val="24"/>
                <w:szCs w:val="24"/>
                <w:shd w:val="clear" w:color="auto" w:fill="FFFFFF"/>
                <w:lang w:eastAsia="uk-UA"/>
              </w:rPr>
              <w:t>внесено</w:t>
            </w:r>
            <w:proofErr w:type="spellEnd"/>
            <w:r w:rsidRPr="002E105A">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6CF2581"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E7931"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E105A" w:rsidRPr="002E105A" w14:paraId="572D116F"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33967"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DF1E4"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CE5B0FC"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3A8BB"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E105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не було притягнуто згідно із </w:t>
            </w:r>
            <w:r w:rsidRPr="002E105A">
              <w:rPr>
                <w:rFonts w:ascii="Times New Roman" w:eastAsia="Times New Roman" w:hAnsi="Times New Roman" w:cs="Times New Roman"/>
                <w:color w:val="000000"/>
                <w:sz w:val="24"/>
                <w:szCs w:val="24"/>
                <w:shd w:val="clear" w:color="auto" w:fill="FFFFFF"/>
                <w:lang w:eastAsia="uk-UA"/>
              </w:rPr>
              <w:lastRenderedPageBreak/>
              <w:t>законом  до відповідальності за вчинення корупційного правопорушення або правопорушення, пов’язаного з корупцією</w:t>
            </w:r>
          </w:p>
        </w:tc>
      </w:tr>
      <w:tr w:rsidR="002E105A" w:rsidRPr="002E105A" w14:paraId="7BFEEA70"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2A0C5"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E906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105A">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2E105A">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7570D40"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40274"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E105A" w:rsidRPr="002E105A" w14:paraId="31662CD3"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4C3C5"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74AC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84CE259"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6EA9"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105A" w:rsidRPr="002E105A" w14:paraId="7CB41793"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275E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274FE"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E105A">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94EE5BB"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FE5EB"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105A" w:rsidRPr="002E105A" w14:paraId="70CA617B"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94CE1"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7227D"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2E105A">
              <w:rPr>
                <w:rFonts w:ascii="Times New Roman" w:eastAsia="Times New Roman" w:hAnsi="Times New Roman" w:cs="Times New Roman"/>
                <w:color w:val="000000"/>
                <w:sz w:val="24"/>
                <w:szCs w:val="24"/>
                <w:shd w:val="clear" w:color="auto" w:fill="FFFFFF"/>
                <w:lang w:eastAsia="uk-UA"/>
              </w:rPr>
              <w:lastRenderedPageBreak/>
              <w:t xml:space="preserve">керівником замовника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2C2EB93"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lastRenderedPageBreak/>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46242"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E105A" w:rsidRPr="002E105A" w14:paraId="21148472"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8DEB"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328F0"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57684B5"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E07F7"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E105A" w:rsidRPr="002E105A" w14:paraId="53E1355D"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9CA9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E50D4"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07FE1E2"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9612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E105A" w:rsidRPr="002E105A" w14:paraId="3F28DB9D"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917F7"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916C8"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3DBA50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r w:rsidRPr="002E105A">
              <w:rPr>
                <w:rFonts w:ascii="Times New Roman" w:eastAsia="Times New Roman" w:hAnsi="Times New Roman" w:cs="Times New Roman"/>
                <w:i/>
                <w:iCs/>
                <w:color w:val="000000"/>
                <w:sz w:val="24"/>
                <w:szCs w:val="24"/>
                <w:lang w:eastAsia="uk-UA"/>
              </w:rPr>
              <w:t> </w:t>
            </w:r>
          </w:p>
          <w:p w14:paraId="7C574BD1"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3C04934D"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3CCE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E105A" w:rsidRPr="002E105A" w14:paraId="095FF1E2"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DEF21"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B7758"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2E105A">
              <w:rPr>
                <w:rFonts w:ascii="Times New Roman" w:eastAsia="Times New Roman" w:hAnsi="Times New Roman" w:cs="Times New Roman"/>
                <w:color w:val="000000"/>
                <w:sz w:val="24"/>
                <w:szCs w:val="24"/>
                <w:shd w:val="clear" w:color="auto" w:fill="FFFFFF"/>
                <w:lang w:eastAsia="uk-UA"/>
              </w:rPr>
              <w:t>бенефіціарний</w:t>
            </w:r>
            <w:proofErr w:type="spellEnd"/>
            <w:r w:rsidRPr="002E105A">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105A">
              <w:rPr>
                <w:rFonts w:ascii="Times New Roman" w:eastAsia="Times New Roman" w:hAnsi="Times New Roman" w:cs="Times New Roman"/>
                <w:color w:val="000000"/>
                <w:sz w:val="24"/>
                <w:szCs w:val="24"/>
                <w:shd w:val="clear" w:color="auto" w:fill="FFFFFF"/>
                <w:lang w:eastAsia="uk-UA"/>
              </w:rPr>
              <w:t>закупівель</w:t>
            </w:r>
            <w:proofErr w:type="spellEnd"/>
            <w:r w:rsidRPr="002E105A">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12E20D9"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EC8F3"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E105A" w:rsidRPr="002E105A" w14:paraId="01D0708F"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F2924"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A3333"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E105A">
              <w:rPr>
                <w:rFonts w:ascii="Times New Roman" w:eastAsia="Times New Roman" w:hAnsi="Times New Roman" w:cs="Times New Roman"/>
                <w:i/>
                <w:iCs/>
                <w:color w:val="000000"/>
                <w:sz w:val="24"/>
                <w:szCs w:val="24"/>
                <w:shd w:val="clear" w:color="auto" w:fill="FFFFFF"/>
                <w:lang w:eastAsia="uk-UA"/>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33B25AA"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E105A">
              <w:rPr>
                <w:rFonts w:ascii="Times New Roman" w:eastAsia="Times New Roman" w:hAnsi="Times New Roman" w:cs="Times New Roman"/>
                <w:color w:val="000000"/>
                <w:sz w:val="24"/>
                <w:szCs w:val="24"/>
                <w:lang w:eastAsia="uk-UA"/>
              </w:rPr>
              <w:t>закупівель</w:t>
            </w:r>
            <w:proofErr w:type="spellEnd"/>
            <w:r w:rsidRPr="002E105A">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0A114"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E105A" w:rsidRPr="002E105A" w14:paraId="59AB1512" w14:textId="77777777" w:rsidTr="008B683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ACDD4"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71A7A"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E105A">
              <w:rPr>
                <w:rFonts w:ascii="Times New Roman" w:eastAsia="Times New Roman" w:hAnsi="Times New Roman" w:cs="Times New Roman"/>
                <w:i/>
                <w:iCs/>
                <w:color w:val="000000"/>
                <w:sz w:val="24"/>
                <w:szCs w:val="24"/>
                <w:lang w:eastAsia="uk-UA"/>
              </w:rPr>
              <w:t>(абзац 14 пункту 44 Особливостей)</w:t>
            </w:r>
          </w:p>
          <w:p w14:paraId="6AFFB0B4" w14:textId="77777777" w:rsidR="002E105A" w:rsidRPr="002E105A" w:rsidRDefault="002E105A" w:rsidP="002E105A">
            <w:pPr>
              <w:shd w:val="clear" w:color="auto" w:fill="FFFFFF"/>
              <w:spacing w:after="150" w:line="240" w:lineRule="auto"/>
              <w:jc w:val="both"/>
              <w:rPr>
                <w:rFonts w:ascii="Times New Roman" w:eastAsia="Times New Roman" w:hAnsi="Times New Roman" w:cs="Times New Roman"/>
                <w:sz w:val="24"/>
                <w:szCs w:val="24"/>
                <w:lang w:eastAsia="uk-UA"/>
              </w:rPr>
            </w:pPr>
          </w:p>
        </w:tc>
        <w:tc>
          <w:tcPr>
            <w:tcW w:w="3119" w:type="dxa"/>
            <w:tcBorders>
              <w:top w:val="single" w:sz="4" w:space="0" w:color="000000"/>
              <w:left w:val="single" w:sz="4" w:space="0" w:color="000000"/>
              <w:bottom w:val="single" w:sz="4" w:space="0" w:color="000000"/>
              <w:right w:val="single" w:sz="4" w:space="0" w:color="000000"/>
            </w:tcBorders>
            <w:hideMark/>
          </w:tcPr>
          <w:p w14:paraId="6E2AE94A"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має надати:</w:t>
            </w:r>
          </w:p>
          <w:p w14:paraId="7F44BE7B" w14:textId="77777777" w:rsidR="002E105A" w:rsidRPr="002E105A" w:rsidRDefault="002E105A" w:rsidP="002E105A">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B4C659B" w14:textId="77777777" w:rsidR="002E105A" w:rsidRPr="002E105A" w:rsidRDefault="002E105A" w:rsidP="002E105A">
            <w:pPr>
              <w:spacing w:line="240" w:lineRule="auto"/>
              <w:ind w:left="50"/>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0CE29499" w14:textId="77777777" w:rsidR="002E105A" w:rsidRPr="002E105A" w:rsidRDefault="002E105A" w:rsidP="002E105A">
            <w:pPr>
              <w:numPr>
                <w:ilvl w:val="0"/>
                <w:numId w:val="32"/>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w:t>
            </w:r>
            <w:proofErr w:type="spellStart"/>
            <w:r w:rsidRPr="002E105A">
              <w:rPr>
                <w:rFonts w:ascii="Times New Roman" w:eastAsia="Times New Roman" w:hAnsi="Times New Roman" w:cs="Times New Roman"/>
                <w:color w:val="000000"/>
                <w:sz w:val="24"/>
                <w:szCs w:val="24"/>
                <w:lang w:eastAsia="uk-UA"/>
              </w:rPr>
              <w:t>Особливсотей</w:t>
            </w:r>
            <w:proofErr w:type="spellEnd"/>
            <w:r w:rsidRPr="002E105A">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B6847"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8C5C90"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2DC7C207"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w:t>
            </w:r>
          </w:p>
          <w:p w14:paraId="636B457B"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25556FB4" w14:textId="77777777" w:rsidR="002E105A" w:rsidRPr="002E105A" w:rsidRDefault="002E105A" w:rsidP="002E105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35434B9"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2077673D"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FC05452" w14:textId="77777777" w:rsidR="002E105A" w:rsidRPr="002E105A" w:rsidRDefault="002E105A" w:rsidP="002E105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06F9A5E" w14:textId="77777777" w:rsidR="002E105A" w:rsidRPr="002E105A" w:rsidRDefault="002E105A" w:rsidP="002E105A">
      <w:pPr>
        <w:spacing w:after="24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p>
    <w:p w14:paraId="05954510" w14:textId="77777777" w:rsidR="003117DF" w:rsidRDefault="003117DF" w:rsidP="002E105A">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14:paraId="4481D40D" w14:textId="67BAD549" w:rsidR="002E105A" w:rsidRPr="002E105A" w:rsidRDefault="002E105A" w:rsidP="002E105A">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14:paraId="43B0D0A3"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7140D5DA"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E105A">
        <w:rPr>
          <w:rFonts w:ascii="Times New Roman" w:eastAsia="Times New Roman" w:hAnsi="Times New Roman" w:cs="Times New Roman"/>
          <w:b/>
          <w:bCs/>
          <w:i/>
          <w:iCs/>
          <w:color w:val="000000"/>
          <w:sz w:val="20"/>
          <w:szCs w:val="20"/>
          <w:lang w:eastAsia="uk-UA"/>
        </w:rPr>
        <w:t> </w:t>
      </w:r>
    </w:p>
    <w:p w14:paraId="564BBD73" w14:textId="77777777" w:rsidR="003D0F1A" w:rsidRPr="002E105A" w:rsidRDefault="002E105A" w:rsidP="003D0F1A">
      <w:pPr>
        <w:shd w:val="clear" w:color="auto" w:fill="FFFFFF"/>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p>
    <w:tbl>
      <w:tblPr>
        <w:tblW w:w="10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00"/>
        <w:gridCol w:w="2234"/>
        <w:gridCol w:w="2410"/>
      </w:tblGrid>
      <w:tr w:rsidR="003D0F1A" w:rsidRPr="003D0F1A" w14:paraId="7BFE9120" w14:textId="77777777" w:rsidTr="008B6836">
        <w:trPr>
          <w:trHeight w:val="522"/>
        </w:trPr>
        <w:tc>
          <w:tcPr>
            <w:tcW w:w="846" w:type="dxa"/>
            <w:noWrap/>
            <w:vAlign w:val="center"/>
          </w:tcPr>
          <w:p w14:paraId="32AFD53F" w14:textId="77777777" w:rsidR="003D0F1A" w:rsidRPr="003D0F1A" w:rsidRDefault="003D0F1A" w:rsidP="00182F57">
            <w:pPr>
              <w:jc w:val="center"/>
              <w:rPr>
                <w:rFonts w:ascii="Times New Roman" w:hAnsi="Times New Roman" w:cs="Times New Roman"/>
                <w:bCs/>
                <w:sz w:val="24"/>
                <w:szCs w:val="24"/>
              </w:rPr>
            </w:pPr>
            <w:r w:rsidRPr="003D0F1A">
              <w:rPr>
                <w:rFonts w:ascii="Times New Roman" w:hAnsi="Times New Roman" w:cs="Times New Roman"/>
                <w:bCs/>
                <w:sz w:val="24"/>
                <w:szCs w:val="24"/>
              </w:rPr>
              <w:t>№ з/п</w:t>
            </w:r>
          </w:p>
        </w:tc>
        <w:tc>
          <w:tcPr>
            <w:tcW w:w="4600" w:type="dxa"/>
            <w:vAlign w:val="center"/>
          </w:tcPr>
          <w:p w14:paraId="1E949E04" w14:textId="77777777" w:rsidR="003D0F1A" w:rsidRPr="003D0F1A" w:rsidRDefault="003D0F1A" w:rsidP="00182F57">
            <w:pPr>
              <w:jc w:val="center"/>
              <w:rPr>
                <w:rFonts w:ascii="Times New Roman" w:hAnsi="Times New Roman" w:cs="Times New Roman"/>
                <w:bCs/>
                <w:sz w:val="24"/>
                <w:szCs w:val="24"/>
              </w:rPr>
            </w:pPr>
            <w:r w:rsidRPr="003D0F1A">
              <w:rPr>
                <w:rFonts w:ascii="Times New Roman" w:hAnsi="Times New Roman" w:cs="Times New Roman"/>
                <w:bCs/>
                <w:sz w:val="24"/>
                <w:szCs w:val="24"/>
              </w:rPr>
              <w:t>Найменування товару</w:t>
            </w:r>
          </w:p>
        </w:tc>
        <w:tc>
          <w:tcPr>
            <w:tcW w:w="2234" w:type="dxa"/>
            <w:vAlign w:val="center"/>
          </w:tcPr>
          <w:p w14:paraId="467EC7E9" w14:textId="77777777" w:rsidR="003D0F1A" w:rsidRPr="003D0F1A" w:rsidRDefault="003D0F1A" w:rsidP="00182F57">
            <w:pPr>
              <w:jc w:val="center"/>
              <w:rPr>
                <w:rFonts w:ascii="Times New Roman" w:hAnsi="Times New Roman" w:cs="Times New Roman"/>
                <w:bCs/>
                <w:sz w:val="24"/>
                <w:szCs w:val="24"/>
              </w:rPr>
            </w:pPr>
            <w:r w:rsidRPr="003D0F1A">
              <w:rPr>
                <w:rFonts w:ascii="Times New Roman" w:hAnsi="Times New Roman" w:cs="Times New Roman"/>
                <w:bCs/>
                <w:sz w:val="24"/>
                <w:szCs w:val="24"/>
              </w:rPr>
              <w:t>Одиниця виміру</w:t>
            </w:r>
          </w:p>
        </w:tc>
        <w:tc>
          <w:tcPr>
            <w:tcW w:w="2410" w:type="dxa"/>
            <w:vAlign w:val="center"/>
          </w:tcPr>
          <w:p w14:paraId="08C801ED" w14:textId="77777777" w:rsidR="003D0F1A" w:rsidRPr="003D0F1A" w:rsidRDefault="003D0F1A" w:rsidP="00182F57">
            <w:pPr>
              <w:jc w:val="center"/>
              <w:rPr>
                <w:rFonts w:ascii="Times New Roman" w:hAnsi="Times New Roman" w:cs="Times New Roman"/>
                <w:bCs/>
                <w:sz w:val="24"/>
                <w:szCs w:val="24"/>
              </w:rPr>
            </w:pPr>
            <w:r w:rsidRPr="003D0F1A">
              <w:rPr>
                <w:rFonts w:ascii="Times New Roman" w:hAnsi="Times New Roman" w:cs="Times New Roman"/>
                <w:bCs/>
                <w:sz w:val="24"/>
                <w:szCs w:val="24"/>
              </w:rPr>
              <w:t>Кількість</w:t>
            </w:r>
          </w:p>
        </w:tc>
      </w:tr>
      <w:tr w:rsidR="003D0F1A" w:rsidRPr="003D0F1A" w14:paraId="57F7D94A" w14:textId="77777777" w:rsidTr="008B6836">
        <w:trPr>
          <w:trHeight w:val="211"/>
        </w:trPr>
        <w:tc>
          <w:tcPr>
            <w:tcW w:w="846" w:type="dxa"/>
            <w:noWrap/>
          </w:tcPr>
          <w:p w14:paraId="70126305" w14:textId="77777777" w:rsidR="003D0F1A" w:rsidRPr="003D0F1A" w:rsidRDefault="003D0F1A" w:rsidP="00182F57">
            <w:pPr>
              <w:ind w:right="-28"/>
              <w:jc w:val="center"/>
              <w:rPr>
                <w:rFonts w:ascii="Times New Roman" w:hAnsi="Times New Roman" w:cs="Times New Roman"/>
                <w:sz w:val="24"/>
                <w:szCs w:val="24"/>
              </w:rPr>
            </w:pPr>
            <w:r w:rsidRPr="003D0F1A">
              <w:rPr>
                <w:rFonts w:ascii="Times New Roman" w:hAnsi="Times New Roman" w:cs="Times New Roman"/>
                <w:sz w:val="24"/>
                <w:szCs w:val="24"/>
              </w:rPr>
              <w:t>1</w:t>
            </w:r>
          </w:p>
        </w:tc>
        <w:tc>
          <w:tcPr>
            <w:tcW w:w="4600" w:type="dxa"/>
            <w:noWrap/>
          </w:tcPr>
          <w:p w14:paraId="0C6DB453" w14:textId="3DC7C223" w:rsidR="003D0F1A" w:rsidRPr="003D0F1A" w:rsidRDefault="003D0F1A" w:rsidP="00182F57">
            <w:pPr>
              <w:rPr>
                <w:rFonts w:ascii="Times New Roman" w:hAnsi="Times New Roman" w:cs="Times New Roman"/>
                <w:sz w:val="24"/>
                <w:szCs w:val="24"/>
              </w:rPr>
            </w:pPr>
            <w:r w:rsidRPr="003D0F1A">
              <w:rPr>
                <w:rFonts w:ascii="Times New Roman" w:hAnsi="Times New Roman" w:cs="Times New Roman"/>
                <w:color w:val="000000"/>
                <w:sz w:val="24"/>
                <w:szCs w:val="24"/>
                <w:lang w:eastAsia="uk-UA"/>
              </w:rPr>
              <w:t xml:space="preserve">Свинина охолоджена задня частина </w:t>
            </w:r>
            <w:proofErr w:type="spellStart"/>
            <w:r w:rsidRPr="003D0F1A">
              <w:rPr>
                <w:rFonts w:ascii="Times New Roman" w:hAnsi="Times New Roman" w:cs="Times New Roman"/>
                <w:color w:val="000000"/>
                <w:sz w:val="24"/>
                <w:szCs w:val="24"/>
                <w:lang w:eastAsia="uk-UA"/>
              </w:rPr>
              <w:t>вакуумована</w:t>
            </w:r>
            <w:proofErr w:type="spellEnd"/>
            <w:r w:rsidR="003117DF">
              <w:rPr>
                <w:rFonts w:ascii="Times New Roman" w:hAnsi="Times New Roman" w:cs="Times New Roman"/>
                <w:color w:val="000000"/>
                <w:sz w:val="24"/>
                <w:szCs w:val="24"/>
                <w:lang w:eastAsia="uk-UA"/>
              </w:rPr>
              <w:t>, фасоване по 3-5 кг</w:t>
            </w:r>
          </w:p>
        </w:tc>
        <w:tc>
          <w:tcPr>
            <w:tcW w:w="2234" w:type="dxa"/>
            <w:noWrap/>
          </w:tcPr>
          <w:p w14:paraId="67AB9138" w14:textId="77777777" w:rsidR="003D0F1A" w:rsidRPr="003D0F1A" w:rsidRDefault="003D0F1A" w:rsidP="00182F57">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3BEEEC9B" w14:textId="1CCAC1DB" w:rsidR="003D0F1A" w:rsidRPr="003D0F1A" w:rsidRDefault="003117DF" w:rsidP="00182F57">
            <w:pPr>
              <w:jc w:val="center"/>
              <w:rPr>
                <w:rFonts w:ascii="Times New Roman" w:hAnsi="Times New Roman" w:cs="Times New Roman"/>
                <w:sz w:val="24"/>
                <w:szCs w:val="24"/>
                <w:lang w:val="ru-RU"/>
              </w:rPr>
            </w:pPr>
            <w:r>
              <w:rPr>
                <w:rFonts w:ascii="Times New Roman" w:hAnsi="Times New Roman" w:cs="Times New Roman"/>
                <w:sz w:val="24"/>
                <w:szCs w:val="24"/>
                <w:lang w:val="ru-RU"/>
              </w:rPr>
              <w:t>2550</w:t>
            </w:r>
          </w:p>
        </w:tc>
      </w:tr>
      <w:tr w:rsidR="003D0F1A" w:rsidRPr="003D0F1A" w14:paraId="6B393282" w14:textId="77777777" w:rsidTr="008B6836">
        <w:trPr>
          <w:trHeight w:val="211"/>
        </w:trPr>
        <w:tc>
          <w:tcPr>
            <w:tcW w:w="846" w:type="dxa"/>
            <w:noWrap/>
          </w:tcPr>
          <w:p w14:paraId="5A57C3B3" w14:textId="77777777" w:rsidR="003D0F1A" w:rsidRPr="003D0F1A" w:rsidRDefault="003D0F1A" w:rsidP="00182F57">
            <w:pPr>
              <w:jc w:val="center"/>
              <w:rPr>
                <w:rFonts w:ascii="Times New Roman" w:hAnsi="Times New Roman" w:cs="Times New Roman"/>
                <w:sz w:val="24"/>
                <w:szCs w:val="24"/>
              </w:rPr>
            </w:pPr>
            <w:r w:rsidRPr="003D0F1A">
              <w:rPr>
                <w:rFonts w:ascii="Times New Roman" w:hAnsi="Times New Roman" w:cs="Times New Roman"/>
                <w:sz w:val="24"/>
                <w:szCs w:val="24"/>
              </w:rPr>
              <w:t>2</w:t>
            </w:r>
          </w:p>
        </w:tc>
        <w:tc>
          <w:tcPr>
            <w:tcW w:w="4600" w:type="dxa"/>
            <w:noWrap/>
          </w:tcPr>
          <w:p w14:paraId="73FB7F5E" w14:textId="6466775C" w:rsidR="003D0F1A" w:rsidRPr="003D0F1A" w:rsidRDefault="003D0F1A" w:rsidP="00182F57">
            <w:pPr>
              <w:rPr>
                <w:rFonts w:ascii="Times New Roman" w:hAnsi="Times New Roman" w:cs="Times New Roman"/>
                <w:sz w:val="24"/>
                <w:szCs w:val="24"/>
              </w:rPr>
            </w:pPr>
            <w:r w:rsidRPr="003D0F1A">
              <w:rPr>
                <w:rFonts w:ascii="Times New Roman" w:hAnsi="Times New Roman" w:cs="Times New Roman"/>
                <w:color w:val="000000"/>
                <w:sz w:val="24"/>
                <w:szCs w:val="24"/>
                <w:lang w:eastAsia="uk-UA"/>
              </w:rPr>
              <w:t xml:space="preserve">Яловичина охолоджена задня частина </w:t>
            </w:r>
            <w:proofErr w:type="spellStart"/>
            <w:r w:rsidRPr="003D0F1A">
              <w:rPr>
                <w:rFonts w:ascii="Times New Roman" w:hAnsi="Times New Roman" w:cs="Times New Roman"/>
                <w:color w:val="000000"/>
                <w:sz w:val="24"/>
                <w:szCs w:val="24"/>
                <w:lang w:eastAsia="uk-UA"/>
              </w:rPr>
              <w:t>вакуумована</w:t>
            </w:r>
            <w:proofErr w:type="spellEnd"/>
            <w:r w:rsidR="003117DF">
              <w:rPr>
                <w:rFonts w:ascii="Times New Roman" w:hAnsi="Times New Roman" w:cs="Times New Roman"/>
                <w:color w:val="000000"/>
                <w:sz w:val="24"/>
                <w:szCs w:val="24"/>
                <w:lang w:eastAsia="uk-UA"/>
              </w:rPr>
              <w:t>, фасоване по 3-5 кг</w:t>
            </w:r>
          </w:p>
        </w:tc>
        <w:tc>
          <w:tcPr>
            <w:tcW w:w="2234" w:type="dxa"/>
            <w:noWrap/>
          </w:tcPr>
          <w:p w14:paraId="12523515" w14:textId="77777777" w:rsidR="003D0F1A" w:rsidRPr="003D0F1A" w:rsidRDefault="003D0F1A" w:rsidP="00182F57">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76CB2AE3" w14:textId="42E6415E" w:rsidR="003D0F1A" w:rsidRPr="003D0F1A" w:rsidRDefault="003117DF" w:rsidP="00182F57">
            <w:pPr>
              <w:jc w:val="center"/>
              <w:rPr>
                <w:rFonts w:ascii="Times New Roman" w:hAnsi="Times New Roman" w:cs="Times New Roman"/>
                <w:sz w:val="24"/>
                <w:szCs w:val="24"/>
                <w:lang w:val="ru-RU"/>
              </w:rPr>
            </w:pPr>
            <w:r>
              <w:rPr>
                <w:rFonts w:ascii="Times New Roman" w:hAnsi="Times New Roman" w:cs="Times New Roman"/>
                <w:sz w:val="24"/>
                <w:szCs w:val="24"/>
                <w:lang w:val="ru-RU"/>
              </w:rPr>
              <w:t>200</w:t>
            </w:r>
          </w:p>
        </w:tc>
      </w:tr>
      <w:tr w:rsidR="003D0F1A" w:rsidRPr="003D0F1A" w14:paraId="21A1662A" w14:textId="77777777" w:rsidTr="008B6836">
        <w:trPr>
          <w:trHeight w:val="211"/>
        </w:trPr>
        <w:tc>
          <w:tcPr>
            <w:tcW w:w="846" w:type="dxa"/>
            <w:noWrap/>
          </w:tcPr>
          <w:p w14:paraId="0C53A2BC" w14:textId="77777777" w:rsidR="003D0F1A" w:rsidRPr="003D0F1A" w:rsidRDefault="003D0F1A" w:rsidP="00182F57">
            <w:pPr>
              <w:jc w:val="center"/>
              <w:rPr>
                <w:rFonts w:ascii="Times New Roman" w:hAnsi="Times New Roman" w:cs="Times New Roman"/>
                <w:sz w:val="24"/>
                <w:szCs w:val="24"/>
              </w:rPr>
            </w:pPr>
            <w:r w:rsidRPr="003D0F1A">
              <w:rPr>
                <w:rFonts w:ascii="Times New Roman" w:hAnsi="Times New Roman" w:cs="Times New Roman"/>
                <w:sz w:val="24"/>
                <w:szCs w:val="24"/>
              </w:rPr>
              <w:t>3</w:t>
            </w:r>
          </w:p>
        </w:tc>
        <w:tc>
          <w:tcPr>
            <w:tcW w:w="4600" w:type="dxa"/>
            <w:noWrap/>
          </w:tcPr>
          <w:p w14:paraId="7F96C35C" w14:textId="3D29F757" w:rsidR="003D0F1A" w:rsidRPr="003D0F1A" w:rsidRDefault="003D0F1A" w:rsidP="00182F57">
            <w:pPr>
              <w:rPr>
                <w:rFonts w:ascii="Times New Roman" w:hAnsi="Times New Roman" w:cs="Times New Roman"/>
                <w:sz w:val="24"/>
                <w:szCs w:val="24"/>
                <w:lang w:val="ru-RU"/>
              </w:rPr>
            </w:pPr>
            <w:r w:rsidRPr="003D0F1A">
              <w:rPr>
                <w:rFonts w:ascii="Times New Roman" w:hAnsi="Times New Roman" w:cs="Times New Roman"/>
                <w:color w:val="000000"/>
                <w:sz w:val="24"/>
                <w:szCs w:val="24"/>
                <w:lang w:eastAsia="uk-UA"/>
              </w:rPr>
              <w:t>Куряче стегно охолоджене</w:t>
            </w:r>
            <w:r w:rsidRPr="003D0F1A">
              <w:rPr>
                <w:rFonts w:ascii="Times New Roman" w:hAnsi="Times New Roman" w:cs="Times New Roman"/>
                <w:color w:val="000000"/>
                <w:sz w:val="24"/>
                <w:szCs w:val="24"/>
                <w:lang w:val="ru-RU" w:eastAsia="uk-UA"/>
              </w:rPr>
              <w:t xml:space="preserve"> </w:t>
            </w:r>
            <w:proofErr w:type="spellStart"/>
            <w:r w:rsidRPr="003D0F1A">
              <w:rPr>
                <w:rFonts w:ascii="Times New Roman" w:hAnsi="Times New Roman" w:cs="Times New Roman"/>
                <w:color w:val="000000"/>
                <w:sz w:val="24"/>
                <w:szCs w:val="24"/>
                <w:lang w:eastAsia="uk-UA"/>
              </w:rPr>
              <w:t>вакуумоване</w:t>
            </w:r>
            <w:proofErr w:type="spellEnd"/>
            <w:r w:rsidR="003117DF">
              <w:rPr>
                <w:rFonts w:ascii="Times New Roman" w:hAnsi="Times New Roman" w:cs="Times New Roman"/>
                <w:color w:val="000000"/>
                <w:sz w:val="24"/>
                <w:szCs w:val="24"/>
                <w:lang w:eastAsia="uk-UA"/>
              </w:rPr>
              <w:t>, фасоване по 3-5 кг</w:t>
            </w:r>
          </w:p>
        </w:tc>
        <w:tc>
          <w:tcPr>
            <w:tcW w:w="2234" w:type="dxa"/>
            <w:noWrap/>
          </w:tcPr>
          <w:p w14:paraId="55D1A20C" w14:textId="77777777" w:rsidR="003D0F1A" w:rsidRPr="003D0F1A" w:rsidRDefault="003D0F1A" w:rsidP="00182F57">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6642897D" w14:textId="58B2B114" w:rsidR="003D0F1A" w:rsidRPr="003D0F1A" w:rsidRDefault="003117DF" w:rsidP="00182F57">
            <w:pPr>
              <w:jc w:val="center"/>
              <w:rPr>
                <w:rFonts w:ascii="Times New Roman" w:hAnsi="Times New Roman" w:cs="Times New Roman"/>
                <w:sz w:val="24"/>
                <w:szCs w:val="24"/>
                <w:lang w:val="ru-RU"/>
              </w:rPr>
            </w:pPr>
            <w:r>
              <w:rPr>
                <w:rFonts w:ascii="Times New Roman" w:hAnsi="Times New Roman" w:cs="Times New Roman"/>
                <w:sz w:val="24"/>
                <w:szCs w:val="24"/>
                <w:lang w:val="ru-RU"/>
              </w:rPr>
              <w:t>1720</w:t>
            </w:r>
          </w:p>
        </w:tc>
      </w:tr>
      <w:tr w:rsidR="003D0F1A" w:rsidRPr="003D0F1A" w14:paraId="0D09F054" w14:textId="77777777" w:rsidTr="008B6836">
        <w:trPr>
          <w:trHeight w:val="211"/>
        </w:trPr>
        <w:tc>
          <w:tcPr>
            <w:tcW w:w="846" w:type="dxa"/>
            <w:noWrap/>
          </w:tcPr>
          <w:p w14:paraId="47D9265C" w14:textId="77777777" w:rsidR="003D0F1A" w:rsidRPr="003D0F1A" w:rsidRDefault="003D0F1A" w:rsidP="00182F57">
            <w:pPr>
              <w:jc w:val="center"/>
              <w:rPr>
                <w:rFonts w:ascii="Times New Roman" w:hAnsi="Times New Roman" w:cs="Times New Roman"/>
                <w:sz w:val="24"/>
                <w:szCs w:val="24"/>
              </w:rPr>
            </w:pPr>
            <w:r w:rsidRPr="003D0F1A">
              <w:rPr>
                <w:rFonts w:ascii="Times New Roman" w:hAnsi="Times New Roman" w:cs="Times New Roman"/>
                <w:sz w:val="24"/>
                <w:szCs w:val="24"/>
              </w:rPr>
              <w:t>4</w:t>
            </w:r>
          </w:p>
        </w:tc>
        <w:tc>
          <w:tcPr>
            <w:tcW w:w="4600" w:type="dxa"/>
            <w:noWrap/>
          </w:tcPr>
          <w:p w14:paraId="70A16DBD" w14:textId="2BEC35A3" w:rsidR="003D0F1A" w:rsidRPr="003D0F1A" w:rsidRDefault="003D0F1A" w:rsidP="00182F57">
            <w:pPr>
              <w:rPr>
                <w:rFonts w:ascii="Times New Roman" w:hAnsi="Times New Roman" w:cs="Times New Roman"/>
                <w:sz w:val="24"/>
                <w:szCs w:val="24"/>
                <w:lang w:val="ru-RU"/>
              </w:rPr>
            </w:pPr>
            <w:r w:rsidRPr="003D0F1A">
              <w:rPr>
                <w:rFonts w:ascii="Times New Roman" w:hAnsi="Times New Roman" w:cs="Times New Roman"/>
                <w:color w:val="000000"/>
                <w:sz w:val="24"/>
                <w:szCs w:val="24"/>
                <w:lang w:eastAsia="uk-UA"/>
              </w:rPr>
              <w:t>Філе куряче охолоджене</w:t>
            </w:r>
            <w:r w:rsidRPr="003D0F1A">
              <w:rPr>
                <w:rFonts w:ascii="Times New Roman" w:hAnsi="Times New Roman" w:cs="Times New Roman"/>
                <w:color w:val="000000"/>
                <w:sz w:val="24"/>
                <w:szCs w:val="24"/>
                <w:lang w:val="ru-RU" w:eastAsia="uk-UA"/>
              </w:rPr>
              <w:t xml:space="preserve"> </w:t>
            </w:r>
            <w:proofErr w:type="spellStart"/>
            <w:r w:rsidRPr="003D0F1A">
              <w:rPr>
                <w:rFonts w:ascii="Times New Roman" w:hAnsi="Times New Roman" w:cs="Times New Roman"/>
                <w:color w:val="000000"/>
                <w:sz w:val="24"/>
                <w:szCs w:val="24"/>
                <w:lang w:eastAsia="uk-UA"/>
              </w:rPr>
              <w:t>вакуумоване</w:t>
            </w:r>
            <w:proofErr w:type="spellEnd"/>
            <w:r w:rsidR="003117DF">
              <w:rPr>
                <w:rFonts w:ascii="Times New Roman" w:hAnsi="Times New Roman" w:cs="Times New Roman"/>
                <w:color w:val="000000"/>
                <w:sz w:val="24"/>
                <w:szCs w:val="24"/>
                <w:lang w:eastAsia="uk-UA"/>
              </w:rPr>
              <w:t>, фасоване по 3-5 кг</w:t>
            </w:r>
          </w:p>
        </w:tc>
        <w:tc>
          <w:tcPr>
            <w:tcW w:w="2234" w:type="dxa"/>
            <w:noWrap/>
          </w:tcPr>
          <w:p w14:paraId="7BFBCF16" w14:textId="77777777" w:rsidR="003D0F1A" w:rsidRPr="003D0F1A" w:rsidRDefault="003D0F1A" w:rsidP="00182F57">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064480B2" w14:textId="7EF598A3" w:rsidR="003D0F1A" w:rsidRPr="003D0F1A" w:rsidRDefault="003117DF" w:rsidP="00182F57">
            <w:pPr>
              <w:jc w:val="center"/>
              <w:rPr>
                <w:rFonts w:ascii="Times New Roman" w:hAnsi="Times New Roman" w:cs="Times New Roman"/>
                <w:sz w:val="24"/>
                <w:szCs w:val="24"/>
                <w:lang w:val="ru-RU"/>
              </w:rPr>
            </w:pPr>
            <w:r>
              <w:rPr>
                <w:rFonts w:ascii="Times New Roman" w:hAnsi="Times New Roman" w:cs="Times New Roman"/>
                <w:sz w:val="24"/>
                <w:szCs w:val="24"/>
                <w:lang w:val="ru-RU"/>
              </w:rPr>
              <w:t>2420</w:t>
            </w:r>
          </w:p>
        </w:tc>
      </w:tr>
    </w:tbl>
    <w:p w14:paraId="7A50FA4C" w14:textId="069C5390" w:rsidR="003D0F1A" w:rsidRPr="00751078" w:rsidRDefault="002E105A" w:rsidP="003D0F1A">
      <w:pPr>
        <w:shd w:val="clear" w:color="auto" w:fill="FFFFFF"/>
        <w:spacing w:after="0" w:line="240" w:lineRule="auto"/>
        <w:jc w:val="both"/>
        <w:rPr>
          <w:rFonts w:ascii="Times New Roman" w:hAnsi="Times New Roman" w:cs="Times New Roman"/>
          <w:bCs/>
          <w:lang w:val="ru-RU"/>
        </w:rPr>
      </w:pPr>
      <w:r w:rsidRPr="002E105A">
        <w:rPr>
          <w:rFonts w:ascii="Times New Roman" w:eastAsia="Times New Roman" w:hAnsi="Times New Roman" w:cs="Times New Roman"/>
          <w:sz w:val="24"/>
          <w:szCs w:val="24"/>
          <w:lang w:eastAsia="uk-UA"/>
        </w:rPr>
        <w:br/>
      </w:r>
      <w:r w:rsidR="003D0F1A"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003D0F1A" w:rsidRPr="00751078">
        <w:rPr>
          <w:rFonts w:ascii="Times New Roman" w:eastAsia="Times New Roman" w:hAnsi="Times New Roman" w:cs="Times New Roman"/>
          <w:color w:val="000000"/>
          <w:lang w:val="ru-RU"/>
        </w:rPr>
        <w:t xml:space="preserve"> </w:t>
      </w:r>
      <w:r w:rsidR="003D0F1A" w:rsidRPr="00751078">
        <w:rPr>
          <w:rFonts w:ascii="Times New Roman" w:hAnsi="Times New Roman" w:cs="Times New Roman"/>
          <w:bCs/>
        </w:rPr>
        <w:t xml:space="preserve">Вимогам затвердженим постановою КМУ </w:t>
      </w:r>
      <w:r w:rsidR="003D0F1A" w:rsidRPr="00751078">
        <w:rPr>
          <w:rFonts w:ascii="Times New Roman" w:eastAsia="Times New Roman" w:hAnsi="Times New Roman" w:cs="Times New Roman"/>
          <w:bCs/>
          <w:lang w:eastAsia="uk-UA"/>
        </w:rPr>
        <w:t>від 24 березня 2021 р. № 305 «</w:t>
      </w:r>
      <w:r w:rsidR="003D0F1A" w:rsidRPr="00751078">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1" w:name="n3"/>
      <w:bookmarkEnd w:id="1"/>
      <w:r w:rsidR="003D0F1A" w:rsidRPr="00751078">
        <w:rPr>
          <w:rFonts w:ascii="Times New Roman" w:eastAsia="Times New Roman" w:hAnsi="Times New Roman" w:cs="Times New Roman"/>
          <w:bCs/>
          <w:color w:val="333333"/>
          <w:lang w:val="ru-RU" w:eastAsia="uk-UA"/>
        </w:rPr>
        <w:t>/</w:t>
      </w:r>
    </w:p>
    <w:p w14:paraId="0F9F34B1" w14:textId="77777777" w:rsidR="003D0F1A" w:rsidRPr="00751078" w:rsidRDefault="003D0F1A" w:rsidP="003D0F1A">
      <w:pPr>
        <w:spacing w:after="0" w:line="240" w:lineRule="auto"/>
        <w:jc w:val="right"/>
        <w:rPr>
          <w:rFonts w:ascii="Times New Roman" w:eastAsia="Times New Roman" w:hAnsi="Times New Roman" w:cs="Times New Roman"/>
          <w:color w:val="FF0000"/>
          <w:lang w:val="ru-RU"/>
        </w:rPr>
      </w:pPr>
    </w:p>
    <w:p w14:paraId="69B5202C" w14:textId="77777777" w:rsidR="003D0F1A" w:rsidRPr="00751078" w:rsidRDefault="003D0F1A" w:rsidP="003D0F1A">
      <w:pPr>
        <w:shd w:val="clear" w:color="auto" w:fill="FFFFFF"/>
        <w:rPr>
          <w:rFonts w:ascii="Times New Roman" w:hAnsi="Times New Roman" w:cs="Times New Roman"/>
          <w:b/>
        </w:rPr>
      </w:pPr>
      <w:bookmarkStart w:id="2" w:name="_Hlk109294591"/>
      <w:r w:rsidRPr="00751078">
        <w:rPr>
          <w:rFonts w:ascii="Times New Roman" w:hAnsi="Times New Roman" w:cs="Times New Roman"/>
          <w:b/>
        </w:rPr>
        <w:t xml:space="preserve">2. Технічні характеристики </w:t>
      </w:r>
    </w:p>
    <w:p w14:paraId="64A028D3" w14:textId="77777777" w:rsidR="003D0F1A" w:rsidRPr="00751078" w:rsidRDefault="003D0F1A" w:rsidP="003D0F1A">
      <w:pPr>
        <w:tabs>
          <w:tab w:val="left" w:pos="0"/>
        </w:tabs>
        <w:spacing w:after="0" w:line="240" w:lineRule="auto"/>
        <w:contextualSpacing/>
        <w:jc w:val="both"/>
        <w:rPr>
          <w:rFonts w:ascii="Times New Roman" w:eastAsia="Times New Roman" w:hAnsi="Times New Roman" w:cs="Times New Roman"/>
        </w:rPr>
      </w:pPr>
      <w:r w:rsidRPr="00751078">
        <w:rPr>
          <w:rFonts w:ascii="Times New Roman" w:hAnsi="Times New Roman" w:cs="Times New Roman"/>
        </w:rPr>
        <w:t>2</w:t>
      </w:r>
      <w:r w:rsidRPr="00751078">
        <w:rPr>
          <w:rFonts w:ascii="Times New Roman" w:eastAsia="Times New Roman" w:hAnsi="Times New Roman" w:cs="Times New Roman"/>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6F4B159E" w14:textId="77777777" w:rsidR="003D0F1A" w:rsidRPr="00751078" w:rsidRDefault="003D0F1A" w:rsidP="003D0F1A">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2E894EFA" w14:textId="3E593545" w:rsidR="003D0F1A" w:rsidRPr="00751078" w:rsidRDefault="003D0F1A" w:rsidP="003D0F1A">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2.3. Поставка  до  31.12.202</w:t>
      </w:r>
      <w:r w:rsidRPr="00A07D93">
        <w:rPr>
          <w:rFonts w:ascii="Times New Roman" w:eastAsia="Times New Roman" w:hAnsi="Times New Roman" w:cs="Times New Roman"/>
          <w:lang w:val="ru-RU"/>
        </w:rPr>
        <w:t>3</w:t>
      </w:r>
      <w:r w:rsidRPr="00751078">
        <w:rPr>
          <w:rFonts w:ascii="Times New Roman" w:eastAsia="Times New Roman" w:hAnsi="Times New Roman" w:cs="Times New Roman"/>
        </w:rPr>
        <w:t xml:space="preserve"> р. </w:t>
      </w:r>
      <w:r w:rsidRPr="00A07D93">
        <w:rPr>
          <w:rFonts w:ascii="Times New Roman" w:eastAsia="Times New Roman" w:hAnsi="Times New Roman" w:cs="Times New Roman"/>
        </w:rPr>
        <w:t>мілкими</w:t>
      </w:r>
      <w:r w:rsidRPr="00751078">
        <w:rPr>
          <w:rFonts w:ascii="Times New Roman" w:eastAsia="Times New Roman" w:hAnsi="Times New Roman" w:cs="Times New Roman"/>
        </w:rPr>
        <w:t xml:space="preserve"> партіями, в залежності від потреби</w:t>
      </w:r>
      <w:r w:rsidR="00D72A3D">
        <w:rPr>
          <w:rFonts w:ascii="Times New Roman" w:eastAsia="Times New Roman" w:hAnsi="Times New Roman" w:cs="Times New Roman"/>
        </w:rPr>
        <w:t xml:space="preserve"> закладу</w:t>
      </w:r>
      <w:r w:rsidRPr="00751078">
        <w:rPr>
          <w:rFonts w:ascii="Times New Roman" w:eastAsia="Times New Roman" w:hAnsi="Times New Roman" w:cs="Times New Roman"/>
        </w:rPr>
        <w:t xml:space="preserve">,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eastAsia="Times New Roman" w:hAnsi="Times New Roman" w:cs="Times New Roman"/>
        </w:rPr>
        <w:t>2 (</w:t>
      </w:r>
      <w:r w:rsidRPr="00A07D93">
        <w:rPr>
          <w:rFonts w:ascii="Times New Roman" w:eastAsia="Times New Roman" w:hAnsi="Times New Roman" w:cs="Times New Roman"/>
        </w:rPr>
        <w:t>двох</w:t>
      </w:r>
      <w:r>
        <w:rPr>
          <w:rFonts w:ascii="Times New Roman" w:eastAsia="Times New Roman" w:hAnsi="Times New Roman" w:cs="Times New Roman"/>
        </w:rPr>
        <w:t>)</w:t>
      </w:r>
      <w:r w:rsidRPr="00751078">
        <w:rPr>
          <w:rFonts w:ascii="Times New Roman" w:eastAsia="Times New Roman" w:hAnsi="Times New Roman" w:cs="Times New Roman"/>
        </w:rPr>
        <w:t xml:space="preserve"> робочих днів з дня отримання та узгодження заявки. </w:t>
      </w:r>
      <w:r w:rsidRPr="00751078">
        <w:rPr>
          <w:rFonts w:ascii="Times New Roman" w:eastAsia="Times New Roman" w:hAnsi="Times New Roman" w:cs="Times New Roman"/>
          <w:b/>
          <w:bCs/>
        </w:rPr>
        <w:t>На підтвердження вимоги надати гарантійний лист.</w:t>
      </w:r>
    </w:p>
    <w:p w14:paraId="64A79AF8" w14:textId="77777777" w:rsidR="003D0F1A" w:rsidRPr="00751078" w:rsidRDefault="003D0F1A" w:rsidP="003D0F1A">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0CF1073F" w14:textId="77777777" w:rsidR="003D0F1A" w:rsidRPr="00751078" w:rsidRDefault="003D0F1A" w:rsidP="003D0F1A">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15AFA5A0" w14:textId="2666FE19" w:rsidR="003D0F1A" w:rsidRPr="00751078" w:rsidRDefault="003D0F1A" w:rsidP="003D0F1A">
      <w:pPr>
        <w:tabs>
          <w:tab w:val="left" w:pos="0"/>
        </w:tabs>
        <w:spacing w:after="0" w:line="240" w:lineRule="auto"/>
        <w:contextualSpacing/>
        <w:jc w:val="both"/>
        <w:rPr>
          <w:rFonts w:ascii="Times New Roman" w:eastAsia="Times New Roman" w:hAnsi="Times New Roman" w:cs="Times New Roman"/>
          <w:b/>
          <w:bCs/>
        </w:rPr>
      </w:pPr>
      <w:r w:rsidRPr="00751078">
        <w:rPr>
          <w:rFonts w:ascii="Times New Roman" w:hAnsi="Times New Roman" w:cs="Times New Roman"/>
          <w:color w:val="000000"/>
          <w:lang w:eastAsia="uk-UA"/>
        </w:rPr>
        <w:t xml:space="preserve">2.5. </w:t>
      </w:r>
      <w:r w:rsidRPr="00751078">
        <w:rPr>
          <w:rFonts w:ascii="Times New Roman" w:hAnsi="Times New Roman" w:cs="Times New Roman"/>
        </w:rPr>
        <w:t>Доставка товару здійснюється, безпосередньо  на  адрес</w:t>
      </w:r>
      <w:r w:rsidRPr="00A07D93">
        <w:rPr>
          <w:rFonts w:ascii="Times New Roman" w:hAnsi="Times New Roman" w:cs="Times New Roman"/>
        </w:rPr>
        <w:t>и</w:t>
      </w:r>
      <w:r w:rsidRPr="00751078">
        <w:rPr>
          <w:rFonts w:ascii="Times New Roman" w:hAnsi="Times New Roman" w:cs="Times New Roman"/>
        </w:rPr>
        <w:t xml:space="preserve">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751078">
        <w:rPr>
          <w:rFonts w:ascii="Times New Roman" w:hAnsi="Times New Roman" w:cs="Times New Roman"/>
          <w:bCs/>
        </w:rPr>
        <w:t>за умови надання Довіреності, виданої Постачальником, та копії паспорту уповноваженої особи.</w:t>
      </w:r>
      <w:r w:rsidRPr="00751078">
        <w:rPr>
          <w:rFonts w:ascii="Times New Roman" w:hAnsi="Times New Roman" w:cs="Times New Roman"/>
          <w:shd w:val="clear" w:color="auto" w:fill="FFFFFF"/>
          <w:lang w:eastAsia="uk-UA"/>
        </w:rPr>
        <w:t xml:space="preserve">  Приймання Товару по якості, </w:t>
      </w:r>
      <w:r w:rsidRPr="00751078">
        <w:rPr>
          <w:rFonts w:ascii="Times New Roman" w:eastAsia="Times New Roman" w:hAnsi="Times New Roman" w:cs="Times New Roman"/>
        </w:rPr>
        <w:t xml:space="preserve">комплектності і кількості здійснюється уповноваженими представниками обох Сторін. </w:t>
      </w:r>
      <w:r w:rsidR="0017018D">
        <w:rPr>
          <w:rFonts w:ascii="Times New Roman" w:eastAsia="Times New Roman" w:hAnsi="Times New Roman" w:cs="Times New Roman"/>
        </w:rPr>
        <w:t>Замовлення мілких партій можливі до 10 кг.</w:t>
      </w:r>
    </w:p>
    <w:p w14:paraId="0E71A546" w14:textId="77777777" w:rsidR="003D0F1A" w:rsidRPr="00751078" w:rsidRDefault="003D0F1A" w:rsidP="003D0F1A">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eastAsia="Times New Roman" w:hAnsi="Times New Roman" w:cs="Times New Roman"/>
        </w:rPr>
        <w:t xml:space="preserve">2 </w:t>
      </w:r>
      <w:r w:rsidRPr="00A07D93">
        <w:rPr>
          <w:rFonts w:ascii="Times New Roman" w:eastAsia="Times New Roman" w:hAnsi="Times New Roman" w:cs="Times New Roman"/>
        </w:rPr>
        <w:t>двох</w:t>
      </w:r>
      <w:r w:rsidRPr="00751078">
        <w:rPr>
          <w:rFonts w:ascii="Times New Roman" w:eastAsia="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751078">
        <w:rPr>
          <w:rFonts w:ascii="Times New Roman" w:eastAsia="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bookmarkEnd w:id="2"/>
    <w:p w14:paraId="38DE201C" w14:textId="77777777" w:rsidR="003D0F1A" w:rsidRPr="00751078" w:rsidRDefault="003D0F1A" w:rsidP="003D0F1A">
      <w:pPr>
        <w:shd w:val="clear" w:color="auto" w:fill="FFFFFF"/>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b/>
        </w:rPr>
        <w:t xml:space="preserve">2.7. </w:t>
      </w:r>
      <w:r w:rsidRPr="00A07D93">
        <w:rPr>
          <w:rFonts w:ascii="Times New Roman" w:eastAsia="Times New Roman" w:hAnsi="Times New Roman" w:cs="Times New Roman"/>
        </w:rPr>
        <w:t>П</w:t>
      </w:r>
      <w:r w:rsidRPr="00751078">
        <w:rPr>
          <w:rFonts w:ascii="Times New Roman" w:eastAsia="Times New Roman" w:hAnsi="Times New Roman" w:cs="Times New Roman"/>
        </w:rPr>
        <w:t xml:space="preserve">ри кожній поставці товару </w:t>
      </w:r>
      <w:r w:rsidRPr="00A07D93">
        <w:rPr>
          <w:rFonts w:ascii="Times New Roman" w:eastAsia="Times New Roman" w:hAnsi="Times New Roman" w:cs="Times New Roman"/>
        </w:rPr>
        <w:t xml:space="preserve">Постачальник </w:t>
      </w:r>
      <w:r w:rsidRPr="00751078">
        <w:rPr>
          <w:rFonts w:ascii="Times New Roman" w:eastAsia="Times New Roman" w:hAnsi="Times New Roman" w:cs="Times New Roman"/>
        </w:rPr>
        <w:t>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r w:rsidRPr="00A07D93">
        <w:rPr>
          <w:rFonts w:ascii="Times New Roman" w:eastAsia="Times New Roman" w:hAnsi="Times New Roman" w:cs="Times New Roman"/>
        </w:rPr>
        <w:t xml:space="preserve"> </w:t>
      </w:r>
      <w:r w:rsidRPr="00751078">
        <w:rPr>
          <w:rFonts w:ascii="Times New Roman" w:eastAsia="Times New Roman" w:hAnsi="Times New Roman" w:cs="Times New Roman"/>
          <w:b/>
          <w:bCs/>
        </w:rPr>
        <w:t>На підтвердження вимоги надати гарантійний лист.</w:t>
      </w:r>
    </w:p>
    <w:p w14:paraId="3C82960F" w14:textId="77777777" w:rsidR="003D0F1A" w:rsidRPr="00751078" w:rsidRDefault="003D0F1A" w:rsidP="003D0F1A">
      <w:pPr>
        <w:shd w:val="clear" w:color="auto" w:fill="FFFFFF"/>
        <w:spacing w:after="0" w:line="240" w:lineRule="auto"/>
        <w:jc w:val="both"/>
        <w:rPr>
          <w:rFonts w:ascii="Times New Roman" w:eastAsia="Times New Roman" w:hAnsi="Times New Roman" w:cs="Times New Roman"/>
        </w:rPr>
      </w:pPr>
    </w:p>
    <w:p w14:paraId="78C386A7" w14:textId="77777777" w:rsidR="003D0F1A" w:rsidRPr="00751078" w:rsidRDefault="003D0F1A" w:rsidP="003D0F1A">
      <w:pPr>
        <w:shd w:val="clear" w:color="auto" w:fill="FFFFFF"/>
        <w:spacing w:after="0" w:line="240" w:lineRule="auto"/>
        <w:jc w:val="both"/>
        <w:rPr>
          <w:rFonts w:ascii="Times New Roman" w:eastAsia="Times New Roman" w:hAnsi="Times New Roman" w:cs="Times New Roman"/>
        </w:rPr>
      </w:pPr>
    </w:p>
    <w:p w14:paraId="0011A045" w14:textId="77777777" w:rsidR="003D0F1A" w:rsidRPr="00751078" w:rsidRDefault="003D0F1A" w:rsidP="003D0F1A">
      <w:pPr>
        <w:jc w:val="both"/>
        <w:rPr>
          <w:rFonts w:ascii="Times New Roman" w:hAnsi="Times New Roman" w:cs="Times New Roman"/>
          <w:bCs/>
          <w:i/>
          <w:iCs/>
          <w:color w:val="000000"/>
        </w:rPr>
      </w:pPr>
      <w:r w:rsidRPr="00751078">
        <w:rPr>
          <w:rFonts w:ascii="Times New Roman" w:hAnsi="Times New Roman" w:cs="Times New Roman"/>
          <w:bCs/>
          <w:i/>
          <w:iCs/>
        </w:rPr>
        <w:lastRenderedPageBreak/>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0E0F869D" w14:textId="3F3E2440" w:rsidR="002E105A" w:rsidRPr="002E105A" w:rsidRDefault="002E105A" w:rsidP="002E105A">
      <w:pPr>
        <w:spacing w:after="24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p>
    <w:p w14:paraId="3F336BFF" w14:textId="77777777" w:rsidR="00D72A3D" w:rsidRDefault="00D72A3D" w:rsidP="002E105A">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14:paraId="04ABE8AA" w14:textId="0353C183" w:rsidR="002E105A" w:rsidRPr="002E105A" w:rsidRDefault="002E105A" w:rsidP="002E105A">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14:paraId="52097B01" w14:textId="77777777" w:rsidR="002E105A" w:rsidRPr="002E105A" w:rsidRDefault="002E105A" w:rsidP="002E105A">
      <w:pPr>
        <w:spacing w:after="0" w:line="240" w:lineRule="auto"/>
        <w:rPr>
          <w:rFonts w:ascii="Times New Roman" w:eastAsia="Times New Roman" w:hAnsi="Times New Roman" w:cs="Times New Roman"/>
          <w:sz w:val="24"/>
          <w:szCs w:val="24"/>
          <w:lang w:eastAsia="uk-UA"/>
        </w:rPr>
      </w:pPr>
    </w:p>
    <w:p w14:paraId="50C0A683" w14:textId="77777777" w:rsidR="002E105A" w:rsidRPr="002E105A" w:rsidRDefault="002E105A" w:rsidP="002E105A">
      <w:pPr>
        <w:spacing w:after="0" w:line="240" w:lineRule="auto"/>
        <w:jc w:val="center"/>
        <w:rPr>
          <w:rFonts w:ascii="Times New Roman" w:eastAsia="Times New Roman" w:hAnsi="Times New Roman" w:cs="Times New Roman"/>
          <w:sz w:val="24"/>
          <w:szCs w:val="24"/>
          <w:lang w:eastAsia="uk-UA"/>
        </w:rPr>
      </w:pPr>
      <w:proofErr w:type="spellStart"/>
      <w:r w:rsidRPr="002E105A">
        <w:rPr>
          <w:rFonts w:ascii="Times New Roman" w:eastAsia="Times New Roman" w:hAnsi="Times New Roman" w:cs="Times New Roman"/>
          <w:b/>
          <w:bCs/>
          <w:color w:val="000000"/>
          <w:sz w:val="24"/>
          <w:szCs w:val="24"/>
          <w:shd w:val="clear" w:color="auto" w:fill="FFFFFF"/>
          <w:lang w:eastAsia="uk-UA"/>
        </w:rPr>
        <w:t>Проєкт</w:t>
      </w:r>
      <w:proofErr w:type="spellEnd"/>
      <w:r w:rsidRPr="002E105A">
        <w:rPr>
          <w:rFonts w:ascii="Times New Roman" w:eastAsia="Times New Roman" w:hAnsi="Times New Roman" w:cs="Times New Roman"/>
          <w:b/>
          <w:bCs/>
          <w:color w:val="000000"/>
          <w:sz w:val="24"/>
          <w:szCs w:val="24"/>
          <w:shd w:val="clear" w:color="auto" w:fill="FFFFFF"/>
          <w:lang w:eastAsia="uk-UA"/>
        </w:rPr>
        <w:t xml:space="preserve"> договору про закупівлю</w:t>
      </w:r>
    </w:p>
    <w:p w14:paraId="7441B4C4" w14:textId="0D81AA5A" w:rsidR="00D72A3D" w:rsidRPr="008B6836" w:rsidRDefault="002E105A" w:rsidP="008B6836">
      <w:pPr>
        <w:spacing w:after="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shd w:val="clear" w:color="auto" w:fill="FFFFFF"/>
          <w:lang w:eastAsia="uk-UA"/>
        </w:rPr>
        <w:t>                                                         </w:t>
      </w:r>
    </w:p>
    <w:p w14:paraId="17C0A968"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552FCB54"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lang w:eastAsia="ar-SA"/>
        </w:rPr>
      </w:pPr>
    </w:p>
    <w:p w14:paraId="25983979" w14:textId="77777777" w:rsidR="00D72A3D" w:rsidRPr="00B17692" w:rsidRDefault="00D72A3D" w:rsidP="00D72A3D">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5BE19645" w14:textId="77777777" w:rsidR="00D72A3D" w:rsidRPr="00B17692" w:rsidRDefault="00D72A3D" w:rsidP="00D72A3D">
      <w:pPr>
        <w:tabs>
          <w:tab w:val="center" w:pos="4677"/>
        </w:tabs>
        <w:spacing w:after="0" w:line="240" w:lineRule="auto"/>
        <w:ind w:right="118"/>
        <w:rPr>
          <w:rFonts w:ascii="Times New Roman" w:eastAsia="Times New Roman" w:hAnsi="Times New Roman" w:cs="Times New Roman"/>
        </w:rPr>
      </w:pPr>
    </w:p>
    <w:p w14:paraId="784EC18F" w14:textId="6F6FB332"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00648BC1"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2C5227E2"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66D0C87E" w14:textId="00F2F292" w:rsidR="00D72A3D" w:rsidRPr="00D72A3D" w:rsidRDefault="00D72A3D" w:rsidP="00D72A3D">
      <w:pPr>
        <w:shd w:val="clear" w:color="auto" w:fill="FDFEFD"/>
        <w:spacing w:after="0" w:line="240" w:lineRule="auto"/>
        <w:jc w:val="both"/>
        <w:textAlignment w:val="baseline"/>
        <w:rPr>
          <w:rFonts w:ascii="Times New Roman" w:hAnsi="Times New Roman" w:cs="Times New Roman"/>
          <w:color w:val="000000"/>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D72A3D">
        <w:rPr>
          <w:rFonts w:ascii="Times New Roman" w:hAnsi="Times New Roman" w:cs="Times New Roman"/>
          <w:b/>
          <w:bCs/>
          <w:color w:val="000000"/>
        </w:rPr>
        <w:t>М’ясо (за кодом ДК 021:2015 - 15110000-2)</w:t>
      </w:r>
      <w:r>
        <w:rPr>
          <w:rFonts w:ascii="Times New Roman" w:hAnsi="Times New Roman" w:cs="Times New Roman"/>
          <w:b/>
          <w:bCs/>
          <w:color w:val="000000"/>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72A86542"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41418CDD"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0AC5C5BE"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603FBA20"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07D44EFF"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76E7394A"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1F8DD5FA"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1F56A8AC"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5A918196"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1B252CB0" w14:textId="33BC99DE" w:rsidR="00D72A3D" w:rsidRPr="0035179B" w:rsidRDefault="00D72A3D" w:rsidP="00D72A3D">
      <w:pPr>
        <w:pStyle w:val="a3"/>
        <w:spacing w:before="0" w:beforeAutospacing="0" w:after="0" w:afterAutospacing="0"/>
        <w:rPr>
          <w:color w:val="000000"/>
          <w:sz w:val="22"/>
          <w:szCs w:val="22"/>
        </w:rPr>
      </w:pPr>
      <w:r w:rsidRPr="00B17692">
        <w:rPr>
          <w:sz w:val="22"/>
          <w:szCs w:val="22"/>
        </w:rPr>
        <w:t>3.1</w:t>
      </w:r>
      <w:r w:rsidRPr="0035179B">
        <w:rPr>
          <w:color w:val="000000"/>
          <w:sz w:val="22"/>
          <w:szCs w:val="22"/>
        </w:rPr>
        <w:t xml:space="preserve"> Строк (термін) поставки (передачі) товарів: поставка зд</w:t>
      </w:r>
      <w:r w:rsidR="00236282">
        <w:rPr>
          <w:color w:val="000000"/>
          <w:sz w:val="22"/>
          <w:szCs w:val="22"/>
        </w:rPr>
        <w:t>і</w:t>
      </w:r>
      <w:r w:rsidRPr="0035179B">
        <w:rPr>
          <w:color w:val="000000"/>
          <w:sz w:val="22"/>
          <w:szCs w:val="22"/>
        </w:rPr>
        <w:t xml:space="preserve">йснюється протягом </w:t>
      </w:r>
      <w:r>
        <w:rPr>
          <w:color w:val="000000"/>
          <w:sz w:val="22"/>
          <w:szCs w:val="22"/>
        </w:rPr>
        <w:t>2</w:t>
      </w:r>
      <w:r w:rsidRPr="0035179B">
        <w:rPr>
          <w:color w:val="000000"/>
          <w:sz w:val="22"/>
          <w:szCs w:val="22"/>
        </w:rPr>
        <w:t xml:space="preserve"> </w:t>
      </w:r>
      <w:r>
        <w:rPr>
          <w:color w:val="000000"/>
          <w:sz w:val="22"/>
          <w:szCs w:val="22"/>
        </w:rPr>
        <w:t>робочих</w:t>
      </w:r>
      <w:r w:rsidRPr="0035179B">
        <w:rPr>
          <w:color w:val="000000"/>
          <w:sz w:val="22"/>
          <w:szCs w:val="22"/>
        </w:rPr>
        <w:t xml:space="preserve"> днів з дати заявок Замовника, наданих постачальнику </w:t>
      </w:r>
      <w:r>
        <w:rPr>
          <w:color w:val="000000"/>
          <w:sz w:val="22"/>
          <w:szCs w:val="22"/>
        </w:rPr>
        <w:t>у</w:t>
      </w:r>
      <w:r w:rsidRPr="0035179B">
        <w:rPr>
          <w:sz w:val="22"/>
          <w:szCs w:val="22"/>
        </w:rPr>
        <w:t xml:space="preserve"> </w:t>
      </w:r>
      <w:r w:rsidRPr="00751078">
        <w:rPr>
          <w:sz w:val="22"/>
          <w:szCs w:val="22"/>
        </w:rPr>
        <w:t>письмов</w:t>
      </w:r>
      <w:r>
        <w:rPr>
          <w:sz w:val="22"/>
          <w:szCs w:val="22"/>
        </w:rPr>
        <w:t xml:space="preserve">ій </w:t>
      </w:r>
      <w:r w:rsidRPr="00751078">
        <w:rPr>
          <w:sz w:val="22"/>
          <w:szCs w:val="22"/>
        </w:rPr>
        <w:t>(або електронною поштою/ або телефоном)</w:t>
      </w:r>
      <w:r>
        <w:rPr>
          <w:sz w:val="22"/>
          <w:szCs w:val="22"/>
        </w:rPr>
        <w:t xml:space="preserve"> формі.</w:t>
      </w:r>
    </w:p>
    <w:p w14:paraId="7C302391" w14:textId="77777777" w:rsidR="00D72A3D" w:rsidRPr="0035179B" w:rsidRDefault="00D72A3D" w:rsidP="00D72A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5DD16464" w14:textId="3873503B" w:rsidR="00D72A3D" w:rsidRPr="0035179B" w:rsidRDefault="00C42BD1" w:rsidP="00D72A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D72A3D" w:rsidRPr="0035179B">
        <w:rPr>
          <w:rFonts w:ascii="Times New Roman" w:eastAsia="Times New Roman" w:hAnsi="Times New Roman" w:cs="Times New Roman"/>
          <w:color w:val="000000"/>
          <w:lang w:eastAsia="uk-UA"/>
        </w:rPr>
        <w:t>.3.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45052DC4" w14:textId="4D0F60AA" w:rsidR="00D72A3D" w:rsidRPr="0035179B" w:rsidRDefault="00C42BD1" w:rsidP="00D72A3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D72A3D" w:rsidRPr="0035179B">
        <w:rPr>
          <w:rFonts w:ascii="Times New Roman" w:eastAsia="Times New Roman" w:hAnsi="Times New Roman" w:cs="Times New Roman"/>
          <w:color w:val="000000"/>
          <w:lang w:eastAsia="uk-UA"/>
        </w:rPr>
        <w:t>.4. Замовник набуває права власності на товар після підписання накладної.</w:t>
      </w:r>
    </w:p>
    <w:p w14:paraId="72B97F15"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514D426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1BF8B040"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2E8E4A6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23C88837"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5F1E6E0F"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2D712B9D"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69A2EAAB"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2A118AA6"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7E00C4B0"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7E869197"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0B8C3F3A"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1E6240CE"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3A5CE32C"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1883DBA4"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158DCF17"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7C4E54C8"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proofErr w:type="gramStart"/>
      <w:r w:rsidRPr="00B17692">
        <w:rPr>
          <w:rFonts w:ascii="Times New Roman" w:eastAsia="Times New Roman" w:hAnsi="Times New Roman" w:cs="Times New Roman"/>
          <w:b/>
          <w:bCs/>
          <w:lang w:eastAsia="ar-SA"/>
        </w:rPr>
        <w:t>І .Порядок</w:t>
      </w:r>
      <w:proofErr w:type="gramEnd"/>
      <w:r w:rsidRPr="00B17692">
        <w:rPr>
          <w:rFonts w:ascii="Times New Roman" w:eastAsia="Times New Roman" w:hAnsi="Times New Roman" w:cs="Times New Roman"/>
          <w:b/>
          <w:bCs/>
          <w:lang w:eastAsia="ar-SA"/>
        </w:rPr>
        <w:t xml:space="preserve"> здійснення оплати</w:t>
      </w:r>
    </w:p>
    <w:p w14:paraId="64177C08"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73FE3703" w14:textId="77777777" w:rsidR="00D72A3D" w:rsidRDefault="00D72A3D" w:rsidP="00D72A3D">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7A9174CF" w14:textId="77777777" w:rsidR="00D72A3D" w:rsidRPr="00B17692" w:rsidRDefault="00D72A3D" w:rsidP="00D72A3D">
      <w:pPr>
        <w:suppressAutoHyphens/>
        <w:ind w:right="118"/>
        <w:jc w:val="both"/>
        <w:rPr>
          <w:rFonts w:ascii="Times New Roman" w:hAnsi="Times New Roman" w:cs="Times New Roman"/>
          <w:lang w:eastAsia="ar-SA"/>
        </w:rPr>
      </w:pPr>
    </w:p>
    <w:p w14:paraId="393B19D1"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proofErr w:type="gramStart"/>
      <w:r w:rsidRPr="00B17692">
        <w:rPr>
          <w:rFonts w:ascii="Times New Roman" w:eastAsia="Times New Roman" w:hAnsi="Times New Roman" w:cs="Times New Roman"/>
          <w:b/>
          <w:bCs/>
          <w:spacing w:val="-2"/>
          <w:lang w:eastAsia="ar-SA"/>
        </w:rPr>
        <w:t>І .Права</w:t>
      </w:r>
      <w:proofErr w:type="gramEnd"/>
      <w:r w:rsidRPr="00B17692">
        <w:rPr>
          <w:rFonts w:ascii="Times New Roman" w:eastAsia="Times New Roman" w:hAnsi="Times New Roman" w:cs="Times New Roman"/>
          <w:b/>
          <w:bCs/>
          <w:spacing w:val="-2"/>
          <w:lang w:eastAsia="ar-SA"/>
        </w:rPr>
        <w:t xml:space="preserve"> та обов'язки сторін</w:t>
      </w:r>
    </w:p>
    <w:p w14:paraId="2B5A4111"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407EF05C"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60D7C25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5046E03D"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4A156830"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324AE616"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7E699C00"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3492AD2D"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7A0A76E1"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7E7F8647"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7D4F4B66"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660C80C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08B4AAA9"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1603C580"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29BC8A81"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411A49E2"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289146D5"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68572A26"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72F8ECA9"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529C0F12"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47FB1329"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061ADBC6"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453DB606" w14:textId="77777777" w:rsidR="00D72A3D" w:rsidRPr="00B17692" w:rsidRDefault="00D72A3D" w:rsidP="00C42BD1">
      <w:pPr>
        <w:suppressAutoHyphens/>
        <w:spacing w:after="0" w:line="240" w:lineRule="auto"/>
        <w:ind w:right="118"/>
        <w:rPr>
          <w:rFonts w:ascii="Times New Roman" w:eastAsia="Times New Roman" w:hAnsi="Times New Roman" w:cs="Times New Roman"/>
          <w:b/>
          <w:bCs/>
          <w:spacing w:val="-5"/>
          <w:lang w:val="ru-RU" w:eastAsia="ar-SA"/>
        </w:rPr>
      </w:pPr>
    </w:p>
    <w:p w14:paraId="6B7CED4D"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spacing w:val="-5"/>
          <w:lang w:val="ru-RU" w:eastAsia="ar-SA"/>
        </w:rPr>
      </w:pPr>
    </w:p>
    <w:p w14:paraId="32A89D1B"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099FF1A6"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580622CD"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7E7206D5"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777D1CF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15CC94FC"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647C4104"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0DD71C82"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106D69D7"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508222F0"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2B83361E"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63BFEA1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5483B830"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5C3DE8BF"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4E16C306"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5A449CA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153A02CB"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6D89D699"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5BFA95E7"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3755B588"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b/>
          <w:bCs/>
          <w:lang w:eastAsia="ar-SA"/>
        </w:rPr>
      </w:pPr>
    </w:p>
    <w:p w14:paraId="6E21EA7C" w14:textId="77777777" w:rsidR="00D72A3D" w:rsidRPr="00B17692" w:rsidRDefault="00D72A3D" w:rsidP="00D72A3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262D8D36" w14:textId="6B43B951"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236282">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3C8F1554" w14:textId="6A150E72"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236282">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.2.  Цей   Договір   укладається   і   підписується   у 2-ох примірниках, що мають однакову юридичну силу.</w:t>
      </w:r>
    </w:p>
    <w:p w14:paraId="590438C0" w14:textId="77777777" w:rsidR="00C42BD1" w:rsidRDefault="00C42BD1" w:rsidP="00D72A3D">
      <w:pPr>
        <w:widowControl w:val="0"/>
        <w:spacing w:after="0" w:line="240" w:lineRule="auto"/>
        <w:ind w:right="118" w:firstLine="708"/>
        <w:jc w:val="center"/>
        <w:rPr>
          <w:rFonts w:ascii="Times New Roman" w:eastAsia="Times New Roman" w:hAnsi="Times New Roman" w:cs="Times New Roman"/>
          <w:b/>
          <w:bCs/>
          <w:color w:val="000000"/>
        </w:rPr>
      </w:pPr>
    </w:p>
    <w:p w14:paraId="583200A5" w14:textId="576BAE22" w:rsidR="00D72A3D" w:rsidRPr="00B17692" w:rsidRDefault="00D72A3D" w:rsidP="00D72A3D">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490A2C76" w14:textId="09917C67" w:rsidR="00C42BD1" w:rsidRPr="00C42BD1" w:rsidRDefault="00D72A3D" w:rsidP="00C42BD1">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lastRenderedPageBreak/>
        <w:t>1</w:t>
      </w:r>
      <w:r w:rsidR="00373B1D">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.1</w:t>
      </w:r>
      <w:r w:rsidR="00C42BD1">
        <w:rPr>
          <w:rFonts w:ascii="Times New Roman" w:eastAsia="Times New Roman" w:hAnsi="Times New Roman" w:cs="Times New Roman"/>
          <w:lang w:eastAsia="ar-SA"/>
        </w:rPr>
        <w:t>.</w:t>
      </w:r>
      <w:r w:rsidR="00C42BD1" w:rsidRPr="00C42BD1">
        <w:rPr>
          <w:rFonts w:ascii="Times New Roman" w:eastAsia="Times New Roman" w:hAnsi="Times New Roman" w:cs="Times New Roman"/>
          <w:lang w:eastAsia="ar-S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6" w:history="1">
        <w:r w:rsidR="00C42BD1" w:rsidRPr="000D297E">
          <w:rPr>
            <w:rStyle w:val="a4"/>
            <w:rFonts w:ascii="Times New Roman" w:eastAsia="Times New Roman" w:hAnsi="Times New Roman" w:cs="Times New Roman"/>
            <w:lang w:val="en-US" w:eastAsia="ar-SA"/>
          </w:rPr>
          <w:t>zakupivli</w:t>
        </w:r>
        <w:r w:rsidR="00C42BD1" w:rsidRPr="000D297E">
          <w:rPr>
            <w:rStyle w:val="a4"/>
            <w:rFonts w:ascii="Times New Roman" w:eastAsia="Times New Roman" w:hAnsi="Times New Roman" w:cs="Times New Roman"/>
            <w:lang w:val="ru-RU" w:eastAsia="ar-SA"/>
          </w:rPr>
          <w:t>44151538@</w:t>
        </w:r>
        <w:r w:rsidR="00C42BD1" w:rsidRPr="000D297E">
          <w:rPr>
            <w:rStyle w:val="a4"/>
            <w:rFonts w:ascii="Times New Roman" w:eastAsia="Times New Roman" w:hAnsi="Times New Roman" w:cs="Times New Roman"/>
            <w:lang w:val="en-US" w:eastAsia="ar-SA"/>
          </w:rPr>
          <w:t>gmail</w:t>
        </w:r>
        <w:r w:rsidR="00C42BD1" w:rsidRPr="000D297E">
          <w:rPr>
            <w:rStyle w:val="a4"/>
            <w:rFonts w:ascii="Times New Roman" w:eastAsia="Times New Roman" w:hAnsi="Times New Roman" w:cs="Times New Roman"/>
            <w:lang w:val="ru-RU" w:eastAsia="ar-SA"/>
          </w:rPr>
          <w:t>.</w:t>
        </w:r>
        <w:r w:rsidR="00C42BD1" w:rsidRPr="000D297E">
          <w:rPr>
            <w:rStyle w:val="a4"/>
            <w:rFonts w:ascii="Times New Roman" w:eastAsia="Times New Roman" w:hAnsi="Times New Roman" w:cs="Times New Roman"/>
            <w:lang w:val="en-US" w:eastAsia="ar-SA"/>
          </w:rPr>
          <w:t>com</w:t>
        </w:r>
      </w:hyperlink>
      <w:r w:rsidR="00C42BD1" w:rsidRPr="00C42BD1">
        <w:rPr>
          <w:rFonts w:ascii="Times New Roman" w:eastAsia="Times New Roman" w:hAnsi="Times New Roman" w:cs="Times New Roman"/>
          <w:lang w:val="ru-RU" w:eastAsia="ar-SA"/>
        </w:rPr>
        <w:t xml:space="preserve"> </w:t>
      </w:r>
      <w:r w:rsidR="00C42BD1" w:rsidRPr="00C42BD1">
        <w:rPr>
          <w:rFonts w:ascii="Times New Roman" w:eastAsia="Times New Roman" w:hAnsi="Times New Roman" w:cs="Times New Roman"/>
          <w:lang w:eastAsia="ar-SA"/>
        </w:rPr>
        <w:t>або постачальника</w:t>
      </w:r>
      <w:r w:rsidR="00C42BD1" w:rsidRPr="00236282">
        <w:rPr>
          <w:rFonts w:ascii="Times New Roman" w:eastAsia="Times New Roman" w:hAnsi="Times New Roman" w:cs="Times New Roman"/>
          <w:highlight w:val="yellow"/>
          <w:lang w:eastAsia="ar-SA"/>
        </w:rPr>
        <w:t>: ________)</w:t>
      </w:r>
      <w:r w:rsidR="00C42BD1" w:rsidRPr="00C42BD1">
        <w:rPr>
          <w:rFonts w:ascii="Times New Roman" w:eastAsia="Times New Roman" w:hAnsi="Times New Roman" w:cs="Times New Roman"/>
          <w:lang w:eastAsia="ar-S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265881B6" w14:textId="1356408E" w:rsidR="00C42BD1" w:rsidRPr="00C42BD1" w:rsidRDefault="00236282" w:rsidP="00C42BD1">
      <w:pPr>
        <w:suppressAutoHyphens/>
        <w:spacing w:after="0" w:line="240" w:lineRule="auto"/>
        <w:ind w:right="118"/>
        <w:jc w:val="both"/>
        <w:rPr>
          <w:rFonts w:ascii="Times New Roman" w:eastAsia="Times New Roman" w:hAnsi="Times New Roman" w:cs="Times New Roman"/>
          <w:lang w:eastAsia="ar-SA"/>
        </w:rPr>
      </w:pPr>
      <w:r w:rsidRPr="00236282">
        <w:rPr>
          <w:rFonts w:ascii="Times New Roman" w:eastAsia="Times New Roman" w:hAnsi="Times New Roman" w:cs="Times New Roman"/>
          <w:lang w:val="ru-RU" w:eastAsia="ar-SA"/>
        </w:rPr>
        <w:t>1</w:t>
      </w:r>
      <w:r w:rsidR="00373B1D">
        <w:rPr>
          <w:rFonts w:ascii="Times New Roman" w:eastAsia="Times New Roman" w:hAnsi="Times New Roman" w:cs="Times New Roman"/>
          <w:lang w:val="ru-RU" w:eastAsia="ar-SA"/>
        </w:rPr>
        <w:t>2</w:t>
      </w:r>
      <w:r>
        <w:rPr>
          <w:rFonts w:ascii="Times New Roman" w:eastAsia="Times New Roman" w:hAnsi="Times New Roman" w:cs="Times New Roman"/>
          <w:lang w:eastAsia="ar-SA"/>
        </w:rPr>
        <w:t xml:space="preserve">.2. </w:t>
      </w:r>
      <w:r w:rsidR="00C42BD1" w:rsidRPr="00C42BD1">
        <w:rPr>
          <w:rFonts w:ascii="Times New Roman" w:eastAsia="Times New Roman" w:hAnsi="Times New Roman" w:cs="Times New Roman"/>
          <w:lang w:eastAsia="ar-SA"/>
        </w:rPr>
        <w:t xml:space="preserve">Сторона договору, яка одержала пропозицію про зміну чи розірвання договору, у </w:t>
      </w:r>
      <w:proofErr w:type="spellStart"/>
      <w:r w:rsidR="00C42BD1" w:rsidRPr="00C42BD1">
        <w:rPr>
          <w:rFonts w:ascii="Times New Roman" w:eastAsia="Times New Roman" w:hAnsi="Times New Roman" w:cs="Times New Roman"/>
          <w:lang w:eastAsia="ar-SA"/>
        </w:rPr>
        <w:t>двадцятиденний</w:t>
      </w:r>
      <w:proofErr w:type="spellEnd"/>
      <w:r w:rsidR="00C42BD1" w:rsidRPr="00C42BD1">
        <w:rPr>
          <w:rFonts w:ascii="Times New Roman" w:eastAsia="Times New Roman" w:hAnsi="Times New Roman" w:cs="Times New Roman"/>
          <w:lang w:eastAsia="ar-S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lang w:eastAsia="ar-SA"/>
        </w:rPr>
        <w:t>13.1</w:t>
      </w:r>
      <w:r w:rsidR="00C42BD1" w:rsidRPr="00C42BD1">
        <w:rPr>
          <w:rFonts w:ascii="Times New Roman" w:eastAsia="Times New Roman" w:hAnsi="Times New Roman" w:cs="Times New Roman"/>
          <w:lang w:eastAsia="ar-SA"/>
        </w:rPr>
        <w:t xml:space="preserve"> Договору або дата отримання визначена у повідомлені про отримання.</w:t>
      </w:r>
    </w:p>
    <w:p w14:paraId="2C74EA9A" w14:textId="1C70F432" w:rsidR="00C42BD1" w:rsidRPr="00C42BD1" w:rsidRDefault="00236282" w:rsidP="00C42BD1">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373B1D">
        <w:rPr>
          <w:rFonts w:ascii="Times New Roman" w:eastAsia="Times New Roman" w:hAnsi="Times New Roman" w:cs="Times New Roman"/>
          <w:lang w:eastAsia="ar-SA"/>
        </w:rPr>
        <w:t>2</w:t>
      </w:r>
      <w:r>
        <w:rPr>
          <w:rFonts w:ascii="Times New Roman" w:eastAsia="Times New Roman" w:hAnsi="Times New Roman" w:cs="Times New Roman"/>
          <w:lang w:eastAsia="ar-SA"/>
        </w:rPr>
        <w:t>.</w:t>
      </w:r>
      <w:r w:rsidR="00C42BD1" w:rsidRPr="00C42BD1">
        <w:rPr>
          <w:rFonts w:ascii="Times New Roman" w:eastAsia="Times New Roman" w:hAnsi="Times New Roman" w:cs="Times New Roman"/>
          <w:lang w:eastAsia="ar-SA"/>
        </w:rPr>
        <w:t>3.</w:t>
      </w:r>
      <w:r>
        <w:rPr>
          <w:rFonts w:ascii="Times New Roman" w:eastAsia="Times New Roman" w:hAnsi="Times New Roman" w:cs="Times New Roman"/>
          <w:lang w:eastAsia="ar-SA"/>
        </w:rPr>
        <w:t xml:space="preserve"> </w:t>
      </w:r>
      <w:r w:rsidR="00C42BD1" w:rsidRPr="00C42BD1">
        <w:rPr>
          <w:rFonts w:ascii="Times New Roman" w:eastAsia="Times New Roman" w:hAnsi="Times New Roman" w:cs="Times New Roman"/>
          <w:lang w:eastAsia="ar-S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1C58D45D" w14:textId="37BCAD6C" w:rsidR="00C42BD1" w:rsidRPr="00C42BD1" w:rsidRDefault="00236282" w:rsidP="00C42BD1">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373B1D">
        <w:rPr>
          <w:rFonts w:ascii="Times New Roman" w:eastAsia="Times New Roman" w:hAnsi="Times New Roman" w:cs="Times New Roman"/>
          <w:lang w:eastAsia="ar-SA"/>
        </w:rPr>
        <w:t>2</w:t>
      </w:r>
      <w:r>
        <w:rPr>
          <w:rFonts w:ascii="Times New Roman" w:eastAsia="Times New Roman" w:hAnsi="Times New Roman" w:cs="Times New Roman"/>
          <w:lang w:eastAsia="ar-SA"/>
        </w:rPr>
        <w:t xml:space="preserve">. </w:t>
      </w:r>
      <w:r w:rsidR="00C42BD1" w:rsidRPr="00C42BD1">
        <w:rPr>
          <w:rFonts w:ascii="Times New Roman" w:eastAsia="Times New Roman" w:hAnsi="Times New Roman" w:cs="Times New Roman"/>
          <w:lang w:eastAsia="ar-SA"/>
        </w:rPr>
        <w:t>4.</w:t>
      </w:r>
      <w:r>
        <w:rPr>
          <w:rFonts w:ascii="Times New Roman" w:eastAsia="Times New Roman" w:hAnsi="Times New Roman" w:cs="Times New Roman"/>
          <w:lang w:eastAsia="ar-SA"/>
        </w:rPr>
        <w:t xml:space="preserve"> </w:t>
      </w:r>
      <w:r w:rsidR="00C42BD1" w:rsidRPr="00C42BD1">
        <w:rPr>
          <w:rFonts w:ascii="Times New Roman" w:eastAsia="Times New Roman" w:hAnsi="Times New Roman" w:cs="Times New Roman"/>
          <w:lang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6D7B307" w14:textId="6225AEBC" w:rsidR="00C42BD1" w:rsidRPr="00C42BD1" w:rsidRDefault="00236282" w:rsidP="00C42BD1">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373B1D">
        <w:rPr>
          <w:rFonts w:ascii="Times New Roman" w:eastAsia="Times New Roman" w:hAnsi="Times New Roman" w:cs="Times New Roman"/>
          <w:lang w:eastAsia="ar-SA"/>
        </w:rPr>
        <w:t>2</w:t>
      </w:r>
      <w:r>
        <w:rPr>
          <w:rFonts w:ascii="Times New Roman" w:eastAsia="Times New Roman" w:hAnsi="Times New Roman" w:cs="Times New Roman"/>
          <w:lang w:eastAsia="ar-SA"/>
        </w:rPr>
        <w:t>.5. І</w:t>
      </w:r>
      <w:r w:rsidR="00C42BD1" w:rsidRPr="00C42BD1">
        <w:rPr>
          <w:rFonts w:ascii="Times New Roman" w:eastAsia="Times New Roman" w:hAnsi="Times New Roman" w:cs="Times New Roman"/>
          <w:lang w:eastAsia="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BFBD2B5"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1) зменшення обсягів закупівлі, зокрема з урахуванням фактичного обсягу видатків замовника;</w:t>
      </w:r>
    </w:p>
    <w:p w14:paraId="36CF4850"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2BD1">
        <w:rPr>
          <w:rFonts w:ascii="Times New Roman" w:eastAsia="Times New Roman" w:hAnsi="Times New Roman" w:cs="Times New Roman"/>
          <w:lang w:eastAsia="ar-SA"/>
        </w:rPr>
        <w:t>пропорційно</w:t>
      </w:r>
      <w:proofErr w:type="spellEnd"/>
      <w:r w:rsidRPr="00C42BD1">
        <w:rPr>
          <w:rFonts w:ascii="Times New Roman" w:eastAsia="Times New Roman" w:hAnsi="Times New Roman" w:cs="Times New Roman"/>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91607E5"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підставою для зміни ціни є письмове звернення Сторони Договору та коливання ціни на ринку;</w:t>
      </w:r>
    </w:p>
    <w:p w14:paraId="6D39A611"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 xml:space="preserve">Сторони погоджуються, що збільшення ціни за одиницю товару відбувається </w:t>
      </w:r>
      <w:proofErr w:type="spellStart"/>
      <w:r w:rsidRPr="00C42BD1">
        <w:rPr>
          <w:rFonts w:ascii="Times New Roman" w:eastAsia="Times New Roman" w:hAnsi="Times New Roman" w:cs="Times New Roman"/>
          <w:lang w:eastAsia="ar-SA"/>
        </w:rPr>
        <w:t>пропорційно</w:t>
      </w:r>
      <w:proofErr w:type="spellEnd"/>
      <w:r w:rsidRPr="00C42BD1">
        <w:rPr>
          <w:rFonts w:ascii="Times New Roman" w:eastAsia="Times New Roman" w:hAnsi="Times New Roman" w:cs="Times New Roman"/>
          <w:lang w:eastAsia="ar-SA"/>
        </w:rPr>
        <w:t xml:space="preserve"> коливанню цін на ринку, але не може перевищувати відсоток коливання (збільшення) ціни такого товару на ринку;</w:t>
      </w:r>
    </w:p>
    <w:p w14:paraId="57A4DE20"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AEA4684"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жоден документ, який підтверджує коливання ціни на ринку не може містити один і той самий період;</w:t>
      </w:r>
    </w:p>
    <w:p w14:paraId="38A02E70"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42BD1">
        <w:rPr>
          <w:rFonts w:ascii="Times New Roman" w:eastAsia="Times New Roman" w:hAnsi="Times New Roman" w:cs="Times New Roman"/>
          <w:lang w:eastAsia="ar-SA"/>
        </w:rPr>
        <w:t>Зовнішінформ</w:t>
      </w:r>
      <w:proofErr w:type="spellEnd"/>
      <w:r w:rsidRPr="00C42BD1">
        <w:rPr>
          <w:rFonts w:ascii="Times New Roman" w:eastAsia="Times New Roman" w:hAnsi="Times New Roman" w:cs="Times New Roman"/>
          <w:lang w:eastAsia="ar-S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74225B85"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51DFF8A"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результат порівняння цін у відсотковому вираженні.</w:t>
      </w:r>
    </w:p>
    <w:p w14:paraId="4AE145A5"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F39B617"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w:t>
      </w:r>
      <w:r w:rsidRPr="00C42BD1">
        <w:rPr>
          <w:rFonts w:ascii="Times New Roman" w:eastAsia="Times New Roman" w:hAnsi="Times New Roman" w:cs="Times New Roman"/>
          <w:lang w:eastAsia="ar-SA"/>
        </w:rPr>
        <w:lastRenderedPageBreak/>
        <w:t>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40B6075"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38022A5"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2BD1">
        <w:rPr>
          <w:rFonts w:ascii="Times New Roman" w:eastAsia="Times New Roman" w:hAnsi="Times New Roman" w:cs="Times New Roman"/>
          <w:lang w:eastAsia="ar-SA"/>
        </w:rPr>
        <w:t>пропорційно</w:t>
      </w:r>
      <w:proofErr w:type="spellEnd"/>
      <w:r w:rsidRPr="00C42BD1">
        <w:rPr>
          <w:rFonts w:ascii="Times New Roman" w:eastAsia="Times New Roman" w:hAnsi="Times New Roman" w:cs="Times New Roman"/>
          <w:lang w:eastAsia="ar-SA"/>
        </w:rPr>
        <w:t xml:space="preserve"> до зміни таких ставок та/або пільг з оподаткування, а також у зв’язку з зміною системи оподаткування </w:t>
      </w:r>
      <w:proofErr w:type="spellStart"/>
      <w:r w:rsidRPr="00C42BD1">
        <w:rPr>
          <w:rFonts w:ascii="Times New Roman" w:eastAsia="Times New Roman" w:hAnsi="Times New Roman" w:cs="Times New Roman"/>
          <w:lang w:eastAsia="ar-SA"/>
        </w:rPr>
        <w:t>пропорційно</w:t>
      </w:r>
      <w:proofErr w:type="spellEnd"/>
      <w:r w:rsidRPr="00C42BD1">
        <w:rPr>
          <w:rFonts w:ascii="Times New Roman" w:eastAsia="Times New Roman" w:hAnsi="Times New Roman" w:cs="Times New Roman"/>
          <w:lang w:eastAsia="ar-SA"/>
        </w:rPr>
        <w:t xml:space="preserve"> до зміни податкового навантаження внаслідок зміни системи оподаткування;</w:t>
      </w:r>
    </w:p>
    <w:p w14:paraId="45BE1258"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У цьому випадку Сторони погоджуються, що зміну ціни здійснюють у такому порядку:</w:t>
      </w:r>
    </w:p>
    <w:p w14:paraId="27D2A438"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6F2C18C"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9F80375"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A9730C"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 xml:space="preserve">зміна ціни відбувається </w:t>
      </w:r>
      <w:proofErr w:type="spellStart"/>
      <w:r w:rsidRPr="00C42BD1">
        <w:rPr>
          <w:rFonts w:ascii="Times New Roman" w:eastAsia="Times New Roman" w:hAnsi="Times New Roman" w:cs="Times New Roman"/>
          <w:lang w:eastAsia="ar-SA"/>
        </w:rPr>
        <w:t>пропорційно</w:t>
      </w:r>
      <w:proofErr w:type="spellEnd"/>
      <w:r w:rsidRPr="00C42BD1">
        <w:rPr>
          <w:rFonts w:ascii="Times New Roman" w:eastAsia="Times New Roman" w:hAnsi="Times New Roman" w:cs="Times New Roman"/>
          <w:lang w:eastAsia="ar-SA"/>
        </w:rPr>
        <w:t xml:space="preserve"> зміненій (зміненим) частині (частинам) складової такої ціни, в тому числі і загальна вартість Договору;</w:t>
      </w:r>
    </w:p>
    <w:p w14:paraId="51AF8181"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BD1">
        <w:rPr>
          <w:rFonts w:ascii="Times New Roman" w:eastAsia="Times New Roman" w:hAnsi="Times New Roman" w:cs="Times New Roman"/>
          <w:lang w:eastAsia="ar-SA"/>
        </w:rPr>
        <w:t>Platts</w:t>
      </w:r>
      <w:proofErr w:type="spellEnd"/>
      <w:r w:rsidRPr="00C42BD1">
        <w:rPr>
          <w:rFonts w:ascii="Times New Roman" w:eastAsia="Times New Roman" w:hAnsi="Times New Roman" w:cs="Times New Roman"/>
          <w:lang w:eastAsia="ar-SA"/>
        </w:rPr>
        <w:t>, ARGUS, регульованих цін (тарифів), нормативів.</w:t>
      </w:r>
    </w:p>
    <w:p w14:paraId="55080C4D"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У цьому випадку Сторони погоджуються, що зміну ціни здійснюють у такому порядку:</w:t>
      </w:r>
    </w:p>
    <w:p w14:paraId="30CCC907"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підставою для зміни ціни є письмове звернення Сторони Договору, у разі настання однієї або декілька підстав визначених даним пунктом;</w:t>
      </w:r>
    </w:p>
    <w:p w14:paraId="3B48F054"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BD1">
        <w:rPr>
          <w:rFonts w:ascii="Times New Roman" w:eastAsia="Times New Roman" w:hAnsi="Times New Roman" w:cs="Times New Roman"/>
          <w:lang w:eastAsia="ar-SA"/>
        </w:rPr>
        <w:t>Platts</w:t>
      </w:r>
      <w:proofErr w:type="spellEnd"/>
      <w:r w:rsidRPr="00C42BD1">
        <w:rPr>
          <w:rFonts w:ascii="Times New Roman" w:eastAsia="Times New Roman" w:hAnsi="Times New Roman" w:cs="Times New Roman"/>
          <w:lang w:eastAsia="ar-SA"/>
        </w:rPr>
        <w:t>, ARGUS, регульованих цін (тарифів), нормативів.</w:t>
      </w:r>
    </w:p>
    <w:p w14:paraId="783897BC" w14:textId="77777777" w:rsidR="00C42BD1" w:rsidRPr="00C42BD1"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BD1">
        <w:rPr>
          <w:rFonts w:ascii="Times New Roman" w:eastAsia="Times New Roman" w:hAnsi="Times New Roman" w:cs="Times New Roman"/>
          <w:lang w:eastAsia="ar-SA"/>
        </w:rPr>
        <w:t>Platts</w:t>
      </w:r>
      <w:proofErr w:type="spellEnd"/>
      <w:r w:rsidRPr="00C42BD1">
        <w:rPr>
          <w:rFonts w:ascii="Times New Roman" w:eastAsia="Times New Roman" w:hAnsi="Times New Roman" w:cs="Times New Roman"/>
          <w:lang w:eastAsia="ar-S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73F0D04" w14:textId="2E22039B" w:rsidR="00D72A3D" w:rsidRPr="00B17692" w:rsidRDefault="00C42BD1" w:rsidP="00C42BD1">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E349BC"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4290B818" w14:textId="5357D9BF" w:rsidR="00D72A3D" w:rsidRPr="00B17692" w:rsidRDefault="00D72A3D" w:rsidP="00D72A3D">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w:t>
      </w:r>
      <w:r w:rsidR="00373B1D">
        <w:rPr>
          <w:rFonts w:ascii="Times New Roman" w:eastAsia="Times New Roman" w:hAnsi="Times New Roman" w:cs="Times New Roman"/>
          <w:b/>
          <w:bCs/>
          <w:spacing w:val="-2"/>
          <w:lang w:eastAsia="ar-SA"/>
        </w:rPr>
        <w:t>ІІІ</w:t>
      </w:r>
      <w:r w:rsidRPr="00B17692">
        <w:rPr>
          <w:rFonts w:ascii="Times New Roman" w:eastAsia="Times New Roman" w:hAnsi="Times New Roman" w:cs="Times New Roman"/>
          <w:b/>
          <w:bCs/>
          <w:spacing w:val="-2"/>
          <w:lang w:eastAsia="ar-SA"/>
        </w:rPr>
        <w:t>. Інші умови</w:t>
      </w:r>
    </w:p>
    <w:p w14:paraId="44F341DE" w14:textId="561C5848"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sidR="00373B1D">
        <w:rPr>
          <w:rFonts w:ascii="Times New Roman" w:eastAsia="Times New Roman" w:hAnsi="Times New Roman" w:cs="Times New Roman"/>
          <w:lang w:eastAsia="ar-SA"/>
        </w:rPr>
        <w:t>3</w:t>
      </w:r>
      <w:r w:rsidRPr="00B17692">
        <w:rPr>
          <w:rFonts w:ascii="Times New Roman" w:eastAsia="Times New Roman" w:hAnsi="Times New Roman" w:cs="Times New Roman"/>
          <w:lang w:eastAsia="ar-SA"/>
        </w:rPr>
        <w:t>.1.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76B4F794" w14:textId="79EB1F3E"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1</w:t>
      </w:r>
      <w:r w:rsidR="00373B1D">
        <w:rPr>
          <w:rFonts w:ascii="Times New Roman" w:eastAsia="Times New Roman" w:hAnsi="Times New Roman" w:cs="Times New Roman"/>
          <w:spacing w:val="-17"/>
          <w:lang w:eastAsia="ar-SA"/>
        </w:rPr>
        <w:t>3.2</w:t>
      </w:r>
      <w:r w:rsidRPr="00B17692">
        <w:rPr>
          <w:rFonts w:ascii="Times New Roman" w:eastAsia="Times New Roman" w:hAnsi="Times New Roman" w:cs="Times New Roman"/>
          <w:spacing w:val="-17"/>
          <w:lang w:eastAsia="ar-SA"/>
        </w:rPr>
        <w:t xml:space="preserve">.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178AD72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446C229F"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0378FD7D"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53A16213"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p w14:paraId="713C5F8C" w14:textId="681409D6" w:rsidR="00D72A3D" w:rsidRPr="00B17692" w:rsidRDefault="00D72A3D" w:rsidP="00D72A3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w:t>
      </w:r>
      <w:r w:rsidR="00373B1D">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 Додатки до договору</w:t>
      </w:r>
    </w:p>
    <w:p w14:paraId="342A663C" w14:textId="7D3DA020" w:rsidR="00D72A3D" w:rsidRPr="00B17692" w:rsidRDefault="00D72A3D" w:rsidP="00D72A3D">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w:t>
      </w:r>
      <w:r w:rsidR="00373B1D" w:rsidRPr="00373B1D">
        <w:rPr>
          <w:rFonts w:ascii="Times New Roman" w:eastAsia="Times New Roman" w:hAnsi="Times New Roman" w:cs="Times New Roman"/>
          <w:bCs/>
          <w:lang w:val="ru-RU" w:eastAsia="ar-SA"/>
        </w:rPr>
        <w:t>4</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spacing w:val="-6"/>
          <w:lang w:eastAsia="ar-SA"/>
        </w:rPr>
        <w:t xml:space="preserve">Невід'ємною частиною цього Договору є: </w:t>
      </w:r>
    </w:p>
    <w:p w14:paraId="59A0E6AF"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0CBEAE14"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b/>
          <w:lang w:eastAsia="ar-SA"/>
        </w:rPr>
      </w:pPr>
    </w:p>
    <w:p w14:paraId="0A28FB54" w14:textId="63CA5359" w:rsidR="00D72A3D" w:rsidRPr="00B17692" w:rsidRDefault="00D72A3D" w:rsidP="00D72A3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613E729F" w14:textId="77777777" w:rsidR="00D72A3D" w:rsidRPr="00B17692" w:rsidRDefault="00D72A3D" w:rsidP="00D72A3D">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Look w:val="04A0" w:firstRow="1" w:lastRow="0" w:firstColumn="1" w:lastColumn="0" w:noHBand="0" w:noVBand="1"/>
      </w:tblPr>
      <w:tblGrid>
        <w:gridCol w:w="4979"/>
        <w:gridCol w:w="4977"/>
      </w:tblGrid>
      <w:tr w:rsidR="00D72A3D" w:rsidRPr="00B17692" w14:paraId="6F5B1BD8" w14:textId="77777777" w:rsidTr="00182F57">
        <w:tc>
          <w:tcPr>
            <w:tcW w:w="4978" w:type="dxa"/>
            <w:shd w:val="clear" w:color="auto" w:fill="auto"/>
          </w:tcPr>
          <w:p w14:paraId="33C024F0" w14:textId="77777777" w:rsidR="00D72A3D" w:rsidRDefault="00D72A3D" w:rsidP="00182F57">
            <w:pPr>
              <w:pBdr>
                <w:bottom w:val="single" w:sz="12" w:space="1" w:color="000000"/>
              </w:pBdr>
              <w:tabs>
                <w:tab w:val="left" w:pos="709"/>
              </w:tabs>
              <w:suppressAutoHyphens/>
              <w:snapToGrid w:val="0"/>
              <w:spacing w:line="200" w:lineRule="atLeast"/>
              <w:ind w:right="118"/>
              <w:jc w:val="center"/>
              <w:rPr>
                <w:rFonts w:eastAsia="Arial" w:cs="Times New Roman"/>
                <w:b/>
                <w:bCs/>
                <w:sz w:val="22"/>
                <w:szCs w:val="22"/>
                <w:lang w:eastAsia="ar-SA"/>
              </w:rPr>
            </w:pPr>
            <w:r>
              <w:rPr>
                <w:rFonts w:eastAsia="Arial" w:cs="Times New Roman"/>
                <w:b/>
                <w:bCs/>
                <w:sz w:val="22"/>
                <w:szCs w:val="22"/>
                <w:lang w:eastAsia="ar-SA"/>
              </w:rPr>
              <w:t>Постачальник</w:t>
            </w:r>
          </w:p>
          <w:p w14:paraId="6D55E998" w14:textId="77777777" w:rsidR="00D72A3D" w:rsidRPr="00B17692" w:rsidRDefault="00D72A3D" w:rsidP="00182F57">
            <w:pPr>
              <w:pBdr>
                <w:bottom w:val="single" w:sz="12" w:space="1" w:color="000000"/>
              </w:pBdr>
              <w:tabs>
                <w:tab w:val="left" w:pos="709"/>
              </w:tabs>
              <w:suppressAutoHyphens/>
              <w:snapToGrid w:val="0"/>
              <w:spacing w:line="200" w:lineRule="atLeast"/>
              <w:ind w:right="118"/>
              <w:jc w:val="center"/>
              <w:rPr>
                <w:rFonts w:eastAsia="Arial" w:cs="Times New Roman"/>
                <w:b/>
                <w:bCs/>
                <w:sz w:val="22"/>
                <w:szCs w:val="22"/>
                <w:lang w:eastAsia="ar-SA"/>
              </w:rPr>
            </w:pPr>
          </w:p>
          <w:p w14:paraId="13EF6754" w14:textId="77777777" w:rsidR="00D72A3D" w:rsidRPr="00B17692" w:rsidRDefault="00D72A3D" w:rsidP="00182F57">
            <w:pPr>
              <w:tabs>
                <w:tab w:val="left" w:pos="709"/>
              </w:tabs>
              <w:suppressAutoHyphens/>
              <w:snapToGrid w:val="0"/>
              <w:spacing w:line="200" w:lineRule="atLeast"/>
              <w:ind w:right="118"/>
              <w:rPr>
                <w:rFonts w:eastAsia="Times New Roman" w:cs="Times New Roman"/>
                <w:sz w:val="22"/>
                <w:szCs w:val="22"/>
              </w:rPr>
            </w:pPr>
          </w:p>
          <w:p w14:paraId="625BC5C6"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Місцезнаходження згідно реєстрації:</w:t>
            </w:r>
          </w:p>
          <w:p w14:paraId="75BF28F9"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4193D5D0"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5F7E620E"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 xml:space="preserve">Банківські реквізити: </w:t>
            </w:r>
          </w:p>
          <w:p w14:paraId="0E849698" w14:textId="77777777" w:rsidR="00D72A3D" w:rsidRPr="00B17692" w:rsidRDefault="00D72A3D" w:rsidP="00182F57">
            <w:pPr>
              <w:suppressAutoHyphens/>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lang w:eastAsia="ar-SA"/>
              </w:rPr>
              <w:t xml:space="preserve"> _________________________________</w:t>
            </w:r>
          </w:p>
          <w:p w14:paraId="0F920117" w14:textId="77777777" w:rsidR="00D72A3D" w:rsidRPr="00B17692" w:rsidRDefault="00D72A3D" w:rsidP="00182F57">
            <w:pPr>
              <w:suppressAutoHyphens/>
              <w:ind w:right="118"/>
              <w:rPr>
                <w:rFonts w:eastAsia="Times New Roman" w:cs="Times New Roman"/>
                <w:sz w:val="22"/>
                <w:szCs w:val="22"/>
              </w:rPr>
            </w:pPr>
            <w:r w:rsidRPr="00B17692">
              <w:rPr>
                <w:rFonts w:eastAsia="Times New Roman" w:cs="Times New Roman"/>
                <w:sz w:val="22"/>
                <w:szCs w:val="22"/>
                <w:lang w:eastAsia="ar-SA"/>
              </w:rPr>
              <w:t>у __________________________________</w:t>
            </w:r>
          </w:p>
          <w:p w14:paraId="6F4087D9" w14:textId="77777777" w:rsidR="00D72A3D" w:rsidRPr="00B17692" w:rsidRDefault="00D72A3D" w:rsidP="00182F57">
            <w:pPr>
              <w:widowControl w:val="0"/>
              <w:tabs>
                <w:tab w:val="left" w:pos="709"/>
              </w:tabs>
              <w:suppressAutoHyphens/>
              <w:ind w:right="118"/>
              <w:rPr>
                <w:rFonts w:eastAsia="Times New Roman" w:cs="Times New Roman"/>
                <w:sz w:val="22"/>
                <w:szCs w:val="22"/>
              </w:rPr>
            </w:pPr>
            <w:r w:rsidRPr="00B17692">
              <w:rPr>
                <w:rFonts w:eastAsia="Arial" w:cs="Times New Roman"/>
                <w:sz w:val="22"/>
                <w:szCs w:val="22"/>
                <w:lang w:eastAsia="ar-SA"/>
              </w:rPr>
              <w:t>МФО ______________________________</w:t>
            </w:r>
          </w:p>
          <w:p w14:paraId="19A88E63"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Код ЄДРПОУ _______________________</w:t>
            </w:r>
          </w:p>
          <w:p w14:paraId="726B3DDC"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 xml:space="preserve">Інд. под. №: ________________________ </w:t>
            </w:r>
          </w:p>
          <w:p w14:paraId="17310F38"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Телефон/факс: ______________________</w:t>
            </w:r>
          </w:p>
          <w:p w14:paraId="50219934"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E-</w:t>
            </w:r>
            <w:proofErr w:type="spellStart"/>
            <w:r w:rsidRPr="00B17692">
              <w:rPr>
                <w:rFonts w:eastAsia="Arial" w:cs="Times New Roman"/>
                <w:sz w:val="22"/>
                <w:szCs w:val="22"/>
                <w:lang w:eastAsia="ar-SA"/>
              </w:rPr>
              <w:t>mail</w:t>
            </w:r>
            <w:proofErr w:type="spellEnd"/>
            <w:r w:rsidRPr="00B17692">
              <w:rPr>
                <w:rFonts w:eastAsia="Arial" w:cs="Times New Roman"/>
                <w:sz w:val="22"/>
                <w:szCs w:val="22"/>
                <w:lang w:eastAsia="ar-SA"/>
              </w:rPr>
              <w:t>: _____________________________</w:t>
            </w:r>
          </w:p>
          <w:p w14:paraId="33FF5322"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EIC код: ____________________________</w:t>
            </w:r>
          </w:p>
          <w:p w14:paraId="652500C3" w14:textId="77777777" w:rsidR="00D72A3D" w:rsidRPr="00B17692" w:rsidRDefault="00D72A3D" w:rsidP="00182F57">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Сайт:</w:t>
            </w:r>
          </w:p>
          <w:p w14:paraId="579B28A2" w14:textId="77777777" w:rsidR="00D72A3D" w:rsidRPr="00B17692" w:rsidRDefault="00D72A3D" w:rsidP="00182F57">
            <w:pPr>
              <w:widowControl w:val="0"/>
              <w:tabs>
                <w:tab w:val="left" w:pos="709"/>
              </w:tabs>
              <w:suppressAutoHyphens/>
              <w:spacing w:line="200" w:lineRule="atLeast"/>
              <w:ind w:right="118"/>
              <w:rPr>
                <w:rFonts w:eastAsia="Arial" w:cs="Times New Roman"/>
                <w:sz w:val="22"/>
                <w:szCs w:val="22"/>
                <w:lang w:eastAsia="ar-SA"/>
              </w:rPr>
            </w:pPr>
          </w:p>
          <w:p w14:paraId="7672A8FD" w14:textId="77777777" w:rsidR="00D72A3D" w:rsidRPr="00B17692" w:rsidRDefault="00D72A3D" w:rsidP="00182F57">
            <w:pPr>
              <w:suppressAutoHyphens/>
              <w:ind w:right="118"/>
              <w:jc w:val="both"/>
              <w:rPr>
                <w:rFonts w:eastAsia="Times New Roman" w:cs="Times New Roman"/>
                <w:sz w:val="22"/>
                <w:szCs w:val="22"/>
                <w:lang w:eastAsia="ar-SA"/>
              </w:rPr>
            </w:pPr>
            <w:r w:rsidRPr="00B17692">
              <w:rPr>
                <w:rFonts w:eastAsia="Arial" w:cs="Times New Roman"/>
                <w:sz w:val="22"/>
                <w:szCs w:val="22"/>
                <w:lang w:eastAsia="ar-SA"/>
              </w:rPr>
              <w:t>_______________/_____________________/</w:t>
            </w:r>
          </w:p>
        </w:tc>
        <w:tc>
          <w:tcPr>
            <w:tcW w:w="4977" w:type="dxa"/>
            <w:shd w:val="clear" w:color="auto" w:fill="auto"/>
          </w:tcPr>
          <w:p w14:paraId="27C9DF75" w14:textId="77777777" w:rsidR="00D72A3D" w:rsidRDefault="00D72A3D" w:rsidP="00182F57">
            <w:pPr>
              <w:shd w:val="clear" w:color="auto" w:fill="FFFFFF"/>
              <w:tabs>
                <w:tab w:val="left" w:pos="720"/>
              </w:tabs>
              <w:ind w:right="118"/>
              <w:jc w:val="center"/>
              <w:rPr>
                <w:rFonts w:eastAsia="Times New Roman" w:cs="Times New Roman"/>
                <w:b/>
                <w:i/>
                <w:sz w:val="22"/>
                <w:szCs w:val="22"/>
              </w:rPr>
            </w:pPr>
            <w:r>
              <w:rPr>
                <w:rFonts w:eastAsia="Times New Roman" w:cs="Times New Roman"/>
                <w:b/>
                <w:i/>
                <w:sz w:val="22"/>
                <w:szCs w:val="22"/>
              </w:rPr>
              <w:lastRenderedPageBreak/>
              <w:t>Замовник</w:t>
            </w:r>
          </w:p>
          <w:p w14:paraId="068E5490" w14:textId="1434C1C7" w:rsidR="00D72A3D" w:rsidRPr="00B17692" w:rsidRDefault="00D72A3D" w:rsidP="00182F57">
            <w:pPr>
              <w:shd w:val="clear" w:color="auto" w:fill="FFFFFF"/>
              <w:tabs>
                <w:tab w:val="left" w:pos="720"/>
              </w:tabs>
              <w:ind w:right="118"/>
              <w:jc w:val="both"/>
              <w:rPr>
                <w:rFonts w:eastAsia="Times New Roman" w:cs="Times New Roman"/>
                <w:sz w:val="22"/>
                <w:szCs w:val="22"/>
              </w:rPr>
            </w:pPr>
            <w:r w:rsidRPr="00B17692">
              <w:rPr>
                <w:rFonts w:eastAsia="Times New Roman" w:cs="Times New Roman"/>
                <w:b/>
                <w:i/>
                <w:sz w:val="22"/>
                <w:szCs w:val="22"/>
              </w:rPr>
              <w:lastRenderedPageBreak/>
              <w:t xml:space="preserve">Управління освіти, культури, молоді, спорту  та туризму Коцюбинської селищної ради </w:t>
            </w:r>
            <w:r w:rsidR="00373B1D">
              <w:rPr>
                <w:rFonts w:eastAsia="Times New Roman" w:cs="Times New Roman"/>
                <w:b/>
                <w:i/>
                <w:sz w:val="22"/>
                <w:szCs w:val="22"/>
              </w:rPr>
              <w:t>Київської області</w:t>
            </w:r>
          </w:p>
          <w:p w14:paraId="1D4ECF9D" w14:textId="77777777" w:rsidR="00D72A3D" w:rsidRPr="00B17692" w:rsidRDefault="00D72A3D" w:rsidP="00182F57">
            <w:pPr>
              <w:shd w:val="clear" w:color="auto" w:fill="FFFFFF"/>
              <w:tabs>
                <w:tab w:val="left" w:pos="720"/>
              </w:tabs>
              <w:ind w:right="118"/>
              <w:jc w:val="both"/>
              <w:rPr>
                <w:rFonts w:eastAsia="Times New Roman" w:cs="Times New Roman"/>
                <w:b/>
                <w:i/>
                <w:sz w:val="22"/>
                <w:szCs w:val="22"/>
                <w:highlight w:val="yellow"/>
              </w:rPr>
            </w:pPr>
          </w:p>
          <w:p w14:paraId="737F6F75"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rPr>
              <w:t xml:space="preserve">Місце знаходження 08298, Київська обл., </w:t>
            </w:r>
          </w:p>
          <w:p w14:paraId="7AE3C8E5"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rPr>
              <w:t xml:space="preserve">Селище Коцюбинське, вул. </w:t>
            </w:r>
            <w:proofErr w:type="spellStart"/>
            <w:r w:rsidRPr="00B17692">
              <w:rPr>
                <w:rFonts w:eastAsia="Times New Roman" w:cs="Times New Roman"/>
                <w:sz w:val="22"/>
                <w:szCs w:val="22"/>
              </w:rPr>
              <w:t>Доківська</w:t>
            </w:r>
            <w:proofErr w:type="spellEnd"/>
            <w:r w:rsidRPr="00B17692">
              <w:rPr>
                <w:rFonts w:eastAsia="Times New Roman" w:cs="Times New Roman"/>
                <w:sz w:val="22"/>
                <w:szCs w:val="22"/>
              </w:rPr>
              <w:t>, буд. 2</w:t>
            </w:r>
          </w:p>
          <w:p w14:paraId="0F9F00E4"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rPr>
              <w:t>Код ЄДРПОУ 44151538</w:t>
            </w:r>
          </w:p>
          <w:p w14:paraId="61F1DC81" w14:textId="77777777" w:rsidR="00D72A3D" w:rsidRPr="00BC653C" w:rsidRDefault="00D72A3D" w:rsidP="00182F57">
            <w:pPr>
              <w:ind w:right="118"/>
              <w:rPr>
                <w:rFonts w:eastAsia="Times New Roman" w:cs="Times New Roman"/>
                <w:sz w:val="22"/>
                <w:szCs w:val="22"/>
                <w:lang w:val="ru-RU"/>
              </w:rPr>
            </w:pPr>
          </w:p>
          <w:p w14:paraId="16A52B1D"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5973C0BD"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48B5FE42"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08E7FD86"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46F5C576" w14:textId="77777777" w:rsidR="00D72A3D" w:rsidRPr="00B17692" w:rsidRDefault="00D72A3D" w:rsidP="00182F57">
            <w:pPr>
              <w:ind w:right="118"/>
              <w:rPr>
                <w:rFonts w:eastAsia="Times New Roman" w:cs="Times New Roman"/>
                <w:sz w:val="22"/>
                <w:szCs w:val="22"/>
              </w:rPr>
            </w:pPr>
          </w:p>
          <w:p w14:paraId="5DA51A27"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rPr>
              <w:t xml:space="preserve">ДКСУ м. Київ </w:t>
            </w:r>
          </w:p>
          <w:p w14:paraId="21E945A7"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rPr>
              <w:t>МФО 820172</w:t>
            </w:r>
          </w:p>
          <w:p w14:paraId="0D21D856" w14:textId="77777777" w:rsidR="00D72A3D" w:rsidRPr="00B17692" w:rsidRDefault="00D72A3D" w:rsidP="00182F57">
            <w:pPr>
              <w:ind w:right="118"/>
              <w:rPr>
                <w:rFonts w:eastAsia="Times New Roman" w:cs="Times New Roman"/>
                <w:sz w:val="22"/>
                <w:szCs w:val="22"/>
              </w:rPr>
            </w:pPr>
            <w:r>
              <w:rPr>
                <w:rFonts w:eastAsia="Times New Roman" w:cs="Times New Roman"/>
                <w:sz w:val="22"/>
                <w:szCs w:val="22"/>
              </w:rPr>
              <w:t>Замовник</w:t>
            </w:r>
            <w:r w:rsidRPr="00B17692">
              <w:rPr>
                <w:rFonts w:eastAsia="Times New Roman" w:cs="Times New Roman"/>
                <w:sz w:val="22"/>
                <w:szCs w:val="22"/>
              </w:rPr>
              <w:t xml:space="preserve"> не є платником податку</w:t>
            </w:r>
          </w:p>
          <w:p w14:paraId="6675055A"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rPr>
              <w:t xml:space="preserve">                                                                       </w:t>
            </w:r>
          </w:p>
          <w:p w14:paraId="325B2AAF" w14:textId="77777777" w:rsidR="00D72A3D" w:rsidRPr="00B17692" w:rsidRDefault="00D72A3D" w:rsidP="00182F57">
            <w:pPr>
              <w:ind w:right="118"/>
              <w:rPr>
                <w:rFonts w:eastAsia="Times New Roman" w:cs="Times New Roman"/>
                <w:sz w:val="22"/>
                <w:szCs w:val="22"/>
              </w:rPr>
            </w:pPr>
            <w:r w:rsidRPr="00B17692">
              <w:rPr>
                <w:rFonts w:eastAsia="Times New Roman" w:cs="Times New Roman"/>
                <w:sz w:val="22"/>
                <w:szCs w:val="22"/>
              </w:rPr>
              <w:t xml:space="preserve"> _________________   О</w:t>
            </w:r>
            <w:r>
              <w:rPr>
                <w:rFonts w:eastAsia="Times New Roman" w:cs="Times New Roman"/>
                <w:sz w:val="22"/>
                <w:szCs w:val="22"/>
              </w:rPr>
              <w:t>лена ЛОШИЦЬКА</w:t>
            </w:r>
          </w:p>
          <w:p w14:paraId="6E813F02" w14:textId="77777777" w:rsidR="00D72A3D" w:rsidRPr="00B17692" w:rsidRDefault="00D72A3D" w:rsidP="00182F57">
            <w:pPr>
              <w:suppressAutoHyphens/>
              <w:ind w:right="118"/>
              <w:jc w:val="both"/>
              <w:rPr>
                <w:rFonts w:eastAsia="Times New Roman" w:cs="Times New Roman"/>
                <w:sz w:val="22"/>
                <w:szCs w:val="22"/>
                <w:lang w:eastAsia="ar-SA"/>
              </w:rPr>
            </w:pPr>
            <w:r w:rsidRPr="00B17692">
              <w:rPr>
                <w:rFonts w:eastAsia="Times New Roman" w:cs="Times New Roman"/>
                <w:sz w:val="22"/>
                <w:szCs w:val="22"/>
              </w:rPr>
              <w:t xml:space="preserve">              М.П.</w:t>
            </w:r>
          </w:p>
        </w:tc>
      </w:tr>
    </w:tbl>
    <w:p w14:paraId="154831DF" w14:textId="77777777" w:rsidR="00D72A3D" w:rsidRPr="00B17692" w:rsidRDefault="00D72A3D" w:rsidP="00D72A3D">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0DADE9FE" w14:textId="77777777" w:rsidR="00D72A3D" w:rsidRPr="00B17692" w:rsidRDefault="00D72A3D" w:rsidP="00D72A3D">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63F66EAB" w14:textId="77777777" w:rsidR="00D72A3D" w:rsidRPr="00B17692" w:rsidRDefault="00D72A3D" w:rsidP="00D72A3D">
      <w:pPr>
        <w:widowControl w:val="0"/>
        <w:spacing w:after="0" w:line="240" w:lineRule="auto"/>
        <w:ind w:right="118"/>
        <w:rPr>
          <w:rFonts w:ascii="Times New Roman" w:eastAsia="Times New Roman" w:hAnsi="Times New Roman" w:cs="Times New Roman"/>
          <w:b/>
          <w:bCs/>
          <w:i/>
          <w:iCs/>
          <w:lang w:eastAsia="uk-UA"/>
        </w:rPr>
      </w:pPr>
    </w:p>
    <w:p w14:paraId="35F11EFC" w14:textId="77777777" w:rsidR="0017018D" w:rsidRPr="00846B02" w:rsidRDefault="0017018D" w:rsidP="0017018D">
      <w:pPr>
        <w:widowControl w:val="0"/>
        <w:numPr>
          <w:ilvl w:val="0"/>
          <w:numId w:val="40"/>
        </w:numPr>
        <w:suppressAutoHyphens/>
        <w:spacing w:before="69" w:after="0" w:line="276" w:lineRule="auto"/>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00007536" w14:textId="77777777" w:rsidR="00D72A3D" w:rsidRPr="00B17692" w:rsidRDefault="00D72A3D" w:rsidP="0017018D">
      <w:pPr>
        <w:widowControl w:val="0"/>
        <w:spacing w:before="69" w:after="0" w:line="240" w:lineRule="auto"/>
        <w:ind w:right="118"/>
        <w:rPr>
          <w:rFonts w:ascii="Times New Roman" w:eastAsia="Times New Roman" w:hAnsi="Times New Roman" w:cs="Times New Roman"/>
          <w:i/>
          <w:iCs/>
          <w:lang w:eastAsia="uk-UA"/>
        </w:rPr>
      </w:pPr>
    </w:p>
    <w:p w14:paraId="2C9D38FD" w14:textId="77777777" w:rsidR="00D72A3D" w:rsidRPr="00B17692" w:rsidRDefault="00D72A3D" w:rsidP="00D72A3D">
      <w:pPr>
        <w:widowControl w:val="0"/>
        <w:spacing w:before="69" w:after="0" w:line="240" w:lineRule="auto"/>
        <w:ind w:left="7070" w:right="118" w:firstLine="435"/>
        <w:rPr>
          <w:rFonts w:ascii="Times New Roman" w:eastAsia="Times New Roman" w:hAnsi="Times New Roman" w:cs="Times New Roman"/>
          <w:i/>
          <w:iCs/>
          <w:lang w:eastAsia="uk-UA"/>
        </w:rPr>
      </w:pPr>
    </w:p>
    <w:p w14:paraId="26A0075F" w14:textId="77777777" w:rsidR="00D72A3D" w:rsidRPr="00B17692" w:rsidRDefault="00D72A3D" w:rsidP="00D72A3D">
      <w:pPr>
        <w:widowControl w:val="0"/>
        <w:spacing w:before="69" w:after="0" w:line="240" w:lineRule="auto"/>
        <w:ind w:left="7070" w:right="118" w:firstLine="435"/>
        <w:rPr>
          <w:rFonts w:ascii="Times New Roman" w:eastAsia="Times New Roman" w:hAnsi="Times New Roman" w:cs="Times New Roman"/>
          <w:i/>
          <w:iCs/>
          <w:lang w:eastAsia="uk-UA"/>
        </w:rPr>
      </w:pPr>
    </w:p>
    <w:p w14:paraId="64479762" w14:textId="77777777" w:rsidR="00D72A3D" w:rsidRPr="00B17692" w:rsidRDefault="00D72A3D" w:rsidP="00D72A3D">
      <w:pPr>
        <w:widowControl w:val="0"/>
        <w:spacing w:before="69" w:after="0" w:line="240" w:lineRule="auto"/>
        <w:ind w:left="7070" w:right="118" w:firstLine="435"/>
        <w:rPr>
          <w:rFonts w:ascii="Times New Roman" w:eastAsia="Times New Roman" w:hAnsi="Times New Roman" w:cs="Times New Roman"/>
          <w:i/>
          <w:iCs/>
          <w:lang w:eastAsia="uk-UA"/>
        </w:rPr>
      </w:pPr>
    </w:p>
    <w:p w14:paraId="29877C92" w14:textId="77777777" w:rsidR="00D72A3D" w:rsidRDefault="00D72A3D" w:rsidP="00D72A3D">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4DC2AB14" w14:textId="77777777" w:rsidR="00D72A3D" w:rsidRPr="00B17692" w:rsidRDefault="00D72A3D" w:rsidP="00D72A3D">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402A0764" w14:textId="77777777" w:rsidR="00D72A3D" w:rsidRPr="00B17692" w:rsidRDefault="00D72A3D" w:rsidP="00D72A3D">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276A5B1A" w14:textId="77777777" w:rsidR="00D72A3D" w:rsidRPr="00B17692" w:rsidRDefault="00D72A3D" w:rsidP="00D72A3D">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3635AAC5" w14:textId="77777777" w:rsidR="00D72A3D" w:rsidRPr="00B17692" w:rsidRDefault="00D72A3D" w:rsidP="00D72A3D">
      <w:pPr>
        <w:widowControl w:val="0"/>
        <w:spacing w:before="161" w:after="0" w:line="240" w:lineRule="auto"/>
        <w:ind w:right="118"/>
        <w:jc w:val="center"/>
        <w:rPr>
          <w:rFonts w:ascii="Times New Roman" w:eastAsia="Times New Roman" w:hAnsi="Times New Roman" w:cs="Times New Roman"/>
          <w:i/>
          <w:iCs/>
          <w:lang w:eastAsia="uk-UA"/>
        </w:rPr>
        <w:sectPr w:rsidR="00D72A3D"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43E5157E" w14:textId="77777777" w:rsidR="00D72A3D" w:rsidRPr="00B17692" w:rsidRDefault="00D72A3D" w:rsidP="00D72A3D">
      <w:pPr>
        <w:spacing w:after="0" w:line="240" w:lineRule="auto"/>
        <w:ind w:right="118"/>
        <w:rPr>
          <w:rFonts w:ascii="Times New Roman" w:eastAsia="Times New Roman" w:hAnsi="Times New Roman" w:cs="Times New Roman"/>
        </w:rPr>
        <w:sectPr w:rsidR="00D72A3D"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46765904" w14:textId="77777777" w:rsidR="00D72A3D" w:rsidRPr="00B17692" w:rsidRDefault="00D72A3D" w:rsidP="00D72A3D">
      <w:pPr>
        <w:spacing w:after="0" w:line="240" w:lineRule="auto"/>
        <w:ind w:right="118"/>
        <w:rPr>
          <w:rFonts w:ascii="Times New Roman" w:eastAsia="Times New Roman" w:hAnsi="Times New Roman" w:cs="Times New Roman"/>
        </w:rPr>
        <w:sectPr w:rsidR="00D72A3D" w:rsidRPr="00B17692" w:rsidSect="004D26BE">
          <w:type w:val="continuous"/>
          <w:pgSz w:w="11906" w:h="16838"/>
          <w:pgMar w:top="720" w:right="720" w:bottom="720" w:left="720" w:header="439" w:footer="0" w:gutter="0"/>
          <w:cols w:space="720"/>
          <w:formProt w:val="0"/>
          <w:docGrid w:linePitch="100"/>
        </w:sectPr>
      </w:pPr>
    </w:p>
    <w:tbl>
      <w:tblPr>
        <w:tblW w:w="10260" w:type="dxa"/>
        <w:jc w:val="center"/>
        <w:tblCellMar>
          <w:left w:w="5" w:type="dxa"/>
          <w:right w:w="5" w:type="dxa"/>
        </w:tblCellMar>
        <w:tblLook w:val="0000" w:firstRow="0" w:lastRow="0" w:firstColumn="0" w:lastColumn="0" w:noHBand="0" w:noVBand="0"/>
      </w:tblPr>
      <w:tblGrid>
        <w:gridCol w:w="749"/>
        <w:gridCol w:w="3122"/>
        <w:gridCol w:w="1573"/>
        <w:gridCol w:w="1686"/>
        <w:gridCol w:w="1662"/>
        <w:gridCol w:w="1468"/>
      </w:tblGrid>
      <w:tr w:rsidR="00373B1D" w:rsidRPr="00B17692" w14:paraId="40C964DE" w14:textId="77777777" w:rsidTr="00373B1D">
        <w:trPr>
          <w:trHeight w:hRule="exact" w:val="993"/>
          <w:jc w:val="center"/>
        </w:trPr>
        <w:tc>
          <w:tcPr>
            <w:tcW w:w="749" w:type="dxa"/>
            <w:tcBorders>
              <w:top w:val="single" w:sz="4" w:space="0" w:color="000000"/>
              <w:left w:val="single" w:sz="4" w:space="0" w:color="000000"/>
              <w:bottom w:val="single" w:sz="4" w:space="0" w:color="auto"/>
              <w:right w:val="single" w:sz="4" w:space="0" w:color="000000"/>
            </w:tcBorders>
            <w:shd w:val="clear" w:color="auto" w:fill="auto"/>
          </w:tcPr>
          <w:p w14:paraId="4541CAEA" w14:textId="77777777" w:rsidR="00373B1D" w:rsidRPr="00B17692" w:rsidRDefault="00373B1D" w:rsidP="00182F57">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3122" w:type="dxa"/>
            <w:tcBorders>
              <w:top w:val="single" w:sz="4" w:space="0" w:color="000000"/>
              <w:left w:val="single" w:sz="4" w:space="0" w:color="000000"/>
              <w:bottom w:val="single" w:sz="4" w:space="0" w:color="auto"/>
              <w:right w:val="single" w:sz="4" w:space="0" w:color="000000"/>
            </w:tcBorders>
            <w:shd w:val="clear" w:color="auto" w:fill="auto"/>
          </w:tcPr>
          <w:p w14:paraId="08125265" w14:textId="77777777" w:rsidR="00373B1D" w:rsidRPr="00B17692" w:rsidRDefault="00373B1D" w:rsidP="00182F57">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573" w:type="dxa"/>
            <w:tcBorders>
              <w:top w:val="single" w:sz="4" w:space="0" w:color="000000"/>
              <w:left w:val="single" w:sz="4" w:space="0" w:color="000000"/>
              <w:bottom w:val="single" w:sz="4" w:space="0" w:color="auto"/>
              <w:right w:val="single" w:sz="4" w:space="0" w:color="000000"/>
            </w:tcBorders>
            <w:shd w:val="clear" w:color="auto" w:fill="auto"/>
          </w:tcPr>
          <w:p w14:paraId="41EFA8EF" w14:textId="77777777" w:rsidR="00373B1D" w:rsidRPr="00B17692" w:rsidRDefault="00373B1D" w:rsidP="00182F57">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2230B42A" w14:textId="77777777" w:rsidR="00373B1D" w:rsidRPr="00B17692" w:rsidRDefault="00373B1D" w:rsidP="00373B1D">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662" w:type="dxa"/>
            <w:tcBorders>
              <w:top w:val="single" w:sz="4" w:space="0" w:color="000000"/>
              <w:left w:val="single" w:sz="4" w:space="0" w:color="000000"/>
              <w:bottom w:val="single" w:sz="4" w:space="0" w:color="auto"/>
              <w:right w:val="single" w:sz="4" w:space="0" w:color="000000"/>
            </w:tcBorders>
            <w:shd w:val="clear" w:color="auto" w:fill="auto"/>
          </w:tcPr>
          <w:p w14:paraId="417C72D8" w14:textId="77777777" w:rsidR="00373B1D" w:rsidRPr="00B17692" w:rsidRDefault="00373B1D" w:rsidP="00182F57">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468" w:type="dxa"/>
            <w:tcBorders>
              <w:top w:val="single" w:sz="4" w:space="0" w:color="000000"/>
              <w:left w:val="single" w:sz="4" w:space="0" w:color="000000"/>
              <w:bottom w:val="single" w:sz="4" w:space="0" w:color="auto"/>
              <w:right w:val="single" w:sz="4" w:space="0" w:color="000000"/>
            </w:tcBorders>
            <w:shd w:val="clear" w:color="auto" w:fill="auto"/>
          </w:tcPr>
          <w:p w14:paraId="5E4E9C2A" w14:textId="77777777" w:rsidR="00373B1D" w:rsidRPr="00B17692" w:rsidRDefault="00373B1D" w:rsidP="00182F57">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r>
      <w:tr w:rsidR="00373B1D" w:rsidRPr="00B17692" w14:paraId="786A57BB" w14:textId="77777777" w:rsidTr="00373B1D">
        <w:trPr>
          <w:trHeight w:hRule="exact" w:val="367"/>
          <w:jc w:val="center"/>
        </w:trPr>
        <w:tc>
          <w:tcPr>
            <w:tcW w:w="749" w:type="dxa"/>
            <w:tcBorders>
              <w:top w:val="single" w:sz="4" w:space="0" w:color="000000"/>
              <w:left w:val="single" w:sz="4" w:space="0" w:color="000000"/>
              <w:bottom w:val="single" w:sz="4" w:space="0" w:color="auto"/>
              <w:right w:val="single" w:sz="4" w:space="0" w:color="000000"/>
            </w:tcBorders>
            <w:shd w:val="clear" w:color="auto" w:fill="auto"/>
          </w:tcPr>
          <w:p w14:paraId="092F6E85" w14:textId="77777777" w:rsidR="00373B1D" w:rsidRPr="00B17692" w:rsidRDefault="00373B1D" w:rsidP="00182F57">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3122" w:type="dxa"/>
            <w:tcBorders>
              <w:top w:val="single" w:sz="4" w:space="0" w:color="000000"/>
              <w:left w:val="single" w:sz="4" w:space="0" w:color="000000"/>
              <w:bottom w:val="single" w:sz="4" w:space="0" w:color="auto"/>
              <w:right w:val="single" w:sz="4" w:space="0" w:color="000000"/>
            </w:tcBorders>
            <w:shd w:val="clear" w:color="auto" w:fill="auto"/>
          </w:tcPr>
          <w:p w14:paraId="7BAF9DEF" w14:textId="77777777" w:rsidR="00373B1D" w:rsidRPr="00B17692" w:rsidRDefault="00373B1D" w:rsidP="00182F57">
            <w:pPr>
              <w:widowControl w:val="0"/>
              <w:spacing w:before="10" w:after="0" w:line="240" w:lineRule="auto"/>
              <w:ind w:right="118"/>
              <w:rPr>
                <w:rFonts w:ascii="Times New Roman" w:eastAsia="Times New Roman" w:hAnsi="Times New Roman" w:cs="Times New Roman"/>
                <w:i/>
                <w:iCs/>
                <w:lang w:eastAsia="uk-UA"/>
              </w:rPr>
            </w:pPr>
          </w:p>
        </w:tc>
        <w:tc>
          <w:tcPr>
            <w:tcW w:w="1573" w:type="dxa"/>
            <w:tcBorders>
              <w:top w:val="single" w:sz="4" w:space="0" w:color="000000"/>
              <w:left w:val="single" w:sz="4" w:space="0" w:color="000000"/>
              <w:bottom w:val="single" w:sz="4" w:space="0" w:color="auto"/>
              <w:right w:val="single" w:sz="4" w:space="0" w:color="000000"/>
            </w:tcBorders>
            <w:shd w:val="clear" w:color="auto" w:fill="auto"/>
          </w:tcPr>
          <w:p w14:paraId="1B4ACDD1" w14:textId="77777777" w:rsidR="00373B1D" w:rsidRPr="00B17692" w:rsidRDefault="00373B1D" w:rsidP="00182F57">
            <w:pPr>
              <w:widowControl w:val="0"/>
              <w:spacing w:before="7" w:after="0" w:line="240" w:lineRule="auto"/>
              <w:ind w:right="118"/>
              <w:rPr>
                <w:rFonts w:ascii="Times New Roman" w:eastAsia="Times New Roman" w:hAnsi="Times New Roman" w:cs="Times New Roman"/>
                <w:i/>
                <w:iCs/>
                <w:lang w:eastAsia="uk-UA"/>
              </w:rPr>
            </w:pP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1FC6854C" w14:textId="77777777" w:rsidR="00373B1D" w:rsidRPr="001551F5" w:rsidRDefault="00373B1D" w:rsidP="00182F57">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662" w:type="dxa"/>
            <w:tcBorders>
              <w:top w:val="single" w:sz="4" w:space="0" w:color="000000"/>
              <w:left w:val="single" w:sz="4" w:space="0" w:color="000000"/>
              <w:bottom w:val="single" w:sz="4" w:space="0" w:color="auto"/>
              <w:right w:val="single" w:sz="4" w:space="0" w:color="000000"/>
            </w:tcBorders>
            <w:shd w:val="clear" w:color="auto" w:fill="auto"/>
          </w:tcPr>
          <w:p w14:paraId="1DF47B32" w14:textId="77777777" w:rsidR="00373B1D" w:rsidRPr="00B17692" w:rsidRDefault="00373B1D" w:rsidP="00182F57">
            <w:pPr>
              <w:widowControl w:val="0"/>
              <w:spacing w:after="0" w:line="271" w:lineRule="auto"/>
              <w:ind w:left="224" w:right="118"/>
              <w:jc w:val="center"/>
              <w:rPr>
                <w:rFonts w:ascii="Times New Roman" w:eastAsia="Times New Roman" w:hAnsi="Times New Roman" w:cs="Times New Roman"/>
                <w:b/>
                <w:bCs/>
                <w:lang w:eastAsia="uk-UA"/>
              </w:rPr>
            </w:pPr>
          </w:p>
        </w:tc>
        <w:tc>
          <w:tcPr>
            <w:tcW w:w="1468" w:type="dxa"/>
            <w:tcBorders>
              <w:top w:val="single" w:sz="4" w:space="0" w:color="000000"/>
              <w:left w:val="single" w:sz="4" w:space="0" w:color="000000"/>
              <w:bottom w:val="single" w:sz="4" w:space="0" w:color="auto"/>
              <w:right w:val="single" w:sz="4" w:space="0" w:color="000000"/>
            </w:tcBorders>
            <w:shd w:val="clear" w:color="auto" w:fill="auto"/>
          </w:tcPr>
          <w:p w14:paraId="4726E4B0" w14:textId="77777777" w:rsidR="00373B1D" w:rsidRPr="00B17692" w:rsidRDefault="00373B1D" w:rsidP="00182F57">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373B1D" w:rsidRPr="00B17692" w14:paraId="4B2F60BE" w14:textId="77777777" w:rsidTr="00373B1D">
        <w:trPr>
          <w:trHeight w:hRule="exact" w:val="367"/>
          <w:jc w:val="center"/>
        </w:trPr>
        <w:tc>
          <w:tcPr>
            <w:tcW w:w="749" w:type="dxa"/>
            <w:tcBorders>
              <w:top w:val="single" w:sz="4" w:space="0" w:color="000000"/>
              <w:left w:val="single" w:sz="4" w:space="0" w:color="000000"/>
              <w:bottom w:val="single" w:sz="4" w:space="0" w:color="auto"/>
              <w:right w:val="single" w:sz="4" w:space="0" w:color="000000"/>
            </w:tcBorders>
            <w:shd w:val="clear" w:color="auto" w:fill="auto"/>
          </w:tcPr>
          <w:p w14:paraId="22B4A9C1" w14:textId="77777777" w:rsidR="00373B1D" w:rsidRDefault="00373B1D" w:rsidP="00182F57">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3122" w:type="dxa"/>
            <w:tcBorders>
              <w:top w:val="single" w:sz="4" w:space="0" w:color="000000"/>
              <w:left w:val="single" w:sz="4" w:space="0" w:color="000000"/>
              <w:bottom w:val="single" w:sz="4" w:space="0" w:color="auto"/>
              <w:right w:val="single" w:sz="4" w:space="0" w:color="000000"/>
            </w:tcBorders>
            <w:shd w:val="clear" w:color="auto" w:fill="auto"/>
          </w:tcPr>
          <w:p w14:paraId="07E11EAB" w14:textId="77777777" w:rsidR="00373B1D" w:rsidRPr="00B17692" w:rsidRDefault="00373B1D" w:rsidP="00182F57">
            <w:pPr>
              <w:widowControl w:val="0"/>
              <w:spacing w:before="10" w:after="0" w:line="240" w:lineRule="auto"/>
              <w:ind w:right="118"/>
              <w:rPr>
                <w:rFonts w:ascii="Times New Roman" w:eastAsia="Times New Roman" w:hAnsi="Times New Roman" w:cs="Times New Roman"/>
                <w:i/>
                <w:iCs/>
                <w:lang w:eastAsia="uk-UA"/>
              </w:rPr>
            </w:pPr>
          </w:p>
        </w:tc>
        <w:tc>
          <w:tcPr>
            <w:tcW w:w="1573" w:type="dxa"/>
            <w:tcBorders>
              <w:top w:val="single" w:sz="4" w:space="0" w:color="000000"/>
              <w:left w:val="single" w:sz="4" w:space="0" w:color="000000"/>
              <w:bottom w:val="single" w:sz="4" w:space="0" w:color="auto"/>
              <w:right w:val="single" w:sz="4" w:space="0" w:color="000000"/>
            </w:tcBorders>
            <w:shd w:val="clear" w:color="auto" w:fill="auto"/>
          </w:tcPr>
          <w:p w14:paraId="62623985" w14:textId="77777777" w:rsidR="00373B1D" w:rsidRPr="00B17692" w:rsidRDefault="00373B1D" w:rsidP="00182F57">
            <w:pPr>
              <w:widowControl w:val="0"/>
              <w:spacing w:before="7" w:after="0" w:line="240" w:lineRule="auto"/>
              <w:ind w:right="118"/>
              <w:rPr>
                <w:rFonts w:ascii="Times New Roman" w:eastAsia="Times New Roman" w:hAnsi="Times New Roman" w:cs="Times New Roman"/>
                <w:i/>
                <w:iCs/>
                <w:lang w:eastAsia="uk-UA"/>
              </w:rPr>
            </w:pP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6D459461" w14:textId="77777777" w:rsidR="00373B1D" w:rsidRPr="001551F5" w:rsidRDefault="00373B1D" w:rsidP="00182F57">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662" w:type="dxa"/>
            <w:tcBorders>
              <w:top w:val="single" w:sz="4" w:space="0" w:color="000000"/>
              <w:left w:val="single" w:sz="4" w:space="0" w:color="000000"/>
              <w:bottom w:val="single" w:sz="4" w:space="0" w:color="auto"/>
              <w:right w:val="single" w:sz="4" w:space="0" w:color="000000"/>
            </w:tcBorders>
            <w:shd w:val="clear" w:color="auto" w:fill="auto"/>
          </w:tcPr>
          <w:p w14:paraId="215A511D" w14:textId="77777777" w:rsidR="00373B1D" w:rsidRPr="00B17692" w:rsidRDefault="00373B1D" w:rsidP="00182F57">
            <w:pPr>
              <w:widowControl w:val="0"/>
              <w:spacing w:after="0" w:line="271" w:lineRule="auto"/>
              <w:ind w:left="224" w:right="118"/>
              <w:jc w:val="center"/>
              <w:rPr>
                <w:rFonts w:ascii="Times New Roman" w:eastAsia="Times New Roman" w:hAnsi="Times New Roman" w:cs="Times New Roman"/>
                <w:b/>
                <w:bCs/>
                <w:lang w:eastAsia="uk-UA"/>
              </w:rPr>
            </w:pPr>
          </w:p>
        </w:tc>
        <w:tc>
          <w:tcPr>
            <w:tcW w:w="1468" w:type="dxa"/>
            <w:tcBorders>
              <w:top w:val="single" w:sz="4" w:space="0" w:color="000000"/>
              <w:left w:val="single" w:sz="4" w:space="0" w:color="000000"/>
              <w:bottom w:val="single" w:sz="4" w:space="0" w:color="auto"/>
              <w:right w:val="single" w:sz="4" w:space="0" w:color="000000"/>
            </w:tcBorders>
            <w:shd w:val="clear" w:color="auto" w:fill="auto"/>
          </w:tcPr>
          <w:p w14:paraId="20E69363" w14:textId="77777777" w:rsidR="00373B1D" w:rsidRPr="00B17692" w:rsidRDefault="00373B1D" w:rsidP="00182F57">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373B1D" w:rsidRPr="00B17692" w14:paraId="233E2FED" w14:textId="77777777" w:rsidTr="00373B1D">
        <w:trPr>
          <w:trHeight w:hRule="exact" w:val="425"/>
          <w:jc w:val="center"/>
        </w:trPr>
        <w:tc>
          <w:tcPr>
            <w:tcW w:w="10260" w:type="dxa"/>
            <w:gridSpan w:val="6"/>
            <w:tcBorders>
              <w:top w:val="single" w:sz="4" w:space="0" w:color="auto"/>
              <w:left w:val="single" w:sz="4" w:space="0" w:color="000000"/>
              <w:bottom w:val="single" w:sz="4" w:space="0" w:color="000000"/>
              <w:right w:val="single" w:sz="4" w:space="0" w:color="000000"/>
            </w:tcBorders>
            <w:shd w:val="clear" w:color="auto" w:fill="auto"/>
          </w:tcPr>
          <w:p w14:paraId="739F3808" w14:textId="77777777" w:rsidR="00373B1D" w:rsidRPr="00B17692" w:rsidRDefault="00373B1D" w:rsidP="00182F57">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r>
      <w:tr w:rsidR="00373B1D" w:rsidRPr="00B17692" w14:paraId="072AB05A" w14:textId="77777777" w:rsidTr="00373B1D">
        <w:trPr>
          <w:trHeight w:hRule="exact" w:val="425"/>
          <w:jc w:val="center"/>
        </w:trPr>
        <w:tc>
          <w:tcPr>
            <w:tcW w:w="10260" w:type="dxa"/>
            <w:gridSpan w:val="6"/>
            <w:tcBorders>
              <w:top w:val="single" w:sz="4" w:space="0" w:color="000000"/>
              <w:left w:val="single" w:sz="4" w:space="0" w:color="000000"/>
              <w:bottom w:val="single" w:sz="4" w:space="0" w:color="000000"/>
              <w:right w:val="single" w:sz="4" w:space="0" w:color="000000"/>
            </w:tcBorders>
            <w:shd w:val="clear" w:color="auto" w:fill="auto"/>
          </w:tcPr>
          <w:p w14:paraId="23C15FC8" w14:textId="77777777" w:rsidR="00373B1D" w:rsidRPr="00B17692" w:rsidRDefault="00373B1D" w:rsidP="00182F57">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r>
      <w:tr w:rsidR="00373B1D" w:rsidRPr="00B17692" w14:paraId="7607E99D" w14:textId="77777777" w:rsidTr="00373B1D">
        <w:trPr>
          <w:trHeight w:hRule="exact" w:val="425"/>
          <w:jc w:val="center"/>
        </w:trPr>
        <w:tc>
          <w:tcPr>
            <w:tcW w:w="10260" w:type="dxa"/>
            <w:gridSpan w:val="6"/>
            <w:tcBorders>
              <w:top w:val="single" w:sz="4" w:space="0" w:color="000000"/>
              <w:left w:val="single" w:sz="4" w:space="0" w:color="000000"/>
              <w:bottom w:val="single" w:sz="4" w:space="0" w:color="000000"/>
              <w:right w:val="single" w:sz="4" w:space="0" w:color="000000"/>
            </w:tcBorders>
            <w:shd w:val="clear" w:color="auto" w:fill="auto"/>
          </w:tcPr>
          <w:p w14:paraId="0BBC31DC" w14:textId="77777777" w:rsidR="00373B1D" w:rsidRPr="00B17692" w:rsidRDefault="00373B1D" w:rsidP="00182F57">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r>
      <w:tr w:rsidR="00373B1D" w:rsidRPr="00B17692" w14:paraId="695310FE" w14:textId="77777777" w:rsidTr="00373B1D">
        <w:trPr>
          <w:trHeight w:hRule="exact" w:val="425"/>
          <w:jc w:val="center"/>
        </w:trPr>
        <w:tc>
          <w:tcPr>
            <w:tcW w:w="10260" w:type="dxa"/>
            <w:gridSpan w:val="6"/>
            <w:tcBorders>
              <w:top w:val="single" w:sz="4" w:space="0" w:color="000000"/>
              <w:left w:val="single" w:sz="4" w:space="0" w:color="000000"/>
              <w:bottom w:val="single" w:sz="4" w:space="0" w:color="000000"/>
              <w:right w:val="single" w:sz="4" w:space="0" w:color="000000"/>
            </w:tcBorders>
            <w:shd w:val="clear" w:color="auto" w:fill="auto"/>
          </w:tcPr>
          <w:p w14:paraId="289A2C50" w14:textId="77777777" w:rsidR="00373B1D" w:rsidRPr="00B17692" w:rsidRDefault="00373B1D" w:rsidP="00182F57">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3DA2D1B4" w14:textId="77777777" w:rsidR="00373B1D" w:rsidRPr="00B17692" w:rsidRDefault="00373B1D" w:rsidP="00182F57">
            <w:pPr>
              <w:widowControl w:val="0"/>
              <w:spacing w:after="0" w:line="274" w:lineRule="exact"/>
              <w:ind w:left="63" w:right="118"/>
              <w:rPr>
                <w:rFonts w:ascii="Times New Roman" w:eastAsia="Times New Roman" w:hAnsi="Times New Roman" w:cs="Times New Roman"/>
                <w:b/>
                <w:bCs/>
                <w:spacing w:val="-1"/>
                <w:lang w:eastAsia="uk-UA"/>
              </w:rPr>
            </w:pPr>
          </w:p>
        </w:tc>
      </w:tr>
    </w:tbl>
    <w:p w14:paraId="036FF863" w14:textId="77777777" w:rsidR="00D72A3D" w:rsidRDefault="00D72A3D" w:rsidP="00D72A3D">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Style w:val="a5"/>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D72A3D" w:rsidRPr="001808B9" w14:paraId="72026CBC" w14:textId="77777777" w:rsidTr="00182F57">
        <w:trPr>
          <w:trHeight w:val="2835"/>
        </w:trPr>
        <w:tc>
          <w:tcPr>
            <w:tcW w:w="4381" w:type="dxa"/>
          </w:tcPr>
          <w:p w14:paraId="7998AA5B" w14:textId="77777777" w:rsidR="00D72A3D" w:rsidRDefault="00D72A3D" w:rsidP="00182F57">
            <w:pPr>
              <w:tabs>
                <w:tab w:val="left" w:pos="567"/>
                <w:tab w:val="left" w:pos="3990"/>
                <w:tab w:val="left" w:pos="8505"/>
              </w:tabs>
              <w:jc w:val="center"/>
              <w:rPr>
                <w:b/>
                <w:i/>
              </w:rPr>
            </w:pPr>
          </w:p>
          <w:p w14:paraId="70CC4E55" w14:textId="77777777" w:rsidR="00D72A3D" w:rsidRDefault="00D72A3D" w:rsidP="00182F57">
            <w:pPr>
              <w:tabs>
                <w:tab w:val="left" w:pos="567"/>
                <w:tab w:val="left" w:pos="3990"/>
                <w:tab w:val="left" w:pos="8505"/>
              </w:tabs>
              <w:jc w:val="center"/>
              <w:rPr>
                <w:b/>
                <w:i/>
              </w:rPr>
            </w:pPr>
          </w:p>
          <w:p w14:paraId="68E5F4A8" w14:textId="77777777" w:rsidR="00D72A3D" w:rsidRPr="005A22EE" w:rsidRDefault="00D72A3D" w:rsidP="00182F57">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58E7D2E1" w14:textId="77777777" w:rsidR="00D72A3D" w:rsidRPr="00EA6404" w:rsidRDefault="00D72A3D" w:rsidP="00182F57">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5091F99F" w14:textId="77777777" w:rsidR="00D72A3D" w:rsidRDefault="00D72A3D" w:rsidP="00182F57">
            <w:pPr>
              <w:widowControl w:val="0"/>
              <w:tabs>
                <w:tab w:val="left" w:pos="709"/>
              </w:tabs>
              <w:suppressAutoHyphens/>
              <w:spacing w:line="200" w:lineRule="atLeast"/>
              <w:ind w:right="-110"/>
              <w:rPr>
                <w:rFonts w:eastAsia="Arial"/>
                <w:lang w:eastAsia="ar-SA"/>
              </w:rPr>
            </w:pPr>
          </w:p>
          <w:p w14:paraId="0B223A95" w14:textId="77777777" w:rsidR="00D72A3D" w:rsidRDefault="00D72A3D" w:rsidP="00182F57">
            <w:pPr>
              <w:widowControl w:val="0"/>
              <w:tabs>
                <w:tab w:val="left" w:pos="709"/>
              </w:tabs>
              <w:suppressAutoHyphens/>
              <w:spacing w:line="200" w:lineRule="atLeast"/>
              <w:ind w:right="-110"/>
              <w:rPr>
                <w:rFonts w:eastAsia="Arial"/>
                <w:lang w:eastAsia="ar-SA"/>
              </w:rPr>
            </w:pPr>
          </w:p>
          <w:p w14:paraId="3B2E163C" w14:textId="77777777" w:rsidR="00D72A3D" w:rsidRDefault="00D72A3D" w:rsidP="00182F57">
            <w:pPr>
              <w:widowControl w:val="0"/>
              <w:tabs>
                <w:tab w:val="left" w:pos="709"/>
              </w:tabs>
              <w:suppressAutoHyphens/>
              <w:spacing w:line="200" w:lineRule="atLeast"/>
              <w:ind w:right="-110"/>
              <w:rPr>
                <w:rFonts w:eastAsia="Arial"/>
                <w:lang w:eastAsia="ar-SA"/>
              </w:rPr>
            </w:pPr>
          </w:p>
          <w:p w14:paraId="7217C6CC" w14:textId="77777777" w:rsidR="00D72A3D" w:rsidRDefault="00D72A3D" w:rsidP="00182F57">
            <w:pPr>
              <w:widowControl w:val="0"/>
              <w:tabs>
                <w:tab w:val="left" w:pos="709"/>
              </w:tabs>
              <w:suppressAutoHyphens/>
              <w:spacing w:line="200" w:lineRule="atLeast"/>
              <w:ind w:right="-110"/>
              <w:rPr>
                <w:rFonts w:eastAsia="Arial"/>
                <w:lang w:eastAsia="ar-SA"/>
              </w:rPr>
            </w:pPr>
          </w:p>
          <w:p w14:paraId="1532797F" w14:textId="77777777" w:rsidR="00D72A3D" w:rsidRPr="005A22EE" w:rsidRDefault="00D72A3D" w:rsidP="00182F57">
            <w:pPr>
              <w:widowControl w:val="0"/>
              <w:tabs>
                <w:tab w:val="left" w:pos="709"/>
              </w:tabs>
              <w:suppressAutoHyphens/>
              <w:spacing w:line="200" w:lineRule="atLeast"/>
              <w:ind w:right="-110"/>
              <w:rPr>
                <w:rFonts w:eastAsia="Arial"/>
                <w:lang w:eastAsia="ar-SA"/>
              </w:rPr>
            </w:pPr>
          </w:p>
          <w:p w14:paraId="4C6BBA81" w14:textId="77777777" w:rsidR="00D72A3D" w:rsidRDefault="00D72A3D" w:rsidP="00182F57">
            <w:pPr>
              <w:rPr>
                <w:b/>
                <w:i/>
              </w:rPr>
            </w:pPr>
            <w:r w:rsidRPr="005A22EE">
              <w:rPr>
                <w:b/>
              </w:rPr>
              <w:t>_________________ /</w:t>
            </w:r>
            <w:r w:rsidRPr="00B67761">
              <w:rPr>
                <w:b/>
                <w:color w:val="000000"/>
                <w:lang w:eastAsia="en-US"/>
              </w:rPr>
              <w:t xml:space="preserve"> </w:t>
            </w:r>
            <w:r>
              <w:rPr>
                <w:b/>
                <w:color w:val="000000"/>
                <w:lang w:eastAsia="en-US"/>
              </w:rPr>
              <w:t>__________________</w:t>
            </w:r>
          </w:p>
          <w:p w14:paraId="5BDEB7A2" w14:textId="77777777" w:rsidR="00D72A3D" w:rsidRPr="001808B9" w:rsidRDefault="00D72A3D" w:rsidP="00182F57">
            <w:pPr>
              <w:spacing w:after="100" w:afterAutospacing="1"/>
              <w:rPr>
                <w:b/>
                <w:i/>
              </w:rPr>
            </w:pPr>
            <w:r>
              <w:rPr>
                <w:b/>
                <w:i/>
              </w:rPr>
              <w:t xml:space="preserve">                     </w:t>
            </w:r>
            <w:r w:rsidRPr="005A22EE">
              <w:rPr>
                <w:b/>
                <w:i/>
              </w:rPr>
              <w:t>М.П.</w:t>
            </w:r>
            <w:r w:rsidRPr="003211BF">
              <w:rPr>
                <w:b/>
                <w:i/>
              </w:rPr>
              <w:t xml:space="preserve">               </w:t>
            </w:r>
          </w:p>
        </w:tc>
        <w:tc>
          <w:tcPr>
            <w:tcW w:w="4680" w:type="dxa"/>
          </w:tcPr>
          <w:p w14:paraId="0A37BAB7" w14:textId="77777777" w:rsidR="00D72A3D" w:rsidRDefault="00D72A3D" w:rsidP="00182F57">
            <w:pPr>
              <w:tabs>
                <w:tab w:val="left" w:pos="709"/>
              </w:tabs>
              <w:suppressAutoHyphens/>
              <w:snapToGrid w:val="0"/>
              <w:spacing w:line="200" w:lineRule="atLeast"/>
              <w:jc w:val="center"/>
              <w:rPr>
                <w:b/>
                <w:i/>
              </w:rPr>
            </w:pPr>
          </w:p>
          <w:p w14:paraId="1702B16F" w14:textId="77777777" w:rsidR="00D72A3D" w:rsidRDefault="00D72A3D" w:rsidP="00182F57">
            <w:pPr>
              <w:tabs>
                <w:tab w:val="left" w:pos="709"/>
              </w:tabs>
              <w:suppressAutoHyphens/>
              <w:snapToGrid w:val="0"/>
              <w:spacing w:line="200" w:lineRule="atLeast"/>
              <w:jc w:val="center"/>
              <w:rPr>
                <w:b/>
                <w:i/>
              </w:rPr>
            </w:pPr>
          </w:p>
          <w:p w14:paraId="5D5DB694" w14:textId="77777777" w:rsidR="00D72A3D" w:rsidRPr="005A22EE" w:rsidRDefault="00D72A3D" w:rsidP="00182F57">
            <w:pPr>
              <w:tabs>
                <w:tab w:val="left" w:pos="567"/>
                <w:tab w:val="left" w:pos="3990"/>
                <w:tab w:val="left" w:pos="8505"/>
              </w:tabs>
              <w:jc w:val="center"/>
              <w:rPr>
                <w:b/>
                <w:i/>
              </w:rPr>
            </w:pPr>
            <w:r>
              <w:rPr>
                <w:b/>
                <w:i/>
              </w:rPr>
              <w:t>Замовник</w:t>
            </w:r>
          </w:p>
          <w:p w14:paraId="6F324200" w14:textId="77777777" w:rsidR="00D72A3D" w:rsidRPr="005A22EE" w:rsidRDefault="00D72A3D" w:rsidP="00182F57">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761AEBF7" w14:textId="37FEF13C" w:rsidR="00D72A3D" w:rsidRPr="00373B1D" w:rsidRDefault="00D72A3D" w:rsidP="00182F57">
            <w:pPr>
              <w:pStyle w:val="rvps2"/>
              <w:shd w:val="clear" w:color="auto" w:fill="FFFFFF"/>
              <w:tabs>
                <w:tab w:val="left" w:pos="720"/>
              </w:tabs>
              <w:spacing w:before="0" w:after="0"/>
              <w:jc w:val="both"/>
              <w:rPr>
                <w:b/>
                <w:sz w:val="20"/>
                <w:szCs w:val="20"/>
              </w:rPr>
            </w:pPr>
            <w:r w:rsidRPr="005A22EE">
              <w:rPr>
                <w:b/>
                <w:sz w:val="20"/>
                <w:szCs w:val="20"/>
              </w:rPr>
              <w:t>та туризму Коцюбинської селищної рад</w:t>
            </w:r>
            <w:r w:rsidR="00373B1D">
              <w:rPr>
                <w:b/>
                <w:sz w:val="20"/>
                <w:szCs w:val="20"/>
              </w:rPr>
              <w:t>и Київської області</w:t>
            </w:r>
          </w:p>
          <w:p w14:paraId="01DB4737" w14:textId="77777777" w:rsidR="00D72A3D" w:rsidRPr="005A22EE" w:rsidRDefault="00D72A3D" w:rsidP="00182F57">
            <w:pPr>
              <w:pStyle w:val="rvps2"/>
              <w:shd w:val="clear" w:color="auto" w:fill="FFFFFF"/>
              <w:tabs>
                <w:tab w:val="left" w:pos="720"/>
              </w:tabs>
              <w:spacing w:before="0" w:after="0"/>
              <w:jc w:val="both"/>
              <w:rPr>
                <w:b/>
                <w:i/>
                <w:sz w:val="20"/>
                <w:szCs w:val="20"/>
                <w:highlight w:val="yellow"/>
              </w:rPr>
            </w:pPr>
          </w:p>
          <w:p w14:paraId="5447AC6C" w14:textId="77777777" w:rsidR="00D72A3D" w:rsidRPr="005A22EE" w:rsidRDefault="00D72A3D" w:rsidP="00182F57">
            <w:pPr>
              <w:rPr>
                <w:i/>
              </w:rPr>
            </w:pPr>
            <w:r w:rsidRPr="005A22EE">
              <w:rPr>
                <w:i/>
              </w:rPr>
              <w:t xml:space="preserve">                                                     </w:t>
            </w:r>
          </w:p>
          <w:p w14:paraId="5CAE81DA" w14:textId="77777777" w:rsidR="00D72A3D" w:rsidRDefault="00D72A3D" w:rsidP="00182F57">
            <w:pPr>
              <w:rPr>
                <w:i/>
              </w:rPr>
            </w:pPr>
            <w:r w:rsidRPr="005A22EE">
              <w:rPr>
                <w:i/>
              </w:rPr>
              <w:t xml:space="preserve">  </w:t>
            </w:r>
            <w:r>
              <w:rPr>
                <w:i/>
              </w:rPr>
              <w:t>Начальник управління</w:t>
            </w:r>
          </w:p>
          <w:p w14:paraId="2DB87824" w14:textId="77777777" w:rsidR="00D72A3D" w:rsidRDefault="00D72A3D" w:rsidP="00182F57">
            <w:pPr>
              <w:rPr>
                <w:i/>
              </w:rPr>
            </w:pPr>
          </w:p>
          <w:p w14:paraId="18E5BECB" w14:textId="77777777" w:rsidR="00D72A3D" w:rsidRPr="005A22EE" w:rsidRDefault="00D72A3D" w:rsidP="00182F57">
            <w:pPr>
              <w:rPr>
                <w:i/>
              </w:rPr>
            </w:pPr>
            <w:r w:rsidRPr="005A22EE">
              <w:rPr>
                <w:i/>
              </w:rPr>
              <w:t xml:space="preserve">                </w:t>
            </w:r>
          </w:p>
          <w:p w14:paraId="40D530B0" w14:textId="77777777" w:rsidR="00D72A3D" w:rsidRPr="005A22EE" w:rsidRDefault="00D72A3D" w:rsidP="00182F57">
            <w:pPr>
              <w:rPr>
                <w:b/>
                <w:i/>
              </w:rPr>
            </w:pPr>
            <w:r w:rsidRPr="005A22EE">
              <w:rPr>
                <w:b/>
                <w:i/>
              </w:rPr>
              <w:t xml:space="preserve"> _________________   </w:t>
            </w:r>
            <w:r>
              <w:rPr>
                <w:b/>
              </w:rPr>
              <w:t>Олена ЛОШИЦЬКА</w:t>
            </w:r>
          </w:p>
          <w:p w14:paraId="4DB99997" w14:textId="77777777" w:rsidR="00D72A3D" w:rsidRPr="001808B9" w:rsidRDefault="00D72A3D" w:rsidP="00182F57">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644624E6" w14:textId="77777777" w:rsidR="00D72A3D" w:rsidRPr="001808B9" w:rsidRDefault="00D72A3D" w:rsidP="00182F57">
            <w:pPr>
              <w:rPr>
                <w:b/>
                <w:i/>
              </w:rPr>
            </w:pPr>
          </w:p>
        </w:tc>
      </w:tr>
    </w:tbl>
    <w:p w14:paraId="621258B0" w14:textId="77777777" w:rsidR="00D72A3D" w:rsidRPr="00B17692" w:rsidRDefault="00D72A3D" w:rsidP="00D72A3D">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D72A3D" w:rsidRPr="00B17692" w:rsidSect="004D26BE">
          <w:type w:val="continuous"/>
          <w:pgSz w:w="11906" w:h="16838"/>
          <w:pgMar w:top="720" w:right="720" w:bottom="720" w:left="720" w:header="439" w:footer="0" w:gutter="0"/>
          <w:cols w:space="720"/>
          <w:formProt w:val="0"/>
          <w:docGrid w:linePitch="100"/>
        </w:sectPr>
      </w:pPr>
    </w:p>
    <w:p w14:paraId="74E14375" w14:textId="77777777" w:rsidR="00D72A3D" w:rsidRPr="000E0418" w:rsidRDefault="00D72A3D" w:rsidP="00D72A3D">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00E5D273" w14:textId="77777777" w:rsidR="00D72A3D" w:rsidRPr="000E0418" w:rsidRDefault="00D72A3D" w:rsidP="00D72A3D">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0BC72B78" w14:textId="77777777" w:rsidR="00D72A3D" w:rsidRPr="000E0418" w:rsidRDefault="00D72A3D" w:rsidP="00D72A3D">
      <w:pPr>
        <w:spacing w:after="0" w:line="240" w:lineRule="auto"/>
        <w:ind w:left="5670"/>
        <w:rPr>
          <w:rFonts w:ascii="Times New Roman" w:eastAsia="SimSun" w:hAnsi="Times New Roman" w:cs="Times New Roman"/>
          <w:b/>
        </w:rPr>
      </w:pPr>
    </w:p>
    <w:p w14:paraId="72DB5C14" w14:textId="77777777" w:rsidR="00D72A3D" w:rsidRPr="000E0418" w:rsidRDefault="00D72A3D" w:rsidP="00D72A3D">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64686D87" w14:textId="77777777" w:rsidR="00D72A3D" w:rsidRPr="000E0418" w:rsidRDefault="00D72A3D" w:rsidP="00D72A3D">
      <w:pPr>
        <w:spacing w:after="0" w:line="240" w:lineRule="auto"/>
        <w:ind w:right="-285"/>
        <w:jc w:val="center"/>
        <w:rPr>
          <w:rFonts w:ascii="Times New Roman" w:eastAsia="Times New Roman" w:hAnsi="Times New Roman" w:cs="Times New Roman"/>
          <w:b/>
          <w:lang w:val="ru-RU"/>
        </w:rPr>
      </w:pPr>
    </w:p>
    <w:p w14:paraId="153EB8D3" w14:textId="77777777" w:rsidR="00D72A3D" w:rsidRPr="000E0418" w:rsidRDefault="00D72A3D" w:rsidP="00D72A3D">
      <w:pPr>
        <w:widowControl w:val="0"/>
        <w:numPr>
          <w:ilvl w:val="0"/>
          <w:numId w:val="41"/>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Style w:val="2"/>
        <w:tblW w:w="9356" w:type="dxa"/>
        <w:tblInd w:w="-5" w:type="dxa"/>
        <w:tblLook w:val="04A0" w:firstRow="1" w:lastRow="0" w:firstColumn="1" w:lastColumn="0" w:noHBand="0" w:noVBand="1"/>
      </w:tblPr>
      <w:tblGrid>
        <w:gridCol w:w="686"/>
        <w:gridCol w:w="6499"/>
        <w:gridCol w:w="2171"/>
      </w:tblGrid>
      <w:tr w:rsidR="00D72A3D" w:rsidRPr="000E0418" w14:paraId="55710614" w14:textId="77777777" w:rsidTr="00373B1D">
        <w:trPr>
          <w:trHeight w:val="173"/>
        </w:trPr>
        <w:tc>
          <w:tcPr>
            <w:tcW w:w="686" w:type="dxa"/>
            <w:tcBorders>
              <w:top w:val="single" w:sz="4" w:space="0" w:color="auto"/>
              <w:left w:val="single" w:sz="4" w:space="0" w:color="auto"/>
              <w:bottom w:val="single" w:sz="4" w:space="0" w:color="auto"/>
              <w:right w:val="single" w:sz="4" w:space="0" w:color="auto"/>
            </w:tcBorders>
            <w:hideMark/>
          </w:tcPr>
          <w:p w14:paraId="224535E5" w14:textId="77777777" w:rsidR="00D72A3D" w:rsidRPr="000E0418" w:rsidRDefault="00D72A3D" w:rsidP="00182F57">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5431515B" w14:textId="77777777" w:rsidR="00D72A3D" w:rsidRPr="000E0418" w:rsidRDefault="00D72A3D" w:rsidP="00182F57">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171" w:type="dxa"/>
            <w:tcBorders>
              <w:top w:val="single" w:sz="4" w:space="0" w:color="auto"/>
              <w:left w:val="single" w:sz="4" w:space="0" w:color="auto"/>
              <w:bottom w:val="single" w:sz="4" w:space="0" w:color="auto"/>
              <w:right w:val="single" w:sz="4" w:space="0" w:color="auto"/>
            </w:tcBorders>
            <w:hideMark/>
          </w:tcPr>
          <w:p w14:paraId="030AEE9F" w14:textId="77777777" w:rsidR="00D72A3D" w:rsidRPr="000E0418" w:rsidRDefault="00D72A3D" w:rsidP="00182F57">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Графік</w:t>
            </w:r>
            <w:proofErr w:type="spellEnd"/>
            <w:r w:rsidRPr="000E0418">
              <w:rPr>
                <w:rFonts w:ascii="Times New Roman" w:eastAsia="Times New Roman" w:hAnsi="Times New Roman" w:cs="Times New Roman"/>
              </w:rPr>
              <w:t xml:space="preserve"> поставки</w:t>
            </w:r>
          </w:p>
        </w:tc>
      </w:tr>
      <w:tr w:rsidR="00D72A3D" w:rsidRPr="000E0418" w14:paraId="22309A38" w14:textId="77777777" w:rsidTr="00373B1D">
        <w:trPr>
          <w:trHeight w:val="841"/>
        </w:trPr>
        <w:tc>
          <w:tcPr>
            <w:tcW w:w="686" w:type="dxa"/>
            <w:tcBorders>
              <w:top w:val="single" w:sz="4" w:space="0" w:color="auto"/>
              <w:left w:val="single" w:sz="4" w:space="0" w:color="auto"/>
              <w:bottom w:val="single" w:sz="4" w:space="0" w:color="auto"/>
              <w:right w:val="single" w:sz="4" w:space="0" w:color="auto"/>
            </w:tcBorders>
            <w:hideMark/>
          </w:tcPr>
          <w:p w14:paraId="6C030F92" w14:textId="77777777" w:rsidR="00D72A3D" w:rsidRPr="000E0418" w:rsidRDefault="00D72A3D" w:rsidP="00182F57">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4C7950DF" w14:textId="77777777" w:rsidR="00D72A3D" w:rsidRPr="000E0418" w:rsidRDefault="00D72A3D" w:rsidP="00182F57">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№2 «</w:t>
            </w:r>
            <w:proofErr w:type="spellStart"/>
            <w:r w:rsidRPr="000E0418">
              <w:rPr>
                <w:rFonts w:ascii="Times New Roman" w:eastAsia="Times New Roman" w:hAnsi="Times New Roman" w:cs="Times New Roman"/>
              </w:rPr>
              <w:t>Світлячок</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,20 (</w:t>
            </w:r>
            <w:r w:rsidRPr="000E0418">
              <w:rPr>
                <w:rFonts w:ascii="Times New Roman" w:eastAsia="Times New Roman" w:hAnsi="Times New Roman" w:cs="Times New Roman"/>
                <w:b/>
                <w:bCs/>
              </w:rPr>
              <w:t>ЗДО №2 «</w:t>
            </w:r>
            <w:proofErr w:type="spellStart"/>
            <w:r w:rsidRPr="000E0418">
              <w:rPr>
                <w:rFonts w:ascii="Times New Roman" w:eastAsia="Times New Roman" w:hAnsi="Times New Roman" w:cs="Times New Roman"/>
                <w:b/>
                <w:bCs/>
              </w:rPr>
              <w:t>Світлячок</w:t>
            </w:r>
            <w:proofErr w:type="spellEnd"/>
            <w:r w:rsidRPr="000E0418">
              <w:rPr>
                <w:rFonts w:ascii="Times New Roman" w:eastAsia="Times New Roman" w:hAnsi="Times New Roman" w:cs="Times New Roman"/>
                <w:b/>
                <w:bCs/>
              </w:rPr>
              <w:t>»)</w:t>
            </w:r>
          </w:p>
        </w:tc>
        <w:tc>
          <w:tcPr>
            <w:tcW w:w="2171" w:type="dxa"/>
            <w:tcBorders>
              <w:top w:val="single" w:sz="4" w:space="0" w:color="auto"/>
              <w:left w:val="single" w:sz="4" w:space="0" w:color="auto"/>
              <w:bottom w:val="single" w:sz="4" w:space="0" w:color="auto"/>
              <w:right w:val="single" w:sz="4" w:space="0" w:color="auto"/>
            </w:tcBorders>
            <w:hideMark/>
          </w:tcPr>
          <w:p w14:paraId="6520462A" w14:textId="77777777" w:rsidR="00D72A3D" w:rsidRPr="000E0418" w:rsidRDefault="00D72A3D" w:rsidP="00182F57">
            <w:pPr>
              <w:ind w:left="360" w:right="-285"/>
              <w:jc w:val="both"/>
              <w:rPr>
                <w:rFonts w:ascii="Times New Roman" w:eastAsia="Times New Roman" w:hAnsi="Times New Roman" w:cs="Times New Roman"/>
                <w:lang w:val="en-US"/>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D72A3D" w:rsidRPr="000E0418" w14:paraId="527B6129" w14:textId="77777777" w:rsidTr="00373B1D">
        <w:trPr>
          <w:trHeight w:val="828"/>
        </w:trPr>
        <w:tc>
          <w:tcPr>
            <w:tcW w:w="686" w:type="dxa"/>
            <w:tcBorders>
              <w:top w:val="single" w:sz="4" w:space="0" w:color="auto"/>
              <w:left w:val="single" w:sz="4" w:space="0" w:color="auto"/>
              <w:bottom w:val="single" w:sz="4" w:space="0" w:color="auto"/>
              <w:right w:val="single" w:sz="4" w:space="0" w:color="auto"/>
            </w:tcBorders>
            <w:hideMark/>
          </w:tcPr>
          <w:p w14:paraId="3D990B78" w14:textId="77777777" w:rsidR="00D72A3D" w:rsidRPr="000E0418" w:rsidRDefault="00D72A3D" w:rsidP="00182F57">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3359CC1E" w14:textId="77777777" w:rsidR="00D72A3D" w:rsidRPr="000E0418" w:rsidRDefault="00D72A3D" w:rsidP="00182F57">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№1 «</w:t>
            </w:r>
            <w:proofErr w:type="spellStart"/>
            <w:r w:rsidRPr="000E0418">
              <w:rPr>
                <w:rFonts w:ascii="Times New Roman" w:eastAsia="Times New Roman" w:hAnsi="Times New Roman" w:cs="Times New Roman"/>
              </w:rPr>
              <w:t>Ластівка</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селище</w:t>
            </w:r>
            <w:proofErr w:type="gram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w:t>
            </w:r>
            <w:proofErr w:type="spellStart"/>
            <w:r w:rsidRPr="000E0418">
              <w:rPr>
                <w:rFonts w:ascii="Times New Roman" w:eastAsia="Times New Roman" w:hAnsi="Times New Roman" w:cs="Times New Roman"/>
                <w:b/>
                <w:bCs/>
              </w:rPr>
              <w:t>Ластівка</w:t>
            </w:r>
            <w:proofErr w:type="spellEnd"/>
            <w:r w:rsidRPr="000E0418">
              <w:rPr>
                <w:rFonts w:ascii="Times New Roman" w:eastAsia="Times New Roman" w:hAnsi="Times New Roman" w:cs="Times New Roman"/>
                <w:b/>
                <w:bCs/>
              </w:rPr>
              <w:t>»)</w:t>
            </w:r>
          </w:p>
        </w:tc>
        <w:tc>
          <w:tcPr>
            <w:tcW w:w="2171" w:type="dxa"/>
            <w:tcBorders>
              <w:top w:val="single" w:sz="4" w:space="0" w:color="auto"/>
              <w:left w:val="single" w:sz="4" w:space="0" w:color="auto"/>
              <w:bottom w:val="single" w:sz="4" w:space="0" w:color="auto"/>
              <w:right w:val="single" w:sz="4" w:space="0" w:color="auto"/>
            </w:tcBorders>
            <w:hideMark/>
          </w:tcPr>
          <w:p w14:paraId="16F8665B" w14:textId="77777777" w:rsidR="00D72A3D" w:rsidRPr="000E0418" w:rsidRDefault="00D72A3D" w:rsidP="00182F57">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D72A3D" w:rsidRPr="000E0418" w14:paraId="3B93C0EB" w14:textId="77777777" w:rsidTr="00373B1D">
        <w:trPr>
          <w:trHeight w:val="828"/>
        </w:trPr>
        <w:tc>
          <w:tcPr>
            <w:tcW w:w="686" w:type="dxa"/>
            <w:tcBorders>
              <w:top w:val="single" w:sz="4" w:space="0" w:color="auto"/>
              <w:left w:val="single" w:sz="4" w:space="0" w:color="auto"/>
              <w:bottom w:val="single" w:sz="4" w:space="0" w:color="auto"/>
              <w:right w:val="single" w:sz="4" w:space="0" w:color="auto"/>
            </w:tcBorders>
            <w:hideMark/>
          </w:tcPr>
          <w:p w14:paraId="624B5342" w14:textId="77777777" w:rsidR="00D72A3D" w:rsidRPr="000E0418" w:rsidRDefault="00D72A3D" w:rsidP="00182F57">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7EC6045B" w14:textId="409C269D" w:rsidR="00D72A3D" w:rsidRDefault="00D72A3D" w:rsidP="00182F57">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№1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sidR="00373B1D" w:rsidRPr="00373B1D">
              <w:rPr>
                <w:rFonts w:ascii="Times New Roman" w:hAnsi="Times New Roman" w:cs="Times New Roman"/>
              </w:rPr>
              <w:t>Бучанського</w:t>
            </w:r>
            <w:proofErr w:type="spellEnd"/>
            <w:r w:rsidR="00373B1D" w:rsidRPr="00373B1D">
              <w:rPr>
                <w:rFonts w:ascii="Times New Roman" w:hAnsi="Times New Roman" w:cs="Times New Roman"/>
              </w:rPr>
              <w:t xml:space="preserve"> району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0DA22128" w14:textId="77777777" w:rsidR="00D72A3D" w:rsidRPr="000E0418" w:rsidRDefault="00D72A3D" w:rsidP="00182F57">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 xml:space="preserve">,6/4 </w:t>
            </w:r>
          </w:p>
        </w:tc>
        <w:tc>
          <w:tcPr>
            <w:tcW w:w="2171" w:type="dxa"/>
            <w:tcBorders>
              <w:top w:val="single" w:sz="4" w:space="0" w:color="auto"/>
              <w:left w:val="single" w:sz="4" w:space="0" w:color="auto"/>
              <w:bottom w:val="single" w:sz="4" w:space="0" w:color="auto"/>
              <w:right w:val="single" w:sz="4" w:space="0" w:color="auto"/>
            </w:tcBorders>
            <w:hideMark/>
          </w:tcPr>
          <w:p w14:paraId="1FDEA605" w14:textId="77777777" w:rsidR="00D72A3D" w:rsidRPr="000E0418" w:rsidRDefault="00D72A3D" w:rsidP="00182F57">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D72A3D" w:rsidRPr="000E0418" w14:paraId="0913ACE9" w14:textId="77777777" w:rsidTr="00373B1D">
        <w:trPr>
          <w:trHeight w:val="664"/>
        </w:trPr>
        <w:tc>
          <w:tcPr>
            <w:tcW w:w="686" w:type="dxa"/>
            <w:tcBorders>
              <w:top w:val="single" w:sz="4" w:space="0" w:color="auto"/>
              <w:left w:val="single" w:sz="4" w:space="0" w:color="auto"/>
              <w:bottom w:val="single" w:sz="4" w:space="0" w:color="auto"/>
              <w:right w:val="single" w:sz="4" w:space="0" w:color="auto"/>
            </w:tcBorders>
            <w:hideMark/>
          </w:tcPr>
          <w:p w14:paraId="2E5CCC91" w14:textId="77777777" w:rsidR="00D72A3D" w:rsidRPr="000E0418" w:rsidRDefault="00D72A3D" w:rsidP="00182F57">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39209E4F" w14:textId="09BD2CBD" w:rsidR="00D72A3D" w:rsidRDefault="00D72A3D" w:rsidP="00182F57">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w:t>
            </w:r>
            <w:r>
              <w:rPr>
                <w:rFonts w:ascii="Times New Roman" w:hAnsi="Times New Roman" w:cs="Times New Roman"/>
              </w:rPr>
              <w:t>2</w:t>
            </w:r>
            <w:r w:rsidRPr="00AE7287">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w:t>
            </w:r>
            <w:proofErr w:type="gramStart"/>
            <w:r w:rsidRPr="00AE7287">
              <w:rPr>
                <w:rFonts w:ascii="Times New Roman" w:hAnsi="Times New Roman" w:cs="Times New Roman"/>
              </w:rPr>
              <w:t>ради</w:t>
            </w:r>
            <w:r w:rsidR="00373B1D">
              <w:rPr>
                <w:rFonts w:ascii="Times New Roman" w:hAnsi="Times New Roman" w:cs="Times New Roman"/>
              </w:rPr>
              <w:t xml:space="preserve"> </w:t>
            </w:r>
            <w:r w:rsidRPr="00AE7287">
              <w:rPr>
                <w:rFonts w:ascii="Times New Roman" w:hAnsi="Times New Roman" w:cs="Times New Roman"/>
              </w:rPr>
              <w:t xml:space="preserve"> </w:t>
            </w:r>
            <w:proofErr w:type="spellStart"/>
            <w:r w:rsidR="008B6836" w:rsidRPr="008B6836">
              <w:rPr>
                <w:rFonts w:ascii="Times New Roman" w:hAnsi="Times New Roman" w:cs="Times New Roman"/>
              </w:rPr>
              <w:t>Бучанського</w:t>
            </w:r>
            <w:proofErr w:type="spellEnd"/>
            <w:proofErr w:type="gramEnd"/>
            <w:r w:rsidR="008B6836" w:rsidRPr="008B6836">
              <w:rPr>
                <w:rFonts w:ascii="Times New Roman" w:hAnsi="Times New Roman" w:cs="Times New Roman"/>
              </w:rPr>
              <w:t xml:space="preserve"> району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3366090D" w14:textId="77777777" w:rsidR="00D72A3D" w:rsidRPr="000E0418" w:rsidRDefault="00D72A3D" w:rsidP="00182F57">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вул.Бакала</w:t>
            </w:r>
            <w:proofErr w:type="spellEnd"/>
            <w:proofErr w:type="gramEnd"/>
            <w:r w:rsidRPr="000E0418">
              <w:rPr>
                <w:rFonts w:ascii="Times New Roman" w:eastAsia="Times New Roman" w:hAnsi="Times New Roman" w:cs="Times New Roman"/>
              </w:rPr>
              <w:t xml:space="preserve">, 1 </w:t>
            </w:r>
          </w:p>
        </w:tc>
        <w:tc>
          <w:tcPr>
            <w:tcW w:w="2171" w:type="dxa"/>
            <w:tcBorders>
              <w:top w:val="single" w:sz="4" w:space="0" w:color="auto"/>
              <w:left w:val="single" w:sz="4" w:space="0" w:color="auto"/>
              <w:bottom w:val="single" w:sz="4" w:space="0" w:color="auto"/>
              <w:right w:val="single" w:sz="4" w:space="0" w:color="auto"/>
            </w:tcBorders>
            <w:hideMark/>
          </w:tcPr>
          <w:p w14:paraId="6C761515" w14:textId="77777777" w:rsidR="00D72A3D" w:rsidRPr="000E0418" w:rsidRDefault="00D72A3D" w:rsidP="00182F57">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bl>
    <w:p w14:paraId="52DD17DF" w14:textId="77777777" w:rsidR="00D72A3D" w:rsidRPr="000E0418" w:rsidRDefault="00D72A3D" w:rsidP="00D72A3D">
      <w:pPr>
        <w:spacing w:after="0" w:line="240" w:lineRule="auto"/>
        <w:ind w:left="720" w:right="-285"/>
        <w:contextualSpacing/>
        <w:jc w:val="both"/>
        <w:rPr>
          <w:rFonts w:ascii="Times New Roman" w:eastAsia="SimSun" w:hAnsi="Times New Roman" w:cs="Times New Roman"/>
          <w:highlight w:val="yellow"/>
          <w:lang w:eastAsia="zh-CN" w:bidi="hi-IN"/>
        </w:rPr>
      </w:pPr>
    </w:p>
    <w:p w14:paraId="06E9ACD1" w14:textId="77777777" w:rsidR="00D72A3D" w:rsidRPr="000E0418" w:rsidRDefault="00D72A3D" w:rsidP="00D72A3D">
      <w:pPr>
        <w:widowControl w:val="0"/>
        <w:numPr>
          <w:ilvl w:val="0"/>
          <w:numId w:val="41"/>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4D97897E" w14:textId="77777777" w:rsidR="00D72A3D" w:rsidRPr="00B17692" w:rsidRDefault="00D72A3D" w:rsidP="00D72A3D">
      <w:pPr>
        <w:spacing w:after="0" w:line="240" w:lineRule="auto"/>
        <w:ind w:right="118"/>
        <w:rPr>
          <w:rFonts w:ascii="Times New Roman" w:eastAsia="Times New Roman" w:hAnsi="Times New Roman" w:cs="Times New Roman"/>
          <w:lang w:val="ru-RU"/>
        </w:rPr>
      </w:pPr>
    </w:p>
    <w:p w14:paraId="4982901F"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tbl>
      <w:tblPr>
        <w:tblStyle w:val="a5"/>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4296"/>
      </w:tblGrid>
      <w:tr w:rsidR="00D72A3D" w:rsidRPr="001808B9" w14:paraId="0EF1E4BC" w14:textId="77777777" w:rsidTr="0017018D">
        <w:trPr>
          <w:trHeight w:val="2835"/>
        </w:trPr>
        <w:tc>
          <w:tcPr>
            <w:tcW w:w="5197" w:type="dxa"/>
          </w:tcPr>
          <w:p w14:paraId="30DFDDF0" w14:textId="77777777" w:rsidR="00D72A3D" w:rsidRDefault="00D72A3D" w:rsidP="00182F57">
            <w:pPr>
              <w:tabs>
                <w:tab w:val="left" w:pos="567"/>
                <w:tab w:val="left" w:pos="3990"/>
                <w:tab w:val="left" w:pos="8505"/>
              </w:tabs>
              <w:jc w:val="center"/>
              <w:rPr>
                <w:b/>
                <w:i/>
              </w:rPr>
            </w:pPr>
          </w:p>
          <w:p w14:paraId="17521083" w14:textId="77777777" w:rsidR="00D72A3D" w:rsidRDefault="00D72A3D" w:rsidP="00182F57">
            <w:pPr>
              <w:tabs>
                <w:tab w:val="left" w:pos="567"/>
                <w:tab w:val="left" w:pos="3990"/>
                <w:tab w:val="left" w:pos="8505"/>
              </w:tabs>
              <w:jc w:val="center"/>
              <w:rPr>
                <w:b/>
                <w:i/>
              </w:rPr>
            </w:pPr>
          </w:p>
          <w:p w14:paraId="425040A4" w14:textId="77777777" w:rsidR="00D72A3D" w:rsidRPr="005A22EE" w:rsidRDefault="00D72A3D" w:rsidP="00182F57">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1BCC9F42" w14:textId="77777777" w:rsidR="00D72A3D" w:rsidRPr="00EA6404" w:rsidRDefault="00D72A3D" w:rsidP="00182F57">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14066BFD" w14:textId="77777777" w:rsidR="00D72A3D" w:rsidRDefault="00D72A3D" w:rsidP="00182F57">
            <w:pPr>
              <w:widowControl w:val="0"/>
              <w:tabs>
                <w:tab w:val="left" w:pos="709"/>
              </w:tabs>
              <w:suppressAutoHyphens/>
              <w:spacing w:line="200" w:lineRule="atLeast"/>
              <w:ind w:right="-110"/>
              <w:rPr>
                <w:rFonts w:eastAsia="Arial"/>
                <w:lang w:eastAsia="ar-SA"/>
              </w:rPr>
            </w:pPr>
          </w:p>
          <w:p w14:paraId="5569878D" w14:textId="77777777" w:rsidR="00D72A3D" w:rsidRDefault="00D72A3D" w:rsidP="00182F57">
            <w:pPr>
              <w:widowControl w:val="0"/>
              <w:tabs>
                <w:tab w:val="left" w:pos="709"/>
              </w:tabs>
              <w:suppressAutoHyphens/>
              <w:spacing w:line="200" w:lineRule="atLeast"/>
              <w:ind w:right="-110"/>
              <w:rPr>
                <w:rFonts w:eastAsia="Arial"/>
                <w:lang w:eastAsia="ar-SA"/>
              </w:rPr>
            </w:pPr>
          </w:p>
          <w:p w14:paraId="4C82005E" w14:textId="77777777" w:rsidR="00D72A3D" w:rsidRDefault="00D72A3D" w:rsidP="00182F57">
            <w:pPr>
              <w:widowControl w:val="0"/>
              <w:tabs>
                <w:tab w:val="left" w:pos="709"/>
              </w:tabs>
              <w:suppressAutoHyphens/>
              <w:spacing w:line="200" w:lineRule="atLeast"/>
              <w:ind w:right="-110"/>
              <w:rPr>
                <w:rFonts w:eastAsia="Arial"/>
                <w:lang w:eastAsia="ar-SA"/>
              </w:rPr>
            </w:pPr>
          </w:p>
          <w:p w14:paraId="3254EF50" w14:textId="77777777" w:rsidR="00D72A3D" w:rsidRDefault="00D72A3D" w:rsidP="00182F57">
            <w:pPr>
              <w:widowControl w:val="0"/>
              <w:tabs>
                <w:tab w:val="left" w:pos="709"/>
              </w:tabs>
              <w:suppressAutoHyphens/>
              <w:spacing w:line="200" w:lineRule="atLeast"/>
              <w:ind w:right="-110"/>
              <w:rPr>
                <w:rFonts w:eastAsia="Arial"/>
                <w:lang w:eastAsia="ar-SA"/>
              </w:rPr>
            </w:pPr>
          </w:p>
          <w:p w14:paraId="7F6DAFBE" w14:textId="77777777" w:rsidR="00D72A3D" w:rsidRPr="005A22EE" w:rsidRDefault="00D72A3D" w:rsidP="00182F57">
            <w:pPr>
              <w:widowControl w:val="0"/>
              <w:tabs>
                <w:tab w:val="left" w:pos="709"/>
              </w:tabs>
              <w:suppressAutoHyphens/>
              <w:spacing w:line="200" w:lineRule="atLeast"/>
              <w:ind w:right="-110"/>
              <w:rPr>
                <w:rFonts w:eastAsia="Arial"/>
                <w:lang w:eastAsia="ar-SA"/>
              </w:rPr>
            </w:pPr>
          </w:p>
          <w:p w14:paraId="2DFC0A81" w14:textId="77777777" w:rsidR="00D72A3D" w:rsidRDefault="00D72A3D" w:rsidP="00182F57">
            <w:pPr>
              <w:rPr>
                <w:b/>
                <w:i/>
              </w:rPr>
            </w:pPr>
            <w:r w:rsidRPr="005A22EE">
              <w:rPr>
                <w:b/>
              </w:rPr>
              <w:t>_________________ /</w:t>
            </w:r>
            <w:r w:rsidRPr="00B67761">
              <w:rPr>
                <w:b/>
                <w:color w:val="000000"/>
                <w:lang w:eastAsia="en-US"/>
              </w:rPr>
              <w:t xml:space="preserve"> </w:t>
            </w:r>
            <w:r>
              <w:rPr>
                <w:b/>
                <w:color w:val="000000"/>
                <w:lang w:eastAsia="en-US"/>
              </w:rPr>
              <w:t>__________________</w:t>
            </w:r>
          </w:p>
          <w:p w14:paraId="392BC1B8" w14:textId="77777777" w:rsidR="00D72A3D" w:rsidRPr="001808B9" w:rsidRDefault="00D72A3D" w:rsidP="00182F57">
            <w:pPr>
              <w:spacing w:after="100" w:afterAutospacing="1"/>
              <w:rPr>
                <w:b/>
                <w:i/>
              </w:rPr>
            </w:pPr>
            <w:r>
              <w:rPr>
                <w:b/>
                <w:i/>
              </w:rPr>
              <w:t xml:space="preserve">                     </w:t>
            </w:r>
            <w:r w:rsidRPr="005A22EE">
              <w:rPr>
                <w:b/>
                <w:i/>
              </w:rPr>
              <w:t>М.П.</w:t>
            </w:r>
            <w:r w:rsidRPr="003211BF">
              <w:rPr>
                <w:b/>
                <w:i/>
              </w:rPr>
              <w:t xml:space="preserve">               </w:t>
            </w:r>
          </w:p>
        </w:tc>
        <w:tc>
          <w:tcPr>
            <w:tcW w:w="4296" w:type="dxa"/>
          </w:tcPr>
          <w:p w14:paraId="5EB374ED" w14:textId="77777777" w:rsidR="00D72A3D" w:rsidRDefault="00D72A3D" w:rsidP="00182F57">
            <w:pPr>
              <w:tabs>
                <w:tab w:val="left" w:pos="709"/>
              </w:tabs>
              <w:suppressAutoHyphens/>
              <w:snapToGrid w:val="0"/>
              <w:spacing w:line="200" w:lineRule="atLeast"/>
              <w:jc w:val="center"/>
              <w:rPr>
                <w:b/>
                <w:i/>
              </w:rPr>
            </w:pPr>
          </w:p>
          <w:p w14:paraId="25999412" w14:textId="77777777" w:rsidR="00D72A3D" w:rsidRDefault="00D72A3D" w:rsidP="00182F57">
            <w:pPr>
              <w:tabs>
                <w:tab w:val="left" w:pos="709"/>
              </w:tabs>
              <w:suppressAutoHyphens/>
              <w:snapToGrid w:val="0"/>
              <w:spacing w:line="200" w:lineRule="atLeast"/>
              <w:jc w:val="center"/>
              <w:rPr>
                <w:b/>
                <w:i/>
              </w:rPr>
            </w:pPr>
          </w:p>
          <w:p w14:paraId="0FD24691" w14:textId="77777777" w:rsidR="00D72A3D" w:rsidRPr="005A22EE" w:rsidRDefault="00D72A3D" w:rsidP="00182F57">
            <w:pPr>
              <w:tabs>
                <w:tab w:val="left" w:pos="567"/>
                <w:tab w:val="left" w:pos="3990"/>
                <w:tab w:val="left" w:pos="8505"/>
              </w:tabs>
              <w:jc w:val="center"/>
              <w:rPr>
                <w:b/>
                <w:i/>
              </w:rPr>
            </w:pPr>
            <w:r>
              <w:rPr>
                <w:b/>
                <w:i/>
              </w:rPr>
              <w:t>Замовник</w:t>
            </w:r>
          </w:p>
          <w:p w14:paraId="10E9DBDB" w14:textId="77777777" w:rsidR="00D72A3D" w:rsidRPr="005A22EE" w:rsidRDefault="00D72A3D" w:rsidP="00182F57">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76A4165B" w14:textId="3EF87693" w:rsidR="00D72A3D" w:rsidRPr="005A22EE" w:rsidRDefault="00D72A3D" w:rsidP="00182F57">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r w:rsidR="008B6836">
              <w:rPr>
                <w:b/>
                <w:sz w:val="20"/>
                <w:szCs w:val="20"/>
              </w:rPr>
              <w:t>Київської області</w:t>
            </w:r>
          </w:p>
          <w:p w14:paraId="0FFA8AEF" w14:textId="77777777" w:rsidR="00D72A3D" w:rsidRPr="005A22EE" w:rsidRDefault="00D72A3D" w:rsidP="00182F57">
            <w:pPr>
              <w:pStyle w:val="rvps2"/>
              <w:shd w:val="clear" w:color="auto" w:fill="FFFFFF"/>
              <w:tabs>
                <w:tab w:val="left" w:pos="720"/>
              </w:tabs>
              <w:spacing w:before="0" w:after="0"/>
              <w:jc w:val="both"/>
              <w:rPr>
                <w:b/>
                <w:i/>
                <w:sz w:val="20"/>
                <w:szCs w:val="20"/>
                <w:highlight w:val="yellow"/>
              </w:rPr>
            </w:pPr>
          </w:p>
          <w:p w14:paraId="19B0BFA1" w14:textId="77777777" w:rsidR="00D72A3D" w:rsidRPr="005A22EE" w:rsidRDefault="00D72A3D" w:rsidP="00182F57">
            <w:pPr>
              <w:rPr>
                <w:i/>
              </w:rPr>
            </w:pPr>
            <w:r w:rsidRPr="005A22EE">
              <w:rPr>
                <w:i/>
              </w:rPr>
              <w:t xml:space="preserve">                                                     </w:t>
            </w:r>
          </w:p>
          <w:p w14:paraId="2CB43DEF" w14:textId="77777777" w:rsidR="00D72A3D" w:rsidRDefault="00D72A3D" w:rsidP="00182F57">
            <w:pPr>
              <w:rPr>
                <w:i/>
              </w:rPr>
            </w:pPr>
            <w:r w:rsidRPr="005A22EE">
              <w:rPr>
                <w:i/>
              </w:rPr>
              <w:t xml:space="preserve">  </w:t>
            </w:r>
            <w:r>
              <w:rPr>
                <w:i/>
              </w:rPr>
              <w:t>Начальник управління</w:t>
            </w:r>
          </w:p>
          <w:p w14:paraId="19B8C761" w14:textId="77777777" w:rsidR="00D72A3D" w:rsidRDefault="00D72A3D" w:rsidP="00182F57">
            <w:pPr>
              <w:rPr>
                <w:i/>
              </w:rPr>
            </w:pPr>
          </w:p>
          <w:p w14:paraId="60C587A3" w14:textId="77777777" w:rsidR="00D72A3D" w:rsidRPr="005A22EE" w:rsidRDefault="00D72A3D" w:rsidP="00182F57">
            <w:pPr>
              <w:rPr>
                <w:i/>
              </w:rPr>
            </w:pPr>
            <w:r w:rsidRPr="005A22EE">
              <w:rPr>
                <w:i/>
              </w:rPr>
              <w:t xml:space="preserve">                </w:t>
            </w:r>
          </w:p>
          <w:p w14:paraId="14F16949" w14:textId="77777777" w:rsidR="00D72A3D" w:rsidRPr="005A22EE" w:rsidRDefault="00D72A3D" w:rsidP="00182F57">
            <w:pPr>
              <w:rPr>
                <w:b/>
                <w:i/>
              </w:rPr>
            </w:pPr>
            <w:r w:rsidRPr="005A22EE">
              <w:rPr>
                <w:b/>
                <w:i/>
              </w:rPr>
              <w:t xml:space="preserve"> _________________   </w:t>
            </w:r>
            <w:r>
              <w:rPr>
                <w:b/>
              </w:rPr>
              <w:t>Олена ЛОШИЦЬКА</w:t>
            </w:r>
          </w:p>
          <w:p w14:paraId="0C60CCAC" w14:textId="77777777" w:rsidR="00D72A3D" w:rsidRPr="001808B9" w:rsidRDefault="00D72A3D" w:rsidP="00182F57">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789889F8" w14:textId="77777777" w:rsidR="00D72A3D" w:rsidRPr="001808B9" w:rsidRDefault="00D72A3D" w:rsidP="00182F57">
            <w:pPr>
              <w:rPr>
                <w:b/>
                <w:i/>
              </w:rPr>
            </w:pPr>
          </w:p>
        </w:tc>
      </w:tr>
    </w:tbl>
    <w:p w14:paraId="70E0BAAA" w14:textId="77777777" w:rsidR="00D72A3D" w:rsidRDefault="00D72A3D" w:rsidP="00D72A3D">
      <w:pPr>
        <w:spacing w:after="0" w:line="240" w:lineRule="auto"/>
        <w:rPr>
          <w:rFonts w:ascii="Times New Roman" w:eastAsia="Times New Roman" w:hAnsi="Times New Roman" w:cs="Times New Roman"/>
          <w:b/>
          <w:color w:val="000000"/>
        </w:rPr>
      </w:pPr>
    </w:p>
    <w:p w14:paraId="7865F8B3"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7B02EF6C"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3AA800F0"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5A38D705"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519DC0DE"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2BFCEDA0"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2134D8F6"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037413F0"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172D8501"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48542E49"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608085D4"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3D9AF1A7"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7C357320"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298E7C33"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5A3F87D1"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524A4E37"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07A78666"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40DBB88B" w14:textId="77777777" w:rsidR="00D72A3D" w:rsidRDefault="00D72A3D" w:rsidP="00D72A3D">
      <w:pPr>
        <w:spacing w:after="0" w:line="240" w:lineRule="auto"/>
        <w:ind w:left="5660"/>
        <w:jc w:val="right"/>
        <w:rPr>
          <w:rFonts w:ascii="Times New Roman" w:eastAsia="Times New Roman" w:hAnsi="Times New Roman" w:cs="Times New Roman"/>
          <w:b/>
          <w:color w:val="000000"/>
        </w:rPr>
      </w:pPr>
    </w:p>
    <w:p w14:paraId="21C491BC" w14:textId="3ECC3B97" w:rsidR="00D72A3D" w:rsidRPr="00A07D93" w:rsidRDefault="00D72A3D" w:rsidP="0017018D">
      <w:pPr>
        <w:spacing w:after="0" w:line="240" w:lineRule="auto"/>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№5</w:t>
      </w:r>
      <w:r w:rsidR="0017018D">
        <w:rPr>
          <w:rFonts w:ascii="Times New Roman" w:eastAsia="Times New Roman" w:hAnsi="Times New Roman" w:cs="Times New Roman"/>
        </w:rPr>
        <w:t xml:space="preserve"> </w:t>
      </w:r>
      <w:r w:rsidRPr="0017018D">
        <w:rPr>
          <w:rFonts w:ascii="Times New Roman" w:eastAsia="Times New Roman" w:hAnsi="Times New Roman" w:cs="Times New Roman"/>
          <w:b/>
          <w:bCs/>
          <w:iCs/>
          <w:color w:val="000000"/>
        </w:rPr>
        <w:t>до тендерної документації</w:t>
      </w:r>
      <w:r w:rsidRPr="00A07D93">
        <w:rPr>
          <w:rFonts w:ascii="Times New Roman" w:eastAsia="Times New Roman" w:hAnsi="Times New Roman" w:cs="Times New Roman"/>
          <w:color w:val="000000"/>
        </w:rPr>
        <w:t> </w:t>
      </w:r>
    </w:p>
    <w:p w14:paraId="0D17946B" w14:textId="77777777" w:rsidR="00D72A3D" w:rsidRPr="00A07D93" w:rsidRDefault="00D72A3D" w:rsidP="00D72A3D">
      <w:pPr>
        <w:widowControl w:val="0"/>
        <w:spacing w:before="69" w:after="0" w:line="240" w:lineRule="auto"/>
        <w:ind w:right="118"/>
        <w:rPr>
          <w:rFonts w:ascii="Times New Roman" w:eastAsia="Times New Roman" w:hAnsi="Times New Roman" w:cs="Times New Roman"/>
          <w:b/>
          <w:bCs/>
          <w:spacing w:val="-2"/>
          <w:lang w:eastAsia="uk-UA"/>
        </w:rPr>
      </w:pPr>
    </w:p>
    <w:p w14:paraId="5CA58C69" w14:textId="77777777" w:rsidR="00D72A3D" w:rsidRPr="00A07D93" w:rsidRDefault="00D72A3D" w:rsidP="00D72A3D">
      <w:pPr>
        <w:widowControl w:val="0"/>
        <w:spacing w:before="69" w:after="0" w:line="240" w:lineRule="auto"/>
        <w:ind w:right="118"/>
        <w:rPr>
          <w:rFonts w:ascii="Times New Roman" w:eastAsia="Times New Roman" w:hAnsi="Times New Roman" w:cs="Times New Roman"/>
          <w:b/>
          <w:bCs/>
          <w:spacing w:val="-2"/>
          <w:lang w:eastAsia="uk-UA"/>
        </w:rPr>
      </w:pPr>
    </w:p>
    <w:p w14:paraId="5608732E" w14:textId="77777777" w:rsidR="00D72A3D" w:rsidRPr="00A07D93" w:rsidRDefault="00D72A3D" w:rsidP="00D72A3D">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1D37A027" w14:textId="77777777" w:rsidR="00D72A3D" w:rsidRPr="00A07D93" w:rsidRDefault="00D72A3D" w:rsidP="00D72A3D">
      <w:pPr>
        <w:widowControl w:val="0"/>
        <w:spacing w:before="69" w:after="0" w:line="240" w:lineRule="auto"/>
        <w:ind w:right="118"/>
        <w:rPr>
          <w:rFonts w:ascii="Times New Roman" w:eastAsia="Times New Roman" w:hAnsi="Times New Roman" w:cs="Times New Roman"/>
          <w:b/>
          <w:bCs/>
          <w:spacing w:val="-2"/>
          <w:lang w:eastAsia="uk-UA"/>
        </w:rPr>
      </w:pPr>
    </w:p>
    <w:p w14:paraId="7A07B5FB" w14:textId="77777777" w:rsidR="00D72A3D" w:rsidRPr="00A07D93" w:rsidRDefault="00D72A3D" w:rsidP="00D72A3D">
      <w:pPr>
        <w:widowControl w:val="0"/>
        <w:spacing w:before="69" w:after="0" w:line="240" w:lineRule="auto"/>
        <w:ind w:right="118"/>
        <w:rPr>
          <w:rFonts w:ascii="Times New Roman" w:eastAsia="Times New Roman" w:hAnsi="Times New Roman" w:cs="Times New Roman"/>
          <w:b/>
          <w:bCs/>
          <w:spacing w:val="-2"/>
          <w:lang w:eastAsia="uk-UA"/>
        </w:rPr>
      </w:pPr>
    </w:p>
    <w:p w14:paraId="14DD58C5" w14:textId="77777777" w:rsidR="00D72A3D" w:rsidRPr="00A07D93" w:rsidRDefault="00D72A3D" w:rsidP="00D72A3D">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0AA33757" w14:textId="77777777" w:rsidR="00D72A3D" w:rsidRPr="00A07D93" w:rsidRDefault="00D72A3D" w:rsidP="00D72A3D">
      <w:pPr>
        <w:widowControl w:val="0"/>
        <w:spacing w:after="0" w:line="240" w:lineRule="auto"/>
        <w:ind w:right="118"/>
        <w:rPr>
          <w:rFonts w:ascii="Times New Roman" w:eastAsia="Times New Roman" w:hAnsi="Times New Roman" w:cs="Times New Roman"/>
          <w:lang w:eastAsia="uk-UA"/>
        </w:rPr>
      </w:pPr>
    </w:p>
    <w:p w14:paraId="328EB9CE" w14:textId="77777777" w:rsidR="00D72A3D" w:rsidRPr="00A07D93" w:rsidRDefault="00D72A3D" w:rsidP="00D72A3D">
      <w:pPr>
        <w:widowControl w:val="0"/>
        <w:spacing w:after="0" w:line="240" w:lineRule="auto"/>
        <w:ind w:right="118"/>
        <w:rPr>
          <w:rFonts w:ascii="Times New Roman" w:eastAsia="Times New Roman" w:hAnsi="Times New Roman" w:cs="Times New Roman"/>
          <w:lang w:eastAsia="uk-UA"/>
        </w:rPr>
      </w:pPr>
    </w:p>
    <w:p w14:paraId="287AEC54" w14:textId="77777777" w:rsidR="00D72A3D" w:rsidRPr="00A07D93" w:rsidRDefault="00D72A3D" w:rsidP="00D72A3D">
      <w:pPr>
        <w:widowControl w:val="0"/>
        <w:spacing w:before="5" w:after="0" w:line="240" w:lineRule="auto"/>
        <w:ind w:right="118"/>
        <w:rPr>
          <w:rFonts w:ascii="Times New Roman" w:eastAsia="Times New Roman" w:hAnsi="Times New Roman" w:cs="Times New Roman"/>
          <w:lang w:eastAsia="uk-UA"/>
        </w:rPr>
      </w:pPr>
    </w:p>
    <w:p w14:paraId="0EC919DA" w14:textId="77777777" w:rsidR="00D72A3D" w:rsidRPr="00A07D93" w:rsidRDefault="00D72A3D" w:rsidP="00D72A3D">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53F170AC" w14:textId="77777777" w:rsidR="00D72A3D" w:rsidRPr="00A07D93" w:rsidRDefault="00D72A3D" w:rsidP="00D72A3D">
      <w:pPr>
        <w:widowControl w:val="0"/>
        <w:spacing w:before="7" w:after="0" w:line="240" w:lineRule="auto"/>
        <w:ind w:right="118"/>
        <w:rPr>
          <w:rFonts w:ascii="Times New Roman" w:eastAsia="Times New Roman" w:hAnsi="Times New Roman" w:cs="Times New Roman"/>
          <w:b/>
          <w:bCs/>
          <w:lang w:eastAsia="uk-UA"/>
        </w:rPr>
      </w:pPr>
    </w:p>
    <w:p w14:paraId="707C6454" w14:textId="77777777" w:rsidR="00D72A3D" w:rsidRPr="00A07D93" w:rsidRDefault="00D72A3D" w:rsidP="00D72A3D">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6F21CF4B" w14:textId="77777777" w:rsidR="00D72A3D" w:rsidRPr="00A07D93" w:rsidRDefault="00D72A3D" w:rsidP="00D72A3D">
      <w:pPr>
        <w:widowControl w:val="0"/>
        <w:spacing w:after="0" w:line="240" w:lineRule="auto"/>
        <w:ind w:right="118"/>
        <w:rPr>
          <w:rFonts w:ascii="Times New Roman" w:eastAsia="Times New Roman" w:hAnsi="Times New Roman" w:cs="Times New Roman"/>
          <w:lang w:eastAsia="uk-UA"/>
        </w:rPr>
      </w:pPr>
    </w:p>
    <w:p w14:paraId="7F1A55EC" w14:textId="77777777" w:rsidR="00D72A3D" w:rsidRPr="00A07D93" w:rsidRDefault="00D72A3D" w:rsidP="00D72A3D">
      <w:pPr>
        <w:widowControl w:val="0"/>
        <w:spacing w:after="0" w:line="240" w:lineRule="auto"/>
        <w:ind w:right="118"/>
        <w:rPr>
          <w:rFonts w:ascii="Times New Roman" w:eastAsia="Times New Roman" w:hAnsi="Times New Roman" w:cs="Times New Roman"/>
          <w:lang w:eastAsia="uk-UA"/>
        </w:rPr>
      </w:pPr>
    </w:p>
    <w:p w14:paraId="305F2B4F" w14:textId="77777777" w:rsidR="00D72A3D" w:rsidRPr="00A07D93" w:rsidRDefault="00D72A3D" w:rsidP="00D72A3D">
      <w:pPr>
        <w:widowControl w:val="0"/>
        <w:spacing w:before="5" w:after="0" w:line="240" w:lineRule="auto"/>
        <w:ind w:right="118"/>
        <w:rPr>
          <w:rFonts w:ascii="Times New Roman" w:eastAsia="Times New Roman" w:hAnsi="Times New Roman" w:cs="Times New Roman"/>
          <w:lang w:eastAsia="uk-UA"/>
        </w:rPr>
      </w:pPr>
    </w:p>
    <w:p w14:paraId="4E0D30D1" w14:textId="77777777" w:rsidR="00D72A3D" w:rsidRPr="00A07D93" w:rsidRDefault="00D72A3D" w:rsidP="00D72A3D">
      <w:pPr>
        <w:widowControl w:val="0"/>
        <w:spacing w:before="5" w:after="0" w:line="240" w:lineRule="auto"/>
        <w:ind w:right="118"/>
        <w:rPr>
          <w:rFonts w:ascii="Times New Roman" w:eastAsia="Times New Roman" w:hAnsi="Times New Roman" w:cs="Times New Roman"/>
          <w:lang w:eastAsia="uk-UA"/>
        </w:rPr>
      </w:pPr>
    </w:p>
    <w:p w14:paraId="6B16A7D3" w14:textId="77777777" w:rsidR="00D72A3D" w:rsidRPr="00A07D93" w:rsidRDefault="00D72A3D" w:rsidP="00D72A3D">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5F314B0D" w14:textId="77777777" w:rsidR="00D72A3D" w:rsidRPr="00A07D93" w:rsidRDefault="00D72A3D" w:rsidP="00D72A3D">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0119263E" w14:textId="77777777" w:rsidR="00D72A3D" w:rsidRPr="00A07D93" w:rsidRDefault="00D72A3D" w:rsidP="00D72A3D">
      <w:pPr>
        <w:suppressAutoHyphens/>
        <w:spacing w:after="0" w:line="240" w:lineRule="auto"/>
        <w:ind w:right="118"/>
        <w:jc w:val="right"/>
        <w:rPr>
          <w:rFonts w:ascii="Times New Roman" w:eastAsia="Times New Roman" w:hAnsi="Times New Roman" w:cs="Times New Roman"/>
          <w:u w:val="thick"/>
          <w:lang w:eastAsia="uk-UA"/>
        </w:rPr>
      </w:pPr>
    </w:p>
    <w:p w14:paraId="3CDCB6F2" w14:textId="77777777" w:rsidR="00D72A3D" w:rsidRPr="00A07D93" w:rsidRDefault="00D72A3D" w:rsidP="00D72A3D">
      <w:pPr>
        <w:suppressAutoHyphens/>
        <w:spacing w:after="0" w:line="240" w:lineRule="auto"/>
        <w:ind w:right="118"/>
        <w:jc w:val="right"/>
        <w:rPr>
          <w:rFonts w:ascii="Times New Roman" w:eastAsia="Times New Roman" w:hAnsi="Times New Roman" w:cs="Times New Roman"/>
          <w:u w:val="thick"/>
          <w:lang w:eastAsia="uk-UA"/>
        </w:rPr>
      </w:pPr>
    </w:p>
    <w:p w14:paraId="7A633203" w14:textId="77777777" w:rsidR="00D72A3D" w:rsidRPr="00A07D93" w:rsidRDefault="00D72A3D" w:rsidP="00D72A3D">
      <w:pPr>
        <w:suppressAutoHyphens/>
        <w:spacing w:after="0" w:line="240" w:lineRule="auto"/>
        <w:ind w:right="118"/>
        <w:jc w:val="right"/>
        <w:rPr>
          <w:rFonts w:ascii="Times New Roman" w:eastAsia="Times New Roman" w:hAnsi="Times New Roman" w:cs="Times New Roman"/>
          <w:u w:val="thick"/>
          <w:lang w:eastAsia="uk-UA"/>
        </w:rPr>
      </w:pPr>
    </w:p>
    <w:p w14:paraId="4A828910" w14:textId="77777777" w:rsidR="00D72A3D" w:rsidRPr="00A07D93" w:rsidRDefault="00D72A3D" w:rsidP="00D72A3D">
      <w:pPr>
        <w:suppressAutoHyphens/>
        <w:spacing w:after="0" w:line="240" w:lineRule="auto"/>
        <w:ind w:right="118"/>
        <w:jc w:val="right"/>
        <w:rPr>
          <w:rFonts w:ascii="Times New Roman" w:eastAsia="Times New Roman" w:hAnsi="Times New Roman" w:cs="Times New Roman"/>
          <w:u w:val="thick"/>
          <w:lang w:eastAsia="uk-UA"/>
        </w:rPr>
      </w:pPr>
    </w:p>
    <w:p w14:paraId="0CD0FAEA" w14:textId="77777777" w:rsidR="00D72A3D" w:rsidRPr="00A07D93" w:rsidRDefault="00D72A3D" w:rsidP="00D72A3D">
      <w:pPr>
        <w:suppressAutoHyphens/>
        <w:spacing w:after="0" w:line="240" w:lineRule="auto"/>
        <w:ind w:right="118"/>
        <w:jc w:val="right"/>
        <w:rPr>
          <w:rFonts w:ascii="Times New Roman" w:eastAsia="Times New Roman" w:hAnsi="Times New Roman" w:cs="Times New Roman"/>
          <w:u w:val="thick"/>
          <w:lang w:eastAsia="uk-UA"/>
        </w:rPr>
      </w:pPr>
    </w:p>
    <w:p w14:paraId="48369D27" w14:textId="77777777" w:rsidR="00D72A3D" w:rsidRPr="00A07D93" w:rsidRDefault="00D72A3D" w:rsidP="00D72A3D">
      <w:pPr>
        <w:suppressAutoHyphens/>
        <w:spacing w:after="0" w:line="240" w:lineRule="auto"/>
        <w:ind w:right="118"/>
        <w:jc w:val="right"/>
        <w:rPr>
          <w:rFonts w:ascii="Times New Roman" w:eastAsia="Times New Roman" w:hAnsi="Times New Roman" w:cs="Times New Roman"/>
          <w:u w:val="thick"/>
          <w:lang w:eastAsia="uk-UA"/>
        </w:rPr>
      </w:pPr>
    </w:p>
    <w:p w14:paraId="7237B935" w14:textId="77777777" w:rsidR="00D72A3D" w:rsidRPr="00A07D93" w:rsidRDefault="00D72A3D" w:rsidP="00D72A3D">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5EC91080" w14:textId="77777777" w:rsidR="00D72A3D" w:rsidRPr="00A07D93" w:rsidRDefault="00D72A3D" w:rsidP="00D72A3D">
      <w:pPr>
        <w:shd w:val="clear" w:color="auto" w:fill="FFFFFF"/>
        <w:tabs>
          <w:tab w:val="left" w:pos="993"/>
        </w:tabs>
        <w:spacing w:after="0" w:line="240" w:lineRule="auto"/>
        <w:ind w:firstLine="709"/>
        <w:jc w:val="both"/>
        <w:rPr>
          <w:rFonts w:ascii="Times New Roman" w:eastAsia="Times New Roman" w:hAnsi="Times New Roman" w:cs="Times New Roman"/>
        </w:rPr>
      </w:pPr>
    </w:p>
    <w:p w14:paraId="628AEE37" w14:textId="77777777" w:rsidR="00D72A3D" w:rsidRPr="00A07D93" w:rsidRDefault="00D72A3D" w:rsidP="00D72A3D">
      <w:pPr>
        <w:rPr>
          <w:rFonts w:ascii="Times New Roman" w:hAnsi="Times New Roman" w:cs="Times New Roman"/>
        </w:rPr>
      </w:pPr>
    </w:p>
    <w:p w14:paraId="06E1AD85" w14:textId="77777777" w:rsidR="00D72A3D" w:rsidRPr="00A07D93" w:rsidRDefault="00D72A3D" w:rsidP="00D72A3D">
      <w:pPr>
        <w:rPr>
          <w:rFonts w:ascii="Times New Roman" w:hAnsi="Times New Roman" w:cs="Times New Roman"/>
        </w:rPr>
      </w:pPr>
    </w:p>
    <w:p w14:paraId="1ACA6C42" w14:textId="77777777" w:rsidR="00D72A3D" w:rsidRPr="00A07D93" w:rsidRDefault="00D72A3D" w:rsidP="00D72A3D">
      <w:pPr>
        <w:rPr>
          <w:rFonts w:ascii="Times New Roman" w:hAnsi="Times New Roman" w:cs="Times New Roman"/>
        </w:rPr>
      </w:pPr>
    </w:p>
    <w:p w14:paraId="62A7E881" w14:textId="77777777" w:rsidR="00D72A3D" w:rsidRDefault="00D72A3D" w:rsidP="00D72A3D"/>
    <w:p w14:paraId="5E8F9678" w14:textId="77777777" w:rsidR="00D72A3D" w:rsidRDefault="00D72A3D" w:rsidP="00D72A3D"/>
    <w:p w14:paraId="47F6DE8F" w14:textId="77777777" w:rsidR="00D72A3D" w:rsidRDefault="00D72A3D"/>
    <w:sectPr w:rsidR="00D72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551"/>
    <w:multiLevelType w:val="multilevel"/>
    <w:tmpl w:val="79A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0A36"/>
    <w:multiLevelType w:val="multilevel"/>
    <w:tmpl w:val="F396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05E77"/>
    <w:multiLevelType w:val="multilevel"/>
    <w:tmpl w:val="AB2EB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637E7"/>
    <w:multiLevelType w:val="multilevel"/>
    <w:tmpl w:val="AD9C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50732"/>
    <w:multiLevelType w:val="multilevel"/>
    <w:tmpl w:val="687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E6BBD"/>
    <w:multiLevelType w:val="multilevel"/>
    <w:tmpl w:val="1A92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413D6"/>
    <w:multiLevelType w:val="multilevel"/>
    <w:tmpl w:val="461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6DE"/>
    <w:multiLevelType w:val="multilevel"/>
    <w:tmpl w:val="258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87288"/>
    <w:multiLevelType w:val="multilevel"/>
    <w:tmpl w:val="3DDC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01DD1"/>
    <w:multiLevelType w:val="multilevel"/>
    <w:tmpl w:val="3B7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226A8"/>
    <w:multiLevelType w:val="multilevel"/>
    <w:tmpl w:val="533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279F6"/>
    <w:multiLevelType w:val="multilevel"/>
    <w:tmpl w:val="5EC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779D8"/>
    <w:multiLevelType w:val="multilevel"/>
    <w:tmpl w:val="4E9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5188B"/>
    <w:multiLevelType w:val="multilevel"/>
    <w:tmpl w:val="704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50CD4"/>
    <w:multiLevelType w:val="multilevel"/>
    <w:tmpl w:val="CB1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F10EF"/>
    <w:multiLevelType w:val="multilevel"/>
    <w:tmpl w:val="A212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09789A"/>
    <w:multiLevelType w:val="multilevel"/>
    <w:tmpl w:val="EC2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24196"/>
    <w:multiLevelType w:val="multilevel"/>
    <w:tmpl w:val="BE9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E0CCD"/>
    <w:multiLevelType w:val="multilevel"/>
    <w:tmpl w:val="86B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0145E"/>
    <w:multiLevelType w:val="multilevel"/>
    <w:tmpl w:val="261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F40F1"/>
    <w:multiLevelType w:val="multilevel"/>
    <w:tmpl w:val="59A2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66DA4"/>
    <w:multiLevelType w:val="multilevel"/>
    <w:tmpl w:val="06B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C4D"/>
    <w:multiLevelType w:val="multilevel"/>
    <w:tmpl w:val="D9A6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77FBD"/>
    <w:multiLevelType w:val="multilevel"/>
    <w:tmpl w:val="788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5733D"/>
    <w:multiLevelType w:val="multilevel"/>
    <w:tmpl w:val="5C8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E42C44"/>
    <w:multiLevelType w:val="multilevel"/>
    <w:tmpl w:val="B7B8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B55D5"/>
    <w:multiLevelType w:val="multilevel"/>
    <w:tmpl w:val="42DA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5252E"/>
    <w:multiLevelType w:val="multilevel"/>
    <w:tmpl w:val="347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06B8F"/>
    <w:multiLevelType w:val="multilevel"/>
    <w:tmpl w:val="414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E5F32"/>
    <w:multiLevelType w:val="multilevel"/>
    <w:tmpl w:val="9D2E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00D7B"/>
    <w:multiLevelType w:val="multilevel"/>
    <w:tmpl w:val="D22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04066"/>
    <w:multiLevelType w:val="multilevel"/>
    <w:tmpl w:val="7F5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D44C5"/>
    <w:multiLevelType w:val="multilevel"/>
    <w:tmpl w:val="F2C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91D14"/>
    <w:multiLevelType w:val="multilevel"/>
    <w:tmpl w:val="7D88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086CBB"/>
    <w:multiLevelType w:val="multilevel"/>
    <w:tmpl w:val="03C6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C605C"/>
    <w:multiLevelType w:val="multilevel"/>
    <w:tmpl w:val="C74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70213"/>
    <w:multiLevelType w:val="multilevel"/>
    <w:tmpl w:val="6410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40" w15:restartNumberingAfterBreak="0">
    <w:nsid w:val="789A7C19"/>
    <w:multiLevelType w:val="multilevel"/>
    <w:tmpl w:val="4A1E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6"/>
  </w:num>
  <w:num w:numId="3">
    <w:abstractNumId w:val="14"/>
  </w:num>
  <w:num w:numId="4">
    <w:abstractNumId w:val="32"/>
  </w:num>
  <w:num w:numId="5">
    <w:abstractNumId w:val="0"/>
  </w:num>
  <w:num w:numId="6">
    <w:abstractNumId w:val="25"/>
  </w:num>
  <w:num w:numId="7">
    <w:abstractNumId w:val="34"/>
  </w:num>
  <w:num w:numId="8">
    <w:abstractNumId w:val="4"/>
  </w:num>
  <w:num w:numId="9">
    <w:abstractNumId w:val="13"/>
  </w:num>
  <w:num w:numId="10">
    <w:abstractNumId w:val="37"/>
  </w:num>
  <w:num w:numId="11">
    <w:abstractNumId w:val="33"/>
  </w:num>
  <w:num w:numId="12">
    <w:abstractNumId w:val="1"/>
  </w:num>
  <w:num w:numId="13">
    <w:abstractNumId w:val="23"/>
  </w:num>
  <w:num w:numId="14">
    <w:abstractNumId w:val="21"/>
  </w:num>
  <w:num w:numId="15">
    <w:abstractNumId w:val="30"/>
  </w:num>
  <w:num w:numId="16">
    <w:abstractNumId w:val="3"/>
  </w:num>
  <w:num w:numId="17">
    <w:abstractNumId w:val="35"/>
  </w:num>
  <w:num w:numId="18">
    <w:abstractNumId w:val="26"/>
  </w:num>
  <w:num w:numId="19">
    <w:abstractNumId w:val="10"/>
  </w:num>
  <w:num w:numId="20">
    <w:abstractNumId w:val="31"/>
  </w:num>
  <w:num w:numId="21">
    <w:abstractNumId w:val="7"/>
  </w:num>
  <w:num w:numId="22">
    <w:abstractNumId w:val="38"/>
  </w:num>
  <w:num w:numId="23">
    <w:abstractNumId w:val="24"/>
  </w:num>
  <w:num w:numId="24">
    <w:abstractNumId w:val="17"/>
  </w:num>
  <w:num w:numId="25">
    <w:abstractNumId w:val="11"/>
  </w:num>
  <w:num w:numId="26">
    <w:abstractNumId w:val="16"/>
  </w:num>
  <w:num w:numId="27">
    <w:abstractNumId w:val="27"/>
  </w:num>
  <w:num w:numId="28">
    <w:abstractNumId w:val="9"/>
  </w:num>
  <w:num w:numId="29">
    <w:abstractNumId w:val="5"/>
  </w:num>
  <w:num w:numId="30">
    <w:abstractNumId w:val="18"/>
  </w:num>
  <w:num w:numId="31">
    <w:abstractNumId w:val="19"/>
  </w:num>
  <w:num w:numId="32">
    <w:abstractNumId w:val="8"/>
  </w:num>
  <w:num w:numId="33">
    <w:abstractNumId w:val="40"/>
  </w:num>
  <w:num w:numId="34">
    <w:abstractNumId w:val="15"/>
  </w:num>
  <w:num w:numId="35">
    <w:abstractNumId w:val="2"/>
    <w:lvlOverride w:ilvl="0">
      <w:lvl w:ilvl="0">
        <w:numFmt w:val="decimal"/>
        <w:lvlText w:val="%1."/>
        <w:lvlJc w:val="left"/>
      </w:lvl>
    </w:lvlOverride>
  </w:num>
  <w:num w:numId="36">
    <w:abstractNumId w:val="6"/>
  </w:num>
  <w:num w:numId="37">
    <w:abstractNumId w:val="12"/>
  </w:num>
  <w:num w:numId="38">
    <w:abstractNumId w:val="22"/>
  </w:num>
  <w:num w:numId="39">
    <w:abstractNumId w:val="28"/>
  </w:num>
  <w:num w:numId="40">
    <w:abstractNumId w:val="3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5A"/>
    <w:rsid w:val="001031F1"/>
    <w:rsid w:val="0017018D"/>
    <w:rsid w:val="00236282"/>
    <w:rsid w:val="002E105A"/>
    <w:rsid w:val="003117DF"/>
    <w:rsid w:val="00373B1D"/>
    <w:rsid w:val="003D0F1A"/>
    <w:rsid w:val="003E3B77"/>
    <w:rsid w:val="005A44C4"/>
    <w:rsid w:val="006579AA"/>
    <w:rsid w:val="0078376A"/>
    <w:rsid w:val="008B6836"/>
    <w:rsid w:val="00961D24"/>
    <w:rsid w:val="009C7CC4"/>
    <w:rsid w:val="00B6241F"/>
    <w:rsid w:val="00C42BD1"/>
    <w:rsid w:val="00D72A3D"/>
    <w:rsid w:val="00DA59D4"/>
    <w:rsid w:val="00DD76CC"/>
    <w:rsid w:val="00F52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4899"/>
  <w15:chartTrackingRefBased/>
  <w15:docId w15:val="{03919B89-74EC-434C-838A-92A7C5E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E10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unhideWhenUsed/>
    <w:qFormat/>
    <w:rsid w:val="002E10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2E105A"/>
    <w:rPr>
      <w:color w:val="0000FF"/>
      <w:u w:val="single"/>
    </w:rPr>
  </w:style>
  <w:style w:type="paragraph" w:customStyle="1" w:styleId="LO-normal">
    <w:name w:val="LO-normal"/>
    <w:rsid w:val="00961D24"/>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D72A3D"/>
    <w:pPr>
      <w:spacing w:before="280" w:after="280" w:line="240" w:lineRule="auto"/>
    </w:pPr>
    <w:rPr>
      <w:rFonts w:ascii="Times New Roman" w:eastAsia="Times New Roman" w:hAnsi="Times New Roman" w:cs="Times New Roman"/>
      <w:sz w:val="24"/>
      <w:szCs w:val="24"/>
      <w:lang w:eastAsia="ar-SA"/>
    </w:rPr>
  </w:style>
  <w:style w:type="table" w:styleId="a5">
    <w:name w:val="Table Grid"/>
    <w:basedOn w:val="a1"/>
    <w:uiPriority w:val="59"/>
    <w:rsid w:val="00D72A3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5"/>
    <w:uiPriority w:val="59"/>
    <w:rsid w:val="00D72A3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D72A3D"/>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C4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48529">
      <w:bodyDiv w:val="1"/>
      <w:marLeft w:val="0"/>
      <w:marRight w:val="0"/>
      <w:marTop w:val="0"/>
      <w:marBottom w:val="0"/>
      <w:divBdr>
        <w:top w:val="none" w:sz="0" w:space="0" w:color="auto"/>
        <w:left w:val="none" w:sz="0" w:space="0" w:color="auto"/>
        <w:bottom w:val="none" w:sz="0" w:space="0" w:color="auto"/>
        <w:right w:val="none" w:sz="0" w:space="0" w:color="auto"/>
      </w:divBdr>
      <w:divsChild>
        <w:div w:id="557134664">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ivli44151538@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Pages>
  <Words>56832</Words>
  <Characters>32395</Characters>
  <Application>Microsoft Office Word</Application>
  <DocSecurity>0</DocSecurity>
  <Lines>269</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3</cp:revision>
  <dcterms:created xsi:type="dcterms:W3CDTF">2023-03-10T21:59:00Z</dcterms:created>
  <dcterms:modified xsi:type="dcterms:W3CDTF">2023-03-11T21:19:00Z</dcterms:modified>
</cp:coreProperties>
</file>