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E1" w:rsidRDefault="00095FE1" w:rsidP="00095FE1">
      <w:pPr>
        <w:pStyle w:val="5"/>
        <w:ind w:left="284" w:right="141"/>
        <w:jc w:val="right"/>
        <w:rPr>
          <w:rFonts w:ascii="Times New Roman" w:hAnsi="Times New Roman"/>
          <w:i w:val="0"/>
          <w:sz w:val="24"/>
          <w:szCs w:val="24"/>
          <w:lang w:val="uk-UA"/>
        </w:rPr>
      </w:pPr>
    </w:p>
    <w:p w:rsidR="00095FE1" w:rsidRPr="00E93F13" w:rsidRDefault="00095FE1" w:rsidP="00095FE1">
      <w:pPr>
        <w:widowControl w:val="0"/>
        <w:ind w:left="284" w:right="141"/>
        <w:jc w:val="right"/>
        <w:rPr>
          <w:b/>
          <w:lang w:val="uk-UA"/>
        </w:rPr>
      </w:pPr>
      <w:r w:rsidRPr="00E93F13">
        <w:rPr>
          <w:b/>
          <w:lang w:val="uk-UA"/>
        </w:rPr>
        <w:t>Додаток 3</w:t>
      </w:r>
    </w:p>
    <w:p w:rsidR="00095FE1" w:rsidRDefault="00095FE1" w:rsidP="00095FE1">
      <w:pPr>
        <w:widowControl w:val="0"/>
        <w:ind w:left="284" w:right="141"/>
        <w:jc w:val="center"/>
        <w:rPr>
          <w:lang w:val="uk-UA"/>
        </w:rPr>
      </w:pPr>
    </w:p>
    <w:p w:rsidR="00095FE1" w:rsidRDefault="00095FE1" w:rsidP="00095FE1">
      <w:pPr>
        <w:widowControl w:val="0"/>
        <w:ind w:left="284" w:right="141"/>
        <w:jc w:val="center"/>
        <w:rPr>
          <w:lang w:val="uk-UA"/>
        </w:rPr>
      </w:pPr>
      <w:r w:rsidRPr="00CC6AEE">
        <w:rPr>
          <w:lang w:val="uk-UA"/>
        </w:rPr>
        <w:t>ДОГОВІР</w:t>
      </w:r>
      <w:r>
        <w:rPr>
          <w:lang w:val="uk-UA"/>
        </w:rPr>
        <w:t xml:space="preserve">                 </w:t>
      </w:r>
    </w:p>
    <w:p w:rsidR="00095FE1" w:rsidRDefault="00095FE1" w:rsidP="00095FE1">
      <w:pPr>
        <w:widowControl w:val="0"/>
        <w:ind w:left="284" w:right="141"/>
        <w:jc w:val="center"/>
        <w:rPr>
          <w:lang w:val="uk-UA"/>
        </w:rPr>
      </w:pPr>
      <w:r>
        <w:rPr>
          <w:lang w:val="uk-UA"/>
        </w:rPr>
        <w:t>на постачання продуктів</w:t>
      </w:r>
    </w:p>
    <w:p w:rsidR="00095FE1" w:rsidRPr="00CC0B9D" w:rsidRDefault="00095FE1" w:rsidP="00095FE1">
      <w:pPr>
        <w:widowControl w:val="0"/>
        <w:ind w:left="284" w:right="141"/>
        <w:jc w:val="center"/>
        <w:rPr>
          <w:lang w:val="uk-UA"/>
        </w:rPr>
      </w:pPr>
    </w:p>
    <w:p w:rsidR="00095FE1" w:rsidRDefault="00095FE1" w:rsidP="00095FE1">
      <w:pPr>
        <w:widowControl w:val="0"/>
        <w:ind w:left="284" w:right="141"/>
        <w:jc w:val="both"/>
        <w:rPr>
          <w:lang w:val="uk-UA"/>
        </w:rPr>
      </w:pPr>
      <w:r>
        <w:rPr>
          <w:lang w:val="uk-UA"/>
        </w:rPr>
        <w:t>м. Броди</w:t>
      </w:r>
      <w:r>
        <w:rPr>
          <w:lang w:val="uk-UA"/>
        </w:rPr>
        <w:tab/>
      </w:r>
      <w:r>
        <w:rPr>
          <w:lang w:val="uk-UA"/>
        </w:rPr>
        <w:tab/>
      </w:r>
      <w:r>
        <w:rPr>
          <w:lang w:val="uk-UA"/>
        </w:rPr>
        <w:tab/>
      </w:r>
      <w:r>
        <w:rPr>
          <w:lang w:val="uk-UA"/>
        </w:rPr>
        <w:tab/>
      </w:r>
      <w:r>
        <w:rPr>
          <w:lang w:val="uk-UA"/>
        </w:rPr>
        <w:tab/>
        <w:t xml:space="preserve">                                        </w:t>
      </w:r>
      <w:r w:rsidR="00CC6AEE">
        <w:rPr>
          <w:lang w:val="uk-UA"/>
        </w:rPr>
        <w:t xml:space="preserve">         </w:t>
      </w:r>
      <w:r w:rsidR="00CC6AEE">
        <w:rPr>
          <w:lang w:val="uk-UA"/>
        </w:rPr>
        <w:tab/>
        <w:t xml:space="preserve"> “___”___________ 202</w:t>
      </w:r>
      <w:r w:rsidR="00CC6AEE" w:rsidRPr="00582AE6">
        <w:t>2</w:t>
      </w:r>
      <w:r w:rsidRPr="00CC0B9D">
        <w:rPr>
          <w:lang w:val="uk-UA"/>
        </w:rPr>
        <w:t xml:space="preserve"> р.</w:t>
      </w:r>
    </w:p>
    <w:p w:rsidR="00095FE1" w:rsidRPr="00CC0B9D" w:rsidRDefault="00095FE1" w:rsidP="00095FE1">
      <w:pPr>
        <w:widowControl w:val="0"/>
        <w:ind w:left="284" w:right="141"/>
        <w:jc w:val="both"/>
        <w:rPr>
          <w:lang w:val="uk-UA"/>
        </w:rPr>
      </w:pPr>
    </w:p>
    <w:p w:rsidR="00095FE1" w:rsidRDefault="00095FE1" w:rsidP="00095FE1">
      <w:pPr>
        <w:widowControl w:val="0"/>
        <w:ind w:left="284" w:right="141"/>
        <w:jc w:val="both"/>
        <w:rPr>
          <w:lang w:val="uk-UA"/>
        </w:rPr>
      </w:pPr>
      <w:r>
        <w:rPr>
          <w:lang w:val="uk-UA"/>
        </w:rPr>
        <w:t>Відділ освіти  Бродівської  міської ради Золочівського району Львівської області (надалі «Замовник»), в особі  начальника відділу освіти Бродівської міської ради Золочівського району Львівської області,</w:t>
      </w:r>
      <w:r w:rsidRPr="009E6020">
        <w:rPr>
          <w:lang w:val="uk-UA"/>
        </w:rPr>
        <w:t xml:space="preserve">              </w:t>
      </w:r>
      <w:r>
        <w:rPr>
          <w:lang w:val="uk-UA"/>
        </w:rPr>
        <w:t>що діє на підставі Положення</w:t>
      </w:r>
      <w:r w:rsidRPr="00CC0B9D">
        <w:rPr>
          <w:lang w:val="uk-UA"/>
        </w:rPr>
        <w:t xml:space="preserve"> з однієї сторони, та________________________________________________</w:t>
      </w:r>
      <w:r>
        <w:rPr>
          <w:lang w:val="uk-UA"/>
        </w:rPr>
        <w:t xml:space="preserve"> (</w:t>
      </w:r>
      <w:r w:rsidRPr="00CC0B9D">
        <w:rPr>
          <w:lang w:val="uk-UA"/>
        </w:rPr>
        <w:t>надалі «Постачальник»</w:t>
      </w:r>
      <w:r>
        <w:rPr>
          <w:lang w:val="uk-UA"/>
        </w:rPr>
        <w:t>)</w:t>
      </w:r>
      <w:r w:rsidRPr="00CC0B9D">
        <w:rPr>
          <w:lang w:val="uk-UA"/>
        </w:rPr>
        <w:t>, в особі ___________________________________________________, що діє на підставі ____________, з іншої сторони, уклали даний договір про наступне:</w:t>
      </w:r>
    </w:p>
    <w:p w:rsidR="00095FE1" w:rsidRDefault="00095FE1" w:rsidP="00095FE1">
      <w:pPr>
        <w:widowControl w:val="0"/>
        <w:ind w:left="284" w:right="141"/>
        <w:jc w:val="both"/>
        <w:rPr>
          <w:lang w:val="uk-UA"/>
        </w:rPr>
      </w:pPr>
    </w:p>
    <w:p w:rsidR="00095FE1" w:rsidRPr="000F1A33" w:rsidRDefault="00095FE1" w:rsidP="00095FE1">
      <w:pPr>
        <w:widowControl w:val="0"/>
        <w:ind w:left="284" w:right="141"/>
        <w:jc w:val="center"/>
        <w:rPr>
          <w:b/>
          <w:lang w:val="uk-UA"/>
        </w:rPr>
      </w:pPr>
      <w:r w:rsidRPr="00960D4D">
        <w:rPr>
          <w:b/>
          <w:lang w:val="uk-UA"/>
        </w:rPr>
        <w:t xml:space="preserve">1. </w:t>
      </w:r>
      <w:r w:rsidRPr="000F1A33">
        <w:rPr>
          <w:b/>
          <w:lang w:val="uk-UA"/>
        </w:rPr>
        <w:t>ПРЕДМЕТ ДОГОВОРУ</w:t>
      </w:r>
    </w:p>
    <w:p w:rsidR="00095FE1" w:rsidRPr="002216E9" w:rsidRDefault="00095FE1" w:rsidP="002216E9">
      <w:pPr>
        <w:ind w:left="284" w:right="141"/>
        <w:jc w:val="both"/>
        <w:rPr>
          <w:b/>
          <w:shd w:val="clear" w:color="auto" w:fill="FDFEFD"/>
          <w:lang w:val="uk-UA"/>
        </w:rPr>
      </w:pPr>
      <w:r w:rsidRPr="000F1A33">
        <w:rPr>
          <w:lang w:val="uk-UA"/>
        </w:rPr>
        <w:t>1.1. Постачальник передає у власність Покупц</w:t>
      </w:r>
      <w:r>
        <w:rPr>
          <w:lang w:val="uk-UA"/>
        </w:rPr>
        <w:t xml:space="preserve">я  </w:t>
      </w:r>
      <w:r w:rsidRPr="001B1593">
        <w:rPr>
          <w:b/>
          <w:lang w:val="uk-UA"/>
        </w:rPr>
        <w:t>Код ДК 021:2015: 15610000-7 – Продукція борошномельно-круп’яної</w:t>
      </w:r>
      <w:r>
        <w:rPr>
          <w:b/>
          <w:lang w:val="uk-UA"/>
        </w:rPr>
        <w:t xml:space="preserve"> промисловості </w:t>
      </w:r>
      <w:r w:rsidR="002216E9">
        <w:rPr>
          <w:b/>
          <w:shd w:val="clear" w:color="auto" w:fill="FDFEFD"/>
          <w:lang w:val="uk-UA"/>
        </w:rPr>
        <w:t>(</w:t>
      </w:r>
      <w:r w:rsidR="002216E9" w:rsidRPr="000F05BA">
        <w:rPr>
          <w:b/>
          <w:lang w:val="uk-UA"/>
        </w:rPr>
        <w:t xml:space="preserve"> </w:t>
      </w:r>
      <w:r w:rsidR="002216E9">
        <w:rPr>
          <w:b/>
          <w:lang w:val="uk-UA"/>
        </w:rPr>
        <w:t>борошно пшеничне вищого ґатунку,</w:t>
      </w:r>
      <w:r w:rsidR="002216E9" w:rsidRPr="00FB1DC2">
        <w:rPr>
          <w:b/>
          <w:lang w:val="uk-UA"/>
        </w:rPr>
        <w:t xml:space="preserve"> </w:t>
      </w:r>
      <w:r w:rsidR="002216E9">
        <w:rPr>
          <w:b/>
          <w:lang w:val="uk-UA"/>
        </w:rPr>
        <w:t xml:space="preserve">рис, </w:t>
      </w:r>
      <w:r w:rsidR="002216E9" w:rsidRPr="003949A0">
        <w:rPr>
          <w:b/>
          <w:lang w:val="uk-UA"/>
        </w:rPr>
        <w:t>манна крупа</w:t>
      </w:r>
      <w:r w:rsidR="002216E9">
        <w:rPr>
          <w:b/>
          <w:lang w:val="uk-UA"/>
        </w:rPr>
        <w:t xml:space="preserve">, </w:t>
      </w:r>
      <w:r w:rsidR="002216E9" w:rsidRPr="003949A0">
        <w:rPr>
          <w:b/>
          <w:lang w:val="uk-UA"/>
        </w:rPr>
        <w:t xml:space="preserve">горох, </w:t>
      </w:r>
      <w:r w:rsidR="002216E9">
        <w:rPr>
          <w:b/>
          <w:lang w:val="uk-UA"/>
        </w:rPr>
        <w:t xml:space="preserve">пшенична </w:t>
      </w:r>
      <w:r w:rsidR="002216E9" w:rsidRPr="003949A0">
        <w:rPr>
          <w:b/>
          <w:lang w:val="uk-UA"/>
        </w:rPr>
        <w:t>крупа</w:t>
      </w:r>
      <w:r w:rsidR="002216E9">
        <w:rPr>
          <w:b/>
          <w:lang w:val="uk-UA"/>
        </w:rPr>
        <w:t>, сочевиця, вівсяна крупа,  гречк</w:t>
      </w:r>
      <w:r w:rsidR="002216E9" w:rsidRPr="003949A0">
        <w:rPr>
          <w:b/>
          <w:lang w:val="uk-UA"/>
        </w:rPr>
        <w:t>а</w:t>
      </w:r>
      <w:r w:rsidR="002216E9">
        <w:rPr>
          <w:b/>
          <w:lang w:val="uk-UA"/>
        </w:rPr>
        <w:t xml:space="preserve">, кукурудзяна </w:t>
      </w:r>
      <w:r w:rsidR="002216E9" w:rsidRPr="003949A0">
        <w:rPr>
          <w:b/>
          <w:lang w:val="uk-UA"/>
        </w:rPr>
        <w:t>крупа</w:t>
      </w:r>
      <w:r w:rsidR="002216E9">
        <w:rPr>
          <w:b/>
          <w:lang w:val="uk-UA"/>
        </w:rPr>
        <w:t>, пшоно, булгур, перлова крупа,</w:t>
      </w:r>
      <w:r w:rsidR="00CC6AEE" w:rsidRPr="00CC6AEE">
        <w:rPr>
          <w:b/>
          <w:lang w:val="uk-UA"/>
        </w:rPr>
        <w:t xml:space="preserve"> </w:t>
      </w:r>
      <w:r w:rsidR="00CC6AEE">
        <w:rPr>
          <w:b/>
          <w:lang w:val="uk-UA"/>
        </w:rPr>
        <w:t>ячмінна крупа,</w:t>
      </w:r>
      <w:r w:rsidR="002216E9">
        <w:rPr>
          <w:b/>
          <w:lang w:val="uk-UA"/>
        </w:rPr>
        <w:t xml:space="preserve"> кус кус)</w:t>
      </w:r>
      <w:r w:rsidR="002216E9" w:rsidRPr="002216E9">
        <w:rPr>
          <w:b/>
          <w:shd w:val="clear" w:color="auto" w:fill="FDFEFD"/>
          <w:lang w:val="uk-UA"/>
        </w:rPr>
        <w:t xml:space="preserve"> </w:t>
      </w:r>
      <w:r w:rsidRPr="002E3BE2">
        <w:rPr>
          <w:lang w:val="uk-UA"/>
        </w:rPr>
        <w:t xml:space="preserve">(далі – «Товар») визначений в асортименті, кількості відповідно до Специфікації, що додається до цього </w:t>
      </w:r>
      <w:r>
        <w:rPr>
          <w:lang w:val="uk-UA"/>
        </w:rPr>
        <w:t xml:space="preserve"> </w:t>
      </w:r>
      <w:r w:rsidRPr="002E3BE2">
        <w:rPr>
          <w:lang w:val="uk-UA"/>
        </w:rPr>
        <w:t>Договору і</w:t>
      </w:r>
      <w:r w:rsidRPr="000F1A33">
        <w:rPr>
          <w:lang w:val="uk-UA"/>
        </w:rPr>
        <w:t xml:space="preserve"> є його невід'ємною частиною.</w:t>
      </w:r>
    </w:p>
    <w:p w:rsidR="00095FE1" w:rsidRPr="00E9542F" w:rsidRDefault="00095FE1" w:rsidP="002216E9">
      <w:pPr>
        <w:widowControl w:val="0"/>
        <w:ind w:left="284" w:right="141"/>
        <w:jc w:val="both"/>
        <w:rPr>
          <w:lang w:val="uk-UA"/>
        </w:rPr>
      </w:pPr>
    </w:p>
    <w:p w:rsidR="00095FE1" w:rsidRPr="00B10671" w:rsidRDefault="00095FE1" w:rsidP="00095FE1">
      <w:pPr>
        <w:widowControl w:val="0"/>
        <w:ind w:left="284" w:right="141"/>
        <w:jc w:val="center"/>
        <w:rPr>
          <w:b/>
          <w:lang w:val="uk-UA"/>
        </w:rPr>
      </w:pPr>
      <w:r w:rsidRPr="00B10671">
        <w:rPr>
          <w:b/>
          <w:lang w:val="uk-UA"/>
        </w:rPr>
        <w:t>2</w:t>
      </w:r>
      <w:r w:rsidRPr="00B10671">
        <w:rPr>
          <w:b/>
        </w:rPr>
        <w:t xml:space="preserve">. ЦІНА </w:t>
      </w:r>
      <w:r w:rsidRPr="00B10671">
        <w:rPr>
          <w:b/>
          <w:lang w:val="uk-UA"/>
        </w:rPr>
        <w:t>ТА УМОВИ ПОСТАВКИ ТОВАРУ</w:t>
      </w:r>
    </w:p>
    <w:p w:rsidR="00095FE1" w:rsidRPr="00B10671" w:rsidRDefault="00095FE1" w:rsidP="00095FE1">
      <w:pPr>
        <w:widowControl w:val="0"/>
        <w:ind w:left="284" w:right="141"/>
        <w:jc w:val="both"/>
        <w:rPr>
          <w:lang w:val="uk-UA"/>
        </w:rPr>
      </w:pPr>
      <w:r w:rsidRPr="00B10671">
        <w:rPr>
          <w:lang w:val="uk-UA"/>
        </w:rPr>
        <w:t>2.1. Сума договору становить________________________________ грн., ПДВ___________</w:t>
      </w:r>
    </w:p>
    <w:p w:rsidR="00095FE1" w:rsidRDefault="00095FE1" w:rsidP="00095FE1">
      <w:pPr>
        <w:widowControl w:val="0"/>
        <w:autoSpaceDE w:val="0"/>
        <w:autoSpaceDN w:val="0"/>
        <w:adjustRightInd w:val="0"/>
        <w:ind w:left="284" w:right="141"/>
        <w:jc w:val="both"/>
        <w:rPr>
          <w:lang w:val="uk-UA" w:eastAsia="uk-UA"/>
        </w:rPr>
      </w:pPr>
      <w:r>
        <w:rPr>
          <w:lang w:val="uk-UA"/>
        </w:rPr>
        <w:t>2.2.</w:t>
      </w:r>
      <w:r w:rsidRPr="00B10671">
        <w:rPr>
          <w:lang w:val="uk-UA"/>
        </w:rPr>
        <w:t xml:space="preserve"> </w:t>
      </w:r>
      <w:r w:rsidRPr="00B10671">
        <w:rPr>
          <w:lang w:val="uk-UA" w:eastAsia="uk-UA"/>
        </w:rPr>
        <w:t>Поста</w:t>
      </w:r>
      <w:r>
        <w:rPr>
          <w:lang w:val="uk-UA" w:eastAsia="uk-UA"/>
        </w:rPr>
        <w:t xml:space="preserve">вка товару здійснюється </w:t>
      </w:r>
      <w:r w:rsidR="002216E9">
        <w:rPr>
          <w:b/>
          <w:lang w:val="uk-UA" w:eastAsia="uk-UA"/>
        </w:rPr>
        <w:t>до 31.12.2022</w:t>
      </w:r>
      <w:r w:rsidRPr="00343008">
        <w:rPr>
          <w:b/>
          <w:lang w:val="uk-UA" w:eastAsia="uk-UA"/>
        </w:rPr>
        <w:t xml:space="preserve"> року.</w:t>
      </w:r>
      <w:r w:rsidRPr="00B10671">
        <w:rPr>
          <w:lang w:val="uk-UA" w:eastAsia="uk-UA"/>
        </w:rPr>
        <w:t xml:space="preserve"> </w:t>
      </w:r>
    </w:p>
    <w:p w:rsidR="00095FE1" w:rsidRDefault="00095FE1" w:rsidP="00095FE1">
      <w:pPr>
        <w:widowControl w:val="0"/>
        <w:autoSpaceDE w:val="0"/>
        <w:autoSpaceDN w:val="0"/>
        <w:adjustRightInd w:val="0"/>
        <w:ind w:left="284" w:right="141"/>
        <w:jc w:val="both"/>
        <w:rPr>
          <w:b/>
          <w:lang w:val="uk-UA"/>
        </w:rPr>
      </w:pPr>
      <w:r>
        <w:rPr>
          <w:lang w:val="uk-UA" w:eastAsia="uk-UA"/>
        </w:rPr>
        <w:t xml:space="preserve">2.3. </w:t>
      </w:r>
      <w:r w:rsidRPr="00E21DE9">
        <w:rPr>
          <w:b/>
          <w:lang w:val="uk-UA"/>
        </w:rPr>
        <w:t>Місце пос</w:t>
      </w:r>
      <w:r>
        <w:rPr>
          <w:b/>
          <w:lang w:val="uk-UA"/>
        </w:rPr>
        <w:t>тавки товарів</w:t>
      </w:r>
      <w:r w:rsidRPr="00E21DE9">
        <w:rPr>
          <w:b/>
          <w:lang w:val="uk-UA"/>
        </w:rPr>
        <w:t>:</w:t>
      </w:r>
      <w:r>
        <w:rPr>
          <w:b/>
          <w:lang w:val="uk-UA"/>
        </w:rPr>
        <w:t xml:space="preserve"> </w:t>
      </w:r>
    </w:p>
    <w:p w:rsidR="002216E9" w:rsidRPr="002216E9" w:rsidRDefault="002216E9" w:rsidP="00095FE1">
      <w:pPr>
        <w:widowControl w:val="0"/>
        <w:autoSpaceDE w:val="0"/>
        <w:autoSpaceDN w:val="0"/>
        <w:adjustRightInd w:val="0"/>
        <w:ind w:left="284" w:right="141"/>
        <w:jc w:val="both"/>
        <w:rPr>
          <w:b/>
          <w:lang w:val="en-US"/>
        </w:rPr>
      </w:pPr>
      <w:r>
        <w:rPr>
          <w:lang w:val="en-US" w:eastAsia="uk-UA"/>
        </w:rPr>
        <w:t xml:space="preserve">          </w:t>
      </w:r>
    </w:p>
    <w:tbl>
      <w:tblPr>
        <w:tblStyle w:val="a4"/>
        <w:tblW w:w="9924" w:type="dxa"/>
        <w:tblInd w:w="416" w:type="dxa"/>
        <w:tblLook w:val="04A0" w:firstRow="1" w:lastRow="0" w:firstColumn="1" w:lastColumn="0" w:noHBand="0" w:noVBand="1"/>
      </w:tblPr>
      <w:tblGrid>
        <w:gridCol w:w="4537"/>
        <w:gridCol w:w="5387"/>
      </w:tblGrid>
      <w:tr w:rsidR="002216E9" w:rsidRPr="005658AE" w:rsidTr="00BC441A">
        <w:trPr>
          <w:trHeight w:val="748"/>
        </w:trPr>
        <w:tc>
          <w:tcPr>
            <w:tcW w:w="4537" w:type="dxa"/>
          </w:tcPr>
          <w:p w:rsidR="002216E9" w:rsidRPr="005658AE" w:rsidRDefault="002216E9" w:rsidP="00BC441A">
            <w:pPr>
              <w:jc w:val="center"/>
            </w:pPr>
            <w:r w:rsidRPr="005658AE">
              <w:t>Навчальні заклади</w:t>
            </w:r>
          </w:p>
        </w:tc>
        <w:tc>
          <w:tcPr>
            <w:tcW w:w="5387" w:type="dxa"/>
          </w:tcPr>
          <w:p w:rsidR="002216E9" w:rsidRPr="005658AE" w:rsidRDefault="002216E9" w:rsidP="00BC441A">
            <w:pPr>
              <w:jc w:val="center"/>
            </w:pPr>
            <w:r w:rsidRPr="005658AE">
              <w:t>Адрес</w:t>
            </w:r>
          </w:p>
        </w:tc>
      </w:tr>
      <w:tr w:rsidR="002216E9" w:rsidRPr="005658AE" w:rsidTr="00BC441A">
        <w:trPr>
          <w:trHeight w:val="422"/>
        </w:trPr>
        <w:tc>
          <w:tcPr>
            <w:tcW w:w="4537" w:type="dxa"/>
          </w:tcPr>
          <w:p w:rsidR="002216E9" w:rsidRPr="005658AE" w:rsidRDefault="002216E9" w:rsidP="00BC441A">
            <w:pPr>
              <w:jc w:val="center"/>
            </w:pPr>
            <w:r>
              <w:t>Берлинський</w:t>
            </w:r>
            <w:r w:rsidRPr="005658AE">
              <w:t xml:space="preserve"> </w:t>
            </w:r>
            <w:r>
              <w:t>З</w:t>
            </w:r>
            <w:r w:rsidRPr="005658AE">
              <w:t>З</w:t>
            </w:r>
            <w:r>
              <w:t>С</w:t>
            </w:r>
            <w:r w:rsidRPr="005658AE">
              <w:t>О І-ІІІ ст</w:t>
            </w:r>
          </w:p>
        </w:tc>
        <w:tc>
          <w:tcPr>
            <w:tcW w:w="5387" w:type="dxa"/>
          </w:tcPr>
          <w:p w:rsidR="002216E9" w:rsidRPr="005658AE" w:rsidRDefault="002216E9" w:rsidP="00BC441A">
            <w:pPr>
              <w:jc w:val="center"/>
            </w:pPr>
            <w:r w:rsidRPr="005658AE">
              <w:t>Золочівський р-н с.Берлин</w:t>
            </w:r>
          </w:p>
        </w:tc>
      </w:tr>
      <w:tr w:rsidR="002216E9" w:rsidRPr="005658AE" w:rsidTr="00BC441A">
        <w:trPr>
          <w:trHeight w:val="326"/>
        </w:trPr>
        <w:tc>
          <w:tcPr>
            <w:tcW w:w="4537" w:type="dxa"/>
          </w:tcPr>
          <w:p w:rsidR="002216E9" w:rsidRPr="005658AE" w:rsidRDefault="002216E9" w:rsidP="00BC441A">
            <w:pPr>
              <w:tabs>
                <w:tab w:val="left" w:pos="2940"/>
              </w:tabs>
              <w:jc w:val="center"/>
            </w:pPr>
            <w:r>
              <w:t>Лешнівський</w:t>
            </w:r>
            <w:r w:rsidRPr="005658AE">
              <w:t xml:space="preserve"> </w:t>
            </w:r>
            <w:r>
              <w:t>З</w:t>
            </w:r>
            <w:r w:rsidRPr="005658AE">
              <w:t>З</w:t>
            </w:r>
            <w:r>
              <w:t>С</w:t>
            </w:r>
            <w:r w:rsidRPr="005658AE">
              <w:t xml:space="preserve">О І-ІІІ ст </w:t>
            </w:r>
          </w:p>
        </w:tc>
        <w:tc>
          <w:tcPr>
            <w:tcW w:w="5387" w:type="dxa"/>
          </w:tcPr>
          <w:p w:rsidR="002216E9" w:rsidRPr="005658AE" w:rsidRDefault="002216E9" w:rsidP="00BC441A">
            <w:pPr>
              <w:tabs>
                <w:tab w:val="left" w:pos="2940"/>
              </w:tabs>
              <w:jc w:val="center"/>
            </w:pPr>
            <w:r w:rsidRPr="005658AE">
              <w:t>Золочівський р-н с.Лешнів</w:t>
            </w:r>
          </w:p>
        </w:tc>
      </w:tr>
      <w:tr w:rsidR="002216E9" w:rsidRPr="005658AE" w:rsidTr="00BC441A">
        <w:trPr>
          <w:trHeight w:val="652"/>
        </w:trPr>
        <w:tc>
          <w:tcPr>
            <w:tcW w:w="4537" w:type="dxa"/>
          </w:tcPr>
          <w:p w:rsidR="002216E9" w:rsidRPr="005658AE" w:rsidRDefault="002216E9" w:rsidP="00BC441A">
            <w:pPr>
              <w:tabs>
                <w:tab w:val="left" w:pos="2940"/>
              </w:tabs>
              <w:jc w:val="center"/>
            </w:pPr>
            <w:r>
              <w:t>Пониквянсьий</w:t>
            </w:r>
            <w:r w:rsidRPr="005658AE">
              <w:t xml:space="preserve"> </w:t>
            </w:r>
            <w:r>
              <w:t>З</w:t>
            </w:r>
            <w:r w:rsidRPr="005658AE">
              <w:t>З</w:t>
            </w:r>
            <w:r>
              <w:t>С</w:t>
            </w:r>
            <w:r w:rsidRPr="005658AE">
              <w:t xml:space="preserve">О І-ІІІ ст </w:t>
            </w:r>
          </w:p>
        </w:tc>
        <w:tc>
          <w:tcPr>
            <w:tcW w:w="5387" w:type="dxa"/>
          </w:tcPr>
          <w:p w:rsidR="002216E9" w:rsidRPr="005658AE" w:rsidRDefault="002216E9" w:rsidP="00BC441A">
            <w:pPr>
              <w:tabs>
                <w:tab w:val="left" w:pos="2940"/>
              </w:tabs>
              <w:jc w:val="center"/>
            </w:pPr>
            <w:r w:rsidRPr="005658AE">
              <w:t>Золочівський р-н с.Пониква</w:t>
            </w:r>
          </w:p>
        </w:tc>
      </w:tr>
      <w:tr w:rsidR="002216E9" w:rsidRPr="005658AE" w:rsidTr="00BC441A">
        <w:trPr>
          <w:trHeight w:val="419"/>
        </w:trPr>
        <w:tc>
          <w:tcPr>
            <w:tcW w:w="4537" w:type="dxa"/>
          </w:tcPr>
          <w:p w:rsidR="002216E9" w:rsidRPr="005658AE" w:rsidRDefault="002216E9" w:rsidP="00BC441A">
            <w:pPr>
              <w:tabs>
                <w:tab w:val="left" w:pos="2940"/>
              </w:tabs>
              <w:jc w:val="center"/>
            </w:pPr>
            <w:r>
              <w:t>Пониковицький</w:t>
            </w:r>
            <w:r w:rsidRPr="005658AE">
              <w:t xml:space="preserve"> </w:t>
            </w:r>
            <w:r>
              <w:t>З</w:t>
            </w:r>
            <w:r w:rsidRPr="005658AE">
              <w:t>З</w:t>
            </w:r>
            <w:r>
              <w:t>С</w:t>
            </w:r>
            <w:r w:rsidRPr="005658AE">
              <w:t xml:space="preserve">О І-ІІІ ст </w:t>
            </w:r>
          </w:p>
        </w:tc>
        <w:tc>
          <w:tcPr>
            <w:tcW w:w="5387" w:type="dxa"/>
          </w:tcPr>
          <w:p w:rsidR="002216E9" w:rsidRPr="005658AE" w:rsidRDefault="002216E9" w:rsidP="00BC441A">
            <w:pPr>
              <w:tabs>
                <w:tab w:val="left" w:pos="2940"/>
              </w:tabs>
              <w:jc w:val="center"/>
            </w:pPr>
            <w:r w:rsidRPr="005658AE">
              <w:t>Золочівський р-н с.Пониковиця</w:t>
            </w:r>
          </w:p>
        </w:tc>
      </w:tr>
      <w:tr w:rsidR="002216E9" w:rsidRPr="005658AE" w:rsidTr="00BC441A">
        <w:trPr>
          <w:trHeight w:val="301"/>
        </w:trPr>
        <w:tc>
          <w:tcPr>
            <w:tcW w:w="4537" w:type="dxa"/>
          </w:tcPr>
          <w:p w:rsidR="002216E9" w:rsidRPr="002A6BAE" w:rsidRDefault="002216E9" w:rsidP="00BC441A">
            <w:pPr>
              <w:tabs>
                <w:tab w:val="left" w:pos="2940"/>
              </w:tabs>
              <w:ind w:right="-107"/>
              <w:jc w:val="center"/>
            </w:pPr>
            <w:r>
              <w:t>Суховільський ЗЗСО І-ІІІ ст.</w:t>
            </w:r>
          </w:p>
        </w:tc>
        <w:tc>
          <w:tcPr>
            <w:tcW w:w="5387" w:type="dxa"/>
          </w:tcPr>
          <w:p w:rsidR="002216E9" w:rsidRPr="005658AE" w:rsidRDefault="002216E9" w:rsidP="00BC441A">
            <w:pPr>
              <w:tabs>
                <w:tab w:val="left" w:pos="2940"/>
              </w:tabs>
              <w:jc w:val="center"/>
            </w:pPr>
            <w:r w:rsidRPr="005658AE">
              <w:t>Золочівський р-н с.Суховоля</w:t>
            </w:r>
          </w:p>
        </w:tc>
      </w:tr>
      <w:tr w:rsidR="002216E9" w:rsidRPr="005658AE" w:rsidTr="00BC441A">
        <w:trPr>
          <w:trHeight w:val="326"/>
        </w:trPr>
        <w:tc>
          <w:tcPr>
            <w:tcW w:w="4537" w:type="dxa"/>
          </w:tcPr>
          <w:p w:rsidR="002216E9" w:rsidRPr="005658AE" w:rsidRDefault="002216E9" w:rsidP="00BC441A">
            <w:pPr>
              <w:tabs>
                <w:tab w:val="left" w:pos="2940"/>
              </w:tabs>
              <w:jc w:val="center"/>
            </w:pPr>
            <w:r>
              <w:t>Шнирівський</w:t>
            </w:r>
            <w:r w:rsidRPr="005658AE">
              <w:t xml:space="preserve"> </w:t>
            </w:r>
            <w:r>
              <w:t>З</w:t>
            </w:r>
            <w:r w:rsidRPr="005658AE">
              <w:t>З</w:t>
            </w:r>
            <w:r>
              <w:t>С</w:t>
            </w:r>
            <w:r w:rsidRPr="005658AE">
              <w:t xml:space="preserve">О І-ІІІ ст </w:t>
            </w:r>
          </w:p>
        </w:tc>
        <w:tc>
          <w:tcPr>
            <w:tcW w:w="5387" w:type="dxa"/>
          </w:tcPr>
          <w:p w:rsidR="002216E9" w:rsidRPr="005658AE" w:rsidRDefault="002216E9" w:rsidP="00BC441A">
            <w:pPr>
              <w:tabs>
                <w:tab w:val="left" w:pos="2940"/>
              </w:tabs>
              <w:jc w:val="center"/>
            </w:pPr>
            <w:r w:rsidRPr="005658AE">
              <w:t>Золочівський р-н с.Шнирів</w:t>
            </w:r>
          </w:p>
        </w:tc>
      </w:tr>
      <w:tr w:rsidR="002216E9" w:rsidRPr="005658AE" w:rsidTr="00BC441A">
        <w:trPr>
          <w:trHeight w:val="326"/>
        </w:trPr>
        <w:tc>
          <w:tcPr>
            <w:tcW w:w="4537" w:type="dxa"/>
          </w:tcPr>
          <w:p w:rsidR="002216E9" w:rsidRPr="005658AE" w:rsidRDefault="002216E9" w:rsidP="00BC441A">
            <w:pPr>
              <w:tabs>
                <w:tab w:val="left" w:pos="2940"/>
              </w:tabs>
              <w:jc w:val="center"/>
            </w:pPr>
            <w:r>
              <w:t>Комарівський З</w:t>
            </w:r>
            <w:r w:rsidRPr="005658AE">
              <w:t>З</w:t>
            </w:r>
            <w:r>
              <w:t>С</w:t>
            </w:r>
            <w:r w:rsidRPr="005658AE">
              <w:t>О</w:t>
            </w:r>
            <w:r>
              <w:t xml:space="preserve"> І-ІІ</w:t>
            </w:r>
            <w:r w:rsidRPr="005658AE">
              <w:t xml:space="preserve"> ст</w:t>
            </w:r>
          </w:p>
        </w:tc>
        <w:tc>
          <w:tcPr>
            <w:tcW w:w="5387" w:type="dxa"/>
          </w:tcPr>
          <w:p w:rsidR="002216E9" w:rsidRPr="005658AE" w:rsidRDefault="002216E9" w:rsidP="00BC441A">
            <w:pPr>
              <w:tabs>
                <w:tab w:val="left" w:pos="2940"/>
              </w:tabs>
              <w:jc w:val="center"/>
            </w:pPr>
            <w:r w:rsidRPr="005658AE">
              <w:t>Золочівський р-н с.Комарівка</w:t>
            </w:r>
          </w:p>
        </w:tc>
      </w:tr>
      <w:tr w:rsidR="002216E9" w:rsidRPr="005658AE" w:rsidTr="00BC441A">
        <w:trPr>
          <w:trHeight w:val="326"/>
        </w:trPr>
        <w:tc>
          <w:tcPr>
            <w:tcW w:w="4537" w:type="dxa"/>
          </w:tcPr>
          <w:p w:rsidR="002216E9" w:rsidRPr="005658AE" w:rsidRDefault="002216E9" w:rsidP="00BC441A">
            <w:pPr>
              <w:tabs>
                <w:tab w:val="left" w:pos="2940"/>
              </w:tabs>
              <w:jc w:val="center"/>
            </w:pPr>
            <w:r>
              <w:t>Корсівський З</w:t>
            </w:r>
            <w:r w:rsidRPr="005658AE">
              <w:t>З</w:t>
            </w:r>
            <w:r>
              <w:t>С</w:t>
            </w:r>
            <w:r w:rsidRPr="005658AE">
              <w:t>О І-ІІ ст</w:t>
            </w:r>
          </w:p>
        </w:tc>
        <w:tc>
          <w:tcPr>
            <w:tcW w:w="5387" w:type="dxa"/>
          </w:tcPr>
          <w:p w:rsidR="002216E9" w:rsidRPr="005658AE" w:rsidRDefault="002216E9" w:rsidP="00BC441A">
            <w:pPr>
              <w:tabs>
                <w:tab w:val="left" w:pos="2940"/>
              </w:tabs>
              <w:jc w:val="center"/>
            </w:pPr>
            <w:r w:rsidRPr="005658AE">
              <w:t>Золочівський р-н с.Корсів</w:t>
            </w:r>
          </w:p>
        </w:tc>
      </w:tr>
      <w:tr w:rsidR="002216E9" w:rsidRPr="005658AE" w:rsidTr="00BC441A">
        <w:trPr>
          <w:trHeight w:val="326"/>
        </w:trPr>
        <w:tc>
          <w:tcPr>
            <w:tcW w:w="4537" w:type="dxa"/>
          </w:tcPr>
          <w:p w:rsidR="002216E9" w:rsidRPr="005658AE" w:rsidRDefault="002216E9" w:rsidP="00BC441A">
            <w:pPr>
              <w:tabs>
                <w:tab w:val="left" w:pos="2940"/>
              </w:tabs>
              <w:jc w:val="center"/>
            </w:pPr>
            <w:r>
              <w:t>Конюшківський</w:t>
            </w:r>
            <w:r w:rsidRPr="005658AE">
              <w:t xml:space="preserve"> </w:t>
            </w:r>
            <w:r>
              <w:t>З</w:t>
            </w:r>
            <w:r w:rsidRPr="005658AE">
              <w:t>З</w:t>
            </w:r>
            <w:r>
              <w:t>С</w:t>
            </w:r>
            <w:r w:rsidRPr="005658AE">
              <w:t>О І-ІІ ст</w:t>
            </w:r>
          </w:p>
        </w:tc>
        <w:tc>
          <w:tcPr>
            <w:tcW w:w="5387" w:type="dxa"/>
          </w:tcPr>
          <w:p w:rsidR="002216E9" w:rsidRPr="005658AE" w:rsidRDefault="002216E9" w:rsidP="00BC441A">
            <w:pPr>
              <w:tabs>
                <w:tab w:val="left" w:pos="2940"/>
              </w:tabs>
              <w:jc w:val="center"/>
            </w:pPr>
            <w:r w:rsidRPr="005658AE">
              <w:t>Золочівський р-н с. Конюшків</w:t>
            </w:r>
          </w:p>
        </w:tc>
      </w:tr>
      <w:tr w:rsidR="002216E9" w:rsidRPr="005658AE" w:rsidTr="00BC441A">
        <w:trPr>
          <w:trHeight w:val="326"/>
        </w:trPr>
        <w:tc>
          <w:tcPr>
            <w:tcW w:w="4537" w:type="dxa"/>
          </w:tcPr>
          <w:p w:rsidR="002216E9" w:rsidRPr="00914EB6" w:rsidRDefault="002216E9" w:rsidP="00BC441A">
            <w:pPr>
              <w:tabs>
                <w:tab w:val="left" w:pos="2940"/>
              </w:tabs>
              <w:jc w:val="center"/>
            </w:pPr>
            <w:r w:rsidRPr="005658AE">
              <w:t xml:space="preserve">Боратинський </w:t>
            </w:r>
            <w:r>
              <w:t>ЗЗСО І-ІІст з дошкільним підрозділом</w:t>
            </w:r>
          </w:p>
        </w:tc>
        <w:tc>
          <w:tcPr>
            <w:tcW w:w="5387" w:type="dxa"/>
          </w:tcPr>
          <w:p w:rsidR="002216E9" w:rsidRPr="005658AE" w:rsidRDefault="002216E9" w:rsidP="00BC441A">
            <w:pPr>
              <w:tabs>
                <w:tab w:val="left" w:pos="2940"/>
              </w:tabs>
              <w:jc w:val="center"/>
            </w:pPr>
            <w:r w:rsidRPr="005658AE">
              <w:t>Золочівський р-н с.Боратин</w:t>
            </w:r>
          </w:p>
        </w:tc>
      </w:tr>
      <w:tr w:rsidR="002216E9" w:rsidRPr="005658AE" w:rsidTr="00BC441A">
        <w:trPr>
          <w:trHeight w:val="232"/>
        </w:trPr>
        <w:tc>
          <w:tcPr>
            <w:tcW w:w="4537" w:type="dxa"/>
          </w:tcPr>
          <w:p w:rsidR="002216E9" w:rsidRPr="00C10425" w:rsidRDefault="002216E9" w:rsidP="00BC441A">
            <w:pPr>
              <w:tabs>
                <w:tab w:val="left" w:pos="2940"/>
              </w:tabs>
              <w:jc w:val="center"/>
            </w:pPr>
            <w:r>
              <w:t>Білявецький  ЗЗСО І-ІІст з дошкільним підрозділом</w:t>
            </w:r>
          </w:p>
        </w:tc>
        <w:tc>
          <w:tcPr>
            <w:tcW w:w="5387" w:type="dxa"/>
          </w:tcPr>
          <w:p w:rsidR="002216E9" w:rsidRPr="005658AE" w:rsidRDefault="002216E9" w:rsidP="00BC441A">
            <w:pPr>
              <w:tabs>
                <w:tab w:val="left" w:pos="2940"/>
              </w:tabs>
              <w:jc w:val="center"/>
            </w:pPr>
            <w:r w:rsidRPr="005658AE">
              <w:t>Золочівський р-н с.Білявці</w:t>
            </w:r>
          </w:p>
        </w:tc>
      </w:tr>
      <w:tr w:rsidR="002216E9" w:rsidRPr="005658AE" w:rsidTr="00BC441A">
        <w:trPr>
          <w:trHeight w:val="232"/>
        </w:trPr>
        <w:tc>
          <w:tcPr>
            <w:tcW w:w="4537" w:type="dxa"/>
          </w:tcPr>
          <w:p w:rsidR="002216E9" w:rsidRPr="005658AE" w:rsidRDefault="002216E9" w:rsidP="00BC441A">
            <w:pPr>
              <w:tabs>
                <w:tab w:val="left" w:pos="2940"/>
              </w:tabs>
              <w:jc w:val="center"/>
            </w:pPr>
            <w:r>
              <w:t>Гаївський ЗЗСОІ-ІІст з дошкільним підрозділом</w:t>
            </w:r>
          </w:p>
        </w:tc>
        <w:tc>
          <w:tcPr>
            <w:tcW w:w="5387" w:type="dxa"/>
          </w:tcPr>
          <w:p w:rsidR="002216E9" w:rsidRPr="005658AE" w:rsidRDefault="002216E9" w:rsidP="00BC441A">
            <w:pPr>
              <w:tabs>
                <w:tab w:val="left" w:pos="2940"/>
              </w:tabs>
              <w:jc w:val="center"/>
            </w:pPr>
            <w:r w:rsidRPr="005658AE">
              <w:t>Золочівський р-н с.Гаї</w:t>
            </w:r>
          </w:p>
        </w:tc>
      </w:tr>
      <w:tr w:rsidR="002216E9" w:rsidRPr="005658AE" w:rsidTr="00BC441A">
        <w:trPr>
          <w:trHeight w:val="232"/>
        </w:trPr>
        <w:tc>
          <w:tcPr>
            <w:tcW w:w="4537" w:type="dxa"/>
          </w:tcPr>
          <w:p w:rsidR="002216E9" w:rsidRPr="005658AE" w:rsidRDefault="002216E9" w:rsidP="00BC441A">
            <w:pPr>
              <w:tabs>
                <w:tab w:val="left" w:pos="2940"/>
              </w:tabs>
              <w:jc w:val="center"/>
            </w:pPr>
            <w:r w:rsidRPr="005658AE">
              <w:t xml:space="preserve">Гаї-Дітковецький </w:t>
            </w:r>
            <w:r>
              <w:t>ЗЗСО І-ІІст з дошкільним підрозділом</w:t>
            </w:r>
            <w:r w:rsidRPr="005658AE">
              <w:t xml:space="preserve"> </w:t>
            </w:r>
          </w:p>
        </w:tc>
        <w:tc>
          <w:tcPr>
            <w:tcW w:w="5387" w:type="dxa"/>
          </w:tcPr>
          <w:p w:rsidR="002216E9" w:rsidRPr="005658AE" w:rsidRDefault="002216E9" w:rsidP="00BC441A">
            <w:pPr>
              <w:tabs>
                <w:tab w:val="left" w:pos="2940"/>
              </w:tabs>
              <w:jc w:val="center"/>
            </w:pPr>
            <w:r w:rsidRPr="005658AE">
              <w:t>Золочівський р-н с.Гаї-Дітковецькі</w:t>
            </w:r>
          </w:p>
        </w:tc>
      </w:tr>
      <w:tr w:rsidR="002216E9" w:rsidRPr="005658AE" w:rsidTr="00BC441A">
        <w:trPr>
          <w:trHeight w:val="502"/>
        </w:trPr>
        <w:tc>
          <w:tcPr>
            <w:tcW w:w="4537" w:type="dxa"/>
          </w:tcPr>
          <w:p w:rsidR="002216E9" w:rsidRPr="005658AE" w:rsidRDefault="002216E9" w:rsidP="00BC441A">
            <w:pPr>
              <w:tabs>
                <w:tab w:val="left" w:pos="2940"/>
              </w:tabs>
              <w:jc w:val="center"/>
            </w:pPr>
            <w:r w:rsidRPr="005658AE">
              <w:t xml:space="preserve">Голосковицький </w:t>
            </w:r>
            <w:r>
              <w:t>ЗЗСО І-ІІст з дошкільним підрозділом</w:t>
            </w:r>
            <w:r w:rsidRPr="005658AE">
              <w:t xml:space="preserve"> </w:t>
            </w:r>
          </w:p>
        </w:tc>
        <w:tc>
          <w:tcPr>
            <w:tcW w:w="5387" w:type="dxa"/>
          </w:tcPr>
          <w:p w:rsidR="002216E9" w:rsidRPr="005658AE" w:rsidRDefault="002216E9" w:rsidP="00BC441A">
            <w:pPr>
              <w:jc w:val="center"/>
            </w:pPr>
            <w:r w:rsidRPr="005658AE">
              <w:t>Золочівський р-н с.Голосковичі</w:t>
            </w:r>
          </w:p>
        </w:tc>
      </w:tr>
      <w:tr w:rsidR="002216E9" w:rsidRPr="005658AE" w:rsidTr="00BC441A">
        <w:trPr>
          <w:trHeight w:val="232"/>
        </w:trPr>
        <w:tc>
          <w:tcPr>
            <w:tcW w:w="4537" w:type="dxa"/>
          </w:tcPr>
          <w:p w:rsidR="002216E9" w:rsidRPr="005658AE" w:rsidRDefault="002216E9" w:rsidP="00BC441A">
            <w:pPr>
              <w:tabs>
                <w:tab w:val="left" w:pos="2940"/>
              </w:tabs>
              <w:jc w:val="center"/>
            </w:pPr>
            <w:r w:rsidRPr="005658AE">
              <w:lastRenderedPageBreak/>
              <w:t xml:space="preserve">Станіславчицький </w:t>
            </w:r>
            <w:r>
              <w:t>ЗЗСО І-ІІ ст з дошкільним підрозділом</w:t>
            </w:r>
            <w:r w:rsidRPr="005658AE">
              <w:t xml:space="preserve"> </w:t>
            </w:r>
          </w:p>
        </w:tc>
        <w:tc>
          <w:tcPr>
            <w:tcW w:w="5387" w:type="dxa"/>
          </w:tcPr>
          <w:p w:rsidR="002216E9" w:rsidRPr="005658AE" w:rsidRDefault="002216E9" w:rsidP="00BC441A">
            <w:pPr>
              <w:tabs>
                <w:tab w:val="left" w:pos="2940"/>
              </w:tabs>
              <w:jc w:val="center"/>
            </w:pPr>
            <w:r w:rsidRPr="005658AE">
              <w:t>Золочівський р-н с.Станіславчик</w:t>
            </w:r>
          </w:p>
        </w:tc>
      </w:tr>
      <w:tr w:rsidR="002216E9" w:rsidRPr="005658AE" w:rsidTr="00BC441A">
        <w:trPr>
          <w:trHeight w:val="232"/>
        </w:trPr>
        <w:tc>
          <w:tcPr>
            <w:tcW w:w="4537" w:type="dxa"/>
          </w:tcPr>
          <w:p w:rsidR="002216E9" w:rsidRPr="005658AE" w:rsidRDefault="002216E9" w:rsidP="00BC441A">
            <w:pPr>
              <w:tabs>
                <w:tab w:val="left" w:pos="2940"/>
              </w:tabs>
              <w:jc w:val="center"/>
            </w:pPr>
            <w:r w:rsidRPr="005658AE">
              <w:t>Берлинський ЗДО</w:t>
            </w:r>
          </w:p>
        </w:tc>
        <w:tc>
          <w:tcPr>
            <w:tcW w:w="5387" w:type="dxa"/>
          </w:tcPr>
          <w:p w:rsidR="002216E9" w:rsidRPr="005658AE" w:rsidRDefault="002216E9" w:rsidP="00BC441A">
            <w:pPr>
              <w:tabs>
                <w:tab w:val="left" w:pos="2940"/>
              </w:tabs>
              <w:jc w:val="center"/>
            </w:pPr>
            <w:r w:rsidRPr="005658AE">
              <w:t>Золочівський р-н с.Берлин</w:t>
            </w:r>
          </w:p>
        </w:tc>
      </w:tr>
      <w:tr w:rsidR="002216E9" w:rsidRPr="005658AE" w:rsidTr="00BC441A">
        <w:trPr>
          <w:trHeight w:val="232"/>
        </w:trPr>
        <w:tc>
          <w:tcPr>
            <w:tcW w:w="4537" w:type="dxa"/>
          </w:tcPr>
          <w:p w:rsidR="002216E9" w:rsidRPr="005658AE" w:rsidRDefault="002216E9" w:rsidP="00BC441A">
            <w:pPr>
              <w:tabs>
                <w:tab w:val="left" w:pos="2940"/>
              </w:tabs>
              <w:jc w:val="center"/>
            </w:pPr>
            <w:r w:rsidRPr="005658AE">
              <w:t>Конюшківський ЗДО</w:t>
            </w:r>
          </w:p>
        </w:tc>
        <w:tc>
          <w:tcPr>
            <w:tcW w:w="5387" w:type="dxa"/>
          </w:tcPr>
          <w:p w:rsidR="002216E9" w:rsidRPr="005658AE" w:rsidRDefault="002216E9" w:rsidP="00BC441A">
            <w:pPr>
              <w:tabs>
                <w:tab w:val="left" w:pos="2940"/>
              </w:tabs>
              <w:jc w:val="center"/>
            </w:pPr>
            <w:r w:rsidRPr="005658AE">
              <w:t>Золочівський р-н с.Конюшків</w:t>
            </w:r>
          </w:p>
        </w:tc>
      </w:tr>
      <w:tr w:rsidR="002216E9" w:rsidRPr="005658AE" w:rsidTr="00BC441A">
        <w:trPr>
          <w:trHeight w:val="232"/>
        </w:trPr>
        <w:tc>
          <w:tcPr>
            <w:tcW w:w="4537" w:type="dxa"/>
          </w:tcPr>
          <w:p w:rsidR="002216E9" w:rsidRPr="005658AE" w:rsidRDefault="002216E9" w:rsidP="00BC441A">
            <w:pPr>
              <w:tabs>
                <w:tab w:val="left" w:pos="2940"/>
              </w:tabs>
              <w:jc w:val="center"/>
            </w:pPr>
            <w:r w:rsidRPr="005658AE">
              <w:t xml:space="preserve">Комарівський </w:t>
            </w:r>
            <w:r>
              <w:t>ДНЗ</w:t>
            </w:r>
          </w:p>
        </w:tc>
        <w:tc>
          <w:tcPr>
            <w:tcW w:w="5387" w:type="dxa"/>
          </w:tcPr>
          <w:p w:rsidR="002216E9" w:rsidRPr="005658AE" w:rsidRDefault="002216E9" w:rsidP="00BC441A">
            <w:pPr>
              <w:tabs>
                <w:tab w:val="left" w:pos="2940"/>
              </w:tabs>
              <w:jc w:val="center"/>
            </w:pPr>
            <w:r w:rsidRPr="005658AE">
              <w:t>Золочівський р-н с.Комарівка</w:t>
            </w:r>
          </w:p>
        </w:tc>
      </w:tr>
      <w:tr w:rsidR="002216E9" w:rsidRPr="005658AE" w:rsidTr="00BC441A">
        <w:trPr>
          <w:trHeight w:val="232"/>
        </w:trPr>
        <w:tc>
          <w:tcPr>
            <w:tcW w:w="4537" w:type="dxa"/>
          </w:tcPr>
          <w:p w:rsidR="002216E9" w:rsidRPr="005658AE" w:rsidRDefault="00B12BC6" w:rsidP="00BC441A">
            <w:pPr>
              <w:tabs>
                <w:tab w:val="left" w:pos="2940"/>
              </w:tabs>
              <w:jc w:val="center"/>
            </w:pPr>
            <w:r>
              <w:t>Підгір</w:t>
            </w:r>
            <w:r>
              <w:rPr>
                <w:lang w:val="en-US"/>
              </w:rPr>
              <w:t>’</w:t>
            </w:r>
            <w:r w:rsidR="002216E9" w:rsidRPr="005658AE">
              <w:t xml:space="preserve">янський </w:t>
            </w:r>
            <w:r w:rsidR="002216E9">
              <w:t>ДНЗ</w:t>
            </w:r>
          </w:p>
        </w:tc>
        <w:tc>
          <w:tcPr>
            <w:tcW w:w="5387" w:type="dxa"/>
          </w:tcPr>
          <w:p w:rsidR="002216E9" w:rsidRPr="005658AE" w:rsidRDefault="00B12BC6" w:rsidP="00BC441A">
            <w:pPr>
              <w:tabs>
                <w:tab w:val="left" w:pos="2940"/>
              </w:tabs>
              <w:jc w:val="center"/>
            </w:pPr>
            <w:r>
              <w:t>Золочівський р-н с.Підгір'</w:t>
            </w:r>
            <w:r w:rsidR="002216E9" w:rsidRPr="005658AE">
              <w:t>я</w:t>
            </w:r>
          </w:p>
        </w:tc>
      </w:tr>
      <w:tr w:rsidR="002216E9" w:rsidRPr="005658AE" w:rsidTr="00BC441A">
        <w:trPr>
          <w:trHeight w:val="232"/>
        </w:trPr>
        <w:tc>
          <w:tcPr>
            <w:tcW w:w="4537" w:type="dxa"/>
          </w:tcPr>
          <w:p w:rsidR="002216E9" w:rsidRPr="00947301" w:rsidRDefault="002216E9" w:rsidP="00BC441A">
            <w:pPr>
              <w:tabs>
                <w:tab w:val="left" w:pos="2940"/>
              </w:tabs>
              <w:jc w:val="center"/>
            </w:pPr>
            <w:r w:rsidRPr="005658AE">
              <w:t>Пониковицький Д</w:t>
            </w:r>
            <w:r>
              <w:t>НЗ</w:t>
            </w:r>
          </w:p>
        </w:tc>
        <w:tc>
          <w:tcPr>
            <w:tcW w:w="5387" w:type="dxa"/>
          </w:tcPr>
          <w:p w:rsidR="002216E9" w:rsidRPr="005658AE" w:rsidRDefault="002216E9" w:rsidP="00BC441A">
            <w:pPr>
              <w:tabs>
                <w:tab w:val="left" w:pos="2940"/>
              </w:tabs>
              <w:jc w:val="center"/>
            </w:pPr>
            <w:r w:rsidRPr="005658AE">
              <w:t>Золочівський р-н с.Пониковиця</w:t>
            </w:r>
          </w:p>
        </w:tc>
      </w:tr>
      <w:tr w:rsidR="002216E9" w:rsidRPr="005658AE" w:rsidTr="00BC441A">
        <w:trPr>
          <w:trHeight w:val="627"/>
        </w:trPr>
        <w:tc>
          <w:tcPr>
            <w:tcW w:w="4537" w:type="dxa"/>
          </w:tcPr>
          <w:p w:rsidR="002216E9" w:rsidRPr="005658AE" w:rsidRDefault="002216E9" w:rsidP="00BC441A">
            <w:pPr>
              <w:tabs>
                <w:tab w:val="left" w:pos="2940"/>
              </w:tabs>
              <w:jc w:val="center"/>
            </w:pPr>
            <w:r>
              <w:t>Суховільський ДНЗ</w:t>
            </w:r>
          </w:p>
        </w:tc>
        <w:tc>
          <w:tcPr>
            <w:tcW w:w="5387" w:type="dxa"/>
          </w:tcPr>
          <w:p w:rsidR="002216E9" w:rsidRPr="005658AE" w:rsidRDefault="002216E9" w:rsidP="00BC441A">
            <w:pPr>
              <w:tabs>
                <w:tab w:val="left" w:pos="2940"/>
              </w:tabs>
              <w:jc w:val="center"/>
            </w:pPr>
            <w:r w:rsidRPr="005658AE">
              <w:t>Золочівський р-н с.Суховоля</w:t>
            </w:r>
          </w:p>
        </w:tc>
      </w:tr>
    </w:tbl>
    <w:p w:rsidR="002216E9" w:rsidRPr="002216E9" w:rsidRDefault="002216E9" w:rsidP="00095FE1">
      <w:pPr>
        <w:widowControl w:val="0"/>
        <w:autoSpaceDE w:val="0"/>
        <w:autoSpaceDN w:val="0"/>
        <w:adjustRightInd w:val="0"/>
        <w:ind w:left="284" w:right="141"/>
        <w:jc w:val="both"/>
        <w:rPr>
          <w:b/>
        </w:rPr>
      </w:pPr>
    </w:p>
    <w:p w:rsidR="00095FE1" w:rsidRPr="00500CDE" w:rsidRDefault="00095FE1" w:rsidP="00095FE1">
      <w:pPr>
        <w:widowControl w:val="0"/>
        <w:autoSpaceDE w:val="0"/>
        <w:autoSpaceDN w:val="0"/>
        <w:adjustRightInd w:val="0"/>
        <w:spacing w:line="240" w:lineRule="atLeast"/>
        <w:ind w:left="284" w:right="141"/>
        <w:rPr>
          <w:rFonts w:cs="Arial"/>
          <w:lang w:val="uk-UA"/>
        </w:rPr>
      </w:pPr>
      <w:r w:rsidRPr="001B1593">
        <w:rPr>
          <w:rFonts w:cs="Arial"/>
          <w:lang w:val="uk-UA"/>
        </w:rPr>
        <w:tab/>
      </w:r>
      <w:r w:rsidRPr="001B1593">
        <w:rPr>
          <w:rFonts w:cs="Arial"/>
          <w:lang w:val="uk-UA"/>
        </w:rPr>
        <w:tab/>
      </w:r>
    </w:p>
    <w:p w:rsidR="00095FE1" w:rsidRPr="00272BBF" w:rsidRDefault="00095FE1" w:rsidP="002216E9">
      <w:pPr>
        <w:widowControl w:val="0"/>
        <w:autoSpaceDE w:val="0"/>
        <w:autoSpaceDN w:val="0"/>
        <w:adjustRightInd w:val="0"/>
        <w:spacing w:line="240" w:lineRule="atLeast"/>
        <w:ind w:left="284" w:right="141"/>
        <w:jc w:val="both"/>
        <w:rPr>
          <w:lang w:val="uk-UA"/>
        </w:rPr>
      </w:pPr>
      <w:r w:rsidRPr="00B10671">
        <w:rPr>
          <w:rFonts w:cs="Arial"/>
          <w:lang w:val="uk-UA"/>
        </w:rPr>
        <w:t xml:space="preserve">Доставка товару здійснюється </w:t>
      </w:r>
      <w:r>
        <w:rPr>
          <w:rFonts w:cs="Arial"/>
          <w:lang w:val="uk-UA"/>
        </w:rPr>
        <w:t xml:space="preserve">два рази  на місяць </w:t>
      </w:r>
      <w:r>
        <w:rPr>
          <w:lang w:val="uk-UA"/>
        </w:rPr>
        <w:t>за попереднім замовленням</w:t>
      </w:r>
      <w:r w:rsidRPr="00E21DE9">
        <w:rPr>
          <w:lang w:val="uk-UA"/>
        </w:rPr>
        <w:t xml:space="preserve">. </w:t>
      </w:r>
      <w:r>
        <w:rPr>
          <w:lang w:val="uk-UA"/>
        </w:rPr>
        <w:t>Поставка з 09:00 до 13</w:t>
      </w:r>
      <w:r w:rsidRPr="00E21DE9">
        <w:rPr>
          <w:lang w:val="uk-UA"/>
        </w:rPr>
        <w:t>:00 години.</w:t>
      </w:r>
      <w:r>
        <w:rPr>
          <w:lang w:val="uk-UA"/>
        </w:rPr>
        <w:t xml:space="preserve"> Кількість згідно заявок. </w:t>
      </w:r>
      <w:r>
        <w:rPr>
          <w:rFonts w:cs="Arial"/>
          <w:lang w:val="uk-UA"/>
        </w:rPr>
        <w:t>Поставка товару здійснюється за рахунок Постачальника</w:t>
      </w:r>
      <w:r w:rsidRPr="00B10671">
        <w:rPr>
          <w:rFonts w:cs="Arial"/>
          <w:lang w:val="uk-UA"/>
        </w:rPr>
        <w:t xml:space="preserve"> </w:t>
      </w:r>
    </w:p>
    <w:p w:rsidR="00095FE1" w:rsidRDefault="00095FE1" w:rsidP="002216E9">
      <w:pPr>
        <w:widowControl w:val="0"/>
        <w:ind w:left="284" w:right="141"/>
        <w:jc w:val="both"/>
        <w:rPr>
          <w:lang w:val="uk-UA"/>
        </w:rPr>
      </w:pPr>
      <w:r w:rsidRPr="00CC0B9D">
        <w:rPr>
          <w:lang w:val="uk-UA"/>
        </w:rPr>
        <w:t>Заявки подаються Покупцем не пізніше, ніж за 1 календарний день до заявленої</w:t>
      </w:r>
      <w:r>
        <w:rPr>
          <w:lang w:val="uk-UA"/>
        </w:rPr>
        <w:t xml:space="preserve"> дати поставки товару.</w:t>
      </w:r>
    </w:p>
    <w:p w:rsidR="00095FE1" w:rsidRDefault="00095FE1" w:rsidP="00095FE1">
      <w:pPr>
        <w:widowControl w:val="0"/>
        <w:ind w:left="284" w:right="141"/>
        <w:jc w:val="both"/>
        <w:rPr>
          <w:lang w:val="uk-UA"/>
        </w:rPr>
      </w:pPr>
    </w:p>
    <w:p w:rsidR="00095FE1" w:rsidRPr="00CC0B9D" w:rsidRDefault="00095FE1" w:rsidP="00095FE1">
      <w:pPr>
        <w:widowControl w:val="0"/>
        <w:ind w:left="284" w:right="141"/>
        <w:jc w:val="both"/>
        <w:rPr>
          <w:lang w:val="uk-UA"/>
        </w:rPr>
      </w:pPr>
      <w:r>
        <w:rPr>
          <w:lang w:val="uk-UA"/>
        </w:rPr>
        <w:t>2.4.</w:t>
      </w:r>
      <w:r w:rsidRPr="00CC0B9D">
        <w:rPr>
          <w:lang w:val="uk-UA"/>
        </w:rPr>
        <w:t xml:space="preserve"> Датою поставки товару є дата підписанн</w:t>
      </w:r>
      <w:r>
        <w:rPr>
          <w:lang w:val="uk-UA"/>
        </w:rPr>
        <w:t>я Замовником</w:t>
      </w:r>
      <w:r w:rsidRPr="00CC0B9D">
        <w:rPr>
          <w:lang w:val="uk-UA"/>
        </w:rPr>
        <w:t xml:space="preserve"> товарно-транспортної</w:t>
      </w:r>
      <w:r>
        <w:rPr>
          <w:lang w:val="uk-UA"/>
        </w:rPr>
        <w:t xml:space="preserve"> </w:t>
      </w:r>
      <w:r w:rsidRPr="00CC0B9D">
        <w:rPr>
          <w:lang w:val="uk-UA"/>
        </w:rPr>
        <w:t>накладної.</w:t>
      </w:r>
    </w:p>
    <w:p w:rsidR="00095FE1" w:rsidRDefault="00095FE1" w:rsidP="00095FE1">
      <w:pPr>
        <w:widowControl w:val="0"/>
        <w:ind w:left="284" w:right="141"/>
        <w:rPr>
          <w:lang w:val="uk-UA"/>
        </w:rPr>
      </w:pPr>
      <w:r>
        <w:rPr>
          <w:lang w:val="uk-UA"/>
        </w:rPr>
        <w:t>2.5.Зміна ціни на товар можлива у разі зміни курсу іноземної валюти.</w:t>
      </w:r>
    </w:p>
    <w:p w:rsidR="00095FE1" w:rsidRDefault="00095FE1" w:rsidP="00095FE1">
      <w:pPr>
        <w:widowControl w:val="0"/>
        <w:ind w:left="284" w:right="141"/>
        <w:rPr>
          <w:lang w:val="uk-UA"/>
        </w:rPr>
      </w:pPr>
      <w:r>
        <w:rPr>
          <w:lang w:val="uk-UA"/>
        </w:rPr>
        <w:t>2.6.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w:t>
      </w:r>
    </w:p>
    <w:p w:rsidR="00095FE1" w:rsidRDefault="00095FE1" w:rsidP="00095FE1">
      <w:pPr>
        <w:widowControl w:val="0"/>
        <w:ind w:left="284" w:right="141"/>
        <w:rPr>
          <w:lang w:val="uk-UA"/>
        </w:rPr>
      </w:pPr>
      <w:r>
        <w:rPr>
          <w:lang w:val="uk-UA"/>
        </w:rPr>
        <w:t xml:space="preserve"> 2.7.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rsidR="00095FE1" w:rsidRDefault="00095FE1" w:rsidP="00095FE1">
      <w:pPr>
        <w:widowControl w:val="0"/>
        <w:ind w:left="284" w:right="141"/>
        <w:rPr>
          <w:lang w:val="uk-UA"/>
        </w:rPr>
      </w:pPr>
      <w:r>
        <w:rPr>
          <w:lang w:val="uk-UA"/>
        </w:rPr>
        <w:t>2.8.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p>
    <w:p w:rsidR="00095FE1" w:rsidRDefault="00095FE1" w:rsidP="00095FE1">
      <w:pPr>
        <w:widowControl w:val="0"/>
        <w:ind w:left="284" w:right="141"/>
        <w:rPr>
          <w:lang w:val="uk-UA"/>
        </w:rPr>
      </w:pPr>
      <w:r>
        <w:rPr>
          <w:lang w:val="uk-UA"/>
        </w:rPr>
        <w:t xml:space="preserve"> 2.9. Постачальник здійснює поставку товару автомобілем, якій має санітарний паспорт.</w:t>
      </w:r>
    </w:p>
    <w:p w:rsidR="00095FE1" w:rsidRPr="00960D4D" w:rsidRDefault="00095FE1" w:rsidP="00095FE1">
      <w:pPr>
        <w:widowControl w:val="0"/>
        <w:ind w:left="284" w:right="141"/>
        <w:jc w:val="center"/>
        <w:rPr>
          <w:b/>
          <w:lang w:val="uk-UA"/>
        </w:rPr>
      </w:pPr>
      <w:r w:rsidRPr="00960D4D">
        <w:rPr>
          <w:b/>
          <w:lang w:val="uk-UA"/>
        </w:rPr>
        <w:t>3. ПОРЯДОК РОЗРАХУНКІВ</w:t>
      </w:r>
    </w:p>
    <w:p w:rsidR="00095FE1" w:rsidRDefault="00095FE1" w:rsidP="00095FE1">
      <w:pPr>
        <w:widowControl w:val="0"/>
        <w:ind w:left="284" w:right="141"/>
        <w:jc w:val="both"/>
        <w:rPr>
          <w:lang w:val="uk-UA"/>
        </w:rPr>
      </w:pPr>
      <w:r>
        <w:rPr>
          <w:lang w:val="uk-UA"/>
        </w:rPr>
        <w:t>3</w:t>
      </w:r>
      <w:r w:rsidRPr="00CC0B9D">
        <w:rPr>
          <w:lang w:val="uk-UA"/>
        </w:rPr>
        <w:t xml:space="preserve">.1. Розрахунки за поставлений товар здійснюються протягом </w:t>
      </w:r>
      <w:r>
        <w:rPr>
          <w:lang w:val="uk-UA"/>
        </w:rPr>
        <w:t>10</w:t>
      </w:r>
      <w:r w:rsidRPr="00CC0B9D">
        <w:rPr>
          <w:lang w:val="uk-UA"/>
        </w:rPr>
        <w:t xml:space="preserve"> календарних днів з</w:t>
      </w:r>
      <w:r>
        <w:rPr>
          <w:lang w:val="uk-UA"/>
        </w:rPr>
        <w:t xml:space="preserve"> </w:t>
      </w:r>
      <w:r w:rsidRPr="00CC0B9D">
        <w:rPr>
          <w:lang w:val="uk-UA"/>
        </w:rPr>
        <w:t xml:space="preserve">дати поставки на підставі видаткової накладної. </w:t>
      </w:r>
    </w:p>
    <w:p w:rsidR="00095FE1" w:rsidRPr="00CC0B9D" w:rsidRDefault="00095FE1" w:rsidP="00095FE1">
      <w:pPr>
        <w:widowControl w:val="0"/>
        <w:ind w:left="284" w:right="141"/>
        <w:jc w:val="both"/>
        <w:rPr>
          <w:lang w:val="uk-UA"/>
        </w:rPr>
      </w:pPr>
      <w:r>
        <w:rPr>
          <w:lang w:val="uk-UA"/>
        </w:rPr>
        <w:t>3</w:t>
      </w:r>
      <w:r w:rsidRPr="00CC0B9D">
        <w:rPr>
          <w:lang w:val="uk-UA"/>
        </w:rPr>
        <w:t>.2. Усі розрахунки за договором проводяться у безготівковій формі.</w:t>
      </w:r>
    </w:p>
    <w:p w:rsidR="00095FE1" w:rsidRPr="00960D4D" w:rsidRDefault="00095FE1" w:rsidP="00095FE1">
      <w:pPr>
        <w:widowControl w:val="0"/>
        <w:ind w:left="284" w:right="141"/>
        <w:jc w:val="center"/>
        <w:rPr>
          <w:b/>
          <w:lang w:val="uk-UA"/>
        </w:rPr>
      </w:pPr>
      <w:r w:rsidRPr="00960D4D">
        <w:rPr>
          <w:b/>
          <w:lang w:val="uk-UA"/>
        </w:rPr>
        <w:t>4. ЯКІСТЬ ТОВАРУ</w:t>
      </w:r>
    </w:p>
    <w:p w:rsidR="00095FE1" w:rsidRDefault="00095FE1" w:rsidP="00095FE1">
      <w:pPr>
        <w:widowControl w:val="0"/>
        <w:ind w:left="284" w:right="141"/>
        <w:jc w:val="both"/>
        <w:rPr>
          <w:lang w:val="uk-UA"/>
        </w:rPr>
      </w:pPr>
      <w:r>
        <w:rPr>
          <w:lang w:val="uk-UA"/>
        </w:rPr>
        <w:t>4</w:t>
      </w:r>
      <w:r w:rsidRPr="00CC0B9D">
        <w:rPr>
          <w:lang w:val="uk-UA"/>
        </w:rPr>
        <w:t>.1. Постачальник гарантує якість та комплектність товару згідно з технічними</w:t>
      </w:r>
      <w:r>
        <w:rPr>
          <w:lang w:val="uk-UA"/>
        </w:rPr>
        <w:t xml:space="preserve"> вимогами Замовника</w:t>
      </w:r>
      <w:r w:rsidRPr="00CC0B9D">
        <w:rPr>
          <w:lang w:val="uk-UA"/>
        </w:rPr>
        <w:t>. Якість товару підтверджується документами, передбаченими чинним</w:t>
      </w:r>
      <w:r>
        <w:rPr>
          <w:lang w:val="uk-UA"/>
        </w:rPr>
        <w:t xml:space="preserve"> </w:t>
      </w:r>
      <w:r w:rsidRPr="00CC0B9D">
        <w:rPr>
          <w:lang w:val="uk-UA"/>
        </w:rPr>
        <w:t>законодавством України (санітарно-гігієнічними висновками, сертифікатами</w:t>
      </w:r>
      <w:r>
        <w:rPr>
          <w:lang w:val="uk-UA"/>
        </w:rPr>
        <w:t xml:space="preserve"> </w:t>
      </w:r>
      <w:r w:rsidRPr="00CC0B9D">
        <w:rPr>
          <w:lang w:val="uk-UA"/>
        </w:rPr>
        <w:t>(посвідченнями) якості та безпеки товару), які надаються Постачальником на кожну</w:t>
      </w:r>
      <w:r w:rsidRPr="00CC0B9D">
        <w:t xml:space="preserve"> </w:t>
      </w:r>
      <w:r w:rsidRPr="00CC0B9D">
        <w:rPr>
          <w:lang w:val="uk-UA"/>
        </w:rPr>
        <w:t>партію товару.</w:t>
      </w:r>
    </w:p>
    <w:p w:rsidR="00095FE1" w:rsidRPr="00CC0B9D" w:rsidRDefault="00095FE1" w:rsidP="00095FE1">
      <w:pPr>
        <w:widowControl w:val="0"/>
        <w:ind w:left="284" w:right="141"/>
        <w:jc w:val="both"/>
        <w:rPr>
          <w:lang w:val="uk-UA"/>
        </w:rPr>
      </w:pPr>
      <w:r>
        <w:rPr>
          <w:lang w:val="uk-UA"/>
        </w:rPr>
        <w:t>4</w:t>
      </w:r>
      <w:r w:rsidRPr="00CC0B9D">
        <w:rPr>
          <w:lang w:val="uk-UA"/>
        </w:rPr>
        <w:t>.2. Залишковий термін придатності продуктів на момент поставки має складати не менше</w:t>
      </w:r>
      <w:r>
        <w:rPr>
          <w:lang w:val="uk-UA"/>
        </w:rPr>
        <w:t xml:space="preserve"> 80</w:t>
      </w:r>
      <w:r w:rsidRPr="00CC0B9D">
        <w:rPr>
          <w:lang w:val="uk-UA"/>
        </w:rPr>
        <w:t>%.</w:t>
      </w:r>
    </w:p>
    <w:p w:rsidR="00095FE1" w:rsidRPr="00960D4D" w:rsidRDefault="00095FE1" w:rsidP="00095FE1">
      <w:pPr>
        <w:widowControl w:val="0"/>
        <w:ind w:left="284" w:right="141"/>
        <w:jc w:val="center"/>
        <w:rPr>
          <w:b/>
          <w:lang w:val="uk-UA"/>
        </w:rPr>
      </w:pPr>
      <w:r w:rsidRPr="00960D4D">
        <w:rPr>
          <w:b/>
          <w:lang w:val="uk-UA"/>
        </w:rPr>
        <w:t>5.ВІДПОВІДАЛЬНІСТЬ СТОРІН</w:t>
      </w:r>
    </w:p>
    <w:p w:rsidR="00095FE1" w:rsidRDefault="00095FE1" w:rsidP="00095FE1">
      <w:pPr>
        <w:widowControl w:val="0"/>
        <w:ind w:left="284" w:right="141"/>
        <w:jc w:val="both"/>
        <w:rPr>
          <w:lang w:val="uk-UA"/>
        </w:rPr>
      </w:pPr>
      <w:r>
        <w:rPr>
          <w:lang w:val="uk-UA"/>
        </w:rPr>
        <w:t>5</w:t>
      </w:r>
      <w:r w:rsidRPr="00CC0B9D">
        <w:rPr>
          <w:lang w:val="uk-UA"/>
        </w:rPr>
        <w:t>.1. У разі затримки поставки товару або поставки не в повному обсязі партії товару,</w:t>
      </w:r>
      <w:r>
        <w:rPr>
          <w:lang w:val="uk-UA"/>
        </w:rPr>
        <w:t xml:space="preserve"> </w:t>
      </w:r>
      <w:r w:rsidRPr="00CC0B9D">
        <w:rPr>
          <w:lang w:val="uk-UA"/>
        </w:rPr>
        <w:t>заявленої Покупцем, Постачальник сплачує пеню у розмірі подвійної облікової ставки НБУ</w:t>
      </w:r>
      <w:r>
        <w:rPr>
          <w:lang w:val="uk-UA"/>
        </w:rPr>
        <w:t xml:space="preserve"> </w:t>
      </w:r>
      <w:r w:rsidRPr="00CC0B9D">
        <w:rPr>
          <w:lang w:val="uk-UA"/>
        </w:rPr>
        <w:t>від суми непоставленого товару за кожний день затримки.</w:t>
      </w:r>
    </w:p>
    <w:p w:rsidR="00095FE1" w:rsidRPr="00960D4D" w:rsidRDefault="00095FE1" w:rsidP="00095FE1">
      <w:pPr>
        <w:widowControl w:val="0"/>
        <w:ind w:left="284" w:right="141"/>
        <w:jc w:val="center"/>
        <w:rPr>
          <w:b/>
          <w:lang w:val="uk-UA"/>
        </w:rPr>
      </w:pPr>
      <w:r w:rsidRPr="00960D4D">
        <w:rPr>
          <w:b/>
          <w:lang w:val="uk-UA"/>
        </w:rPr>
        <w:t>6.ФОРС-МАЖОРНІ ОБСТАВИНИ</w:t>
      </w:r>
    </w:p>
    <w:p w:rsidR="00095FE1" w:rsidRDefault="00095FE1" w:rsidP="00095FE1">
      <w:pPr>
        <w:widowControl w:val="0"/>
        <w:ind w:left="284" w:right="141"/>
        <w:jc w:val="both"/>
        <w:rPr>
          <w:lang w:val="uk-UA"/>
        </w:rPr>
      </w:pPr>
      <w:r>
        <w:rPr>
          <w:lang w:val="uk-UA"/>
        </w:rPr>
        <w:t>6</w:t>
      </w:r>
      <w:r w:rsidRPr="00CC0B9D">
        <w:rPr>
          <w:lang w:val="uk-UA"/>
        </w:rPr>
        <w:t>.1. Ніяка відповідальність не може бути наслідком невиконання або неналежного</w:t>
      </w:r>
      <w:r>
        <w:rPr>
          <w:lang w:val="uk-UA"/>
        </w:rPr>
        <w:t xml:space="preserve"> </w:t>
      </w:r>
      <w:r w:rsidRPr="00CC0B9D">
        <w:rPr>
          <w:lang w:val="uk-UA"/>
        </w:rPr>
        <w:t>виконання будь-якого із положень цього Договору, якщо це невиконання або неналежне</w:t>
      </w:r>
      <w:r>
        <w:rPr>
          <w:lang w:val="uk-UA"/>
        </w:rPr>
        <w:t xml:space="preserve"> </w:t>
      </w:r>
      <w:r w:rsidRPr="00CC0B9D">
        <w:rPr>
          <w:lang w:val="uk-UA"/>
        </w:rPr>
        <w:t>виконання є наслідком причин, що знаходяться поза контролем виконавчої Сторони, таких</w:t>
      </w:r>
      <w:r>
        <w:rPr>
          <w:lang w:val="uk-UA"/>
        </w:rPr>
        <w:t xml:space="preserve"> </w:t>
      </w:r>
      <w:r w:rsidRPr="00CC0B9D">
        <w:rPr>
          <w:lang w:val="uk-UA"/>
        </w:rPr>
        <w:t>як пожежі, стихійні лиха, воєнні дії, торгове ембарго (далі «форс-мажорні обставини»). При</w:t>
      </w:r>
      <w:r>
        <w:rPr>
          <w:lang w:val="uk-UA"/>
        </w:rPr>
        <w:t xml:space="preserve"> </w:t>
      </w:r>
      <w:r w:rsidRPr="00CC0B9D">
        <w:rPr>
          <w:lang w:val="uk-UA"/>
        </w:rPr>
        <w:t>виникненні форс-мажорних обставин, які роблять неможливим повне або часткове</w:t>
      </w:r>
      <w:r>
        <w:rPr>
          <w:lang w:val="uk-UA"/>
        </w:rPr>
        <w:t xml:space="preserve"> </w:t>
      </w:r>
      <w:r w:rsidRPr="00CC0B9D">
        <w:rPr>
          <w:lang w:val="uk-UA"/>
        </w:rPr>
        <w:t>виконання кожною із Сторін зобов’язань за цим Договором, виконання умов цього</w:t>
      </w:r>
      <w:r>
        <w:rPr>
          <w:lang w:val="uk-UA"/>
        </w:rPr>
        <w:t xml:space="preserve"> </w:t>
      </w:r>
      <w:r w:rsidRPr="00CC0B9D">
        <w:rPr>
          <w:lang w:val="uk-UA"/>
        </w:rPr>
        <w:t>Договору відсувається відповідно до часу, протягом якого будуть діяти такі обставини.</w:t>
      </w:r>
      <w:r>
        <w:rPr>
          <w:lang w:val="uk-UA"/>
        </w:rPr>
        <w:t xml:space="preserve"> </w:t>
      </w:r>
    </w:p>
    <w:p w:rsidR="00095FE1" w:rsidRPr="00CC0B9D" w:rsidRDefault="00095FE1" w:rsidP="00095FE1">
      <w:pPr>
        <w:widowControl w:val="0"/>
        <w:ind w:left="284" w:right="141"/>
        <w:jc w:val="both"/>
        <w:rPr>
          <w:lang w:val="uk-UA"/>
        </w:rPr>
      </w:pPr>
      <w:r>
        <w:rPr>
          <w:lang w:val="uk-UA"/>
        </w:rPr>
        <w:t>6</w:t>
      </w:r>
      <w:r w:rsidRPr="00CC0B9D">
        <w:rPr>
          <w:lang w:val="uk-UA"/>
        </w:rPr>
        <w:t>.2. Якщо ці обставини будуть продовжуватися більше 6 місяців, то кожна зі Сторін</w:t>
      </w:r>
      <w:r>
        <w:rPr>
          <w:lang w:val="uk-UA"/>
        </w:rPr>
        <w:t xml:space="preserve"> </w:t>
      </w:r>
      <w:r w:rsidRPr="00CC0B9D">
        <w:rPr>
          <w:lang w:val="uk-UA"/>
        </w:rPr>
        <w:t>вправі відмовитися від подальшого виконання обов’язків за цим Договором .</w:t>
      </w:r>
    </w:p>
    <w:p w:rsidR="00095FE1" w:rsidRDefault="00095FE1" w:rsidP="00095FE1">
      <w:pPr>
        <w:widowControl w:val="0"/>
        <w:ind w:left="284" w:right="141"/>
        <w:jc w:val="both"/>
        <w:rPr>
          <w:lang w:val="uk-UA"/>
        </w:rPr>
      </w:pPr>
      <w:r>
        <w:rPr>
          <w:lang w:val="uk-UA"/>
        </w:rPr>
        <w:t>6</w:t>
      </w:r>
      <w:r w:rsidRPr="00CC0B9D">
        <w:rPr>
          <w:lang w:val="uk-UA"/>
        </w:rPr>
        <w:t>.3. Сторона, для якої створилася неможливість виконання зобов’язань за цим</w:t>
      </w:r>
      <w:r>
        <w:rPr>
          <w:lang w:val="uk-UA"/>
        </w:rPr>
        <w:t xml:space="preserve"> </w:t>
      </w:r>
      <w:r w:rsidRPr="00CC0B9D">
        <w:rPr>
          <w:lang w:val="uk-UA"/>
        </w:rPr>
        <w:t>Договором, повинна в термін не більше 5 календарних днів письмово сповістити іншу</w:t>
      </w:r>
      <w:r>
        <w:rPr>
          <w:lang w:val="uk-UA"/>
        </w:rPr>
        <w:t xml:space="preserve"> </w:t>
      </w:r>
      <w:r w:rsidRPr="00CC0B9D">
        <w:rPr>
          <w:lang w:val="uk-UA"/>
        </w:rPr>
        <w:t>Сторону про початок і припинення форс-мажорних обставин.</w:t>
      </w:r>
    </w:p>
    <w:p w:rsidR="00582AE6" w:rsidRPr="00BF083A" w:rsidRDefault="00582AE6" w:rsidP="00582AE6">
      <w:pPr>
        <w:tabs>
          <w:tab w:val="left" w:pos="1440"/>
        </w:tabs>
        <w:jc w:val="center"/>
        <w:rPr>
          <w:rFonts w:eastAsia="Calibri"/>
          <w:b/>
        </w:rPr>
      </w:pPr>
      <w:r>
        <w:rPr>
          <w:rFonts w:eastAsia="Calibri"/>
          <w:b/>
          <w:lang w:val="uk-UA"/>
        </w:rPr>
        <w:t>7</w:t>
      </w:r>
      <w:r w:rsidRPr="00BF083A">
        <w:rPr>
          <w:rFonts w:eastAsia="Calibri"/>
          <w:b/>
        </w:rPr>
        <w:t>. ПРАВА ТА ОБОВ'ЯЗКИ СТОРІН</w:t>
      </w:r>
    </w:p>
    <w:p w:rsidR="00582AE6" w:rsidRPr="00BF083A" w:rsidRDefault="00582AE6" w:rsidP="00582AE6">
      <w:pPr>
        <w:tabs>
          <w:tab w:val="left" w:pos="1440"/>
        </w:tabs>
        <w:jc w:val="both"/>
        <w:rPr>
          <w:rFonts w:eastAsia="Calibri"/>
        </w:rPr>
      </w:pPr>
      <w:r w:rsidRPr="00BF083A">
        <w:rPr>
          <w:rFonts w:eastAsia="Calibri"/>
          <w:b/>
        </w:rPr>
        <w:t>7.1.</w:t>
      </w:r>
      <w:r w:rsidRPr="00BF083A">
        <w:rPr>
          <w:rFonts w:eastAsia="Calibri"/>
        </w:rPr>
        <w:t xml:space="preserve"> </w:t>
      </w:r>
      <w:r w:rsidRPr="00414B78">
        <w:rPr>
          <w:rFonts w:eastAsia="Calibri"/>
          <w:b/>
        </w:rPr>
        <w:t>Замовник</w:t>
      </w:r>
      <w:r w:rsidRPr="00BF083A">
        <w:rPr>
          <w:rFonts w:eastAsia="Calibri"/>
        </w:rPr>
        <w:t xml:space="preserve"> зобов'язаний: </w:t>
      </w:r>
    </w:p>
    <w:p w:rsidR="00582AE6" w:rsidRPr="00BF083A" w:rsidRDefault="00582AE6" w:rsidP="00582AE6">
      <w:pPr>
        <w:tabs>
          <w:tab w:val="left" w:pos="1440"/>
        </w:tabs>
        <w:jc w:val="both"/>
        <w:rPr>
          <w:rFonts w:eastAsia="Calibri"/>
        </w:rPr>
      </w:pPr>
      <w:r w:rsidRPr="00BF083A">
        <w:rPr>
          <w:rFonts w:eastAsia="Calibri"/>
        </w:rPr>
        <w:lastRenderedPageBreak/>
        <w:t xml:space="preserve">7.1.1. </w:t>
      </w:r>
      <w:r w:rsidRPr="003A186D">
        <w:rPr>
          <w:rFonts w:eastAsia="Calibri"/>
        </w:rPr>
        <w:t>В повному обсязі</w:t>
      </w:r>
      <w:r w:rsidRPr="00BF083A">
        <w:rPr>
          <w:rFonts w:eastAsia="Calibri"/>
        </w:rPr>
        <w:t xml:space="preserve"> сплачувати за поставлені Товари</w:t>
      </w:r>
      <w:r>
        <w:rPr>
          <w:rFonts w:eastAsia="Calibri"/>
        </w:rPr>
        <w:t xml:space="preserve"> </w:t>
      </w:r>
      <w:r w:rsidRPr="00BA5366">
        <w:rPr>
          <w:rFonts w:eastAsia="Calibri"/>
        </w:rPr>
        <w:t>при умові своєчасної поставки якісного Товару</w:t>
      </w:r>
      <w:r w:rsidRPr="00BF083A">
        <w:rPr>
          <w:rFonts w:eastAsia="Calibri"/>
        </w:rPr>
        <w:t xml:space="preserve">; </w:t>
      </w:r>
    </w:p>
    <w:p w:rsidR="00582AE6" w:rsidRPr="00BF083A" w:rsidRDefault="00582AE6" w:rsidP="00582AE6">
      <w:pPr>
        <w:tabs>
          <w:tab w:val="left" w:pos="1440"/>
        </w:tabs>
        <w:jc w:val="both"/>
        <w:rPr>
          <w:rFonts w:eastAsia="Calibri"/>
        </w:rPr>
      </w:pPr>
      <w:r w:rsidRPr="00BF083A">
        <w:rPr>
          <w:rFonts w:eastAsia="Calibri"/>
        </w:rPr>
        <w:t xml:space="preserve">7.1.2. Приймати поставлені Товари згідно з </w:t>
      </w:r>
      <w:r w:rsidRPr="00BF083A">
        <w:t xml:space="preserve">документами, зазначеними в п. 6.1 та/або п. </w:t>
      </w:r>
      <w:proofErr w:type="gramStart"/>
      <w:r w:rsidRPr="00BF083A">
        <w:t>6.2  Договору</w:t>
      </w:r>
      <w:proofErr w:type="gramEnd"/>
      <w:r>
        <w:t xml:space="preserve"> при умові </w:t>
      </w:r>
      <w:r w:rsidRPr="00BA5366">
        <w:t>своєчасної</w:t>
      </w:r>
      <w:r w:rsidRPr="005358F9">
        <w:rPr>
          <w:color w:val="FF0000"/>
        </w:rPr>
        <w:t xml:space="preserve"> </w:t>
      </w:r>
      <w:r>
        <w:t>поставки  Замовником якісного товару</w:t>
      </w:r>
      <w:r w:rsidRPr="00BF083A">
        <w:rPr>
          <w:rFonts w:eastAsia="Calibri"/>
        </w:rPr>
        <w:t xml:space="preserve">. </w:t>
      </w:r>
    </w:p>
    <w:p w:rsidR="00582AE6" w:rsidRPr="00BF083A" w:rsidRDefault="00582AE6" w:rsidP="00582AE6">
      <w:pPr>
        <w:tabs>
          <w:tab w:val="left" w:pos="1440"/>
        </w:tabs>
        <w:jc w:val="both"/>
        <w:rPr>
          <w:rFonts w:eastAsia="Calibri"/>
        </w:rPr>
      </w:pPr>
      <w:r w:rsidRPr="00BF083A">
        <w:rPr>
          <w:rFonts w:eastAsia="Calibri"/>
          <w:b/>
        </w:rPr>
        <w:t>7.2.</w:t>
      </w:r>
      <w:r w:rsidRPr="00BF083A">
        <w:rPr>
          <w:rFonts w:eastAsia="Calibri"/>
        </w:rPr>
        <w:t xml:space="preserve"> </w:t>
      </w:r>
      <w:r w:rsidRPr="00414B78">
        <w:rPr>
          <w:rFonts w:eastAsia="Calibri"/>
          <w:b/>
        </w:rPr>
        <w:t>Замовник</w:t>
      </w:r>
      <w:r w:rsidRPr="00BF083A">
        <w:rPr>
          <w:rFonts w:eastAsia="Calibri"/>
        </w:rPr>
        <w:t xml:space="preserve"> має право: </w:t>
      </w:r>
    </w:p>
    <w:p w:rsidR="00582AE6" w:rsidRPr="00BF083A" w:rsidRDefault="00582AE6" w:rsidP="00582AE6">
      <w:pPr>
        <w:tabs>
          <w:tab w:val="left" w:pos="1440"/>
        </w:tabs>
        <w:jc w:val="both"/>
        <w:rPr>
          <w:rFonts w:eastAsia="Calibri"/>
        </w:rPr>
      </w:pPr>
      <w:r w:rsidRPr="00BF083A">
        <w:rPr>
          <w:rFonts w:eastAsia="Calibri"/>
        </w:rPr>
        <w:t>7.2.1. Достроково в односторонньому порядку розірвати цей Договір у разі невиконання зобов'язань Постачальником, повідомивши про це його у 3-денний строк</w:t>
      </w:r>
      <w:r w:rsidRPr="00BF083A">
        <w:t xml:space="preserve"> до дати розірвання договору</w:t>
      </w:r>
      <w:r w:rsidRPr="00BF083A">
        <w:rPr>
          <w:rFonts w:eastAsia="Calibri"/>
        </w:rPr>
        <w:t>;</w:t>
      </w:r>
    </w:p>
    <w:p w:rsidR="00582AE6" w:rsidRPr="00BF083A" w:rsidRDefault="00582AE6" w:rsidP="00582AE6">
      <w:pPr>
        <w:tabs>
          <w:tab w:val="left" w:pos="1440"/>
        </w:tabs>
        <w:jc w:val="both"/>
        <w:rPr>
          <w:rFonts w:eastAsia="Calibri"/>
        </w:rPr>
      </w:pPr>
      <w:r w:rsidRPr="00BF083A">
        <w:rPr>
          <w:rFonts w:eastAsia="Calibri"/>
        </w:rPr>
        <w:t xml:space="preserve">7.2.2. Контролювати поставку </w:t>
      </w:r>
      <w:proofErr w:type="gramStart"/>
      <w:r w:rsidRPr="00BF083A">
        <w:rPr>
          <w:rFonts w:eastAsia="Calibri"/>
        </w:rPr>
        <w:t>Товарів  у</w:t>
      </w:r>
      <w:proofErr w:type="gramEnd"/>
      <w:r w:rsidRPr="00BF083A">
        <w:rPr>
          <w:rFonts w:eastAsia="Calibri"/>
        </w:rPr>
        <w:t xml:space="preserve"> строки, встановлені цим Договором, та їх якість; </w:t>
      </w:r>
    </w:p>
    <w:p w:rsidR="00582AE6" w:rsidRDefault="00582AE6" w:rsidP="00582AE6">
      <w:pPr>
        <w:tabs>
          <w:tab w:val="left" w:pos="1440"/>
        </w:tabs>
        <w:jc w:val="both"/>
        <w:rPr>
          <w:rFonts w:eastAsia="Calibri"/>
        </w:rPr>
      </w:pPr>
      <w:r w:rsidRPr="00BF083A">
        <w:rPr>
          <w:rFonts w:eastAsia="Calibri"/>
        </w:rPr>
        <w:t xml:space="preserve">7.2.3. Зменшувати обсяг закупівлі Товарів та загальну вартість цього Договору залежно від реального фінансування видатків та/або потреби </w:t>
      </w:r>
      <w:r>
        <w:rPr>
          <w:rFonts w:eastAsia="Calibri"/>
        </w:rPr>
        <w:t>З</w:t>
      </w:r>
      <w:r w:rsidRPr="00BF083A">
        <w:rPr>
          <w:rFonts w:eastAsia="Calibri"/>
        </w:rPr>
        <w:t xml:space="preserve">амовника. У такому разі Сторони вносять відповідні зміни до цього Договору; </w:t>
      </w:r>
    </w:p>
    <w:p w:rsidR="00582AE6" w:rsidRPr="007C4CDB" w:rsidRDefault="00582AE6" w:rsidP="00582AE6">
      <w:pPr>
        <w:tabs>
          <w:tab w:val="left" w:pos="1440"/>
        </w:tabs>
        <w:jc w:val="both"/>
        <w:rPr>
          <w:rFonts w:eastAsia="Calibri"/>
        </w:rPr>
      </w:pPr>
      <w:r w:rsidRPr="00143EE7">
        <w:rPr>
          <w:rFonts w:eastAsia="Calibri"/>
        </w:rPr>
        <w:t xml:space="preserve">7.2.4 Відмовитися від замовленого обсягу товару у разі введення карантинних обмежень або припинення навчання дітей на підставі рішення Кабінету Міністрів України (КМУ) або органів місцевої виконавчої влади на підставі Закону України «Про захист населення від інфекційних хвороб». </w:t>
      </w:r>
    </w:p>
    <w:p w:rsidR="00582AE6" w:rsidRPr="00BF083A" w:rsidRDefault="00582AE6" w:rsidP="00582AE6">
      <w:pPr>
        <w:tabs>
          <w:tab w:val="left" w:pos="0"/>
        </w:tabs>
        <w:jc w:val="both"/>
        <w:rPr>
          <w:rFonts w:eastAsia="Calibri"/>
        </w:rPr>
      </w:pPr>
      <w:r w:rsidRPr="00BF083A">
        <w:rPr>
          <w:rFonts w:eastAsia="Calibri"/>
        </w:rPr>
        <w:t>7.2.</w:t>
      </w:r>
      <w:r>
        <w:rPr>
          <w:rFonts w:eastAsia="Calibri"/>
        </w:rPr>
        <w:t>5</w:t>
      </w:r>
      <w:r w:rsidRPr="00BF083A">
        <w:rPr>
          <w:rFonts w:eastAsia="Calibri"/>
        </w:rPr>
        <w:t xml:space="preserve">. Повернути документи на оплату Постачальнику без здійснення оплати в разі </w:t>
      </w:r>
      <w:r w:rsidRPr="00BF083A">
        <w:t xml:space="preserve">ненадання або </w:t>
      </w:r>
      <w:r w:rsidRPr="00BF083A">
        <w:rPr>
          <w:rFonts w:eastAsia="Calibri"/>
        </w:rPr>
        <w:t xml:space="preserve">неналежного оформлення документів, </w:t>
      </w:r>
      <w:r w:rsidRPr="00BF083A">
        <w:t xml:space="preserve">зазначених у п. 6.1 та/або п. 6. </w:t>
      </w:r>
      <w:proofErr w:type="gramStart"/>
      <w:r w:rsidRPr="00BF083A">
        <w:t>2  Договору</w:t>
      </w:r>
      <w:proofErr w:type="gramEnd"/>
      <w:r w:rsidRPr="00BF083A">
        <w:t xml:space="preserve"> </w:t>
      </w:r>
      <w:r w:rsidRPr="00BF083A">
        <w:rPr>
          <w:rFonts w:eastAsia="Calibri"/>
        </w:rPr>
        <w:t>(відсутність печатки у разі її наявності (згідно чинного законодавства, підписів тощо));</w:t>
      </w:r>
    </w:p>
    <w:p w:rsidR="00582AE6" w:rsidRPr="00BF083A" w:rsidRDefault="00582AE6" w:rsidP="00582AE6">
      <w:pPr>
        <w:tabs>
          <w:tab w:val="left" w:pos="0"/>
        </w:tabs>
        <w:jc w:val="both"/>
        <w:rPr>
          <w:rFonts w:eastAsia="Calibri"/>
        </w:rPr>
      </w:pPr>
      <w:r w:rsidRPr="00BF083A">
        <w:rPr>
          <w:rFonts w:eastAsia="Calibri"/>
        </w:rPr>
        <w:t>7.2.</w:t>
      </w:r>
      <w:r>
        <w:rPr>
          <w:rFonts w:eastAsia="Calibri"/>
        </w:rPr>
        <w:t>6</w:t>
      </w:r>
      <w:r w:rsidRPr="00BF083A">
        <w:rPr>
          <w:rFonts w:eastAsia="Calibri"/>
        </w:rPr>
        <w:t xml:space="preserve">. </w:t>
      </w:r>
      <w:r w:rsidRPr="00BF083A">
        <w:t xml:space="preserve"> Повернути </w:t>
      </w:r>
      <w:r w:rsidRPr="00E16AD1">
        <w:rPr>
          <w:b/>
        </w:rPr>
        <w:t>Постачальнику</w:t>
      </w:r>
      <w:r w:rsidRPr="00BF083A">
        <w:t xml:space="preserve"> неякісний Товар.</w:t>
      </w:r>
    </w:p>
    <w:p w:rsidR="00582AE6" w:rsidRPr="00BF083A" w:rsidRDefault="00582AE6" w:rsidP="00582AE6">
      <w:pPr>
        <w:tabs>
          <w:tab w:val="left" w:pos="0"/>
        </w:tabs>
        <w:jc w:val="both"/>
        <w:rPr>
          <w:rFonts w:eastAsia="Calibri"/>
        </w:rPr>
      </w:pPr>
      <w:r w:rsidRPr="00BF083A">
        <w:rPr>
          <w:rFonts w:eastAsia="Calibri"/>
          <w:b/>
        </w:rPr>
        <w:t>7.3.</w:t>
      </w:r>
      <w:r w:rsidRPr="00BF083A">
        <w:rPr>
          <w:rFonts w:eastAsia="Calibri"/>
        </w:rPr>
        <w:t xml:space="preserve"> </w:t>
      </w:r>
      <w:r w:rsidRPr="003658C8">
        <w:rPr>
          <w:rFonts w:eastAsia="Calibri"/>
          <w:b/>
        </w:rPr>
        <w:t>Постачальник</w:t>
      </w:r>
      <w:r w:rsidRPr="00BF083A">
        <w:rPr>
          <w:rFonts w:eastAsia="Calibri"/>
        </w:rPr>
        <w:t xml:space="preserve"> зобов'язаний: </w:t>
      </w:r>
    </w:p>
    <w:p w:rsidR="00582AE6" w:rsidRPr="00BF083A" w:rsidRDefault="00582AE6" w:rsidP="00582AE6">
      <w:pPr>
        <w:tabs>
          <w:tab w:val="left" w:pos="0"/>
        </w:tabs>
        <w:jc w:val="both"/>
        <w:rPr>
          <w:rFonts w:eastAsia="Calibri"/>
        </w:rPr>
      </w:pPr>
      <w:r w:rsidRPr="00BF083A">
        <w:rPr>
          <w:rFonts w:eastAsia="Calibri"/>
        </w:rPr>
        <w:t xml:space="preserve">7.3.1. Забезпечити поставку Товарів в кількості та у строки, встановлені цим Договором; </w:t>
      </w:r>
    </w:p>
    <w:p w:rsidR="00582AE6" w:rsidRPr="00BF083A" w:rsidRDefault="00582AE6" w:rsidP="00582AE6">
      <w:pPr>
        <w:tabs>
          <w:tab w:val="left" w:pos="0"/>
        </w:tabs>
        <w:jc w:val="both"/>
        <w:rPr>
          <w:rFonts w:eastAsia="Calibri"/>
        </w:rPr>
      </w:pPr>
      <w:r w:rsidRPr="00BF083A">
        <w:rPr>
          <w:rFonts w:eastAsia="Calibri"/>
        </w:rPr>
        <w:t>7.3.</w:t>
      </w:r>
      <w:proofErr w:type="gramStart"/>
      <w:r w:rsidRPr="00BF083A">
        <w:rPr>
          <w:rFonts w:eastAsia="Calibri"/>
        </w:rPr>
        <w:t>2.Забезпечити</w:t>
      </w:r>
      <w:proofErr w:type="gramEnd"/>
      <w:r w:rsidRPr="00BF083A">
        <w:rPr>
          <w:rFonts w:eastAsia="Calibri"/>
        </w:rPr>
        <w:t xml:space="preserve"> поставку Товарів, якість яких відповідає умовам, установленим Розділом </w:t>
      </w:r>
      <w:r>
        <w:rPr>
          <w:rFonts w:eastAsia="Calibri"/>
          <w:lang w:val="uk-UA"/>
        </w:rPr>
        <w:t>2</w:t>
      </w:r>
      <w:r w:rsidRPr="00BF083A">
        <w:rPr>
          <w:rFonts w:eastAsia="Calibri"/>
        </w:rPr>
        <w:t xml:space="preserve"> цього Договору;</w:t>
      </w:r>
    </w:p>
    <w:p w:rsidR="00582AE6" w:rsidRPr="00BF083A" w:rsidRDefault="00582AE6" w:rsidP="00582AE6">
      <w:pPr>
        <w:tabs>
          <w:tab w:val="left" w:pos="0"/>
        </w:tabs>
        <w:jc w:val="both"/>
      </w:pPr>
      <w:r w:rsidRPr="00BF083A">
        <w:rPr>
          <w:rFonts w:eastAsia="Calibri"/>
        </w:rPr>
        <w:t xml:space="preserve">7.3.3. </w:t>
      </w:r>
      <w:r w:rsidRPr="00BF083A">
        <w:t>Забезпечувати додержання вимог санітарних та ветеринарно-санітарних норм і правил.</w:t>
      </w:r>
    </w:p>
    <w:p w:rsidR="00582AE6" w:rsidRPr="00BF083A" w:rsidRDefault="00582AE6" w:rsidP="00582AE6">
      <w:pPr>
        <w:tabs>
          <w:tab w:val="left" w:pos="0"/>
        </w:tabs>
        <w:jc w:val="both"/>
      </w:pPr>
      <w:r w:rsidRPr="00BF083A">
        <w:t>7.3.4.</w:t>
      </w:r>
      <w:r w:rsidRPr="00BF083A">
        <w:tab/>
        <w:t>Забезпечувати контроль безпечності та якості продукції.</w:t>
      </w:r>
    </w:p>
    <w:p w:rsidR="00582AE6" w:rsidRPr="00020680" w:rsidRDefault="00582AE6" w:rsidP="00582AE6">
      <w:pPr>
        <w:tabs>
          <w:tab w:val="left" w:pos="0"/>
        </w:tabs>
        <w:jc w:val="both"/>
        <w:rPr>
          <w:lang w:val="uk-UA"/>
        </w:rPr>
      </w:pPr>
      <w:r w:rsidRPr="00BF083A">
        <w:t>7.3.5. Здійснювати поставку товару своїм автотранспортом у кожен заклад, зазначений у п. 5.</w:t>
      </w:r>
      <w:r>
        <w:rPr>
          <w:lang w:val="uk-UA"/>
        </w:rPr>
        <w:t>5</w:t>
      </w:r>
      <w:r w:rsidRPr="00BF083A">
        <w:t xml:space="preserve"> </w:t>
      </w:r>
    </w:p>
    <w:p w:rsidR="00582AE6" w:rsidRPr="00BF083A" w:rsidRDefault="00582AE6" w:rsidP="00582AE6">
      <w:pPr>
        <w:jc w:val="both"/>
      </w:pPr>
      <w:r w:rsidRPr="00BF083A">
        <w:t xml:space="preserve">7.3.6. Передати Замовнику Товар, який </w:t>
      </w:r>
      <w:r w:rsidRPr="00BF083A">
        <w:rPr>
          <w:rFonts w:eastAsia="Calibri"/>
        </w:rPr>
        <w:t xml:space="preserve">на день поставки має становити не менше </w:t>
      </w:r>
      <w:r>
        <w:rPr>
          <w:rFonts w:eastAsia="Calibri"/>
        </w:rPr>
        <w:t xml:space="preserve">90 </w:t>
      </w:r>
      <w:r w:rsidRPr="00BF083A">
        <w:rPr>
          <w:rFonts w:eastAsia="Calibri"/>
        </w:rPr>
        <w:t>% від загального терміну придатності</w:t>
      </w:r>
      <w:r w:rsidRPr="00BF083A">
        <w:t>.</w:t>
      </w:r>
    </w:p>
    <w:p w:rsidR="00582AE6" w:rsidRDefault="00582AE6" w:rsidP="00582AE6">
      <w:pPr>
        <w:widowControl w:val="0"/>
        <w:tabs>
          <w:tab w:val="left" w:pos="0"/>
        </w:tabs>
        <w:jc w:val="both"/>
      </w:pPr>
      <w:r w:rsidRPr="00BF083A">
        <w:t xml:space="preserve">7.3.7. </w:t>
      </w:r>
      <w:r w:rsidRPr="003A186D">
        <w:t>Проводити заміну невідповідного</w:t>
      </w:r>
      <w:r>
        <w:rPr>
          <w:lang w:val="uk-UA"/>
        </w:rPr>
        <w:t>,</w:t>
      </w:r>
      <w:r w:rsidRPr="003A186D">
        <w:t xml:space="preserve"> неякісного Товару у строки </w:t>
      </w:r>
      <w:r w:rsidRPr="00143EE7">
        <w:t>встановлені п. 2.</w:t>
      </w:r>
      <w:r w:rsidRPr="00143EE7">
        <w:rPr>
          <w:lang w:val="uk-UA"/>
        </w:rPr>
        <w:t>8</w:t>
      </w:r>
      <w:r w:rsidRPr="00143EE7">
        <w:t xml:space="preserve">. та </w:t>
      </w:r>
    </w:p>
    <w:p w:rsidR="00582AE6" w:rsidRPr="00143EE7" w:rsidRDefault="00582AE6" w:rsidP="00582AE6">
      <w:pPr>
        <w:widowControl w:val="0"/>
        <w:tabs>
          <w:tab w:val="left" w:pos="0"/>
        </w:tabs>
        <w:jc w:val="both"/>
      </w:pPr>
      <w:r w:rsidRPr="00143EE7">
        <w:t>п. 6.5.</w:t>
      </w:r>
    </w:p>
    <w:p w:rsidR="00582AE6" w:rsidRPr="00BF083A" w:rsidRDefault="00582AE6" w:rsidP="00582AE6">
      <w:pPr>
        <w:widowControl w:val="0"/>
        <w:tabs>
          <w:tab w:val="left" w:pos="0"/>
        </w:tabs>
        <w:jc w:val="both"/>
        <w:rPr>
          <w:color w:val="FF0000"/>
        </w:rPr>
      </w:pPr>
      <w:r w:rsidRPr="00143EE7">
        <w:t>7.3.8. Забрати вже поставлений товар у Замовника у разі виникнення обставин передбачених пунктом 7.2.4. Договору.</w:t>
      </w:r>
    </w:p>
    <w:p w:rsidR="00582AE6" w:rsidRPr="00BF083A" w:rsidRDefault="00582AE6" w:rsidP="00582AE6">
      <w:pPr>
        <w:tabs>
          <w:tab w:val="left" w:pos="1440"/>
        </w:tabs>
        <w:jc w:val="both"/>
        <w:rPr>
          <w:rFonts w:eastAsia="Calibri"/>
        </w:rPr>
      </w:pPr>
      <w:r w:rsidRPr="00BF083A">
        <w:rPr>
          <w:rFonts w:eastAsia="Calibri"/>
          <w:b/>
        </w:rPr>
        <w:t>7.4.</w:t>
      </w:r>
      <w:r w:rsidRPr="00BF083A">
        <w:rPr>
          <w:rFonts w:eastAsia="Calibri"/>
        </w:rPr>
        <w:t xml:space="preserve"> </w:t>
      </w:r>
      <w:r w:rsidRPr="003658C8">
        <w:rPr>
          <w:rFonts w:eastAsia="Calibri"/>
          <w:b/>
        </w:rPr>
        <w:t>Постачальник</w:t>
      </w:r>
      <w:r w:rsidRPr="00BF083A">
        <w:rPr>
          <w:rFonts w:eastAsia="Calibri"/>
        </w:rPr>
        <w:t xml:space="preserve"> має право: </w:t>
      </w:r>
    </w:p>
    <w:p w:rsidR="00582AE6" w:rsidRPr="00BF083A" w:rsidRDefault="00582AE6" w:rsidP="00582AE6">
      <w:pPr>
        <w:tabs>
          <w:tab w:val="left" w:pos="1440"/>
        </w:tabs>
        <w:jc w:val="both"/>
        <w:rPr>
          <w:rFonts w:eastAsia="Calibri"/>
        </w:rPr>
      </w:pPr>
      <w:r w:rsidRPr="00BF083A">
        <w:rPr>
          <w:rFonts w:eastAsia="Calibri"/>
        </w:rPr>
        <w:t xml:space="preserve">7.4.1. Своєчасно та в повному обсязі отримувати плату за поставлені Товари; </w:t>
      </w:r>
    </w:p>
    <w:p w:rsidR="00582AE6" w:rsidRPr="00BF083A" w:rsidRDefault="00582AE6" w:rsidP="00582AE6">
      <w:pPr>
        <w:tabs>
          <w:tab w:val="left" w:pos="1440"/>
        </w:tabs>
        <w:jc w:val="both"/>
        <w:rPr>
          <w:rFonts w:eastAsia="Calibri"/>
        </w:rPr>
      </w:pPr>
      <w:r w:rsidRPr="00BF083A">
        <w:rPr>
          <w:rFonts w:eastAsia="Calibri"/>
        </w:rPr>
        <w:t>7.4.2. У разі невиконання зобов'язань Замовником Постачальник має право достроково розірвати цей Договір, повідомивши про це Замовника у 20-денний строк</w:t>
      </w:r>
      <w:r w:rsidRPr="00BF083A">
        <w:t xml:space="preserve"> до дати розірвання договору</w:t>
      </w:r>
      <w:r w:rsidRPr="00BF083A">
        <w:rPr>
          <w:rFonts w:eastAsia="Calibri"/>
        </w:rPr>
        <w:t>.</w:t>
      </w:r>
    </w:p>
    <w:p w:rsidR="00582AE6" w:rsidRPr="00BF083A" w:rsidRDefault="00582AE6" w:rsidP="00582AE6">
      <w:pPr>
        <w:tabs>
          <w:tab w:val="left" w:pos="1440"/>
        </w:tabs>
        <w:jc w:val="both"/>
        <w:rPr>
          <w:rFonts w:eastAsia="Calibri"/>
        </w:rPr>
      </w:pPr>
      <w:r w:rsidRPr="00BF083A">
        <w:t>7.4.3. На дострокову поставку Товару лише за письмовим погодженням Замовника.</w:t>
      </w:r>
    </w:p>
    <w:p w:rsidR="00582AE6" w:rsidRDefault="00582AE6" w:rsidP="00582AE6">
      <w:pPr>
        <w:keepNext/>
        <w:tabs>
          <w:tab w:val="left" w:pos="0"/>
        </w:tabs>
        <w:jc w:val="center"/>
        <w:outlineLvl w:val="2"/>
        <w:rPr>
          <w:rFonts w:eastAsia="Calibri"/>
          <w:b/>
          <w:bCs/>
        </w:rPr>
      </w:pPr>
    </w:p>
    <w:p w:rsidR="00582AE6" w:rsidRPr="00BF083A" w:rsidRDefault="00582AE6" w:rsidP="00582AE6">
      <w:pPr>
        <w:keepNext/>
        <w:tabs>
          <w:tab w:val="left" w:pos="0"/>
        </w:tabs>
        <w:jc w:val="center"/>
        <w:outlineLvl w:val="2"/>
      </w:pPr>
      <w:r>
        <w:rPr>
          <w:rFonts w:eastAsia="Arial Unicode MS"/>
          <w:b/>
          <w:bCs/>
          <w:lang w:val="uk-UA" w:eastAsia="hi-IN" w:bidi="hi-IN"/>
        </w:rPr>
        <w:t>8</w:t>
      </w:r>
      <w:r w:rsidRPr="00BF083A">
        <w:rPr>
          <w:rFonts w:eastAsia="Arial Unicode MS"/>
          <w:b/>
          <w:bCs/>
          <w:lang w:eastAsia="hi-IN" w:bidi="hi-IN"/>
        </w:rPr>
        <w:t>. ВІДПОВІДАЛЬНІСТЬ СТОРІН</w:t>
      </w:r>
    </w:p>
    <w:p w:rsidR="00582AE6" w:rsidRPr="00BF083A" w:rsidRDefault="00582AE6" w:rsidP="00582AE6">
      <w:pPr>
        <w:tabs>
          <w:tab w:val="left" w:pos="1440"/>
        </w:tabs>
        <w:jc w:val="both"/>
        <w:rPr>
          <w:rFonts w:eastAsia="Calibri"/>
        </w:rPr>
      </w:pPr>
      <w:r w:rsidRPr="00BF083A">
        <w:rPr>
          <w:rFonts w:eastAsia="Calibri"/>
          <w:b/>
        </w:rPr>
        <w:t>8.1.</w:t>
      </w:r>
      <w:r w:rsidRPr="00BF083A">
        <w:rPr>
          <w:rFonts w:eastAsia="Calibri"/>
        </w:rPr>
        <w:t xml:space="preserve"> Сторона, яка порушила зобов'язання, визначене цим Договором та/або </w:t>
      </w:r>
      <w:r>
        <w:rPr>
          <w:rFonts w:eastAsia="Calibri"/>
        </w:rPr>
        <w:pgNum/>
      </w:r>
      <w:r>
        <w:rPr>
          <w:rFonts w:eastAsia="Calibri"/>
        </w:rPr>
        <w:t>анно</w:t>
      </w:r>
      <w:r w:rsidRPr="00BF083A">
        <w:rPr>
          <w:rFonts w:eastAsia="Calibri"/>
        </w:rPr>
        <w:t xml:space="preserve"> законодавством України, зобов'язана відшкодувати завдані цим збитки Стороні, права або законні інтереси якої порушено.</w:t>
      </w:r>
    </w:p>
    <w:p w:rsidR="00582AE6" w:rsidRPr="00BF083A" w:rsidRDefault="00582AE6" w:rsidP="00582AE6">
      <w:pPr>
        <w:tabs>
          <w:tab w:val="left" w:pos="1440"/>
        </w:tabs>
        <w:jc w:val="both"/>
        <w:rPr>
          <w:rFonts w:eastAsia="Calibri"/>
        </w:rPr>
      </w:pPr>
      <w:r w:rsidRPr="00BF083A">
        <w:rPr>
          <w:rFonts w:eastAsia="Calibri"/>
          <w:b/>
        </w:rPr>
        <w:t>8.2.</w:t>
      </w:r>
      <w:r w:rsidRPr="00BF083A">
        <w:rPr>
          <w:rFonts w:eastAsia="Calibri"/>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582AE6" w:rsidRPr="00BF083A" w:rsidRDefault="00582AE6" w:rsidP="00582AE6">
      <w:pPr>
        <w:tabs>
          <w:tab w:val="left" w:pos="1440"/>
        </w:tabs>
        <w:jc w:val="both"/>
        <w:rPr>
          <w:rFonts w:eastAsia="Calibri"/>
        </w:rPr>
      </w:pPr>
      <w:r w:rsidRPr="00BF083A">
        <w:rPr>
          <w:rFonts w:eastAsia="Calibri"/>
          <w:b/>
        </w:rPr>
        <w:t>8.3.</w:t>
      </w:r>
      <w:r w:rsidRPr="00BF083A">
        <w:rPr>
          <w:rFonts w:eastAsia="Calibri"/>
        </w:rPr>
        <w:t xml:space="preserve"> У разі затримки поставки Товару понад встановлений термін або поста</w:t>
      </w:r>
      <w:r>
        <w:rPr>
          <w:rFonts w:eastAsia="Calibri"/>
        </w:rPr>
        <w:t xml:space="preserve">вки не в повному обсязі </w:t>
      </w:r>
      <w:proofErr w:type="gramStart"/>
      <w:r>
        <w:rPr>
          <w:rFonts w:eastAsia="Calibri"/>
        </w:rPr>
        <w:t>Товару ,</w:t>
      </w:r>
      <w:proofErr w:type="gramEnd"/>
      <w:r w:rsidRPr="00BF083A">
        <w:rPr>
          <w:rFonts w:eastAsia="Calibri"/>
        </w:rPr>
        <w:t xml:space="preserve"> Постачальник сплачує пеню у розмірі 1 % від вартості невчасно</w:t>
      </w:r>
      <w:r>
        <w:rPr>
          <w:rFonts w:eastAsia="Calibri"/>
          <w:lang w:val="uk-UA"/>
        </w:rPr>
        <w:t xml:space="preserve"> поставленого</w:t>
      </w:r>
      <w:r w:rsidRPr="00BF083A">
        <w:rPr>
          <w:rFonts w:eastAsia="Calibri"/>
        </w:rPr>
        <w:t xml:space="preserve"> Товару за кожний день прострочення.</w:t>
      </w:r>
    </w:p>
    <w:p w:rsidR="00582AE6" w:rsidRPr="00BF083A" w:rsidRDefault="00582AE6" w:rsidP="00582AE6">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8.4.</w:t>
      </w:r>
      <w:r w:rsidRPr="00BF083A">
        <w:rPr>
          <w:rFonts w:ascii="Times New Roman" w:eastAsia="Calibri" w:hAnsi="Times New Roman"/>
          <w:sz w:val="24"/>
          <w:szCs w:val="24"/>
        </w:rPr>
        <w:t xml:space="preserve"> </w:t>
      </w:r>
      <w:r w:rsidRPr="00BF083A">
        <w:rPr>
          <w:rFonts w:ascii="Times New Roman" w:hAnsi="Times New Roman"/>
          <w:sz w:val="24"/>
          <w:szCs w:val="24"/>
        </w:rPr>
        <w:t>За несвоєчасну поставку Товару  Постачальник сплачує Замовнику штраф у розмірі 20% від суми непоставленого в строк Товару.</w:t>
      </w:r>
    </w:p>
    <w:p w:rsidR="00582AE6" w:rsidRPr="00BF083A" w:rsidRDefault="00582AE6" w:rsidP="00582AE6">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8.5.</w:t>
      </w:r>
      <w:r w:rsidRPr="00BF083A">
        <w:rPr>
          <w:rFonts w:ascii="Times New Roman" w:eastAsia="Calibri" w:hAnsi="Times New Roman"/>
          <w:sz w:val="24"/>
          <w:szCs w:val="24"/>
        </w:rPr>
        <w:t xml:space="preserve"> </w:t>
      </w:r>
      <w:r w:rsidRPr="00BF083A">
        <w:rPr>
          <w:rFonts w:ascii="Times New Roman" w:hAnsi="Times New Roman"/>
          <w:sz w:val="24"/>
          <w:szCs w:val="24"/>
        </w:rPr>
        <w:t>За постачання Товару неналежної якості Постачальник сплачує Замовнику штраф у розмірі 20</w:t>
      </w:r>
      <w:r w:rsidRPr="00BF083A">
        <w:rPr>
          <w:rFonts w:ascii="Times New Roman" w:hAnsi="Times New Roman"/>
          <w:i/>
          <w:iCs/>
          <w:sz w:val="24"/>
          <w:szCs w:val="24"/>
        </w:rPr>
        <w:t>%</w:t>
      </w:r>
      <w:r w:rsidRPr="00BF083A">
        <w:rPr>
          <w:rFonts w:ascii="Times New Roman" w:hAnsi="Times New Roman"/>
          <w:sz w:val="24"/>
          <w:szCs w:val="24"/>
        </w:rPr>
        <w:t xml:space="preserve"> від вартості поставленого неякісного Товару, при цьому власними силами і засобами замінює неякісний Товару.</w:t>
      </w:r>
    </w:p>
    <w:p w:rsidR="00582AE6" w:rsidRPr="00BF083A" w:rsidRDefault="00582AE6" w:rsidP="00582AE6">
      <w:pPr>
        <w:tabs>
          <w:tab w:val="left" w:pos="1440"/>
        </w:tabs>
        <w:jc w:val="both"/>
        <w:rPr>
          <w:rFonts w:eastAsia="Calibri"/>
        </w:rPr>
      </w:pPr>
      <w:r w:rsidRPr="00BF083A">
        <w:rPr>
          <w:rFonts w:eastAsia="Calibri"/>
          <w:b/>
        </w:rPr>
        <w:t>8.6.</w:t>
      </w:r>
      <w:r w:rsidRPr="00BF083A">
        <w:rPr>
          <w:rFonts w:eastAsia="Calibri"/>
        </w:rPr>
        <w:t xml:space="preserve"> У випадку відмови Постачальника здійснювати поставку Товару, відповідно до істотних умов договору, Замовник має право розірвати Договір, в день отримання такої відмови. </w:t>
      </w:r>
    </w:p>
    <w:p w:rsidR="00582AE6" w:rsidRPr="00BF083A" w:rsidRDefault="00582AE6" w:rsidP="00582AE6">
      <w:pPr>
        <w:tabs>
          <w:tab w:val="left" w:pos="1440"/>
        </w:tabs>
        <w:jc w:val="both"/>
        <w:rPr>
          <w:rFonts w:eastAsia="Calibri"/>
        </w:rPr>
      </w:pPr>
      <w:r w:rsidRPr="00BF083A">
        <w:rPr>
          <w:rFonts w:eastAsia="Calibri"/>
          <w:b/>
        </w:rPr>
        <w:t xml:space="preserve">8.7. </w:t>
      </w:r>
      <w:r w:rsidRPr="00BF083A">
        <w:rPr>
          <w:rFonts w:eastAsia="Calibri"/>
        </w:rPr>
        <w:t xml:space="preserve">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w:t>
      </w:r>
      <w:r>
        <w:rPr>
          <w:rFonts w:eastAsia="Calibri"/>
        </w:rPr>
        <w:pgNum/>
      </w:r>
      <w:r>
        <w:rPr>
          <w:rFonts w:eastAsia="Calibri"/>
        </w:rPr>
        <w:t>анно</w:t>
      </w:r>
      <w:r w:rsidRPr="00BF083A">
        <w:rPr>
          <w:rFonts w:eastAsia="Calibri"/>
        </w:rPr>
        <w:t xml:space="preserve"> законодавством України.</w:t>
      </w:r>
    </w:p>
    <w:p w:rsidR="00582AE6" w:rsidRDefault="00582AE6" w:rsidP="00582AE6">
      <w:pPr>
        <w:pStyle w:val="2"/>
        <w:widowControl w:val="0"/>
        <w:spacing w:after="0" w:line="240" w:lineRule="auto"/>
        <w:jc w:val="both"/>
        <w:rPr>
          <w:rFonts w:ascii="Times New Roman" w:hAnsi="Times New Roman"/>
          <w:sz w:val="24"/>
          <w:szCs w:val="24"/>
        </w:rPr>
      </w:pPr>
      <w:r w:rsidRPr="00BF083A">
        <w:rPr>
          <w:rFonts w:ascii="Times New Roman" w:hAnsi="Times New Roman"/>
          <w:b/>
          <w:sz w:val="24"/>
          <w:szCs w:val="24"/>
        </w:rPr>
        <w:t>8.8.</w:t>
      </w:r>
      <w:r w:rsidRPr="00BF083A">
        <w:rPr>
          <w:rFonts w:ascii="Times New Roman" w:hAnsi="Times New Roman"/>
          <w:sz w:val="24"/>
          <w:szCs w:val="24"/>
        </w:rPr>
        <w:t xml:space="preserve"> За порушення терміну заміни неякісного Товару, вказаного в п</w:t>
      </w:r>
      <w:r w:rsidRPr="003A186D">
        <w:rPr>
          <w:rFonts w:ascii="Times New Roman" w:hAnsi="Times New Roman"/>
          <w:sz w:val="24"/>
          <w:szCs w:val="24"/>
        </w:rPr>
        <w:t>. 2.</w:t>
      </w:r>
      <w:r>
        <w:rPr>
          <w:rFonts w:ascii="Times New Roman" w:hAnsi="Times New Roman"/>
          <w:sz w:val="24"/>
          <w:szCs w:val="24"/>
        </w:rPr>
        <w:t>8</w:t>
      </w:r>
      <w:r w:rsidRPr="003A186D">
        <w:rPr>
          <w:rFonts w:ascii="Times New Roman" w:hAnsi="Times New Roman"/>
          <w:sz w:val="24"/>
          <w:szCs w:val="24"/>
        </w:rPr>
        <w:t>. та п. 6.5. Договору</w:t>
      </w:r>
      <w:r w:rsidRPr="00BF083A">
        <w:rPr>
          <w:rFonts w:ascii="Times New Roman" w:hAnsi="Times New Roman"/>
          <w:sz w:val="24"/>
          <w:szCs w:val="24"/>
        </w:rPr>
        <w:t xml:space="preserve">, Постачальник </w:t>
      </w:r>
      <w:r w:rsidRPr="00BF083A">
        <w:rPr>
          <w:rFonts w:ascii="Times New Roman" w:hAnsi="Times New Roman"/>
          <w:sz w:val="24"/>
          <w:szCs w:val="24"/>
        </w:rPr>
        <w:lastRenderedPageBreak/>
        <w:t>сплачує Покупцю пеню у розмірі 0,1% від вартості зазначеного Товару за кожний день прострочення.</w:t>
      </w:r>
    </w:p>
    <w:p w:rsidR="00582AE6" w:rsidRDefault="00582AE6" w:rsidP="00582AE6">
      <w:pPr>
        <w:pStyle w:val="2"/>
        <w:widowControl w:val="0"/>
        <w:spacing w:after="0" w:line="240" w:lineRule="auto"/>
        <w:jc w:val="both"/>
        <w:rPr>
          <w:rFonts w:ascii="Times New Roman" w:hAnsi="Times New Roman"/>
          <w:sz w:val="24"/>
          <w:szCs w:val="24"/>
        </w:rPr>
      </w:pPr>
      <w:r w:rsidRPr="00BA5366">
        <w:rPr>
          <w:rFonts w:ascii="Times New Roman" w:hAnsi="Times New Roman"/>
          <w:b/>
          <w:sz w:val="24"/>
          <w:szCs w:val="24"/>
        </w:rPr>
        <w:t>8.9</w:t>
      </w:r>
      <w:r w:rsidRPr="00BA5366">
        <w:rPr>
          <w:rFonts w:ascii="Times New Roman" w:hAnsi="Times New Roman"/>
          <w:sz w:val="24"/>
          <w:szCs w:val="24"/>
        </w:rPr>
        <w:t xml:space="preserve">. У разі затримки бюджетного фінансування Замовник звільняється від сплати Постачальнику штрафних санкцій, відшкодування збитків та відповідальності за порушення грошових зобов’язань. </w:t>
      </w:r>
    </w:p>
    <w:p w:rsidR="00582AE6" w:rsidRPr="007C4CDB" w:rsidRDefault="00582AE6" w:rsidP="00582AE6">
      <w:pPr>
        <w:pStyle w:val="2"/>
        <w:widowControl w:val="0"/>
        <w:spacing w:after="0" w:line="240" w:lineRule="auto"/>
        <w:jc w:val="both"/>
        <w:rPr>
          <w:rFonts w:ascii="Times New Roman" w:hAnsi="Times New Roman"/>
          <w:sz w:val="24"/>
          <w:szCs w:val="24"/>
        </w:rPr>
      </w:pPr>
      <w:r w:rsidRPr="007C4CDB">
        <w:rPr>
          <w:rFonts w:ascii="Times New Roman" w:hAnsi="Times New Roman"/>
          <w:b/>
          <w:bCs/>
          <w:sz w:val="24"/>
          <w:szCs w:val="24"/>
        </w:rPr>
        <w:t xml:space="preserve">8.10. </w:t>
      </w:r>
      <w:r>
        <w:rPr>
          <w:rFonts w:ascii="Times New Roman" w:hAnsi="Times New Roman"/>
          <w:sz w:val="24"/>
          <w:szCs w:val="24"/>
        </w:rPr>
        <w:t>Я</w:t>
      </w:r>
      <w:r w:rsidRPr="007C4CDB">
        <w:rPr>
          <w:rFonts w:ascii="Times New Roman" w:hAnsi="Times New Roman"/>
          <w:sz w:val="24"/>
          <w:szCs w:val="24"/>
        </w:rPr>
        <w:t>кщо на момент укладення договору сторонам відомо про конкретні обставини, які ускладнюють або унеможливлюють виконання договору, то в майбутньому такі обставини не можуть стати підставою для звільнення від відповідальності за порушення зобов’язання, зміни або розірвання договору у зв’язку з істотною зміною обставин.</w:t>
      </w:r>
    </w:p>
    <w:p w:rsidR="00582AE6" w:rsidRPr="00F94AC3" w:rsidRDefault="00582AE6" w:rsidP="00582AE6">
      <w:pPr>
        <w:tabs>
          <w:tab w:val="left" w:pos="142"/>
          <w:tab w:val="left" w:pos="1440"/>
        </w:tabs>
        <w:jc w:val="center"/>
        <w:rPr>
          <w:rFonts w:eastAsia="Calibri"/>
          <w:b/>
          <w:bCs/>
          <w:lang w:val="uk-UA"/>
        </w:rPr>
      </w:pPr>
    </w:p>
    <w:p w:rsidR="00582AE6" w:rsidRPr="006943EA" w:rsidRDefault="00582AE6" w:rsidP="00582AE6">
      <w:pPr>
        <w:tabs>
          <w:tab w:val="left" w:pos="142"/>
          <w:tab w:val="left" w:pos="1440"/>
        </w:tabs>
        <w:jc w:val="center"/>
        <w:rPr>
          <w:rFonts w:eastAsia="Calibri"/>
          <w:lang w:val="uk-UA"/>
        </w:rPr>
      </w:pPr>
      <w:r>
        <w:rPr>
          <w:rFonts w:eastAsia="Calibri"/>
          <w:b/>
          <w:bCs/>
          <w:lang w:val="uk-UA"/>
        </w:rPr>
        <w:t>9</w:t>
      </w:r>
      <w:r w:rsidRPr="006943EA">
        <w:rPr>
          <w:rFonts w:eastAsia="Calibri"/>
          <w:b/>
          <w:bCs/>
          <w:lang w:val="uk-UA"/>
        </w:rPr>
        <w:t>. ОБСТАВИНИ НЕПЕРЕБОРНОЇ СИЛИ</w:t>
      </w:r>
    </w:p>
    <w:p w:rsidR="00582AE6" w:rsidRPr="006943EA" w:rsidRDefault="00582AE6" w:rsidP="00582AE6">
      <w:pPr>
        <w:tabs>
          <w:tab w:val="left" w:pos="1440"/>
        </w:tabs>
        <w:jc w:val="both"/>
        <w:rPr>
          <w:rFonts w:eastAsia="Calibri"/>
          <w:lang w:val="uk-UA"/>
        </w:rPr>
      </w:pPr>
      <w:r w:rsidRPr="006943EA">
        <w:rPr>
          <w:rFonts w:eastAsia="Calibri"/>
          <w:b/>
          <w:lang w:val="uk-UA"/>
        </w:rPr>
        <w:t>9.1.</w:t>
      </w:r>
      <w:r w:rsidRPr="006943EA">
        <w:rPr>
          <w:rFonts w:eastAsia="Calibri"/>
          <w:lang w:val="uk-U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війни, військові дії, блокади, ембарго, валютні обмеження, стихійні лиха, зміни у законодавстві Сторони, яка повинна виконати господарське зобов'язання, які унеможливлюють виконання Стороною своїх зобов'язань за цим Договором (далі – обставини непереборної сили).</w:t>
      </w:r>
    </w:p>
    <w:p w:rsidR="00582AE6" w:rsidRPr="006943EA" w:rsidRDefault="00582AE6" w:rsidP="00582AE6">
      <w:pPr>
        <w:tabs>
          <w:tab w:val="left" w:pos="1440"/>
        </w:tabs>
        <w:jc w:val="both"/>
        <w:rPr>
          <w:rFonts w:eastAsia="Calibri"/>
          <w:lang w:val="uk-UA"/>
        </w:rPr>
      </w:pPr>
      <w:r w:rsidRPr="006943EA">
        <w:rPr>
          <w:rFonts w:eastAsia="Calibri"/>
          <w:lang w:val="uk-UA"/>
        </w:rPr>
        <w:t>При виникненні обставин непереборної сили, які роблять не 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82AE6" w:rsidRPr="006943EA" w:rsidRDefault="00582AE6" w:rsidP="00582AE6">
      <w:pPr>
        <w:tabs>
          <w:tab w:val="left" w:pos="1440"/>
        </w:tabs>
        <w:jc w:val="both"/>
        <w:rPr>
          <w:rFonts w:eastAsia="Calibri"/>
          <w:lang w:val="uk-UA"/>
        </w:rPr>
      </w:pPr>
      <w:r w:rsidRPr="006943EA">
        <w:rPr>
          <w:rFonts w:eastAsia="Calibri"/>
          <w:b/>
          <w:lang w:val="uk-UA"/>
        </w:rPr>
        <w:t>9.2.</w:t>
      </w:r>
      <w:r w:rsidRPr="006943EA">
        <w:rPr>
          <w:rFonts w:eastAsia="Calibri"/>
          <w:lang w:val="uk-UA"/>
        </w:rPr>
        <w:t xml:space="preserve"> Якщо ці обставини будуть продовжуватися більше 10 (десяти) днів, то кожна із Сторін вправі відмовитися від подальшого виконання обов'язків за цим Договором і не несе відповідальності за таке розірвання за умови, що вона повідомить про це іншу Сторону не пізніше ніж за 5 днів до розірвання.</w:t>
      </w:r>
    </w:p>
    <w:p w:rsidR="00582AE6" w:rsidRPr="00BF083A" w:rsidRDefault="00582AE6" w:rsidP="00582AE6">
      <w:pPr>
        <w:tabs>
          <w:tab w:val="left" w:pos="1440"/>
        </w:tabs>
        <w:jc w:val="both"/>
        <w:rPr>
          <w:rFonts w:eastAsia="Calibri"/>
        </w:rPr>
      </w:pPr>
      <w:r w:rsidRPr="00BF083A">
        <w:rPr>
          <w:rFonts w:eastAsia="Calibri"/>
          <w:b/>
        </w:rPr>
        <w:t>9.3.</w:t>
      </w:r>
      <w:r w:rsidRPr="00BF083A">
        <w:rPr>
          <w:rFonts w:eastAsia="Calibri"/>
        </w:rPr>
        <w:t xml:space="preserve"> Сторона, для якої створилася неможливість виконання зобов'язань за цим Договором повинна протягом 2 (двох) календарних днів сповістити іншу Сторону про початок і припинення обставин непереборної сили. </w:t>
      </w:r>
    </w:p>
    <w:p w:rsidR="00582AE6" w:rsidRDefault="00582AE6" w:rsidP="00582AE6">
      <w:pPr>
        <w:tabs>
          <w:tab w:val="left" w:pos="1440"/>
        </w:tabs>
        <w:jc w:val="both"/>
        <w:rPr>
          <w:rFonts w:eastAsia="Calibri"/>
        </w:rPr>
      </w:pPr>
      <w:r w:rsidRPr="00BF083A">
        <w:rPr>
          <w:rFonts w:eastAsia="Calibri"/>
          <w:b/>
        </w:rPr>
        <w:t>9.4.</w:t>
      </w:r>
      <w:r w:rsidRPr="00BF083A">
        <w:rPr>
          <w:rFonts w:eastAsia="Calibri"/>
        </w:rPr>
        <w:t xml:space="preserve"> Наявність та строк дії обставин непереборної сили підтверджується уповноваженим органом.</w:t>
      </w:r>
    </w:p>
    <w:p w:rsidR="00582AE6" w:rsidRDefault="00582AE6" w:rsidP="00582AE6">
      <w:pPr>
        <w:tabs>
          <w:tab w:val="left" w:pos="1440"/>
        </w:tabs>
        <w:jc w:val="both"/>
        <w:rPr>
          <w:rFonts w:eastAsia="Calibri"/>
        </w:rPr>
      </w:pPr>
    </w:p>
    <w:p w:rsidR="00582AE6" w:rsidRPr="00272BC5" w:rsidRDefault="00582AE6" w:rsidP="00582AE6">
      <w:pPr>
        <w:tabs>
          <w:tab w:val="left" w:pos="1440"/>
        </w:tabs>
        <w:jc w:val="center"/>
        <w:rPr>
          <w:rFonts w:eastAsia="Calibri"/>
          <w:b/>
          <w:lang w:val="uk-UA"/>
        </w:rPr>
      </w:pPr>
      <w:r>
        <w:rPr>
          <w:rFonts w:eastAsia="Calibri"/>
          <w:b/>
          <w:lang w:val="uk-UA"/>
        </w:rPr>
        <w:t>10</w:t>
      </w:r>
      <w:r w:rsidRPr="00272BC5">
        <w:rPr>
          <w:rFonts w:eastAsia="Calibri"/>
          <w:b/>
          <w:lang w:val="uk-UA"/>
        </w:rPr>
        <w:t>. ВИРІШЕННЯ СПОРІВ</w:t>
      </w:r>
    </w:p>
    <w:p w:rsidR="00582AE6" w:rsidRPr="00272BC5" w:rsidRDefault="00582AE6" w:rsidP="00582AE6">
      <w:pPr>
        <w:tabs>
          <w:tab w:val="left" w:pos="1440"/>
        </w:tabs>
        <w:jc w:val="both"/>
        <w:rPr>
          <w:rFonts w:eastAsia="Calibri"/>
          <w:lang w:val="uk-UA"/>
        </w:rPr>
      </w:pPr>
      <w:r w:rsidRPr="00272BC5">
        <w:rPr>
          <w:rFonts w:eastAsia="Calibri"/>
          <w:b/>
          <w:lang w:val="uk-UA"/>
        </w:rPr>
        <w:t>1</w:t>
      </w:r>
      <w:r>
        <w:rPr>
          <w:rFonts w:eastAsia="Calibri"/>
          <w:b/>
          <w:lang w:val="uk-UA"/>
        </w:rPr>
        <w:t>0</w:t>
      </w:r>
      <w:r w:rsidRPr="00272BC5">
        <w:rPr>
          <w:rFonts w:eastAsia="Calibri"/>
          <w:b/>
          <w:lang w:val="uk-UA"/>
        </w:rPr>
        <w:t>.1.</w:t>
      </w:r>
      <w:r w:rsidRPr="00272BC5">
        <w:rPr>
          <w:rFonts w:eastAsia="Calibri"/>
          <w:lang w:val="uk-UA"/>
        </w:rPr>
        <w:t xml:space="preserve"> У випадку виникнення спорів або розбіжностей Сторони зобов</w:t>
      </w:r>
      <w:r>
        <w:rPr>
          <w:rFonts w:eastAsia="Calibri"/>
          <w:lang w:val="uk-UA"/>
        </w:rPr>
        <w:t>’</w:t>
      </w:r>
      <w:r w:rsidRPr="00272BC5">
        <w:rPr>
          <w:rFonts w:eastAsia="Calibri"/>
          <w:lang w:val="uk-UA"/>
        </w:rPr>
        <w:t xml:space="preserve">язуються вирішувати їх шляхом взаємних переговорів та консультацій. </w:t>
      </w:r>
    </w:p>
    <w:p w:rsidR="00582AE6" w:rsidRDefault="00582AE6" w:rsidP="00582AE6">
      <w:pPr>
        <w:tabs>
          <w:tab w:val="left" w:pos="1440"/>
        </w:tabs>
        <w:jc w:val="both"/>
        <w:rPr>
          <w:rFonts w:eastAsia="Calibri"/>
        </w:rPr>
      </w:pPr>
      <w:r w:rsidRPr="00BF083A">
        <w:rPr>
          <w:rFonts w:eastAsia="Calibri"/>
          <w:b/>
        </w:rPr>
        <w:t>1</w:t>
      </w:r>
      <w:r>
        <w:rPr>
          <w:rFonts w:eastAsia="Calibri"/>
          <w:b/>
          <w:lang w:val="uk-UA"/>
        </w:rPr>
        <w:t>0</w:t>
      </w:r>
      <w:r w:rsidRPr="00BF083A">
        <w:rPr>
          <w:rFonts w:eastAsia="Calibri"/>
          <w:b/>
        </w:rPr>
        <w:t>.2.</w:t>
      </w:r>
      <w:r w:rsidRPr="00BF083A">
        <w:rPr>
          <w:rFonts w:eastAsia="Calibri"/>
        </w:rPr>
        <w:t xml:space="preserve"> У разі недосягнення Сторонами згоди, спори (розбіжності) вирішуються </w:t>
      </w:r>
      <w:proofErr w:type="gramStart"/>
      <w:r w:rsidRPr="00BF083A">
        <w:rPr>
          <w:rFonts w:eastAsia="Calibri"/>
        </w:rPr>
        <w:t>у судовому порядку</w:t>
      </w:r>
      <w:proofErr w:type="gramEnd"/>
      <w:r w:rsidRPr="00BF083A">
        <w:rPr>
          <w:rFonts w:eastAsia="Calibri"/>
        </w:rPr>
        <w:t>.</w:t>
      </w:r>
    </w:p>
    <w:p w:rsidR="00582AE6" w:rsidRPr="003315DD" w:rsidRDefault="00582AE6" w:rsidP="00582AE6">
      <w:pPr>
        <w:keepNext/>
        <w:jc w:val="center"/>
        <w:rPr>
          <w:b/>
        </w:rPr>
      </w:pPr>
    </w:p>
    <w:p w:rsidR="00582AE6" w:rsidRDefault="00582AE6" w:rsidP="00582AE6">
      <w:pPr>
        <w:keepNext/>
        <w:jc w:val="center"/>
        <w:rPr>
          <w:b/>
        </w:rPr>
      </w:pPr>
      <w:r>
        <w:rPr>
          <w:b/>
          <w:lang w:val="uk-UA"/>
        </w:rPr>
        <w:t>11</w:t>
      </w:r>
      <w:r>
        <w:rPr>
          <w:b/>
        </w:rPr>
        <w:t>. ОПЕРАТИВНО-ГОСПОДАРСЬКІ САНКЦІЇ</w:t>
      </w:r>
    </w:p>
    <w:p w:rsidR="00582AE6" w:rsidRPr="003658C8" w:rsidRDefault="00582AE6" w:rsidP="00582AE6">
      <w:pPr>
        <w:jc w:val="both"/>
      </w:pPr>
      <w:r w:rsidRPr="0086198C">
        <w:rPr>
          <w:b/>
        </w:rPr>
        <w:t>1</w:t>
      </w:r>
      <w:r>
        <w:rPr>
          <w:b/>
          <w:lang w:val="uk-UA"/>
        </w:rPr>
        <w:t>1</w:t>
      </w:r>
      <w:r w:rsidRPr="0086198C">
        <w:rPr>
          <w:b/>
        </w:rPr>
        <w:t>.1.</w:t>
      </w:r>
      <w:r w:rsidRPr="003658C8">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82AE6" w:rsidRPr="003658C8" w:rsidRDefault="00582AE6" w:rsidP="00582AE6">
      <w:pPr>
        <w:jc w:val="both"/>
      </w:pPr>
      <w:r w:rsidRPr="0086198C">
        <w:rPr>
          <w:b/>
        </w:rPr>
        <w:t>1</w:t>
      </w:r>
      <w:r>
        <w:rPr>
          <w:b/>
          <w:lang w:val="uk-UA"/>
        </w:rPr>
        <w:t>1</w:t>
      </w:r>
      <w:r w:rsidRPr="0086198C">
        <w:rPr>
          <w:b/>
        </w:rPr>
        <w:t>.2.</w:t>
      </w:r>
      <w:r w:rsidRPr="003658C8">
        <w:t xml:space="preserve"> Відмова від встановлення на майбутнє господарських відносин із стороною, яка порушує зобов’язання, може застосовуватися </w:t>
      </w:r>
      <w:r>
        <w:rPr>
          <w:lang w:val="uk-UA"/>
        </w:rPr>
        <w:t>Замовником</w:t>
      </w:r>
      <w:r w:rsidRPr="003658C8">
        <w:t xml:space="preserve"> до Постачальника за невиконання Постачальником своїх зобов’язань перед </w:t>
      </w:r>
      <w:r>
        <w:rPr>
          <w:lang w:val="uk-UA"/>
        </w:rPr>
        <w:t>Замовником</w:t>
      </w:r>
      <w:r w:rsidRPr="003658C8">
        <w:t xml:space="preserve"> в частині, що стосується: </w:t>
      </w:r>
    </w:p>
    <w:p w:rsidR="00582AE6" w:rsidRDefault="00582AE6" w:rsidP="00582AE6">
      <w:pPr>
        <w:pStyle w:val="a3"/>
        <w:numPr>
          <w:ilvl w:val="0"/>
          <w:numId w:val="2"/>
        </w:numPr>
        <w:spacing w:after="0" w:line="240" w:lineRule="auto"/>
        <w:ind w:left="0" w:firstLine="567"/>
        <w:jc w:val="both"/>
        <w:rPr>
          <w:sz w:val="24"/>
        </w:rPr>
      </w:pPr>
      <w:r w:rsidRPr="003658C8">
        <w:rPr>
          <w:sz w:val="24"/>
        </w:rPr>
        <w:t>якості поставленого Товару;</w:t>
      </w:r>
    </w:p>
    <w:p w:rsidR="00582AE6" w:rsidRDefault="00582AE6" w:rsidP="00582AE6">
      <w:pPr>
        <w:pStyle w:val="a3"/>
        <w:numPr>
          <w:ilvl w:val="0"/>
          <w:numId w:val="2"/>
        </w:numPr>
        <w:spacing w:after="0" w:line="240" w:lineRule="auto"/>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поставки Товару;</w:t>
      </w:r>
    </w:p>
    <w:p w:rsidR="00582AE6" w:rsidRPr="003658C8" w:rsidRDefault="00582AE6" w:rsidP="00582AE6">
      <w:pPr>
        <w:pStyle w:val="a3"/>
        <w:numPr>
          <w:ilvl w:val="0"/>
          <w:numId w:val="2"/>
        </w:numPr>
        <w:spacing w:after="0" w:line="240" w:lineRule="auto"/>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усунення дефектів.</w:t>
      </w:r>
    </w:p>
    <w:p w:rsidR="00582AE6" w:rsidRPr="003658C8" w:rsidRDefault="00582AE6" w:rsidP="00582AE6">
      <w:pPr>
        <w:jc w:val="both"/>
      </w:pPr>
      <w:r w:rsidRPr="0086198C">
        <w:rPr>
          <w:b/>
        </w:rPr>
        <w:t>1</w:t>
      </w:r>
      <w:r>
        <w:rPr>
          <w:b/>
          <w:lang w:val="uk-UA"/>
        </w:rPr>
        <w:t>1</w:t>
      </w:r>
      <w:r w:rsidRPr="0086198C">
        <w:rPr>
          <w:b/>
        </w:rPr>
        <w:t>.3.</w:t>
      </w:r>
      <w:r w:rsidRPr="003658C8">
        <w:t xml:space="preserve"> У разі порушення Постачальником умов щодо порядку</w:t>
      </w:r>
      <w:r>
        <w:t xml:space="preserve"> та строків постачання </w:t>
      </w:r>
      <w:proofErr w:type="gramStart"/>
      <w:r>
        <w:t xml:space="preserve">Товару, </w:t>
      </w:r>
      <w:r w:rsidRPr="003658C8">
        <w:t xml:space="preserve"> </w:t>
      </w:r>
      <w:r>
        <w:rPr>
          <w:lang w:val="uk-UA"/>
        </w:rPr>
        <w:t>Замовник</w:t>
      </w:r>
      <w:proofErr w:type="gramEnd"/>
      <w:r w:rsidRPr="003658C8">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82AE6" w:rsidRPr="003658C8" w:rsidRDefault="00582AE6" w:rsidP="00582AE6">
      <w:pPr>
        <w:jc w:val="both"/>
      </w:pPr>
      <w:r>
        <w:rPr>
          <w:b/>
        </w:rPr>
        <w:t>1</w:t>
      </w:r>
      <w:r>
        <w:rPr>
          <w:b/>
          <w:lang w:val="uk-UA"/>
        </w:rPr>
        <w:t>1</w:t>
      </w:r>
      <w:r w:rsidRPr="0086198C">
        <w:rPr>
          <w:b/>
        </w:rPr>
        <w:t>.4</w:t>
      </w:r>
      <w:r>
        <w:rPr>
          <w:b/>
        </w:rPr>
        <w:t>.</w:t>
      </w:r>
      <w:r w:rsidRPr="003658C8">
        <w:t xml:space="preserve"> Строк дії Санкції визначає </w:t>
      </w:r>
      <w:r>
        <w:rPr>
          <w:lang w:val="uk-UA"/>
        </w:rPr>
        <w:t>Замовник</w:t>
      </w:r>
      <w:r w:rsidRPr="003658C8">
        <w:t xml:space="preserve">, але він не буде перевищувати трьох років з моменту початку її застосування. </w:t>
      </w:r>
      <w:r>
        <w:rPr>
          <w:lang w:val="uk-UA"/>
        </w:rPr>
        <w:t>Замовник</w:t>
      </w:r>
      <w:r w:rsidRPr="003658C8">
        <w:t xml:space="preserve"> повідомляє Постачальника про застосування до нього Санкції та строк її дії</w:t>
      </w:r>
      <w:r>
        <w:rPr>
          <w:lang w:val="uk-UA"/>
        </w:rPr>
        <w:t xml:space="preserve">, </w:t>
      </w:r>
      <w:r w:rsidRPr="003658C8">
        <w:t xml:space="preserve"> шляхом направлення </w:t>
      </w:r>
      <w:r>
        <w:rPr>
          <w:lang w:val="uk-UA"/>
        </w:rPr>
        <w:t xml:space="preserve">Постачальнику </w:t>
      </w:r>
      <w:r>
        <w:t>цінн</w:t>
      </w:r>
      <w:r>
        <w:rPr>
          <w:lang w:val="uk-UA"/>
        </w:rPr>
        <w:t>ого</w:t>
      </w:r>
      <w:r w:rsidRPr="003658C8">
        <w:t xml:space="preserve"> лист</w:t>
      </w:r>
      <w:r>
        <w:rPr>
          <w:lang w:val="uk-UA"/>
        </w:rPr>
        <w:t>а</w:t>
      </w:r>
      <w:r w:rsidRPr="003658C8">
        <w:t xml:space="preserve">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w:t>
      </w:r>
      <w:r>
        <w:rPr>
          <w:lang w:val="uk-UA"/>
        </w:rPr>
        <w:t>Замовником</w:t>
      </w:r>
      <w:r w:rsidRPr="003658C8">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Pr>
          <w:lang w:val="uk-UA"/>
        </w:rPr>
        <w:t>Замовника</w:t>
      </w:r>
      <w:r w:rsidRPr="003658C8">
        <w:t xml:space="preserve">  про</w:t>
      </w:r>
      <w:proofErr w:type="gramEnd"/>
      <w:r w:rsidRPr="003658C8">
        <w:t xml:space="preserve"> зміну свого місцезнаходження (із доказами про отримання </w:t>
      </w:r>
      <w:r>
        <w:rPr>
          <w:lang w:val="uk-UA"/>
        </w:rPr>
        <w:t>Замовником</w:t>
      </w:r>
      <w:r w:rsidRPr="003658C8">
        <w:t xml:space="preserve"> такого повідомлення). Уся кореспонденція, що направляється </w:t>
      </w:r>
      <w:r>
        <w:rPr>
          <w:lang w:val="uk-UA"/>
        </w:rPr>
        <w:t>Замовником</w:t>
      </w:r>
      <w:r w:rsidRPr="003658C8">
        <w:t xml:space="preserve">, </w:t>
      </w:r>
      <w:r w:rsidRPr="003658C8">
        <w:lastRenderedPageBreak/>
        <w:t xml:space="preserve">вважається отриманою Постачальником не пізніше 14-ти днів з моменту її відправки </w:t>
      </w:r>
      <w:r>
        <w:rPr>
          <w:lang w:val="uk-UA"/>
        </w:rPr>
        <w:t>Замовником</w:t>
      </w:r>
      <w:r w:rsidRPr="003658C8">
        <w:t xml:space="preserve"> </w:t>
      </w:r>
      <w:proofErr w:type="gramStart"/>
      <w:r w:rsidRPr="003658C8">
        <w:t>на адресу</w:t>
      </w:r>
      <w:proofErr w:type="gramEnd"/>
      <w:r w:rsidRPr="003658C8">
        <w:t xml:space="preserve"> Постачальника, зазначену в Договорі.</w:t>
      </w:r>
    </w:p>
    <w:p w:rsidR="00582AE6" w:rsidRDefault="00582AE6" w:rsidP="00582AE6">
      <w:pPr>
        <w:tabs>
          <w:tab w:val="left" w:pos="1440"/>
        </w:tabs>
        <w:jc w:val="center"/>
        <w:rPr>
          <w:rFonts w:eastAsia="Calibri"/>
          <w:b/>
        </w:rPr>
      </w:pPr>
    </w:p>
    <w:p w:rsidR="00582AE6" w:rsidRPr="00FD152C" w:rsidRDefault="00582AE6" w:rsidP="00582AE6">
      <w:pPr>
        <w:jc w:val="center"/>
        <w:rPr>
          <w:b/>
          <w:sz w:val="28"/>
        </w:rPr>
      </w:pPr>
      <w:r>
        <w:rPr>
          <w:b/>
          <w:lang w:val="uk-UA"/>
        </w:rPr>
        <w:t>12</w:t>
      </w:r>
      <w:r>
        <w:rPr>
          <w:b/>
        </w:rPr>
        <w:t xml:space="preserve">. </w:t>
      </w:r>
      <w:r w:rsidRPr="00FD152C">
        <w:rPr>
          <w:b/>
        </w:rPr>
        <w:t>ПОРЯДОК ЗМІН УМОВ ДОГОВОРУ ПРО ЗАКУПІВЛЮ</w:t>
      </w:r>
    </w:p>
    <w:p w:rsidR="00582AE6" w:rsidRDefault="00582AE6" w:rsidP="00582AE6">
      <w:pPr>
        <w:jc w:val="both"/>
      </w:pPr>
      <w:r w:rsidRPr="0086198C">
        <w:rPr>
          <w:b/>
        </w:rPr>
        <w:t>1</w:t>
      </w:r>
      <w:r>
        <w:rPr>
          <w:b/>
          <w:lang w:val="uk-UA"/>
        </w:rPr>
        <w:t>2</w:t>
      </w:r>
      <w:r w:rsidRPr="0086198C">
        <w:rPr>
          <w:b/>
        </w:rPr>
        <w:t>.1.</w:t>
      </w:r>
      <w:r w:rsidRPr="00FD152C">
        <w:t xml:space="preserve"> Зміни до договору про закупівлю можуть вноситись у випадках, вказаних </w:t>
      </w:r>
      <w:proofErr w:type="gramStart"/>
      <w:r w:rsidRPr="00FD152C">
        <w:t xml:space="preserve">згідно  </w:t>
      </w:r>
      <w:r w:rsidRPr="00221CA7">
        <w:t>1</w:t>
      </w:r>
      <w:r w:rsidRPr="00221CA7">
        <w:rPr>
          <w:lang w:val="uk-UA"/>
        </w:rPr>
        <w:t>0</w:t>
      </w:r>
      <w:r w:rsidRPr="00221CA7">
        <w:t>.2</w:t>
      </w:r>
      <w:proofErr w:type="gramEnd"/>
      <w:r w:rsidRPr="00FD152C">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82AE6" w:rsidRPr="00FD152C" w:rsidRDefault="00582AE6" w:rsidP="00582AE6">
      <w:pPr>
        <w:jc w:val="both"/>
      </w:pPr>
      <w:r w:rsidRPr="0086198C">
        <w:rPr>
          <w:b/>
        </w:rPr>
        <w:t>1</w:t>
      </w:r>
      <w:r>
        <w:rPr>
          <w:b/>
          <w:lang w:val="uk-UA"/>
        </w:rPr>
        <w:t>2</w:t>
      </w:r>
      <w:r w:rsidRPr="0086198C">
        <w:rPr>
          <w:b/>
        </w:rPr>
        <w:t>.2.</w:t>
      </w:r>
      <w:r w:rsidRPr="00FD152C">
        <w:t xml:space="preserve"> Пропозицію щодо внесення змін </w:t>
      </w:r>
      <w:proofErr w:type="gramStart"/>
      <w:r w:rsidRPr="00FD152C">
        <w:t>до договору</w:t>
      </w:r>
      <w:proofErr w:type="gramEnd"/>
      <w:r w:rsidRPr="00FD152C">
        <w:t xml:space="preserve"> може зробити кожна із сторін договору.</w:t>
      </w:r>
      <w:r>
        <w:rPr>
          <w:lang w:val="uk-UA"/>
        </w:rPr>
        <w:t xml:space="preserve"> П</w:t>
      </w:r>
      <w:r w:rsidRPr="00E0786A">
        <w:rPr>
          <w:lang w:val="uk-UA"/>
        </w:rPr>
        <w:t>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w:t>
      </w:r>
      <w:r>
        <w:rPr>
          <w:lang w:val="uk-UA"/>
        </w:rPr>
        <w:t>’</w:t>
      </w:r>
      <w:r w:rsidRPr="00E0786A">
        <w:rPr>
          <w:lang w:val="uk-UA"/>
        </w:rPr>
        <w:t xml:space="preserve">язаною у разі її прийняття. </w:t>
      </w:r>
      <w:r w:rsidRPr="00FD152C">
        <w:t xml:space="preserve">Обмін інформацією щодо внесення змін </w:t>
      </w:r>
      <w:proofErr w:type="gramStart"/>
      <w:r w:rsidRPr="00FD152C">
        <w:t>до договору</w:t>
      </w:r>
      <w:proofErr w:type="gramEnd"/>
      <w:r w:rsidRPr="00FD152C">
        <w:t xml:space="preserve"> здійснюється у письмовій формі шляхом взаємного листування.</w:t>
      </w:r>
    </w:p>
    <w:p w:rsidR="00582AE6" w:rsidRDefault="00582AE6" w:rsidP="00582AE6">
      <w:pPr>
        <w:jc w:val="both"/>
        <w:rPr>
          <w:lang w:val="uk-UA"/>
        </w:rPr>
      </w:pPr>
      <w:r w:rsidRPr="0086198C">
        <w:rPr>
          <w:b/>
        </w:rPr>
        <w:t>1</w:t>
      </w:r>
      <w:r>
        <w:rPr>
          <w:b/>
          <w:lang w:val="uk-UA"/>
        </w:rPr>
        <w:t>2</w:t>
      </w:r>
      <w:r w:rsidRPr="0086198C">
        <w:rPr>
          <w:b/>
        </w:rPr>
        <w:t>.</w:t>
      </w:r>
      <w:r>
        <w:rPr>
          <w:b/>
          <w:lang w:val="uk-UA"/>
        </w:rPr>
        <w:t>3</w:t>
      </w:r>
      <w:r w:rsidRPr="0086198C">
        <w:rPr>
          <w:b/>
        </w:rPr>
        <w:t>.</w:t>
      </w:r>
      <w:r w:rsidRPr="00FD152C">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2AE6" w:rsidRPr="0095689F" w:rsidRDefault="00582AE6" w:rsidP="00582AE6">
      <w:pPr>
        <w:tabs>
          <w:tab w:val="left" w:pos="1440"/>
        </w:tabs>
        <w:jc w:val="both"/>
        <w:rPr>
          <w:rFonts w:eastAsia="Calibri"/>
        </w:rPr>
      </w:pPr>
      <w:r w:rsidRPr="00BF083A">
        <w:rPr>
          <w:rFonts w:eastAsia="Calibri"/>
          <w:b/>
        </w:rPr>
        <w:t>1</w:t>
      </w:r>
      <w:r>
        <w:rPr>
          <w:rFonts w:eastAsia="Calibri"/>
          <w:b/>
          <w:lang w:val="uk-UA"/>
        </w:rPr>
        <w:t>2</w:t>
      </w:r>
      <w:r w:rsidRPr="00BF083A">
        <w:rPr>
          <w:rFonts w:eastAsia="Calibri"/>
          <w:b/>
        </w:rPr>
        <w:t>.</w:t>
      </w:r>
      <w:r>
        <w:rPr>
          <w:rFonts w:eastAsia="Calibri"/>
          <w:b/>
          <w:lang w:val="uk-UA"/>
        </w:rPr>
        <w:t>4</w:t>
      </w:r>
      <w:r w:rsidRPr="00BF083A">
        <w:rPr>
          <w:rFonts w:eastAsia="Calibri"/>
          <w:b/>
        </w:rPr>
        <w:t>.</w:t>
      </w:r>
      <w:r w:rsidRPr="00BF083A">
        <w:rPr>
          <w:rFonts w:eastAsia="Calibri"/>
        </w:rPr>
        <w:t xml:space="preserve"> </w:t>
      </w:r>
      <w:r w:rsidRPr="00860EAE">
        <w:rPr>
          <w:rFonts w:eastAsia="Calibri"/>
        </w:rPr>
        <w:t>Істотні умови Договору не можуть змінюватися після його підписання до виконання зобов'язань Сторонами в повному обсязі, крім випадків:</w:t>
      </w:r>
    </w:p>
    <w:p w:rsidR="00582AE6" w:rsidRDefault="00582AE6" w:rsidP="00582AE6">
      <w:pPr>
        <w:tabs>
          <w:tab w:val="left" w:pos="1440"/>
        </w:tabs>
        <w:ind w:firstLine="567"/>
        <w:jc w:val="both"/>
        <w:rPr>
          <w:rFonts w:eastAsia="Calibri"/>
        </w:rPr>
      </w:pPr>
      <w:r>
        <w:rPr>
          <w:rFonts w:eastAsia="Calibri"/>
          <w:b/>
          <w:lang w:val="uk-UA"/>
        </w:rPr>
        <w:t>12</w:t>
      </w:r>
      <w:r w:rsidRPr="0086198C">
        <w:rPr>
          <w:rFonts w:eastAsia="Calibri"/>
          <w:b/>
        </w:rPr>
        <w:t>.</w:t>
      </w:r>
      <w:r>
        <w:rPr>
          <w:rFonts w:eastAsia="Calibri"/>
          <w:b/>
          <w:lang w:val="uk-UA"/>
        </w:rPr>
        <w:t>4</w:t>
      </w:r>
      <w:r w:rsidRPr="0086198C">
        <w:rPr>
          <w:rFonts w:eastAsia="Calibri"/>
          <w:b/>
        </w:rPr>
        <w:t>.1.</w:t>
      </w:r>
      <w:r>
        <w:rPr>
          <w:rFonts w:eastAsia="Calibri"/>
        </w:rPr>
        <w:t xml:space="preserve"> З</w:t>
      </w:r>
      <w:r w:rsidRPr="0095689F">
        <w:rPr>
          <w:rFonts w:eastAsia="Calibri"/>
        </w:rPr>
        <w:t xml:space="preserve">меншення обсягів закупівлі, зокрема з урахуванням фактичного обсягу видатків Замовника. Сторони можуть внести зміни </w:t>
      </w:r>
      <w:proofErr w:type="gramStart"/>
      <w:r w:rsidRPr="0095689F">
        <w:rPr>
          <w:rFonts w:eastAsia="Calibri"/>
        </w:rPr>
        <w:t>до договору</w:t>
      </w:r>
      <w:proofErr w:type="gramEnd"/>
      <w:r w:rsidRPr="0095689F">
        <w:rPr>
          <w:rFonts w:eastAsia="Calibri"/>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eastAsia="Calibri"/>
        </w:rPr>
        <w:t>.</w:t>
      </w:r>
    </w:p>
    <w:p w:rsidR="00582AE6" w:rsidRPr="0095689F" w:rsidRDefault="00582AE6" w:rsidP="00582AE6">
      <w:pPr>
        <w:tabs>
          <w:tab w:val="left" w:pos="1440"/>
        </w:tabs>
        <w:ind w:firstLine="567"/>
        <w:jc w:val="both"/>
        <w:rPr>
          <w:rFonts w:eastAsia="Calibri"/>
        </w:rPr>
      </w:pPr>
      <w:r>
        <w:rPr>
          <w:rFonts w:eastAsia="Calibri"/>
          <w:b/>
          <w:lang w:val="uk-UA"/>
        </w:rPr>
        <w:t>12</w:t>
      </w:r>
      <w:r w:rsidRPr="0086198C">
        <w:rPr>
          <w:rFonts w:eastAsia="Calibri"/>
          <w:b/>
        </w:rPr>
        <w:t>.</w:t>
      </w:r>
      <w:r>
        <w:rPr>
          <w:rFonts w:eastAsia="Calibri"/>
          <w:b/>
          <w:lang w:val="uk-UA"/>
        </w:rPr>
        <w:t>4</w:t>
      </w:r>
      <w:r w:rsidRPr="0086198C">
        <w:rPr>
          <w:rFonts w:eastAsia="Calibri"/>
          <w:b/>
        </w:rPr>
        <w:t>.2.</w:t>
      </w:r>
      <w:r>
        <w:rPr>
          <w:rFonts w:eastAsia="Calibri"/>
        </w:rPr>
        <w:t xml:space="preserve"> З</w:t>
      </w:r>
      <w:r w:rsidRPr="0095689F">
        <w:rPr>
          <w:rFonts w:eastAsia="Calibri"/>
        </w:rPr>
        <w:t xml:space="preserve">більшення ціни за одиницю товару до 10 відсотків пропорційно збільшенню ціни такого товару </w:t>
      </w:r>
      <w:proofErr w:type="gramStart"/>
      <w:r w:rsidRPr="0095689F">
        <w:rPr>
          <w:rFonts w:eastAsia="Calibri"/>
        </w:rPr>
        <w:t>на ринку</w:t>
      </w:r>
      <w:proofErr w:type="gramEnd"/>
      <w:r w:rsidRPr="0095689F">
        <w:rPr>
          <w:rFonts w:eastAsia="Calibri"/>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У разі коливання ціни </w:t>
      </w:r>
      <w:proofErr w:type="gramStart"/>
      <w:r w:rsidRPr="0095689F">
        <w:rPr>
          <w:rFonts w:eastAsia="Calibri"/>
        </w:rPr>
        <w:t>товару  на</w:t>
      </w:r>
      <w:proofErr w:type="gramEnd"/>
      <w:r w:rsidRPr="0095689F">
        <w:rPr>
          <w:rFonts w:eastAsia="Calibri"/>
        </w:rPr>
        <w:t xml:space="preserve"> ринку в межах до 10 % від ціни за одиницю товару, Постачальник пис</w:t>
      </w:r>
      <w:r>
        <w:rPr>
          <w:rFonts w:eastAsia="Calibri"/>
        </w:rPr>
        <w:t xml:space="preserve">ьмово звертається до Замовника </w:t>
      </w:r>
      <w:r w:rsidRPr="0095689F">
        <w:rPr>
          <w:rFonts w:eastAsia="Calibri"/>
        </w:rPr>
        <w:t xml:space="preserve"> щодо зміни ціни за одиницю товару. Наявність факту коливання ціни товару </w:t>
      </w:r>
      <w:proofErr w:type="gramStart"/>
      <w:r w:rsidRPr="0095689F">
        <w:rPr>
          <w:rFonts w:eastAsia="Calibri"/>
        </w:rPr>
        <w:t>на ринку</w:t>
      </w:r>
      <w:proofErr w:type="gramEnd"/>
      <w:r w:rsidRPr="0095689F">
        <w:rPr>
          <w:rFonts w:eastAsia="Calibri"/>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5689F">
        <w:rPr>
          <w:rFonts w:eastAsia="Calibri"/>
        </w:rPr>
        <w:t>на ринку</w:t>
      </w:r>
      <w:proofErr w:type="gramEnd"/>
      <w:r w:rsidRPr="0095689F">
        <w:rPr>
          <w:rFonts w:eastAsia="Calibri"/>
        </w:rPr>
        <w:t xml:space="preserve">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r>
        <w:rPr>
          <w:rFonts w:eastAsia="Calibri"/>
        </w:rPr>
        <w:t>.</w:t>
      </w:r>
    </w:p>
    <w:p w:rsidR="00582AE6" w:rsidRPr="0095689F" w:rsidRDefault="00582AE6" w:rsidP="00582AE6">
      <w:pPr>
        <w:tabs>
          <w:tab w:val="left" w:pos="1440"/>
        </w:tabs>
        <w:ind w:firstLine="567"/>
        <w:jc w:val="both"/>
        <w:rPr>
          <w:rFonts w:eastAsia="Calibri"/>
        </w:rPr>
      </w:pPr>
      <w:r w:rsidRPr="0086198C">
        <w:rPr>
          <w:rFonts w:eastAsia="Calibri"/>
          <w:b/>
        </w:rPr>
        <w:t>1</w:t>
      </w:r>
      <w:r>
        <w:rPr>
          <w:rFonts w:eastAsia="Calibri"/>
          <w:b/>
          <w:lang w:val="uk-UA"/>
        </w:rPr>
        <w:t>2</w:t>
      </w:r>
      <w:r w:rsidRPr="0086198C">
        <w:rPr>
          <w:rFonts w:eastAsia="Calibri"/>
          <w:b/>
        </w:rPr>
        <w:t>.</w:t>
      </w:r>
      <w:r>
        <w:rPr>
          <w:rFonts w:eastAsia="Calibri"/>
          <w:b/>
          <w:lang w:val="uk-UA"/>
        </w:rPr>
        <w:t>4</w:t>
      </w:r>
      <w:r w:rsidRPr="0086198C">
        <w:rPr>
          <w:rFonts w:eastAsia="Calibri"/>
          <w:b/>
        </w:rPr>
        <w:t>.</w:t>
      </w:r>
      <w:r>
        <w:rPr>
          <w:rFonts w:eastAsia="Calibri"/>
          <w:b/>
          <w:lang w:val="uk-UA"/>
        </w:rPr>
        <w:t>3</w:t>
      </w:r>
      <w:r w:rsidRPr="0086198C">
        <w:rPr>
          <w:rFonts w:eastAsia="Calibri"/>
          <w:b/>
        </w:rPr>
        <w:t>.</w:t>
      </w:r>
      <w:r>
        <w:rPr>
          <w:rFonts w:eastAsia="Calibri"/>
        </w:rPr>
        <w:t xml:space="preserve"> П</w:t>
      </w:r>
      <w:r w:rsidRPr="0095689F">
        <w:rPr>
          <w:rFonts w:eastAsia="Calibri"/>
        </w:rPr>
        <w:t xml:space="preserve">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w:t>
      </w:r>
      <w:proofErr w:type="gramStart"/>
      <w:r w:rsidRPr="0095689F">
        <w:rPr>
          <w:rFonts w:eastAsia="Calibri"/>
        </w:rPr>
        <w:t>закупівлі  за</w:t>
      </w:r>
      <w:proofErr w:type="gramEnd"/>
      <w:r w:rsidRPr="0095689F">
        <w:rPr>
          <w:rFonts w:eastAsia="Calibri"/>
        </w:rPr>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82AE6" w:rsidRPr="0095689F" w:rsidRDefault="00582AE6" w:rsidP="00582AE6">
      <w:pPr>
        <w:tabs>
          <w:tab w:val="left" w:pos="1440"/>
        </w:tabs>
        <w:ind w:firstLine="567"/>
        <w:jc w:val="both"/>
        <w:rPr>
          <w:rFonts w:eastAsia="Calibri"/>
        </w:rPr>
      </w:pPr>
      <w:r w:rsidRPr="0086198C">
        <w:rPr>
          <w:rFonts w:eastAsia="Calibri"/>
          <w:b/>
        </w:rPr>
        <w:t>1</w:t>
      </w:r>
      <w:r>
        <w:rPr>
          <w:rFonts w:eastAsia="Calibri"/>
          <w:b/>
          <w:lang w:val="uk-UA"/>
        </w:rPr>
        <w:t>2</w:t>
      </w:r>
      <w:r w:rsidRPr="0086198C">
        <w:rPr>
          <w:rFonts w:eastAsia="Calibri"/>
          <w:b/>
        </w:rPr>
        <w:t>.</w:t>
      </w:r>
      <w:r>
        <w:rPr>
          <w:rFonts w:eastAsia="Calibri"/>
          <w:b/>
          <w:lang w:val="uk-UA"/>
        </w:rPr>
        <w:t>4</w:t>
      </w:r>
      <w:r w:rsidRPr="0086198C">
        <w:rPr>
          <w:rFonts w:eastAsia="Calibri"/>
          <w:b/>
        </w:rPr>
        <w:t>.4.</w:t>
      </w:r>
      <w:r>
        <w:rPr>
          <w:rFonts w:eastAsia="Calibri"/>
        </w:rPr>
        <w:t xml:space="preserve"> П</w:t>
      </w:r>
      <w:r w:rsidRPr="0095689F">
        <w:rPr>
          <w:rFonts w:eastAsia="Calibri"/>
        </w:rPr>
        <w:t xml:space="preserve">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proofErr w:type="gramStart"/>
      <w:r w:rsidRPr="0095689F">
        <w:rPr>
          <w:rFonts w:eastAsia="Calibri"/>
        </w:rPr>
        <w:t>Замовника ,</w:t>
      </w:r>
      <w:proofErr w:type="gramEnd"/>
      <w:r w:rsidRPr="0095689F">
        <w:rPr>
          <w:rFonts w:eastAsia="Calibr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5689F">
        <w:rPr>
          <w:rFonts w:eastAsia="Calibri"/>
        </w:rPr>
        <w:t>у момент</w:t>
      </w:r>
      <w:proofErr w:type="gramEnd"/>
      <w:r w:rsidRPr="0095689F">
        <w:rPr>
          <w:rFonts w:eastAsia="Calibri"/>
        </w:rPr>
        <w:t xml:space="preserve"> виникнення об’єктивних обставин (виходячи з їх особливостей) з дотриманням чинного законодавства;</w:t>
      </w:r>
    </w:p>
    <w:p w:rsidR="00582AE6" w:rsidRPr="0095689F" w:rsidRDefault="00582AE6" w:rsidP="00582AE6">
      <w:pPr>
        <w:tabs>
          <w:tab w:val="left" w:pos="1440"/>
        </w:tabs>
        <w:ind w:firstLine="567"/>
        <w:jc w:val="both"/>
        <w:rPr>
          <w:rFonts w:eastAsia="Calibri"/>
        </w:rPr>
      </w:pPr>
      <w:r w:rsidRPr="0086198C">
        <w:rPr>
          <w:rFonts w:eastAsia="Calibri"/>
          <w:b/>
        </w:rPr>
        <w:t>1</w:t>
      </w:r>
      <w:r>
        <w:rPr>
          <w:rFonts w:eastAsia="Calibri"/>
          <w:b/>
          <w:lang w:val="uk-UA"/>
        </w:rPr>
        <w:t>2</w:t>
      </w:r>
      <w:r w:rsidRPr="0086198C">
        <w:rPr>
          <w:rFonts w:eastAsia="Calibri"/>
          <w:b/>
        </w:rPr>
        <w:t>.</w:t>
      </w:r>
      <w:r>
        <w:rPr>
          <w:rFonts w:eastAsia="Calibri"/>
          <w:b/>
          <w:lang w:val="uk-UA"/>
        </w:rPr>
        <w:t>4</w:t>
      </w:r>
      <w:r w:rsidRPr="0086198C">
        <w:rPr>
          <w:rFonts w:eastAsia="Calibri"/>
          <w:b/>
        </w:rPr>
        <w:t>.5.</w:t>
      </w:r>
      <w:r>
        <w:rPr>
          <w:rFonts w:eastAsia="Calibri"/>
        </w:rPr>
        <w:t xml:space="preserve"> П</w:t>
      </w:r>
      <w:r w:rsidRPr="0095689F">
        <w:rPr>
          <w:rFonts w:eastAsia="Calibri"/>
        </w:rPr>
        <w:t xml:space="preserve">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5689F">
        <w:rPr>
          <w:rFonts w:eastAsia="Calibri"/>
        </w:rPr>
        <w:t>на ринку</w:t>
      </w:r>
      <w:proofErr w:type="gramEnd"/>
      <w:r w:rsidRPr="0095689F">
        <w:rPr>
          <w:rFonts w:eastAsia="Calibri"/>
        </w:rPr>
        <w:t>. Сторони можуть внести зміни до Договору у разі узгодженої зміни ціни в бік зменшення (без зміни кількості (обсягу) та якості товарів)</w:t>
      </w:r>
      <w:r>
        <w:rPr>
          <w:rFonts w:eastAsia="Calibri"/>
        </w:rPr>
        <w:t>.</w:t>
      </w:r>
    </w:p>
    <w:p w:rsidR="00582AE6" w:rsidRPr="0095689F" w:rsidRDefault="00582AE6" w:rsidP="00582AE6">
      <w:pPr>
        <w:tabs>
          <w:tab w:val="left" w:pos="1440"/>
        </w:tabs>
        <w:ind w:firstLine="567"/>
        <w:jc w:val="both"/>
        <w:rPr>
          <w:rFonts w:eastAsia="Calibri"/>
        </w:rPr>
      </w:pPr>
      <w:r w:rsidRPr="0086198C">
        <w:rPr>
          <w:rFonts w:eastAsia="Calibri"/>
          <w:b/>
        </w:rPr>
        <w:lastRenderedPageBreak/>
        <w:t>1</w:t>
      </w:r>
      <w:r>
        <w:rPr>
          <w:rFonts w:eastAsia="Calibri"/>
          <w:b/>
          <w:lang w:val="uk-UA"/>
        </w:rPr>
        <w:t>2</w:t>
      </w:r>
      <w:r w:rsidRPr="0086198C">
        <w:rPr>
          <w:rFonts w:eastAsia="Calibri"/>
          <w:b/>
        </w:rPr>
        <w:t>.</w:t>
      </w:r>
      <w:r>
        <w:rPr>
          <w:rFonts w:eastAsia="Calibri"/>
          <w:b/>
          <w:lang w:val="uk-UA"/>
        </w:rPr>
        <w:t>4</w:t>
      </w:r>
      <w:r w:rsidRPr="0086198C">
        <w:rPr>
          <w:rFonts w:eastAsia="Calibri"/>
          <w:b/>
        </w:rPr>
        <w:t>.6</w:t>
      </w:r>
      <w:r>
        <w:rPr>
          <w:rFonts w:eastAsia="Calibri"/>
        </w:rPr>
        <w:t xml:space="preserve">. </w:t>
      </w:r>
      <w:r w:rsidRPr="0095689F">
        <w:rPr>
          <w:rFonts w:eastAsia="Calibri"/>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Pr>
          <w:rFonts w:eastAsia="Calibri"/>
        </w:rPr>
        <w:t>–</w:t>
      </w:r>
      <w:r w:rsidRPr="0095689F">
        <w:rPr>
          <w:rFonts w:eastAsia="Calibri"/>
        </w:rPr>
        <w:t xml:space="preserve">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eastAsia="Calibri"/>
        </w:rPr>
        <w:t>.</w:t>
      </w:r>
    </w:p>
    <w:p w:rsidR="00582AE6" w:rsidRPr="00BF083A" w:rsidRDefault="00582AE6" w:rsidP="00582AE6">
      <w:pPr>
        <w:tabs>
          <w:tab w:val="left" w:pos="1440"/>
        </w:tabs>
        <w:ind w:firstLine="567"/>
        <w:jc w:val="both"/>
        <w:rPr>
          <w:rFonts w:eastAsia="Calibri"/>
        </w:rPr>
      </w:pPr>
      <w:r w:rsidRPr="0086198C">
        <w:rPr>
          <w:rFonts w:eastAsia="Calibri"/>
          <w:b/>
        </w:rPr>
        <w:t>1</w:t>
      </w:r>
      <w:r>
        <w:rPr>
          <w:rFonts w:eastAsia="Calibri"/>
          <w:b/>
          <w:lang w:val="uk-UA"/>
        </w:rPr>
        <w:t>2</w:t>
      </w:r>
      <w:r w:rsidRPr="0086198C">
        <w:rPr>
          <w:rFonts w:eastAsia="Calibri"/>
          <w:b/>
        </w:rPr>
        <w:t>.</w:t>
      </w:r>
      <w:r>
        <w:rPr>
          <w:rFonts w:eastAsia="Calibri"/>
          <w:b/>
          <w:lang w:val="uk-UA"/>
        </w:rPr>
        <w:t>4</w:t>
      </w:r>
      <w:r w:rsidRPr="0086198C">
        <w:rPr>
          <w:rFonts w:eastAsia="Calibri"/>
          <w:b/>
        </w:rPr>
        <w:t>.7.</w:t>
      </w:r>
      <w:r>
        <w:rPr>
          <w:rFonts w:eastAsia="Calibri"/>
        </w:rPr>
        <w:t xml:space="preserve"> З</w:t>
      </w:r>
      <w:r w:rsidRPr="0095689F">
        <w:rPr>
          <w:rFonts w:eastAsia="Calibri"/>
        </w:rPr>
        <w:t xml:space="preserve">міни умов у зв’язку із застосуванням положень частини шостої статті 41, </w:t>
      </w:r>
      <w:proofErr w:type="gramStart"/>
      <w:r w:rsidRPr="0095689F">
        <w:rPr>
          <w:rFonts w:eastAsia="Calibri"/>
        </w:rPr>
        <w:t>а  дія</w:t>
      </w:r>
      <w:proofErr w:type="gramEnd"/>
      <w:r w:rsidRPr="0095689F">
        <w:rPr>
          <w:rFonts w:eastAsia="Calibri"/>
        </w:rPr>
        <w:t xml:space="preserve">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Pr>
          <w:rFonts w:eastAsia="Calibri"/>
          <w:lang w:val="uk-UA"/>
        </w:rPr>
        <w:t xml:space="preserve">установленому </w:t>
      </w:r>
      <w:r w:rsidRPr="0095689F">
        <w:rPr>
          <w:rFonts w:eastAsia="Calibri"/>
        </w:rPr>
        <w:t xml:space="preserve"> порядку. Дані зміни можуть бути внесені до закінчення терміну дії договору. 20% буде відраховуватись від початкової </w:t>
      </w:r>
      <w:proofErr w:type="gramStart"/>
      <w:r w:rsidRPr="0095689F">
        <w:rPr>
          <w:rFonts w:eastAsia="Calibri"/>
        </w:rPr>
        <w:t>суми  укладеного</w:t>
      </w:r>
      <w:proofErr w:type="gramEnd"/>
      <w:r w:rsidRPr="0095689F">
        <w:rPr>
          <w:rFonts w:eastAsia="Calibri"/>
        </w:rPr>
        <w:t xml:space="preserve"> договору про закупівлю.</w:t>
      </w:r>
    </w:p>
    <w:p w:rsidR="00582AE6" w:rsidRPr="00BF083A" w:rsidRDefault="00582AE6" w:rsidP="00582AE6">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lang w:val="uk-UA"/>
        </w:rPr>
        <w:t>12</w:t>
      </w:r>
      <w:r w:rsidRPr="00BF083A">
        <w:rPr>
          <w:b/>
        </w:rPr>
        <w:t>.</w:t>
      </w:r>
      <w:r>
        <w:rPr>
          <w:b/>
          <w:lang w:val="uk-UA"/>
        </w:rPr>
        <w:t>5</w:t>
      </w:r>
      <w:r w:rsidRPr="00BF083A">
        <w:rPr>
          <w:b/>
        </w:rPr>
        <w:t>.</w:t>
      </w:r>
      <w:r w:rsidRPr="00BF083A">
        <w:t xml:space="preserve">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582AE6" w:rsidRPr="00221CA7" w:rsidRDefault="00582AE6" w:rsidP="00582AE6">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lang w:val="uk-UA"/>
        </w:rPr>
        <w:t>12</w:t>
      </w:r>
      <w:r w:rsidRPr="00BF083A">
        <w:rPr>
          <w:b/>
        </w:rPr>
        <w:t>.</w:t>
      </w:r>
      <w:r>
        <w:rPr>
          <w:b/>
        </w:rPr>
        <w:t>6.</w:t>
      </w:r>
      <w:r w:rsidRPr="00BF083A">
        <w:rPr>
          <w:b/>
        </w:rPr>
        <w:t xml:space="preserve"> </w:t>
      </w:r>
      <w:r w:rsidRPr="00BF083A">
        <w:t xml:space="preserve">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w:t>
      </w:r>
      <w:proofErr w:type="gramStart"/>
      <w:r w:rsidRPr="00BF083A">
        <w:t>Стороною  Додаткову</w:t>
      </w:r>
      <w:proofErr w:type="gramEnd"/>
      <w:r w:rsidRPr="00BF083A">
        <w:t xml:space="preserve"> угоду, в якій визначено подальший порядок взаємовідносин між Сторонами</w:t>
      </w:r>
      <w:r>
        <w:rPr>
          <w:lang w:val="uk-UA"/>
        </w:rPr>
        <w:t>.</w:t>
      </w:r>
      <w:r w:rsidRPr="00BF083A">
        <w:t xml:space="preserve"> </w:t>
      </w:r>
    </w:p>
    <w:p w:rsidR="00582AE6" w:rsidRPr="00BF083A" w:rsidRDefault="00582AE6" w:rsidP="00582AE6">
      <w:pPr>
        <w:tabs>
          <w:tab w:val="left" w:pos="1440"/>
        </w:tabs>
        <w:jc w:val="center"/>
        <w:rPr>
          <w:rFonts w:eastAsia="Calibri"/>
          <w:b/>
        </w:rPr>
      </w:pPr>
      <w:r>
        <w:rPr>
          <w:rFonts w:eastAsia="Calibri"/>
          <w:b/>
          <w:lang w:val="uk-UA"/>
        </w:rPr>
        <w:t>13</w:t>
      </w:r>
      <w:r w:rsidRPr="00BF083A">
        <w:rPr>
          <w:rFonts w:eastAsia="Calibri"/>
          <w:b/>
        </w:rPr>
        <w:t xml:space="preserve">. </w:t>
      </w:r>
      <w:r>
        <w:rPr>
          <w:rFonts w:eastAsia="Calibri"/>
          <w:b/>
        </w:rPr>
        <w:t>ТЕРМІН</w:t>
      </w:r>
      <w:r w:rsidRPr="00BF083A">
        <w:rPr>
          <w:rFonts w:eastAsia="Calibri"/>
          <w:b/>
        </w:rPr>
        <w:t xml:space="preserve"> ДІЇ ДОГОВОРУ</w:t>
      </w:r>
    </w:p>
    <w:p w:rsidR="00582AE6" w:rsidRPr="00BE3859" w:rsidRDefault="00582AE6" w:rsidP="00582AE6">
      <w:pPr>
        <w:tabs>
          <w:tab w:val="left" w:pos="1440"/>
        </w:tabs>
        <w:jc w:val="both"/>
        <w:rPr>
          <w:rFonts w:eastAsia="Calibri"/>
          <w:i/>
        </w:rPr>
      </w:pPr>
      <w:r w:rsidRPr="00BF083A">
        <w:rPr>
          <w:rFonts w:eastAsia="Calibri"/>
          <w:b/>
        </w:rPr>
        <w:t>1</w:t>
      </w:r>
      <w:r>
        <w:rPr>
          <w:rFonts w:eastAsia="Calibri"/>
          <w:b/>
          <w:lang w:val="uk-UA"/>
        </w:rPr>
        <w:t>3</w:t>
      </w:r>
      <w:r w:rsidRPr="00BF083A">
        <w:rPr>
          <w:rFonts w:eastAsia="Calibri"/>
          <w:b/>
        </w:rPr>
        <w:t>.1.</w:t>
      </w:r>
      <w:r w:rsidRPr="00BF083A">
        <w:rPr>
          <w:rFonts w:eastAsia="Calibri"/>
        </w:rPr>
        <w:t xml:space="preserve"> </w:t>
      </w:r>
      <w:r w:rsidRPr="00BE3859">
        <w:rPr>
          <w:rFonts w:eastAsia="Calibri"/>
        </w:rPr>
        <w:t xml:space="preserve">Договір набирає чинності з дня його підписання уповноваженими представниками обох Сторін, скріплюється печатками Сторін </w:t>
      </w:r>
      <w:r w:rsidRPr="00BE3859">
        <w:rPr>
          <w:rFonts w:eastAsia="Calibri"/>
          <w:i/>
        </w:rPr>
        <w:t>(за наявності)</w:t>
      </w:r>
      <w:r w:rsidRPr="00BE3859">
        <w:rPr>
          <w:rFonts w:eastAsia="Calibri"/>
        </w:rPr>
        <w:t xml:space="preserve"> </w:t>
      </w:r>
      <w:r w:rsidRPr="00DA23EC">
        <w:rPr>
          <w:rFonts w:eastAsia="Calibri"/>
        </w:rPr>
        <w:t>і</w:t>
      </w:r>
      <w:r w:rsidRPr="00BE3859">
        <w:rPr>
          <w:rFonts w:eastAsia="Calibri"/>
        </w:rPr>
        <w:t xml:space="preserve"> </w:t>
      </w:r>
      <w:r w:rsidRPr="004A3931">
        <w:rPr>
          <w:rFonts w:eastAsia="Calibri"/>
          <w:b/>
        </w:rPr>
        <w:t>діє до «</w:t>
      </w:r>
      <w:r>
        <w:rPr>
          <w:rFonts w:eastAsia="Calibri"/>
          <w:b/>
        </w:rPr>
        <w:t>31</w:t>
      </w:r>
      <w:r w:rsidRPr="004A3931">
        <w:rPr>
          <w:rFonts w:eastAsia="Calibri"/>
          <w:b/>
        </w:rPr>
        <w:t>»</w:t>
      </w:r>
      <w:r>
        <w:rPr>
          <w:rFonts w:eastAsia="Calibri"/>
          <w:b/>
        </w:rPr>
        <w:t xml:space="preserve"> грудня</w:t>
      </w:r>
      <w:r w:rsidRPr="004A3931">
        <w:rPr>
          <w:rFonts w:eastAsia="Calibri"/>
          <w:b/>
        </w:rPr>
        <w:t xml:space="preserve"> 202</w:t>
      </w:r>
      <w:r>
        <w:rPr>
          <w:rFonts w:eastAsia="Calibri"/>
          <w:b/>
          <w:lang w:val="uk-UA"/>
        </w:rPr>
        <w:t>2</w:t>
      </w:r>
      <w:r w:rsidRPr="004A3931">
        <w:rPr>
          <w:rFonts w:eastAsia="Calibri"/>
          <w:b/>
        </w:rPr>
        <w:t xml:space="preserve"> року</w:t>
      </w:r>
      <w:r>
        <w:rPr>
          <w:rFonts w:eastAsia="Calibri"/>
        </w:rPr>
        <w:t xml:space="preserve">, </w:t>
      </w:r>
      <w:r w:rsidRPr="00BE3859">
        <w:rPr>
          <w:rFonts w:eastAsia="Calibri"/>
        </w:rPr>
        <w:t>а в частині розрахунків до повного виконання сторонами договірних зобов’язань</w:t>
      </w:r>
      <w:r>
        <w:rPr>
          <w:rFonts w:eastAsia="Calibri"/>
        </w:rPr>
        <w:t>.</w:t>
      </w:r>
    </w:p>
    <w:p w:rsidR="00582AE6" w:rsidRPr="00BF083A" w:rsidRDefault="00582AE6" w:rsidP="00582AE6">
      <w:pPr>
        <w:tabs>
          <w:tab w:val="left" w:pos="1440"/>
        </w:tabs>
        <w:jc w:val="both"/>
        <w:rPr>
          <w:rFonts w:eastAsia="Calibri"/>
        </w:rPr>
      </w:pPr>
      <w:r w:rsidRPr="00BF083A">
        <w:rPr>
          <w:rFonts w:eastAsia="Calibri"/>
          <w:b/>
        </w:rPr>
        <w:t>1</w:t>
      </w:r>
      <w:r>
        <w:rPr>
          <w:rFonts w:eastAsia="Calibri"/>
          <w:b/>
          <w:lang w:val="uk-UA"/>
        </w:rPr>
        <w:t>3</w:t>
      </w:r>
      <w:r w:rsidRPr="00BF083A">
        <w:rPr>
          <w:rFonts w:eastAsia="Calibri"/>
          <w:b/>
        </w:rPr>
        <w:t>.2.</w:t>
      </w:r>
      <w:r w:rsidRPr="00BF083A">
        <w:rPr>
          <w:rFonts w:eastAsia="Calibri"/>
        </w:rPr>
        <w:t xml:space="preserve"> </w:t>
      </w:r>
      <w:proofErr w:type="gramStart"/>
      <w:r w:rsidRPr="00BF083A">
        <w:rPr>
          <w:rFonts w:eastAsia="Calibri"/>
        </w:rPr>
        <w:t>Допускається  продовження</w:t>
      </w:r>
      <w:proofErr w:type="gramEnd"/>
      <w:r w:rsidRPr="00BF083A">
        <w:rPr>
          <w:rFonts w:eastAsia="Calibri"/>
        </w:rPr>
        <w:t xml:space="preserve">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82AE6" w:rsidRPr="00BF083A" w:rsidRDefault="00582AE6" w:rsidP="00582AE6">
      <w:pPr>
        <w:tabs>
          <w:tab w:val="left" w:pos="1440"/>
        </w:tabs>
        <w:jc w:val="both"/>
        <w:rPr>
          <w:rFonts w:eastAsia="Calibri"/>
        </w:rPr>
      </w:pPr>
      <w:r w:rsidRPr="00BF083A">
        <w:rPr>
          <w:rFonts w:eastAsia="Calibri"/>
          <w:b/>
        </w:rPr>
        <w:t>1</w:t>
      </w:r>
      <w:r>
        <w:rPr>
          <w:rFonts w:eastAsia="Calibri"/>
          <w:b/>
          <w:lang w:val="uk-UA"/>
        </w:rPr>
        <w:t>3</w:t>
      </w:r>
      <w:r w:rsidRPr="00BF083A">
        <w:rPr>
          <w:rFonts w:eastAsia="Calibri"/>
          <w:b/>
        </w:rPr>
        <w:t>.3.</w:t>
      </w:r>
      <w:r w:rsidRPr="00BF083A">
        <w:rPr>
          <w:rFonts w:eastAsia="Calibri"/>
        </w:rPr>
        <w:t xml:space="preserve"> Договір може бути достроково розірваний:</w:t>
      </w:r>
    </w:p>
    <w:p w:rsidR="00582AE6" w:rsidRPr="00BF083A" w:rsidRDefault="00582AE6" w:rsidP="00582AE6">
      <w:pPr>
        <w:tabs>
          <w:tab w:val="left" w:pos="1440"/>
        </w:tabs>
        <w:jc w:val="both"/>
        <w:rPr>
          <w:rFonts w:eastAsia="Calibri"/>
        </w:rPr>
      </w:pPr>
      <w:r w:rsidRPr="00BF083A">
        <w:rPr>
          <w:rFonts w:eastAsia="Calibri"/>
        </w:rPr>
        <w:t xml:space="preserve">а) коли у зв'язку зі специфікою діяльності Замовника, відпадає потреба в </w:t>
      </w:r>
      <w:r>
        <w:rPr>
          <w:rFonts w:eastAsia="Calibri"/>
          <w:lang w:val="uk-UA"/>
        </w:rPr>
        <w:t>даному</w:t>
      </w:r>
      <w:r w:rsidRPr="00BF083A">
        <w:rPr>
          <w:rFonts w:eastAsia="Calibri"/>
        </w:rPr>
        <w:t xml:space="preserve"> товарі;</w:t>
      </w:r>
    </w:p>
    <w:p w:rsidR="00582AE6" w:rsidRPr="0091436B" w:rsidRDefault="00582AE6" w:rsidP="00582AE6">
      <w:pPr>
        <w:tabs>
          <w:tab w:val="left" w:pos="1440"/>
        </w:tabs>
        <w:jc w:val="both"/>
        <w:rPr>
          <w:rFonts w:eastAsia="Calibri"/>
          <w:lang w:val="uk-UA"/>
        </w:rPr>
      </w:pPr>
      <w:r w:rsidRPr="00BF083A">
        <w:rPr>
          <w:rFonts w:eastAsia="Calibri"/>
        </w:rPr>
        <w:t>б) у випадку дворазового порушення Постачальником своїх зобов'язань по строках поставки та/або якості товару, що ним поставляється</w:t>
      </w:r>
      <w:r>
        <w:rPr>
          <w:rFonts w:eastAsia="Calibri"/>
          <w:lang w:val="uk-UA"/>
        </w:rPr>
        <w:t xml:space="preserve"> (в тому числі поставка товару без</w:t>
      </w:r>
      <w:r w:rsidRPr="0091436B">
        <w:t xml:space="preserve"> </w:t>
      </w:r>
      <w:r>
        <w:t>супровідни</w:t>
      </w:r>
      <w:r>
        <w:rPr>
          <w:lang w:val="uk-UA"/>
        </w:rPr>
        <w:t>х</w:t>
      </w:r>
      <w:r>
        <w:t xml:space="preserve"> документ</w:t>
      </w:r>
      <w:r>
        <w:rPr>
          <w:lang w:val="uk-UA"/>
        </w:rPr>
        <w:t>ів</w:t>
      </w:r>
      <w:r w:rsidRPr="00BF083A">
        <w:t>, які свідчать про їх походження та якість</w:t>
      </w:r>
      <w:r>
        <w:rPr>
          <w:lang w:val="uk-UA"/>
        </w:rPr>
        <w:t>)</w:t>
      </w:r>
      <w:r w:rsidRPr="00BF083A">
        <w:t>.</w:t>
      </w:r>
      <w:r>
        <w:rPr>
          <w:rFonts w:eastAsia="Calibri"/>
          <w:lang w:val="uk-UA"/>
        </w:rPr>
        <w:t xml:space="preserve"> </w:t>
      </w:r>
    </w:p>
    <w:p w:rsidR="00582AE6" w:rsidRPr="00221CA7" w:rsidRDefault="00582AE6" w:rsidP="00582AE6">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E4586B">
        <w:rPr>
          <w:b/>
        </w:rPr>
        <w:t>1</w:t>
      </w:r>
      <w:r>
        <w:rPr>
          <w:b/>
          <w:lang w:val="uk-UA"/>
        </w:rPr>
        <w:t>3</w:t>
      </w:r>
      <w:r w:rsidRPr="00E4586B">
        <w:rPr>
          <w:b/>
        </w:rPr>
        <w:t>.4.</w:t>
      </w:r>
      <w:r>
        <w:t xml:space="preserve"> </w:t>
      </w:r>
      <w:r w:rsidRPr="00BF083A">
        <w:t>Цей Договір укладено в двох примірниках, що мають однакову юридичну силу, по одному примірнику для кожної із сторін.</w:t>
      </w:r>
    </w:p>
    <w:p w:rsidR="00582AE6" w:rsidRPr="00BF083A" w:rsidRDefault="00582AE6" w:rsidP="00582AE6">
      <w:pPr>
        <w:tabs>
          <w:tab w:val="left" w:pos="1440"/>
        </w:tabs>
        <w:jc w:val="center"/>
        <w:rPr>
          <w:rFonts w:eastAsia="Calibri"/>
          <w:b/>
        </w:rPr>
      </w:pPr>
    </w:p>
    <w:p w:rsidR="00582AE6" w:rsidRDefault="00582AE6" w:rsidP="00582AE6">
      <w:pPr>
        <w:tabs>
          <w:tab w:val="left" w:pos="1440"/>
        </w:tabs>
        <w:jc w:val="center"/>
        <w:rPr>
          <w:rFonts w:eastAsia="Calibri"/>
          <w:b/>
        </w:rPr>
      </w:pPr>
      <w:r>
        <w:rPr>
          <w:rFonts w:eastAsia="Calibri"/>
          <w:b/>
          <w:lang w:val="uk-UA"/>
        </w:rPr>
        <w:t>14</w:t>
      </w:r>
      <w:r w:rsidRPr="00BF083A">
        <w:rPr>
          <w:rFonts w:eastAsia="Calibri"/>
          <w:b/>
        </w:rPr>
        <w:t>.  ІНШІ УМОВИ</w:t>
      </w:r>
    </w:p>
    <w:p w:rsidR="00582AE6" w:rsidRDefault="00582AE6" w:rsidP="00582AE6">
      <w:pPr>
        <w:tabs>
          <w:tab w:val="left" w:pos="1440"/>
        </w:tabs>
        <w:jc w:val="both"/>
        <w:rPr>
          <w:rFonts w:eastAsia="Calibri"/>
        </w:rPr>
      </w:pPr>
      <w:r w:rsidRPr="00AE5046">
        <w:rPr>
          <w:rFonts w:eastAsia="Calibri"/>
          <w:b/>
        </w:rPr>
        <w:t>1</w:t>
      </w:r>
      <w:r>
        <w:rPr>
          <w:rFonts w:eastAsia="Calibri"/>
          <w:b/>
          <w:lang w:val="uk-UA"/>
        </w:rPr>
        <w:t>4</w:t>
      </w:r>
      <w:r w:rsidRPr="00AE5046">
        <w:rPr>
          <w:rFonts w:eastAsia="Calibri"/>
          <w:b/>
        </w:rPr>
        <w:t>.1.</w:t>
      </w:r>
      <w:r>
        <w:rPr>
          <w:rFonts w:eastAsia="Calibri"/>
        </w:rPr>
        <w:t xml:space="preserve"> </w:t>
      </w:r>
      <w:r w:rsidRPr="00BF083A">
        <w:rPr>
          <w:rFonts w:eastAsia="Calibri"/>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82AE6" w:rsidRDefault="00582AE6" w:rsidP="00582AE6">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BF083A">
        <w:rPr>
          <w:b/>
        </w:rPr>
        <w:t>1</w:t>
      </w:r>
      <w:r>
        <w:rPr>
          <w:b/>
          <w:lang w:val="uk-UA"/>
        </w:rPr>
        <w:t>4</w:t>
      </w:r>
      <w:r w:rsidRPr="00BF083A">
        <w:rPr>
          <w:b/>
        </w:rPr>
        <w:t>.</w:t>
      </w:r>
      <w:r>
        <w:rPr>
          <w:b/>
          <w:lang w:val="uk-UA"/>
        </w:rPr>
        <w:t>2</w:t>
      </w:r>
      <w:r w:rsidRPr="00302CC4">
        <w:rPr>
          <w:b/>
        </w:rPr>
        <w:t>.</w:t>
      </w:r>
      <w:r w:rsidRPr="00BF083A">
        <w:t xml:space="preserve"> Сторони підтверджують, що досягли згоди з усіх істотних умов </w:t>
      </w:r>
      <w:r>
        <w:rPr>
          <w:lang w:val="uk-UA"/>
        </w:rPr>
        <w:t>д</w:t>
      </w:r>
      <w:r>
        <w:t>анного</w:t>
      </w:r>
      <w:r w:rsidRPr="00BF083A">
        <w:t xml:space="preserve"> Договору.</w:t>
      </w:r>
    </w:p>
    <w:p w:rsidR="00582AE6" w:rsidRPr="00FB5C35" w:rsidRDefault="00582AE6" w:rsidP="00582AE6">
      <w:pPr>
        <w:jc w:val="both"/>
      </w:pPr>
      <w:r w:rsidRPr="00746BC0">
        <w:rPr>
          <w:b/>
        </w:rPr>
        <w:t>1</w:t>
      </w:r>
      <w:r>
        <w:rPr>
          <w:b/>
          <w:lang w:val="uk-UA"/>
        </w:rPr>
        <w:t>4</w:t>
      </w:r>
      <w:r w:rsidRPr="00746BC0">
        <w:rPr>
          <w:b/>
        </w:rPr>
        <w:t>.</w:t>
      </w:r>
      <w:r>
        <w:rPr>
          <w:b/>
          <w:lang w:val="uk-UA"/>
        </w:rPr>
        <w:t>3</w:t>
      </w:r>
      <w:r w:rsidRPr="00746BC0">
        <w:rPr>
          <w:b/>
        </w:rPr>
        <w:t>.</w:t>
      </w:r>
      <w:r>
        <w:t xml:space="preserve"> </w:t>
      </w:r>
      <w:r w:rsidRPr="00FB5C35">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82AE6" w:rsidRPr="00FB5C35" w:rsidRDefault="00582AE6" w:rsidP="00582AE6">
      <w:pPr>
        <w:jc w:val="both"/>
      </w:pPr>
      <w:r w:rsidRPr="00746BC0">
        <w:rPr>
          <w:b/>
        </w:rPr>
        <w:t>1</w:t>
      </w:r>
      <w:r>
        <w:rPr>
          <w:b/>
          <w:lang w:val="uk-UA"/>
        </w:rPr>
        <w:t>4</w:t>
      </w:r>
      <w:r w:rsidRPr="00746BC0">
        <w:rPr>
          <w:b/>
        </w:rPr>
        <w:t>.</w:t>
      </w:r>
      <w:r>
        <w:rPr>
          <w:b/>
          <w:lang w:val="uk-UA"/>
        </w:rPr>
        <w:t>4</w:t>
      </w:r>
      <w:r w:rsidRPr="00746BC0">
        <w:rPr>
          <w:b/>
        </w:rPr>
        <w:t>.</w:t>
      </w:r>
      <w:r>
        <w:t xml:space="preserve"> </w:t>
      </w:r>
      <w:r w:rsidRPr="00FB5C35">
        <w:t xml:space="preserve">Якщо інше не передбачено умовами Договору, зміни, доповнення та розірвання </w:t>
      </w:r>
      <w:r>
        <w:rPr>
          <w:lang w:val="uk-UA"/>
        </w:rPr>
        <w:t>д</w:t>
      </w:r>
      <w:r>
        <w:t>анного</w:t>
      </w:r>
      <w:r w:rsidRPr="00FB5C35">
        <w:t xml:space="preserve">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82AE6" w:rsidRPr="00FB5C35" w:rsidRDefault="00582AE6" w:rsidP="00582AE6">
      <w:pPr>
        <w:jc w:val="both"/>
      </w:pPr>
      <w:r w:rsidRPr="00746BC0">
        <w:rPr>
          <w:b/>
        </w:rPr>
        <w:t>1</w:t>
      </w:r>
      <w:r>
        <w:rPr>
          <w:b/>
          <w:lang w:val="uk-UA"/>
        </w:rPr>
        <w:t>4</w:t>
      </w:r>
      <w:r w:rsidRPr="00746BC0">
        <w:rPr>
          <w:b/>
        </w:rPr>
        <w:t>.</w:t>
      </w:r>
      <w:r>
        <w:rPr>
          <w:b/>
          <w:lang w:val="uk-UA"/>
        </w:rPr>
        <w:t>5</w:t>
      </w:r>
      <w:r w:rsidRPr="00746BC0">
        <w:rPr>
          <w:b/>
        </w:rPr>
        <w:t>.</w:t>
      </w:r>
      <w:r>
        <w:t xml:space="preserve"> </w:t>
      </w:r>
      <w:r w:rsidRPr="00FB5C35">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82AE6" w:rsidRPr="00BF083A" w:rsidRDefault="00582AE6" w:rsidP="00582AE6">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lang w:val="uk-UA"/>
        </w:rPr>
        <w:t>14</w:t>
      </w:r>
      <w:r w:rsidRPr="00BF083A">
        <w:rPr>
          <w:b/>
        </w:rPr>
        <w:t>.</w:t>
      </w:r>
      <w:r>
        <w:rPr>
          <w:b/>
          <w:lang w:val="uk-UA"/>
        </w:rPr>
        <w:t>6</w:t>
      </w:r>
      <w:r w:rsidRPr="00302CC4">
        <w:rPr>
          <w:b/>
        </w:rPr>
        <w:t>.</w:t>
      </w:r>
      <w:r w:rsidRPr="00BF083A">
        <w:t xml:space="preserve"> Цей Договір укладено в двох примірниках, що мають однакову юридичну силу, по одному примірнику для кожної із сторін.</w:t>
      </w:r>
    </w:p>
    <w:p w:rsidR="00582AE6" w:rsidRPr="00137ABA" w:rsidRDefault="00582AE6" w:rsidP="00582AE6">
      <w:pPr>
        <w:tabs>
          <w:tab w:val="left" w:pos="1440"/>
        </w:tabs>
        <w:rPr>
          <w:rFonts w:eastAsia="Calibri"/>
          <w:b/>
          <w:lang w:val="uk-UA"/>
        </w:rPr>
      </w:pPr>
    </w:p>
    <w:p w:rsidR="00582AE6" w:rsidRPr="00BF083A" w:rsidRDefault="00582AE6" w:rsidP="00582AE6">
      <w:pPr>
        <w:tabs>
          <w:tab w:val="left" w:pos="1440"/>
        </w:tabs>
        <w:jc w:val="center"/>
        <w:rPr>
          <w:rFonts w:eastAsia="Calibri"/>
          <w:b/>
        </w:rPr>
      </w:pPr>
      <w:r>
        <w:rPr>
          <w:rFonts w:eastAsia="Calibri"/>
          <w:b/>
          <w:lang w:val="uk-UA"/>
        </w:rPr>
        <w:t>15</w:t>
      </w:r>
      <w:r w:rsidRPr="00BF083A">
        <w:rPr>
          <w:rFonts w:eastAsia="Calibri"/>
          <w:b/>
        </w:rPr>
        <w:t>. ДОДАТКИ ДО ДОГОВОРУ</w:t>
      </w:r>
    </w:p>
    <w:p w:rsidR="00582AE6" w:rsidRPr="00BF083A" w:rsidRDefault="00582AE6" w:rsidP="00582AE6">
      <w:pPr>
        <w:tabs>
          <w:tab w:val="left" w:pos="1440"/>
        </w:tabs>
        <w:jc w:val="both"/>
        <w:rPr>
          <w:rFonts w:eastAsia="Calibri"/>
        </w:rPr>
      </w:pPr>
      <w:r w:rsidRPr="00746BC0">
        <w:rPr>
          <w:rFonts w:eastAsia="Calibri"/>
          <w:b/>
        </w:rPr>
        <w:lastRenderedPageBreak/>
        <w:t>1</w:t>
      </w:r>
      <w:r>
        <w:rPr>
          <w:rFonts w:eastAsia="Calibri"/>
          <w:b/>
          <w:lang w:val="uk-UA"/>
        </w:rPr>
        <w:t>5</w:t>
      </w:r>
      <w:r w:rsidRPr="00746BC0">
        <w:rPr>
          <w:rFonts w:eastAsia="Calibri"/>
          <w:b/>
        </w:rPr>
        <w:t>.1.</w:t>
      </w:r>
      <w:r>
        <w:rPr>
          <w:rFonts w:eastAsia="Calibri"/>
        </w:rPr>
        <w:t xml:space="preserve"> </w:t>
      </w:r>
      <w:r w:rsidRPr="00BF083A">
        <w:rPr>
          <w:rFonts w:eastAsia="Calibri"/>
        </w:rPr>
        <w:t>Невід'ємною частиною цього Договору є:</w:t>
      </w:r>
    </w:p>
    <w:p w:rsidR="00582AE6" w:rsidRPr="00BF083A" w:rsidRDefault="00582AE6" w:rsidP="00582AE6">
      <w:pPr>
        <w:tabs>
          <w:tab w:val="left" w:pos="1440"/>
        </w:tabs>
        <w:ind w:firstLine="567"/>
        <w:jc w:val="both"/>
        <w:rPr>
          <w:rFonts w:eastAsia="Calibri"/>
        </w:rPr>
      </w:pPr>
      <w:r>
        <w:rPr>
          <w:rFonts w:eastAsia="Calibri"/>
        </w:rPr>
        <w:t>- Додаток 1 (</w:t>
      </w:r>
      <w:r>
        <w:rPr>
          <w:rFonts w:eastAsia="Calibri"/>
          <w:lang w:val="uk-UA"/>
        </w:rPr>
        <w:t>С</w:t>
      </w:r>
      <w:r w:rsidRPr="00BF083A">
        <w:rPr>
          <w:rFonts w:eastAsia="Calibri"/>
        </w:rPr>
        <w:t>пецифікація);</w:t>
      </w:r>
    </w:p>
    <w:p w:rsidR="00582AE6" w:rsidRDefault="00582AE6" w:rsidP="00582AE6">
      <w:pPr>
        <w:tabs>
          <w:tab w:val="left" w:pos="1440"/>
        </w:tabs>
        <w:ind w:firstLine="567"/>
        <w:jc w:val="both"/>
        <w:rPr>
          <w:rFonts w:eastAsia="Calibri"/>
          <w:lang w:val="uk-UA"/>
        </w:rPr>
      </w:pPr>
    </w:p>
    <w:p w:rsidR="00582AE6" w:rsidRPr="00E622E4" w:rsidRDefault="00582AE6" w:rsidP="00582A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rPr>
          <w:rFonts w:eastAsia="Calibri"/>
          <w:lang w:val="uk-UA"/>
        </w:rPr>
      </w:pPr>
      <w:r w:rsidRPr="00E622E4">
        <w:rPr>
          <w:b/>
          <w:lang w:val="uk-UA"/>
        </w:rPr>
        <w:t>16. МІСЦЕЗНАХОДЖЕНННЯ</w:t>
      </w:r>
      <w:r>
        <w:rPr>
          <w:b/>
          <w:lang w:val="uk-UA"/>
        </w:rPr>
        <w:t xml:space="preserve">   </w:t>
      </w:r>
      <w:r w:rsidRPr="00E622E4">
        <w:rPr>
          <w:b/>
          <w:lang w:val="uk-UA"/>
        </w:rPr>
        <w:t>ТА БАНКІВСЬКІ РЕКВІЗИТИ СТОРІН</w:t>
      </w:r>
    </w:p>
    <w:p w:rsidR="00095FE1" w:rsidRPr="00960D4D" w:rsidRDefault="00095FE1" w:rsidP="00095FE1">
      <w:pPr>
        <w:tabs>
          <w:tab w:val="left" w:pos="426"/>
          <w:tab w:val="left" w:pos="993"/>
        </w:tabs>
        <w:ind w:left="284" w:right="141"/>
        <w:contextualSpacing/>
        <w:rPr>
          <w:b/>
          <w:bCs/>
          <w:lang w:val="uk-UA"/>
        </w:rPr>
      </w:pPr>
    </w:p>
    <w:tbl>
      <w:tblPr>
        <w:tblW w:w="9817" w:type="dxa"/>
        <w:jc w:val="center"/>
        <w:tblLook w:val="00A0" w:firstRow="1" w:lastRow="0" w:firstColumn="1" w:lastColumn="0" w:noHBand="0" w:noVBand="0"/>
      </w:tblPr>
      <w:tblGrid>
        <w:gridCol w:w="4917"/>
        <w:gridCol w:w="4900"/>
      </w:tblGrid>
      <w:tr w:rsidR="00095FE1" w:rsidRPr="00B763F3" w:rsidTr="00DD1F84">
        <w:trPr>
          <w:jc w:val="center"/>
        </w:trPr>
        <w:tc>
          <w:tcPr>
            <w:tcW w:w="4917" w:type="dxa"/>
          </w:tcPr>
          <w:p w:rsidR="00095FE1" w:rsidRPr="00B763F3" w:rsidRDefault="00095FE1" w:rsidP="00DD1F84">
            <w:pPr>
              <w:ind w:left="284" w:right="141"/>
              <w:contextualSpacing/>
              <w:rPr>
                <w:b/>
                <w:lang w:val="uk-UA"/>
              </w:rPr>
            </w:pPr>
            <w:r>
              <w:rPr>
                <w:b/>
                <w:lang w:val="uk-UA"/>
              </w:rPr>
              <w:t>Постачальник</w:t>
            </w:r>
          </w:p>
        </w:tc>
        <w:tc>
          <w:tcPr>
            <w:tcW w:w="4900" w:type="dxa"/>
          </w:tcPr>
          <w:p w:rsidR="00095FE1" w:rsidRPr="00B763F3" w:rsidRDefault="00095FE1" w:rsidP="00DD1F84">
            <w:pPr>
              <w:ind w:left="284" w:right="141"/>
              <w:contextualSpacing/>
              <w:rPr>
                <w:b/>
                <w:lang w:val="uk-UA"/>
              </w:rPr>
            </w:pPr>
            <w:r w:rsidRPr="00B763F3">
              <w:rPr>
                <w:b/>
                <w:lang w:val="uk-UA"/>
              </w:rPr>
              <w:t>Замовник</w:t>
            </w:r>
          </w:p>
        </w:tc>
      </w:tr>
      <w:tr w:rsidR="00095FE1" w:rsidRPr="00B763F3" w:rsidTr="00DD1F84">
        <w:trPr>
          <w:jc w:val="center"/>
        </w:trPr>
        <w:tc>
          <w:tcPr>
            <w:tcW w:w="4917" w:type="dxa"/>
          </w:tcPr>
          <w:p w:rsidR="00095FE1" w:rsidRPr="00B763F3" w:rsidRDefault="00095FE1" w:rsidP="00DD1F84">
            <w:pPr>
              <w:ind w:left="284" w:right="141"/>
              <w:contextualSpacing/>
              <w:rPr>
                <w:lang w:val="uk-UA"/>
              </w:rPr>
            </w:pPr>
          </w:p>
        </w:tc>
        <w:tc>
          <w:tcPr>
            <w:tcW w:w="4900" w:type="dxa"/>
          </w:tcPr>
          <w:p w:rsidR="00095FE1" w:rsidRDefault="00095FE1" w:rsidP="00DD1F84">
            <w:pPr>
              <w:rPr>
                <w:lang w:val="uk-UA"/>
              </w:rPr>
            </w:pPr>
            <w:r>
              <w:rPr>
                <w:lang w:val="uk-UA"/>
              </w:rPr>
              <w:t>Відділ освіти Бродівської міської ради Золочівського району Львівської області</w:t>
            </w:r>
          </w:p>
          <w:p w:rsidR="00095FE1" w:rsidRDefault="00095FE1" w:rsidP="00DD1F84">
            <w:pPr>
              <w:rPr>
                <w:lang w:val="uk-UA"/>
              </w:rPr>
            </w:pPr>
            <w:r>
              <w:rPr>
                <w:lang w:val="uk-UA"/>
              </w:rPr>
              <w:t>44143490</w:t>
            </w:r>
          </w:p>
          <w:p w:rsidR="00095FE1" w:rsidRDefault="00095FE1" w:rsidP="00DD1F84">
            <w:pPr>
              <w:rPr>
                <w:lang w:val="uk-UA"/>
              </w:rPr>
            </w:pPr>
            <w:r>
              <w:rPr>
                <w:lang w:val="uk-UA"/>
              </w:rPr>
              <w:t>80600, м.Броди вул.В.Стуса, 22</w:t>
            </w:r>
          </w:p>
          <w:p w:rsidR="00095FE1" w:rsidRPr="003F1ECB" w:rsidRDefault="00095FE1" w:rsidP="00DD1F84">
            <w:pPr>
              <w:rPr>
                <w:lang w:val="uk-UA"/>
              </w:rPr>
            </w:pPr>
            <w:r>
              <w:rPr>
                <w:lang w:val="uk-UA"/>
              </w:rPr>
              <w:t xml:space="preserve">р/р </w:t>
            </w:r>
            <w:r>
              <w:rPr>
                <w:lang w:val="en-US"/>
              </w:rPr>
              <w:t>UA</w:t>
            </w:r>
          </w:p>
          <w:p w:rsidR="00095FE1" w:rsidRPr="002F6D81" w:rsidRDefault="00095FE1" w:rsidP="00DD1F84">
            <w:pPr>
              <w:rPr>
                <w:color w:val="000000" w:themeColor="text1"/>
                <w:lang w:val="uk-UA"/>
              </w:rPr>
            </w:pPr>
            <w:r w:rsidRPr="002F6D81">
              <w:rPr>
                <w:color w:val="000000" w:themeColor="text1"/>
                <w:lang w:val="uk-UA"/>
              </w:rPr>
              <w:t>у ДКСУ м.Київ, МФО 820172</w:t>
            </w:r>
          </w:p>
          <w:p w:rsidR="00095FE1" w:rsidRDefault="00095FE1" w:rsidP="00DD1F84">
            <w:pPr>
              <w:rPr>
                <w:lang w:val="uk-UA"/>
              </w:rPr>
            </w:pPr>
          </w:p>
          <w:p w:rsidR="00095FE1" w:rsidRPr="001C20CE" w:rsidRDefault="00095FE1" w:rsidP="00DD1F84">
            <w:pPr>
              <w:rPr>
                <w:lang w:val="uk-UA"/>
              </w:rPr>
            </w:pPr>
            <w:r>
              <w:rPr>
                <w:lang w:val="uk-UA"/>
              </w:rPr>
              <w:t>Начальник           Микола СТОРОЖУК</w:t>
            </w:r>
          </w:p>
        </w:tc>
      </w:tr>
      <w:tr w:rsidR="00095FE1" w:rsidRPr="00B763F3" w:rsidTr="00DD1F84">
        <w:trPr>
          <w:jc w:val="center"/>
        </w:trPr>
        <w:tc>
          <w:tcPr>
            <w:tcW w:w="4917" w:type="dxa"/>
          </w:tcPr>
          <w:p w:rsidR="00095FE1" w:rsidRPr="00B763F3" w:rsidRDefault="00095FE1" w:rsidP="00DD1F84">
            <w:pPr>
              <w:ind w:left="284" w:right="141"/>
              <w:contextualSpacing/>
              <w:rPr>
                <w:lang w:val="uk-UA"/>
              </w:rPr>
            </w:pPr>
          </w:p>
        </w:tc>
        <w:tc>
          <w:tcPr>
            <w:tcW w:w="4900" w:type="dxa"/>
          </w:tcPr>
          <w:p w:rsidR="00095FE1" w:rsidRPr="00B763F3" w:rsidRDefault="00095FE1" w:rsidP="00DD1F84">
            <w:pPr>
              <w:ind w:left="284" w:right="141"/>
              <w:contextualSpacing/>
              <w:rPr>
                <w:lang w:val="uk-UA"/>
              </w:rPr>
            </w:pPr>
          </w:p>
        </w:tc>
      </w:tr>
      <w:tr w:rsidR="00095FE1" w:rsidRPr="00B763F3" w:rsidTr="00DD1F84">
        <w:trPr>
          <w:jc w:val="center"/>
        </w:trPr>
        <w:tc>
          <w:tcPr>
            <w:tcW w:w="4917" w:type="dxa"/>
          </w:tcPr>
          <w:p w:rsidR="00095FE1" w:rsidRPr="00B763F3" w:rsidRDefault="00095FE1" w:rsidP="00DD1F84">
            <w:pPr>
              <w:ind w:left="284" w:right="141"/>
              <w:contextualSpacing/>
              <w:rPr>
                <w:lang w:val="uk-UA"/>
              </w:rPr>
            </w:pPr>
          </w:p>
        </w:tc>
        <w:tc>
          <w:tcPr>
            <w:tcW w:w="4900" w:type="dxa"/>
          </w:tcPr>
          <w:p w:rsidR="00095FE1" w:rsidRPr="00B763F3" w:rsidRDefault="00095FE1" w:rsidP="00DD1F84">
            <w:pPr>
              <w:ind w:left="284" w:right="141"/>
              <w:contextualSpacing/>
              <w:rPr>
                <w:lang w:val="uk-UA"/>
              </w:rPr>
            </w:pPr>
          </w:p>
        </w:tc>
      </w:tr>
    </w:tbl>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103427" w:rsidRDefault="00103427"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095FE1" w:rsidRDefault="00095FE1" w:rsidP="00095FE1">
      <w:pPr>
        <w:ind w:left="284" w:right="141"/>
        <w:jc w:val="right"/>
        <w:rPr>
          <w:b/>
          <w:lang w:val="uk-UA"/>
        </w:rPr>
      </w:pPr>
    </w:p>
    <w:p w:rsidR="00CC6AEE" w:rsidRDefault="00095FE1" w:rsidP="00095FE1">
      <w:pPr>
        <w:ind w:left="284" w:right="141"/>
        <w:jc w:val="center"/>
        <w:rPr>
          <w:b/>
          <w:lang w:val="uk-UA"/>
        </w:rPr>
      </w:pPr>
      <w:r>
        <w:rPr>
          <w:b/>
          <w:lang w:val="uk-UA"/>
        </w:rPr>
        <w:lastRenderedPageBreak/>
        <w:t xml:space="preserve">                                                                                                                               </w:t>
      </w:r>
    </w:p>
    <w:p w:rsidR="00CC6AEE" w:rsidRDefault="00CC6AEE" w:rsidP="00095FE1">
      <w:pPr>
        <w:ind w:left="284" w:right="141"/>
        <w:jc w:val="center"/>
        <w:rPr>
          <w:b/>
          <w:lang w:val="uk-UA"/>
        </w:rPr>
      </w:pPr>
    </w:p>
    <w:p w:rsidR="00095FE1" w:rsidRPr="00E93F13" w:rsidRDefault="00095FE1" w:rsidP="00CC6AEE">
      <w:pPr>
        <w:ind w:left="284" w:right="141"/>
        <w:jc w:val="right"/>
        <w:rPr>
          <w:b/>
          <w:lang w:val="uk-UA"/>
        </w:rPr>
      </w:pPr>
      <w:r>
        <w:rPr>
          <w:b/>
          <w:lang w:val="uk-UA"/>
        </w:rPr>
        <w:t xml:space="preserve">    </w:t>
      </w:r>
      <w:r w:rsidRPr="00E93F13">
        <w:rPr>
          <w:b/>
          <w:lang w:val="uk-UA"/>
        </w:rPr>
        <w:t>Додаток №1</w:t>
      </w:r>
    </w:p>
    <w:p w:rsidR="00095FE1" w:rsidRDefault="00095FE1" w:rsidP="00095FE1">
      <w:pPr>
        <w:ind w:left="284" w:right="141"/>
        <w:jc w:val="right"/>
        <w:rPr>
          <w:lang w:val="uk-UA"/>
        </w:rPr>
      </w:pPr>
      <w:r>
        <w:rPr>
          <w:lang w:val="uk-UA"/>
        </w:rPr>
        <w:t>До Договору №___</w:t>
      </w:r>
    </w:p>
    <w:p w:rsidR="00095FE1" w:rsidRDefault="00095FE1" w:rsidP="00095FE1">
      <w:pPr>
        <w:ind w:left="284" w:right="141"/>
        <w:jc w:val="right"/>
        <w:rPr>
          <w:lang w:val="uk-UA"/>
        </w:rPr>
      </w:pPr>
      <w:r>
        <w:rPr>
          <w:lang w:val="uk-UA"/>
        </w:rPr>
        <w:t>Ві</w:t>
      </w:r>
      <w:r w:rsidR="00CC6AEE">
        <w:rPr>
          <w:lang w:val="uk-UA"/>
        </w:rPr>
        <w:t xml:space="preserve">д «___» </w:t>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r>
      <w:r w:rsidR="00CC6AEE">
        <w:rPr>
          <w:lang w:val="uk-UA"/>
        </w:rPr>
        <w:softHyphen/>
        <w:t>______ 2022</w:t>
      </w:r>
      <w:r>
        <w:rPr>
          <w:lang w:val="uk-UA"/>
        </w:rPr>
        <w:t xml:space="preserve"> р.</w:t>
      </w:r>
    </w:p>
    <w:p w:rsidR="00095FE1" w:rsidRDefault="00095FE1" w:rsidP="00095FE1">
      <w:pPr>
        <w:ind w:left="284" w:right="141"/>
        <w:rPr>
          <w:lang w:val="uk-UA"/>
        </w:rPr>
      </w:pPr>
    </w:p>
    <w:p w:rsidR="00095FE1" w:rsidRDefault="00095FE1" w:rsidP="00095FE1">
      <w:pPr>
        <w:ind w:left="284" w:right="141"/>
        <w:jc w:val="center"/>
        <w:rPr>
          <w:b/>
          <w:lang w:val="uk-UA"/>
        </w:rPr>
      </w:pPr>
      <w:r>
        <w:rPr>
          <w:b/>
          <w:lang w:val="uk-UA"/>
        </w:rPr>
        <w:t>СПЕЦИФІКАЦІЯ</w:t>
      </w:r>
    </w:p>
    <w:p w:rsidR="00095FE1" w:rsidRDefault="00095FE1" w:rsidP="00095FE1">
      <w:pPr>
        <w:ind w:left="284" w:right="141"/>
        <w:rPr>
          <w:sz w:val="20"/>
          <w:szCs w:val="20"/>
          <w:lang w:val="uk-UA"/>
        </w:rPr>
      </w:pPr>
      <w:r w:rsidRPr="008E3D2F">
        <w:rPr>
          <w:sz w:val="20"/>
          <w:szCs w:val="20"/>
          <w:lang w:val="uk-UA"/>
        </w:rPr>
        <w:t xml:space="preserve">             </w:t>
      </w:r>
    </w:p>
    <w:tbl>
      <w:tblPr>
        <w:tblpPr w:leftFromText="180" w:rightFromText="180" w:vertAnchor="text" w:horzAnchor="page" w:tblpX="1161" w:tblpY="356"/>
        <w:tblW w:w="9206" w:type="dxa"/>
        <w:tblLayout w:type="fixed"/>
        <w:tblCellMar>
          <w:left w:w="40" w:type="dxa"/>
          <w:right w:w="40" w:type="dxa"/>
        </w:tblCellMar>
        <w:tblLook w:val="0000" w:firstRow="0" w:lastRow="0" w:firstColumn="0" w:lastColumn="0" w:noHBand="0" w:noVBand="0"/>
      </w:tblPr>
      <w:tblGrid>
        <w:gridCol w:w="985"/>
        <w:gridCol w:w="2126"/>
        <w:gridCol w:w="1134"/>
        <w:gridCol w:w="1559"/>
        <w:gridCol w:w="1701"/>
        <w:gridCol w:w="1701"/>
      </w:tblGrid>
      <w:tr w:rsidR="002F4888" w:rsidRPr="002216E9" w:rsidTr="001D3EBE">
        <w:trPr>
          <w:trHeight w:hRule="exact" w:val="1717"/>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b/>
              </w:rPr>
            </w:pPr>
            <w:r w:rsidRPr="002216E9">
              <w:rPr>
                <w:b/>
                <w:sz w:val="22"/>
                <w:szCs w:val="22"/>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right="141"/>
              <w:jc w:val="center"/>
              <w:rPr>
                <w:b/>
                <w:lang w:val="uk-UA"/>
              </w:rPr>
            </w:pPr>
            <w:r w:rsidRPr="002216E9">
              <w:rPr>
                <w:b/>
                <w:spacing w:val="-6"/>
                <w:sz w:val="22"/>
                <w:szCs w:val="22"/>
                <w:lang w:val="uk-UA"/>
              </w:rPr>
              <w:t xml:space="preserve">Найменування, </w:t>
            </w:r>
            <w:r w:rsidRPr="002216E9">
              <w:rPr>
                <w:b/>
                <w:sz w:val="22"/>
                <w:szCs w:val="22"/>
                <w:lang w:val="uk-UA"/>
              </w:rPr>
              <w:t>опис товару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b/>
                <w:lang w:val="uk-UA"/>
              </w:rPr>
            </w:pPr>
            <w:r w:rsidRPr="002216E9">
              <w:rPr>
                <w:b/>
                <w:sz w:val="22"/>
                <w:szCs w:val="22"/>
                <w:lang w:val="uk-UA"/>
              </w:rPr>
              <w:t>Од. вим</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b/>
                <w:lang w:val="uk-UA"/>
              </w:rPr>
            </w:pPr>
            <w:r w:rsidRPr="002216E9">
              <w:rPr>
                <w:b/>
                <w:sz w:val="22"/>
                <w:szCs w:val="22"/>
                <w:lang w:val="uk-UA"/>
              </w:rPr>
              <w:t>Кількість</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69" w:lineRule="exact"/>
              <w:ind w:left="284" w:right="141"/>
              <w:jc w:val="center"/>
              <w:rPr>
                <w:b/>
                <w:lang w:val="uk-UA"/>
              </w:rPr>
            </w:pPr>
            <w:r>
              <w:rPr>
                <w:b/>
                <w:sz w:val="22"/>
                <w:szCs w:val="22"/>
                <w:lang w:val="uk-UA"/>
              </w:rPr>
              <w:t>Ціна за одиницю виміру, грн.</w:t>
            </w:r>
          </w:p>
          <w:p w:rsidR="002F4888" w:rsidRPr="002216E9" w:rsidRDefault="002F4888" w:rsidP="001D3EBE">
            <w:pPr>
              <w:shd w:val="clear" w:color="auto" w:fill="FFFFFF"/>
              <w:spacing w:line="269" w:lineRule="exact"/>
              <w:ind w:left="284" w:right="141"/>
              <w:jc w:val="center"/>
              <w:rPr>
                <w:b/>
                <w:lang w:val="uk-UA"/>
              </w:rPr>
            </w:pPr>
            <w:r>
              <w:rPr>
                <w:b/>
                <w:sz w:val="22"/>
                <w:szCs w:val="22"/>
                <w:lang w:val="uk-UA"/>
              </w:rPr>
              <w:t>(з ПДВ</w:t>
            </w:r>
            <w:r w:rsidRPr="002216E9">
              <w:rPr>
                <w:b/>
                <w:sz w:val="22"/>
                <w:szCs w:val="22"/>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69" w:lineRule="exact"/>
              <w:ind w:left="284" w:right="141"/>
              <w:jc w:val="center"/>
              <w:rPr>
                <w:b/>
                <w:lang w:val="uk-UA"/>
              </w:rPr>
            </w:pPr>
            <w:r>
              <w:rPr>
                <w:b/>
                <w:lang w:val="uk-UA"/>
              </w:rPr>
              <w:t>Сума</w:t>
            </w:r>
          </w:p>
        </w:tc>
      </w:tr>
      <w:tr w:rsidR="002F4888" w:rsidRPr="002216E9" w:rsidTr="001D3EBE">
        <w:trPr>
          <w:trHeight w:hRule="exact" w:val="1137"/>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color w:val="auto"/>
                <w:kern w:val="1"/>
                <w:szCs w:val="22"/>
                <w:lang w:val="uk-UA" w:eastAsia="en-US"/>
              </w:rPr>
              <w:t>Борошно</w:t>
            </w:r>
            <w:r w:rsidRPr="002216E9">
              <w:rPr>
                <w:lang w:val="uk-UA"/>
              </w:rPr>
              <w:t xml:space="preserve"> пшеничне вищого ґатунку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200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Рис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530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Манна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right="141"/>
              <w:jc w:val="center"/>
              <w:rPr>
                <w:lang w:val="uk-UA"/>
              </w:rPr>
            </w:pPr>
            <w:r>
              <w:rPr>
                <w:lang w:val="uk-UA"/>
              </w:rPr>
              <w:t>150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Горох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Пшенична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Сочевиця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Вівсяна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right="141"/>
              <w:jc w:val="center"/>
              <w:rPr>
                <w:lang w:val="uk-UA"/>
              </w:rPr>
            </w:pPr>
            <w:r>
              <w:rPr>
                <w:lang w:val="uk-UA"/>
              </w:rPr>
              <w:t>240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Гречка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300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Кукурудзяна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150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Пшоно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250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Булгур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sidRPr="002216E9">
              <w:rPr>
                <w:lang w:val="uk-UA"/>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Перлова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915D4C" w:rsidRDefault="002F4888" w:rsidP="001D3EBE">
            <w:pPr>
              <w:shd w:val="clear" w:color="auto" w:fill="FFFFFF"/>
              <w:spacing w:line="278" w:lineRule="exact"/>
              <w:ind w:left="284" w:right="141"/>
              <w:rPr>
                <w:lang w:val="en-US"/>
              </w:rPr>
            </w:pPr>
            <w:r>
              <w:rPr>
                <w:lang w:val="en-US"/>
              </w:rPr>
              <w:lastRenderedPageBreak/>
              <w:t>13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915D4C" w:rsidRDefault="002F4888" w:rsidP="001D3EBE">
            <w:pPr>
              <w:ind w:left="284" w:right="141"/>
              <w:rPr>
                <w:lang w:val="uk-UA"/>
              </w:rPr>
            </w:pPr>
            <w:r>
              <w:rPr>
                <w:lang w:val="uk-UA"/>
              </w:rPr>
              <w:t>Ячмінна крупа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r w:rsidR="002F4888" w:rsidRPr="002216E9" w:rsidTr="001D3EBE">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rPr>
                <w:lang w:val="uk-UA"/>
              </w:rPr>
            </w:pPr>
            <w:r>
              <w:rPr>
                <w:lang w:val="uk-UA"/>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ind w:left="284" w:right="141"/>
              <w:rPr>
                <w:lang w:val="uk-UA"/>
              </w:rPr>
            </w:pPr>
            <w:r w:rsidRPr="002216E9">
              <w:rPr>
                <w:lang w:val="uk-UA"/>
              </w:rPr>
              <w:t>Кус кус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4888" w:rsidRPr="002216E9" w:rsidRDefault="002F4888" w:rsidP="001D3EBE">
            <w:pPr>
              <w:shd w:val="clear" w:color="auto" w:fill="FFFFFF"/>
              <w:spacing w:line="278" w:lineRule="exact"/>
              <w:ind w:left="284" w:right="141"/>
              <w:jc w:val="center"/>
              <w:rPr>
                <w:lang w:val="uk-UA"/>
              </w:rPr>
            </w:pPr>
            <w:r w:rsidRPr="002216E9">
              <w:rPr>
                <w:lang w:val="uk-UA"/>
              </w:rPr>
              <w:t>кг</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4888" w:rsidRPr="002216E9" w:rsidRDefault="002F4888" w:rsidP="001D3EBE">
            <w:pPr>
              <w:shd w:val="clear" w:color="auto" w:fill="FFFFFF"/>
              <w:spacing w:line="283" w:lineRule="exact"/>
              <w:ind w:left="284" w:right="141"/>
              <w:jc w:val="center"/>
              <w:rPr>
                <w:lang w:val="uk-UA"/>
              </w:rPr>
            </w:pPr>
            <w:r>
              <w:rPr>
                <w:lang w:val="uk-UA"/>
              </w:rPr>
              <w:t>50</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F4888" w:rsidRPr="002216E9" w:rsidRDefault="002F4888" w:rsidP="001D3EBE">
            <w:pPr>
              <w:shd w:val="clear" w:color="auto" w:fill="FFFFFF"/>
              <w:ind w:left="284" w:right="141"/>
              <w:jc w:val="center"/>
              <w:rPr>
                <w:b/>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2F4888" w:rsidRPr="002216E9" w:rsidRDefault="002F4888" w:rsidP="001D3EBE">
            <w:pPr>
              <w:shd w:val="clear" w:color="auto" w:fill="FFFFFF"/>
              <w:ind w:left="284" w:right="141"/>
              <w:jc w:val="center"/>
              <w:rPr>
                <w:b/>
              </w:rPr>
            </w:pPr>
          </w:p>
        </w:tc>
      </w:tr>
    </w:tbl>
    <w:p w:rsidR="002F4888" w:rsidRDefault="002F4888" w:rsidP="002F4888">
      <w:pPr>
        <w:ind w:left="284" w:right="141"/>
        <w:rPr>
          <w:sz w:val="20"/>
          <w:szCs w:val="20"/>
          <w:lang w:val="uk-UA"/>
        </w:rPr>
      </w:pPr>
    </w:p>
    <w:p w:rsidR="002F4888" w:rsidRDefault="002F4888" w:rsidP="002F4888">
      <w:pPr>
        <w:ind w:left="284" w:right="141"/>
        <w:rPr>
          <w:sz w:val="20"/>
          <w:szCs w:val="20"/>
          <w:lang w:val="uk-UA"/>
        </w:rPr>
      </w:pPr>
    </w:p>
    <w:p w:rsidR="002F4888" w:rsidRDefault="002F4888" w:rsidP="002F4888">
      <w:pPr>
        <w:ind w:left="284" w:right="141"/>
        <w:rPr>
          <w:sz w:val="20"/>
          <w:szCs w:val="20"/>
          <w:lang w:val="uk-UA"/>
        </w:rPr>
      </w:pPr>
    </w:p>
    <w:p w:rsidR="002216E9" w:rsidRDefault="002216E9" w:rsidP="00095FE1">
      <w:pPr>
        <w:ind w:left="284" w:right="141"/>
        <w:rPr>
          <w:sz w:val="20"/>
          <w:szCs w:val="20"/>
          <w:lang w:val="uk-UA"/>
        </w:rPr>
      </w:pPr>
    </w:p>
    <w:p w:rsidR="002216E9" w:rsidRDefault="002216E9" w:rsidP="00095FE1">
      <w:pPr>
        <w:ind w:left="284" w:right="141"/>
        <w:rPr>
          <w:sz w:val="20"/>
          <w:szCs w:val="20"/>
          <w:lang w:val="uk-UA"/>
        </w:rPr>
      </w:pPr>
    </w:p>
    <w:p w:rsidR="002216E9" w:rsidRDefault="002216E9" w:rsidP="00095FE1">
      <w:pPr>
        <w:ind w:left="284" w:right="141"/>
        <w:rPr>
          <w:sz w:val="20"/>
          <w:szCs w:val="20"/>
          <w:lang w:val="uk-UA"/>
        </w:rPr>
      </w:pPr>
    </w:p>
    <w:p w:rsidR="002216E9" w:rsidRDefault="002216E9" w:rsidP="00095FE1">
      <w:pPr>
        <w:ind w:left="284" w:right="141"/>
        <w:rPr>
          <w:sz w:val="20"/>
          <w:szCs w:val="20"/>
          <w:lang w:val="uk-UA"/>
        </w:rPr>
      </w:pPr>
    </w:p>
    <w:p w:rsidR="00095FE1" w:rsidRDefault="00095FE1" w:rsidP="00095FE1">
      <w:pPr>
        <w:ind w:left="284" w:right="141"/>
        <w:rPr>
          <w:sz w:val="20"/>
          <w:szCs w:val="20"/>
          <w:lang w:val="uk-UA"/>
        </w:rPr>
      </w:pPr>
    </w:p>
    <w:p w:rsidR="00095FE1" w:rsidRDefault="00095FE1" w:rsidP="00095FE1">
      <w:pPr>
        <w:ind w:left="284" w:right="141"/>
        <w:rPr>
          <w:sz w:val="20"/>
          <w:szCs w:val="20"/>
          <w:lang w:val="uk-UA"/>
        </w:rPr>
      </w:pPr>
    </w:p>
    <w:p w:rsidR="00095FE1" w:rsidRDefault="00095FE1" w:rsidP="00095FE1">
      <w:pPr>
        <w:ind w:left="284" w:right="141"/>
        <w:rPr>
          <w:sz w:val="20"/>
          <w:szCs w:val="20"/>
          <w:lang w:val="uk-UA"/>
        </w:rPr>
      </w:pPr>
    </w:p>
    <w:p w:rsidR="00095FE1" w:rsidRDefault="00095FE1" w:rsidP="002F4888">
      <w:pPr>
        <w:ind w:right="141"/>
        <w:rPr>
          <w:sz w:val="20"/>
          <w:szCs w:val="20"/>
          <w:lang w:val="uk-UA"/>
        </w:rPr>
      </w:pPr>
      <w:bookmarkStart w:id="0" w:name="_GoBack"/>
      <w:bookmarkEnd w:id="0"/>
    </w:p>
    <w:p w:rsidR="00095FE1" w:rsidRDefault="00061093" w:rsidP="00095FE1">
      <w:pPr>
        <w:ind w:left="284" w:right="141"/>
        <w:rPr>
          <w:sz w:val="20"/>
          <w:szCs w:val="20"/>
          <w:lang w:val="uk-UA"/>
        </w:rPr>
      </w:pPr>
      <w:r>
        <w:rPr>
          <w:sz w:val="20"/>
          <w:szCs w:val="20"/>
          <w:lang w:val="uk-UA"/>
        </w:rPr>
        <w:t xml:space="preserve">    </w:t>
      </w:r>
    </w:p>
    <w:p w:rsidR="00095FE1" w:rsidRDefault="00095FE1" w:rsidP="00095FE1">
      <w:pPr>
        <w:ind w:left="284" w:right="141"/>
        <w:jc w:val="center"/>
        <w:rPr>
          <w:b/>
          <w:lang w:val="uk-UA"/>
        </w:rPr>
      </w:pPr>
    </w:p>
    <w:tbl>
      <w:tblPr>
        <w:tblW w:w="9817" w:type="dxa"/>
        <w:jc w:val="center"/>
        <w:tblLook w:val="00A0" w:firstRow="1" w:lastRow="0" w:firstColumn="1" w:lastColumn="0" w:noHBand="0" w:noVBand="0"/>
      </w:tblPr>
      <w:tblGrid>
        <w:gridCol w:w="4917"/>
        <w:gridCol w:w="4900"/>
      </w:tblGrid>
      <w:tr w:rsidR="00095FE1" w:rsidRPr="00B763F3" w:rsidTr="00DD1F84">
        <w:trPr>
          <w:jc w:val="center"/>
        </w:trPr>
        <w:tc>
          <w:tcPr>
            <w:tcW w:w="4917" w:type="dxa"/>
          </w:tcPr>
          <w:p w:rsidR="002216E9" w:rsidRDefault="002216E9" w:rsidP="00DD1F84">
            <w:pPr>
              <w:ind w:left="284" w:right="141"/>
              <w:contextualSpacing/>
              <w:rPr>
                <w:b/>
                <w:lang w:val="uk-UA"/>
              </w:rPr>
            </w:pPr>
          </w:p>
          <w:p w:rsidR="002216E9" w:rsidRDefault="002216E9" w:rsidP="00DD1F84">
            <w:pPr>
              <w:ind w:left="284" w:right="141"/>
              <w:contextualSpacing/>
              <w:rPr>
                <w:b/>
                <w:lang w:val="uk-UA"/>
              </w:rPr>
            </w:pPr>
          </w:p>
          <w:p w:rsidR="00095FE1" w:rsidRPr="00B763F3" w:rsidRDefault="00095FE1" w:rsidP="00DD1F84">
            <w:pPr>
              <w:ind w:left="284" w:right="141"/>
              <w:contextualSpacing/>
              <w:rPr>
                <w:b/>
                <w:lang w:val="uk-UA"/>
              </w:rPr>
            </w:pPr>
            <w:r>
              <w:rPr>
                <w:b/>
                <w:lang w:val="uk-UA"/>
              </w:rPr>
              <w:t>Постачальник</w:t>
            </w:r>
          </w:p>
        </w:tc>
        <w:tc>
          <w:tcPr>
            <w:tcW w:w="4900" w:type="dxa"/>
          </w:tcPr>
          <w:p w:rsidR="002216E9" w:rsidRDefault="002216E9" w:rsidP="00DD1F84">
            <w:pPr>
              <w:ind w:left="284" w:right="141"/>
              <w:contextualSpacing/>
              <w:rPr>
                <w:b/>
                <w:lang w:val="uk-UA"/>
              </w:rPr>
            </w:pPr>
          </w:p>
          <w:p w:rsidR="002216E9" w:rsidRDefault="002216E9" w:rsidP="00DD1F84">
            <w:pPr>
              <w:ind w:left="284" w:right="141"/>
              <w:contextualSpacing/>
              <w:rPr>
                <w:b/>
                <w:lang w:val="uk-UA"/>
              </w:rPr>
            </w:pPr>
          </w:p>
          <w:p w:rsidR="002216E9" w:rsidRDefault="002216E9" w:rsidP="00DD1F84">
            <w:pPr>
              <w:ind w:left="284" w:right="141"/>
              <w:contextualSpacing/>
              <w:rPr>
                <w:b/>
                <w:lang w:val="uk-UA"/>
              </w:rPr>
            </w:pPr>
          </w:p>
          <w:p w:rsidR="00095FE1" w:rsidRPr="00B763F3" w:rsidRDefault="00095FE1" w:rsidP="00DD1F84">
            <w:pPr>
              <w:ind w:left="284" w:right="141"/>
              <w:contextualSpacing/>
              <w:rPr>
                <w:b/>
                <w:lang w:val="uk-UA"/>
              </w:rPr>
            </w:pPr>
            <w:r w:rsidRPr="00B763F3">
              <w:rPr>
                <w:b/>
                <w:lang w:val="uk-UA"/>
              </w:rPr>
              <w:t>Замовник</w:t>
            </w:r>
          </w:p>
        </w:tc>
      </w:tr>
      <w:tr w:rsidR="00095FE1" w:rsidRPr="001C20CE" w:rsidTr="00DD1F84">
        <w:trPr>
          <w:jc w:val="center"/>
        </w:trPr>
        <w:tc>
          <w:tcPr>
            <w:tcW w:w="4917" w:type="dxa"/>
          </w:tcPr>
          <w:p w:rsidR="00095FE1" w:rsidRPr="00B763F3" w:rsidRDefault="00095FE1" w:rsidP="00DD1F84">
            <w:pPr>
              <w:ind w:left="284" w:right="141"/>
              <w:contextualSpacing/>
              <w:rPr>
                <w:lang w:val="uk-UA"/>
              </w:rPr>
            </w:pPr>
          </w:p>
        </w:tc>
        <w:tc>
          <w:tcPr>
            <w:tcW w:w="4900" w:type="dxa"/>
          </w:tcPr>
          <w:p w:rsidR="00095FE1" w:rsidRDefault="00095FE1" w:rsidP="00DD1F84">
            <w:pPr>
              <w:rPr>
                <w:lang w:val="uk-UA"/>
              </w:rPr>
            </w:pPr>
            <w:r>
              <w:rPr>
                <w:lang w:val="uk-UA"/>
              </w:rPr>
              <w:t>Відділ освіти Бродівської міської ради Золочівського району Львівської області</w:t>
            </w:r>
          </w:p>
          <w:p w:rsidR="00095FE1" w:rsidRDefault="00095FE1" w:rsidP="00DD1F84">
            <w:pPr>
              <w:rPr>
                <w:lang w:val="uk-UA"/>
              </w:rPr>
            </w:pPr>
            <w:r>
              <w:rPr>
                <w:lang w:val="uk-UA"/>
              </w:rPr>
              <w:t>44143490</w:t>
            </w:r>
          </w:p>
          <w:p w:rsidR="00095FE1" w:rsidRDefault="00095FE1" w:rsidP="00DD1F84">
            <w:pPr>
              <w:rPr>
                <w:lang w:val="uk-UA"/>
              </w:rPr>
            </w:pPr>
            <w:r>
              <w:rPr>
                <w:lang w:val="uk-UA"/>
              </w:rPr>
              <w:t>80600, м.Броди вул.В.Стуса, 22</w:t>
            </w:r>
          </w:p>
          <w:p w:rsidR="00095FE1" w:rsidRPr="003F1ECB" w:rsidRDefault="00095FE1" w:rsidP="00DD1F84">
            <w:pPr>
              <w:rPr>
                <w:lang w:val="uk-UA"/>
              </w:rPr>
            </w:pPr>
            <w:r>
              <w:rPr>
                <w:lang w:val="uk-UA"/>
              </w:rPr>
              <w:t xml:space="preserve">р/р </w:t>
            </w:r>
            <w:r>
              <w:rPr>
                <w:lang w:val="en-US"/>
              </w:rPr>
              <w:t>UA</w:t>
            </w:r>
          </w:p>
          <w:p w:rsidR="00095FE1" w:rsidRPr="002F6D81" w:rsidRDefault="00095FE1" w:rsidP="00DD1F84">
            <w:pPr>
              <w:rPr>
                <w:color w:val="000000" w:themeColor="text1"/>
                <w:lang w:val="uk-UA"/>
              </w:rPr>
            </w:pPr>
            <w:r w:rsidRPr="002F6D81">
              <w:rPr>
                <w:color w:val="000000" w:themeColor="text1"/>
                <w:lang w:val="uk-UA"/>
              </w:rPr>
              <w:t>у ДКСУ м.Київ, МФО 820172</w:t>
            </w:r>
          </w:p>
          <w:p w:rsidR="00095FE1" w:rsidRPr="001C20CE" w:rsidRDefault="00095FE1" w:rsidP="00DD1F84">
            <w:pPr>
              <w:rPr>
                <w:lang w:val="uk-UA"/>
              </w:rPr>
            </w:pPr>
            <w:r>
              <w:rPr>
                <w:lang w:val="uk-UA"/>
              </w:rPr>
              <w:t>Начальник           Микола СТОРОЖУК</w:t>
            </w:r>
          </w:p>
        </w:tc>
      </w:tr>
    </w:tbl>
    <w:p w:rsidR="00095FE1" w:rsidRDefault="00095FE1" w:rsidP="00095FE1">
      <w:pPr>
        <w:ind w:left="284" w:right="141"/>
        <w:jc w:val="center"/>
        <w:rPr>
          <w:b/>
          <w:lang w:val="uk-UA"/>
        </w:rPr>
      </w:pPr>
    </w:p>
    <w:p w:rsidR="00095FE1" w:rsidRDefault="00095FE1" w:rsidP="00095FE1">
      <w:pPr>
        <w:ind w:left="284" w:right="141"/>
        <w:rPr>
          <w:b/>
          <w:lang w:val="uk-UA"/>
        </w:rPr>
      </w:pPr>
    </w:p>
    <w:p w:rsidR="00095FE1" w:rsidRDefault="00095FE1" w:rsidP="00095FE1">
      <w:pPr>
        <w:ind w:left="284" w:right="141"/>
        <w:rPr>
          <w:b/>
          <w:lang w:val="uk-UA"/>
        </w:rPr>
      </w:pPr>
    </w:p>
    <w:p w:rsidR="00095FE1" w:rsidRDefault="00095FE1" w:rsidP="00095FE1">
      <w:pPr>
        <w:ind w:left="567" w:right="141"/>
        <w:rPr>
          <w:b/>
          <w:lang w:val="uk-UA"/>
        </w:rPr>
      </w:pPr>
    </w:p>
    <w:p w:rsidR="005175FF" w:rsidRDefault="005175FF"/>
    <w:sectPr w:rsidR="005175FF" w:rsidSect="00582AE6">
      <w:pgSz w:w="11906" w:h="16838"/>
      <w:pgMar w:top="357" w:right="566" w:bottom="851"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26D"/>
    <w:multiLevelType w:val="hybridMultilevel"/>
    <w:tmpl w:val="6C268C8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9FB3004"/>
    <w:multiLevelType w:val="hybridMultilevel"/>
    <w:tmpl w:val="677C610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1"/>
    <w:rsid w:val="00061093"/>
    <w:rsid w:val="00095FE1"/>
    <w:rsid w:val="000B3471"/>
    <w:rsid w:val="00103427"/>
    <w:rsid w:val="002216E9"/>
    <w:rsid w:val="002F4888"/>
    <w:rsid w:val="00485827"/>
    <w:rsid w:val="005175FF"/>
    <w:rsid w:val="00582AE6"/>
    <w:rsid w:val="008D1591"/>
    <w:rsid w:val="00B12BC6"/>
    <w:rsid w:val="00CC6AEE"/>
    <w:rsid w:val="00F425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A008"/>
  <w15:chartTrackingRefBased/>
  <w15:docId w15:val="{A0F9F7DE-A521-4AF9-8DC2-D5854BC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FE1"/>
    <w:pPr>
      <w:spacing w:after="0" w:line="240" w:lineRule="auto"/>
    </w:pPr>
    <w:rPr>
      <w:rFonts w:ascii="Times New Roman" w:eastAsia="Times New Roman" w:hAnsi="Times New Roman" w:cs="Times New Roman"/>
      <w:color w:val="000000"/>
      <w:sz w:val="24"/>
      <w:szCs w:val="24"/>
      <w:lang w:val="ru-RU" w:eastAsia="ru-RU"/>
    </w:rPr>
  </w:style>
  <w:style w:type="paragraph" w:styleId="5">
    <w:name w:val="heading 5"/>
    <w:basedOn w:val="a"/>
    <w:next w:val="a"/>
    <w:link w:val="50"/>
    <w:uiPriority w:val="99"/>
    <w:qFormat/>
    <w:rsid w:val="00095FE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95FE1"/>
    <w:rPr>
      <w:rFonts w:ascii="Calibri" w:eastAsia="Times New Roman" w:hAnsi="Calibri" w:cs="Times New Roman"/>
      <w:b/>
      <w:bCs/>
      <w:i/>
      <w:iCs/>
      <w:color w:val="000000"/>
      <w:sz w:val="26"/>
      <w:szCs w:val="26"/>
      <w:lang w:val="ru-RU" w:eastAsia="ru-RU"/>
    </w:rPr>
  </w:style>
  <w:style w:type="paragraph" w:styleId="a3">
    <w:name w:val="List Paragraph"/>
    <w:basedOn w:val="a"/>
    <w:uiPriority w:val="34"/>
    <w:qFormat/>
    <w:rsid w:val="00095FE1"/>
    <w:pPr>
      <w:spacing w:after="200" w:line="276" w:lineRule="auto"/>
      <w:ind w:left="720"/>
      <w:contextualSpacing/>
    </w:pPr>
    <w:rPr>
      <w:rFonts w:ascii="Calibri" w:hAnsi="Calibri"/>
      <w:color w:val="auto"/>
      <w:sz w:val="22"/>
      <w:szCs w:val="22"/>
      <w:lang w:eastAsia="en-US"/>
    </w:rPr>
  </w:style>
  <w:style w:type="table" w:styleId="a4">
    <w:name w:val="Table Grid"/>
    <w:basedOn w:val="a1"/>
    <w:rsid w:val="00095FE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582AE6"/>
    <w:pPr>
      <w:spacing w:after="120" w:line="276" w:lineRule="auto"/>
      <w:ind w:left="283"/>
    </w:pPr>
    <w:rPr>
      <w:rFonts w:ascii="Calibri" w:hAnsi="Calibri"/>
      <w:color w:val="auto"/>
      <w:sz w:val="16"/>
      <w:szCs w:val="16"/>
      <w:lang w:val="uk-UA" w:eastAsia="uk-UA"/>
    </w:rPr>
  </w:style>
  <w:style w:type="character" w:customStyle="1" w:styleId="30">
    <w:name w:val="Основной текст с отступом 3 Знак"/>
    <w:basedOn w:val="a0"/>
    <w:link w:val="3"/>
    <w:uiPriority w:val="99"/>
    <w:semiHidden/>
    <w:rsid w:val="00582AE6"/>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582AE6"/>
    <w:pPr>
      <w:spacing w:after="120" w:line="480" w:lineRule="auto"/>
    </w:pPr>
    <w:rPr>
      <w:rFonts w:ascii="Calibri" w:hAnsi="Calibri"/>
      <w:color w:val="auto"/>
      <w:sz w:val="22"/>
      <w:szCs w:val="22"/>
      <w:lang w:val="uk-UA" w:eastAsia="uk-UA"/>
    </w:rPr>
  </w:style>
  <w:style w:type="character" w:customStyle="1" w:styleId="20">
    <w:name w:val="Основной текст 2 Знак"/>
    <w:basedOn w:val="a0"/>
    <w:link w:val="2"/>
    <w:uiPriority w:val="99"/>
    <w:semiHidden/>
    <w:rsid w:val="00582AE6"/>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15557</Words>
  <Characters>8868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AdminPC1</dc:creator>
  <cp:keywords/>
  <dc:description/>
  <cp:lastModifiedBy>AdminPC</cp:lastModifiedBy>
  <cp:revision>2</cp:revision>
  <dcterms:created xsi:type="dcterms:W3CDTF">2022-08-12T12:44:00Z</dcterms:created>
  <dcterms:modified xsi:type="dcterms:W3CDTF">2022-08-12T12:44:00Z</dcterms:modified>
</cp:coreProperties>
</file>