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CC2EB" w14:textId="77777777" w:rsidR="0030280B" w:rsidRPr="00760C3F"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r w:rsidRPr="00760C3F">
        <w:rPr>
          <w:rFonts w:ascii="Times New Roman" w:eastAsia="Times New Roman" w:hAnsi="Times New Roman" w:cs="Times New Roman"/>
          <w:b/>
          <w:bCs/>
          <w:color w:val="000000"/>
          <w:sz w:val="24"/>
          <w:szCs w:val="24"/>
          <w:lang w:val="uk-UA" w:eastAsia="ru-RU"/>
        </w:rPr>
        <w:t>ДОДАТОК 1</w:t>
      </w:r>
    </w:p>
    <w:p w14:paraId="11FE758F" w14:textId="77777777" w:rsidR="0030280B" w:rsidRPr="00760C3F"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r w:rsidRPr="00760C3F">
        <w:rPr>
          <w:rFonts w:ascii="Times New Roman" w:eastAsia="Times New Roman" w:hAnsi="Times New Roman" w:cs="Times New Roman"/>
          <w:i/>
          <w:iCs/>
          <w:color w:val="000000"/>
          <w:sz w:val="24"/>
          <w:szCs w:val="24"/>
          <w:lang w:val="uk-UA" w:eastAsia="ru-RU"/>
        </w:rPr>
        <w:t>до тендерної документації</w:t>
      </w:r>
    </w:p>
    <w:p w14:paraId="4B18A56A" w14:textId="77777777" w:rsidR="009F2CA8" w:rsidRPr="00760C3F" w:rsidRDefault="009F2CA8" w:rsidP="00A50573">
      <w:pPr>
        <w:spacing w:after="0" w:line="240" w:lineRule="auto"/>
        <w:jc w:val="center"/>
        <w:rPr>
          <w:rFonts w:ascii="Times New Roman" w:hAnsi="Times New Roman" w:cs="Times New Roman"/>
          <w:b/>
          <w:sz w:val="28"/>
          <w:szCs w:val="28"/>
          <w:lang w:val="uk-UA"/>
        </w:rPr>
      </w:pPr>
    </w:p>
    <w:p w14:paraId="7D940A5E" w14:textId="77777777" w:rsidR="009F2CA8" w:rsidRPr="00760C3F" w:rsidRDefault="009F2CA8" w:rsidP="00A50573">
      <w:pPr>
        <w:spacing w:after="0" w:line="240" w:lineRule="auto"/>
        <w:jc w:val="center"/>
        <w:rPr>
          <w:rFonts w:ascii="Times New Roman" w:hAnsi="Times New Roman" w:cs="Times New Roman"/>
          <w:b/>
          <w:sz w:val="28"/>
          <w:szCs w:val="28"/>
          <w:lang w:val="uk-UA"/>
        </w:rPr>
      </w:pPr>
    </w:p>
    <w:p w14:paraId="21BC3EB8" w14:textId="2D683D37" w:rsidR="00A50573" w:rsidRPr="00760C3F" w:rsidRDefault="00A50573" w:rsidP="00A50573">
      <w:pPr>
        <w:spacing w:after="0" w:line="240" w:lineRule="auto"/>
        <w:jc w:val="center"/>
        <w:rPr>
          <w:rFonts w:ascii="Times New Roman" w:hAnsi="Times New Roman" w:cs="Times New Roman"/>
          <w:b/>
          <w:sz w:val="28"/>
          <w:szCs w:val="28"/>
          <w:lang w:val="uk-UA"/>
        </w:rPr>
      </w:pPr>
      <w:r w:rsidRPr="00760C3F">
        <w:rPr>
          <w:rFonts w:ascii="Times New Roman" w:hAnsi="Times New Roman" w:cs="Times New Roman"/>
          <w:b/>
          <w:sz w:val="28"/>
          <w:szCs w:val="28"/>
          <w:lang w:val="uk-UA"/>
        </w:rPr>
        <w:t xml:space="preserve">Кваліфікаційні вимоги ст.16 </w:t>
      </w:r>
      <w:r w:rsidR="005D644E" w:rsidRPr="00760C3F">
        <w:rPr>
          <w:rFonts w:ascii="Times New Roman" w:hAnsi="Times New Roman" w:cs="Times New Roman"/>
          <w:b/>
          <w:sz w:val="28"/>
          <w:szCs w:val="28"/>
          <w:lang w:val="uk-UA"/>
        </w:rPr>
        <w:t xml:space="preserve">Закону </w:t>
      </w:r>
      <w:r w:rsidRPr="00760C3F">
        <w:rPr>
          <w:rFonts w:ascii="Times New Roman" w:hAnsi="Times New Roman" w:cs="Times New Roman"/>
          <w:b/>
          <w:sz w:val="28"/>
          <w:szCs w:val="28"/>
          <w:lang w:val="uk-UA"/>
        </w:rPr>
        <w:t xml:space="preserve">та вимоги </w:t>
      </w:r>
      <w:r w:rsidR="005D644E" w:rsidRPr="00760C3F">
        <w:rPr>
          <w:rFonts w:ascii="Times New Roman" w:hAnsi="Times New Roman" w:cs="Times New Roman"/>
          <w:b/>
          <w:sz w:val="28"/>
          <w:szCs w:val="28"/>
          <w:lang w:val="uk-UA"/>
        </w:rPr>
        <w:t>пункту 4</w:t>
      </w:r>
      <w:r w:rsidR="005B6433" w:rsidRPr="005B6433">
        <w:rPr>
          <w:rFonts w:ascii="Times New Roman" w:hAnsi="Times New Roman" w:cs="Times New Roman"/>
          <w:b/>
          <w:sz w:val="28"/>
          <w:szCs w:val="28"/>
        </w:rPr>
        <w:t>7</w:t>
      </w:r>
      <w:r w:rsidR="005D644E" w:rsidRPr="00760C3F">
        <w:rPr>
          <w:rFonts w:ascii="Times New Roman" w:hAnsi="Times New Roman" w:cs="Times New Roman"/>
          <w:b/>
          <w:sz w:val="28"/>
          <w:szCs w:val="28"/>
          <w:lang w:val="uk-UA"/>
        </w:rPr>
        <w:t xml:space="preserve"> особливостей</w:t>
      </w:r>
      <w:r w:rsidRPr="00760C3F">
        <w:rPr>
          <w:rFonts w:ascii="Times New Roman" w:hAnsi="Times New Roman" w:cs="Times New Roman"/>
          <w:b/>
          <w:sz w:val="28"/>
          <w:szCs w:val="28"/>
          <w:lang w:val="uk-UA"/>
        </w:rPr>
        <w:t xml:space="preserve"> (Додаток 1 – КВ, </w:t>
      </w:r>
      <w:r w:rsidR="005D644E" w:rsidRPr="00760C3F">
        <w:rPr>
          <w:rFonts w:ascii="Times New Roman" w:hAnsi="Times New Roman" w:cs="Times New Roman"/>
          <w:b/>
          <w:sz w:val="28"/>
          <w:szCs w:val="28"/>
          <w:lang w:val="uk-UA"/>
        </w:rPr>
        <w:t>пункт 4</w:t>
      </w:r>
      <w:r w:rsidR="005B6433" w:rsidRPr="005B6433">
        <w:rPr>
          <w:rFonts w:ascii="Times New Roman" w:hAnsi="Times New Roman" w:cs="Times New Roman"/>
          <w:b/>
          <w:sz w:val="28"/>
          <w:szCs w:val="28"/>
        </w:rPr>
        <w:t>7</w:t>
      </w:r>
      <w:r w:rsidR="005D644E" w:rsidRPr="00760C3F">
        <w:rPr>
          <w:rFonts w:ascii="Times New Roman" w:hAnsi="Times New Roman" w:cs="Times New Roman"/>
          <w:b/>
          <w:sz w:val="28"/>
          <w:szCs w:val="28"/>
          <w:lang w:val="uk-UA"/>
        </w:rPr>
        <w:t xml:space="preserve"> особливостей</w:t>
      </w:r>
      <w:r w:rsidRPr="00760C3F">
        <w:rPr>
          <w:rFonts w:ascii="Times New Roman" w:hAnsi="Times New Roman" w:cs="Times New Roman"/>
          <w:b/>
          <w:sz w:val="28"/>
          <w:szCs w:val="28"/>
          <w:lang w:val="uk-UA"/>
        </w:rPr>
        <w:t>)</w:t>
      </w:r>
    </w:p>
    <w:p w14:paraId="69F0ADA9" w14:textId="77777777" w:rsidR="0030280B" w:rsidRPr="00760C3F" w:rsidRDefault="0030280B" w:rsidP="00A50573">
      <w:pPr>
        <w:spacing w:after="0" w:line="240" w:lineRule="auto"/>
        <w:ind w:left="5660" w:firstLine="700"/>
        <w:jc w:val="both"/>
        <w:rPr>
          <w:rFonts w:ascii="Times New Roman" w:eastAsia="Times New Roman" w:hAnsi="Times New Roman" w:cs="Times New Roman"/>
          <w:sz w:val="24"/>
          <w:szCs w:val="24"/>
          <w:lang w:val="uk-UA" w:eastAsia="ru-RU"/>
        </w:rPr>
      </w:pPr>
      <w:r w:rsidRPr="00760C3F">
        <w:rPr>
          <w:rFonts w:ascii="Times New Roman" w:eastAsia="Times New Roman" w:hAnsi="Times New Roman" w:cs="Times New Roman"/>
          <w:i/>
          <w:iCs/>
          <w:color w:val="000000"/>
          <w:sz w:val="24"/>
          <w:szCs w:val="24"/>
          <w:lang w:val="uk-UA" w:eastAsia="ru-RU"/>
        </w:rPr>
        <w:t> </w:t>
      </w:r>
    </w:p>
    <w:p w14:paraId="25D2B9A9"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 xml:space="preserve">Увага!!! </w:t>
      </w:r>
    </w:p>
    <w:p w14:paraId="20295E6A"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 xml:space="preserve">Відповідно до частини третьої статті 12 Закону під час використання електронної системи </w:t>
      </w:r>
      <w:proofErr w:type="spellStart"/>
      <w:r w:rsidRPr="00760C3F">
        <w:rPr>
          <w:rFonts w:ascii="Times New Roman" w:eastAsia="Times New Roman" w:hAnsi="Times New Roman" w:cs="Times New Roman"/>
          <w:i/>
          <w:iCs/>
          <w:sz w:val="20"/>
          <w:szCs w:val="20"/>
          <w:lang w:val="uk-UA" w:eastAsia="ru-RU"/>
        </w:rPr>
        <w:t>закупівель</w:t>
      </w:r>
      <w:proofErr w:type="spellEnd"/>
      <w:r w:rsidRPr="00760C3F">
        <w:rPr>
          <w:rFonts w:ascii="Times New Roman" w:eastAsia="Times New Roman" w:hAnsi="Times New Roman" w:cs="Times New Roman"/>
          <w:i/>
          <w:iCs/>
          <w:sz w:val="20"/>
          <w:szCs w:val="20"/>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760C3F">
        <w:rPr>
          <w:rFonts w:ascii="Times New Roman" w:eastAsia="Times New Roman" w:hAnsi="Times New Roman" w:cs="Times New Roman"/>
          <w:i/>
          <w:iCs/>
          <w:sz w:val="20"/>
          <w:szCs w:val="20"/>
          <w:lang w:val="uk-UA" w:eastAsia="ru-RU"/>
        </w:rPr>
        <w:t>закупівель</w:t>
      </w:r>
      <w:proofErr w:type="spellEnd"/>
      <w:r w:rsidRPr="00760C3F">
        <w:rPr>
          <w:rFonts w:ascii="Times New Roman" w:eastAsia="Times New Roman" w:hAnsi="Times New Roman" w:cs="Times New Roman"/>
          <w:i/>
          <w:iCs/>
          <w:sz w:val="20"/>
          <w:szCs w:val="20"/>
          <w:lang w:val="uk-UA" w:eastAsia="ru-RU"/>
        </w:rPr>
        <w:t xml:space="preserve"> шляхом завантаження сканованих документів або електронних документів в електронну систему </w:t>
      </w:r>
      <w:proofErr w:type="spellStart"/>
      <w:r w:rsidRPr="00760C3F">
        <w:rPr>
          <w:rFonts w:ascii="Times New Roman" w:eastAsia="Times New Roman" w:hAnsi="Times New Roman" w:cs="Times New Roman"/>
          <w:i/>
          <w:iCs/>
          <w:sz w:val="20"/>
          <w:szCs w:val="20"/>
          <w:lang w:val="uk-UA" w:eastAsia="ru-RU"/>
        </w:rPr>
        <w:t>закупівель</w:t>
      </w:r>
      <w:proofErr w:type="spellEnd"/>
      <w:r w:rsidRPr="00760C3F">
        <w:rPr>
          <w:rFonts w:ascii="Times New Roman" w:eastAsia="Times New Roman" w:hAnsi="Times New Roman" w:cs="Times New Roman"/>
          <w:i/>
          <w:iCs/>
          <w:sz w:val="20"/>
          <w:szCs w:val="20"/>
          <w:lang w:val="uk-UA" w:eastAsia="ru-RU"/>
        </w:rPr>
        <w:t>. Документи мають бути належного рівня зображення (чіткими та розбірливими для читання). Учасник повинен накласти 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УЕП</w:t>
      </w:r>
      <w:r w:rsidRPr="00760C3F">
        <w:rPr>
          <w:rFonts w:ascii="Times New Roman" w:eastAsia="Times New Roman" w:hAnsi="Times New Roman" w:cs="Times New Roman"/>
          <w:i/>
          <w:iCs/>
          <w:sz w:val="20"/>
          <w:szCs w:val="20"/>
          <w:lang w:eastAsia="ru-RU"/>
        </w:rPr>
        <w:t>/</w:t>
      </w:r>
      <w:r w:rsidRPr="00760C3F">
        <w:rPr>
          <w:rFonts w:ascii="Times New Roman" w:eastAsia="Times New Roman" w:hAnsi="Times New Roman" w:cs="Times New Roman"/>
          <w:i/>
          <w:iCs/>
          <w:sz w:val="20"/>
          <w:szCs w:val="20"/>
          <w:lang w:val="uk-UA" w:eastAsia="ru-RU"/>
        </w:rPr>
        <w:t>КЕП на пропозицію в цілому та на кожен електронний документ окремо.</w:t>
      </w:r>
    </w:p>
    <w:p w14:paraId="6E17D010"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Документи тендерної  пропозиції, які надані не у формі електронного документа (без УЕП/КЕП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2295E190"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60C3F">
        <w:rPr>
          <w:rFonts w:ascii="Times New Roman" w:eastAsia="Times New Roman" w:hAnsi="Times New Roman" w:cs="Times New Roman"/>
          <w:i/>
          <w:iCs/>
          <w:sz w:val="20"/>
          <w:szCs w:val="20"/>
          <w:lang w:val="uk-UA" w:eastAsia="ru-RU"/>
        </w:rPr>
        <w:t>закупівель</w:t>
      </w:r>
      <w:proofErr w:type="spellEnd"/>
      <w:r w:rsidRPr="00760C3F">
        <w:rPr>
          <w:rFonts w:ascii="Times New Roman" w:eastAsia="Times New Roman" w:hAnsi="Times New Roman" w:cs="Times New Roman"/>
          <w:i/>
          <w:iCs/>
          <w:sz w:val="20"/>
          <w:szCs w:val="20"/>
          <w:lang w:val="uk-UA" w:eastAsia="ru-RU"/>
        </w:rPr>
        <w:t xml:space="preserve"> із накладанням кваліфікованого електронного підпису.</w:t>
      </w:r>
    </w:p>
    <w:p w14:paraId="6C2670F5" w14:textId="7C52A36A" w:rsidR="00A9329A" w:rsidRPr="00760C3F" w:rsidRDefault="00A9329A" w:rsidP="00A50573">
      <w:pPr>
        <w:keepNext/>
        <w:keepLines/>
        <w:spacing w:after="0" w:line="240" w:lineRule="auto"/>
        <w:ind w:left="40" w:hanging="20"/>
        <w:contextualSpacing/>
        <w:jc w:val="both"/>
        <w:rPr>
          <w:rFonts w:ascii="Times New Roman" w:eastAsia="Times New Roman" w:hAnsi="Times New Roman" w:cs="Times New Roman"/>
          <w:i/>
          <w:sz w:val="20"/>
          <w:szCs w:val="20"/>
          <w:lang w:val="uk-UA" w:eastAsia="ru-RU"/>
        </w:rPr>
      </w:pPr>
      <w:r w:rsidRPr="00760C3F">
        <w:rPr>
          <w:rFonts w:ascii="Times New Roman" w:eastAsia="Times New Roman" w:hAnsi="Times New Roman" w:cs="Times New Roman"/>
          <w:i/>
          <w:sz w:val="20"/>
          <w:szCs w:val="20"/>
          <w:lang w:val="uk-UA" w:eastAsia="ru-RU"/>
        </w:rPr>
        <w:t>.</w:t>
      </w:r>
    </w:p>
    <w:p w14:paraId="1F249738" w14:textId="2984381F" w:rsidR="005D644E" w:rsidRPr="00760C3F" w:rsidRDefault="005D644E" w:rsidP="005D644E">
      <w:pPr>
        <w:shd w:val="clear" w:color="auto" w:fill="FFFFFF"/>
        <w:spacing w:after="0" w:line="240" w:lineRule="auto"/>
        <w:jc w:val="both"/>
        <w:rPr>
          <w:rFonts w:ascii="Times New Roman" w:eastAsia="Times New Roman" w:hAnsi="Times New Roman" w:cs="Times New Roman"/>
          <w:bCs/>
          <w:i/>
          <w:iCs/>
          <w:color w:val="000000"/>
          <w:sz w:val="24"/>
          <w:szCs w:val="24"/>
          <w:lang w:val="uk-UA" w:eastAsia="ru-RU"/>
        </w:rPr>
      </w:pPr>
      <w:r w:rsidRPr="00760C3F">
        <w:rPr>
          <w:rFonts w:ascii="Times New Roman" w:eastAsia="Times New Roman" w:hAnsi="Times New Roman" w:cs="Times New Roman"/>
          <w:b/>
          <w:bCs/>
          <w:i/>
          <w:iCs/>
          <w:color w:val="000000"/>
          <w:lang w:val="uk-UA" w:eastAsia="ru-RU"/>
        </w:rPr>
        <w:t> </w:t>
      </w:r>
      <w:r w:rsidRPr="00760C3F">
        <w:rPr>
          <w:rFonts w:ascii="Times New Roman" w:eastAsia="Times New Roman" w:hAnsi="Times New Roman" w:cs="Times New Roman"/>
          <w:b/>
          <w:bCs/>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визначеним у статті 16 </w:t>
      </w:r>
      <w:r w:rsidR="00774C25" w:rsidRPr="00760C3F">
        <w:rPr>
          <w:rFonts w:ascii="Times New Roman" w:eastAsia="Times New Roman" w:hAnsi="Times New Roman" w:cs="Times New Roman"/>
          <w:b/>
          <w:bCs/>
          <w:i/>
          <w:iCs/>
          <w:color w:val="000000"/>
          <w:sz w:val="24"/>
          <w:szCs w:val="24"/>
          <w:lang w:val="uk-UA" w:eastAsia="ru-RU"/>
        </w:rPr>
        <w:t xml:space="preserve">Закону України «Про публічні закупівлі» </w:t>
      </w:r>
      <w:r w:rsidR="00774C25" w:rsidRPr="00760C3F">
        <w:rPr>
          <w:rFonts w:ascii="Times New Roman" w:eastAsia="Times New Roman" w:hAnsi="Times New Roman" w:cs="Times New Roman"/>
          <w:bCs/>
          <w:i/>
          <w:iCs/>
          <w:color w:val="000000"/>
          <w:sz w:val="24"/>
          <w:szCs w:val="24"/>
          <w:lang w:val="uk-UA" w:eastAsia="ru-RU"/>
        </w:rPr>
        <w:t xml:space="preserve">від 25.12.2015  №922-VIII у редакції № 114-IX від 19.09.2019  (надалі – </w:t>
      </w:r>
      <w:r w:rsidR="00774C25" w:rsidRPr="00760C3F">
        <w:rPr>
          <w:rFonts w:ascii="Times New Roman" w:eastAsia="Times New Roman" w:hAnsi="Times New Roman" w:cs="Times New Roman"/>
          <w:b/>
          <w:bCs/>
          <w:i/>
          <w:iCs/>
          <w:color w:val="000000"/>
          <w:sz w:val="24"/>
          <w:szCs w:val="24"/>
          <w:lang w:val="uk-UA" w:eastAsia="ru-RU"/>
        </w:rPr>
        <w:t>Закон</w:t>
      </w:r>
      <w:r w:rsidR="00774C25" w:rsidRPr="00760C3F">
        <w:rPr>
          <w:rFonts w:ascii="Times New Roman" w:eastAsia="Times New Roman" w:hAnsi="Times New Roman" w:cs="Times New Roman"/>
          <w:bCs/>
          <w:i/>
          <w:iCs/>
          <w:color w:val="000000"/>
          <w:sz w:val="24"/>
          <w:szCs w:val="24"/>
          <w:lang w:val="uk-UA" w:eastAsia="ru-RU"/>
        </w:rPr>
        <w:t xml:space="preserve">) з урахуванням </w:t>
      </w:r>
      <w:proofErr w:type="spellStart"/>
      <w:r w:rsidR="00774C25" w:rsidRPr="00760C3F">
        <w:rPr>
          <w:rFonts w:ascii="Times New Roman" w:eastAsia="Times New Roman" w:hAnsi="Times New Roman" w:cs="Times New Roman"/>
          <w:bCs/>
          <w:i/>
          <w:iCs/>
          <w:color w:val="000000"/>
          <w:sz w:val="24"/>
          <w:szCs w:val="24"/>
          <w:lang w:val="uk-UA" w:eastAsia="ru-RU"/>
        </w:rPr>
        <w:t>особливестей</w:t>
      </w:r>
      <w:proofErr w:type="spellEnd"/>
      <w:r w:rsidR="00774C25" w:rsidRPr="00760C3F">
        <w:rPr>
          <w:rFonts w:ascii="Times New Roman" w:eastAsia="Times New Roman" w:hAnsi="Times New Roman" w:cs="Times New Roman"/>
          <w:bCs/>
          <w:i/>
          <w:iCs/>
          <w:color w:val="000000"/>
          <w:sz w:val="24"/>
          <w:szCs w:val="24"/>
          <w:lang w:val="uk-UA" w:eastAsia="ru-RU"/>
        </w:rPr>
        <w:t xml:space="preserve"> здійснення публічних </w:t>
      </w:r>
      <w:proofErr w:type="spellStart"/>
      <w:r w:rsidR="00774C25" w:rsidRPr="00760C3F">
        <w:rPr>
          <w:rFonts w:ascii="Times New Roman" w:eastAsia="Times New Roman" w:hAnsi="Times New Roman" w:cs="Times New Roman"/>
          <w:bCs/>
          <w:i/>
          <w:iCs/>
          <w:color w:val="000000"/>
          <w:sz w:val="24"/>
          <w:szCs w:val="24"/>
          <w:lang w:val="uk-UA" w:eastAsia="ru-RU"/>
        </w:rPr>
        <w:t>закупівель</w:t>
      </w:r>
      <w:proofErr w:type="spellEnd"/>
      <w:r w:rsidR="00774C25" w:rsidRPr="00760C3F">
        <w:rPr>
          <w:rFonts w:ascii="Times New Roman" w:eastAsia="Times New Roman" w:hAnsi="Times New Roman" w:cs="Times New Roman"/>
          <w:bCs/>
          <w:i/>
          <w:iCs/>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(надалі – </w:t>
      </w:r>
      <w:r w:rsidR="00774C25" w:rsidRPr="00760C3F">
        <w:rPr>
          <w:rFonts w:ascii="Times New Roman" w:eastAsia="Times New Roman" w:hAnsi="Times New Roman" w:cs="Times New Roman"/>
          <w:b/>
          <w:bCs/>
          <w:i/>
          <w:iCs/>
          <w:color w:val="000000"/>
          <w:sz w:val="24"/>
          <w:szCs w:val="24"/>
          <w:lang w:val="uk-UA" w:eastAsia="ru-RU"/>
        </w:rPr>
        <w:t>особливості</w:t>
      </w:r>
      <w:r w:rsidR="00774C25" w:rsidRPr="00760C3F">
        <w:rPr>
          <w:rFonts w:ascii="Times New Roman" w:eastAsia="Times New Roman" w:hAnsi="Times New Roman" w:cs="Times New Roman"/>
          <w:bCs/>
          <w:i/>
          <w:iCs/>
          <w:color w:val="000000"/>
          <w:sz w:val="24"/>
          <w:szCs w:val="24"/>
          <w:lang w:val="uk-UA" w:eastAsia="ru-RU"/>
        </w:rPr>
        <w:t>):</w:t>
      </w:r>
      <w:r w:rsidRPr="00760C3F">
        <w:rPr>
          <w:rFonts w:ascii="Times New Roman" w:eastAsia="Times New Roman" w:hAnsi="Times New Roman" w:cs="Times New Roman"/>
          <w:bCs/>
          <w:i/>
          <w:iCs/>
          <w:color w:val="000000"/>
          <w:sz w:val="24"/>
          <w:szCs w:val="24"/>
          <w:lang w:val="uk-UA" w:eastAsia="ru-RU"/>
        </w:rPr>
        <w:t xml:space="preserve"> </w:t>
      </w:r>
    </w:p>
    <w:tbl>
      <w:tblPr>
        <w:tblW w:w="10055" w:type="dxa"/>
        <w:tblCellMar>
          <w:top w:w="15" w:type="dxa"/>
          <w:left w:w="15" w:type="dxa"/>
          <w:bottom w:w="15" w:type="dxa"/>
          <w:right w:w="15" w:type="dxa"/>
        </w:tblCellMar>
        <w:tblLook w:val="04A0" w:firstRow="1" w:lastRow="0" w:firstColumn="1" w:lastColumn="0" w:noHBand="0" w:noVBand="1"/>
      </w:tblPr>
      <w:tblGrid>
        <w:gridCol w:w="559"/>
        <w:gridCol w:w="3684"/>
        <w:gridCol w:w="5812"/>
      </w:tblGrid>
      <w:tr w:rsidR="004E3D9A" w:rsidRPr="00760C3F" w14:paraId="58C8A09D" w14:textId="77777777" w:rsidTr="000178B8">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49A33A"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07D71E"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Кваліфікаційні критерії</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D454DE"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4E3D9A" w:rsidRPr="00760C3F" w14:paraId="01CE2CA3" w14:textId="77777777" w:rsidTr="000178B8">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C68A51"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B512C1" w14:textId="77777777" w:rsidR="004E3D9A" w:rsidRPr="00760C3F" w:rsidRDefault="004E3D9A" w:rsidP="000178B8">
            <w:pPr>
              <w:spacing w:after="0" w:line="240" w:lineRule="auto"/>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Наявність обладнання, матеріально-технічної бази та технологій*</w:t>
            </w:r>
          </w:p>
          <w:p w14:paraId="479D3AF9" w14:textId="77777777" w:rsidR="004E3D9A" w:rsidRPr="00760C3F" w:rsidRDefault="004E3D9A" w:rsidP="000178B8">
            <w:pPr>
              <w:spacing w:after="0" w:line="240" w:lineRule="auto"/>
              <w:jc w:val="both"/>
              <w:rPr>
                <w:rFonts w:ascii="Times New Roman" w:eastAsia="Times New Roman" w:hAnsi="Times New Roman" w:cs="Times New Roman"/>
                <w:i/>
                <w:iCs/>
                <w:color w:val="000000"/>
                <w:sz w:val="24"/>
                <w:szCs w:val="24"/>
                <w:lang w:val="uk-UA" w:eastAsia="ru-RU"/>
              </w:rPr>
            </w:pPr>
            <w:r w:rsidRPr="00760C3F">
              <w:rPr>
                <w:rFonts w:ascii="Times New Roman" w:eastAsia="Times New Roman" w:hAnsi="Times New Roman" w:cs="Times New Roman"/>
                <w:i/>
                <w:iCs/>
                <w:color w:val="000000"/>
                <w:sz w:val="24"/>
                <w:szCs w:val="24"/>
                <w:lang w:val="uk-UA" w:eastAsia="ru-RU"/>
              </w:rPr>
              <w:t xml:space="preserve">* </w:t>
            </w:r>
            <w:r w:rsidRPr="00760C3F">
              <w:rPr>
                <w:rFonts w:ascii="Times New Roman" w:eastAsia="Times New Roman" w:hAnsi="Times New Roman" w:cs="Times New Roman"/>
                <w:i/>
                <w:iCs/>
                <w:color w:val="000000"/>
                <w:sz w:val="20"/>
                <w:szCs w:val="20"/>
                <w:lang w:val="uk-UA" w:eastAsia="ru-RU"/>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 співвиконавців</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7B69C5" w14:textId="77777777" w:rsidR="005B6433" w:rsidRPr="008231FD" w:rsidRDefault="005B6433" w:rsidP="005B6433">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8231FD">
              <w:rPr>
                <w:rFonts w:ascii="Times New Roman" w:eastAsia="Times New Roman" w:hAnsi="Times New Roman" w:cs="Times New Roman"/>
                <w:color w:val="000000"/>
                <w:sz w:val="24"/>
                <w:szCs w:val="24"/>
                <w:lang w:val="uk-UA" w:eastAsia="ru-RU"/>
              </w:rPr>
              <w:t>1.1. Довідка в довільній формі, в якій зазначається наступна інформація:</w:t>
            </w:r>
          </w:p>
          <w:p w14:paraId="1E958D19" w14:textId="77777777" w:rsidR="005B6433" w:rsidRPr="008231FD" w:rsidRDefault="005B6433" w:rsidP="005B6433">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8231FD">
              <w:rPr>
                <w:rFonts w:ascii="Times New Roman" w:eastAsia="Times New Roman" w:hAnsi="Times New Roman" w:cs="Times New Roman"/>
                <w:color w:val="000000"/>
                <w:sz w:val="24"/>
                <w:szCs w:val="24"/>
                <w:lang w:val="uk-UA" w:eastAsia="ru-RU"/>
              </w:rPr>
              <w:t>- наявність обладнання, матеріально-технічної бази та технологій що буде використовуватися для виконання робіт/надання послуг/поставки товарів визначених у технічних вимогах.</w:t>
            </w:r>
          </w:p>
          <w:p w14:paraId="54F97A1A" w14:textId="741AF6CF" w:rsidR="004E3D9A" w:rsidRPr="00760C3F" w:rsidRDefault="004E3D9A" w:rsidP="000178B8">
            <w:pPr>
              <w:spacing w:after="0" w:line="240" w:lineRule="auto"/>
              <w:jc w:val="both"/>
              <w:rPr>
                <w:rFonts w:ascii="Times New Roman" w:eastAsia="Times New Roman" w:hAnsi="Times New Roman" w:cs="Times New Roman"/>
                <w:color w:val="000000"/>
                <w:sz w:val="24"/>
                <w:szCs w:val="24"/>
                <w:lang w:val="uk-UA" w:eastAsia="ru-RU"/>
              </w:rPr>
            </w:pPr>
          </w:p>
        </w:tc>
      </w:tr>
    </w:tbl>
    <w:p w14:paraId="5DA49765" w14:textId="6F11D14D" w:rsidR="005D644E" w:rsidRPr="00760C3F" w:rsidRDefault="005D644E" w:rsidP="005D644E">
      <w:pPr>
        <w:spacing w:after="0" w:line="240" w:lineRule="auto"/>
        <w:jc w:val="both"/>
        <w:rPr>
          <w:rFonts w:ascii="Times New Roman" w:eastAsia="Times New Roman" w:hAnsi="Times New Roman" w:cs="Times New Roman"/>
          <w:i/>
          <w:iCs/>
          <w:color w:val="000000"/>
          <w:sz w:val="24"/>
          <w:szCs w:val="24"/>
          <w:lang w:val="uk-UA" w:eastAsia="ru-RU"/>
        </w:rPr>
      </w:pPr>
      <w:r w:rsidRPr="00760C3F">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954239B" w14:textId="77777777" w:rsidR="005D644E" w:rsidRPr="00760C3F" w:rsidRDefault="005D644E" w:rsidP="00A50573">
      <w:pPr>
        <w:keepNext/>
        <w:keepLines/>
        <w:spacing w:after="0" w:line="240" w:lineRule="auto"/>
        <w:ind w:left="40" w:hanging="20"/>
        <w:contextualSpacing/>
        <w:jc w:val="both"/>
        <w:rPr>
          <w:rFonts w:ascii="Times New Roman" w:eastAsia="Times New Roman" w:hAnsi="Times New Roman" w:cs="Times New Roman"/>
          <w:i/>
          <w:sz w:val="20"/>
          <w:szCs w:val="20"/>
          <w:lang w:val="uk-UA" w:eastAsia="ru-RU"/>
        </w:rPr>
      </w:pPr>
    </w:p>
    <w:p w14:paraId="214EF548" w14:textId="149749C5" w:rsidR="00A3166A" w:rsidRPr="00760C3F" w:rsidRDefault="005D644E" w:rsidP="00A50573">
      <w:pPr>
        <w:spacing w:after="0" w:line="240" w:lineRule="auto"/>
        <w:jc w:val="both"/>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2</w:t>
      </w:r>
      <w:r w:rsidR="0030280B" w:rsidRPr="00760C3F">
        <w:rPr>
          <w:rFonts w:ascii="Times New Roman" w:eastAsia="Times New Roman" w:hAnsi="Times New Roman" w:cs="Times New Roman"/>
          <w:b/>
          <w:bCs/>
          <w:color w:val="000000"/>
          <w:sz w:val="24"/>
          <w:szCs w:val="24"/>
          <w:lang w:val="uk-UA" w:eastAsia="ru-RU"/>
        </w:rPr>
        <w:t>. Перелік документів та</w:t>
      </w:r>
      <w:r w:rsidR="00780E9D" w:rsidRPr="00760C3F">
        <w:rPr>
          <w:rFonts w:ascii="Times New Roman" w:eastAsia="Times New Roman" w:hAnsi="Times New Roman" w:cs="Times New Roman"/>
          <w:b/>
          <w:bCs/>
          <w:color w:val="000000"/>
          <w:sz w:val="24"/>
          <w:szCs w:val="24"/>
          <w:lang w:val="uk-UA" w:eastAsia="ru-RU"/>
        </w:rPr>
        <w:t>/або</w:t>
      </w:r>
      <w:r w:rsidR="0030280B" w:rsidRPr="00760C3F">
        <w:rPr>
          <w:rFonts w:ascii="Times New Roman" w:eastAsia="Times New Roman" w:hAnsi="Times New Roman" w:cs="Times New Roman"/>
          <w:b/>
          <w:bCs/>
          <w:color w:val="000000"/>
          <w:sz w:val="24"/>
          <w:szCs w:val="24"/>
          <w:lang w:val="uk-UA" w:eastAsia="ru-RU"/>
        </w:rPr>
        <w:t xml:space="preserve"> інформації  для підтвердження відповідності </w:t>
      </w:r>
      <w:r w:rsidR="00BA777F" w:rsidRPr="00760C3F">
        <w:rPr>
          <w:rFonts w:ascii="Times New Roman" w:eastAsia="Times New Roman" w:hAnsi="Times New Roman" w:cs="Times New Roman"/>
          <w:b/>
          <w:bCs/>
          <w:color w:val="000000"/>
          <w:sz w:val="24"/>
          <w:szCs w:val="24"/>
          <w:lang w:val="uk-UA" w:eastAsia="ru-RU"/>
        </w:rPr>
        <w:t xml:space="preserve">УЧАСНИКА </w:t>
      </w:r>
      <w:r w:rsidR="0079432D" w:rsidRPr="00760C3F">
        <w:rPr>
          <w:rFonts w:ascii="Times New Roman" w:eastAsia="Times New Roman" w:hAnsi="Times New Roman" w:cs="Times New Roman"/>
          <w:b/>
          <w:bCs/>
          <w:color w:val="000000"/>
          <w:sz w:val="24"/>
          <w:szCs w:val="24"/>
          <w:lang w:val="uk-UA" w:eastAsia="ru-RU"/>
        </w:rPr>
        <w:t xml:space="preserve">(в тому числі для об’єднання учасників як учасника процедури) </w:t>
      </w:r>
      <w:r w:rsidR="00BA777F" w:rsidRPr="00760C3F">
        <w:rPr>
          <w:rFonts w:ascii="Times New Roman" w:eastAsia="Times New Roman" w:hAnsi="Times New Roman" w:cs="Times New Roman"/>
          <w:b/>
          <w:bCs/>
          <w:color w:val="000000"/>
          <w:sz w:val="24"/>
          <w:szCs w:val="24"/>
          <w:lang w:val="uk-UA" w:eastAsia="ru-RU"/>
        </w:rPr>
        <w:t xml:space="preserve">ТА </w:t>
      </w:r>
      <w:r w:rsidR="0030280B" w:rsidRPr="00760C3F">
        <w:rPr>
          <w:rFonts w:ascii="Times New Roman" w:eastAsia="Times New Roman" w:hAnsi="Times New Roman" w:cs="Times New Roman"/>
          <w:b/>
          <w:bCs/>
          <w:color w:val="000000"/>
          <w:sz w:val="24"/>
          <w:szCs w:val="24"/>
          <w:lang w:val="uk-UA" w:eastAsia="ru-RU"/>
        </w:rPr>
        <w:t xml:space="preserve">ПЕРЕМОЖЦЯ вимогам, визначеним у </w:t>
      </w:r>
      <w:r w:rsidR="00774C25" w:rsidRPr="00760C3F">
        <w:rPr>
          <w:rFonts w:ascii="Times New Roman" w:eastAsia="Times New Roman" w:hAnsi="Times New Roman" w:cs="Times New Roman"/>
          <w:b/>
          <w:bCs/>
          <w:color w:val="000000"/>
          <w:sz w:val="24"/>
          <w:szCs w:val="24"/>
          <w:lang w:val="uk-UA" w:eastAsia="ru-RU"/>
        </w:rPr>
        <w:t>пункті</w:t>
      </w:r>
      <w:r w:rsidR="00F05B2C" w:rsidRPr="00760C3F">
        <w:rPr>
          <w:rFonts w:ascii="Times New Roman" w:eastAsia="Times New Roman" w:hAnsi="Times New Roman" w:cs="Times New Roman"/>
          <w:b/>
          <w:bCs/>
          <w:color w:val="000000"/>
          <w:sz w:val="24"/>
          <w:szCs w:val="24"/>
          <w:lang w:val="uk-UA" w:eastAsia="ru-RU"/>
        </w:rPr>
        <w:t xml:space="preserve"> </w:t>
      </w:r>
      <w:r w:rsidR="00774C25" w:rsidRPr="00760C3F">
        <w:rPr>
          <w:rFonts w:ascii="Times New Roman" w:eastAsia="Times New Roman" w:hAnsi="Times New Roman" w:cs="Times New Roman"/>
          <w:b/>
          <w:bCs/>
          <w:color w:val="000000"/>
          <w:sz w:val="24"/>
          <w:szCs w:val="24"/>
          <w:lang w:val="uk-UA" w:eastAsia="ru-RU"/>
        </w:rPr>
        <w:t>4</w:t>
      </w:r>
      <w:r w:rsidR="00F05B2C" w:rsidRPr="00760C3F">
        <w:rPr>
          <w:rFonts w:ascii="Times New Roman" w:eastAsia="Times New Roman" w:hAnsi="Times New Roman" w:cs="Times New Roman"/>
          <w:b/>
          <w:bCs/>
          <w:color w:val="000000"/>
          <w:sz w:val="24"/>
          <w:szCs w:val="24"/>
          <w:lang w:val="uk-UA" w:eastAsia="ru-RU"/>
        </w:rPr>
        <w:t>7</w:t>
      </w:r>
      <w:r w:rsidR="00774C25" w:rsidRPr="00760C3F">
        <w:rPr>
          <w:rFonts w:ascii="Times New Roman" w:eastAsia="Times New Roman" w:hAnsi="Times New Roman" w:cs="Times New Roman"/>
          <w:b/>
          <w:bCs/>
          <w:color w:val="000000"/>
          <w:sz w:val="24"/>
          <w:szCs w:val="24"/>
          <w:lang w:val="uk-UA" w:eastAsia="ru-RU"/>
        </w:rPr>
        <w:t xml:space="preserve"> особливостей</w:t>
      </w:r>
      <w:r w:rsidR="0030280B" w:rsidRPr="00760C3F">
        <w:rPr>
          <w:rFonts w:ascii="Times New Roman" w:eastAsia="Times New Roman" w:hAnsi="Times New Roman" w:cs="Times New Roman"/>
          <w:b/>
          <w:bCs/>
          <w:color w:val="000000"/>
          <w:sz w:val="24"/>
          <w:szCs w:val="24"/>
          <w:lang w:val="uk-UA" w:eastAsia="ru-RU"/>
        </w:rPr>
        <w:t>:</w:t>
      </w:r>
    </w:p>
    <w:tbl>
      <w:tblPr>
        <w:tblW w:w="10065" w:type="dxa"/>
        <w:tblInd w:w="-5" w:type="dxa"/>
        <w:tblLayout w:type="fixed"/>
        <w:tblCellMar>
          <w:left w:w="10" w:type="dxa"/>
          <w:right w:w="10" w:type="dxa"/>
        </w:tblCellMar>
        <w:tblLook w:val="04A0" w:firstRow="1" w:lastRow="0" w:firstColumn="1" w:lastColumn="0" w:noHBand="0" w:noVBand="1"/>
      </w:tblPr>
      <w:tblGrid>
        <w:gridCol w:w="15"/>
        <w:gridCol w:w="3813"/>
        <w:gridCol w:w="2268"/>
        <w:gridCol w:w="3969"/>
      </w:tblGrid>
      <w:tr w:rsidR="002E6331" w:rsidRPr="00760C3F" w14:paraId="59E7BCAA"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vAlign w:val="center"/>
            <w:hideMark/>
          </w:tcPr>
          <w:p w14:paraId="5D364402" w14:textId="77777777" w:rsidR="002E6331" w:rsidRPr="00760C3F" w:rsidRDefault="002E6331" w:rsidP="00B74D8C">
            <w:pPr>
              <w:pStyle w:val="20"/>
              <w:shd w:val="clear" w:color="auto" w:fill="auto"/>
              <w:spacing w:before="0" w:after="0" w:line="240" w:lineRule="auto"/>
              <w:ind w:left="57" w:right="57"/>
              <w:jc w:val="center"/>
              <w:rPr>
                <w:sz w:val="18"/>
                <w:szCs w:val="18"/>
              </w:rPr>
            </w:pPr>
            <w:bookmarkStart w:id="0" w:name="_Hlk37754101"/>
            <w:r w:rsidRPr="00760C3F">
              <w:rPr>
                <w:rStyle w:val="211pt"/>
                <w:sz w:val="18"/>
                <w:szCs w:val="18"/>
              </w:rPr>
              <w:t>Підстава для відхилення</w:t>
            </w:r>
          </w:p>
        </w:tc>
        <w:tc>
          <w:tcPr>
            <w:tcW w:w="2268" w:type="dxa"/>
            <w:tcBorders>
              <w:top w:val="single" w:sz="4" w:space="0" w:color="auto"/>
              <w:left w:val="single" w:sz="4" w:space="0" w:color="auto"/>
              <w:bottom w:val="nil"/>
              <w:right w:val="nil"/>
            </w:tcBorders>
            <w:shd w:val="clear" w:color="auto" w:fill="FFFFFF"/>
            <w:vAlign w:val="center"/>
            <w:hideMark/>
          </w:tcPr>
          <w:p w14:paraId="05DBE642" w14:textId="4AB157F1" w:rsidR="002E6331" w:rsidRPr="00760C3F" w:rsidRDefault="0079432D" w:rsidP="00B74D8C">
            <w:pPr>
              <w:pStyle w:val="20"/>
              <w:shd w:val="clear" w:color="auto" w:fill="auto"/>
              <w:spacing w:before="0" w:after="0" w:line="240" w:lineRule="auto"/>
              <w:ind w:left="57" w:right="57"/>
              <w:jc w:val="center"/>
              <w:rPr>
                <w:sz w:val="18"/>
                <w:szCs w:val="18"/>
              </w:rPr>
            </w:pPr>
            <w:r w:rsidRPr="00760C3F">
              <w:rPr>
                <w:rStyle w:val="211pt"/>
                <w:sz w:val="18"/>
                <w:szCs w:val="18"/>
              </w:rPr>
              <w:t xml:space="preserve">Учасники процедури закупівлі </w:t>
            </w:r>
            <w:r w:rsidRPr="00760C3F">
              <w:rPr>
                <w:b/>
                <w:bCs/>
                <w:i/>
                <w:iCs/>
                <w:color w:val="000000"/>
                <w:sz w:val="18"/>
                <w:szCs w:val="18"/>
                <w:shd w:val="clear" w:color="auto" w:fill="FFFFFF"/>
                <w:lang w:val="uk-UA" w:eastAsia="uk-UA" w:bidi="uk-UA"/>
              </w:rPr>
              <w:t>(в тому числі для об’єднання учасників як учасника процедури)</w:t>
            </w:r>
          </w:p>
        </w:tc>
        <w:tc>
          <w:tcPr>
            <w:tcW w:w="3969" w:type="dxa"/>
            <w:tcBorders>
              <w:top w:val="single" w:sz="4" w:space="0" w:color="auto"/>
              <w:left w:val="single" w:sz="4" w:space="0" w:color="auto"/>
              <w:bottom w:val="nil"/>
              <w:right w:val="single" w:sz="4" w:space="0" w:color="auto"/>
            </w:tcBorders>
            <w:shd w:val="clear" w:color="auto" w:fill="FFFFFF"/>
            <w:vAlign w:val="center"/>
            <w:hideMark/>
          </w:tcPr>
          <w:p w14:paraId="601D2A2C" w14:textId="77777777" w:rsidR="002E6331" w:rsidRPr="00760C3F" w:rsidRDefault="002E6331" w:rsidP="00B74D8C">
            <w:pPr>
              <w:pStyle w:val="20"/>
              <w:shd w:val="clear" w:color="auto" w:fill="auto"/>
              <w:spacing w:before="0" w:after="0" w:line="240" w:lineRule="auto"/>
              <w:ind w:left="57" w:right="57"/>
              <w:jc w:val="center"/>
              <w:rPr>
                <w:sz w:val="18"/>
                <w:szCs w:val="18"/>
              </w:rPr>
            </w:pPr>
            <w:r w:rsidRPr="00760C3F">
              <w:rPr>
                <w:rStyle w:val="211pt"/>
                <w:sz w:val="18"/>
                <w:szCs w:val="18"/>
              </w:rPr>
              <w:t>Переможець процедури закупівлі</w:t>
            </w:r>
          </w:p>
        </w:tc>
      </w:tr>
      <w:tr w:rsidR="002E6331" w:rsidRPr="00760C3F" w14:paraId="79DB487F"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hideMark/>
          </w:tcPr>
          <w:p w14:paraId="2A3DA811" w14:textId="24EC63E4" w:rsidR="002E6331" w:rsidRPr="00760C3F" w:rsidRDefault="00B74D8C" w:rsidP="00760C3F">
            <w:pPr>
              <w:pStyle w:val="20"/>
              <w:shd w:val="clear" w:color="auto" w:fill="auto"/>
              <w:spacing w:before="0" w:after="0" w:line="240" w:lineRule="auto"/>
              <w:ind w:left="57" w:right="57"/>
              <w:jc w:val="center"/>
              <w:rPr>
                <w:b/>
                <w:sz w:val="18"/>
                <w:szCs w:val="18"/>
              </w:rPr>
            </w:pPr>
            <w:r w:rsidRPr="00760C3F">
              <w:rPr>
                <w:rStyle w:val="29"/>
                <w:b/>
                <w:sz w:val="18"/>
                <w:szCs w:val="18"/>
              </w:rPr>
              <w:t xml:space="preserve">Абзац перший пункту </w:t>
            </w:r>
            <w:r w:rsidR="00F05B2C" w:rsidRPr="00760C3F">
              <w:rPr>
                <w:rStyle w:val="29"/>
                <w:b/>
                <w:sz w:val="18"/>
                <w:szCs w:val="18"/>
              </w:rPr>
              <w:t>47</w:t>
            </w:r>
            <w:r w:rsidRPr="00760C3F">
              <w:rPr>
                <w:rStyle w:val="29"/>
                <w:b/>
                <w:sz w:val="18"/>
                <w:szCs w:val="18"/>
              </w:rPr>
              <w:t xml:space="preserve"> особливостей</w:t>
            </w:r>
          </w:p>
        </w:tc>
        <w:tc>
          <w:tcPr>
            <w:tcW w:w="2268" w:type="dxa"/>
            <w:tcBorders>
              <w:top w:val="single" w:sz="4" w:space="0" w:color="auto"/>
              <w:left w:val="single" w:sz="4" w:space="0" w:color="auto"/>
              <w:bottom w:val="nil"/>
              <w:right w:val="nil"/>
            </w:tcBorders>
            <w:shd w:val="clear" w:color="auto" w:fill="FFFFFF"/>
          </w:tcPr>
          <w:p w14:paraId="1A6553A5" w14:textId="77777777" w:rsidR="002E6331" w:rsidRPr="00760C3F" w:rsidRDefault="002E6331" w:rsidP="00B74D8C">
            <w:pPr>
              <w:spacing w:line="256" w:lineRule="auto"/>
              <w:ind w:left="57" w:right="57"/>
              <w:rPr>
                <w:rFonts w:ascii="Times New Roman" w:hAnsi="Times New Roman" w:cs="Times New Roman"/>
                <w:sz w:val="18"/>
                <w:szCs w:val="18"/>
              </w:rPr>
            </w:pPr>
          </w:p>
        </w:tc>
        <w:tc>
          <w:tcPr>
            <w:tcW w:w="3969" w:type="dxa"/>
            <w:tcBorders>
              <w:top w:val="single" w:sz="4" w:space="0" w:color="auto"/>
              <w:left w:val="single" w:sz="4" w:space="0" w:color="auto"/>
              <w:bottom w:val="nil"/>
              <w:right w:val="single" w:sz="4" w:space="0" w:color="auto"/>
            </w:tcBorders>
            <w:shd w:val="clear" w:color="auto" w:fill="FFFFFF"/>
          </w:tcPr>
          <w:p w14:paraId="3C468EA6" w14:textId="77777777" w:rsidR="002E6331" w:rsidRPr="00760C3F" w:rsidRDefault="002E6331" w:rsidP="00B74D8C">
            <w:pPr>
              <w:spacing w:line="256" w:lineRule="auto"/>
              <w:ind w:left="57" w:right="57"/>
              <w:rPr>
                <w:rFonts w:ascii="Times New Roman" w:hAnsi="Times New Roman" w:cs="Times New Roman"/>
                <w:sz w:val="18"/>
                <w:szCs w:val="18"/>
              </w:rPr>
            </w:pPr>
          </w:p>
        </w:tc>
      </w:tr>
      <w:tr w:rsidR="002E6331" w:rsidRPr="00CA504C" w14:paraId="44ACB024"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hideMark/>
          </w:tcPr>
          <w:p w14:paraId="6C793A4D" w14:textId="60573AC2"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1. </w:t>
            </w:r>
            <w:r w:rsidR="00774C25" w:rsidRPr="00760C3F">
              <w:rPr>
                <w:b/>
                <w:color w:val="000000"/>
                <w:sz w:val="18"/>
                <w:szCs w:val="18"/>
                <w:shd w:val="clear" w:color="auto" w:fill="FFFFFF"/>
                <w:lang w:val="uk-UA" w:eastAsia="uk-UA" w:bidi="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268" w:type="dxa"/>
            <w:tcBorders>
              <w:top w:val="single" w:sz="4" w:space="0" w:color="auto"/>
              <w:left w:val="single" w:sz="4" w:space="0" w:color="auto"/>
              <w:bottom w:val="nil"/>
              <w:right w:val="nil"/>
            </w:tcBorders>
            <w:shd w:val="clear" w:color="auto" w:fill="FFFFFF"/>
            <w:hideMark/>
          </w:tcPr>
          <w:p w14:paraId="7B98B014" w14:textId="7D79579F" w:rsidR="000E0F76" w:rsidRPr="00760C3F" w:rsidRDefault="00760C3F"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xml:space="preserve"> відсутність в учасника п</w:t>
            </w:r>
            <w:r w:rsidR="005B6433">
              <w:rPr>
                <w:color w:val="000000"/>
                <w:sz w:val="18"/>
                <w:szCs w:val="18"/>
                <w:shd w:val="clear" w:color="auto" w:fill="FFFFFF"/>
                <w:lang w:val="uk-UA" w:eastAsia="uk-UA" w:bidi="uk-UA"/>
              </w:rPr>
              <w:t>роцедури закупівлі підстав</w:t>
            </w:r>
          </w:p>
          <w:p w14:paraId="01BE9A15" w14:textId="63A2E784" w:rsidR="000E0F76" w:rsidRPr="00760C3F" w:rsidRDefault="000E0F76" w:rsidP="00937685">
            <w:pPr>
              <w:pStyle w:val="20"/>
              <w:shd w:val="clear" w:color="auto" w:fill="auto"/>
              <w:spacing w:before="0" w:after="0" w:line="240" w:lineRule="auto"/>
              <w:ind w:left="57" w:right="57"/>
              <w:rPr>
                <w:sz w:val="18"/>
                <w:szCs w:val="18"/>
                <w:lang w:val="uk-UA"/>
              </w:rPr>
            </w:pPr>
          </w:p>
        </w:tc>
        <w:tc>
          <w:tcPr>
            <w:tcW w:w="3969" w:type="dxa"/>
            <w:tcBorders>
              <w:top w:val="single" w:sz="4" w:space="0" w:color="auto"/>
              <w:left w:val="single" w:sz="4" w:space="0" w:color="auto"/>
              <w:bottom w:val="nil"/>
              <w:right w:val="single" w:sz="4" w:space="0" w:color="auto"/>
            </w:tcBorders>
            <w:shd w:val="clear" w:color="auto" w:fill="FFFFFF"/>
            <w:hideMark/>
          </w:tcPr>
          <w:p w14:paraId="124B5B75" w14:textId="77777777" w:rsidR="00EF1923" w:rsidRPr="00760C3F" w:rsidRDefault="000F58F4"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П</w:t>
            </w:r>
            <w:r w:rsidR="002E6331" w:rsidRPr="00760C3F">
              <w:rPr>
                <w:rStyle w:val="29"/>
                <w:sz w:val="18"/>
                <w:szCs w:val="18"/>
              </w:rPr>
              <w:t xml:space="preserve">еревіряється безпосередньо замовником під час проведення процедур </w:t>
            </w:r>
            <w:proofErr w:type="spellStart"/>
            <w:r w:rsidR="002E6331" w:rsidRPr="00760C3F">
              <w:rPr>
                <w:rStyle w:val="29"/>
                <w:sz w:val="18"/>
                <w:szCs w:val="18"/>
              </w:rPr>
              <w:t>закупівель</w:t>
            </w:r>
            <w:proofErr w:type="spellEnd"/>
            <w:r w:rsidR="002E6331" w:rsidRPr="00760C3F">
              <w:rPr>
                <w:rStyle w:val="29"/>
                <w:sz w:val="18"/>
                <w:szCs w:val="18"/>
              </w:rPr>
              <w:t xml:space="preserve">,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крім випадків, коли доступ до такої інформації є обмеженим на момент оприлюднення оголошення про проведення відкритих торгів.</w:t>
            </w:r>
          </w:p>
          <w:p w14:paraId="0829BFB8" w14:textId="736BE89F" w:rsidR="000E0F76" w:rsidRPr="00760C3F" w:rsidRDefault="000E0F76"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tc>
      </w:tr>
      <w:tr w:rsidR="002E6331" w:rsidRPr="00CA504C" w14:paraId="029753BE" w14:textId="77777777" w:rsidTr="00C9198E">
        <w:trPr>
          <w:gridBefore w:val="1"/>
          <w:wBefore w:w="15" w:type="dxa"/>
          <w:trHeight w:val="2871"/>
        </w:trPr>
        <w:tc>
          <w:tcPr>
            <w:tcW w:w="3813" w:type="dxa"/>
            <w:tcBorders>
              <w:top w:val="single" w:sz="4" w:space="0" w:color="auto"/>
              <w:left w:val="single" w:sz="4" w:space="0" w:color="auto"/>
              <w:bottom w:val="nil"/>
              <w:right w:val="nil"/>
            </w:tcBorders>
            <w:shd w:val="clear" w:color="auto" w:fill="FFFFFF"/>
            <w:hideMark/>
          </w:tcPr>
          <w:p w14:paraId="2FEE2BB0" w14:textId="48A38DB2" w:rsidR="00937685" w:rsidRPr="00760C3F" w:rsidRDefault="002E6331" w:rsidP="00937685">
            <w:pPr>
              <w:pStyle w:val="20"/>
              <w:shd w:val="clear" w:color="auto" w:fill="auto"/>
              <w:spacing w:before="100" w:beforeAutospacing="1" w:after="100" w:afterAutospacing="1" w:line="240" w:lineRule="auto"/>
              <w:ind w:left="57" w:right="57"/>
              <w:rPr>
                <w:b/>
                <w:sz w:val="18"/>
                <w:szCs w:val="18"/>
                <w:lang w:val="uk-UA"/>
              </w:rPr>
            </w:pPr>
            <w:r w:rsidRPr="00760C3F">
              <w:rPr>
                <w:rStyle w:val="29"/>
                <w:b/>
                <w:sz w:val="18"/>
                <w:szCs w:val="18"/>
              </w:rPr>
              <w:t xml:space="preserve">2. </w:t>
            </w:r>
            <w:r w:rsidR="00774C25" w:rsidRPr="00760C3F">
              <w:rPr>
                <w:b/>
                <w:color w:val="000000"/>
                <w:sz w:val="18"/>
                <w:szCs w:val="18"/>
                <w:shd w:val="clear" w:color="auto" w:fill="FFFFFF"/>
                <w:lang w:val="uk-UA" w:eastAsia="uk-UA" w:bidi="uk-UA"/>
              </w:rPr>
              <w:t xml:space="preserve">Відомості про юридичну особу, яка є учасником процедури закупівлі, </w:t>
            </w:r>
            <w:proofErr w:type="spellStart"/>
            <w:r w:rsidR="00774C25" w:rsidRPr="00760C3F">
              <w:rPr>
                <w:b/>
                <w:color w:val="000000"/>
                <w:sz w:val="18"/>
                <w:szCs w:val="18"/>
                <w:shd w:val="clear" w:color="auto" w:fill="FFFFFF"/>
                <w:lang w:val="uk-UA" w:eastAsia="uk-UA" w:bidi="uk-UA"/>
              </w:rPr>
              <w:t>внесено</w:t>
            </w:r>
            <w:proofErr w:type="spellEnd"/>
            <w:r w:rsidR="00774C25" w:rsidRPr="00760C3F">
              <w:rPr>
                <w:b/>
                <w:color w:val="000000"/>
                <w:sz w:val="18"/>
                <w:szCs w:val="18"/>
                <w:shd w:val="clear" w:color="auto" w:fill="FFFFFF"/>
                <w:lang w:val="uk-UA" w:eastAsia="uk-UA" w:bidi="uk-UA"/>
              </w:rPr>
              <w:t xml:space="preserve"> до Єдиного державного реєстру осіб, які вчинили корупційні або пов’язані з корупцією правопорушення</w:t>
            </w:r>
          </w:p>
          <w:p w14:paraId="0D026CAD" w14:textId="6A55EF01" w:rsidR="002E6331" w:rsidRPr="00760C3F" w:rsidRDefault="002E6331" w:rsidP="00937685">
            <w:pPr>
              <w:spacing w:before="100" w:beforeAutospacing="1" w:after="100" w:afterAutospacing="1"/>
              <w:jc w:val="both"/>
              <w:rPr>
                <w:b/>
                <w:lang w:val="uk-UA"/>
              </w:rPr>
            </w:pPr>
          </w:p>
        </w:tc>
        <w:tc>
          <w:tcPr>
            <w:tcW w:w="2268" w:type="dxa"/>
            <w:tcBorders>
              <w:top w:val="single" w:sz="4" w:space="0" w:color="auto"/>
              <w:left w:val="single" w:sz="4" w:space="0" w:color="auto"/>
              <w:bottom w:val="nil"/>
              <w:right w:val="nil"/>
            </w:tcBorders>
            <w:shd w:val="clear" w:color="auto" w:fill="FFFFFF"/>
            <w:hideMark/>
          </w:tcPr>
          <w:p w14:paraId="5F0EC897" w14:textId="4DE4EEF8" w:rsidR="00937685" w:rsidRPr="00760C3F" w:rsidRDefault="003206BE" w:rsidP="00937685">
            <w:pPr>
              <w:pStyle w:val="20"/>
              <w:shd w:val="clear" w:color="auto" w:fill="auto"/>
              <w:spacing w:before="100" w:beforeAutospacing="1" w:after="100" w:afterAutospacing="1" w:line="240" w:lineRule="auto"/>
              <w:ind w:left="57" w:right="57"/>
              <w:rPr>
                <w:sz w:val="18"/>
                <w:szCs w:val="18"/>
                <w:lang w:val="uk-UA"/>
              </w:rPr>
            </w:pPr>
            <w:r w:rsidRPr="00760C3F">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xml:space="preserve"> під час подання тендерної пропозиції.</w:t>
            </w:r>
          </w:p>
          <w:p w14:paraId="20CA0C3E" w14:textId="7A46AE7E" w:rsidR="002E6331" w:rsidRPr="00760C3F" w:rsidRDefault="002E6331" w:rsidP="00937685">
            <w:pPr>
              <w:spacing w:before="100" w:beforeAutospacing="1" w:after="100" w:afterAutospacing="1"/>
              <w:jc w:val="both"/>
              <w:rPr>
                <w:lang w:val="uk-UA"/>
              </w:rPr>
            </w:pPr>
          </w:p>
        </w:tc>
        <w:tc>
          <w:tcPr>
            <w:tcW w:w="3969" w:type="dxa"/>
            <w:tcBorders>
              <w:top w:val="single" w:sz="4" w:space="0" w:color="auto"/>
              <w:left w:val="single" w:sz="4" w:space="0" w:color="auto"/>
              <w:bottom w:val="nil"/>
              <w:right w:val="single" w:sz="4" w:space="0" w:color="auto"/>
            </w:tcBorders>
            <w:shd w:val="clear" w:color="auto" w:fill="FFFFFF"/>
            <w:hideMark/>
          </w:tcPr>
          <w:p w14:paraId="0EE87333" w14:textId="1357610A" w:rsidR="00AA0C4B" w:rsidRDefault="000F58F4" w:rsidP="00937685">
            <w:pPr>
              <w:pStyle w:val="20"/>
              <w:spacing w:before="100" w:beforeAutospacing="1" w:after="100" w:afterAutospacing="1"/>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 xml:space="preserve">Перевіряється безпосередньо замовником під час проведення процедур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xml:space="preserve">, Замовник не вимагає документального підтвердження публічної інформації, що оприлюднена у формі відкритих даних згідно із </w:t>
            </w:r>
            <w:hyperlink r:id="rId9"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крім випадків, коли доступ до такої інформації є обмеженим на момент оприлюднення оголошення про проведення відкритих торгів.</w:t>
            </w:r>
          </w:p>
          <w:p w14:paraId="754F806A" w14:textId="23546313" w:rsidR="003535FF" w:rsidRPr="003535FF" w:rsidRDefault="003535FF" w:rsidP="003535FF">
            <w:pPr>
              <w:widowControl w:val="0"/>
              <w:pBdr>
                <w:top w:val="nil"/>
                <w:left w:val="nil"/>
                <w:bottom w:val="nil"/>
                <w:right w:val="nil"/>
                <w:between w:val="nil"/>
              </w:pBdr>
              <w:ind w:right="57"/>
              <w:jc w:val="both"/>
              <w:rPr>
                <w:rFonts w:ascii="Times New Roman" w:hAnsi="Times New Roman" w:cs="Times New Roman"/>
                <w:bCs/>
                <w:color w:val="0070C0"/>
                <w:sz w:val="18"/>
                <w:szCs w:val="18"/>
                <w:lang w:val="uk-UA"/>
              </w:rPr>
            </w:pPr>
            <w:r>
              <w:rPr>
                <w:rFonts w:ascii="Times New Roman" w:hAnsi="Times New Roman" w:cs="Times New Roman"/>
                <w:bCs/>
                <w:color w:val="0070C0"/>
                <w:sz w:val="18"/>
                <w:szCs w:val="18"/>
                <w:lang w:val="uk-UA"/>
              </w:rPr>
              <w:t>Інформація перевіряється</w:t>
            </w:r>
            <w:r w:rsidRPr="003535FF">
              <w:rPr>
                <w:rFonts w:ascii="Times New Roman" w:hAnsi="Times New Roman" w:cs="Times New Roman"/>
                <w:bCs/>
                <w:color w:val="0070C0"/>
                <w:sz w:val="18"/>
                <w:szCs w:val="18"/>
                <w:lang w:val="uk-UA"/>
              </w:rPr>
              <w:t xml:space="preserve">  на веб-ресурсі:</w:t>
            </w:r>
          </w:p>
          <w:p w14:paraId="1A326F97" w14:textId="53C497FD" w:rsidR="003535FF" w:rsidRPr="00CA504C" w:rsidRDefault="003535FF" w:rsidP="003535FF">
            <w:pPr>
              <w:pStyle w:val="20"/>
              <w:shd w:val="clear" w:color="auto" w:fill="auto"/>
              <w:spacing w:before="0" w:after="0" w:line="240" w:lineRule="auto"/>
              <w:ind w:left="57" w:right="57"/>
              <w:rPr>
                <w:rStyle w:val="a6"/>
                <w:i/>
                <w:iCs/>
                <w:sz w:val="18"/>
                <w:szCs w:val="18"/>
                <w:lang w:val="uk-UA"/>
              </w:rPr>
            </w:pPr>
            <w:proofErr w:type="spellStart"/>
            <w:r w:rsidRPr="003535FF">
              <w:rPr>
                <w:rStyle w:val="a6"/>
                <w:i/>
                <w:iCs/>
                <w:sz w:val="18"/>
                <w:szCs w:val="18"/>
              </w:rPr>
              <w:t>https</w:t>
            </w:r>
            <w:proofErr w:type="spellEnd"/>
            <w:r w:rsidRPr="00CA504C">
              <w:rPr>
                <w:rStyle w:val="a6"/>
                <w:i/>
                <w:iCs/>
                <w:sz w:val="18"/>
                <w:szCs w:val="18"/>
                <w:lang w:val="uk-UA"/>
              </w:rPr>
              <w:t>://</w:t>
            </w:r>
            <w:proofErr w:type="spellStart"/>
            <w:r w:rsidRPr="003535FF">
              <w:rPr>
                <w:rStyle w:val="a6"/>
                <w:i/>
                <w:iCs/>
                <w:sz w:val="18"/>
                <w:szCs w:val="18"/>
              </w:rPr>
              <w:t>corruptinfo</w:t>
            </w:r>
            <w:proofErr w:type="spellEnd"/>
            <w:r w:rsidRPr="00CA504C">
              <w:rPr>
                <w:rStyle w:val="a6"/>
                <w:i/>
                <w:iCs/>
                <w:sz w:val="18"/>
                <w:szCs w:val="18"/>
                <w:lang w:val="uk-UA"/>
              </w:rPr>
              <w:t>.</w:t>
            </w:r>
            <w:proofErr w:type="spellStart"/>
            <w:r w:rsidRPr="003535FF">
              <w:rPr>
                <w:rStyle w:val="a6"/>
                <w:i/>
                <w:iCs/>
                <w:sz w:val="18"/>
                <w:szCs w:val="18"/>
              </w:rPr>
              <w:t>nazk</w:t>
            </w:r>
            <w:proofErr w:type="spellEnd"/>
            <w:r w:rsidRPr="00CA504C">
              <w:rPr>
                <w:rStyle w:val="a6"/>
                <w:i/>
                <w:iCs/>
                <w:sz w:val="18"/>
                <w:szCs w:val="18"/>
                <w:lang w:val="uk-UA"/>
              </w:rPr>
              <w:t>.</w:t>
            </w:r>
            <w:proofErr w:type="spellStart"/>
            <w:r w:rsidRPr="003535FF">
              <w:rPr>
                <w:rStyle w:val="a6"/>
                <w:i/>
                <w:iCs/>
                <w:sz w:val="18"/>
                <w:szCs w:val="18"/>
              </w:rPr>
              <w:t>gov</w:t>
            </w:r>
            <w:proofErr w:type="spellEnd"/>
            <w:r w:rsidRPr="00CA504C">
              <w:rPr>
                <w:rStyle w:val="a6"/>
                <w:i/>
                <w:iCs/>
                <w:sz w:val="18"/>
                <w:szCs w:val="18"/>
                <w:lang w:val="uk-UA"/>
              </w:rPr>
              <w:t>.</w:t>
            </w:r>
            <w:proofErr w:type="spellStart"/>
            <w:r w:rsidRPr="003535FF">
              <w:rPr>
                <w:rStyle w:val="a6"/>
                <w:i/>
                <w:iCs/>
                <w:sz w:val="18"/>
                <w:szCs w:val="18"/>
              </w:rPr>
              <w:t>ua</w:t>
            </w:r>
            <w:proofErr w:type="spellEnd"/>
            <w:r w:rsidRPr="00CA504C">
              <w:rPr>
                <w:rStyle w:val="a6"/>
                <w:i/>
                <w:iCs/>
                <w:sz w:val="18"/>
                <w:szCs w:val="18"/>
                <w:lang w:val="uk-UA"/>
              </w:rPr>
              <w:t>/#</w:t>
            </w:r>
            <w:proofErr w:type="spellStart"/>
            <w:r w:rsidRPr="003535FF">
              <w:rPr>
                <w:rStyle w:val="a6"/>
                <w:i/>
                <w:iCs/>
                <w:sz w:val="18"/>
                <w:szCs w:val="18"/>
              </w:rPr>
              <w:t>search</w:t>
            </w:r>
            <w:proofErr w:type="spellEnd"/>
          </w:p>
          <w:p w14:paraId="553237E6" w14:textId="18DAF0A4" w:rsidR="009645E7" w:rsidRPr="00760C3F" w:rsidRDefault="00AB7A36" w:rsidP="00AB7A36">
            <w:pPr>
              <w:pStyle w:val="20"/>
              <w:spacing w:before="100" w:beforeAutospacing="1" w:after="100" w:afterAutospacing="1"/>
              <w:rPr>
                <w:color w:val="000000"/>
                <w:sz w:val="18"/>
                <w:szCs w:val="18"/>
                <w:shd w:val="clear" w:color="auto" w:fill="FFFFFF"/>
                <w:lang w:val="uk-UA" w:eastAsia="uk-UA" w:bidi="uk-UA"/>
              </w:rPr>
            </w:pPr>
            <w:r w:rsidRPr="004114C2">
              <w:rPr>
                <w:b/>
                <w:color w:val="FF0000"/>
                <w:sz w:val="20"/>
                <w:szCs w:val="20"/>
                <w:lang w:val="uk-UA"/>
              </w:rPr>
              <w:t xml:space="preserve"> </w:t>
            </w:r>
          </w:p>
        </w:tc>
      </w:tr>
      <w:tr w:rsidR="002E6331" w:rsidRPr="00CA504C" w14:paraId="61BB0C9B"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27443B2" w14:textId="71FCC438"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3. </w:t>
            </w:r>
            <w:r w:rsidR="00B56F88" w:rsidRPr="00760C3F">
              <w:rPr>
                <w:b/>
                <w:color w:val="000000"/>
                <w:sz w:val="18"/>
                <w:szCs w:val="18"/>
                <w:shd w:val="clear" w:color="auto" w:fill="FFFFFF"/>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268" w:type="dxa"/>
            <w:tcBorders>
              <w:top w:val="single" w:sz="4" w:space="0" w:color="auto"/>
              <w:left w:val="single" w:sz="4" w:space="0" w:color="auto"/>
              <w:bottom w:val="single" w:sz="4" w:space="0" w:color="auto"/>
              <w:right w:val="nil"/>
            </w:tcBorders>
            <w:shd w:val="clear" w:color="auto" w:fill="FFFFFF"/>
            <w:hideMark/>
          </w:tcPr>
          <w:p w14:paraId="4155A276" w14:textId="73F46F00"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xml:space="preserve">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B117B04" w14:textId="0B42CC06" w:rsidR="00AB7A36" w:rsidRDefault="00AB7A36" w:rsidP="00AB7A36">
            <w:pPr>
              <w:pStyle w:val="20"/>
              <w:spacing w:before="100" w:beforeAutospacing="1" w:after="100" w:afterAutospacing="1"/>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 xml:space="preserve">Перевіряється безпосередньо замовником під час проведення процедур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xml:space="preserve">, Замовник не вимагає документального підтвердження публічної інформації, що оприлюднена у формі відкритих даних згідно із </w:t>
            </w:r>
            <w:hyperlink r:id="rId10"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крім випадків, коли доступ до такої інформації є обмеженим на момент оприлюднення оголошення про проведення відкритих торгів.</w:t>
            </w:r>
          </w:p>
          <w:p w14:paraId="5F95EF86" w14:textId="77777777" w:rsidR="003535FF" w:rsidRPr="003535FF" w:rsidRDefault="003535FF" w:rsidP="003535FF">
            <w:pPr>
              <w:widowControl w:val="0"/>
              <w:pBdr>
                <w:top w:val="nil"/>
                <w:left w:val="nil"/>
                <w:bottom w:val="nil"/>
                <w:right w:val="nil"/>
                <w:between w:val="nil"/>
              </w:pBdr>
              <w:ind w:right="57"/>
              <w:jc w:val="both"/>
              <w:rPr>
                <w:rFonts w:ascii="Times New Roman" w:hAnsi="Times New Roman" w:cs="Times New Roman"/>
                <w:bCs/>
                <w:color w:val="0070C0"/>
                <w:sz w:val="18"/>
                <w:szCs w:val="18"/>
                <w:lang w:val="uk-UA"/>
              </w:rPr>
            </w:pPr>
            <w:r>
              <w:rPr>
                <w:rFonts w:ascii="Times New Roman" w:hAnsi="Times New Roman" w:cs="Times New Roman"/>
                <w:bCs/>
                <w:color w:val="0070C0"/>
                <w:sz w:val="18"/>
                <w:szCs w:val="18"/>
                <w:lang w:val="uk-UA"/>
              </w:rPr>
              <w:t>Інформація перевіряється</w:t>
            </w:r>
            <w:r w:rsidRPr="003535FF">
              <w:rPr>
                <w:rFonts w:ascii="Times New Roman" w:hAnsi="Times New Roman" w:cs="Times New Roman"/>
                <w:bCs/>
                <w:color w:val="0070C0"/>
                <w:sz w:val="18"/>
                <w:szCs w:val="18"/>
                <w:lang w:val="uk-UA"/>
              </w:rPr>
              <w:t xml:space="preserve">  на веб-ресурсі:</w:t>
            </w:r>
          </w:p>
          <w:p w14:paraId="1612C1BF" w14:textId="77777777" w:rsidR="003535FF" w:rsidRPr="00CA504C" w:rsidRDefault="003535FF" w:rsidP="003535FF">
            <w:pPr>
              <w:pStyle w:val="20"/>
              <w:shd w:val="clear" w:color="auto" w:fill="auto"/>
              <w:spacing w:before="0" w:after="0" w:line="240" w:lineRule="auto"/>
              <w:ind w:left="57" w:right="57"/>
              <w:rPr>
                <w:rStyle w:val="a6"/>
                <w:i/>
                <w:iCs/>
                <w:sz w:val="18"/>
                <w:szCs w:val="18"/>
                <w:lang w:val="uk-UA"/>
              </w:rPr>
            </w:pPr>
            <w:proofErr w:type="spellStart"/>
            <w:r w:rsidRPr="003535FF">
              <w:rPr>
                <w:rStyle w:val="a6"/>
                <w:i/>
                <w:iCs/>
                <w:sz w:val="18"/>
                <w:szCs w:val="18"/>
              </w:rPr>
              <w:t>https</w:t>
            </w:r>
            <w:proofErr w:type="spellEnd"/>
            <w:r w:rsidRPr="00CA504C">
              <w:rPr>
                <w:rStyle w:val="a6"/>
                <w:i/>
                <w:iCs/>
                <w:sz w:val="18"/>
                <w:szCs w:val="18"/>
                <w:lang w:val="uk-UA"/>
              </w:rPr>
              <w:t>://</w:t>
            </w:r>
            <w:proofErr w:type="spellStart"/>
            <w:r w:rsidRPr="003535FF">
              <w:rPr>
                <w:rStyle w:val="a6"/>
                <w:i/>
                <w:iCs/>
                <w:sz w:val="18"/>
                <w:szCs w:val="18"/>
              </w:rPr>
              <w:t>corruptinfo</w:t>
            </w:r>
            <w:proofErr w:type="spellEnd"/>
            <w:r w:rsidRPr="00CA504C">
              <w:rPr>
                <w:rStyle w:val="a6"/>
                <w:i/>
                <w:iCs/>
                <w:sz w:val="18"/>
                <w:szCs w:val="18"/>
                <w:lang w:val="uk-UA"/>
              </w:rPr>
              <w:t>.</w:t>
            </w:r>
            <w:proofErr w:type="spellStart"/>
            <w:r w:rsidRPr="003535FF">
              <w:rPr>
                <w:rStyle w:val="a6"/>
                <w:i/>
                <w:iCs/>
                <w:sz w:val="18"/>
                <w:szCs w:val="18"/>
              </w:rPr>
              <w:t>nazk</w:t>
            </w:r>
            <w:proofErr w:type="spellEnd"/>
            <w:r w:rsidRPr="00CA504C">
              <w:rPr>
                <w:rStyle w:val="a6"/>
                <w:i/>
                <w:iCs/>
                <w:sz w:val="18"/>
                <w:szCs w:val="18"/>
                <w:lang w:val="uk-UA"/>
              </w:rPr>
              <w:t>.</w:t>
            </w:r>
            <w:proofErr w:type="spellStart"/>
            <w:r w:rsidRPr="003535FF">
              <w:rPr>
                <w:rStyle w:val="a6"/>
                <w:i/>
                <w:iCs/>
                <w:sz w:val="18"/>
                <w:szCs w:val="18"/>
              </w:rPr>
              <w:t>gov</w:t>
            </w:r>
            <w:proofErr w:type="spellEnd"/>
            <w:r w:rsidRPr="00CA504C">
              <w:rPr>
                <w:rStyle w:val="a6"/>
                <w:i/>
                <w:iCs/>
                <w:sz w:val="18"/>
                <w:szCs w:val="18"/>
                <w:lang w:val="uk-UA"/>
              </w:rPr>
              <w:t>.</w:t>
            </w:r>
            <w:proofErr w:type="spellStart"/>
            <w:r w:rsidRPr="003535FF">
              <w:rPr>
                <w:rStyle w:val="a6"/>
                <w:i/>
                <w:iCs/>
                <w:sz w:val="18"/>
                <w:szCs w:val="18"/>
              </w:rPr>
              <w:t>ua</w:t>
            </w:r>
            <w:proofErr w:type="spellEnd"/>
            <w:r w:rsidRPr="00CA504C">
              <w:rPr>
                <w:rStyle w:val="a6"/>
                <w:i/>
                <w:iCs/>
                <w:sz w:val="18"/>
                <w:szCs w:val="18"/>
                <w:lang w:val="uk-UA"/>
              </w:rPr>
              <w:t>/#</w:t>
            </w:r>
            <w:proofErr w:type="spellStart"/>
            <w:r w:rsidRPr="003535FF">
              <w:rPr>
                <w:rStyle w:val="a6"/>
                <w:i/>
                <w:iCs/>
                <w:sz w:val="18"/>
                <w:szCs w:val="18"/>
              </w:rPr>
              <w:t>search</w:t>
            </w:r>
            <w:proofErr w:type="spellEnd"/>
          </w:p>
          <w:p w14:paraId="0D466C72" w14:textId="3F3CC307" w:rsidR="00EF1923" w:rsidRPr="00885CF6" w:rsidRDefault="00EF1923" w:rsidP="00AB7A36">
            <w:pPr>
              <w:tabs>
                <w:tab w:val="left" w:pos="1935"/>
                <w:tab w:val="left" w:pos="4005"/>
                <w:tab w:val="left" w:pos="7605"/>
                <w:tab w:val="left" w:pos="8647"/>
              </w:tabs>
              <w:ind w:left="57" w:right="57"/>
              <w:jc w:val="both"/>
              <w:rPr>
                <w:rFonts w:ascii="Times New Roman" w:eastAsia="Times New Roman" w:hAnsi="Times New Roman" w:cs="Times New Roman"/>
                <w:sz w:val="18"/>
                <w:szCs w:val="18"/>
                <w:lang w:val="uk-UA" w:eastAsia="ar-SA"/>
              </w:rPr>
            </w:pPr>
          </w:p>
        </w:tc>
      </w:tr>
      <w:tr w:rsidR="002E6331" w:rsidRPr="00760C3F" w14:paraId="4231AFD8"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5FDF832E" w14:textId="0BC9A4C8"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4. </w:t>
            </w:r>
            <w:r w:rsidR="00B56F88" w:rsidRPr="00760C3F">
              <w:rPr>
                <w:b/>
                <w:color w:val="000000"/>
                <w:sz w:val="18"/>
                <w:szCs w:val="18"/>
                <w:shd w:val="clear" w:color="auto" w:fill="FFFFFF"/>
                <w:lang w:val="uk-UA" w:eastAsia="uk-UA" w:bidi="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tgtFrame="_blank" w:history="1">
              <w:r w:rsidR="00B56F88" w:rsidRPr="00760C3F">
                <w:rPr>
                  <w:rStyle w:val="a6"/>
                  <w:b/>
                  <w:sz w:val="18"/>
                  <w:szCs w:val="18"/>
                  <w:shd w:val="clear" w:color="auto" w:fill="FFFFFF"/>
                  <w:lang w:val="uk-UA" w:eastAsia="uk-UA" w:bidi="uk-UA"/>
                </w:rPr>
                <w:t>пунктом 4</w:t>
              </w:r>
            </w:hyperlink>
            <w:r w:rsidR="00B56F88" w:rsidRPr="00760C3F">
              <w:rPr>
                <w:b/>
                <w:color w:val="000000"/>
                <w:sz w:val="18"/>
                <w:szCs w:val="18"/>
                <w:shd w:val="clear" w:color="auto" w:fill="FFFFFF"/>
                <w:lang w:val="uk-UA" w:eastAsia="uk-UA" w:bidi="uk-UA"/>
              </w:rPr>
              <w:t xml:space="preserve"> частини другої статті 6, </w:t>
            </w:r>
            <w:hyperlink r:id="rId12" w:anchor="n456" w:tgtFrame="_blank" w:history="1">
              <w:r w:rsidR="00B56F88" w:rsidRPr="00760C3F">
                <w:rPr>
                  <w:rStyle w:val="a6"/>
                  <w:b/>
                  <w:sz w:val="18"/>
                  <w:szCs w:val="18"/>
                  <w:shd w:val="clear" w:color="auto" w:fill="FFFFFF"/>
                  <w:lang w:val="uk-UA" w:eastAsia="uk-UA" w:bidi="uk-UA"/>
                </w:rPr>
                <w:t>пунктом 1</w:t>
              </w:r>
            </w:hyperlink>
            <w:r w:rsidR="00B56F88" w:rsidRPr="00760C3F">
              <w:rPr>
                <w:b/>
                <w:color w:val="000000"/>
                <w:sz w:val="18"/>
                <w:szCs w:val="18"/>
                <w:shd w:val="clear" w:color="auto" w:fill="FFFFFF"/>
                <w:lang w:val="uk-UA" w:eastAsia="uk-UA" w:bidi="uk-UA"/>
              </w:rPr>
              <w:t xml:space="preserve"> статті 50 Закону України “Про захист економічної конкуренції”, у вигляді вчинення </w:t>
            </w:r>
            <w:proofErr w:type="spellStart"/>
            <w:r w:rsidR="00B56F88" w:rsidRPr="00760C3F">
              <w:rPr>
                <w:b/>
                <w:color w:val="000000"/>
                <w:sz w:val="18"/>
                <w:szCs w:val="18"/>
                <w:shd w:val="clear" w:color="auto" w:fill="FFFFFF"/>
                <w:lang w:val="uk-UA" w:eastAsia="uk-UA" w:bidi="uk-UA"/>
              </w:rPr>
              <w:t>антиконкурентних</w:t>
            </w:r>
            <w:proofErr w:type="spellEnd"/>
            <w:r w:rsidR="00B56F88" w:rsidRPr="00760C3F">
              <w:rPr>
                <w:b/>
                <w:color w:val="000000"/>
                <w:sz w:val="18"/>
                <w:szCs w:val="18"/>
                <w:shd w:val="clear" w:color="auto" w:fill="FFFFFF"/>
                <w:lang w:val="uk-UA" w:eastAsia="uk-UA" w:bidi="uk-UA"/>
              </w:rPr>
              <w:t xml:space="preserve"> узгоджених дій, що стосуються спотворення результатів тендерів</w:t>
            </w:r>
          </w:p>
        </w:tc>
        <w:tc>
          <w:tcPr>
            <w:tcW w:w="2268" w:type="dxa"/>
            <w:tcBorders>
              <w:top w:val="single" w:sz="4" w:space="0" w:color="auto"/>
              <w:left w:val="single" w:sz="4" w:space="0" w:color="auto"/>
              <w:bottom w:val="single" w:sz="4" w:space="0" w:color="auto"/>
              <w:right w:val="nil"/>
            </w:tcBorders>
            <w:shd w:val="clear" w:color="auto" w:fill="FFFFFF"/>
            <w:hideMark/>
          </w:tcPr>
          <w:p w14:paraId="1CB852A1" w14:textId="4FCBAB43" w:rsidR="002E6331" w:rsidRPr="00760C3F" w:rsidRDefault="003206BE" w:rsidP="004358D0">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xml:space="preserve"> під час подання тендерної пропозиції.</w:t>
            </w:r>
            <w:r w:rsidR="00463324" w:rsidRPr="00760C3F">
              <w:rPr>
                <w:color w:val="000000"/>
                <w:sz w:val="18"/>
                <w:szCs w:val="18"/>
                <w:shd w:val="clear" w:color="auto" w:fill="FFFFFF"/>
                <w:lang w:val="uk-UA" w:eastAsia="uk-UA" w:bidi="uk-UA"/>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63FF6FB" w14:textId="77777777" w:rsidR="00937685" w:rsidRPr="00760C3F" w:rsidRDefault="00937685" w:rsidP="00937685">
            <w:pPr>
              <w:widowControl w:val="0"/>
              <w:pBdr>
                <w:top w:val="nil"/>
                <w:left w:val="nil"/>
                <w:bottom w:val="nil"/>
                <w:right w:val="nil"/>
                <w:between w:val="nil"/>
              </w:pBdr>
              <w:ind w:left="57" w:right="57"/>
              <w:jc w:val="both"/>
              <w:rPr>
                <w:rFonts w:ascii="Times New Roman" w:hAnsi="Times New Roman" w:cs="Times New Roman"/>
                <w:sz w:val="18"/>
                <w:szCs w:val="18"/>
                <w:lang w:val="uk-UA" w:bidi="uk-UA"/>
              </w:rPr>
            </w:pPr>
            <w:r w:rsidRPr="00760C3F">
              <w:rPr>
                <w:rFonts w:ascii="Times New Roman" w:hAnsi="Times New Roman" w:cs="Times New Roman"/>
                <w:sz w:val="18"/>
                <w:szCs w:val="18"/>
                <w:lang w:val="uk-UA" w:bidi="uk-UA"/>
              </w:rPr>
              <w:t xml:space="preserve">Перевіряється безпосередньо замовником під час проведення процедур </w:t>
            </w:r>
            <w:proofErr w:type="spellStart"/>
            <w:r w:rsidRPr="00760C3F">
              <w:rPr>
                <w:rFonts w:ascii="Times New Roman" w:hAnsi="Times New Roman" w:cs="Times New Roman"/>
                <w:sz w:val="18"/>
                <w:szCs w:val="18"/>
                <w:lang w:val="uk-UA" w:bidi="uk-UA"/>
              </w:rPr>
              <w:t>закупівель</w:t>
            </w:r>
            <w:proofErr w:type="spellEnd"/>
            <w:r w:rsidRPr="00760C3F">
              <w:rPr>
                <w:rFonts w:ascii="Times New Roman" w:hAnsi="Times New Roman" w:cs="Times New Roman"/>
                <w:sz w:val="18"/>
                <w:szCs w:val="18"/>
                <w:lang w:val="uk-UA" w:bidi="uk-UA"/>
              </w:rPr>
              <w:t xml:space="preserve">, Замовник не вимагає документального підтвердження публічної інформації, що оприлюднена у формі відкритих даних згідно із </w:t>
            </w:r>
            <w:hyperlink r:id="rId13" w:tgtFrame="_blank" w:history="1">
              <w:r w:rsidRPr="00760C3F">
                <w:rPr>
                  <w:rStyle w:val="a6"/>
                  <w:rFonts w:ascii="Times New Roman" w:hAnsi="Times New Roman" w:cs="Times New Roman"/>
                  <w:sz w:val="18"/>
                  <w:szCs w:val="18"/>
                  <w:lang w:val="uk-UA" w:bidi="uk-UA"/>
                </w:rPr>
                <w:t>Законом України</w:t>
              </w:r>
            </w:hyperlink>
            <w:r w:rsidRPr="00760C3F">
              <w:rPr>
                <w:rFonts w:ascii="Times New Roman" w:hAnsi="Times New Roman" w:cs="Times New Roman"/>
                <w:sz w:val="18"/>
                <w:szCs w:val="18"/>
                <w:lang w:val="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60C3F">
              <w:rPr>
                <w:rFonts w:ascii="Times New Roman" w:hAnsi="Times New Roman" w:cs="Times New Roman"/>
                <w:sz w:val="18"/>
                <w:szCs w:val="18"/>
                <w:lang w:val="uk-UA" w:bidi="uk-UA"/>
              </w:rPr>
              <w:t>закупівель</w:t>
            </w:r>
            <w:proofErr w:type="spellEnd"/>
            <w:r w:rsidRPr="00760C3F">
              <w:rPr>
                <w:rFonts w:ascii="Times New Roman" w:hAnsi="Times New Roman" w:cs="Times New Roman"/>
                <w:sz w:val="18"/>
                <w:szCs w:val="18"/>
                <w:lang w:val="uk-UA" w:bidi="uk-UA"/>
              </w:rPr>
              <w:t>, крім випадків, коли доступ до такої інформації є обмеженим на момент оприлюднення оголошення про проведення відкритих торгів.</w:t>
            </w:r>
          </w:p>
          <w:p w14:paraId="5B1F9987" w14:textId="77777777" w:rsidR="00FA4A9A" w:rsidRPr="00760C3F" w:rsidRDefault="00FA4A9A" w:rsidP="00937685">
            <w:pPr>
              <w:widowControl w:val="0"/>
              <w:pBdr>
                <w:top w:val="nil"/>
                <w:left w:val="nil"/>
                <w:bottom w:val="nil"/>
                <w:right w:val="nil"/>
                <w:between w:val="nil"/>
              </w:pBdr>
              <w:ind w:left="57" w:right="57"/>
              <w:jc w:val="both"/>
              <w:rPr>
                <w:rFonts w:ascii="Times New Roman" w:hAnsi="Times New Roman" w:cs="Times New Roman"/>
                <w:bCs/>
                <w:color w:val="0070C0"/>
                <w:sz w:val="18"/>
                <w:szCs w:val="18"/>
              </w:rPr>
            </w:pPr>
            <w:proofErr w:type="spellStart"/>
            <w:r w:rsidRPr="00760C3F">
              <w:rPr>
                <w:rFonts w:ascii="Times New Roman" w:hAnsi="Times New Roman" w:cs="Times New Roman"/>
                <w:bCs/>
                <w:color w:val="0070C0"/>
                <w:sz w:val="18"/>
                <w:szCs w:val="18"/>
              </w:rPr>
              <w:t>Оприлюднена</w:t>
            </w:r>
            <w:proofErr w:type="spellEnd"/>
            <w:r w:rsidRPr="00760C3F">
              <w:rPr>
                <w:rFonts w:ascii="Times New Roman" w:hAnsi="Times New Roman" w:cs="Times New Roman"/>
                <w:bCs/>
                <w:color w:val="0070C0"/>
                <w:sz w:val="18"/>
                <w:szCs w:val="18"/>
              </w:rPr>
              <w:t xml:space="preserve"> у </w:t>
            </w:r>
            <w:proofErr w:type="spellStart"/>
            <w:r w:rsidRPr="00760C3F">
              <w:rPr>
                <w:rFonts w:ascii="Times New Roman" w:hAnsi="Times New Roman" w:cs="Times New Roman"/>
                <w:bCs/>
                <w:color w:val="0070C0"/>
                <w:sz w:val="18"/>
                <w:szCs w:val="18"/>
              </w:rPr>
              <w:t>формі</w:t>
            </w:r>
            <w:proofErr w:type="spellEnd"/>
            <w:r w:rsidRPr="00760C3F">
              <w:rPr>
                <w:rFonts w:ascii="Times New Roman" w:hAnsi="Times New Roman" w:cs="Times New Roman"/>
                <w:bCs/>
                <w:color w:val="0070C0"/>
                <w:sz w:val="18"/>
                <w:szCs w:val="18"/>
              </w:rPr>
              <w:t xml:space="preserve"> </w:t>
            </w:r>
            <w:proofErr w:type="spellStart"/>
            <w:r w:rsidRPr="00760C3F">
              <w:rPr>
                <w:rFonts w:ascii="Times New Roman" w:hAnsi="Times New Roman" w:cs="Times New Roman"/>
                <w:bCs/>
                <w:color w:val="0070C0"/>
                <w:sz w:val="18"/>
                <w:szCs w:val="18"/>
              </w:rPr>
              <w:t>відкритих</w:t>
            </w:r>
            <w:proofErr w:type="spellEnd"/>
            <w:r w:rsidRPr="00760C3F">
              <w:rPr>
                <w:rFonts w:ascii="Times New Roman" w:hAnsi="Times New Roman" w:cs="Times New Roman"/>
                <w:bCs/>
                <w:color w:val="0070C0"/>
                <w:sz w:val="18"/>
                <w:szCs w:val="18"/>
              </w:rPr>
              <w:t xml:space="preserve"> </w:t>
            </w:r>
            <w:proofErr w:type="spellStart"/>
            <w:proofErr w:type="gramStart"/>
            <w:r w:rsidRPr="00760C3F">
              <w:rPr>
                <w:rFonts w:ascii="Times New Roman" w:hAnsi="Times New Roman" w:cs="Times New Roman"/>
                <w:bCs/>
                <w:color w:val="0070C0"/>
                <w:sz w:val="18"/>
                <w:szCs w:val="18"/>
              </w:rPr>
              <w:t>даних</w:t>
            </w:r>
            <w:proofErr w:type="spellEnd"/>
            <w:r w:rsidRPr="00760C3F">
              <w:rPr>
                <w:rFonts w:ascii="Times New Roman" w:hAnsi="Times New Roman" w:cs="Times New Roman"/>
                <w:bCs/>
                <w:color w:val="0070C0"/>
                <w:sz w:val="18"/>
                <w:szCs w:val="18"/>
              </w:rPr>
              <w:t xml:space="preserve">  на</w:t>
            </w:r>
            <w:proofErr w:type="gramEnd"/>
            <w:r w:rsidRPr="00760C3F">
              <w:rPr>
                <w:rFonts w:ascii="Times New Roman" w:hAnsi="Times New Roman" w:cs="Times New Roman"/>
                <w:bCs/>
                <w:color w:val="0070C0"/>
                <w:sz w:val="18"/>
                <w:szCs w:val="18"/>
              </w:rPr>
              <w:t xml:space="preserve"> веб-</w:t>
            </w:r>
            <w:proofErr w:type="spellStart"/>
            <w:r w:rsidRPr="00760C3F">
              <w:rPr>
                <w:rFonts w:ascii="Times New Roman" w:hAnsi="Times New Roman" w:cs="Times New Roman"/>
                <w:bCs/>
                <w:color w:val="0070C0"/>
                <w:sz w:val="18"/>
                <w:szCs w:val="18"/>
              </w:rPr>
              <w:t>ресурсі</w:t>
            </w:r>
            <w:proofErr w:type="spellEnd"/>
            <w:r w:rsidRPr="00760C3F">
              <w:rPr>
                <w:rFonts w:ascii="Times New Roman" w:hAnsi="Times New Roman" w:cs="Times New Roman"/>
                <w:bCs/>
                <w:color w:val="0070C0"/>
                <w:sz w:val="18"/>
                <w:szCs w:val="18"/>
              </w:rPr>
              <w:t>:</w:t>
            </w:r>
          </w:p>
          <w:p w14:paraId="6646B8F0" w14:textId="6651BAAA" w:rsidR="00FA4A9A" w:rsidRPr="00760C3F" w:rsidRDefault="00CA504C" w:rsidP="00937685">
            <w:pPr>
              <w:pStyle w:val="20"/>
              <w:shd w:val="clear" w:color="auto" w:fill="auto"/>
              <w:spacing w:before="0" w:after="0" w:line="240" w:lineRule="auto"/>
              <w:ind w:left="57" w:right="57"/>
              <w:rPr>
                <w:color w:val="000000"/>
                <w:sz w:val="18"/>
                <w:szCs w:val="18"/>
                <w:shd w:val="clear" w:color="auto" w:fill="FFFFFF"/>
                <w:lang w:val="uk-UA" w:eastAsia="uk-UA" w:bidi="uk-UA"/>
              </w:rPr>
            </w:pPr>
            <w:hyperlink r:id="rId14" w:history="1">
              <w:r w:rsidR="00FA4A9A" w:rsidRPr="00760C3F">
                <w:rPr>
                  <w:rStyle w:val="a6"/>
                  <w:bCs/>
                  <w:i/>
                  <w:iCs/>
                  <w:sz w:val="18"/>
                  <w:szCs w:val="18"/>
                </w:rPr>
                <w:t>https://amcu.gov.ua/</w:t>
              </w:r>
            </w:hyperlink>
          </w:p>
        </w:tc>
      </w:tr>
      <w:tr w:rsidR="002E6331" w:rsidRPr="00760C3F" w14:paraId="4D6DAD11"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733D773" w14:textId="4F6F76A2"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5. </w:t>
            </w:r>
            <w:r w:rsidR="00B74D8C" w:rsidRPr="00760C3F">
              <w:rPr>
                <w:b/>
                <w:color w:val="000000"/>
                <w:sz w:val="18"/>
                <w:szCs w:val="18"/>
                <w:shd w:val="clear" w:color="auto" w:fill="FFFFFF"/>
                <w:lang w:val="uk-UA" w:eastAsia="uk-UA" w:bidi="uk-UA"/>
              </w:rPr>
              <w:t>Ф</w:t>
            </w:r>
            <w:r w:rsidR="00B56F88" w:rsidRPr="00760C3F">
              <w:rPr>
                <w:b/>
                <w:color w:val="000000"/>
                <w:sz w:val="18"/>
                <w:szCs w:val="18"/>
                <w:shd w:val="clear" w:color="auto" w:fill="FFFFFF"/>
                <w:lang w:val="uk-UA" w:eastAsia="uk-UA" w:bidi="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268" w:type="dxa"/>
            <w:vMerge w:val="restart"/>
            <w:tcBorders>
              <w:top w:val="single" w:sz="4" w:space="0" w:color="auto"/>
              <w:left w:val="single" w:sz="4" w:space="0" w:color="auto"/>
              <w:bottom w:val="single" w:sz="4" w:space="0" w:color="auto"/>
              <w:right w:val="nil"/>
            </w:tcBorders>
            <w:shd w:val="clear" w:color="auto" w:fill="FFFFFF"/>
            <w:hideMark/>
          </w:tcPr>
          <w:p w14:paraId="6ADD126B" w14:textId="07826ED3" w:rsidR="002E6331" w:rsidRPr="00760C3F" w:rsidRDefault="003206B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xml:space="preserve"> під час подання тендерної пропозиції.</w:t>
            </w:r>
          </w:p>
        </w:tc>
        <w:tc>
          <w:tcPr>
            <w:tcW w:w="3969" w:type="dxa"/>
            <w:vMerge w:val="restart"/>
            <w:tcBorders>
              <w:top w:val="single" w:sz="4" w:space="0" w:color="auto"/>
              <w:left w:val="single" w:sz="4" w:space="0" w:color="auto"/>
              <w:right w:val="single" w:sz="4" w:space="0" w:color="auto"/>
            </w:tcBorders>
            <w:shd w:val="clear" w:color="auto" w:fill="FFFFFF"/>
            <w:hideMark/>
          </w:tcPr>
          <w:p w14:paraId="173C44E7" w14:textId="438D77CC" w:rsidR="0069130D" w:rsidRPr="00760C3F" w:rsidRDefault="0069130D" w:rsidP="00937685">
            <w:pPr>
              <w:widowControl w:val="0"/>
              <w:ind w:left="57" w:right="57"/>
              <w:jc w:val="both"/>
              <w:rPr>
                <w:rFonts w:ascii="Times New Roman" w:hAnsi="Times New Roman" w:cs="Times New Roman"/>
                <w:sz w:val="18"/>
                <w:szCs w:val="18"/>
                <w:lang w:val="uk-UA"/>
              </w:rPr>
            </w:pPr>
            <w:r w:rsidRPr="00760C3F">
              <w:rPr>
                <w:rFonts w:ascii="Times New Roman" w:hAnsi="Times New Roman" w:cs="Times New Roman"/>
                <w:sz w:val="18"/>
                <w:szCs w:val="18"/>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00936FC0" w:rsidRPr="00760C3F">
              <w:rPr>
                <w:rFonts w:ascii="Times New Roman" w:hAnsi="Times New Roman" w:cs="Times New Roman"/>
                <w:sz w:val="18"/>
                <w:szCs w:val="18"/>
                <w:lang w:val="uk-UA"/>
              </w:rPr>
              <w:t xml:space="preserve">,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w:t>
            </w:r>
            <w:r w:rsidR="00C9198E" w:rsidRPr="00760C3F">
              <w:rPr>
                <w:rFonts w:ascii="Times New Roman" w:hAnsi="Times New Roman" w:cs="Times New Roman"/>
                <w:sz w:val="18"/>
                <w:szCs w:val="18"/>
                <w:lang w:val="uk-UA"/>
              </w:rPr>
              <w:t xml:space="preserve">Наказом Міністерства внутрішніх справ України </w:t>
            </w:r>
            <w:r w:rsidR="00936FC0" w:rsidRPr="00760C3F">
              <w:rPr>
                <w:rFonts w:ascii="Times New Roman" w:hAnsi="Times New Roman" w:cs="Times New Roman"/>
                <w:sz w:val="18"/>
                <w:szCs w:val="18"/>
                <w:lang w:val="uk-UA"/>
              </w:rPr>
              <w:t>30 березня 2022 року</w:t>
            </w:r>
            <w:hyperlink r:id="rId15" w:anchor="n8" w:tgtFrame="_blank" w:history="1">
              <w:r w:rsidR="00936FC0" w:rsidRPr="00760C3F">
                <w:rPr>
                  <w:rFonts w:ascii="Times New Roman" w:hAnsi="Times New Roman" w:cs="Times New Roman"/>
                  <w:sz w:val="18"/>
                  <w:szCs w:val="18"/>
                </w:rPr>
                <w:t> </w:t>
              </w:r>
              <w:r w:rsidR="00936FC0" w:rsidRPr="00760C3F">
                <w:rPr>
                  <w:rFonts w:ascii="Times New Roman" w:hAnsi="Times New Roman" w:cs="Times New Roman"/>
                  <w:sz w:val="18"/>
                  <w:szCs w:val="18"/>
                  <w:lang w:val="uk-UA"/>
                </w:rPr>
                <w:t>№ 207</w:t>
              </w:r>
            </w:hyperlink>
            <w:r w:rsidRPr="00760C3F">
              <w:rPr>
                <w:rFonts w:ascii="Times New Roman" w:hAnsi="Times New Roman" w:cs="Times New Roman"/>
                <w:sz w:val="18"/>
                <w:szCs w:val="18"/>
                <w:lang w:val="uk-UA"/>
              </w:rPr>
              <w:t>, що містить інформацію про відсутність (наявність) судимості або обмежень, передбачених кримінальним процесуальним законодавством України</w:t>
            </w:r>
            <w:r w:rsidRPr="00760C3F">
              <w:rPr>
                <w:rFonts w:ascii="Times New Roman" w:hAnsi="Times New Roman" w:cs="Times New Roman"/>
                <w:sz w:val="18"/>
                <w:szCs w:val="18"/>
              </w:rPr>
              <w:t> </w:t>
            </w:r>
            <w:r w:rsidRPr="00760C3F">
              <w:rPr>
                <w:rFonts w:ascii="Times New Roman" w:hAnsi="Times New Roman" w:cs="Times New Roman"/>
                <w:sz w:val="18"/>
                <w:szCs w:val="18"/>
                <w:lang w:val="uk-UA"/>
              </w:rPr>
              <w:t>щодо фізичної особи, яка є учасником процедури закупівлі.</w:t>
            </w:r>
          </w:p>
          <w:p w14:paraId="7E2C0F35" w14:textId="77777777" w:rsidR="0069130D" w:rsidRPr="00760C3F" w:rsidRDefault="0069130D" w:rsidP="00937685">
            <w:pPr>
              <w:widowControl w:val="0"/>
              <w:ind w:left="57" w:right="57"/>
              <w:jc w:val="both"/>
              <w:rPr>
                <w:rFonts w:ascii="Times New Roman" w:hAnsi="Times New Roman" w:cs="Times New Roman"/>
                <w:sz w:val="18"/>
                <w:szCs w:val="18"/>
              </w:rPr>
            </w:pPr>
            <w:r w:rsidRPr="00760C3F">
              <w:rPr>
                <w:rFonts w:ascii="Times New Roman" w:hAnsi="Times New Roman" w:cs="Times New Roman"/>
                <w:sz w:val="18"/>
                <w:szCs w:val="18"/>
              </w:rPr>
              <w:t xml:space="preserve">Документ повинен бути </w:t>
            </w:r>
            <w:proofErr w:type="spellStart"/>
            <w:r w:rsidRPr="00760C3F">
              <w:rPr>
                <w:rFonts w:ascii="Times New Roman" w:hAnsi="Times New Roman" w:cs="Times New Roman"/>
                <w:sz w:val="18"/>
                <w:szCs w:val="18"/>
              </w:rPr>
              <w:t>із</w:t>
            </w:r>
            <w:proofErr w:type="spellEnd"/>
            <w:r w:rsidRPr="00760C3F">
              <w:rPr>
                <w:rFonts w:ascii="Times New Roman" w:hAnsi="Times New Roman" w:cs="Times New Roman"/>
                <w:sz w:val="18"/>
                <w:szCs w:val="18"/>
              </w:rPr>
              <w:t xml:space="preserve"> датою </w:t>
            </w:r>
            <w:proofErr w:type="spellStart"/>
            <w:r w:rsidRPr="00760C3F">
              <w:rPr>
                <w:rFonts w:ascii="Times New Roman" w:hAnsi="Times New Roman" w:cs="Times New Roman"/>
                <w:sz w:val="18"/>
                <w:szCs w:val="18"/>
              </w:rPr>
              <w:t>видачі</w:t>
            </w:r>
            <w:proofErr w:type="spellEnd"/>
            <w:r w:rsidRPr="00760C3F">
              <w:rPr>
                <w:rFonts w:ascii="Times New Roman" w:hAnsi="Times New Roman" w:cs="Times New Roman"/>
                <w:sz w:val="18"/>
                <w:szCs w:val="18"/>
              </w:rPr>
              <w:t xml:space="preserve"> не </w:t>
            </w:r>
            <w:proofErr w:type="spellStart"/>
            <w:r w:rsidRPr="00760C3F">
              <w:rPr>
                <w:rFonts w:ascii="Times New Roman" w:hAnsi="Times New Roman" w:cs="Times New Roman"/>
                <w:sz w:val="18"/>
                <w:szCs w:val="18"/>
              </w:rPr>
              <w:t>більше</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місячної</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давнини</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відносно</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дати</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оприлюдненого</w:t>
            </w:r>
            <w:proofErr w:type="spellEnd"/>
            <w:r w:rsidRPr="00760C3F">
              <w:rPr>
                <w:rFonts w:ascii="Times New Roman" w:hAnsi="Times New Roman" w:cs="Times New Roman"/>
                <w:sz w:val="18"/>
                <w:szCs w:val="18"/>
              </w:rPr>
              <w:t xml:space="preserve"> в </w:t>
            </w:r>
            <w:proofErr w:type="spellStart"/>
            <w:r w:rsidRPr="00760C3F">
              <w:rPr>
                <w:rFonts w:ascii="Times New Roman" w:hAnsi="Times New Roman" w:cs="Times New Roman"/>
                <w:sz w:val="18"/>
                <w:szCs w:val="18"/>
              </w:rPr>
              <w:t>електронній</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системі</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закупівель</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повідомлення</w:t>
            </w:r>
            <w:proofErr w:type="spellEnd"/>
            <w:r w:rsidRPr="00760C3F">
              <w:rPr>
                <w:rFonts w:ascii="Times New Roman" w:hAnsi="Times New Roman" w:cs="Times New Roman"/>
                <w:sz w:val="18"/>
                <w:szCs w:val="18"/>
              </w:rPr>
              <w:t xml:space="preserve"> про </w:t>
            </w:r>
            <w:proofErr w:type="spellStart"/>
            <w:r w:rsidRPr="00760C3F">
              <w:rPr>
                <w:rFonts w:ascii="Times New Roman" w:hAnsi="Times New Roman" w:cs="Times New Roman"/>
                <w:sz w:val="18"/>
                <w:szCs w:val="18"/>
              </w:rPr>
              <w:t>намір</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укласти</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договір</w:t>
            </w:r>
            <w:proofErr w:type="spellEnd"/>
            <w:r w:rsidRPr="00760C3F">
              <w:rPr>
                <w:rFonts w:ascii="Times New Roman" w:hAnsi="Times New Roman" w:cs="Times New Roman"/>
                <w:sz w:val="18"/>
                <w:szCs w:val="18"/>
              </w:rPr>
              <w:t xml:space="preserve"> про </w:t>
            </w:r>
            <w:proofErr w:type="spellStart"/>
            <w:r w:rsidRPr="00760C3F">
              <w:rPr>
                <w:rFonts w:ascii="Times New Roman" w:hAnsi="Times New Roman" w:cs="Times New Roman"/>
                <w:sz w:val="18"/>
                <w:szCs w:val="18"/>
              </w:rPr>
              <w:t>закупівлю</w:t>
            </w:r>
            <w:proofErr w:type="spellEnd"/>
            <w:r w:rsidRPr="00760C3F">
              <w:rPr>
                <w:rFonts w:ascii="Times New Roman" w:hAnsi="Times New Roman" w:cs="Times New Roman"/>
                <w:sz w:val="18"/>
                <w:szCs w:val="18"/>
              </w:rPr>
              <w:t>.</w:t>
            </w:r>
          </w:p>
          <w:p w14:paraId="6E078DD3" w14:textId="77777777" w:rsidR="00C9198E" w:rsidRPr="00760C3F" w:rsidRDefault="0069130D" w:rsidP="00C9198E">
            <w:pPr>
              <w:widowControl w:val="0"/>
              <w:ind w:left="57" w:right="57"/>
              <w:jc w:val="both"/>
              <w:rPr>
                <w:rFonts w:ascii="Times New Roman" w:hAnsi="Times New Roman" w:cs="Times New Roman"/>
                <w:sz w:val="18"/>
                <w:szCs w:val="18"/>
              </w:rPr>
            </w:pPr>
            <w:r w:rsidRPr="00760C3F">
              <w:rPr>
                <w:rFonts w:ascii="Times New Roman" w:hAnsi="Times New Roman" w:cs="Times New Roman"/>
                <w:sz w:val="18"/>
                <w:szCs w:val="18"/>
              </w:rPr>
              <w:t> </w:t>
            </w:r>
            <w:proofErr w:type="spellStart"/>
            <w:r w:rsidRPr="00760C3F">
              <w:rPr>
                <w:rFonts w:ascii="Times New Roman" w:hAnsi="Times New Roman" w:cs="Times New Roman"/>
                <w:sz w:val="18"/>
                <w:szCs w:val="18"/>
              </w:rPr>
              <w:t>Замовник</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може</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перевірити</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витяг</w:t>
            </w:r>
            <w:proofErr w:type="spellEnd"/>
            <w:r w:rsidRPr="00760C3F">
              <w:rPr>
                <w:rFonts w:ascii="Times New Roman" w:hAnsi="Times New Roman" w:cs="Times New Roman"/>
                <w:sz w:val="18"/>
                <w:szCs w:val="18"/>
              </w:rPr>
              <w:t xml:space="preserve"> на </w:t>
            </w:r>
            <w:proofErr w:type="spellStart"/>
            <w:r w:rsidRPr="00760C3F">
              <w:rPr>
                <w:rFonts w:ascii="Times New Roman" w:hAnsi="Times New Roman" w:cs="Times New Roman"/>
                <w:sz w:val="18"/>
                <w:szCs w:val="18"/>
              </w:rPr>
              <w:t>офіційному</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сайті</w:t>
            </w:r>
            <w:proofErr w:type="spellEnd"/>
            <w:r w:rsidRPr="00760C3F">
              <w:rPr>
                <w:rFonts w:ascii="Times New Roman" w:hAnsi="Times New Roman" w:cs="Times New Roman"/>
                <w:sz w:val="18"/>
                <w:szCs w:val="18"/>
              </w:rPr>
              <w:t xml:space="preserve"> МВС за </w:t>
            </w:r>
            <w:proofErr w:type="spellStart"/>
            <w:r w:rsidRPr="00760C3F">
              <w:rPr>
                <w:rFonts w:ascii="Times New Roman" w:hAnsi="Times New Roman" w:cs="Times New Roman"/>
                <w:sz w:val="18"/>
                <w:szCs w:val="18"/>
              </w:rPr>
              <w:t>посиланням</w:t>
            </w:r>
            <w:proofErr w:type="spellEnd"/>
          </w:p>
          <w:p w14:paraId="3E188330" w14:textId="56008BFF" w:rsidR="00BC45ED" w:rsidRPr="003535FF" w:rsidRDefault="00CA504C" w:rsidP="003535FF">
            <w:pPr>
              <w:pStyle w:val="20"/>
              <w:shd w:val="clear" w:color="auto" w:fill="auto"/>
              <w:spacing w:before="0" w:after="0" w:line="240" w:lineRule="auto"/>
              <w:ind w:left="57" w:right="57"/>
              <w:rPr>
                <w:sz w:val="18"/>
                <w:szCs w:val="18"/>
              </w:rPr>
            </w:pPr>
            <w:hyperlink r:id="rId16" w:history="1">
              <w:r w:rsidR="0069130D" w:rsidRPr="003535FF">
                <w:rPr>
                  <w:rStyle w:val="a6"/>
                  <w:bCs/>
                  <w:i/>
                  <w:iCs/>
                  <w:sz w:val="18"/>
                  <w:szCs w:val="18"/>
                </w:rPr>
                <w:t>https://vytiah.mvs.gov.ua/app/checkStatus</w:t>
              </w:r>
            </w:hyperlink>
            <w:r w:rsidR="0069130D" w:rsidRPr="003535FF">
              <w:rPr>
                <w:rStyle w:val="a6"/>
                <w:bCs/>
                <w:i/>
                <w:iCs/>
                <w:sz w:val="18"/>
                <w:szCs w:val="18"/>
              </w:rPr>
              <w:t>.</w:t>
            </w:r>
          </w:p>
        </w:tc>
      </w:tr>
      <w:tr w:rsidR="002E6331" w:rsidRPr="00760C3F" w14:paraId="41F980CC"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3953CD9" w14:textId="506EB508"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6. </w:t>
            </w:r>
            <w:r w:rsidR="00B74D8C" w:rsidRPr="00760C3F">
              <w:rPr>
                <w:b/>
                <w:color w:val="000000"/>
                <w:sz w:val="18"/>
                <w:szCs w:val="18"/>
                <w:shd w:val="clear" w:color="auto" w:fill="FFFFFF"/>
                <w:lang w:val="uk-UA" w:eastAsia="uk-UA" w:bidi="uk-UA"/>
              </w:rPr>
              <w:t>К</w:t>
            </w:r>
            <w:r w:rsidR="00B56F88" w:rsidRPr="00760C3F">
              <w:rPr>
                <w:b/>
                <w:color w:val="000000"/>
                <w:sz w:val="18"/>
                <w:szCs w:val="18"/>
                <w:shd w:val="clear" w:color="auto" w:fill="FFFFFF"/>
                <w:lang w:val="uk-UA" w:eastAsia="uk-UA" w:bidi="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268" w:type="dxa"/>
            <w:vMerge/>
            <w:tcBorders>
              <w:top w:val="single" w:sz="4" w:space="0" w:color="auto"/>
              <w:left w:val="single" w:sz="4" w:space="0" w:color="auto"/>
              <w:bottom w:val="single" w:sz="4" w:space="0" w:color="auto"/>
              <w:right w:val="nil"/>
            </w:tcBorders>
            <w:vAlign w:val="center"/>
            <w:hideMark/>
          </w:tcPr>
          <w:p w14:paraId="0F4BF1E1" w14:textId="77777777" w:rsidR="002E6331" w:rsidRPr="00760C3F" w:rsidRDefault="002E6331" w:rsidP="00937685">
            <w:pPr>
              <w:spacing w:line="256" w:lineRule="auto"/>
              <w:ind w:left="57" w:right="57"/>
              <w:jc w:val="both"/>
              <w:rPr>
                <w:rFonts w:ascii="Times New Roman" w:eastAsia="Times New Roman" w:hAnsi="Times New Roman" w:cs="Times New Roman"/>
                <w:color w:val="000000"/>
                <w:sz w:val="18"/>
                <w:szCs w:val="18"/>
                <w:shd w:val="clear" w:color="auto" w:fill="FFFFFF"/>
                <w:lang w:bidi="uk-UA"/>
              </w:rPr>
            </w:pPr>
          </w:p>
        </w:tc>
        <w:tc>
          <w:tcPr>
            <w:tcW w:w="3969" w:type="dxa"/>
            <w:vMerge/>
            <w:tcBorders>
              <w:left w:val="single" w:sz="4" w:space="0" w:color="auto"/>
              <w:bottom w:val="single" w:sz="4" w:space="0" w:color="auto"/>
              <w:right w:val="single" w:sz="4" w:space="0" w:color="auto"/>
            </w:tcBorders>
            <w:shd w:val="clear" w:color="auto" w:fill="FFFFFF"/>
          </w:tcPr>
          <w:p w14:paraId="6F8AFC2F" w14:textId="77777777" w:rsidR="002E6331" w:rsidRPr="00760C3F" w:rsidRDefault="002E6331" w:rsidP="00937685">
            <w:pPr>
              <w:pStyle w:val="20"/>
              <w:spacing w:before="0" w:after="0" w:line="240" w:lineRule="auto"/>
              <w:ind w:left="57" w:right="57"/>
              <w:rPr>
                <w:color w:val="000000"/>
                <w:sz w:val="18"/>
                <w:szCs w:val="18"/>
                <w:shd w:val="clear" w:color="auto" w:fill="FFFFFF"/>
                <w:lang w:eastAsia="uk-UA" w:bidi="uk-UA"/>
              </w:rPr>
            </w:pPr>
          </w:p>
        </w:tc>
      </w:tr>
      <w:tr w:rsidR="002E6331" w:rsidRPr="00CA504C" w14:paraId="5C264E3E"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1BCEF757" w14:textId="569F4812"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7. </w:t>
            </w:r>
            <w:r w:rsidR="00B74D8C" w:rsidRPr="00760C3F">
              <w:rPr>
                <w:b/>
                <w:color w:val="000000"/>
                <w:sz w:val="18"/>
                <w:szCs w:val="18"/>
                <w:shd w:val="clear" w:color="auto" w:fill="FFFFFF"/>
                <w:lang w:val="uk-UA" w:eastAsia="uk-UA" w:bidi="uk-UA"/>
              </w:rPr>
              <w:t>Т</w:t>
            </w:r>
            <w:r w:rsidR="00B56F88" w:rsidRPr="00760C3F">
              <w:rPr>
                <w:b/>
                <w:color w:val="000000"/>
                <w:sz w:val="18"/>
                <w:szCs w:val="18"/>
                <w:shd w:val="clear" w:color="auto" w:fill="FFFFFF"/>
                <w:lang w:val="uk-UA" w:eastAsia="uk-UA" w:bidi="uk-UA"/>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268" w:type="dxa"/>
            <w:tcBorders>
              <w:top w:val="single" w:sz="4" w:space="0" w:color="auto"/>
              <w:left w:val="single" w:sz="4" w:space="0" w:color="auto"/>
              <w:bottom w:val="single" w:sz="4" w:space="0" w:color="auto"/>
              <w:right w:val="nil"/>
            </w:tcBorders>
            <w:shd w:val="clear" w:color="auto" w:fill="FFFFFF"/>
            <w:hideMark/>
          </w:tcPr>
          <w:p w14:paraId="6DF3874A" w14:textId="21FDF74E" w:rsidR="002E6331" w:rsidRPr="00760C3F" w:rsidRDefault="00760C3F" w:rsidP="005B6433">
            <w:pPr>
              <w:pStyle w:val="20"/>
              <w:shd w:val="clear" w:color="auto" w:fill="auto"/>
              <w:spacing w:before="0" w:after="0" w:line="240" w:lineRule="auto"/>
              <w:ind w:left="57" w:right="57"/>
              <w:rPr>
                <w:color w:val="FF0000"/>
                <w:sz w:val="18"/>
                <w:szCs w:val="18"/>
                <w:shd w:val="clear" w:color="auto" w:fill="FFFFFF"/>
                <w:lang w:val="uk-UA" w:eastAsia="uk-UA" w:bidi="uk-UA"/>
              </w:rPr>
            </w:pPr>
            <w:r w:rsidRPr="00760C3F">
              <w:rPr>
                <w:color w:val="000000"/>
                <w:sz w:val="18"/>
                <w:szCs w:val="18"/>
                <w:shd w:val="clear" w:color="auto" w:fill="FFFFFF"/>
                <w:lang w:val="uk-UA" w:eastAsia="uk-UA" w:bidi="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xml:space="preserve"> відсутність в учасника процедури закупівлі підстав</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5BAFB62" w14:textId="77777777" w:rsidR="002E6331" w:rsidRPr="00760C3F" w:rsidRDefault="00C9198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П</w:t>
            </w:r>
            <w:r w:rsidR="002E6331" w:rsidRPr="00760C3F">
              <w:rPr>
                <w:rStyle w:val="29"/>
                <w:sz w:val="18"/>
                <w:szCs w:val="18"/>
              </w:rPr>
              <w:t xml:space="preserve">еревіряється безпосередньо замовником під час проведення процедур </w:t>
            </w:r>
            <w:proofErr w:type="spellStart"/>
            <w:r w:rsidR="002E6331" w:rsidRPr="00760C3F">
              <w:rPr>
                <w:rStyle w:val="29"/>
                <w:sz w:val="18"/>
                <w:szCs w:val="18"/>
              </w:rPr>
              <w:t>закупівель</w:t>
            </w:r>
            <w:proofErr w:type="spellEnd"/>
            <w:r w:rsidR="002E6331" w:rsidRPr="00760C3F">
              <w:rPr>
                <w:rStyle w:val="29"/>
                <w:sz w:val="18"/>
                <w:szCs w:val="18"/>
              </w:rPr>
              <w:t xml:space="preserve">, </w:t>
            </w:r>
            <w:r w:rsidR="00780E9D"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00780E9D" w:rsidRPr="00760C3F">
              <w:rPr>
                <w:color w:val="000000"/>
                <w:sz w:val="18"/>
                <w:szCs w:val="18"/>
                <w:shd w:val="clear" w:color="auto" w:fill="FFFFFF"/>
                <w:lang w:val="uk-UA" w:eastAsia="uk-UA" w:bidi="uk-UA"/>
              </w:rPr>
              <w:t>закупівель</w:t>
            </w:r>
            <w:proofErr w:type="spellEnd"/>
            <w:r w:rsidR="00780E9D" w:rsidRPr="00760C3F">
              <w:rPr>
                <w:color w:val="000000"/>
                <w:sz w:val="18"/>
                <w:szCs w:val="18"/>
                <w:shd w:val="clear" w:color="auto" w:fill="FFFFFF"/>
                <w:lang w:val="uk-UA" w:eastAsia="uk-UA" w:bidi="uk-UA"/>
              </w:rPr>
              <w:t>, крім випадків, якщо доступ до такої інформації є обмеженим на момент оприлюднення оголошення про проведення відкритих торгів.</w:t>
            </w:r>
          </w:p>
          <w:p w14:paraId="329A150C" w14:textId="7AFBCD6E" w:rsidR="000E0F76" w:rsidRPr="00760C3F" w:rsidRDefault="000E0F76"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tc>
      </w:tr>
      <w:tr w:rsidR="002E6331" w:rsidRPr="00CA504C" w14:paraId="79290904"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4494750B" w14:textId="4A3DEC76"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8. </w:t>
            </w:r>
            <w:r w:rsidR="00B74D8C" w:rsidRPr="00760C3F">
              <w:rPr>
                <w:b/>
                <w:lang w:val="uk-UA"/>
              </w:rPr>
              <w:t>У</w:t>
            </w:r>
            <w:r w:rsidR="00B56F88" w:rsidRPr="00760C3F">
              <w:rPr>
                <w:b/>
                <w:color w:val="000000"/>
                <w:sz w:val="18"/>
                <w:szCs w:val="18"/>
                <w:shd w:val="clear" w:color="auto" w:fill="FFFFFF"/>
                <w:lang w:val="uk-UA" w:eastAsia="uk-UA" w:bidi="uk-UA"/>
              </w:rPr>
              <w:t xml:space="preserve">часник процедури закупівлі визнаний в установленому законом порядку банкрутом та стосовно нього </w:t>
            </w:r>
            <w:r w:rsidR="00B74D8C" w:rsidRPr="00760C3F">
              <w:rPr>
                <w:b/>
                <w:color w:val="000000"/>
                <w:sz w:val="18"/>
                <w:szCs w:val="18"/>
                <w:shd w:val="clear" w:color="auto" w:fill="FFFFFF"/>
                <w:lang w:val="uk-UA" w:eastAsia="uk-UA" w:bidi="uk-UA"/>
              </w:rPr>
              <w:t>відкрита ліквідаційна процедура</w:t>
            </w:r>
          </w:p>
        </w:tc>
        <w:tc>
          <w:tcPr>
            <w:tcW w:w="2268" w:type="dxa"/>
            <w:tcBorders>
              <w:top w:val="single" w:sz="4" w:space="0" w:color="auto"/>
              <w:left w:val="single" w:sz="4" w:space="0" w:color="auto"/>
              <w:bottom w:val="nil"/>
              <w:right w:val="nil"/>
            </w:tcBorders>
            <w:shd w:val="clear" w:color="auto" w:fill="FFFFFF"/>
            <w:hideMark/>
          </w:tcPr>
          <w:p w14:paraId="0E5AFCA4" w14:textId="0FC579C2"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xml:space="preserve">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28EBF18F" w14:textId="287C2BE1" w:rsidR="000F58F4" w:rsidRPr="00760C3F"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П</w:t>
            </w:r>
            <w:r w:rsidR="002E6331" w:rsidRPr="00760C3F">
              <w:rPr>
                <w:rStyle w:val="29"/>
                <w:sz w:val="18"/>
                <w:szCs w:val="18"/>
              </w:rPr>
              <w:t>еревіряється безпосередньо замовником у Єдиному реєстрі підприємств, щодо яких порушено прова</w:t>
            </w:r>
            <w:r w:rsidR="000F58F4" w:rsidRPr="00760C3F">
              <w:rPr>
                <w:rStyle w:val="29"/>
                <w:sz w:val="18"/>
                <w:szCs w:val="18"/>
              </w:rPr>
              <w:t>дження у справі про банкрутство.</w:t>
            </w:r>
            <w:r w:rsidR="002E6331" w:rsidRPr="00760C3F">
              <w:rPr>
                <w:rStyle w:val="29"/>
                <w:sz w:val="18"/>
                <w:szCs w:val="18"/>
              </w:rPr>
              <w:t xml:space="preserve"> </w:t>
            </w:r>
            <w:r w:rsidR="000F58F4"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000F58F4" w:rsidRPr="00760C3F">
                <w:rPr>
                  <w:rStyle w:val="a6"/>
                  <w:sz w:val="18"/>
                  <w:szCs w:val="18"/>
                  <w:shd w:val="clear" w:color="auto" w:fill="FFFFFF"/>
                  <w:lang w:val="uk-UA" w:eastAsia="uk-UA" w:bidi="uk-UA"/>
                </w:rPr>
                <w:t>Законом України</w:t>
              </w:r>
            </w:hyperlink>
            <w:r w:rsidR="000F58F4"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0F58F4" w:rsidRPr="00760C3F">
              <w:rPr>
                <w:color w:val="000000"/>
                <w:sz w:val="18"/>
                <w:szCs w:val="18"/>
                <w:shd w:val="clear" w:color="auto" w:fill="FFFFFF"/>
                <w:lang w:val="uk-UA" w:eastAsia="uk-UA" w:bidi="uk-UA"/>
              </w:rPr>
              <w:t>закупівель</w:t>
            </w:r>
            <w:proofErr w:type="spellEnd"/>
            <w:r w:rsidR="000F58F4" w:rsidRPr="00760C3F">
              <w:rPr>
                <w:color w:val="000000"/>
                <w:sz w:val="18"/>
                <w:szCs w:val="18"/>
                <w:shd w:val="clear" w:color="auto" w:fill="FFFFFF"/>
                <w:lang w:val="uk-UA" w:eastAsia="uk-UA" w:bidi="uk-UA"/>
              </w:rPr>
              <w:t>, крім випадків, коли доступ до такої інформації є обмеженим на момент оприлюднення оголошення про проведення відкритих торгів.</w:t>
            </w:r>
          </w:p>
          <w:p w14:paraId="2C3294C2" w14:textId="6FE114E8" w:rsidR="002E6331" w:rsidRPr="00760C3F" w:rsidRDefault="002E6331"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p w14:paraId="46FFF8A5" w14:textId="7055B1AA" w:rsidR="00AA0C4B" w:rsidRPr="00760C3F" w:rsidRDefault="00D16524" w:rsidP="00937685">
            <w:pPr>
              <w:ind w:left="57" w:right="57"/>
              <w:jc w:val="both"/>
              <w:rPr>
                <w:rFonts w:ascii="Times New Roman" w:eastAsia="Times New Roman" w:hAnsi="Times New Roman" w:cs="Times New Roman"/>
                <w:sz w:val="18"/>
                <w:szCs w:val="18"/>
                <w:lang w:val="uk-UA"/>
              </w:rPr>
            </w:pPr>
            <w:r w:rsidRPr="00760C3F">
              <w:rPr>
                <w:rFonts w:ascii="Times New Roman" w:eastAsia="Times New Roman" w:hAnsi="Times New Roman" w:cs="Times New Roman"/>
                <w:sz w:val="18"/>
                <w:szCs w:val="18"/>
                <w:lang w:val="uk-UA" w:eastAsia="ar-SA"/>
              </w:rPr>
              <w:t>У зв’язку з тим , що станом на дату оприлюднення оголошення про проведення відкритих торгів відповідний реєстр не працює,</w:t>
            </w:r>
            <w:r w:rsidRPr="00760C3F">
              <w:rPr>
                <w:rFonts w:ascii="Times New Roman" w:eastAsia="Times New Roman" w:hAnsi="Times New Roman" w:cs="Times New Roman"/>
                <w:sz w:val="18"/>
                <w:szCs w:val="18"/>
                <w:lang w:val="uk-UA"/>
              </w:rPr>
              <w:t xml:space="preserve"> </w:t>
            </w:r>
            <w:r w:rsidR="00AA0C4B" w:rsidRPr="00760C3F">
              <w:rPr>
                <w:rFonts w:ascii="Times New Roman" w:eastAsia="Times New Roman" w:hAnsi="Times New Roman" w:cs="Times New Roman"/>
                <w:sz w:val="18"/>
                <w:szCs w:val="18"/>
                <w:lang w:val="uk-UA"/>
              </w:rPr>
              <w:t>Переможець надає інформаційну довідку або інформаційний лист, виданий міжрегіональним управлінням Міністерства юстиції України або Міністерством юстиції України, що суб’єкт господарювання  не включено до Єдиного реєстру підприємств, щодо яких розпочато провадження у справі про банкрутство</w:t>
            </w:r>
          </w:p>
          <w:p w14:paraId="40103B8B" w14:textId="77777777" w:rsidR="00C9198E" w:rsidRPr="00760C3F" w:rsidRDefault="00AA0C4B" w:rsidP="00937685">
            <w:pPr>
              <w:pStyle w:val="20"/>
              <w:shd w:val="clear" w:color="auto" w:fill="auto"/>
              <w:spacing w:before="0" w:after="0" w:line="240" w:lineRule="auto"/>
              <w:ind w:left="57" w:right="57"/>
              <w:rPr>
                <w:sz w:val="18"/>
                <w:szCs w:val="18"/>
                <w:lang w:val="uk-UA"/>
              </w:rPr>
            </w:pPr>
            <w:r w:rsidRPr="00760C3F">
              <w:rPr>
                <w:sz w:val="18"/>
                <w:szCs w:val="18"/>
              </w:rPr>
              <w:t xml:space="preserve">Порядок </w:t>
            </w:r>
            <w:r w:rsidRPr="00760C3F">
              <w:rPr>
                <w:sz w:val="18"/>
                <w:szCs w:val="18"/>
                <w:lang w:val="uk-UA"/>
              </w:rPr>
              <w:t>отримання відомостей із зазначеного реєстру за посиланням:</w:t>
            </w:r>
          </w:p>
          <w:p w14:paraId="539AEAA8" w14:textId="20CBA89C" w:rsidR="00AA0C4B" w:rsidRPr="00760C3F" w:rsidRDefault="00AA0C4B"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sz w:val="18"/>
                <w:szCs w:val="18"/>
                <w:lang w:val="uk-UA"/>
              </w:rPr>
              <w:t xml:space="preserve"> </w:t>
            </w:r>
            <w:hyperlink r:id="rId18" w:history="1">
              <w:r w:rsidRPr="00760C3F">
                <w:rPr>
                  <w:rStyle w:val="a6"/>
                  <w:color w:val="1155CC"/>
                  <w:sz w:val="18"/>
                  <w:szCs w:val="18"/>
                </w:rPr>
                <w:t>https</w:t>
              </w:r>
              <w:r w:rsidRPr="00760C3F">
                <w:rPr>
                  <w:rStyle w:val="a6"/>
                  <w:color w:val="1155CC"/>
                  <w:sz w:val="18"/>
                  <w:szCs w:val="18"/>
                  <w:lang w:val="uk-UA"/>
                </w:rPr>
                <w:t>://</w:t>
              </w:r>
              <w:r w:rsidRPr="00760C3F">
                <w:rPr>
                  <w:rStyle w:val="a6"/>
                  <w:color w:val="1155CC"/>
                  <w:sz w:val="18"/>
                  <w:szCs w:val="18"/>
                </w:rPr>
                <w:t>minjust</w:t>
              </w:r>
              <w:r w:rsidRPr="00760C3F">
                <w:rPr>
                  <w:rStyle w:val="a6"/>
                  <w:color w:val="1155CC"/>
                  <w:sz w:val="18"/>
                  <w:szCs w:val="18"/>
                  <w:lang w:val="uk-UA"/>
                </w:rPr>
                <w:t>.</w:t>
              </w:r>
              <w:r w:rsidRPr="00760C3F">
                <w:rPr>
                  <w:rStyle w:val="a6"/>
                  <w:color w:val="1155CC"/>
                  <w:sz w:val="18"/>
                  <w:szCs w:val="18"/>
                </w:rPr>
                <w:t>gov</w:t>
              </w:r>
              <w:r w:rsidRPr="00760C3F">
                <w:rPr>
                  <w:rStyle w:val="a6"/>
                  <w:color w:val="1155CC"/>
                  <w:sz w:val="18"/>
                  <w:szCs w:val="18"/>
                  <w:lang w:val="uk-UA"/>
                </w:rPr>
                <w:t>.</w:t>
              </w:r>
              <w:r w:rsidRPr="00760C3F">
                <w:rPr>
                  <w:rStyle w:val="a6"/>
                  <w:color w:val="1155CC"/>
                  <w:sz w:val="18"/>
                  <w:szCs w:val="18"/>
                </w:rPr>
                <w:t>ua</w:t>
              </w:r>
              <w:r w:rsidRPr="00760C3F">
                <w:rPr>
                  <w:rStyle w:val="a6"/>
                  <w:color w:val="1155CC"/>
                  <w:sz w:val="18"/>
                  <w:szCs w:val="18"/>
                  <w:lang w:val="uk-UA"/>
                </w:rPr>
                <w:t>/</w:t>
              </w:r>
              <w:r w:rsidRPr="00760C3F">
                <w:rPr>
                  <w:rStyle w:val="a6"/>
                  <w:color w:val="1155CC"/>
                  <w:sz w:val="18"/>
                  <w:szCs w:val="18"/>
                </w:rPr>
                <w:t>news</w:t>
              </w:r>
              <w:r w:rsidRPr="00760C3F">
                <w:rPr>
                  <w:rStyle w:val="a6"/>
                  <w:color w:val="1155CC"/>
                  <w:sz w:val="18"/>
                  <w:szCs w:val="18"/>
                  <w:lang w:val="uk-UA"/>
                </w:rPr>
                <w:t>/</w:t>
              </w:r>
              <w:r w:rsidRPr="00760C3F">
                <w:rPr>
                  <w:rStyle w:val="a6"/>
                  <w:color w:val="1155CC"/>
                  <w:sz w:val="18"/>
                  <w:szCs w:val="18"/>
                </w:rPr>
                <w:t>ministry</w:t>
              </w:r>
              <w:r w:rsidRPr="00760C3F">
                <w:rPr>
                  <w:rStyle w:val="a6"/>
                  <w:color w:val="1155CC"/>
                  <w:sz w:val="18"/>
                  <w:szCs w:val="18"/>
                  <w:lang w:val="uk-UA"/>
                </w:rPr>
                <w:t>/</w:t>
              </w:r>
              <w:r w:rsidRPr="00760C3F">
                <w:rPr>
                  <w:rStyle w:val="a6"/>
                  <w:color w:val="1155CC"/>
                  <w:sz w:val="18"/>
                  <w:szCs w:val="18"/>
                </w:rPr>
                <w:t>zmineno</w:t>
              </w:r>
              <w:r w:rsidRPr="00760C3F">
                <w:rPr>
                  <w:rStyle w:val="a6"/>
                  <w:color w:val="1155CC"/>
                  <w:sz w:val="18"/>
                  <w:szCs w:val="18"/>
                  <w:lang w:val="uk-UA"/>
                </w:rPr>
                <w:t>-</w:t>
              </w:r>
              <w:r w:rsidRPr="00760C3F">
                <w:rPr>
                  <w:rStyle w:val="a6"/>
                  <w:color w:val="1155CC"/>
                  <w:sz w:val="18"/>
                  <w:szCs w:val="18"/>
                </w:rPr>
                <w:t>poryadok</w:t>
              </w:r>
              <w:r w:rsidRPr="00760C3F">
                <w:rPr>
                  <w:rStyle w:val="a6"/>
                  <w:color w:val="1155CC"/>
                  <w:sz w:val="18"/>
                  <w:szCs w:val="18"/>
                  <w:lang w:val="uk-UA"/>
                </w:rPr>
                <w:t>-</w:t>
              </w:r>
              <w:r w:rsidRPr="00760C3F">
                <w:rPr>
                  <w:rStyle w:val="a6"/>
                  <w:color w:val="1155CC"/>
                  <w:sz w:val="18"/>
                  <w:szCs w:val="18"/>
                </w:rPr>
                <w:t>otrimannya</w:t>
              </w:r>
              <w:r w:rsidRPr="00760C3F">
                <w:rPr>
                  <w:rStyle w:val="a6"/>
                  <w:color w:val="1155CC"/>
                  <w:sz w:val="18"/>
                  <w:szCs w:val="18"/>
                  <w:lang w:val="uk-UA"/>
                </w:rPr>
                <w:t>-</w:t>
              </w:r>
              <w:r w:rsidRPr="00760C3F">
                <w:rPr>
                  <w:rStyle w:val="a6"/>
                  <w:color w:val="1155CC"/>
                  <w:sz w:val="18"/>
                  <w:szCs w:val="18"/>
                </w:rPr>
                <w:t>vidomostey</w:t>
              </w:r>
              <w:r w:rsidRPr="00760C3F">
                <w:rPr>
                  <w:rStyle w:val="a6"/>
                  <w:color w:val="1155CC"/>
                  <w:sz w:val="18"/>
                  <w:szCs w:val="18"/>
                  <w:lang w:val="uk-UA"/>
                </w:rPr>
                <w:t>-</w:t>
              </w:r>
              <w:r w:rsidRPr="00760C3F">
                <w:rPr>
                  <w:rStyle w:val="a6"/>
                  <w:color w:val="1155CC"/>
                  <w:sz w:val="18"/>
                  <w:szCs w:val="18"/>
                </w:rPr>
                <w:t>z</w:t>
              </w:r>
              <w:r w:rsidRPr="00760C3F">
                <w:rPr>
                  <w:rStyle w:val="a6"/>
                  <w:color w:val="1155CC"/>
                  <w:sz w:val="18"/>
                  <w:szCs w:val="18"/>
                  <w:lang w:val="uk-UA"/>
                </w:rPr>
                <w:t>-</w:t>
              </w:r>
              <w:r w:rsidRPr="00760C3F">
                <w:rPr>
                  <w:rStyle w:val="a6"/>
                  <w:color w:val="1155CC"/>
                  <w:sz w:val="18"/>
                  <w:szCs w:val="18"/>
                </w:rPr>
                <w:t>edinogo</w:t>
              </w:r>
              <w:r w:rsidRPr="00760C3F">
                <w:rPr>
                  <w:rStyle w:val="a6"/>
                  <w:color w:val="1155CC"/>
                  <w:sz w:val="18"/>
                  <w:szCs w:val="18"/>
                  <w:lang w:val="uk-UA"/>
                </w:rPr>
                <w:t>-</w:t>
              </w:r>
              <w:r w:rsidRPr="00760C3F">
                <w:rPr>
                  <w:rStyle w:val="a6"/>
                  <w:color w:val="1155CC"/>
                  <w:sz w:val="18"/>
                  <w:szCs w:val="18"/>
                </w:rPr>
                <w:t>reestru</w:t>
              </w:r>
              <w:r w:rsidRPr="00760C3F">
                <w:rPr>
                  <w:rStyle w:val="a6"/>
                  <w:color w:val="1155CC"/>
                  <w:sz w:val="18"/>
                  <w:szCs w:val="18"/>
                  <w:lang w:val="uk-UA"/>
                </w:rPr>
                <w:t>-</w:t>
              </w:r>
              <w:r w:rsidRPr="00760C3F">
                <w:rPr>
                  <w:rStyle w:val="a6"/>
                  <w:color w:val="1155CC"/>
                  <w:sz w:val="18"/>
                  <w:szCs w:val="18"/>
                </w:rPr>
                <w:t>pidpriemstv</w:t>
              </w:r>
              <w:r w:rsidRPr="00760C3F">
                <w:rPr>
                  <w:rStyle w:val="a6"/>
                  <w:color w:val="1155CC"/>
                  <w:sz w:val="18"/>
                  <w:szCs w:val="18"/>
                  <w:lang w:val="uk-UA"/>
                </w:rPr>
                <w:t>-</w:t>
              </w:r>
              <w:r w:rsidRPr="00760C3F">
                <w:rPr>
                  <w:rStyle w:val="a6"/>
                  <w:color w:val="1155CC"/>
                  <w:sz w:val="18"/>
                  <w:szCs w:val="18"/>
                </w:rPr>
                <w:t>schodo</w:t>
              </w:r>
              <w:r w:rsidRPr="00760C3F">
                <w:rPr>
                  <w:rStyle w:val="a6"/>
                  <w:color w:val="1155CC"/>
                  <w:sz w:val="18"/>
                  <w:szCs w:val="18"/>
                  <w:lang w:val="uk-UA"/>
                </w:rPr>
                <w:t>-</w:t>
              </w:r>
              <w:r w:rsidRPr="00760C3F">
                <w:rPr>
                  <w:rStyle w:val="a6"/>
                  <w:color w:val="1155CC"/>
                  <w:sz w:val="18"/>
                  <w:szCs w:val="18"/>
                </w:rPr>
                <w:t>yakih</w:t>
              </w:r>
              <w:r w:rsidRPr="00760C3F">
                <w:rPr>
                  <w:rStyle w:val="a6"/>
                  <w:color w:val="1155CC"/>
                  <w:sz w:val="18"/>
                  <w:szCs w:val="18"/>
                  <w:lang w:val="uk-UA"/>
                </w:rPr>
                <w:t>-</w:t>
              </w:r>
              <w:r w:rsidRPr="00760C3F">
                <w:rPr>
                  <w:rStyle w:val="a6"/>
                  <w:color w:val="1155CC"/>
                  <w:sz w:val="18"/>
                  <w:szCs w:val="18"/>
                </w:rPr>
                <w:t>porusheno</w:t>
              </w:r>
              <w:r w:rsidRPr="00760C3F">
                <w:rPr>
                  <w:rStyle w:val="a6"/>
                  <w:color w:val="1155CC"/>
                  <w:sz w:val="18"/>
                  <w:szCs w:val="18"/>
                  <w:lang w:val="uk-UA"/>
                </w:rPr>
                <w:t>-</w:t>
              </w:r>
              <w:r w:rsidRPr="00760C3F">
                <w:rPr>
                  <w:rStyle w:val="a6"/>
                  <w:color w:val="1155CC"/>
                  <w:sz w:val="18"/>
                  <w:szCs w:val="18"/>
                </w:rPr>
                <w:t>provadjennya</w:t>
              </w:r>
              <w:r w:rsidRPr="00760C3F">
                <w:rPr>
                  <w:rStyle w:val="a6"/>
                  <w:color w:val="1155CC"/>
                  <w:sz w:val="18"/>
                  <w:szCs w:val="18"/>
                  <w:lang w:val="uk-UA"/>
                </w:rPr>
                <w:t>-</w:t>
              </w:r>
              <w:r w:rsidRPr="00760C3F">
                <w:rPr>
                  <w:rStyle w:val="a6"/>
                  <w:color w:val="1155CC"/>
                  <w:sz w:val="18"/>
                  <w:szCs w:val="18"/>
                </w:rPr>
                <w:t>u</w:t>
              </w:r>
              <w:r w:rsidRPr="00760C3F">
                <w:rPr>
                  <w:rStyle w:val="a6"/>
                  <w:color w:val="1155CC"/>
                  <w:sz w:val="18"/>
                  <w:szCs w:val="18"/>
                  <w:lang w:val="uk-UA"/>
                </w:rPr>
                <w:t>-</w:t>
              </w:r>
              <w:r w:rsidRPr="00760C3F">
                <w:rPr>
                  <w:rStyle w:val="a6"/>
                  <w:color w:val="1155CC"/>
                  <w:sz w:val="18"/>
                  <w:szCs w:val="18"/>
                </w:rPr>
                <w:t>spravi</w:t>
              </w:r>
              <w:r w:rsidRPr="00760C3F">
                <w:rPr>
                  <w:rStyle w:val="a6"/>
                  <w:color w:val="1155CC"/>
                  <w:sz w:val="18"/>
                  <w:szCs w:val="18"/>
                  <w:lang w:val="uk-UA"/>
                </w:rPr>
                <w:t>-</w:t>
              </w:r>
              <w:r w:rsidRPr="00760C3F">
                <w:rPr>
                  <w:rStyle w:val="a6"/>
                  <w:color w:val="1155CC"/>
                  <w:sz w:val="18"/>
                  <w:szCs w:val="18"/>
                </w:rPr>
                <w:t>pro</w:t>
              </w:r>
              <w:r w:rsidRPr="00760C3F">
                <w:rPr>
                  <w:rStyle w:val="a6"/>
                  <w:color w:val="1155CC"/>
                  <w:sz w:val="18"/>
                  <w:szCs w:val="18"/>
                  <w:lang w:val="uk-UA"/>
                </w:rPr>
                <w:t>-</w:t>
              </w:r>
              <w:proofErr w:type="spellStart"/>
              <w:r w:rsidRPr="00760C3F">
                <w:rPr>
                  <w:rStyle w:val="a6"/>
                  <w:color w:val="1155CC"/>
                  <w:sz w:val="18"/>
                  <w:szCs w:val="18"/>
                </w:rPr>
                <w:t>bankrutstvo</w:t>
              </w:r>
              <w:proofErr w:type="spellEnd"/>
            </w:hyperlink>
          </w:p>
        </w:tc>
      </w:tr>
      <w:tr w:rsidR="002E6331" w:rsidRPr="00CA504C" w14:paraId="0E07F47F"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364BE46D" w14:textId="58B2E5FC"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9. </w:t>
            </w:r>
            <w:r w:rsidR="00B74D8C" w:rsidRPr="00760C3F">
              <w:rPr>
                <w:b/>
                <w:color w:val="000000"/>
                <w:sz w:val="18"/>
                <w:szCs w:val="18"/>
                <w:shd w:val="clear" w:color="auto" w:fill="FFFFFF"/>
                <w:lang w:val="uk-UA" w:eastAsia="uk-UA" w:bidi="uk-UA"/>
              </w:rPr>
              <w:t>У</w:t>
            </w:r>
            <w:r w:rsidR="00B56F88" w:rsidRPr="00760C3F">
              <w:rPr>
                <w:b/>
                <w:color w:val="000000"/>
                <w:sz w:val="18"/>
                <w:szCs w:val="18"/>
                <w:shd w:val="clear" w:color="auto" w:fill="FFFFFF"/>
                <w:lang w:val="uk-UA" w:eastAsia="uk-UA" w:bidi="uk-UA"/>
              </w:rPr>
              <w:t xml:space="preserve"> Єдиному державному реєстрі юридичних осіб, фізичних осіб - підприємців та громадських формувань відсутня інформація, передбачена </w:t>
            </w:r>
            <w:hyperlink r:id="rId19" w:anchor="n174" w:tgtFrame="_blank" w:history="1">
              <w:r w:rsidR="00B56F88" w:rsidRPr="00760C3F">
                <w:rPr>
                  <w:rStyle w:val="a6"/>
                  <w:b/>
                  <w:sz w:val="18"/>
                  <w:szCs w:val="18"/>
                  <w:shd w:val="clear" w:color="auto" w:fill="FFFFFF"/>
                  <w:lang w:val="uk-UA" w:eastAsia="uk-UA" w:bidi="uk-UA"/>
                </w:rPr>
                <w:t>пунктом 9</w:t>
              </w:r>
            </w:hyperlink>
            <w:r w:rsidR="00B56F88" w:rsidRPr="00760C3F">
              <w:rPr>
                <w:b/>
                <w:color w:val="000000"/>
                <w:sz w:val="18"/>
                <w:szCs w:val="18"/>
                <w:shd w:val="clear" w:color="auto" w:fill="FFFFFF"/>
                <w:lang w:val="uk-UA" w:eastAsia="uk-UA" w:bidi="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268" w:type="dxa"/>
            <w:tcBorders>
              <w:top w:val="single" w:sz="4" w:space="0" w:color="auto"/>
              <w:left w:val="single" w:sz="4" w:space="0" w:color="auto"/>
              <w:bottom w:val="nil"/>
              <w:right w:val="nil"/>
            </w:tcBorders>
            <w:shd w:val="clear" w:color="auto" w:fill="FFFFFF"/>
            <w:hideMark/>
          </w:tcPr>
          <w:p w14:paraId="1886FABF" w14:textId="2C002205"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xml:space="preserve">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0D4E405D" w14:textId="71679886" w:rsidR="0020273B" w:rsidRPr="00760C3F"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 xml:space="preserve">Перевіряється безпосередньо замовником під час проведення процедур </w:t>
            </w:r>
            <w:proofErr w:type="spellStart"/>
            <w:r w:rsidRPr="00760C3F">
              <w:rPr>
                <w:rStyle w:val="29"/>
                <w:sz w:val="18"/>
                <w:szCs w:val="18"/>
              </w:rPr>
              <w:t>закупівель</w:t>
            </w:r>
            <w:proofErr w:type="spellEnd"/>
            <w:r w:rsidRPr="00760C3F">
              <w:rPr>
                <w:rStyle w:val="29"/>
                <w:sz w:val="18"/>
                <w:szCs w:val="18"/>
              </w:rPr>
              <w:t xml:space="preserve">,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20"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крім випадків, коли доступ до такої інформації є обмеженим на момент оприлюднення оголошення про проведення відкритих торгів.</w:t>
            </w:r>
          </w:p>
        </w:tc>
      </w:tr>
      <w:tr w:rsidR="002E6331" w:rsidRPr="00760C3F" w14:paraId="07964C45"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623B7544" w14:textId="31C86046"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10. </w:t>
            </w:r>
            <w:r w:rsidR="00B74D8C" w:rsidRPr="00760C3F">
              <w:rPr>
                <w:b/>
                <w:color w:val="000000"/>
                <w:sz w:val="18"/>
                <w:szCs w:val="18"/>
                <w:shd w:val="clear" w:color="auto" w:fill="FFFFFF"/>
                <w:lang w:val="uk-UA" w:eastAsia="uk-UA" w:bidi="uk-UA"/>
              </w:rPr>
              <w:t>Ю</w:t>
            </w:r>
            <w:r w:rsidR="00B56F88" w:rsidRPr="00760C3F">
              <w:rPr>
                <w:b/>
                <w:color w:val="000000"/>
                <w:sz w:val="18"/>
                <w:szCs w:val="18"/>
                <w:shd w:val="clear" w:color="auto" w:fill="FFFFFF"/>
                <w:lang w:val="uk-UA" w:eastAsia="uk-UA" w:bidi="uk-UA"/>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w:t>
            </w:r>
            <w:r w:rsidR="00B74D8C" w:rsidRPr="00760C3F">
              <w:rPr>
                <w:b/>
                <w:color w:val="000000"/>
                <w:sz w:val="18"/>
                <w:szCs w:val="18"/>
                <w:shd w:val="clear" w:color="auto" w:fill="FFFFFF"/>
                <w:lang w:val="uk-UA" w:eastAsia="uk-UA" w:bidi="uk-UA"/>
              </w:rPr>
              <w:t>гривень (у тому числі за лотом)</w:t>
            </w:r>
          </w:p>
        </w:tc>
        <w:tc>
          <w:tcPr>
            <w:tcW w:w="2268" w:type="dxa"/>
            <w:tcBorders>
              <w:top w:val="single" w:sz="4" w:space="0" w:color="auto"/>
              <w:left w:val="single" w:sz="4" w:space="0" w:color="auto"/>
              <w:bottom w:val="nil"/>
              <w:right w:val="nil"/>
            </w:tcBorders>
            <w:shd w:val="clear" w:color="auto" w:fill="FFFFFF"/>
            <w:hideMark/>
          </w:tcPr>
          <w:p w14:paraId="1E0E9656" w14:textId="3427FA00"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xml:space="preserve">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1612510B" w14:textId="77777777" w:rsidR="002E6331" w:rsidRPr="00760C3F" w:rsidRDefault="002E6331" w:rsidP="00937685">
            <w:pPr>
              <w:pStyle w:val="20"/>
              <w:shd w:val="clear" w:color="auto" w:fill="auto"/>
              <w:spacing w:before="0" w:after="0" w:line="240" w:lineRule="auto"/>
              <w:ind w:left="57" w:right="57"/>
              <w:rPr>
                <w:rStyle w:val="29"/>
                <w:sz w:val="18"/>
                <w:szCs w:val="18"/>
              </w:rPr>
            </w:pPr>
            <w:r w:rsidRPr="00760C3F">
              <w:rPr>
                <w:rStyle w:val="29"/>
                <w:sz w:val="18"/>
                <w:szCs w:val="18"/>
              </w:rPr>
              <w:t>документи від переможця не вимагаються</w:t>
            </w:r>
          </w:p>
          <w:p w14:paraId="5CFCA136" w14:textId="77777777" w:rsidR="0037110B" w:rsidRPr="00760C3F" w:rsidRDefault="0037110B" w:rsidP="00937685">
            <w:pPr>
              <w:pStyle w:val="20"/>
              <w:shd w:val="clear" w:color="auto" w:fill="auto"/>
              <w:spacing w:before="0" w:after="0" w:line="240" w:lineRule="auto"/>
              <w:ind w:left="57" w:right="57"/>
              <w:rPr>
                <w:rStyle w:val="29"/>
                <w:sz w:val="18"/>
                <w:szCs w:val="18"/>
              </w:rPr>
            </w:pPr>
          </w:p>
          <w:p w14:paraId="30AA128C" w14:textId="61172D3F" w:rsidR="0037110B" w:rsidRPr="00760C3F" w:rsidRDefault="0037110B" w:rsidP="00937685">
            <w:pPr>
              <w:pStyle w:val="20"/>
              <w:shd w:val="clear" w:color="auto" w:fill="auto"/>
              <w:spacing w:before="0" w:after="0" w:line="240" w:lineRule="auto"/>
              <w:ind w:left="57" w:right="57"/>
              <w:rPr>
                <w:sz w:val="18"/>
                <w:szCs w:val="18"/>
                <w:lang w:val="uk-UA"/>
              </w:rPr>
            </w:pPr>
          </w:p>
        </w:tc>
      </w:tr>
      <w:tr w:rsidR="002E6331" w:rsidRPr="00CA504C" w14:paraId="0F88897B"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2BF8AA84" w14:textId="0EB057F5" w:rsidR="002E6331" w:rsidRPr="00760C3F" w:rsidRDefault="002E6331" w:rsidP="00CA504C">
            <w:pPr>
              <w:pStyle w:val="20"/>
              <w:shd w:val="clear" w:color="auto" w:fill="auto"/>
              <w:spacing w:before="0" w:after="0" w:line="240" w:lineRule="auto"/>
              <w:ind w:left="57" w:right="57"/>
              <w:rPr>
                <w:b/>
                <w:sz w:val="18"/>
                <w:szCs w:val="18"/>
                <w:lang w:val="uk-UA"/>
              </w:rPr>
            </w:pPr>
            <w:r w:rsidRPr="00760C3F">
              <w:rPr>
                <w:rStyle w:val="29"/>
                <w:b/>
                <w:sz w:val="18"/>
                <w:szCs w:val="18"/>
              </w:rPr>
              <w:t xml:space="preserve">11. </w:t>
            </w:r>
            <w:r w:rsidR="00CA504C" w:rsidRPr="00CA504C">
              <w:rPr>
                <w:b/>
                <w:color w:val="000000"/>
                <w:sz w:val="18"/>
                <w:szCs w:val="18"/>
                <w:shd w:val="clear" w:color="auto" w:fill="FFFFFF"/>
                <w:lang w:val="uk-UA" w:eastAsia="uk-UA" w:bidi="uk-UA"/>
              </w:rPr>
              <w:t xml:space="preserve">Учасник процедури закупівлі або кінцевий </w:t>
            </w:r>
            <w:proofErr w:type="spellStart"/>
            <w:r w:rsidR="00CA504C" w:rsidRPr="00CA504C">
              <w:rPr>
                <w:b/>
                <w:color w:val="000000"/>
                <w:sz w:val="18"/>
                <w:szCs w:val="18"/>
                <w:shd w:val="clear" w:color="auto" w:fill="FFFFFF"/>
                <w:lang w:val="uk-UA" w:eastAsia="uk-UA" w:bidi="uk-UA"/>
              </w:rPr>
              <w:t>бенефіціарний</w:t>
            </w:r>
            <w:proofErr w:type="spellEnd"/>
            <w:r w:rsidR="00CA504C" w:rsidRPr="00CA504C">
              <w:rPr>
                <w:b/>
                <w:color w:val="000000"/>
                <w:sz w:val="18"/>
                <w:szCs w:val="18"/>
                <w:shd w:val="clear" w:color="auto" w:fill="FFFFFF"/>
                <w:lang w:val="uk-UA" w:eastAsia="uk-UA" w:bidi="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CA504C" w:rsidRPr="00CA504C">
              <w:rPr>
                <w:b/>
                <w:color w:val="000000"/>
                <w:sz w:val="18"/>
                <w:szCs w:val="18"/>
                <w:shd w:val="clear" w:color="auto" w:fill="FFFFFF"/>
                <w:lang w:val="uk-UA" w:eastAsia="uk-UA" w:bidi="uk-UA"/>
              </w:rPr>
              <w:t>закупівель</w:t>
            </w:r>
            <w:proofErr w:type="spellEnd"/>
            <w:r w:rsidR="00CA504C" w:rsidRPr="00CA504C">
              <w:rPr>
                <w:b/>
                <w:color w:val="000000"/>
                <w:sz w:val="18"/>
                <w:szCs w:val="18"/>
                <w:shd w:val="clear" w:color="auto" w:fill="FFFFFF"/>
                <w:lang w:val="uk-UA" w:eastAsia="uk-UA" w:bidi="uk-UA"/>
              </w:rPr>
              <w:t xml:space="preserve"> товарів, робіт і послуг згідно із </w:t>
            </w:r>
            <w:hyperlink r:id="rId21" w:tgtFrame="_blank" w:history="1">
              <w:r w:rsidR="00CA504C" w:rsidRPr="00CA504C">
                <w:rPr>
                  <w:rStyle w:val="a6"/>
                  <w:b/>
                  <w:sz w:val="18"/>
                  <w:szCs w:val="18"/>
                  <w:shd w:val="clear" w:color="auto" w:fill="FFFFFF"/>
                  <w:lang w:val="uk-UA" w:eastAsia="uk-UA" w:bidi="uk-UA"/>
                </w:rPr>
                <w:t>Законом України</w:t>
              </w:r>
            </w:hyperlink>
            <w:r w:rsidR="00CA504C" w:rsidRPr="00CA504C">
              <w:rPr>
                <w:b/>
                <w:color w:val="000000"/>
                <w:sz w:val="18"/>
                <w:szCs w:val="18"/>
                <w:shd w:val="clear" w:color="auto" w:fill="FFFFFF"/>
                <w:lang w:val="uk-UA" w:eastAsia="uk-UA" w:bidi="uk-UA"/>
              </w:rPr>
              <w:t xml:space="preserve"> “Про санкції”, крім випадку, коли активи такої особи в установленому законодавством порядку передані в управління АРМА;</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3C4CDB37" w14:textId="6F63847B"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 xml:space="preserve">Учасник </w:t>
            </w:r>
            <w:bookmarkStart w:id="1" w:name="_GoBack"/>
            <w:bookmarkEnd w:id="1"/>
            <w:r w:rsidRPr="00760C3F">
              <w:rPr>
                <w:color w:val="000000"/>
                <w:sz w:val="18"/>
                <w:szCs w:val="18"/>
                <w:shd w:val="clear" w:color="auto" w:fill="FFFFFF"/>
                <w:lang w:val="uk-UA" w:eastAsia="uk-UA" w:bidi="uk-UA"/>
              </w:rPr>
              <w:t xml:space="preserve">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xml:space="preserve">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6B82AF36" w14:textId="4BDBE0F9" w:rsidR="0020273B" w:rsidRPr="00760C3F"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 xml:space="preserve">Перевіряється безпосередньо замовником під час проведення процедур </w:t>
            </w:r>
            <w:proofErr w:type="spellStart"/>
            <w:r w:rsidRPr="00760C3F">
              <w:rPr>
                <w:rStyle w:val="29"/>
                <w:sz w:val="18"/>
                <w:szCs w:val="18"/>
              </w:rPr>
              <w:t>закупівель</w:t>
            </w:r>
            <w:proofErr w:type="spellEnd"/>
            <w:r w:rsidRPr="00760C3F">
              <w:rPr>
                <w:rStyle w:val="29"/>
                <w:sz w:val="18"/>
                <w:szCs w:val="18"/>
              </w:rPr>
              <w:t xml:space="preserve">,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22"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крім випадків, коли доступ до такої інформації є обмеженим на момент оприлюднення оголошення про проведення відкритих торгів.</w:t>
            </w:r>
          </w:p>
        </w:tc>
      </w:tr>
      <w:tr w:rsidR="002E6331" w:rsidRPr="00760C3F" w14:paraId="3FE48359"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040EE5AA" w14:textId="55106804"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12. </w:t>
            </w:r>
            <w:r w:rsidR="00B74D8C" w:rsidRPr="00760C3F">
              <w:rPr>
                <w:b/>
                <w:color w:val="000000"/>
                <w:sz w:val="18"/>
                <w:szCs w:val="18"/>
                <w:shd w:val="clear" w:color="auto" w:fill="FFFFFF"/>
                <w:lang w:val="uk-UA" w:eastAsia="uk-UA" w:bidi="uk-UA"/>
              </w:rPr>
              <w:t>К</w:t>
            </w:r>
            <w:r w:rsidR="00B56F88" w:rsidRPr="00760C3F">
              <w:rPr>
                <w:b/>
                <w:color w:val="000000"/>
                <w:sz w:val="18"/>
                <w:szCs w:val="18"/>
                <w:shd w:val="clear" w:color="auto" w:fill="FFFFFF"/>
                <w:lang w:val="uk-UA" w:eastAsia="uk-UA" w:bidi="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4A8D6427" w14:textId="21658F10" w:rsidR="002E6331" w:rsidRPr="00760C3F" w:rsidRDefault="003206B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xml:space="preserve">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6F6B7807" w14:textId="306EFD5F"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w:t>
            </w:r>
            <w:r w:rsidR="00937685" w:rsidRPr="00760C3F">
              <w:rPr>
                <w:bCs/>
                <w:sz w:val="18"/>
                <w:szCs w:val="18"/>
                <w:lang w:val="uk-UA"/>
              </w:rPr>
              <w:t xml:space="preserve">Наказом Міністерства внутрішніх справ України </w:t>
            </w:r>
            <w:r w:rsidRPr="00760C3F">
              <w:rPr>
                <w:bCs/>
                <w:sz w:val="18"/>
                <w:szCs w:val="18"/>
                <w:lang w:val="uk-UA"/>
              </w:rPr>
              <w:t>30 березня 2022 року</w:t>
            </w:r>
            <w:hyperlink r:id="rId23" w:anchor="n8" w:tgtFrame="_blank" w:history="1">
              <w:r w:rsidRPr="00760C3F">
                <w:rPr>
                  <w:bCs/>
                  <w:sz w:val="18"/>
                  <w:szCs w:val="18"/>
                  <w:lang w:val="uk-UA"/>
                </w:rPr>
                <w:t> № 207</w:t>
              </w:r>
            </w:hyperlink>
            <w:r w:rsidRPr="00760C3F">
              <w:rPr>
                <w:bCs/>
                <w:sz w:val="18"/>
                <w:szCs w:val="18"/>
                <w:lang w:val="uk-UA"/>
              </w:rPr>
              <w:t>,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08E89B9C" w14:textId="77777777"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w:t>
            </w:r>
          </w:p>
          <w:p w14:paraId="5EA654E9" w14:textId="77777777"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xml:space="preserve">Документ повинен бути із датою видачі не більше місячної давнини відносно дати оприлюдненого в електронній системі </w:t>
            </w:r>
            <w:proofErr w:type="spellStart"/>
            <w:r w:rsidRPr="00760C3F">
              <w:rPr>
                <w:bCs/>
                <w:sz w:val="18"/>
                <w:szCs w:val="18"/>
                <w:lang w:val="uk-UA"/>
              </w:rPr>
              <w:t>закупівель</w:t>
            </w:r>
            <w:proofErr w:type="spellEnd"/>
            <w:r w:rsidRPr="00760C3F">
              <w:rPr>
                <w:bCs/>
                <w:sz w:val="18"/>
                <w:szCs w:val="18"/>
                <w:lang w:val="uk-UA"/>
              </w:rPr>
              <w:t xml:space="preserve"> повідомлення про намір укласти договір про закупівлю.</w:t>
            </w:r>
          </w:p>
          <w:p w14:paraId="2E14530D" w14:textId="77777777"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w:t>
            </w:r>
          </w:p>
          <w:p w14:paraId="2D480B41" w14:textId="1E409CEF" w:rsidR="001B41E7"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xml:space="preserve">Замовник може перевірити витяг на офіційному сайті МВС за посиланням </w:t>
            </w:r>
            <w:hyperlink r:id="rId24" w:history="1">
              <w:r w:rsidRPr="00760C3F">
                <w:rPr>
                  <w:bCs/>
                  <w:sz w:val="18"/>
                  <w:szCs w:val="18"/>
                  <w:lang w:val="uk-UA"/>
                </w:rPr>
                <w:t>https://vytiah.mvs.gov.ua/app/checkStatus</w:t>
              </w:r>
            </w:hyperlink>
            <w:r w:rsidRPr="00760C3F">
              <w:rPr>
                <w:bCs/>
                <w:sz w:val="18"/>
                <w:szCs w:val="18"/>
                <w:lang w:val="uk-UA"/>
              </w:rPr>
              <w:t>.</w:t>
            </w:r>
          </w:p>
        </w:tc>
      </w:tr>
      <w:tr w:rsidR="002E6331" w:rsidRPr="00760C3F" w14:paraId="021295F2"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037DD117" w14:textId="1F91FBDC" w:rsidR="002E6331" w:rsidRPr="00760C3F" w:rsidRDefault="00B74D8C" w:rsidP="000E0F76">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Абзац 14 пункту 4</w:t>
            </w:r>
            <w:r w:rsidR="000E0F76" w:rsidRPr="00760C3F">
              <w:rPr>
                <w:rStyle w:val="29"/>
                <w:b/>
                <w:sz w:val="18"/>
                <w:szCs w:val="18"/>
              </w:rPr>
              <w:t>7</w:t>
            </w:r>
            <w:r w:rsidRPr="00760C3F">
              <w:rPr>
                <w:rStyle w:val="29"/>
                <w:b/>
                <w:sz w:val="18"/>
                <w:szCs w:val="18"/>
              </w:rPr>
              <w:t xml:space="preserve"> особливостей</w:t>
            </w:r>
          </w:p>
        </w:tc>
        <w:tc>
          <w:tcPr>
            <w:tcW w:w="2268" w:type="dxa"/>
            <w:tcBorders>
              <w:top w:val="single" w:sz="4" w:space="0" w:color="auto"/>
              <w:left w:val="single" w:sz="4" w:space="0" w:color="auto"/>
              <w:bottom w:val="single" w:sz="4" w:space="0" w:color="auto"/>
              <w:right w:val="nil"/>
            </w:tcBorders>
            <w:shd w:val="clear" w:color="auto" w:fill="FFFFFF"/>
            <w:vAlign w:val="center"/>
          </w:tcPr>
          <w:p w14:paraId="0CCB1502" w14:textId="77777777" w:rsidR="002E6331" w:rsidRPr="00760C3F" w:rsidRDefault="002E6331" w:rsidP="00937685">
            <w:pPr>
              <w:pStyle w:val="20"/>
              <w:spacing w:before="0" w:after="0" w:line="240" w:lineRule="auto"/>
              <w:ind w:left="57" w:right="57"/>
              <w:rPr>
                <w:color w:val="000000"/>
                <w:sz w:val="18"/>
                <w:szCs w:val="18"/>
                <w:shd w:val="clear" w:color="auto" w:fill="FFFFFF"/>
                <w:lang w:eastAsia="uk-UA" w:bidi="uk-UA"/>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65F1A34C" w14:textId="77777777" w:rsidR="002E6331" w:rsidRPr="00760C3F" w:rsidRDefault="002E6331" w:rsidP="00937685">
            <w:pPr>
              <w:pStyle w:val="20"/>
              <w:spacing w:before="0" w:after="0" w:line="240" w:lineRule="auto"/>
              <w:ind w:left="57" w:right="57"/>
              <w:rPr>
                <w:color w:val="000000"/>
                <w:sz w:val="18"/>
                <w:szCs w:val="18"/>
                <w:shd w:val="clear" w:color="auto" w:fill="FFFFFF"/>
                <w:lang w:eastAsia="uk-UA" w:bidi="uk-UA"/>
              </w:rPr>
            </w:pPr>
          </w:p>
        </w:tc>
      </w:tr>
      <w:tr w:rsidR="002E6331" w:rsidRPr="00760C3F" w14:paraId="5FBF6AA3"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440AC74C" w14:textId="7E37C091" w:rsidR="002E6331" w:rsidRPr="00760C3F" w:rsidRDefault="00B56F88"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b/>
                <w:color w:val="000000"/>
                <w:sz w:val="18"/>
                <w:szCs w:val="18"/>
                <w:shd w:val="clear" w:color="auto" w:fill="FFFFFF"/>
                <w:lang w:val="uk-UA" w:eastAsia="uk-UA" w:bidi="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6C8C7B7C" w14:textId="1CBBA29C" w:rsidR="002E6331" w:rsidRPr="00760C3F" w:rsidRDefault="000F58F4" w:rsidP="00C9198E">
            <w:pPr>
              <w:pStyle w:val="20"/>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Надається учасник</w:t>
            </w:r>
            <w:r w:rsidR="00C9198E" w:rsidRPr="00760C3F">
              <w:rPr>
                <w:color w:val="000000"/>
                <w:sz w:val="18"/>
                <w:szCs w:val="18"/>
                <w:shd w:val="clear" w:color="auto" w:fill="FFFFFF"/>
                <w:lang w:val="uk-UA" w:eastAsia="uk-UA" w:bidi="uk-UA"/>
              </w:rPr>
              <w:t>ом</w:t>
            </w:r>
            <w:r w:rsidRPr="00760C3F">
              <w:rPr>
                <w:color w:val="000000"/>
                <w:sz w:val="18"/>
                <w:szCs w:val="18"/>
                <w:shd w:val="clear" w:color="auto" w:fill="FFFFFF"/>
                <w:lang w:val="uk-UA" w:eastAsia="uk-UA" w:bidi="uk-UA"/>
              </w:rPr>
              <w:t xml:space="preserve"> в довільній формі</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7954017D" w14:textId="43F212F1" w:rsidR="00AA0C4B" w:rsidRPr="00760C3F" w:rsidRDefault="00AA0C4B" w:rsidP="00937685">
            <w:pPr>
              <w:pStyle w:val="20"/>
              <w:shd w:val="clear" w:color="auto" w:fill="auto"/>
              <w:spacing w:before="0" w:after="0" w:line="240" w:lineRule="auto"/>
              <w:ind w:left="57" w:right="57"/>
              <w:rPr>
                <w:bCs/>
                <w:sz w:val="18"/>
                <w:szCs w:val="18"/>
              </w:rPr>
            </w:pPr>
            <w:proofErr w:type="spellStart"/>
            <w:r w:rsidRPr="00760C3F">
              <w:rPr>
                <w:bCs/>
                <w:sz w:val="18"/>
                <w:szCs w:val="18"/>
              </w:rPr>
              <w:t>Переможець</w:t>
            </w:r>
            <w:proofErr w:type="spellEnd"/>
            <w:r w:rsidRPr="00760C3F">
              <w:rPr>
                <w:bCs/>
                <w:sz w:val="18"/>
                <w:szCs w:val="18"/>
              </w:rPr>
              <w:t xml:space="preserve"> </w:t>
            </w:r>
            <w:proofErr w:type="spellStart"/>
            <w:r w:rsidRPr="00760C3F">
              <w:rPr>
                <w:bCs/>
                <w:sz w:val="18"/>
                <w:szCs w:val="18"/>
              </w:rPr>
              <w:t>надає</w:t>
            </w:r>
            <w:proofErr w:type="spellEnd"/>
            <w:r w:rsidRPr="00760C3F">
              <w:rPr>
                <w:bCs/>
                <w:sz w:val="18"/>
                <w:szCs w:val="18"/>
              </w:rPr>
              <w:t xml:space="preserve"> </w:t>
            </w:r>
            <w:proofErr w:type="spellStart"/>
            <w:r w:rsidRPr="00760C3F">
              <w:rPr>
                <w:bCs/>
                <w:sz w:val="18"/>
                <w:szCs w:val="18"/>
              </w:rPr>
              <w:t>довідку</w:t>
            </w:r>
            <w:proofErr w:type="spellEnd"/>
            <w:r w:rsidRPr="00760C3F">
              <w:rPr>
                <w:bCs/>
                <w:sz w:val="18"/>
                <w:szCs w:val="18"/>
              </w:rPr>
              <w:t xml:space="preserve"> в </w:t>
            </w:r>
            <w:proofErr w:type="spellStart"/>
            <w:r w:rsidRPr="00760C3F">
              <w:rPr>
                <w:bCs/>
                <w:sz w:val="18"/>
                <w:szCs w:val="18"/>
              </w:rPr>
              <w:t>довільній</w:t>
            </w:r>
            <w:proofErr w:type="spellEnd"/>
            <w:r w:rsidRPr="00760C3F">
              <w:rPr>
                <w:bCs/>
                <w:sz w:val="18"/>
                <w:szCs w:val="18"/>
              </w:rPr>
              <w:t xml:space="preserve"> </w:t>
            </w:r>
            <w:proofErr w:type="spellStart"/>
            <w:r w:rsidRPr="00760C3F">
              <w:rPr>
                <w:bCs/>
                <w:sz w:val="18"/>
                <w:szCs w:val="18"/>
              </w:rPr>
              <w:t>формі</w:t>
            </w:r>
            <w:proofErr w:type="spellEnd"/>
            <w:r w:rsidRPr="00760C3F">
              <w:rPr>
                <w:bCs/>
                <w:sz w:val="18"/>
                <w:szCs w:val="18"/>
              </w:rPr>
              <w:t xml:space="preserve"> про те, </w:t>
            </w:r>
            <w:proofErr w:type="spellStart"/>
            <w:r w:rsidRPr="00760C3F">
              <w:rPr>
                <w:bCs/>
                <w:sz w:val="18"/>
                <w:szCs w:val="18"/>
              </w:rPr>
              <w:t>що</w:t>
            </w:r>
            <w:proofErr w:type="spellEnd"/>
            <w:r w:rsidRPr="00760C3F">
              <w:rPr>
                <w:bCs/>
                <w:sz w:val="18"/>
                <w:szCs w:val="18"/>
              </w:rPr>
              <w:t xml:space="preserve"> </w:t>
            </w:r>
            <w:proofErr w:type="spellStart"/>
            <w:r w:rsidRPr="00760C3F">
              <w:rPr>
                <w:bCs/>
                <w:sz w:val="18"/>
                <w:szCs w:val="18"/>
              </w:rPr>
              <w:t>між</w:t>
            </w:r>
            <w:proofErr w:type="spellEnd"/>
            <w:r w:rsidRPr="00760C3F">
              <w:rPr>
                <w:bCs/>
                <w:sz w:val="18"/>
                <w:szCs w:val="18"/>
              </w:rPr>
              <w:t xml:space="preserve"> ним та </w:t>
            </w:r>
            <w:proofErr w:type="spellStart"/>
            <w:r w:rsidRPr="00760C3F">
              <w:rPr>
                <w:bCs/>
                <w:sz w:val="18"/>
                <w:szCs w:val="18"/>
              </w:rPr>
              <w:t>замовником</w:t>
            </w:r>
            <w:proofErr w:type="spellEnd"/>
            <w:r w:rsidRPr="00760C3F">
              <w:rPr>
                <w:bCs/>
                <w:sz w:val="18"/>
                <w:szCs w:val="18"/>
              </w:rPr>
              <w:t xml:space="preserve"> </w:t>
            </w:r>
            <w:proofErr w:type="spellStart"/>
            <w:r w:rsidRPr="00760C3F">
              <w:rPr>
                <w:bCs/>
                <w:sz w:val="18"/>
                <w:szCs w:val="18"/>
              </w:rPr>
              <w:t>раніше</w:t>
            </w:r>
            <w:proofErr w:type="spellEnd"/>
            <w:r w:rsidRPr="00760C3F">
              <w:rPr>
                <w:bCs/>
                <w:sz w:val="18"/>
                <w:szCs w:val="18"/>
              </w:rPr>
              <w:t xml:space="preserve"> не </w:t>
            </w:r>
            <w:proofErr w:type="spellStart"/>
            <w:r w:rsidRPr="00760C3F">
              <w:rPr>
                <w:bCs/>
                <w:sz w:val="18"/>
                <w:szCs w:val="18"/>
              </w:rPr>
              <w:t>було</w:t>
            </w:r>
            <w:proofErr w:type="spellEnd"/>
            <w:r w:rsidRPr="00760C3F">
              <w:rPr>
                <w:bCs/>
                <w:sz w:val="18"/>
                <w:szCs w:val="18"/>
              </w:rPr>
              <w:t xml:space="preserve"> </w:t>
            </w:r>
            <w:proofErr w:type="spellStart"/>
            <w:r w:rsidRPr="00760C3F">
              <w:rPr>
                <w:bCs/>
                <w:sz w:val="18"/>
                <w:szCs w:val="18"/>
              </w:rPr>
              <w:t>укладено</w:t>
            </w:r>
            <w:proofErr w:type="spellEnd"/>
            <w:r w:rsidRPr="00760C3F">
              <w:rPr>
                <w:bCs/>
                <w:sz w:val="18"/>
                <w:szCs w:val="18"/>
              </w:rPr>
              <w:t xml:space="preserve"> </w:t>
            </w:r>
            <w:proofErr w:type="spellStart"/>
            <w:r w:rsidRPr="00760C3F">
              <w:rPr>
                <w:bCs/>
                <w:sz w:val="18"/>
                <w:szCs w:val="18"/>
              </w:rPr>
              <w:t>договір</w:t>
            </w:r>
            <w:proofErr w:type="spellEnd"/>
            <w:r w:rsidRPr="00760C3F">
              <w:rPr>
                <w:bCs/>
                <w:sz w:val="18"/>
                <w:szCs w:val="18"/>
              </w:rPr>
              <w:t xml:space="preserve"> про </w:t>
            </w:r>
            <w:proofErr w:type="spellStart"/>
            <w:r w:rsidRPr="00760C3F">
              <w:rPr>
                <w:bCs/>
                <w:sz w:val="18"/>
                <w:szCs w:val="18"/>
              </w:rPr>
              <w:t>закупівлю</w:t>
            </w:r>
            <w:proofErr w:type="spellEnd"/>
            <w:r w:rsidRPr="00760C3F">
              <w:rPr>
                <w:bCs/>
                <w:sz w:val="18"/>
                <w:szCs w:val="18"/>
              </w:rPr>
              <w:t xml:space="preserve">, за </w:t>
            </w:r>
            <w:proofErr w:type="spellStart"/>
            <w:r w:rsidRPr="00760C3F">
              <w:rPr>
                <w:bCs/>
                <w:sz w:val="18"/>
                <w:szCs w:val="18"/>
              </w:rPr>
              <w:t>яким</w:t>
            </w:r>
            <w:proofErr w:type="spellEnd"/>
            <w:r w:rsidRPr="00760C3F">
              <w:rPr>
                <w:bCs/>
                <w:sz w:val="18"/>
                <w:szCs w:val="18"/>
              </w:rPr>
              <w:t xml:space="preserve"> не </w:t>
            </w:r>
            <w:proofErr w:type="spellStart"/>
            <w:r w:rsidRPr="00760C3F">
              <w:rPr>
                <w:bCs/>
                <w:sz w:val="18"/>
                <w:szCs w:val="18"/>
              </w:rPr>
              <w:t>виконано</w:t>
            </w:r>
            <w:proofErr w:type="spellEnd"/>
            <w:r w:rsidRPr="00760C3F">
              <w:rPr>
                <w:bCs/>
                <w:sz w:val="18"/>
                <w:szCs w:val="18"/>
              </w:rPr>
              <w:t xml:space="preserve"> </w:t>
            </w:r>
            <w:proofErr w:type="spellStart"/>
            <w:r w:rsidRPr="00760C3F">
              <w:rPr>
                <w:bCs/>
                <w:sz w:val="18"/>
                <w:szCs w:val="18"/>
              </w:rPr>
              <w:t>договірні</w:t>
            </w:r>
            <w:proofErr w:type="spellEnd"/>
            <w:r w:rsidRPr="00760C3F">
              <w:rPr>
                <w:bCs/>
                <w:sz w:val="18"/>
                <w:szCs w:val="18"/>
              </w:rPr>
              <w:t xml:space="preserve"> </w:t>
            </w:r>
            <w:proofErr w:type="spellStart"/>
            <w:r w:rsidRPr="00760C3F">
              <w:rPr>
                <w:bCs/>
                <w:sz w:val="18"/>
                <w:szCs w:val="18"/>
              </w:rPr>
              <w:t>зобов’язання</w:t>
            </w:r>
            <w:proofErr w:type="spellEnd"/>
            <w:r w:rsidRPr="00760C3F">
              <w:rPr>
                <w:bCs/>
                <w:sz w:val="18"/>
                <w:szCs w:val="18"/>
              </w:rPr>
              <w:t xml:space="preserve">, </w:t>
            </w:r>
            <w:proofErr w:type="spellStart"/>
            <w:r w:rsidRPr="00760C3F">
              <w:rPr>
                <w:bCs/>
                <w:sz w:val="18"/>
                <w:szCs w:val="18"/>
              </w:rPr>
              <w:t>що</w:t>
            </w:r>
            <w:proofErr w:type="spellEnd"/>
            <w:r w:rsidRPr="00760C3F">
              <w:rPr>
                <w:bCs/>
                <w:sz w:val="18"/>
                <w:szCs w:val="18"/>
              </w:rPr>
              <w:t xml:space="preserve"> </w:t>
            </w:r>
            <w:proofErr w:type="spellStart"/>
            <w:r w:rsidRPr="00760C3F">
              <w:rPr>
                <w:bCs/>
                <w:sz w:val="18"/>
                <w:szCs w:val="18"/>
              </w:rPr>
              <w:t>призвело</w:t>
            </w:r>
            <w:proofErr w:type="spellEnd"/>
            <w:r w:rsidRPr="00760C3F">
              <w:rPr>
                <w:bCs/>
                <w:sz w:val="18"/>
                <w:szCs w:val="18"/>
              </w:rPr>
              <w:t xml:space="preserve"> до </w:t>
            </w:r>
            <w:proofErr w:type="spellStart"/>
            <w:r w:rsidRPr="00760C3F">
              <w:rPr>
                <w:bCs/>
                <w:sz w:val="18"/>
                <w:szCs w:val="18"/>
              </w:rPr>
              <w:t>його</w:t>
            </w:r>
            <w:proofErr w:type="spellEnd"/>
            <w:r w:rsidRPr="00760C3F">
              <w:rPr>
                <w:bCs/>
                <w:sz w:val="18"/>
                <w:szCs w:val="18"/>
              </w:rPr>
              <w:t xml:space="preserve"> </w:t>
            </w:r>
            <w:proofErr w:type="spellStart"/>
            <w:r w:rsidRPr="00760C3F">
              <w:rPr>
                <w:bCs/>
                <w:sz w:val="18"/>
                <w:szCs w:val="18"/>
              </w:rPr>
              <w:t>дострокового</w:t>
            </w:r>
            <w:proofErr w:type="spellEnd"/>
            <w:r w:rsidRPr="00760C3F">
              <w:rPr>
                <w:bCs/>
                <w:sz w:val="18"/>
                <w:szCs w:val="18"/>
              </w:rPr>
              <w:t xml:space="preserve"> </w:t>
            </w:r>
            <w:proofErr w:type="spellStart"/>
            <w:r w:rsidRPr="00760C3F">
              <w:rPr>
                <w:bCs/>
                <w:sz w:val="18"/>
                <w:szCs w:val="18"/>
              </w:rPr>
              <w:t>розірвання</w:t>
            </w:r>
            <w:proofErr w:type="spellEnd"/>
            <w:r w:rsidRPr="00760C3F">
              <w:rPr>
                <w:bCs/>
                <w:sz w:val="18"/>
                <w:szCs w:val="18"/>
              </w:rPr>
              <w:t xml:space="preserve">, і </w:t>
            </w:r>
            <w:proofErr w:type="spellStart"/>
            <w:r w:rsidRPr="00760C3F">
              <w:rPr>
                <w:bCs/>
                <w:sz w:val="18"/>
                <w:szCs w:val="18"/>
              </w:rPr>
              <w:t>було</w:t>
            </w:r>
            <w:proofErr w:type="spellEnd"/>
            <w:r w:rsidRPr="00760C3F">
              <w:rPr>
                <w:bCs/>
                <w:sz w:val="18"/>
                <w:szCs w:val="18"/>
              </w:rPr>
              <w:t xml:space="preserve"> </w:t>
            </w:r>
            <w:proofErr w:type="spellStart"/>
            <w:r w:rsidRPr="00760C3F">
              <w:rPr>
                <w:bCs/>
                <w:sz w:val="18"/>
                <w:szCs w:val="18"/>
              </w:rPr>
              <w:t>застосовано</w:t>
            </w:r>
            <w:proofErr w:type="spellEnd"/>
            <w:r w:rsidRPr="00760C3F">
              <w:rPr>
                <w:bCs/>
                <w:sz w:val="18"/>
                <w:szCs w:val="18"/>
              </w:rPr>
              <w:t xml:space="preserve"> </w:t>
            </w:r>
            <w:proofErr w:type="spellStart"/>
            <w:r w:rsidRPr="00760C3F">
              <w:rPr>
                <w:bCs/>
                <w:sz w:val="18"/>
                <w:szCs w:val="18"/>
              </w:rPr>
              <w:t>санкції</w:t>
            </w:r>
            <w:proofErr w:type="spellEnd"/>
            <w:r w:rsidRPr="00760C3F">
              <w:rPr>
                <w:bCs/>
                <w:sz w:val="18"/>
                <w:szCs w:val="18"/>
              </w:rPr>
              <w:t xml:space="preserve"> у </w:t>
            </w:r>
            <w:proofErr w:type="spellStart"/>
            <w:r w:rsidRPr="00760C3F">
              <w:rPr>
                <w:bCs/>
                <w:sz w:val="18"/>
                <w:szCs w:val="18"/>
              </w:rPr>
              <w:t>вигляді</w:t>
            </w:r>
            <w:proofErr w:type="spellEnd"/>
            <w:r w:rsidRPr="00760C3F">
              <w:rPr>
                <w:bCs/>
                <w:sz w:val="18"/>
                <w:szCs w:val="18"/>
              </w:rPr>
              <w:t xml:space="preserve"> </w:t>
            </w:r>
            <w:proofErr w:type="spellStart"/>
            <w:r w:rsidRPr="00760C3F">
              <w:rPr>
                <w:bCs/>
                <w:sz w:val="18"/>
                <w:szCs w:val="18"/>
              </w:rPr>
              <w:t>штрафів</w:t>
            </w:r>
            <w:proofErr w:type="spellEnd"/>
            <w:r w:rsidRPr="00760C3F">
              <w:rPr>
                <w:bCs/>
                <w:sz w:val="18"/>
                <w:szCs w:val="18"/>
              </w:rPr>
              <w:t xml:space="preserve"> та/</w:t>
            </w:r>
            <w:proofErr w:type="spellStart"/>
            <w:r w:rsidRPr="00760C3F">
              <w:rPr>
                <w:bCs/>
                <w:sz w:val="18"/>
                <w:szCs w:val="18"/>
              </w:rPr>
              <w:t>або</w:t>
            </w:r>
            <w:proofErr w:type="spellEnd"/>
            <w:r w:rsidRPr="00760C3F">
              <w:rPr>
                <w:bCs/>
                <w:sz w:val="18"/>
                <w:szCs w:val="18"/>
              </w:rPr>
              <w:t xml:space="preserve"> </w:t>
            </w:r>
            <w:proofErr w:type="spellStart"/>
            <w:r w:rsidRPr="00760C3F">
              <w:rPr>
                <w:bCs/>
                <w:sz w:val="18"/>
                <w:szCs w:val="18"/>
              </w:rPr>
              <w:t>відшкодування</w:t>
            </w:r>
            <w:proofErr w:type="spellEnd"/>
            <w:r w:rsidRPr="00760C3F">
              <w:rPr>
                <w:bCs/>
                <w:sz w:val="18"/>
                <w:szCs w:val="18"/>
              </w:rPr>
              <w:t xml:space="preserve"> </w:t>
            </w:r>
            <w:proofErr w:type="spellStart"/>
            <w:r w:rsidRPr="00760C3F">
              <w:rPr>
                <w:bCs/>
                <w:sz w:val="18"/>
                <w:szCs w:val="18"/>
              </w:rPr>
              <w:t>збитків</w:t>
            </w:r>
            <w:proofErr w:type="spellEnd"/>
            <w:r w:rsidRPr="00760C3F">
              <w:rPr>
                <w:bCs/>
                <w:sz w:val="18"/>
                <w:szCs w:val="18"/>
              </w:rPr>
              <w:t xml:space="preserve"> - </w:t>
            </w:r>
            <w:proofErr w:type="spellStart"/>
            <w:r w:rsidRPr="00760C3F">
              <w:rPr>
                <w:bCs/>
                <w:sz w:val="18"/>
                <w:szCs w:val="18"/>
              </w:rPr>
              <w:t>протягом</w:t>
            </w:r>
            <w:proofErr w:type="spellEnd"/>
            <w:r w:rsidRPr="00760C3F">
              <w:rPr>
                <w:bCs/>
                <w:sz w:val="18"/>
                <w:szCs w:val="18"/>
              </w:rPr>
              <w:t xml:space="preserve"> </w:t>
            </w:r>
            <w:proofErr w:type="spellStart"/>
            <w:r w:rsidRPr="00760C3F">
              <w:rPr>
                <w:bCs/>
                <w:sz w:val="18"/>
                <w:szCs w:val="18"/>
              </w:rPr>
              <w:t>трьох</w:t>
            </w:r>
            <w:proofErr w:type="spellEnd"/>
            <w:r w:rsidRPr="00760C3F">
              <w:rPr>
                <w:bCs/>
                <w:sz w:val="18"/>
                <w:szCs w:val="18"/>
              </w:rPr>
              <w:t xml:space="preserve"> </w:t>
            </w:r>
            <w:proofErr w:type="spellStart"/>
            <w:r w:rsidRPr="00760C3F">
              <w:rPr>
                <w:bCs/>
                <w:sz w:val="18"/>
                <w:szCs w:val="18"/>
              </w:rPr>
              <w:t>років</w:t>
            </w:r>
            <w:proofErr w:type="spellEnd"/>
            <w:r w:rsidRPr="00760C3F">
              <w:rPr>
                <w:bCs/>
                <w:sz w:val="18"/>
                <w:szCs w:val="18"/>
              </w:rPr>
              <w:t xml:space="preserve"> з </w:t>
            </w:r>
            <w:proofErr w:type="spellStart"/>
            <w:r w:rsidRPr="00760C3F">
              <w:rPr>
                <w:bCs/>
                <w:sz w:val="18"/>
                <w:szCs w:val="18"/>
              </w:rPr>
              <w:t>дати</w:t>
            </w:r>
            <w:proofErr w:type="spellEnd"/>
            <w:r w:rsidRPr="00760C3F">
              <w:rPr>
                <w:bCs/>
                <w:sz w:val="18"/>
                <w:szCs w:val="18"/>
              </w:rPr>
              <w:t xml:space="preserve"> </w:t>
            </w:r>
            <w:proofErr w:type="spellStart"/>
            <w:r w:rsidRPr="00760C3F">
              <w:rPr>
                <w:bCs/>
                <w:sz w:val="18"/>
                <w:szCs w:val="18"/>
              </w:rPr>
              <w:t>дострокового</w:t>
            </w:r>
            <w:proofErr w:type="spellEnd"/>
            <w:r w:rsidRPr="00760C3F">
              <w:rPr>
                <w:bCs/>
                <w:sz w:val="18"/>
                <w:szCs w:val="18"/>
              </w:rPr>
              <w:t xml:space="preserve"> </w:t>
            </w:r>
            <w:proofErr w:type="spellStart"/>
            <w:r w:rsidRPr="00760C3F">
              <w:rPr>
                <w:bCs/>
                <w:sz w:val="18"/>
                <w:szCs w:val="18"/>
              </w:rPr>
              <w:t>розірвання</w:t>
            </w:r>
            <w:proofErr w:type="spellEnd"/>
            <w:r w:rsidRPr="00760C3F">
              <w:rPr>
                <w:bCs/>
                <w:sz w:val="18"/>
                <w:szCs w:val="18"/>
              </w:rPr>
              <w:t xml:space="preserve"> такого договору.</w:t>
            </w:r>
          </w:p>
          <w:p w14:paraId="26CA07FB" w14:textId="77777777" w:rsidR="00AA0C4B" w:rsidRPr="00760C3F" w:rsidRDefault="00AA0C4B" w:rsidP="00937685">
            <w:pPr>
              <w:pStyle w:val="20"/>
              <w:shd w:val="clear" w:color="auto" w:fill="auto"/>
              <w:spacing w:before="0" w:after="0" w:line="240" w:lineRule="auto"/>
              <w:ind w:left="57" w:right="57"/>
              <w:rPr>
                <w:bCs/>
                <w:sz w:val="18"/>
                <w:szCs w:val="18"/>
              </w:rPr>
            </w:pPr>
          </w:p>
          <w:p w14:paraId="58200728" w14:textId="662AA86B" w:rsidR="00AA0C4B" w:rsidRPr="00760C3F" w:rsidRDefault="00B74D8C" w:rsidP="00937685">
            <w:pPr>
              <w:pStyle w:val="20"/>
              <w:shd w:val="clear" w:color="auto" w:fill="auto"/>
              <w:spacing w:before="0" w:after="0" w:line="240" w:lineRule="auto"/>
              <w:ind w:left="57" w:right="57"/>
              <w:rPr>
                <w:color w:val="000000"/>
                <w:sz w:val="18"/>
                <w:szCs w:val="18"/>
                <w:shd w:val="clear" w:color="auto" w:fill="FFFFFF"/>
                <w:lang w:val="uk-UA" w:eastAsia="uk-UA" w:bidi="uk-UA"/>
              </w:rPr>
            </w:pPr>
            <w:proofErr w:type="spellStart"/>
            <w:r w:rsidRPr="00760C3F">
              <w:rPr>
                <w:bCs/>
                <w:sz w:val="18"/>
                <w:szCs w:val="18"/>
              </w:rPr>
              <w:t>Учасник</w:t>
            </w:r>
            <w:proofErr w:type="spellEnd"/>
            <w:r w:rsidRPr="00760C3F">
              <w:rPr>
                <w:bCs/>
                <w:sz w:val="18"/>
                <w:szCs w:val="18"/>
              </w:rPr>
              <w:t xml:space="preserve"> </w:t>
            </w:r>
            <w:proofErr w:type="spellStart"/>
            <w:r w:rsidRPr="00760C3F">
              <w:rPr>
                <w:bCs/>
                <w:sz w:val="18"/>
                <w:szCs w:val="18"/>
              </w:rPr>
              <w:t>процедури</w:t>
            </w:r>
            <w:proofErr w:type="spellEnd"/>
            <w:r w:rsidRPr="00760C3F">
              <w:rPr>
                <w:bCs/>
                <w:sz w:val="18"/>
                <w:szCs w:val="18"/>
              </w:rPr>
              <w:t xml:space="preserve"> </w:t>
            </w:r>
            <w:proofErr w:type="spellStart"/>
            <w:r w:rsidRPr="00760C3F">
              <w:rPr>
                <w:bCs/>
                <w:sz w:val="18"/>
                <w:szCs w:val="18"/>
              </w:rPr>
              <w:t>закупівлі</w:t>
            </w:r>
            <w:proofErr w:type="spellEnd"/>
            <w:r w:rsidRPr="00760C3F">
              <w:rPr>
                <w:bCs/>
                <w:sz w:val="18"/>
                <w:szCs w:val="18"/>
              </w:rPr>
              <w:t xml:space="preserve">, </w:t>
            </w:r>
            <w:proofErr w:type="spellStart"/>
            <w:r w:rsidRPr="00760C3F">
              <w:rPr>
                <w:bCs/>
                <w:sz w:val="18"/>
                <w:szCs w:val="18"/>
              </w:rPr>
              <w:t>що</w:t>
            </w:r>
            <w:proofErr w:type="spellEnd"/>
            <w:r w:rsidRPr="00760C3F">
              <w:rPr>
                <w:bCs/>
                <w:sz w:val="18"/>
                <w:szCs w:val="18"/>
              </w:rPr>
              <w:t xml:space="preserve"> </w:t>
            </w:r>
            <w:proofErr w:type="spellStart"/>
            <w:r w:rsidRPr="00760C3F">
              <w:rPr>
                <w:bCs/>
                <w:sz w:val="18"/>
                <w:szCs w:val="18"/>
              </w:rPr>
              <w:t>перебуває</w:t>
            </w:r>
            <w:proofErr w:type="spellEnd"/>
            <w:r w:rsidRPr="00760C3F">
              <w:rPr>
                <w:bCs/>
                <w:sz w:val="18"/>
                <w:szCs w:val="18"/>
              </w:rPr>
              <w:t xml:space="preserve"> в </w:t>
            </w:r>
            <w:proofErr w:type="spellStart"/>
            <w:r w:rsidRPr="00760C3F">
              <w:rPr>
                <w:bCs/>
                <w:sz w:val="18"/>
                <w:szCs w:val="18"/>
              </w:rPr>
              <w:t>обставинах</w:t>
            </w:r>
            <w:proofErr w:type="spellEnd"/>
            <w:r w:rsidRPr="00760C3F">
              <w:rPr>
                <w:bCs/>
                <w:sz w:val="18"/>
                <w:szCs w:val="18"/>
              </w:rPr>
              <w:t xml:space="preserve">, </w:t>
            </w:r>
            <w:proofErr w:type="spellStart"/>
            <w:r w:rsidRPr="00760C3F">
              <w:rPr>
                <w:bCs/>
                <w:sz w:val="18"/>
                <w:szCs w:val="18"/>
              </w:rPr>
              <w:t>зазначених</w:t>
            </w:r>
            <w:proofErr w:type="spellEnd"/>
            <w:r w:rsidRPr="00760C3F">
              <w:rPr>
                <w:bCs/>
                <w:sz w:val="18"/>
                <w:szCs w:val="18"/>
              </w:rPr>
              <w:t xml:space="preserve"> у </w:t>
            </w:r>
            <w:proofErr w:type="spellStart"/>
            <w:r w:rsidRPr="00760C3F">
              <w:rPr>
                <w:bCs/>
                <w:sz w:val="18"/>
                <w:szCs w:val="18"/>
              </w:rPr>
              <w:t>цьому</w:t>
            </w:r>
            <w:proofErr w:type="spellEnd"/>
            <w:r w:rsidRPr="00760C3F">
              <w:rPr>
                <w:bCs/>
                <w:sz w:val="18"/>
                <w:szCs w:val="18"/>
              </w:rPr>
              <w:t xml:space="preserve"> </w:t>
            </w:r>
            <w:proofErr w:type="spellStart"/>
            <w:r w:rsidRPr="00760C3F">
              <w:rPr>
                <w:bCs/>
                <w:sz w:val="18"/>
                <w:szCs w:val="18"/>
              </w:rPr>
              <w:t>абзаці</w:t>
            </w:r>
            <w:proofErr w:type="spellEnd"/>
            <w:r w:rsidRPr="00760C3F">
              <w:rPr>
                <w:bCs/>
                <w:sz w:val="18"/>
                <w:szCs w:val="18"/>
              </w:rPr>
              <w:t xml:space="preserve">, </w:t>
            </w:r>
            <w:proofErr w:type="spellStart"/>
            <w:r w:rsidRPr="00760C3F">
              <w:rPr>
                <w:bCs/>
                <w:sz w:val="18"/>
                <w:szCs w:val="18"/>
              </w:rPr>
              <w:t>може</w:t>
            </w:r>
            <w:proofErr w:type="spellEnd"/>
            <w:r w:rsidRPr="00760C3F">
              <w:rPr>
                <w:bCs/>
                <w:sz w:val="18"/>
                <w:szCs w:val="18"/>
              </w:rPr>
              <w:t xml:space="preserve"> </w:t>
            </w:r>
            <w:proofErr w:type="spellStart"/>
            <w:r w:rsidRPr="00760C3F">
              <w:rPr>
                <w:bCs/>
                <w:sz w:val="18"/>
                <w:szCs w:val="18"/>
              </w:rPr>
              <w:t>надати</w:t>
            </w:r>
            <w:proofErr w:type="spellEnd"/>
            <w:r w:rsidRPr="00760C3F">
              <w:rPr>
                <w:bCs/>
                <w:sz w:val="18"/>
                <w:szCs w:val="18"/>
              </w:rPr>
              <w:t xml:space="preserve"> </w:t>
            </w:r>
            <w:proofErr w:type="spellStart"/>
            <w:r w:rsidRPr="00760C3F">
              <w:rPr>
                <w:bCs/>
                <w:sz w:val="18"/>
                <w:szCs w:val="18"/>
              </w:rPr>
              <w:t>підтвердження</w:t>
            </w:r>
            <w:proofErr w:type="spellEnd"/>
            <w:r w:rsidRPr="00760C3F">
              <w:rPr>
                <w:bCs/>
                <w:sz w:val="18"/>
                <w:szCs w:val="18"/>
              </w:rPr>
              <w:t xml:space="preserve"> </w:t>
            </w:r>
            <w:proofErr w:type="spellStart"/>
            <w:r w:rsidRPr="00760C3F">
              <w:rPr>
                <w:bCs/>
                <w:sz w:val="18"/>
                <w:szCs w:val="18"/>
              </w:rPr>
              <w:t>вжиття</w:t>
            </w:r>
            <w:proofErr w:type="spellEnd"/>
            <w:r w:rsidRPr="00760C3F">
              <w:rPr>
                <w:bCs/>
                <w:sz w:val="18"/>
                <w:szCs w:val="18"/>
              </w:rPr>
              <w:t xml:space="preserve"> </w:t>
            </w:r>
            <w:proofErr w:type="spellStart"/>
            <w:r w:rsidRPr="00760C3F">
              <w:rPr>
                <w:bCs/>
                <w:sz w:val="18"/>
                <w:szCs w:val="18"/>
              </w:rPr>
              <w:t>заходів</w:t>
            </w:r>
            <w:proofErr w:type="spellEnd"/>
            <w:r w:rsidRPr="00760C3F">
              <w:rPr>
                <w:bCs/>
                <w:sz w:val="18"/>
                <w:szCs w:val="18"/>
              </w:rPr>
              <w:t xml:space="preserve"> для </w:t>
            </w:r>
            <w:proofErr w:type="spellStart"/>
            <w:r w:rsidRPr="00760C3F">
              <w:rPr>
                <w:bCs/>
                <w:sz w:val="18"/>
                <w:szCs w:val="18"/>
              </w:rPr>
              <w:t>доведення</w:t>
            </w:r>
            <w:proofErr w:type="spellEnd"/>
            <w:r w:rsidRPr="00760C3F">
              <w:rPr>
                <w:bCs/>
                <w:sz w:val="18"/>
                <w:szCs w:val="18"/>
              </w:rPr>
              <w:t xml:space="preserve"> </w:t>
            </w:r>
            <w:proofErr w:type="spellStart"/>
            <w:r w:rsidRPr="00760C3F">
              <w:rPr>
                <w:bCs/>
                <w:sz w:val="18"/>
                <w:szCs w:val="18"/>
              </w:rPr>
              <w:t>своєї</w:t>
            </w:r>
            <w:proofErr w:type="spellEnd"/>
            <w:r w:rsidRPr="00760C3F">
              <w:rPr>
                <w:bCs/>
                <w:sz w:val="18"/>
                <w:szCs w:val="18"/>
              </w:rPr>
              <w:t xml:space="preserve"> </w:t>
            </w:r>
            <w:proofErr w:type="spellStart"/>
            <w:r w:rsidRPr="00760C3F">
              <w:rPr>
                <w:bCs/>
                <w:sz w:val="18"/>
                <w:szCs w:val="18"/>
              </w:rPr>
              <w:t>надійності</w:t>
            </w:r>
            <w:proofErr w:type="spellEnd"/>
            <w:r w:rsidRPr="00760C3F">
              <w:rPr>
                <w:bCs/>
                <w:sz w:val="18"/>
                <w:szCs w:val="18"/>
              </w:rPr>
              <w:t xml:space="preserve">, </w:t>
            </w:r>
            <w:proofErr w:type="spellStart"/>
            <w:r w:rsidRPr="00760C3F">
              <w:rPr>
                <w:bCs/>
                <w:sz w:val="18"/>
                <w:szCs w:val="18"/>
              </w:rPr>
              <w:t>незважаючи</w:t>
            </w:r>
            <w:proofErr w:type="spellEnd"/>
            <w:r w:rsidRPr="00760C3F">
              <w:rPr>
                <w:bCs/>
                <w:sz w:val="18"/>
                <w:szCs w:val="18"/>
              </w:rPr>
              <w:t xml:space="preserve"> на </w:t>
            </w:r>
            <w:proofErr w:type="spellStart"/>
            <w:r w:rsidRPr="00760C3F">
              <w:rPr>
                <w:bCs/>
                <w:sz w:val="18"/>
                <w:szCs w:val="18"/>
              </w:rPr>
              <w:t>наявність</w:t>
            </w:r>
            <w:proofErr w:type="spellEnd"/>
            <w:r w:rsidRPr="00760C3F">
              <w:rPr>
                <w:bCs/>
                <w:sz w:val="18"/>
                <w:szCs w:val="18"/>
              </w:rPr>
              <w:t xml:space="preserve"> </w:t>
            </w:r>
            <w:proofErr w:type="spellStart"/>
            <w:r w:rsidRPr="00760C3F">
              <w:rPr>
                <w:bCs/>
                <w:sz w:val="18"/>
                <w:szCs w:val="18"/>
              </w:rPr>
              <w:t>відповідної</w:t>
            </w:r>
            <w:proofErr w:type="spellEnd"/>
            <w:r w:rsidRPr="00760C3F">
              <w:rPr>
                <w:bCs/>
                <w:sz w:val="18"/>
                <w:szCs w:val="18"/>
              </w:rPr>
              <w:t xml:space="preserve"> </w:t>
            </w:r>
            <w:proofErr w:type="spellStart"/>
            <w:r w:rsidRPr="00760C3F">
              <w:rPr>
                <w:bCs/>
                <w:sz w:val="18"/>
                <w:szCs w:val="18"/>
              </w:rPr>
              <w:t>підстави</w:t>
            </w:r>
            <w:proofErr w:type="spellEnd"/>
            <w:r w:rsidRPr="00760C3F">
              <w:rPr>
                <w:bCs/>
                <w:sz w:val="18"/>
                <w:szCs w:val="18"/>
              </w:rPr>
              <w:t xml:space="preserve"> для </w:t>
            </w:r>
            <w:proofErr w:type="spellStart"/>
            <w:r w:rsidRPr="00760C3F">
              <w:rPr>
                <w:bCs/>
                <w:sz w:val="18"/>
                <w:szCs w:val="18"/>
              </w:rPr>
              <w:t>відмови</w:t>
            </w:r>
            <w:proofErr w:type="spellEnd"/>
            <w:r w:rsidRPr="00760C3F">
              <w:rPr>
                <w:bCs/>
                <w:sz w:val="18"/>
                <w:szCs w:val="18"/>
              </w:rPr>
              <w:t xml:space="preserve"> в </w:t>
            </w:r>
            <w:proofErr w:type="spellStart"/>
            <w:r w:rsidRPr="00760C3F">
              <w:rPr>
                <w:bCs/>
                <w:sz w:val="18"/>
                <w:szCs w:val="18"/>
              </w:rPr>
              <w:t>участі</w:t>
            </w:r>
            <w:proofErr w:type="spellEnd"/>
            <w:r w:rsidRPr="00760C3F">
              <w:rPr>
                <w:bCs/>
                <w:sz w:val="18"/>
                <w:szCs w:val="18"/>
              </w:rPr>
              <w:t xml:space="preserve"> у </w:t>
            </w:r>
            <w:proofErr w:type="spellStart"/>
            <w:r w:rsidRPr="00760C3F">
              <w:rPr>
                <w:bCs/>
                <w:sz w:val="18"/>
                <w:szCs w:val="18"/>
              </w:rPr>
              <w:t>відкритих</w:t>
            </w:r>
            <w:proofErr w:type="spellEnd"/>
            <w:r w:rsidRPr="00760C3F">
              <w:rPr>
                <w:bCs/>
                <w:sz w:val="18"/>
                <w:szCs w:val="18"/>
              </w:rPr>
              <w:t xml:space="preserve"> торгах. Для </w:t>
            </w:r>
            <w:proofErr w:type="spellStart"/>
            <w:r w:rsidRPr="00760C3F">
              <w:rPr>
                <w:bCs/>
                <w:sz w:val="18"/>
                <w:szCs w:val="18"/>
              </w:rPr>
              <w:t>цього</w:t>
            </w:r>
            <w:proofErr w:type="spellEnd"/>
            <w:r w:rsidRPr="00760C3F">
              <w:rPr>
                <w:bCs/>
                <w:sz w:val="18"/>
                <w:szCs w:val="18"/>
              </w:rPr>
              <w:t xml:space="preserve"> </w:t>
            </w:r>
            <w:proofErr w:type="spellStart"/>
            <w:r w:rsidRPr="00760C3F">
              <w:rPr>
                <w:bCs/>
                <w:sz w:val="18"/>
                <w:szCs w:val="18"/>
              </w:rPr>
              <w:t>учасник</w:t>
            </w:r>
            <w:proofErr w:type="spellEnd"/>
            <w:r w:rsidRPr="00760C3F">
              <w:rPr>
                <w:bCs/>
                <w:sz w:val="18"/>
                <w:szCs w:val="18"/>
              </w:rPr>
              <w:t xml:space="preserve"> (</w:t>
            </w:r>
            <w:proofErr w:type="spellStart"/>
            <w:r w:rsidRPr="00760C3F">
              <w:rPr>
                <w:bCs/>
                <w:sz w:val="18"/>
                <w:szCs w:val="18"/>
              </w:rPr>
              <w:t>суб’єкт</w:t>
            </w:r>
            <w:proofErr w:type="spellEnd"/>
            <w:r w:rsidRPr="00760C3F">
              <w:rPr>
                <w:bCs/>
                <w:sz w:val="18"/>
                <w:szCs w:val="18"/>
              </w:rPr>
              <w:t xml:space="preserve"> </w:t>
            </w:r>
            <w:proofErr w:type="spellStart"/>
            <w:r w:rsidRPr="00760C3F">
              <w:rPr>
                <w:bCs/>
                <w:sz w:val="18"/>
                <w:szCs w:val="18"/>
              </w:rPr>
              <w:t>господарювання</w:t>
            </w:r>
            <w:proofErr w:type="spellEnd"/>
            <w:r w:rsidRPr="00760C3F">
              <w:rPr>
                <w:bCs/>
                <w:sz w:val="18"/>
                <w:szCs w:val="18"/>
              </w:rPr>
              <w:t xml:space="preserve">) повинен довести, </w:t>
            </w:r>
            <w:proofErr w:type="spellStart"/>
            <w:r w:rsidRPr="00760C3F">
              <w:rPr>
                <w:bCs/>
                <w:sz w:val="18"/>
                <w:szCs w:val="18"/>
              </w:rPr>
              <w:t>що</w:t>
            </w:r>
            <w:proofErr w:type="spellEnd"/>
            <w:r w:rsidRPr="00760C3F">
              <w:rPr>
                <w:bCs/>
                <w:sz w:val="18"/>
                <w:szCs w:val="18"/>
              </w:rPr>
              <w:t xml:space="preserve"> </w:t>
            </w:r>
            <w:proofErr w:type="spellStart"/>
            <w:r w:rsidRPr="00760C3F">
              <w:rPr>
                <w:bCs/>
                <w:sz w:val="18"/>
                <w:szCs w:val="18"/>
              </w:rPr>
              <w:t>він</w:t>
            </w:r>
            <w:proofErr w:type="spellEnd"/>
            <w:r w:rsidRPr="00760C3F">
              <w:rPr>
                <w:bCs/>
                <w:sz w:val="18"/>
                <w:szCs w:val="18"/>
              </w:rPr>
              <w:t xml:space="preserve"> </w:t>
            </w:r>
            <w:proofErr w:type="spellStart"/>
            <w:r w:rsidRPr="00760C3F">
              <w:rPr>
                <w:bCs/>
                <w:sz w:val="18"/>
                <w:szCs w:val="18"/>
              </w:rPr>
              <w:t>сплатив</w:t>
            </w:r>
            <w:proofErr w:type="spellEnd"/>
            <w:r w:rsidRPr="00760C3F">
              <w:rPr>
                <w:bCs/>
                <w:sz w:val="18"/>
                <w:szCs w:val="18"/>
              </w:rPr>
              <w:t xml:space="preserve"> </w:t>
            </w:r>
            <w:proofErr w:type="spellStart"/>
            <w:r w:rsidRPr="00760C3F">
              <w:rPr>
                <w:bCs/>
                <w:sz w:val="18"/>
                <w:szCs w:val="18"/>
              </w:rPr>
              <w:t>або</w:t>
            </w:r>
            <w:proofErr w:type="spellEnd"/>
            <w:r w:rsidRPr="00760C3F">
              <w:rPr>
                <w:bCs/>
                <w:sz w:val="18"/>
                <w:szCs w:val="18"/>
              </w:rPr>
              <w:t xml:space="preserve"> </w:t>
            </w:r>
            <w:proofErr w:type="spellStart"/>
            <w:r w:rsidRPr="00760C3F">
              <w:rPr>
                <w:bCs/>
                <w:sz w:val="18"/>
                <w:szCs w:val="18"/>
              </w:rPr>
              <w:t>зобов’язався</w:t>
            </w:r>
            <w:proofErr w:type="spellEnd"/>
            <w:r w:rsidRPr="00760C3F">
              <w:rPr>
                <w:bCs/>
                <w:sz w:val="18"/>
                <w:szCs w:val="18"/>
              </w:rPr>
              <w:t xml:space="preserve"> </w:t>
            </w:r>
            <w:proofErr w:type="spellStart"/>
            <w:r w:rsidRPr="00760C3F">
              <w:rPr>
                <w:bCs/>
                <w:sz w:val="18"/>
                <w:szCs w:val="18"/>
              </w:rPr>
              <w:t>сплатити</w:t>
            </w:r>
            <w:proofErr w:type="spellEnd"/>
            <w:r w:rsidRPr="00760C3F">
              <w:rPr>
                <w:bCs/>
                <w:sz w:val="18"/>
                <w:szCs w:val="18"/>
              </w:rPr>
              <w:t xml:space="preserve"> </w:t>
            </w:r>
            <w:proofErr w:type="spellStart"/>
            <w:r w:rsidRPr="00760C3F">
              <w:rPr>
                <w:bCs/>
                <w:sz w:val="18"/>
                <w:szCs w:val="18"/>
              </w:rPr>
              <w:t>відповідні</w:t>
            </w:r>
            <w:proofErr w:type="spellEnd"/>
            <w:r w:rsidRPr="00760C3F">
              <w:rPr>
                <w:bCs/>
                <w:sz w:val="18"/>
                <w:szCs w:val="18"/>
              </w:rPr>
              <w:t xml:space="preserve"> </w:t>
            </w:r>
            <w:proofErr w:type="spellStart"/>
            <w:r w:rsidRPr="00760C3F">
              <w:rPr>
                <w:bCs/>
                <w:sz w:val="18"/>
                <w:szCs w:val="18"/>
              </w:rPr>
              <w:t>зобов’язання</w:t>
            </w:r>
            <w:proofErr w:type="spellEnd"/>
            <w:r w:rsidRPr="00760C3F">
              <w:rPr>
                <w:bCs/>
                <w:sz w:val="18"/>
                <w:szCs w:val="18"/>
              </w:rPr>
              <w:t xml:space="preserve"> та </w:t>
            </w:r>
            <w:proofErr w:type="spellStart"/>
            <w:r w:rsidRPr="00760C3F">
              <w:rPr>
                <w:bCs/>
                <w:sz w:val="18"/>
                <w:szCs w:val="18"/>
              </w:rPr>
              <w:t>відшкодування</w:t>
            </w:r>
            <w:proofErr w:type="spellEnd"/>
            <w:r w:rsidRPr="00760C3F">
              <w:rPr>
                <w:bCs/>
                <w:sz w:val="18"/>
                <w:szCs w:val="18"/>
              </w:rPr>
              <w:t xml:space="preserve"> </w:t>
            </w:r>
            <w:proofErr w:type="spellStart"/>
            <w:r w:rsidRPr="00760C3F">
              <w:rPr>
                <w:bCs/>
                <w:sz w:val="18"/>
                <w:szCs w:val="18"/>
              </w:rPr>
              <w:t>завданих</w:t>
            </w:r>
            <w:proofErr w:type="spellEnd"/>
            <w:r w:rsidRPr="00760C3F">
              <w:rPr>
                <w:bCs/>
                <w:sz w:val="18"/>
                <w:szCs w:val="18"/>
              </w:rPr>
              <w:t xml:space="preserve"> </w:t>
            </w:r>
            <w:proofErr w:type="spellStart"/>
            <w:r w:rsidRPr="00760C3F">
              <w:rPr>
                <w:bCs/>
                <w:sz w:val="18"/>
                <w:szCs w:val="18"/>
              </w:rPr>
              <w:t>збитків</w:t>
            </w:r>
            <w:proofErr w:type="spellEnd"/>
            <w:r w:rsidRPr="00760C3F">
              <w:rPr>
                <w:bCs/>
                <w:sz w:val="18"/>
                <w:szCs w:val="18"/>
              </w:rPr>
              <w:t xml:space="preserve">. </w:t>
            </w:r>
            <w:proofErr w:type="spellStart"/>
            <w:r w:rsidRPr="00760C3F">
              <w:rPr>
                <w:bCs/>
                <w:sz w:val="18"/>
                <w:szCs w:val="18"/>
              </w:rPr>
              <w:t>Якщо</w:t>
            </w:r>
            <w:proofErr w:type="spellEnd"/>
            <w:r w:rsidRPr="00760C3F">
              <w:rPr>
                <w:bCs/>
                <w:sz w:val="18"/>
                <w:szCs w:val="18"/>
              </w:rPr>
              <w:t xml:space="preserve"> </w:t>
            </w:r>
            <w:proofErr w:type="spellStart"/>
            <w:r w:rsidRPr="00760C3F">
              <w:rPr>
                <w:bCs/>
                <w:sz w:val="18"/>
                <w:szCs w:val="18"/>
              </w:rPr>
              <w:t>замовник</w:t>
            </w:r>
            <w:proofErr w:type="spellEnd"/>
            <w:r w:rsidRPr="00760C3F">
              <w:rPr>
                <w:bCs/>
                <w:sz w:val="18"/>
                <w:szCs w:val="18"/>
              </w:rPr>
              <w:t xml:space="preserve"> </w:t>
            </w:r>
            <w:proofErr w:type="spellStart"/>
            <w:r w:rsidRPr="00760C3F">
              <w:rPr>
                <w:bCs/>
                <w:sz w:val="18"/>
                <w:szCs w:val="18"/>
              </w:rPr>
              <w:t>вважає</w:t>
            </w:r>
            <w:proofErr w:type="spellEnd"/>
            <w:r w:rsidRPr="00760C3F">
              <w:rPr>
                <w:bCs/>
                <w:sz w:val="18"/>
                <w:szCs w:val="18"/>
              </w:rPr>
              <w:t xml:space="preserve"> </w:t>
            </w:r>
            <w:proofErr w:type="spellStart"/>
            <w:r w:rsidRPr="00760C3F">
              <w:rPr>
                <w:bCs/>
                <w:sz w:val="18"/>
                <w:szCs w:val="18"/>
              </w:rPr>
              <w:t>таке</w:t>
            </w:r>
            <w:proofErr w:type="spellEnd"/>
            <w:r w:rsidRPr="00760C3F">
              <w:rPr>
                <w:bCs/>
                <w:sz w:val="18"/>
                <w:szCs w:val="18"/>
              </w:rPr>
              <w:t xml:space="preserve"> </w:t>
            </w:r>
            <w:proofErr w:type="spellStart"/>
            <w:r w:rsidRPr="00760C3F">
              <w:rPr>
                <w:bCs/>
                <w:sz w:val="18"/>
                <w:szCs w:val="18"/>
              </w:rPr>
              <w:t>підтвердження</w:t>
            </w:r>
            <w:proofErr w:type="spellEnd"/>
            <w:r w:rsidRPr="00760C3F">
              <w:rPr>
                <w:bCs/>
                <w:sz w:val="18"/>
                <w:szCs w:val="18"/>
              </w:rPr>
              <w:t xml:space="preserve"> </w:t>
            </w:r>
            <w:proofErr w:type="spellStart"/>
            <w:r w:rsidRPr="00760C3F">
              <w:rPr>
                <w:bCs/>
                <w:sz w:val="18"/>
                <w:szCs w:val="18"/>
              </w:rPr>
              <w:t>достатнім</w:t>
            </w:r>
            <w:proofErr w:type="spellEnd"/>
            <w:r w:rsidRPr="00760C3F">
              <w:rPr>
                <w:bCs/>
                <w:sz w:val="18"/>
                <w:szCs w:val="18"/>
              </w:rPr>
              <w:t xml:space="preserve">, </w:t>
            </w:r>
            <w:proofErr w:type="spellStart"/>
            <w:r w:rsidRPr="00760C3F">
              <w:rPr>
                <w:bCs/>
                <w:sz w:val="18"/>
                <w:szCs w:val="18"/>
              </w:rPr>
              <w:t>учаснику</w:t>
            </w:r>
            <w:proofErr w:type="spellEnd"/>
            <w:r w:rsidRPr="00760C3F">
              <w:rPr>
                <w:bCs/>
                <w:sz w:val="18"/>
                <w:szCs w:val="18"/>
              </w:rPr>
              <w:t xml:space="preserve"> </w:t>
            </w:r>
            <w:proofErr w:type="spellStart"/>
            <w:r w:rsidRPr="00760C3F">
              <w:rPr>
                <w:bCs/>
                <w:sz w:val="18"/>
                <w:szCs w:val="18"/>
              </w:rPr>
              <w:t>процедури</w:t>
            </w:r>
            <w:proofErr w:type="spellEnd"/>
            <w:r w:rsidRPr="00760C3F">
              <w:rPr>
                <w:bCs/>
                <w:sz w:val="18"/>
                <w:szCs w:val="18"/>
              </w:rPr>
              <w:t xml:space="preserve"> </w:t>
            </w:r>
            <w:proofErr w:type="spellStart"/>
            <w:r w:rsidRPr="00760C3F">
              <w:rPr>
                <w:bCs/>
                <w:sz w:val="18"/>
                <w:szCs w:val="18"/>
              </w:rPr>
              <w:t>закупівлі</w:t>
            </w:r>
            <w:proofErr w:type="spellEnd"/>
            <w:r w:rsidRPr="00760C3F">
              <w:rPr>
                <w:bCs/>
                <w:sz w:val="18"/>
                <w:szCs w:val="18"/>
              </w:rPr>
              <w:t xml:space="preserve"> не </w:t>
            </w:r>
            <w:proofErr w:type="spellStart"/>
            <w:r w:rsidRPr="00760C3F">
              <w:rPr>
                <w:bCs/>
                <w:sz w:val="18"/>
                <w:szCs w:val="18"/>
              </w:rPr>
              <w:t>може</w:t>
            </w:r>
            <w:proofErr w:type="spellEnd"/>
            <w:r w:rsidRPr="00760C3F">
              <w:rPr>
                <w:bCs/>
                <w:sz w:val="18"/>
                <w:szCs w:val="18"/>
              </w:rPr>
              <w:t xml:space="preserve"> бути </w:t>
            </w:r>
            <w:proofErr w:type="spellStart"/>
            <w:r w:rsidRPr="00760C3F">
              <w:rPr>
                <w:bCs/>
                <w:sz w:val="18"/>
                <w:szCs w:val="18"/>
              </w:rPr>
              <w:t>відмовлено</w:t>
            </w:r>
            <w:proofErr w:type="spellEnd"/>
            <w:r w:rsidRPr="00760C3F">
              <w:rPr>
                <w:bCs/>
                <w:sz w:val="18"/>
                <w:szCs w:val="18"/>
              </w:rPr>
              <w:t xml:space="preserve"> в </w:t>
            </w:r>
            <w:proofErr w:type="spellStart"/>
            <w:r w:rsidRPr="00760C3F">
              <w:rPr>
                <w:bCs/>
                <w:sz w:val="18"/>
                <w:szCs w:val="18"/>
              </w:rPr>
              <w:t>участі</w:t>
            </w:r>
            <w:proofErr w:type="spellEnd"/>
            <w:r w:rsidRPr="00760C3F">
              <w:rPr>
                <w:bCs/>
                <w:sz w:val="18"/>
                <w:szCs w:val="18"/>
              </w:rPr>
              <w:t xml:space="preserve"> в </w:t>
            </w:r>
            <w:proofErr w:type="spellStart"/>
            <w:r w:rsidRPr="00760C3F">
              <w:rPr>
                <w:bCs/>
                <w:sz w:val="18"/>
                <w:szCs w:val="18"/>
              </w:rPr>
              <w:t>процедурі</w:t>
            </w:r>
            <w:proofErr w:type="spellEnd"/>
            <w:r w:rsidRPr="00760C3F">
              <w:rPr>
                <w:bCs/>
                <w:sz w:val="18"/>
                <w:szCs w:val="18"/>
              </w:rPr>
              <w:t xml:space="preserve"> </w:t>
            </w:r>
            <w:proofErr w:type="spellStart"/>
            <w:r w:rsidRPr="00760C3F">
              <w:rPr>
                <w:bCs/>
                <w:sz w:val="18"/>
                <w:szCs w:val="18"/>
              </w:rPr>
              <w:t>закупівлі</w:t>
            </w:r>
            <w:proofErr w:type="spellEnd"/>
          </w:p>
        </w:tc>
      </w:tr>
      <w:tr w:rsidR="00B74D8C" w:rsidRPr="00760C3F" w14:paraId="30896B3A" w14:textId="77777777" w:rsidTr="00C9198E">
        <w:trPr>
          <w:trHeight w:val="20"/>
        </w:trPr>
        <w:tc>
          <w:tcPr>
            <w:tcW w:w="10065" w:type="dxa"/>
            <w:gridSpan w:val="4"/>
            <w:tcBorders>
              <w:top w:val="single" w:sz="4" w:space="0" w:color="auto"/>
              <w:left w:val="single" w:sz="4" w:space="0" w:color="auto"/>
              <w:bottom w:val="single" w:sz="4" w:space="0" w:color="auto"/>
              <w:right w:val="single" w:sz="4" w:space="0" w:color="auto"/>
            </w:tcBorders>
            <w:shd w:val="clear" w:color="auto" w:fill="FFFFFF"/>
          </w:tcPr>
          <w:p w14:paraId="5C0114D7" w14:textId="1336B680" w:rsidR="00B74D8C" w:rsidRPr="00760C3F" w:rsidRDefault="00B74D8C" w:rsidP="00760C3F">
            <w:pPr>
              <w:pStyle w:val="20"/>
              <w:shd w:val="clear" w:color="auto" w:fill="auto"/>
              <w:spacing w:before="0" w:after="0" w:line="240" w:lineRule="auto"/>
              <w:ind w:left="57" w:right="57"/>
              <w:rPr>
                <w:bCs/>
                <w:sz w:val="18"/>
                <w:szCs w:val="18"/>
                <w:lang w:val="uk-UA"/>
              </w:rPr>
            </w:pPr>
            <w:r w:rsidRPr="00760C3F">
              <w:rPr>
                <w:bCs/>
                <w:sz w:val="18"/>
                <w:szCs w:val="18"/>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5" w:anchor="n1257" w:tgtFrame="_blank" w:history="1">
              <w:r w:rsidRPr="00760C3F">
                <w:rPr>
                  <w:rStyle w:val="a6"/>
                  <w:bCs/>
                  <w:sz w:val="18"/>
                  <w:szCs w:val="18"/>
                  <w:lang w:val="uk-UA"/>
                </w:rPr>
                <w:t>частини третьої</w:t>
              </w:r>
            </w:hyperlink>
            <w:r w:rsidRPr="00760C3F">
              <w:rPr>
                <w:bCs/>
                <w:sz w:val="18"/>
                <w:szCs w:val="18"/>
                <w:lang w:val="uk-UA"/>
              </w:rPr>
              <w:t xml:space="preserve"> статті 16 Закону (у разі застосування таких критеріїв до учасника процедури закупівлі), замовник перевіряє таких суб’єктів господарювання </w:t>
            </w:r>
            <w:r w:rsidR="003C706D" w:rsidRPr="00760C3F">
              <w:rPr>
                <w:bCs/>
                <w:sz w:val="18"/>
                <w:szCs w:val="18"/>
                <w:lang w:val="uk-UA"/>
              </w:rPr>
              <w:t>щодо</w:t>
            </w:r>
            <w:r w:rsidRPr="00760C3F">
              <w:rPr>
                <w:bCs/>
                <w:color w:val="FF0000"/>
                <w:sz w:val="18"/>
                <w:szCs w:val="18"/>
                <w:lang w:val="uk-UA"/>
              </w:rPr>
              <w:t xml:space="preserve"> </w:t>
            </w:r>
            <w:r w:rsidRPr="00760C3F">
              <w:rPr>
                <w:bCs/>
                <w:sz w:val="18"/>
                <w:szCs w:val="18"/>
                <w:lang w:val="uk-UA"/>
              </w:rPr>
              <w:t>відсутність підстав, визначених пунктом</w:t>
            </w:r>
            <w:r w:rsidR="000F58F4" w:rsidRPr="00760C3F">
              <w:rPr>
                <w:bCs/>
                <w:sz w:val="18"/>
                <w:szCs w:val="18"/>
                <w:lang w:val="uk-UA"/>
              </w:rPr>
              <w:t xml:space="preserve"> 4</w:t>
            </w:r>
            <w:r w:rsidR="000E0F76" w:rsidRPr="00760C3F">
              <w:rPr>
                <w:bCs/>
                <w:sz w:val="18"/>
                <w:szCs w:val="18"/>
                <w:lang w:val="uk-UA"/>
              </w:rPr>
              <w:t>7</w:t>
            </w:r>
            <w:r w:rsidR="000F58F4" w:rsidRPr="00760C3F">
              <w:rPr>
                <w:bCs/>
                <w:sz w:val="18"/>
                <w:szCs w:val="18"/>
                <w:lang w:val="uk-UA"/>
              </w:rPr>
              <w:t xml:space="preserve"> особливостей</w:t>
            </w:r>
            <w:r w:rsidRPr="00760C3F">
              <w:rPr>
                <w:bCs/>
                <w:sz w:val="18"/>
                <w:szCs w:val="18"/>
                <w:lang w:val="uk-UA"/>
              </w:rPr>
              <w:t>.</w:t>
            </w:r>
          </w:p>
        </w:tc>
      </w:tr>
    </w:tbl>
    <w:bookmarkEnd w:id="0"/>
    <w:p w14:paraId="55E63008" w14:textId="66178CF6" w:rsidR="00545EAD" w:rsidRPr="00760C3F" w:rsidRDefault="00545EAD" w:rsidP="00545EAD">
      <w:pPr>
        <w:spacing w:after="0" w:line="240" w:lineRule="auto"/>
        <w:jc w:val="both"/>
        <w:rPr>
          <w:color w:val="000000"/>
          <w:sz w:val="18"/>
          <w:szCs w:val="18"/>
          <w:shd w:val="clear" w:color="auto" w:fill="FFFFFF"/>
          <w:lang w:val="uk-UA" w:eastAsia="uk-UA" w:bidi="uk-UA"/>
        </w:rPr>
      </w:pPr>
      <w:r w:rsidRPr="00644F17">
        <w:rPr>
          <w:rFonts w:ascii="Times New Roman" w:eastAsia="Times New Roman" w:hAnsi="Times New Roman" w:cs="Times New Roman"/>
          <w:b/>
          <w:bCs/>
          <w:color w:val="000000"/>
          <w:sz w:val="24"/>
          <w:szCs w:val="24"/>
          <w:highlight w:val="yellow"/>
          <w:lang w:val="uk-UA" w:eastAsia="ru-RU"/>
        </w:rPr>
        <w:t>ЗА БАЖАННЯМ УЧАСНИК</w:t>
      </w:r>
      <w:r w:rsidR="0079432D" w:rsidRPr="00644F17">
        <w:rPr>
          <w:rFonts w:ascii="Times New Roman" w:eastAsia="Times New Roman" w:hAnsi="Times New Roman" w:cs="Times New Roman"/>
          <w:b/>
          <w:bCs/>
          <w:color w:val="000000"/>
          <w:sz w:val="24"/>
          <w:szCs w:val="24"/>
          <w:highlight w:val="yellow"/>
          <w:lang w:val="uk-UA" w:eastAsia="ru-RU"/>
        </w:rPr>
        <w:t xml:space="preserve"> (в тому числі об’єднання учасників як учасника процедури)</w:t>
      </w:r>
      <w:r w:rsidRPr="00644F17">
        <w:rPr>
          <w:rFonts w:ascii="Times New Roman" w:eastAsia="Times New Roman" w:hAnsi="Times New Roman" w:cs="Times New Roman"/>
          <w:b/>
          <w:bCs/>
          <w:color w:val="000000"/>
          <w:sz w:val="24"/>
          <w:szCs w:val="24"/>
          <w:highlight w:val="yellow"/>
          <w:lang w:val="uk-UA" w:eastAsia="ru-RU"/>
        </w:rPr>
        <w:t xml:space="preserve">/ПЕРЕМОЖЕЦЬ НА ПІДТВЕРДЖЕННЯ ВИМОГ </w:t>
      </w:r>
      <w:r w:rsidR="00C9198E" w:rsidRPr="00644F17">
        <w:rPr>
          <w:rFonts w:ascii="Times New Roman" w:eastAsia="Times New Roman" w:hAnsi="Times New Roman" w:cs="Times New Roman"/>
          <w:b/>
          <w:bCs/>
          <w:color w:val="000000"/>
          <w:sz w:val="24"/>
          <w:szCs w:val="24"/>
          <w:highlight w:val="yellow"/>
          <w:lang w:val="uk-UA" w:eastAsia="ru-RU"/>
        </w:rPr>
        <w:t>ПУНКТУ 4</w:t>
      </w:r>
      <w:r w:rsidR="00760C3F" w:rsidRPr="00644F17">
        <w:rPr>
          <w:rFonts w:ascii="Times New Roman" w:eastAsia="Times New Roman" w:hAnsi="Times New Roman" w:cs="Times New Roman"/>
          <w:b/>
          <w:bCs/>
          <w:color w:val="000000"/>
          <w:sz w:val="24"/>
          <w:szCs w:val="24"/>
          <w:highlight w:val="yellow"/>
          <w:lang w:val="uk-UA" w:eastAsia="ru-RU"/>
        </w:rPr>
        <w:t>7</w:t>
      </w:r>
      <w:r w:rsidR="00C9198E" w:rsidRPr="00644F17">
        <w:rPr>
          <w:rFonts w:ascii="Times New Roman" w:eastAsia="Times New Roman" w:hAnsi="Times New Roman" w:cs="Times New Roman"/>
          <w:b/>
          <w:bCs/>
          <w:color w:val="000000"/>
          <w:sz w:val="24"/>
          <w:szCs w:val="24"/>
          <w:highlight w:val="yellow"/>
          <w:lang w:val="uk-UA" w:eastAsia="ru-RU"/>
        </w:rPr>
        <w:t xml:space="preserve"> ОСОБЛИВОСТЕЙ</w:t>
      </w:r>
      <w:r w:rsidRPr="00644F17">
        <w:rPr>
          <w:rFonts w:ascii="Times New Roman" w:eastAsia="Times New Roman" w:hAnsi="Times New Roman" w:cs="Times New Roman"/>
          <w:b/>
          <w:bCs/>
          <w:color w:val="000000"/>
          <w:sz w:val="24"/>
          <w:szCs w:val="24"/>
          <w:highlight w:val="yellow"/>
          <w:lang w:val="uk-UA" w:eastAsia="ru-RU"/>
        </w:rPr>
        <w:t xml:space="preserve">  НА  СВІЙ РОЗСУД МОЖЕ РОЗДРУКУВАТИ ТА НАДАТИ ВИТЯГИ З РЕЄСТРІВ ЩО Є УВІЛЬНОМУ ДОСТУПІ</w:t>
      </w:r>
      <w:r w:rsidRPr="00644F17">
        <w:rPr>
          <w:rFonts w:ascii="Times New Roman" w:eastAsia="Times New Roman" w:hAnsi="Times New Roman" w:cs="Times New Roman"/>
          <w:b/>
          <w:bCs/>
          <w:color w:val="000000"/>
          <w:sz w:val="24"/>
          <w:szCs w:val="24"/>
          <w:highlight w:val="yellow"/>
          <w:lang w:eastAsia="ru-RU"/>
        </w:rPr>
        <w:t xml:space="preserve"> </w:t>
      </w:r>
      <w:r w:rsidRPr="00644F17">
        <w:rPr>
          <w:rFonts w:ascii="Times New Roman" w:eastAsia="Times New Roman" w:hAnsi="Times New Roman" w:cs="Times New Roman"/>
          <w:b/>
          <w:bCs/>
          <w:color w:val="000000"/>
          <w:sz w:val="24"/>
          <w:szCs w:val="24"/>
          <w:highlight w:val="yellow"/>
          <w:lang w:val="uk-UA" w:eastAsia="ru-RU"/>
        </w:rPr>
        <w:t xml:space="preserve">ТА/АБО ДОВІДКУ(И) У ДОВІЛЬНІЙ ФОРМІ ПІДТВЕРДЖЕННЯ ВІДСУТНОСТІ ПІДСТАВ ВИМОГ </w:t>
      </w:r>
      <w:r w:rsidR="00C9198E" w:rsidRPr="00644F17">
        <w:rPr>
          <w:rFonts w:ascii="Times New Roman" w:eastAsia="Times New Roman" w:hAnsi="Times New Roman" w:cs="Times New Roman"/>
          <w:b/>
          <w:bCs/>
          <w:color w:val="000000"/>
          <w:sz w:val="24"/>
          <w:szCs w:val="24"/>
          <w:highlight w:val="yellow"/>
          <w:lang w:val="uk-UA" w:eastAsia="ru-RU"/>
        </w:rPr>
        <w:t>ПУНКТУ 4</w:t>
      </w:r>
      <w:r w:rsidR="000E0F76" w:rsidRPr="00644F17">
        <w:rPr>
          <w:rFonts w:ascii="Times New Roman" w:eastAsia="Times New Roman" w:hAnsi="Times New Roman" w:cs="Times New Roman"/>
          <w:b/>
          <w:bCs/>
          <w:color w:val="000000"/>
          <w:sz w:val="24"/>
          <w:szCs w:val="24"/>
          <w:highlight w:val="yellow"/>
          <w:lang w:val="uk-UA" w:eastAsia="ru-RU"/>
        </w:rPr>
        <w:t>7</w:t>
      </w:r>
      <w:r w:rsidR="00C9198E" w:rsidRPr="00644F17">
        <w:rPr>
          <w:rFonts w:ascii="Times New Roman" w:eastAsia="Times New Roman" w:hAnsi="Times New Roman" w:cs="Times New Roman"/>
          <w:b/>
          <w:bCs/>
          <w:color w:val="000000"/>
          <w:sz w:val="24"/>
          <w:szCs w:val="24"/>
          <w:highlight w:val="yellow"/>
          <w:lang w:val="uk-UA" w:eastAsia="ru-RU"/>
        </w:rPr>
        <w:t xml:space="preserve"> ОСОБЛИВОСТЕЙ</w:t>
      </w:r>
      <w:r w:rsidRPr="00644F17">
        <w:rPr>
          <w:rFonts w:ascii="Times New Roman" w:eastAsia="Times New Roman" w:hAnsi="Times New Roman" w:cs="Times New Roman"/>
          <w:b/>
          <w:bCs/>
          <w:color w:val="000000"/>
          <w:sz w:val="24"/>
          <w:szCs w:val="24"/>
          <w:highlight w:val="yellow"/>
          <w:lang w:val="uk-UA" w:eastAsia="ru-RU"/>
        </w:rPr>
        <w:t xml:space="preserve"> ЩОДО САМОСТІЙНОГО ДЕКЛАРУВАННЯ ВІДСУТНОСТІ ТАКИХ ПІДСТАВ</w:t>
      </w:r>
      <w:r w:rsidRPr="00644F17">
        <w:rPr>
          <w:color w:val="000000"/>
          <w:sz w:val="18"/>
          <w:szCs w:val="18"/>
          <w:highlight w:val="yellow"/>
          <w:shd w:val="clear" w:color="auto" w:fill="FFFFFF"/>
          <w:lang w:val="uk-UA" w:eastAsia="uk-UA" w:bidi="uk-UA"/>
        </w:rPr>
        <w:t>.</w:t>
      </w:r>
    </w:p>
    <w:p w14:paraId="1081A8F6" w14:textId="77777777" w:rsidR="0030280B" w:rsidRPr="00760C3F" w:rsidRDefault="0030280B" w:rsidP="00A50573">
      <w:pPr>
        <w:shd w:val="clear" w:color="auto" w:fill="FFFFFF"/>
        <w:spacing w:after="0" w:line="240" w:lineRule="auto"/>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4. Інша інформація (для УЧАСНИКІВ - юридичних осіб, фізичних осіб та фізичних осіб-підприємців).</w:t>
      </w:r>
    </w:p>
    <w:tbl>
      <w:tblPr>
        <w:tblW w:w="9913" w:type="dxa"/>
        <w:tblCellMar>
          <w:top w:w="15" w:type="dxa"/>
          <w:left w:w="15" w:type="dxa"/>
          <w:bottom w:w="15" w:type="dxa"/>
          <w:right w:w="15" w:type="dxa"/>
        </w:tblCellMar>
        <w:tblLook w:val="04A0" w:firstRow="1" w:lastRow="0" w:firstColumn="1" w:lastColumn="0" w:noHBand="0" w:noVBand="1"/>
      </w:tblPr>
      <w:tblGrid>
        <w:gridCol w:w="401"/>
        <w:gridCol w:w="9512"/>
      </w:tblGrid>
      <w:tr w:rsidR="0030280B" w:rsidRPr="00760C3F" w14:paraId="617704B4" w14:textId="77777777" w:rsidTr="00B115E4">
        <w:trPr>
          <w:trHeight w:val="20"/>
        </w:trPr>
        <w:tc>
          <w:tcPr>
            <w:tcW w:w="99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93BAD5F" w14:textId="77777777" w:rsidR="0030280B" w:rsidRPr="00760C3F" w:rsidRDefault="0030280B" w:rsidP="00A50573">
            <w:pPr>
              <w:spacing w:after="0" w:line="240" w:lineRule="auto"/>
              <w:ind w:left="100"/>
              <w:jc w:val="center"/>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Інші документи від Учасника:</w:t>
            </w:r>
          </w:p>
        </w:tc>
      </w:tr>
      <w:tr w:rsidR="0059099F" w:rsidRPr="00CA504C" w14:paraId="13421FAA"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C5C83" w14:textId="77777777" w:rsidR="0059099F" w:rsidRPr="00760C3F"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1</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AB156" w14:textId="3DAFF7D3" w:rsidR="0059099F" w:rsidRPr="00760C3F" w:rsidRDefault="0059099F" w:rsidP="00A50573">
            <w:pPr>
              <w:spacing w:after="0" w:line="240" w:lineRule="auto"/>
              <w:ind w:left="140" w:right="120" w:hanging="20"/>
              <w:jc w:val="both"/>
              <w:rPr>
                <w:rFonts w:ascii="Times New Roman" w:eastAsia="Times New Roman" w:hAnsi="Times New Roman" w:cs="Times New Roman"/>
                <w:color w:val="000000"/>
                <w:sz w:val="20"/>
                <w:szCs w:val="20"/>
                <w:lang w:val="uk-UA" w:eastAsia="ru-RU"/>
              </w:rPr>
            </w:pPr>
            <w:r w:rsidRPr="00057646">
              <w:rPr>
                <w:rFonts w:ascii="Times New Roman" w:eastAsia="Times New Roman" w:hAnsi="Times New Roman" w:cs="Times New Roman"/>
                <w:sz w:val="20"/>
                <w:szCs w:val="20"/>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9099F" w:rsidRPr="00CA504C" w14:paraId="74B72417"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1570F" w14:textId="0107C527" w:rsidR="0059099F" w:rsidRPr="00760C3F"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2</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5A6A7" w14:textId="1495C730" w:rsidR="0059099F" w:rsidRPr="00760C3F" w:rsidRDefault="0059099F" w:rsidP="00A50573">
            <w:pPr>
              <w:spacing w:after="0" w:line="240" w:lineRule="auto"/>
              <w:ind w:left="100"/>
              <w:jc w:val="both"/>
              <w:rPr>
                <w:rFonts w:ascii="Times New Roman" w:eastAsia="Times New Roman" w:hAnsi="Times New Roman" w:cs="Times New Roman"/>
                <w:color w:val="000000"/>
                <w:sz w:val="20"/>
                <w:szCs w:val="20"/>
                <w:lang w:val="uk-UA" w:eastAsia="ru-RU"/>
              </w:rPr>
            </w:pPr>
            <w:r w:rsidRPr="00760C3F">
              <w:rPr>
                <w:rStyle w:val="ad"/>
                <w:rFonts w:ascii="Times New Roman" w:hAnsi="Times New Roman" w:cs="Times New Roman"/>
                <w:sz w:val="20"/>
                <w:szCs w:val="20"/>
                <w:lang w:val="uk-UA"/>
              </w:rPr>
              <w:t xml:space="preserve">Достовірна інформація у вигляді довідки довільної форми </w:t>
            </w:r>
            <w:r w:rsidRPr="00760C3F">
              <w:rPr>
                <w:rStyle w:val="ad"/>
                <w:rFonts w:ascii="Times New Roman" w:hAnsi="Times New Roman" w:cs="Times New Roman"/>
                <w:b w:val="0"/>
                <w:bCs w:val="0"/>
                <w:sz w:val="20"/>
                <w:szCs w:val="20"/>
                <w:lang w:val="uk-UA"/>
              </w:rPr>
              <w:t>в якій зазначити дані про наявність</w:t>
            </w:r>
            <w:r w:rsidR="00C9198E" w:rsidRPr="00760C3F">
              <w:rPr>
                <w:rStyle w:val="ad"/>
                <w:rFonts w:ascii="Times New Roman" w:hAnsi="Times New Roman" w:cs="Times New Roman"/>
                <w:b w:val="0"/>
                <w:bCs w:val="0"/>
                <w:sz w:val="20"/>
                <w:szCs w:val="20"/>
                <w:lang w:val="uk-UA"/>
              </w:rPr>
              <w:t xml:space="preserve"> (або відсутність)</w:t>
            </w:r>
            <w:r w:rsidRPr="00760C3F">
              <w:rPr>
                <w:rStyle w:val="ad"/>
                <w:rFonts w:ascii="Times New Roman" w:hAnsi="Times New Roman" w:cs="Times New Roman"/>
                <w:b w:val="0"/>
                <w:bCs w:val="0"/>
                <w:sz w:val="20"/>
                <w:szCs w:val="20"/>
                <w:lang w:val="uk-UA"/>
              </w:rPr>
              <w:t xml:space="preserve">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59099F" w:rsidRPr="00CA504C" w14:paraId="5CD007D3"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074E0" w14:textId="77777777" w:rsidR="0059099F" w:rsidRPr="00760C3F"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3</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08C38" w14:textId="23EB2277" w:rsidR="0059099F" w:rsidRPr="0010756B" w:rsidRDefault="0059099F" w:rsidP="00A50573">
            <w:pPr>
              <w:spacing w:after="0" w:line="240" w:lineRule="auto"/>
              <w:ind w:left="120" w:right="120" w:hanging="20"/>
              <w:jc w:val="both"/>
              <w:rPr>
                <w:rFonts w:ascii="Times New Roman" w:eastAsia="Times New Roman" w:hAnsi="Times New Roman" w:cs="Times New Roman"/>
                <w:color w:val="000000"/>
                <w:sz w:val="20"/>
                <w:szCs w:val="20"/>
                <w:lang w:val="uk-UA" w:eastAsia="ru-RU"/>
              </w:rPr>
            </w:pPr>
            <w:r w:rsidRPr="00760C3F">
              <w:rPr>
                <w:rFonts w:ascii="Times New Roman" w:eastAsia="Times New Roman" w:hAnsi="Times New Roman" w:cs="Times New Roman"/>
                <w:color w:val="000000"/>
                <w:sz w:val="20"/>
                <w:szCs w:val="20"/>
                <w:lang w:val="uk-UA" w:eastAsia="ru-RU"/>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760C3F">
              <w:rPr>
                <w:rFonts w:ascii="Times New Roman" w:eastAsia="Times New Roman" w:hAnsi="Times New Roman" w:cs="Times New Roman"/>
                <w:b/>
                <w:bCs/>
                <w:color w:val="000000"/>
                <w:sz w:val="20"/>
                <w:szCs w:val="20"/>
                <w:lang w:val="uk-UA" w:eastAsia="ru-RU"/>
              </w:rPr>
              <w:t>у вигляді листа-гарантії</w:t>
            </w:r>
            <w:r w:rsidRPr="00760C3F">
              <w:rPr>
                <w:rFonts w:ascii="Times New Roman" w:eastAsia="Times New Roman" w:hAnsi="Times New Roman" w:cs="Times New Roman"/>
                <w:color w:val="000000"/>
                <w:sz w:val="20"/>
                <w:szCs w:val="20"/>
                <w:lang w:val="uk-UA" w:eastAsia="ru-RU"/>
              </w:rPr>
              <w:t xml:space="preserve"> наступного змісту: </w:t>
            </w:r>
            <w:r w:rsidRPr="00760C3F">
              <w:rPr>
                <w:rFonts w:ascii="Times New Roman" w:eastAsia="Times New Roman" w:hAnsi="Times New Roman" w:cs="Times New Roman"/>
                <w:b/>
                <w:bCs/>
                <w:color w:val="000000"/>
                <w:sz w:val="20"/>
                <w:szCs w:val="20"/>
                <w:lang w:val="uk-UA" w:eastAsia="ru-RU"/>
              </w:rPr>
              <w:t xml:space="preserve">«Ми, </w:t>
            </w:r>
            <w:r w:rsidRPr="00760C3F">
              <w:rPr>
                <w:rFonts w:ascii="Times New Roman" w:eastAsia="Times New Roman" w:hAnsi="Times New Roman" w:cs="Times New Roman"/>
                <w:b/>
                <w:bCs/>
                <w:color w:val="000000"/>
                <w:sz w:val="20"/>
                <w:szCs w:val="20"/>
                <w:u w:val="single"/>
                <w:lang w:val="uk-UA" w:eastAsia="ru-RU"/>
              </w:rPr>
              <w:t>зазначити найменування Учасника</w:t>
            </w:r>
            <w:r w:rsidRPr="00760C3F">
              <w:rPr>
                <w:rFonts w:ascii="Times New Roman" w:eastAsia="Times New Roman" w:hAnsi="Times New Roman" w:cs="Times New Roman"/>
                <w:b/>
                <w:bCs/>
                <w:color w:val="000000"/>
                <w:sz w:val="20"/>
                <w:szCs w:val="20"/>
                <w:lang w:val="uk-UA" w:eastAsia="ru-RU"/>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w:t>
            </w:r>
            <w:proofErr w:type="spellStart"/>
            <w:r w:rsidRPr="00760C3F">
              <w:rPr>
                <w:rFonts w:ascii="Times New Roman" w:eastAsia="Times New Roman" w:hAnsi="Times New Roman" w:cs="Times New Roman"/>
                <w:b/>
                <w:bCs/>
                <w:color w:val="000000"/>
                <w:sz w:val="20"/>
                <w:szCs w:val="20"/>
                <w:lang w:val="uk-UA" w:eastAsia="ru-RU"/>
              </w:rPr>
              <w:t>т.ч</w:t>
            </w:r>
            <w:proofErr w:type="spellEnd"/>
            <w:r w:rsidRPr="00760C3F">
              <w:rPr>
                <w:rFonts w:ascii="Times New Roman" w:eastAsia="Times New Roman" w:hAnsi="Times New Roman" w:cs="Times New Roman"/>
                <w:b/>
                <w:bCs/>
                <w:color w:val="000000"/>
                <w:sz w:val="20"/>
                <w:szCs w:val="20"/>
                <w:lang w:val="uk-UA" w:eastAsia="ru-RU"/>
              </w:rPr>
              <w:t xml:space="preserve">. Додатку 2 тендерної документації, а також підтверджуємо можливість </w:t>
            </w:r>
            <w:r w:rsidRPr="00760C3F">
              <w:rPr>
                <w:rFonts w:ascii="Times New Roman" w:eastAsia="Times New Roman" w:hAnsi="Times New Roman" w:cs="Times New Roman"/>
                <w:b/>
                <w:bCs/>
                <w:color w:val="FF0000"/>
                <w:sz w:val="20"/>
                <w:szCs w:val="20"/>
                <w:lang w:val="uk-UA" w:eastAsia="ru-RU"/>
              </w:rPr>
              <w:t>надання послуг/поставки товару/виконання робіт</w:t>
            </w:r>
            <w:r w:rsidRPr="00760C3F">
              <w:rPr>
                <w:rFonts w:ascii="Times New Roman" w:eastAsia="Times New Roman" w:hAnsi="Times New Roman" w:cs="Times New Roman"/>
                <w:b/>
                <w:bCs/>
                <w:color w:val="000000"/>
                <w:sz w:val="20"/>
                <w:szCs w:val="20"/>
                <w:lang w:val="uk-UA" w:eastAsia="ru-RU"/>
              </w:rPr>
              <w:t>, у відповідності до вимог, визначених згідно з умовами тендерної документації ».</w:t>
            </w:r>
          </w:p>
        </w:tc>
      </w:tr>
    </w:tbl>
    <w:p w14:paraId="691795BA" w14:textId="3ABB5069" w:rsidR="008D7E08" w:rsidRPr="00BA777F" w:rsidRDefault="008D7E08" w:rsidP="00BA777F">
      <w:pPr>
        <w:pStyle w:val="af"/>
        <w:spacing w:before="0" w:beforeAutospacing="0" w:after="0" w:afterAutospacing="0"/>
        <w:contextualSpacing/>
        <w:jc w:val="both"/>
        <w:rPr>
          <w:b/>
          <w:bCs/>
          <w:sz w:val="18"/>
          <w:szCs w:val="18"/>
          <w:lang w:eastAsia="ru-RU"/>
        </w:rPr>
      </w:pPr>
    </w:p>
    <w:sectPr w:rsidR="008D7E08" w:rsidRPr="00BA777F">
      <w:footerReference w:type="default" r:id="rId2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ECC47" w14:textId="77777777" w:rsidR="00043F60" w:rsidRDefault="00043F60" w:rsidP="005C1BC1">
      <w:pPr>
        <w:spacing w:after="0" w:line="240" w:lineRule="auto"/>
      </w:pPr>
      <w:r>
        <w:separator/>
      </w:r>
    </w:p>
  </w:endnote>
  <w:endnote w:type="continuationSeparator" w:id="0">
    <w:p w14:paraId="572695BA" w14:textId="77777777" w:rsidR="00043F60" w:rsidRDefault="00043F60" w:rsidP="005C1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469277"/>
      <w:docPartObj>
        <w:docPartGallery w:val="Page Numbers (Bottom of Page)"/>
        <w:docPartUnique/>
      </w:docPartObj>
    </w:sdtPr>
    <w:sdtEndPr/>
    <w:sdtContent>
      <w:p w14:paraId="598F674B" w14:textId="4A535F03" w:rsidR="005C1BC1" w:rsidRDefault="005C1BC1" w:rsidP="005C1BC1">
        <w:pPr>
          <w:pStyle w:val="af3"/>
        </w:pPr>
        <w:proofErr w:type="spellStart"/>
        <w:r w:rsidRPr="005C1BC1">
          <w:rPr>
            <w:rFonts w:ascii="Times New Roman" w:hAnsi="Times New Roman" w:cs="Times New Roman"/>
            <w:i/>
            <w:color w:val="000000"/>
            <w:sz w:val="18"/>
            <w:szCs w:val="18"/>
          </w:rPr>
          <w:t>Одеський</w:t>
        </w:r>
        <w:proofErr w:type="spellEnd"/>
        <w:r w:rsidRPr="005C1BC1">
          <w:rPr>
            <w:rFonts w:ascii="Times New Roman" w:hAnsi="Times New Roman" w:cs="Times New Roman"/>
            <w:i/>
            <w:color w:val="000000"/>
            <w:sz w:val="18"/>
            <w:szCs w:val="18"/>
          </w:rPr>
          <w:t xml:space="preserve"> </w:t>
        </w:r>
        <w:proofErr w:type="spellStart"/>
        <w:r w:rsidRPr="005C1BC1">
          <w:rPr>
            <w:rFonts w:ascii="Times New Roman" w:hAnsi="Times New Roman" w:cs="Times New Roman"/>
            <w:i/>
            <w:color w:val="000000"/>
            <w:sz w:val="18"/>
            <w:szCs w:val="18"/>
          </w:rPr>
          <w:t>національний</w:t>
        </w:r>
        <w:proofErr w:type="spellEnd"/>
        <w:r w:rsidRPr="005C1BC1">
          <w:rPr>
            <w:rFonts w:ascii="Times New Roman" w:hAnsi="Times New Roman" w:cs="Times New Roman"/>
            <w:i/>
            <w:color w:val="000000"/>
            <w:sz w:val="18"/>
            <w:szCs w:val="18"/>
          </w:rPr>
          <w:t xml:space="preserve"> </w:t>
        </w:r>
        <w:proofErr w:type="spellStart"/>
        <w:r w:rsidRPr="005C1BC1">
          <w:rPr>
            <w:rFonts w:ascii="Times New Roman" w:hAnsi="Times New Roman" w:cs="Times New Roman"/>
            <w:i/>
            <w:color w:val="000000"/>
            <w:sz w:val="18"/>
            <w:szCs w:val="18"/>
          </w:rPr>
          <w:t>медичний</w:t>
        </w:r>
        <w:proofErr w:type="spellEnd"/>
        <w:r w:rsidRPr="005C1BC1">
          <w:rPr>
            <w:rFonts w:ascii="Times New Roman" w:hAnsi="Times New Roman" w:cs="Times New Roman"/>
            <w:i/>
            <w:color w:val="000000"/>
            <w:sz w:val="18"/>
            <w:szCs w:val="18"/>
          </w:rPr>
          <w:t xml:space="preserve"> </w:t>
        </w:r>
        <w:proofErr w:type="spellStart"/>
        <w:r w:rsidRPr="005C1BC1">
          <w:rPr>
            <w:rFonts w:ascii="Times New Roman" w:hAnsi="Times New Roman" w:cs="Times New Roman"/>
            <w:i/>
            <w:color w:val="000000"/>
            <w:sz w:val="18"/>
            <w:szCs w:val="18"/>
          </w:rPr>
          <w:t>університет</w:t>
        </w:r>
        <w:proofErr w:type="spellEnd"/>
        <w:r w:rsidRPr="005C1BC1">
          <w:rPr>
            <w:rFonts w:ascii="Times New Roman" w:hAnsi="Times New Roman" w:cs="Times New Roman"/>
            <w:sz w:val="18"/>
            <w:szCs w:val="18"/>
          </w:rPr>
          <w:t xml:space="preserve"> </w:t>
        </w:r>
        <w:r w:rsidRPr="005C1BC1">
          <w:rPr>
            <w:rFonts w:ascii="Times New Roman" w:hAnsi="Times New Roman" w:cs="Times New Roman"/>
            <w:sz w:val="18"/>
            <w:szCs w:val="18"/>
          </w:rPr>
          <w:tab/>
        </w:r>
        <w:r>
          <w:tab/>
        </w:r>
        <w:r>
          <w:fldChar w:fldCharType="begin"/>
        </w:r>
        <w:r>
          <w:instrText>PAGE   \* MERGEFORMAT</w:instrText>
        </w:r>
        <w:r>
          <w:fldChar w:fldCharType="separate"/>
        </w:r>
        <w:r w:rsidR="00CA504C">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43FB0" w14:textId="77777777" w:rsidR="00043F60" w:rsidRDefault="00043F60" w:rsidP="005C1BC1">
      <w:pPr>
        <w:spacing w:after="0" w:line="240" w:lineRule="auto"/>
      </w:pPr>
      <w:r>
        <w:separator/>
      </w:r>
    </w:p>
  </w:footnote>
  <w:footnote w:type="continuationSeparator" w:id="0">
    <w:p w14:paraId="0481B1CC" w14:textId="77777777" w:rsidR="00043F60" w:rsidRDefault="00043F60" w:rsidP="005C1B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026E"/>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2128C"/>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44A45"/>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66DFA"/>
    <w:multiLevelType w:val="hybridMultilevel"/>
    <w:tmpl w:val="0DD61C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40616CD"/>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E26153"/>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C6C6157"/>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1774FAC"/>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38B1393"/>
    <w:multiLevelType w:val="hybridMultilevel"/>
    <w:tmpl w:val="C6B839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9872879"/>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6"/>
  </w:num>
  <w:num w:numId="5">
    <w:abstractNumId w:val="3"/>
  </w:num>
  <w:num w:numId="6">
    <w:abstractNumId w:val="14"/>
  </w:num>
  <w:num w:numId="7">
    <w:abstractNumId w:val="5"/>
  </w:num>
  <w:num w:numId="8">
    <w:abstractNumId w:val="0"/>
  </w:num>
  <w:num w:numId="9">
    <w:abstractNumId w:val="2"/>
  </w:num>
  <w:num w:numId="10">
    <w:abstractNumId w:val="11"/>
  </w:num>
  <w:num w:numId="11">
    <w:abstractNumId w:val="8"/>
  </w:num>
  <w:num w:numId="12">
    <w:abstractNumId w:val="12"/>
  </w:num>
  <w:num w:numId="13">
    <w:abstractNumId w:val="10"/>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5250"/>
    <w:rsid w:val="00015F1F"/>
    <w:rsid w:val="00043F60"/>
    <w:rsid w:val="00047201"/>
    <w:rsid w:val="00057646"/>
    <w:rsid w:val="00084DE0"/>
    <w:rsid w:val="00085CD7"/>
    <w:rsid w:val="000A2CFB"/>
    <w:rsid w:val="000B4DCA"/>
    <w:rsid w:val="000D793D"/>
    <w:rsid w:val="000E0F76"/>
    <w:rsid w:val="000F51CB"/>
    <w:rsid w:val="000F58F4"/>
    <w:rsid w:val="001048F0"/>
    <w:rsid w:val="0010582A"/>
    <w:rsid w:val="0010756B"/>
    <w:rsid w:val="00145A40"/>
    <w:rsid w:val="00146151"/>
    <w:rsid w:val="001551DD"/>
    <w:rsid w:val="00182639"/>
    <w:rsid w:val="001B41E7"/>
    <w:rsid w:val="001D1A57"/>
    <w:rsid w:val="001D31A4"/>
    <w:rsid w:val="001F7596"/>
    <w:rsid w:val="0020273B"/>
    <w:rsid w:val="00236CA2"/>
    <w:rsid w:val="00245E7B"/>
    <w:rsid w:val="00246ABF"/>
    <w:rsid w:val="00280EA3"/>
    <w:rsid w:val="00296DBC"/>
    <w:rsid w:val="002C4207"/>
    <w:rsid w:val="002D6E64"/>
    <w:rsid w:val="002E21BB"/>
    <w:rsid w:val="002E6331"/>
    <w:rsid w:val="002F6626"/>
    <w:rsid w:val="0030280B"/>
    <w:rsid w:val="00312CA9"/>
    <w:rsid w:val="00314C24"/>
    <w:rsid w:val="00316E77"/>
    <w:rsid w:val="00317D98"/>
    <w:rsid w:val="003206BE"/>
    <w:rsid w:val="003210EF"/>
    <w:rsid w:val="00332A8C"/>
    <w:rsid w:val="00337510"/>
    <w:rsid w:val="00341CB9"/>
    <w:rsid w:val="003535FF"/>
    <w:rsid w:val="00357B98"/>
    <w:rsid w:val="00370363"/>
    <w:rsid w:val="0037110B"/>
    <w:rsid w:val="00390AA3"/>
    <w:rsid w:val="00394395"/>
    <w:rsid w:val="003C5464"/>
    <w:rsid w:val="003C706D"/>
    <w:rsid w:val="003D3F42"/>
    <w:rsid w:val="004114C2"/>
    <w:rsid w:val="00417AFF"/>
    <w:rsid w:val="004358D0"/>
    <w:rsid w:val="00447088"/>
    <w:rsid w:val="00463324"/>
    <w:rsid w:val="004A0F5D"/>
    <w:rsid w:val="004A1F99"/>
    <w:rsid w:val="004C143C"/>
    <w:rsid w:val="004D67DF"/>
    <w:rsid w:val="004E3D9A"/>
    <w:rsid w:val="004E7C3B"/>
    <w:rsid w:val="004F0F5C"/>
    <w:rsid w:val="005076B1"/>
    <w:rsid w:val="00542C05"/>
    <w:rsid w:val="00545EAD"/>
    <w:rsid w:val="00550F82"/>
    <w:rsid w:val="00574E61"/>
    <w:rsid w:val="00586846"/>
    <w:rsid w:val="00586C01"/>
    <w:rsid w:val="0059099F"/>
    <w:rsid w:val="005920C8"/>
    <w:rsid w:val="005978E0"/>
    <w:rsid w:val="005B6433"/>
    <w:rsid w:val="005C1BC1"/>
    <w:rsid w:val="005C35EE"/>
    <w:rsid w:val="005C7788"/>
    <w:rsid w:val="005D644E"/>
    <w:rsid w:val="00600A69"/>
    <w:rsid w:val="00630B8F"/>
    <w:rsid w:val="00643890"/>
    <w:rsid w:val="00644BD1"/>
    <w:rsid w:val="00644F17"/>
    <w:rsid w:val="0069130D"/>
    <w:rsid w:val="0069468A"/>
    <w:rsid w:val="006B011F"/>
    <w:rsid w:val="006C2BEF"/>
    <w:rsid w:val="006E3D8F"/>
    <w:rsid w:val="00710B70"/>
    <w:rsid w:val="00716197"/>
    <w:rsid w:val="00720CC2"/>
    <w:rsid w:val="007255FF"/>
    <w:rsid w:val="007364C3"/>
    <w:rsid w:val="00736F8D"/>
    <w:rsid w:val="00741607"/>
    <w:rsid w:val="00744430"/>
    <w:rsid w:val="00760C3F"/>
    <w:rsid w:val="007701B2"/>
    <w:rsid w:val="007742DB"/>
    <w:rsid w:val="00774C25"/>
    <w:rsid w:val="00780E9D"/>
    <w:rsid w:val="0079432D"/>
    <w:rsid w:val="007B26F2"/>
    <w:rsid w:val="007C131D"/>
    <w:rsid w:val="007D23C2"/>
    <w:rsid w:val="007F5306"/>
    <w:rsid w:val="007F6D61"/>
    <w:rsid w:val="0080696D"/>
    <w:rsid w:val="008171B7"/>
    <w:rsid w:val="00832FCC"/>
    <w:rsid w:val="00840279"/>
    <w:rsid w:val="0084584C"/>
    <w:rsid w:val="00885CF6"/>
    <w:rsid w:val="008D7E08"/>
    <w:rsid w:val="00900609"/>
    <w:rsid w:val="009010BE"/>
    <w:rsid w:val="009021B9"/>
    <w:rsid w:val="00906633"/>
    <w:rsid w:val="00936FC0"/>
    <w:rsid w:val="00937685"/>
    <w:rsid w:val="00953CC4"/>
    <w:rsid w:val="009645E7"/>
    <w:rsid w:val="009731B9"/>
    <w:rsid w:val="009F2CA8"/>
    <w:rsid w:val="00A07D68"/>
    <w:rsid w:val="00A11F52"/>
    <w:rsid w:val="00A269FE"/>
    <w:rsid w:val="00A3166A"/>
    <w:rsid w:val="00A327D1"/>
    <w:rsid w:val="00A50573"/>
    <w:rsid w:val="00A71075"/>
    <w:rsid w:val="00A835E8"/>
    <w:rsid w:val="00A84883"/>
    <w:rsid w:val="00A9329A"/>
    <w:rsid w:val="00AA0C4B"/>
    <w:rsid w:val="00AA24C7"/>
    <w:rsid w:val="00AA34EF"/>
    <w:rsid w:val="00AB7A36"/>
    <w:rsid w:val="00AC7281"/>
    <w:rsid w:val="00AE5D57"/>
    <w:rsid w:val="00AE73FD"/>
    <w:rsid w:val="00B02F13"/>
    <w:rsid w:val="00B070E1"/>
    <w:rsid w:val="00B115E4"/>
    <w:rsid w:val="00B229CA"/>
    <w:rsid w:val="00B25675"/>
    <w:rsid w:val="00B56F88"/>
    <w:rsid w:val="00B62B6E"/>
    <w:rsid w:val="00B72A27"/>
    <w:rsid w:val="00B74D8C"/>
    <w:rsid w:val="00BA2F2D"/>
    <w:rsid w:val="00BA777F"/>
    <w:rsid w:val="00BB4F4C"/>
    <w:rsid w:val="00BB4FFD"/>
    <w:rsid w:val="00BC1B89"/>
    <w:rsid w:val="00BC45ED"/>
    <w:rsid w:val="00BC65E4"/>
    <w:rsid w:val="00C3084C"/>
    <w:rsid w:val="00C31573"/>
    <w:rsid w:val="00C34D9A"/>
    <w:rsid w:val="00C37251"/>
    <w:rsid w:val="00C46502"/>
    <w:rsid w:val="00C60CA0"/>
    <w:rsid w:val="00C85CD9"/>
    <w:rsid w:val="00C87032"/>
    <w:rsid w:val="00C904B4"/>
    <w:rsid w:val="00C9198E"/>
    <w:rsid w:val="00C94555"/>
    <w:rsid w:val="00CA504C"/>
    <w:rsid w:val="00CC4682"/>
    <w:rsid w:val="00CD301C"/>
    <w:rsid w:val="00CD36DF"/>
    <w:rsid w:val="00CD53A8"/>
    <w:rsid w:val="00D16524"/>
    <w:rsid w:val="00D22A33"/>
    <w:rsid w:val="00D36C47"/>
    <w:rsid w:val="00D605D2"/>
    <w:rsid w:val="00D64125"/>
    <w:rsid w:val="00D72012"/>
    <w:rsid w:val="00D83E40"/>
    <w:rsid w:val="00D87D46"/>
    <w:rsid w:val="00D977B8"/>
    <w:rsid w:val="00DA1E3C"/>
    <w:rsid w:val="00DA3380"/>
    <w:rsid w:val="00DA46B2"/>
    <w:rsid w:val="00DD5AAB"/>
    <w:rsid w:val="00DE070F"/>
    <w:rsid w:val="00DE6F56"/>
    <w:rsid w:val="00E11CC4"/>
    <w:rsid w:val="00E172C5"/>
    <w:rsid w:val="00E25D6C"/>
    <w:rsid w:val="00E40803"/>
    <w:rsid w:val="00E40A10"/>
    <w:rsid w:val="00E4214B"/>
    <w:rsid w:val="00E9219F"/>
    <w:rsid w:val="00E93681"/>
    <w:rsid w:val="00E940FE"/>
    <w:rsid w:val="00EA07E3"/>
    <w:rsid w:val="00EA4BB4"/>
    <w:rsid w:val="00EA77BC"/>
    <w:rsid w:val="00EE0079"/>
    <w:rsid w:val="00EF1923"/>
    <w:rsid w:val="00F00F4C"/>
    <w:rsid w:val="00F03537"/>
    <w:rsid w:val="00F05B2C"/>
    <w:rsid w:val="00F312C8"/>
    <w:rsid w:val="00F351F7"/>
    <w:rsid w:val="00F538EF"/>
    <w:rsid w:val="00F562D0"/>
    <w:rsid w:val="00F81764"/>
    <w:rsid w:val="00F903EC"/>
    <w:rsid w:val="00F938AA"/>
    <w:rsid w:val="00FA4A9A"/>
    <w:rsid w:val="00FB6260"/>
    <w:rsid w:val="00FB6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15:chartTrackingRefBased/>
  <w15:docId w15:val="{1195BA28-7F20-4CFF-B14A-D6E37F02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f0"/>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character" w:customStyle="1" w:styleId="af0">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f"/>
    <w:uiPriority w:val="99"/>
    <w:locked/>
    <w:rsid w:val="00E25D6C"/>
    <w:rPr>
      <w:rFonts w:ascii="Times New Roman" w:eastAsia="Times New Roman" w:hAnsi="Times New Roman" w:cs="Times New Roman"/>
      <w:sz w:val="24"/>
      <w:szCs w:val="24"/>
      <w:lang w:val="uk-UA" w:eastAsia="uk-UA"/>
    </w:rPr>
  </w:style>
  <w:style w:type="character" w:customStyle="1" w:styleId="2">
    <w:name w:val="Основной текст (2)_"/>
    <w:basedOn w:val="a0"/>
    <w:link w:val="20"/>
    <w:locked/>
    <w:rsid w:val="002E6331"/>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E6331"/>
    <w:pPr>
      <w:widowControl w:val="0"/>
      <w:shd w:val="clear" w:color="auto" w:fill="FFFFFF"/>
      <w:spacing w:before="840" w:after="120" w:line="0" w:lineRule="atLeast"/>
      <w:jc w:val="both"/>
    </w:pPr>
    <w:rPr>
      <w:rFonts w:ascii="Times New Roman" w:eastAsia="Times New Roman" w:hAnsi="Times New Roman" w:cs="Times New Roman"/>
      <w:sz w:val="26"/>
      <w:szCs w:val="26"/>
    </w:rPr>
  </w:style>
  <w:style w:type="character" w:customStyle="1" w:styleId="211pt">
    <w:name w:val="Основной текст (2) + 11 pt"/>
    <w:aliases w:val="Полужирный,Курсив"/>
    <w:basedOn w:val="2"/>
    <w:rsid w:val="002E6331"/>
    <w:rPr>
      <w:rFonts w:ascii="Times New Roman" w:eastAsia="Times New Roman" w:hAnsi="Times New Roman" w:cs="Times New Roman"/>
      <w:b/>
      <w:bCs/>
      <w:i/>
      <w:iCs/>
      <w:color w:val="000000"/>
      <w:spacing w:val="0"/>
      <w:w w:val="100"/>
      <w:position w:val="0"/>
      <w:sz w:val="22"/>
      <w:szCs w:val="22"/>
      <w:shd w:val="clear" w:color="auto" w:fill="FFFFFF"/>
      <w:lang w:val="uk-UA" w:eastAsia="uk-UA" w:bidi="uk-UA"/>
    </w:rPr>
  </w:style>
  <w:style w:type="character" w:customStyle="1" w:styleId="29">
    <w:name w:val="Основной текст (2) + 9"/>
    <w:aliases w:val="5 pt"/>
    <w:basedOn w:val="2"/>
    <w:rsid w:val="002E6331"/>
    <w:rPr>
      <w:rFonts w:ascii="Times New Roman" w:eastAsia="Times New Roman" w:hAnsi="Times New Roman" w:cs="Times New Roman"/>
      <w:color w:val="000000"/>
      <w:spacing w:val="0"/>
      <w:w w:val="100"/>
      <w:position w:val="0"/>
      <w:sz w:val="19"/>
      <w:szCs w:val="19"/>
      <w:shd w:val="clear" w:color="auto" w:fill="FFFFFF"/>
      <w:lang w:val="uk-UA" w:eastAsia="uk-UA" w:bidi="uk-UA"/>
    </w:rPr>
  </w:style>
  <w:style w:type="paragraph" w:styleId="af1">
    <w:name w:val="header"/>
    <w:basedOn w:val="a"/>
    <w:link w:val="af2"/>
    <w:uiPriority w:val="99"/>
    <w:unhideWhenUsed/>
    <w:rsid w:val="005C1BC1"/>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5C1BC1"/>
  </w:style>
  <w:style w:type="paragraph" w:styleId="af3">
    <w:name w:val="footer"/>
    <w:basedOn w:val="a"/>
    <w:link w:val="af4"/>
    <w:uiPriority w:val="99"/>
    <w:unhideWhenUsed/>
    <w:rsid w:val="005C1BC1"/>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5C1BC1"/>
  </w:style>
  <w:style w:type="paragraph" w:customStyle="1" w:styleId="docdata">
    <w:name w:val="docdata"/>
    <w:aliases w:val="docy,v5,11747,baiaagaabk4caaadvccaaaxkjwaaaaaaaaaaaaaaaaaaaaaaaaaaaaaaaaaaaaaaaaaaaaaaaaaaaaaaaaaaaaaaaaaaaaaaaaaaaaaaaaaaaaaaaaaaaaaaaaaaaaaaaaaaaaaaaaaaaaaaaaaaaaaaaaaaaaaaaaaaaaaaaaaaaaaaaaaaaaaaaaaaaaaaaaaaaaaaaaaaaaaaaaaaaaaaaaaaaaaaaaaaaaa"/>
    <w:basedOn w:val="a"/>
    <w:rsid w:val="0069130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AA0C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936FC0"/>
  </w:style>
  <w:style w:type="character" w:customStyle="1" w:styleId="rvts23">
    <w:name w:val="rvts23"/>
    <w:basedOn w:val="a0"/>
    <w:rsid w:val="006C2BEF"/>
  </w:style>
  <w:style w:type="paragraph" w:customStyle="1" w:styleId="StyleZakonu">
    <w:name w:val="StyleZakonu"/>
    <w:basedOn w:val="a"/>
    <w:uiPriority w:val="99"/>
    <w:qFormat/>
    <w:rsid w:val="004E3D9A"/>
    <w:pPr>
      <w:spacing w:after="60" w:line="220" w:lineRule="exact"/>
      <w:ind w:firstLine="284"/>
      <w:jc w:val="both"/>
    </w:pPr>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07057">
      <w:bodyDiv w:val="1"/>
      <w:marLeft w:val="0"/>
      <w:marRight w:val="0"/>
      <w:marTop w:val="0"/>
      <w:marBottom w:val="0"/>
      <w:divBdr>
        <w:top w:val="none" w:sz="0" w:space="0" w:color="auto"/>
        <w:left w:val="none" w:sz="0" w:space="0" w:color="auto"/>
        <w:bottom w:val="none" w:sz="0" w:space="0" w:color="auto"/>
        <w:right w:val="none" w:sz="0" w:space="0" w:color="auto"/>
      </w:divBdr>
    </w:div>
    <w:div w:id="609893064">
      <w:bodyDiv w:val="1"/>
      <w:marLeft w:val="0"/>
      <w:marRight w:val="0"/>
      <w:marTop w:val="0"/>
      <w:marBottom w:val="0"/>
      <w:divBdr>
        <w:top w:val="none" w:sz="0" w:space="0" w:color="auto"/>
        <w:left w:val="none" w:sz="0" w:space="0" w:color="auto"/>
        <w:bottom w:val="none" w:sz="0" w:space="0" w:color="auto"/>
        <w:right w:val="none" w:sz="0" w:space="0" w:color="auto"/>
      </w:divBdr>
    </w:div>
    <w:div w:id="865026934">
      <w:bodyDiv w:val="1"/>
      <w:marLeft w:val="0"/>
      <w:marRight w:val="0"/>
      <w:marTop w:val="0"/>
      <w:marBottom w:val="0"/>
      <w:divBdr>
        <w:top w:val="none" w:sz="0" w:space="0" w:color="auto"/>
        <w:left w:val="none" w:sz="0" w:space="0" w:color="auto"/>
        <w:bottom w:val="none" w:sz="0" w:space="0" w:color="auto"/>
        <w:right w:val="none" w:sz="0" w:space="0" w:color="auto"/>
      </w:divBdr>
    </w:div>
    <w:div w:id="888416349">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016154958">
      <w:bodyDiv w:val="1"/>
      <w:marLeft w:val="0"/>
      <w:marRight w:val="0"/>
      <w:marTop w:val="0"/>
      <w:marBottom w:val="0"/>
      <w:divBdr>
        <w:top w:val="none" w:sz="0" w:space="0" w:color="auto"/>
        <w:left w:val="none" w:sz="0" w:space="0" w:color="auto"/>
        <w:bottom w:val="none" w:sz="0" w:space="0" w:color="auto"/>
        <w:right w:val="none" w:sz="0" w:space="0" w:color="auto"/>
      </w:divBdr>
    </w:div>
    <w:div w:id="1455906131">
      <w:bodyDiv w:val="1"/>
      <w:marLeft w:val="0"/>
      <w:marRight w:val="0"/>
      <w:marTop w:val="0"/>
      <w:marBottom w:val="0"/>
      <w:divBdr>
        <w:top w:val="none" w:sz="0" w:space="0" w:color="auto"/>
        <w:left w:val="none" w:sz="0" w:space="0" w:color="auto"/>
        <w:bottom w:val="none" w:sz="0" w:space="0" w:color="auto"/>
        <w:right w:val="none" w:sz="0" w:space="0" w:color="auto"/>
      </w:divBdr>
    </w:div>
    <w:div w:id="1593319914">
      <w:bodyDiv w:val="1"/>
      <w:marLeft w:val="0"/>
      <w:marRight w:val="0"/>
      <w:marTop w:val="0"/>
      <w:marBottom w:val="0"/>
      <w:divBdr>
        <w:top w:val="none" w:sz="0" w:space="0" w:color="auto"/>
        <w:left w:val="none" w:sz="0" w:space="0" w:color="auto"/>
        <w:bottom w:val="none" w:sz="0" w:space="0" w:color="auto"/>
        <w:right w:val="none" w:sz="0" w:space="0" w:color="auto"/>
      </w:divBdr>
    </w:div>
    <w:div w:id="1603147140">
      <w:bodyDiv w:val="1"/>
      <w:marLeft w:val="0"/>
      <w:marRight w:val="0"/>
      <w:marTop w:val="0"/>
      <w:marBottom w:val="0"/>
      <w:divBdr>
        <w:top w:val="none" w:sz="0" w:space="0" w:color="auto"/>
        <w:left w:val="none" w:sz="0" w:space="0" w:color="auto"/>
        <w:bottom w:val="none" w:sz="0" w:space="0" w:color="auto"/>
        <w:right w:val="none" w:sz="0" w:space="0" w:color="auto"/>
      </w:divBdr>
    </w:div>
    <w:div w:id="1746951003">
      <w:bodyDiv w:val="1"/>
      <w:marLeft w:val="0"/>
      <w:marRight w:val="0"/>
      <w:marTop w:val="0"/>
      <w:marBottom w:val="0"/>
      <w:divBdr>
        <w:top w:val="none" w:sz="0" w:space="0" w:color="auto"/>
        <w:left w:val="none" w:sz="0" w:space="0" w:color="auto"/>
        <w:bottom w:val="none" w:sz="0" w:space="0" w:color="auto"/>
        <w:right w:val="none" w:sz="0" w:space="0" w:color="auto"/>
      </w:divBdr>
    </w:div>
    <w:div w:id="1779176005">
      <w:bodyDiv w:val="1"/>
      <w:marLeft w:val="0"/>
      <w:marRight w:val="0"/>
      <w:marTop w:val="0"/>
      <w:marBottom w:val="0"/>
      <w:divBdr>
        <w:top w:val="none" w:sz="0" w:space="0" w:color="auto"/>
        <w:left w:val="none" w:sz="0" w:space="0" w:color="auto"/>
        <w:bottom w:val="none" w:sz="0" w:space="0" w:color="auto"/>
        <w:right w:val="none" w:sz="0" w:space="0" w:color="auto"/>
      </w:divBdr>
    </w:div>
    <w:div w:id="1789230213">
      <w:bodyDiv w:val="1"/>
      <w:marLeft w:val="0"/>
      <w:marRight w:val="0"/>
      <w:marTop w:val="0"/>
      <w:marBottom w:val="0"/>
      <w:divBdr>
        <w:top w:val="none" w:sz="0" w:space="0" w:color="auto"/>
        <w:left w:val="none" w:sz="0" w:space="0" w:color="auto"/>
        <w:bottom w:val="none" w:sz="0" w:space="0" w:color="auto"/>
        <w:right w:val="none" w:sz="0" w:space="0" w:color="auto"/>
      </w:divBdr>
    </w:div>
    <w:div w:id="19010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2939-17" TargetMode="External"/><Relationship Id="rId18" Type="http://schemas.openxmlformats.org/officeDocument/2006/relationships/hyperlink" Target="https://minjust.gov.ua/news/ministry/zmineno-poryadok-otrimannya-vidomostey-z-edinogo-reestru-pidpriemstv-schodo-yakih-porusheno-provadjennya-u-spravi-pro-bankrutstv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on.rada.gov.ua/laws/show/1644-18"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2939-17"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vytiah.mvs.gov.ua/app/checkStatus" TargetMode="External"/><Relationship Id="rId20" Type="http://schemas.openxmlformats.org/officeDocument/2006/relationships/hyperlink" Target="https://zakon.rada.gov.ua/laws/show/293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vytiah.mvs.gov.ua/app/checkStatus" TargetMode="External"/><Relationship Id="rId5" Type="http://schemas.openxmlformats.org/officeDocument/2006/relationships/webSettings" Target="webSettings.xml"/><Relationship Id="rId15" Type="http://schemas.openxmlformats.org/officeDocument/2006/relationships/hyperlink" Target="https://zakon.rada.gov.ua/laws/show/z0425-22" TargetMode="External"/><Relationship Id="rId23" Type="http://schemas.openxmlformats.org/officeDocument/2006/relationships/hyperlink" Target="https://zakon.rada.gov.ua/laws/show/z0425-22" TargetMode="External"/><Relationship Id="rId28" Type="http://schemas.openxmlformats.org/officeDocument/2006/relationships/theme" Target="theme/theme1.xm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755-15"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amcu.gov.ua/" TargetMode="External"/><Relationship Id="rId22" Type="http://schemas.openxmlformats.org/officeDocument/2006/relationships/hyperlink" Target="https://zakon.rada.gov.ua/laws/show/2939-1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3EF8F-324E-435C-89C4-4F64A38E0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14405</Words>
  <Characters>8211</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Задолинна Тетяна Петрівна</cp:lastModifiedBy>
  <cp:revision>5</cp:revision>
  <cp:lastPrinted>2023-03-01T13:10:00Z</cp:lastPrinted>
  <dcterms:created xsi:type="dcterms:W3CDTF">2023-09-18T08:05:00Z</dcterms:created>
  <dcterms:modified xsi:type="dcterms:W3CDTF">2024-02-16T14:41:00Z</dcterms:modified>
</cp:coreProperties>
</file>