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0E" w:rsidRPr="00742AD6" w:rsidRDefault="005D360E" w:rsidP="003B62FE">
      <w:pPr>
        <w:jc w:val="center"/>
        <w:rPr>
          <w:b/>
          <w:bCs/>
          <w:sz w:val="28"/>
          <w:szCs w:val="28"/>
        </w:rPr>
      </w:pPr>
      <w:r w:rsidRPr="00742AD6">
        <w:rPr>
          <w:b/>
          <w:bCs/>
          <w:sz w:val="28"/>
          <w:szCs w:val="28"/>
        </w:rPr>
        <w:t>В</w:t>
      </w:r>
      <w:r w:rsidR="003B62FE" w:rsidRPr="00742AD6">
        <w:rPr>
          <w:b/>
          <w:bCs/>
          <w:sz w:val="28"/>
          <w:szCs w:val="28"/>
        </w:rPr>
        <w:t>ИКОНАВЧИЙ КОМІТЕТ ОДЕСЬКОЇ МІСЬКОЇ РАДИ</w:t>
      </w:r>
    </w:p>
    <w:p w:rsidR="005D360E" w:rsidRPr="00742AD6" w:rsidRDefault="005D360E" w:rsidP="005D360E">
      <w:pPr>
        <w:pStyle w:val="a5"/>
        <w:spacing w:before="20"/>
        <w:ind w:right="-25"/>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6917FB" w:rsidRPr="00742AD6" w:rsidTr="003247AC">
        <w:trPr>
          <w:jc w:val="center"/>
        </w:trPr>
        <w:tc>
          <w:tcPr>
            <w:tcW w:w="4559" w:type="dxa"/>
            <w:tcBorders>
              <w:top w:val="nil"/>
              <w:left w:val="nil"/>
              <w:bottom w:val="nil"/>
              <w:right w:val="nil"/>
            </w:tcBorders>
          </w:tcPr>
          <w:p w:rsidR="006917FB" w:rsidRPr="00742AD6" w:rsidRDefault="006917FB" w:rsidP="008A2F45">
            <w:pPr>
              <w:spacing w:before="20"/>
              <w:ind w:right="-25"/>
              <w:jc w:val="center"/>
              <w:rPr>
                <w:b/>
                <w:sz w:val="23"/>
                <w:szCs w:val="23"/>
              </w:rPr>
            </w:pPr>
          </w:p>
        </w:tc>
        <w:tc>
          <w:tcPr>
            <w:tcW w:w="4759" w:type="dxa"/>
            <w:tcBorders>
              <w:top w:val="nil"/>
              <w:left w:val="nil"/>
              <w:bottom w:val="nil"/>
              <w:right w:val="nil"/>
            </w:tcBorders>
          </w:tcPr>
          <w:p w:rsidR="006917FB" w:rsidRPr="00742AD6" w:rsidRDefault="00B06DE3" w:rsidP="006917FB">
            <w:pPr>
              <w:pStyle w:val="a7"/>
              <w:spacing w:after="40" w:line="240" w:lineRule="auto"/>
              <w:ind w:left="-108" w:right="-108"/>
              <w:rPr>
                <w:noProof w:val="0"/>
                <w:color w:val="000000"/>
                <w:lang w:val="uk-UA"/>
              </w:rPr>
            </w:pPr>
            <w:r w:rsidRPr="00742AD6">
              <w:rPr>
                <w:color w:val="000000" w:themeColor="text1"/>
                <w:lang w:val="uk-UA" w:eastAsia="uk-UA"/>
              </w:rPr>
              <w:t>«</w:t>
            </w:r>
            <w:r w:rsidR="006917FB" w:rsidRPr="00742AD6">
              <w:rPr>
                <w:noProof w:val="0"/>
                <w:color w:val="000000"/>
                <w:lang w:val="uk-UA"/>
              </w:rPr>
              <w:t>ЗАТВЕРДЖЕНО</w:t>
            </w:r>
            <w:r w:rsidRPr="00742AD6">
              <w:rPr>
                <w:color w:val="000000" w:themeColor="text1"/>
                <w:lang w:val="uk-UA" w:eastAsia="uk-UA"/>
              </w:rPr>
              <w:t>»</w:t>
            </w:r>
          </w:p>
          <w:p w:rsidR="006917FB" w:rsidRPr="00742AD6" w:rsidRDefault="006917FB" w:rsidP="006917FB">
            <w:pPr>
              <w:pStyle w:val="a7"/>
              <w:spacing w:before="20" w:line="240" w:lineRule="auto"/>
              <w:ind w:left="-108" w:right="-108"/>
              <w:rPr>
                <w:b w:val="0"/>
                <w:bCs/>
                <w:lang w:val="uk-UA"/>
              </w:rPr>
            </w:pPr>
            <w:r w:rsidRPr="00742AD6">
              <w:rPr>
                <w:b w:val="0"/>
                <w:bCs/>
                <w:lang w:val="uk-UA"/>
              </w:rPr>
              <w:t>Рішенням уповноваженої особи</w:t>
            </w:r>
          </w:p>
          <w:p w:rsidR="006917FB" w:rsidRPr="00742AD6" w:rsidRDefault="006917FB" w:rsidP="006917FB">
            <w:pPr>
              <w:pStyle w:val="a7"/>
              <w:spacing w:before="20" w:line="240" w:lineRule="auto"/>
              <w:ind w:left="-108" w:right="-108"/>
              <w:rPr>
                <w:b w:val="0"/>
                <w:bCs/>
                <w:color w:val="000000"/>
                <w:lang w:val="uk-UA"/>
              </w:rPr>
            </w:pPr>
            <w:r w:rsidRPr="00742AD6">
              <w:rPr>
                <w:b w:val="0"/>
                <w:bCs/>
                <w:lang w:val="uk-UA"/>
              </w:rPr>
              <w:t>Виконавчого комітету Одеської міської ради</w:t>
            </w:r>
          </w:p>
          <w:p w:rsidR="006917FB" w:rsidRPr="00742AD6" w:rsidRDefault="00B06DE3" w:rsidP="003F4B90">
            <w:pPr>
              <w:pStyle w:val="a7"/>
              <w:spacing w:before="20" w:line="240" w:lineRule="auto"/>
              <w:ind w:left="-108" w:right="-108"/>
              <w:rPr>
                <w:b w:val="0"/>
                <w:noProof w:val="0"/>
                <w:color w:val="000000"/>
                <w:lang w:val="uk-UA"/>
              </w:rPr>
            </w:pPr>
            <w:r w:rsidRPr="00742AD6">
              <w:rPr>
                <w:b w:val="0"/>
                <w:bCs/>
                <w:color w:val="000000"/>
                <w:lang w:val="uk-UA"/>
              </w:rPr>
              <w:t>П</w:t>
            </w:r>
            <w:r w:rsidR="006917FB" w:rsidRPr="00742AD6">
              <w:rPr>
                <w:b w:val="0"/>
                <w:bCs/>
                <w:color w:val="000000"/>
                <w:lang w:val="uk-UA"/>
              </w:rPr>
              <w:t xml:space="preserve">ротокол </w:t>
            </w:r>
            <w:r w:rsidR="006917FB" w:rsidRPr="00742AD6">
              <w:rPr>
                <w:b w:val="0"/>
                <w:bCs/>
                <w:color w:val="000000" w:themeColor="text1"/>
                <w:lang w:val="uk-UA"/>
              </w:rPr>
              <w:t xml:space="preserve">№ </w:t>
            </w:r>
            <w:r w:rsidR="0049166D">
              <w:rPr>
                <w:b w:val="0"/>
                <w:bCs/>
                <w:color w:val="000000" w:themeColor="text1"/>
                <w:lang w:val="uk-UA"/>
              </w:rPr>
              <w:t>4</w:t>
            </w:r>
            <w:r w:rsidR="00275938">
              <w:rPr>
                <w:b w:val="0"/>
                <w:bCs/>
                <w:color w:val="000000" w:themeColor="text1"/>
                <w:lang w:val="uk-UA"/>
              </w:rPr>
              <w:t xml:space="preserve"> </w:t>
            </w:r>
            <w:r w:rsidR="006917FB" w:rsidRPr="00742AD6">
              <w:rPr>
                <w:b w:val="0"/>
                <w:bCs/>
                <w:color w:val="000000" w:themeColor="text1"/>
                <w:lang w:val="uk-UA"/>
              </w:rPr>
              <w:t xml:space="preserve">від </w:t>
            </w:r>
            <w:r w:rsidR="006917FB" w:rsidRPr="00742AD6">
              <w:rPr>
                <w:b w:val="0"/>
                <w:color w:val="000000" w:themeColor="text1"/>
                <w:lang w:val="uk-UA"/>
              </w:rPr>
              <w:t>«</w:t>
            </w:r>
            <w:r w:rsidR="00EC67CA">
              <w:rPr>
                <w:b w:val="0"/>
                <w:color w:val="000000" w:themeColor="text1"/>
                <w:lang w:val="uk-UA"/>
              </w:rPr>
              <w:t>06</w:t>
            </w:r>
            <w:r w:rsidR="006917FB" w:rsidRPr="00742AD6">
              <w:rPr>
                <w:b w:val="0"/>
                <w:color w:val="000000" w:themeColor="text1"/>
                <w:lang w:val="uk-UA"/>
              </w:rPr>
              <w:t>»</w:t>
            </w:r>
            <w:r w:rsidR="00FE4FB8">
              <w:rPr>
                <w:b w:val="0"/>
                <w:color w:val="000000" w:themeColor="text1"/>
                <w:lang w:val="uk-UA"/>
              </w:rPr>
              <w:t xml:space="preserve"> </w:t>
            </w:r>
            <w:r w:rsidR="00275938">
              <w:rPr>
                <w:b w:val="0"/>
                <w:color w:val="000000" w:themeColor="text1"/>
                <w:lang w:val="uk-UA"/>
              </w:rPr>
              <w:t>березня</w:t>
            </w:r>
            <w:r w:rsidR="001B2018" w:rsidRPr="00742AD6">
              <w:rPr>
                <w:b w:val="0"/>
                <w:color w:val="000000" w:themeColor="text1"/>
                <w:lang w:val="uk-UA"/>
              </w:rPr>
              <w:t xml:space="preserve"> </w:t>
            </w:r>
            <w:r w:rsidR="006917FB" w:rsidRPr="00742AD6">
              <w:rPr>
                <w:b w:val="0"/>
                <w:color w:val="000000" w:themeColor="text1"/>
                <w:lang w:val="uk-UA"/>
              </w:rPr>
              <w:t>202</w:t>
            </w:r>
            <w:r w:rsidR="00FE4FB8">
              <w:rPr>
                <w:b w:val="0"/>
                <w:color w:val="000000" w:themeColor="text1"/>
                <w:lang w:val="uk-UA"/>
              </w:rPr>
              <w:t>4</w:t>
            </w:r>
            <w:r w:rsidR="006917FB" w:rsidRPr="00742AD6">
              <w:rPr>
                <w:b w:val="0"/>
                <w:color w:val="000000" w:themeColor="text1"/>
                <w:lang w:val="uk-UA"/>
              </w:rPr>
              <w:t xml:space="preserve"> року</w:t>
            </w:r>
          </w:p>
        </w:tc>
      </w:tr>
      <w:tr w:rsidR="006917FB" w:rsidRPr="00742AD6" w:rsidTr="003247AC">
        <w:trPr>
          <w:trHeight w:val="507"/>
          <w:jc w:val="center"/>
        </w:trPr>
        <w:tc>
          <w:tcPr>
            <w:tcW w:w="4559" w:type="dxa"/>
            <w:tcBorders>
              <w:top w:val="nil"/>
              <w:left w:val="nil"/>
              <w:bottom w:val="nil"/>
              <w:right w:val="nil"/>
            </w:tcBorders>
          </w:tcPr>
          <w:p w:rsidR="006917FB" w:rsidRPr="00742AD6" w:rsidRDefault="006917FB" w:rsidP="008A2F45">
            <w:pPr>
              <w:spacing w:before="20"/>
              <w:ind w:right="-25"/>
              <w:jc w:val="right"/>
              <w:rPr>
                <w:b/>
                <w:sz w:val="23"/>
                <w:szCs w:val="23"/>
              </w:rPr>
            </w:pPr>
          </w:p>
        </w:tc>
        <w:tc>
          <w:tcPr>
            <w:tcW w:w="4759" w:type="dxa"/>
            <w:tcBorders>
              <w:top w:val="nil"/>
              <w:left w:val="nil"/>
              <w:bottom w:val="nil"/>
              <w:right w:val="nil"/>
            </w:tcBorders>
            <w:vAlign w:val="center"/>
          </w:tcPr>
          <w:p w:rsidR="006917FB" w:rsidRPr="00742AD6" w:rsidRDefault="006917FB" w:rsidP="006917FB">
            <w:pPr>
              <w:pStyle w:val="10"/>
              <w:keepNext w:val="0"/>
              <w:spacing w:before="20"/>
              <w:ind w:right="-147"/>
              <w:jc w:val="left"/>
              <w:rPr>
                <w:color w:val="000000"/>
                <w:sz w:val="24"/>
                <w:szCs w:val="24"/>
              </w:rPr>
            </w:pPr>
          </w:p>
          <w:p w:rsidR="006917FB" w:rsidRPr="00742AD6" w:rsidRDefault="006917FB" w:rsidP="006917FB"/>
          <w:p w:rsidR="006917FB" w:rsidRPr="00742AD6" w:rsidRDefault="00420F52" w:rsidP="00826915">
            <w:pPr>
              <w:pStyle w:val="10"/>
              <w:keepNext w:val="0"/>
              <w:spacing w:before="20"/>
              <w:ind w:right="-147"/>
              <w:jc w:val="left"/>
              <w:rPr>
                <w:color w:val="000000"/>
                <w:sz w:val="24"/>
                <w:szCs w:val="24"/>
              </w:rPr>
            </w:pPr>
            <w:r w:rsidRPr="00742AD6">
              <w:rPr>
                <w:color w:val="000000"/>
                <w:sz w:val="24"/>
                <w:szCs w:val="24"/>
              </w:rPr>
              <w:t>_____________</w:t>
            </w:r>
            <w:r w:rsidR="00826915">
              <w:rPr>
                <w:color w:val="000000"/>
                <w:sz w:val="24"/>
                <w:szCs w:val="24"/>
              </w:rPr>
              <w:t>/Олена ЖУСЬ</w:t>
            </w:r>
            <w:r w:rsidR="006917FB" w:rsidRPr="00742AD6">
              <w:rPr>
                <w:color w:val="000000"/>
                <w:sz w:val="24"/>
                <w:szCs w:val="24"/>
              </w:rPr>
              <w:t>/</w:t>
            </w:r>
          </w:p>
        </w:tc>
      </w:tr>
      <w:tr w:rsidR="005D360E" w:rsidRPr="00742AD6" w:rsidTr="007C40C2">
        <w:trPr>
          <w:trHeight w:val="517"/>
          <w:jc w:val="center"/>
        </w:trPr>
        <w:tc>
          <w:tcPr>
            <w:tcW w:w="4559" w:type="dxa"/>
            <w:tcBorders>
              <w:top w:val="nil"/>
              <w:left w:val="nil"/>
              <w:bottom w:val="nil"/>
              <w:right w:val="nil"/>
            </w:tcBorders>
          </w:tcPr>
          <w:p w:rsidR="005D360E" w:rsidRPr="00742AD6" w:rsidRDefault="005D360E" w:rsidP="008A2F45">
            <w:pPr>
              <w:spacing w:before="20"/>
              <w:ind w:right="-25"/>
              <w:jc w:val="right"/>
              <w:rPr>
                <w:b/>
                <w:sz w:val="23"/>
                <w:szCs w:val="23"/>
              </w:rPr>
            </w:pPr>
          </w:p>
        </w:tc>
        <w:tc>
          <w:tcPr>
            <w:tcW w:w="4759" w:type="dxa"/>
            <w:tcBorders>
              <w:top w:val="nil"/>
              <w:left w:val="nil"/>
              <w:bottom w:val="nil"/>
              <w:right w:val="nil"/>
            </w:tcBorders>
            <w:vAlign w:val="center"/>
          </w:tcPr>
          <w:p w:rsidR="005D360E" w:rsidRPr="00742AD6" w:rsidRDefault="005D360E" w:rsidP="008A2F45">
            <w:pPr>
              <w:spacing w:before="20"/>
              <w:ind w:right="-23"/>
              <w:jc w:val="center"/>
              <w:rPr>
                <w:color w:val="000000"/>
                <w:sz w:val="24"/>
                <w:szCs w:val="24"/>
              </w:rPr>
            </w:pPr>
          </w:p>
          <w:p w:rsidR="005D360E" w:rsidRPr="00742AD6" w:rsidRDefault="005D360E" w:rsidP="008A2F45">
            <w:pPr>
              <w:ind w:left="320"/>
              <w:rPr>
                <w:b/>
                <w:color w:val="000000"/>
                <w:sz w:val="24"/>
                <w:szCs w:val="24"/>
              </w:rPr>
            </w:pPr>
          </w:p>
        </w:tc>
      </w:tr>
    </w:tbl>
    <w:p w:rsidR="005D360E" w:rsidRPr="00742AD6" w:rsidRDefault="005D360E" w:rsidP="008A2F45">
      <w:pPr>
        <w:pStyle w:val="a5"/>
        <w:spacing w:before="20"/>
        <w:ind w:right="-25"/>
        <w:rPr>
          <w:rFonts w:ascii="Times New Roman" w:hAnsi="Times New Roman"/>
          <w:sz w:val="23"/>
          <w:szCs w:val="23"/>
        </w:rPr>
      </w:pPr>
    </w:p>
    <w:p w:rsidR="005D360E" w:rsidRPr="00742AD6" w:rsidRDefault="005D360E" w:rsidP="008A2F45">
      <w:pPr>
        <w:pStyle w:val="a5"/>
        <w:spacing w:before="20"/>
        <w:ind w:left="0" w:right="-25"/>
        <w:jc w:val="left"/>
        <w:rPr>
          <w:rFonts w:ascii="Times New Roman" w:hAnsi="Times New Roman"/>
          <w:sz w:val="16"/>
          <w:szCs w:val="16"/>
        </w:rPr>
      </w:pPr>
    </w:p>
    <w:p w:rsidR="005D360E" w:rsidRPr="00742AD6" w:rsidRDefault="00FF7CAC" w:rsidP="008A2F45">
      <w:pPr>
        <w:tabs>
          <w:tab w:val="left" w:pos="3465"/>
        </w:tabs>
        <w:spacing w:before="20"/>
        <w:ind w:right="-25"/>
        <w:rPr>
          <w:b/>
          <w:sz w:val="23"/>
          <w:szCs w:val="23"/>
          <w:vertAlign w:val="subscript"/>
        </w:rPr>
      </w:pPr>
      <w:r w:rsidRPr="00742AD6">
        <w:rPr>
          <w:b/>
          <w:sz w:val="23"/>
          <w:szCs w:val="23"/>
          <w:vertAlign w:val="subscript"/>
        </w:rPr>
        <w:tab/>
      </w:r>
    </w:p>
    <w:p w:rsidR="005D360E" w:rsidRPr="00742AD6" w:rsidRDefault="005D360E" w:rsidP="008A2F45">
      <w:pPr>
        <w:spacing w:before="20"/>
        <w:ind w:right="-25"/>
        <w:jc w:val="center"/>
        <w:rPr>
          <w:sz w:val="23"/>
          <w:szCs w:val="23"/>
        </w:rPr>
      </w:pPr>
    </w:p>
    <w:p w:rsidR="00FD605E" w:rsidRPr="00742AD6" w:rsidRDefault="00FD605E" w:rsidP="008A2F45">
      <w:pPr>
        <w:spacing w:before="20"/>
        <w:ind w:right="-25"/>
        <w:jc w:val="center"/>
        <w:rPr>
          <w:sz w:val="23"/>
          <w:szCs w:val="23"/>
        </w:rPr>
      </w:pPr>
    </w:p>
    <w:tbl>
      <w:tblPr>
        <w:tblW w:w="9969" w:type="dxa"/>
        <w:jc w:val="center"/>
        <w:tblLayout w:type="fixed"/>
        <w:tblLook w:val="0000" w:firstRow="0" w:lastRow="0" w:firstColumn="0" w:lastColumn="0" w:noHBand="0" w:noVBand="0"/>
      </w:tblPr>
      <w:tblGrid>
        <w:gridCol w:w="9969"/>
      </w:tblGrid>
      <w:tr w:rsidR="005D360E" w:rsidRPr="00742AD6" w:rsidTr="001B2018">
        <w:trPr>
          <w:jc w:val="center"/>
        </w:trPr>
        <w:tc>
          <w:tcPr>
            <w:tcW w:w="9969" w:type="dxa"/>
            <w:shd w:val="clear" w:color="auto" w:fill="auto"/>
          </w:tcPr>
          <w:p w:rsidR="00545494" w:rsidRPr="00742AD6" w:rsidRDefault="005D360E" w:rsidP="003B62FE">
            <w:pPr>
              <w:pStyle w:val="6"/>
              <w:spacing w:before="20"/>
              <w:ind w:right="-25"/>
              <w:rPr>
                <w:sz w:val="28"/>
                <w:szCs w:val="28"/>
              </w:rPr>
            </w:pPr>
            <w:r w:rsidRPr="00742AD6">
              <w:rPr>
                <w:sz w:val="28"/>
                <w:szCs w:val="28"/>
              </w:rPr>
              <w:t>ТЕНДЕРНА ДОКУМЕНТАЦІЯ</w:t>
            </w:r>
          </w:p>
          <w:p w:rsidR="001B2018" w:rsidRPr="00742AD6" w:rsidRDefault="00FB3BF5" w:rsidP="001B2018">
            <w:pPr>
              <w:spacing w:before="240"/>
              <w:jc w:val="center"/>
              <w:rPr>
                <w:b/>
                <w:color w:val="000000" w:themeColor="text1"/>
                <w:sz w:val="28"/>
                <w:szCs w:val="28"/>
              </w:rPr>
            </w:pPr>
            <w:r w:rsidRPr="00742AD6">
              <w:rPr>
                <w:sz w:val="28"/>
                <w:szCs w:val="28"/>
              </w:rPr>
              <w:t>по процедурі</w:t>
            </w:r>
            <w:r w:rsidRPr="00742AD6">
              <w:rPr>
                <w:b/>
                <w:sz w:val="28"/>
                <w:szCs w:val="28"/>
              </w:rPr>
              <w:t xml:space="preserve"> ВІДКРИТІ </w:t>
            </w:r>
            <w:r w:rsidR="0043310C" w:rsidRPr="00742AD6">
              <w:rPr>
                <w:b/>
                <w:color w:val="000000" w:themeColor="text1"/>
                <w:sz w:val="28"/>
                <w:szCs w:val="28"/>
              </w:rPr>
              <w:t>ТОРГИ</w:t>
            </w:r>
            <w:r w:rsidR="001B2018" w:rsidRPr="00742AD6">
              <w:rPr>
                <w:b/>
                <w:color w:val="000000" w:themeColor="text1"/>
                <w:sz w:val="28"/>
                <w:szCs w:val="28"/>
              </w:rPr>
              <w:t xml:space="preserve"> </w:t>
            </w:r>
            <w:r w:rsidR="001B2018" w:rsidRPr="00742AD6">
              <w:rPr>
                <w:b/>
                <w:i/>
                <w:color w:val="000000" w:themeColor="text1"/>
                <w:sz w:val="28"/>
                <w:szCs w:val="28"/>
              </w:rPr>
              <w:t>(з особливостями)</w:t>
            </w:r>
          </w:p>
          <w:p w:rsidR="001E2A78" w:rsidRPr="00742AD6" w:rsidRDefault="001E2A78" w:rsidP="003B62FE">
            <w:pPr>
              <w:jc w:val="center"/>
              <w:rPr>
                <w:sz w:val="28"/>
                <w:szCs w:val="28"/>
              </w:rPr>
            </w:pPr>
          </w:p>
          <w:p w:rsidR="00B8090A" w:rsidRPr="00742AD6" w:rsidRDefault="00B8090A" w:rsidP="003B62FE">
            <w:pPr>
              <w:jc w:val="center"/>
              <w:rPr>
                <w:sz w:val="28"/>
                <w:szCs w:val="28"/>
              </w:rPr>
            </w:pPr>
          </w:p>
        </w:tc>
      </w:tr>
      <w:tr w:rsidR="005D360E" w:rsidRPr="00742AD6" w:rsidTr="001B2018">
        <w:trPr>
          <w:jc w:val="center"/>
        </w:trPr>
        <w:tc>
          <w:tcPr>
            <w:tcW w:w="9969" w:type="dxa"/>
            <w:shd w:val="clear" w:color="auto" w:fill="auto"/>
          </w:tcPr>
          <w:p w:rsidR="005D360E" w:rsidRPr="00103A58" w:rsidRDefault="005D360E" w:rsidP="001B2018">
            <w:pPr>
              <w:pStyle w:val="6"/>
              <w:spacing w:before="20"/>
              <w:ind w:right="-25"/>
              <w:rPr>
                <w:sz w:val="28"/>
                <w:szCs w:val="28"/>
                <w:lang w:val="en-US"/>
              </w:rPr>
            </w:pPr>
            <w:r w:rsidRPr="00742AD6">
              <w:rPr>
                <w:sz w:val="28"/>
                <w:szCs w:val="28"/>
              </w:rPr>
              <w:t>на закупівлю</w:t>
            </w:r>
            <w:r w:rsidR="009B4C9E" w:rsidRPr="00742AD6">
              <w:rPr>
                <w:sz w:val="28"/>
                <w:szCs w:val="28"/>
              </w:rPr>
              <w:t xml:space="preserve"> </w:t>
            </w:r>
            <w:r w:rsidR="00103A58">
              <w:rPr>
                <w:sz w:val="28"/>
                <w:szCs w:val="28"/>
              </w:rPr>
              <w:t>товару</w:t>
            </w:r>
          </w:p>
          <w:p w:rsidR="001B2018" w:rsidRPr="00742AD6" w:rsidRDefault="001B2018" w:rsidP="001B2018"/>
        </w:tc>
      </w:tr>
      <w:tr w:rsidR="00C41E42" w:rsidRPr="00742AD6" w:rsidTr="001B2018">
        <w:trPr>
          <w:jc w:val="center"/>
        </w:trPr>
        <w:tc>
          <w:tcPr>
            <w:tcW w:w="9969" w:type="dxa"/>
            <w:shd w:val="clear" w:color="auto" w:fill="auto"/>
          </w:tcPr>
          <w:p w:rsidR="00C41E42" w:rsidRPr="00742AD6" w:rsidRDefault="00826915" w:rsidP="00160F83">
            <w:pPr>
              <w:pStyle w:val="6"/>
              <w:spacing w:before="20"/>
              <w:ind w:right="-25"/>
              <w:rPr>
                <w:sz w:val="28"/>
                <w:szCs w:val="28"/>
              </w:rPr>
            </w:pPr>
            <w:r w:rsidRPr="00C93921">
              <w:rPr>
                <w:color w:val="000000"/>
                <w:sz w:val="28"/>
                <w:szCs w:val="28"/>
              </w:rPr>
              <w:t xml:space="preserve">Код ДК 021:2015 </w:t>
            </w:r>
            <w:r w:rsidR="00160F83">
              <w:rPr>
                <w:sz w:val="28"/>
                <w:lang w:val="ru-RU"/>
              </w:rPr>
              <w:t>18530000-3</w:t>
            </w:r>
            <w:r w:rsidRPr="00215D8E">
              <w:rPr>
                <w:sz w:val="28"/>
              </w:rPr>
              <w:t xml:space="preserve"> </w:t>
            </w:r>
            <w:r w:rsidR="00160F83">
              <w:rPr>
                <w:sz w:val="28"/>
              </w:rPr>
              <w:t>Подарунки та нагороди</w:t>
            </w:r>
            <w:r w:rsidRPr="00215D8E">
              <w:rPr>
                <w:sz w:val="28"/>
              </w:rPr>
              <w:t xml:space="preserve"> </w:t>
            </w:r>
            <w:r w:rsidRPr="00CB399E">
              <w:rPr>
                <w:sz w:val="28"/>
              </w:rPr>
              <w:t>(</w:t>
            </w:r>
            <w:r w:rsidR="00160F83">
              <w:rPr>
                <w:sz w:val="28"/>
              </w:rPr>
              <w:t xml:space="preserve">Комплекти почесних відзнак Одеського міського голови </w:t>
            </w:r>
            <w:r w:rsidRPr="00CB399E">
              <w:rPr>
                <w:sz w:val="28"/>
              </w:rPr>
              <w:t>)</w:t>
            </w:r>
          </w:p>
        </w:tc>
      </w:tr>
    </w:tbl>
    <w:p w:rsidR="005D360E" w:rsidRPr="00742AD6" w:rsidRDefault="005D360E" w:rsidP="008A2F45">
      <w:pPr>
        <w:ind w:right="-25"/>
      </w:pPr>
    </w:p>
    <w:p w:rsidR="005D360E" w:rsidRPr="00742AD6" w:rsidRDefault="005D360E" w:rsidP="008A2F45">
      <w:pPr>
        <w:ind w:right="-25"/>
      </w:pPr>
    </w:p>
    <w:p w:rsidR="005D360E" w:rsidRPr="00742AD6" w:rsidRDefault="005D360E" w:rsidP="008A2F45">
      <w:pPr>
        <w:ind w:right="-25"/>
      </w:pPr>
    </w:p>
    <w:p w:rsidR="005D360E" w:rsidRPr="00742AD6" w:rsidRDefault="005D360E" w:rsidP="008A2F45">
      <w:pPr>
        <w:ind w:right="-25"/>
      </w:pPr>
    </w:p>
    <w:p w:rsidR="005D360E" w:rsidRPr="00742AD6" w:rsidRDefault="005D360E" w:rsidP="008A2F45">
      <w:pPr>
        <w:ind w:right="-25"/>
      </w:pPr>
    </w:p>
    <w:p w:rsidR="005D360E" w:rsidRPr="00742AD6" w:rsidRDefault="005D360E" w:rsidP="008A2F45">
      <w:pPr>
        <w:ind w:right="-25"/>
      </w:pPr>
    </w:p>
    <w:p w:rsidR="005D360E" w:rsidRPr="00742AD6" w:rsidRDefault="005D360E" w:rsidP="008A2F45">
      <w:pPr>
        <w:ind w:right="-25"/>
      </w:pPr>
    </w:p>
    <w:p w:rsidR="005D360E" w:rsidRPr="00742AD6" w:rsidRDefault="005D360E" w:rsidP="008A2F45">
      <w:pPr>
        <w:ind w:right="-25"/>
      </w:pPr>
    </w:p>
    <w:p w:rsidR="000D669D" w:rsidRPr="00742AD6" w:rsidRDefault="000D669D" w:rsidP="008A2F45">
      <w:pPr>
        <w:ind w:right="-25"/>
      </w:pPr>
    </w:p>
    <w:p w:rsidR="00CE5DC6" w:rsidRPr="00742AD6" w:rsidRDefault="00CE5DC6" w:rsidP="008A2F45">
      <w:pPr>
        <w:ind w:right="-25"/>
        <w:outlineLvl w:val="0"/>
        <w:rPr>
          <w:b/>
          <w:sz w:val="28"/>
        </w:rPr>
      </w:pPr>
    </w:p>
    <w:p w:rsidR="00CE5DC6" w:rsidRPr="00742AD6" w:rsidRDefault="00CE5DC6" w:rsidP="008A2F45">
      <w:pPr>
        <w:ind w:right="-25"/>
        <w:jc w:val="center"/>
        <w:outlineLvl w:val="0"/>
        <w:rPr>
          <w:b/>
          <w:sz w:val="28"/>
        </w:rPr>
      </w:pPr>
    </w:p>
    <w:p w:rsidR="00CE5DC6" w:rsidRPr="00742AD6" w:rsidRDefault="00CE5DC6" w:rsidP="008A2F45">
      <w:pPr>
        <w:ind w:right="-25"/>
        <w:jc w:val="center"/>
        <w:outlineLvl w:val="0"/>
        <w:rPr>
          <w:b/>
          <w:sz w:val="28"/>
        </w:rPr>
      </w:pPr>
    </w:p>
    <w:p w:rsidR="00CE5DC6" w:rsidRPr="00742AD6" w:rsidRDefault="00CE5DC6" w:rsidP="008A2F45">
      <w:pPr>
        <w:ind w:right="-25"/>
        <w:jc w:val="center"/>
        <w:outlineLvl w:val="0"/>
        <w:rPr>
          <w:b/>
          <w:sz w:val="28"/>
        </w:rPr>
      </w:pPr>
    </w:p>
    <w:p w:rsidR="00DC627D" w:rsidRPr="00742AD6" w:rsidRDefault="00DC627D" w:rsidP="008A2F45">
      <w:pPr>
        <w:ind w:right="-25"/>
        <w:outlineLvl w:val="0"/>
        <w:rPr>
          <w:b/>
          <w:sz w:val="28"/>
        </w:rPr>
      </w:pPr>
    </w:p>
    <w:p w:rsidR="00A825E5" w:rsidRPr="00742AD6" w:rsidRDefault="00A825E5" w:rsidP="008A2F45">
      <w:pPr>
        <w:ind w:right="-25"/>
        <w:outlineLvl w:val="0"/>
        <w:rPr>
          <w:b/>
          <w:sz w:val="28"/>
        </w:rPr>
      </w:pPr>
    </w:p>
    <w:p w:rsidR="00E02CC7" w:rsidRPr="00742AD6" w:rsidRDefault="00E02CC7" w:rsidP="008A2F45">
      <w:pPr>
        <w:ind w:right="-25"/>
        <w:outlineLvl w:val="0"/>
        <w:rPr>
          <w:b/>
          <w:sz w:val="28"/>
        </w:rPr>
      </w:pPr>
    </w:p>
    <w:p w:rsidR="006F71D9" w:rsidRPr="00742AD6" w:rsidRDefault="006F71D9" w:rsidP="008A2F45">
      <w:pPr>
        <w:ind w:right="-25"/>
        <w:outlineLvl w:val="0"/>
        <w:rPr>
          <w:b/>
          <w:sz w:val="28"/>
        </w:rPr>
      </w:pPr>
    </w:p>
    <w:p w:rsidR="00AD25D4" w:rsidRPr="00742AD6" w:rsidRDefault="00AD25D4" w:rsidP="008A2F45">
      <w:pPr>
        <w:ind w:right="-25"/>
        <w:outlineLvl w:val="0"/>
        <w:rPr>
          <w:b/>
          <w:sz w:val="28"/>
        </w:rPr>
      </w:pPr>
    </w:p>
    <w:p w:rsidR="00B30F6E" w:rsidRPr="00742AD6" w:rsidRDefault="00B30F6E" w:rsidP="008A2F45">
      <w:pPr>
        <w:ind w:right="-25"/>
        <w:outlineLvl w:val="0"/>
        <w:rPr>
          <w:b/>
          <w:sz w:val="28"/>
        </w:rPr>
      </w:pPr>
    </w:p>
    <w:p w:rsidR="00B30F6E" w:rsidRPr="00742AD6" w:rsidRDefault="00B30F6E" w:rsidP="008A2F45">
      <w:pPr>
        <w:ind w:right="-25"/>
        <w:outlineLvl w:val="0"/>
        <w:rPr>
          <w:b/>
          <w:sz w:val="28"/>
        </w:rPr>
      </w:pPr>
    </w:p>
    <w:p w:rsidR="00AD25D4" w:rsidRPr="00742AD6" w:rsidRDefault="00AD25D4" w:rsidP="008A2F45">
      <w:pPr>
        <w:ind w:right="-25"/>
        <w:outlineLvl w:val="0"/>
        <w:rPr>
          <w:b/>
          <w:sz w:val="28"/>
        </w:rPr>
      </w:pPr>
    </w:p>
    <w:p w:rsidR="00AD25D4" w:rsidRPr="00742AD6" w:rsidRDefault="00AD25D4" w:rsidP="008A2F45">
      <w:pPr>
        <w:ind w:right="-25"/>
        <w:outlineLvl w:val="0"/>
        <w:rPr>
          <w:b/>
          <w:sz w:val="28"/>
        </w:rPr>
      </w:pPr>
    </w:p>
    <w:p w:rsidR="0018392C" w:rsidRPr="00742AD6" w:rsidRDefault="001440CD" w:rsidP="00AD25D4">
      <w:pPr>
        <w:ind w:right="-25"/>
        <w:jc w:val="center"/>
        <w:outlineLvl w:val="0"/>
        <w:rPr>
          <w:b/>
          <w:sz w:val="28"/>
        </w:rPr>
      </w:pPr>
      <w:r w:rsidRPr="00742AD6">
        <w:rPr>
          <w:b/>
          <w:sz w:val="28"/>
        </w:rPr>
        <w:t xml:space="preserve">м. </w:t>
      </w:r>
      <w:r w:rsidR="005D360E" w:rsidRPr="00742AD6">
        <w:rPr>
          <w:b/>
          <w:sz w:val="28"/>
        </w:rPr>
        <w:t>Одеса – 20</w:t>
      </w:r>
      <w:r w:rsidR="00053F25" w:rsidRPr="00742AD6">
        <w:rPr>
          <w:b/>
          <w:sz w:val="28"/>
        </w:rPr>
        <w:t>2</w:t>
      </w:r>
      <w:r w:rsidR="00FE4FB8">
        <w:rPr>
          <w:b/>
          <w:sz w:val="28"/>
        </w:rPr>
        <w:t>4</w:t>
      </w:r>
      <w:r w:rsidRPr="00742AD6">
        <w:rPr>
          <w:b/>
          <w:sz w:val="28"/>
        </w:rPr>
        <w:t xml:space="preserve"> р.</w:t>
      </w:r>
      <w:r w:rsidR="0018392C" w:rsidRPr="00742AD6">
        <w:rPr>
          <w:b/>
          <w:sz w:val="28"/>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006"/>
        <w:gridCol w:w="7045"/>
      </w:tblGrid>
      <w:tr w:rsidR="005D360E" w:rsidRPr="00742AD6" w:rsidTr="00A25E6D">
        <w:trPr>
          <w:trHeight w:val="520"/>
          <w:jc w:val="center"/>
        </w:trPr>
        <w:tc>
          <w:tcPr>
            <w:tcW w:w="576" w:type="dxa"/>
            <w:vAlign w:val="center"/>
          </w:tcPr>
          <w:p w:rsidR="005D360E" w:rsidRPr="00742AD6" w:rsidRDefault="005D360E" w:rsidP="008A2F45">
            <w:pPr>
              <w:pStyle w:val="12"/>
              <w:widowControl w:val="0"/>
              <w:spacing w:before="96" w:after="96" w:line="240" w:lineRule="auto"/>
              <w:jc w:val="center"/>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w:t>
            </w:r>
          </w:p>
        </w:tc>
        <w:tc>
          <w:tcPr>
            <w:tcW w:w="10051" w:type="dxa"/>
            <w:gridSpan w:val="2"/>
            <w:vAlign w:val="center"/>
          </w:tcPr>
          <w:p w:rsidR="005D360E" w:rsidRPr="00742AD6" w:rsidRDefault="005D360E" w:rsidP="008A2F45">
            <w:pPr>
              <w:pStyle w:val="12"/>
              <w:widowControl w:val="0"/>
              <w:spacing w:before="96" w:after="96" w:line="240" w:lineRule="auto"/>
              <w:jc w:val="center"/>
              <w:rPr>
                <w:rFonts w:ascii="Times New Roman" w:hAnsi="Times New Roman" w:cs="Times New Roman"/>
                <w:lang w:val="uk-UA"/>
              </w:rPr>
            </w:pPr>
            <w:r w:rsidRPr="00742AD6">
              <w:rPr>
                <w:rFonts w:ascii="Times New Roman" w:hAnsi="Times New Roman" w:cs="Times New Roman"/>
                <w:b/>
                <w:sz w:val="26"/>
                <w:szCs w:val="26"/>
                <w:bdr w:val="none" w:sz="0" w:space="0" w:color="auto" w:frame="1"/>
                <w:lang w:val="uk-UA" w:eastAsia="uk-UA"/>
              </w:rPr>
              <w:t>I.</w:t>
            </w:r>
            <w:r w:rsidR="009B4C9E" w:rsidRPr="00742AD6">
              <w:rPr>
                <w:rFonts w:ascii="Times New Roman" w:hAnsi="Times New Roman" w:cs="Times New Roman"/>
                <w:b/>
                <w:sz w:val="26"/>
                <w:szCs w:val="26"/>
                <w:bdr w:val="none" w:sz="0" w:space="0" w:color="auto" w:frame="1"/>
                <w:lang w:val="uk-UA" w:eastAsia="uk-UA"/>
              </w:rPr>
              <w:t xml:space="preserve"> </w:t>
            </w:r>
            <w:r w:rsidRPr="00742AD6">
              <w:rPr>
                <w:rFonts w:ascii="Times New Roman" w:eastAsia="Times New Roman" w:hAnsi="Times New Roman" w:cs="Times New Roman"/>
                <w:b/>
                <w:sz w:val="24"/>
                <w:szCs w:val="24"/>
                <w:lang w:val="uk-UA"/>
              </w:rPr>
              <w:t>Загальні положення</w:t>
            </w:r>
          </w:p>
        </w:tc>
      </w:tr>
      <w:tr w:rsidR="005D360E" w:rsidRPr="00742AD6" w:rsidTr="00E822AE">
        <w:trPr>
          <w:trHeight w:val="1159"/>
          <w:jc w:val="center"/>
        </w:trPr>
        <w:tc>
          <w:tcPr>
            <w:tcW w:w="576" w:type="dxa"/>
          </w:tcPr>
          <w:p w:rsidR="005D360E" w:rsidRPr="00742AD6" w:rsidRDefault="005D360E" w:rsidP="008A2F45">
            <w:pPr>
              <w:pStyle w:val="12"/>
              <w:widowControl w:val="0"/>
              <w:spacing w:before="96" w:after="96"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Pr>
          <w:p w:rsidR="005D360E" w:rsidRPr="00742AD6" w:rsidRDefault="005D360E" w:rsidP="008A2F45">
            <w:pPr>
              <w:pStyle w:val="12"/>
              <w:widowControl w:val="0"/>
              <w:spacing w:before="96" w:after="96"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Терміни, які вживаються в тендерній документації</w:t>
            </w:r>
          </w:p>
        </w:tc>
        <w:tc>
          <w:tcPr>
            <w:tcW w:w="7045" w:type="dxa"/>
          </w:tcPr>
          <w:p w:rsidR="00AB2EE7" w:rsidRPr="00742AD6" w:rsidRDefault="00AB2EE7" w:rsidP="00AB2EE7">
            <w:pPr>
              <w:pStyle w:val="12"/>
              <w:widowControl w:val="0"/>
              <w:spacing w:line="240" w:lineRule="auto"/>
              <w:jc w:val="both"/>
              <w:rPr>
                <w:rFonts w:ascii="Times New Roman" w:hAnsi="Times New Roman" w:cs="Times New Roman"/>
                <w:color w:val="000000" w:themeColor="text1"/>
                <w:sz w:val="24"/>
                <w:szCs w:val="24"/>
                <w:lang w:val="uk-UA" w:eastAsia="uk-UA"/>
              </w:rPr>
            </w:pPr>
            <w:r w:rsidRPr="00742AD6">
              <w:rPr>
                <w:rFonts w:ascii="Times New Roman" w:hAnsi="Times New Roman" w:cs="Times New Roman"/>
                <w:color w:val="000000" w:themeColor="text1"/>
                <w:sz w:val="24"/>
                <w:szCs w:val="24"/>
                <w:lang w:val="uk-UA" w:eastAsia="uk-UA"/>
              </w:rPr>
              <w:t xml:space="preserve">Тендерна документація розроблена відповідно до вимог Закону України «Про публічні закупівлі» (далі — Закон) та Постанови </w:t>
            </w:r>
            <w:r w:rsidR="008C1233" w:rsidRPr="00742AD6">
              <w:rPr>
                <w:rFonts w:ascii="Times New Roman" w:hAnsi="Times New Roman" w:cs="Times New Roman"/>
                <w:color w:val="000000" w:themeColor="text1"/>
                <w:sz w:val="24"/>
                <w:szCs w:val="24"/>
                <w:lang w:val="uk-UA" w:eastAsia="uk-UA"/>
              </w:rPr>
              <w:t xml:space="preserve">Кабінету Міністрів України </w:t>
            </w:r>
            <w:r w:rsidRPr="00742AD6">
              <w:rPr>
                <w:rFonts w:ascii="Times New Roman" w:hAnsi="Times New Roman" w:cs="Times New Roman"/>
                <w:color w:val="000000" w:themeColor="text1"/>
                <w:sz w:val="24"/>
                <w:szCs w:val="24"/>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B4747" w:rsidRPr="00742AD6" w:rsidRDefault="00AB2EE7" w:rsidP="002B4747">
            <w:pPr>
              <w:pStyle w:val="12"/>
              <w:widowControl w:val="0"/>
              <w:spacing w:line="240" w:lineRule="auto"/>
              <w:jc w:val="both"/>
              <w:rPr>
                <w:rFonts w:ascii="Times New Roman" w:hAnsi="Times New Roman" w:cs="Times New Roman"/>
                <w:color w:val="000000" w:themeColor="text1"/>
                <w:sz w:val="24"/>
                <w:szCs w:val="24"/>
                <w:lang w:val="uk-UA" w:eastAsia="uk-UA"/>
              </w:rPr>
            </w:pPr>
            <w:r w:rsidRPr="00742AD6">
              <w:rPr>
                <w:rFonts w:ascii="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та Особливостях.</w:t>
            </w:r>
          </w:p>
        </w:tc>
      </w:tr>
      <w:tr w:rsidR="005D360E" w:rsidRPr="00742AD6" w:rsidTr="00374C31">
        <w:trPr>
          <w:trHeight w:val="659"/>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w:t>
            </w:r>
          </w:p>
        </w:tc>
        <w:tc>
          <w:tcPr>
            <w:tcW w:w="3006" w:type="dxa"/>
          </w:tcPr>
          <w:p w:rsidR="005D360E" w:rsidRPr="00742AD6" w:rsidRDefault="005D360E" w:rsidP="008A2F45">
            <w:pPr>
              <w:pStyle w:val="12"/>
              <w:widowControl w:val="0"/>
              <w:spacing w:before="120" w:after="120" w:line="240" w:lineRule="auto"/>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Інформація про замовника торгів</w:t>
            </w:r>
          </w:p>
        </w:tc>
        <w:tc>
          <w:tcPr>
            <w:tcW w:w="7045" w:type="dxa"/>
          </w:tcPr>
          <w:p w:rsidR="00B93999" w:rsidRPr="00742AD6" w:rsidRDefault="00B93999" w:rsidP="008A2F45">
            <w:pPr>
              <w:spacing w:beforeLines="40" w:before="96" w:afterLines="40" w:after="96"/>
              <w:ind w:right="113"/>
              <w:jc w:val="both"/>
              <w:rPr>
                <w:sz w:val="24"/>
                <w:szCs w:val="24"/>
                <w:lang w:eastAsia="uk-UA"/>
              </w:rPr>
            </w:pPr>
          </w:p>
        </w:tc>
      </w:tr>
      <w:tr w:rsidR="005D360E" w:rsidRPr="00742AD6" w:rsidTr="00374C31">
        <w:trPr>
          <w:trHeight w:val="571"/>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2.1</w:t>
            </w:r>
          </w:p>
        </w:tc>
        <w:tc>
          <w:tcPr>
            <w:tcW w:w="3006" w:type="dxa"/>
          </w:tcPr>
          <w:p w:rsidR="005D360E" w:rsidRPr="00742AD6" w:rsidRDefault="005D360E" w:rsidP="008A2F45">
            <w:pPr>
              <w:pStyle w:val="12"/>
              <w:widowControl w:val="0"/>
              <w:spacing w:before="120" w:after="120"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повне найменування</w:t>
            </w:r>
          </w:p>
        </w:tc>
        <w:tc>
          <w:tcPr>
            <w:tcW w:w="7045" w:type="dxa"/>
          </w:tcPr>
          <w:p w:rsidR="005D360E" w:rsidRPr="00742AD6" w:rsidRDefault="005D360E" w:rsidP="008A2F45">
            <w:pPr>
              <w:spacing w:beforeLines="40" w:before="96" w:afterLines="40" w:after="96"/>
              <w:ind w:right="113"/>
              <w:jc w:val="both"/>
              <w:rPr>
                <w:sz w:val="24"/>
                <w:szCs w:val="24"/>
                <w:lang w:eastAsia="uk-UA"/>
              </w:rPr>
            </w:pPr>
            <w:r w:rsidRPr="00742AD6">
              <w:rPr>
                <w:sz w:val="24"/>
                <w:szCs w:val="24"/>
              </w:rPr>
              <w:t>Виконавчий комітет Одеської міської ради</w:t>
            </w:r>
          </w:p>
        </w:tc>
      </w:tr>
      <w:tr w:rsidR="005D360E" w:rsidRPr="00742AD6" w:rsidTr="00A25E6D">
        <w:trPr>
          <w:trHeight w:val="651"/>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2.2</w:t>
            </w:r>
          </w:p>
        </w:tc>
        <w:tc>
          <w:tcPr>
            <w:tcW w:w="3006" w:type="dxa"/>
          </w:tcPr>
          <w:p w:rsidR="005D360E" w:rsidRPr="00742AD6" w:rsidRDefault="005D360E" w:rsidP="008A2F45">
            <w:pPr>
              <w:pStyle w:val="12"/>
              <w:widowControl w:val="0"/>
              <w:spacing w:before="120" w:after="120"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місцезнаходження</w:t>
            </w:r>
          </w:p>
        </w:tc>
        <w:tc>
          <w:tcPr>
            <w:tcW w:w="7045" w:type="dxa"/>
          </w:tcPr>
          <w:p w:rsidR="005D360E" w:rsidRPr="00742AD6" w:rsidRDefault="005D360E" w:rsidP="008A2F45">
            <w:pPr>
              <w:pStyle w:val="aa"/>
              <w:spacing w:beforeLines="40" w:before="96" w:afterLines="40" w:after="96"/>
              <w:ind w:right="113"/>
              <w:jc w:val="both"/>
              <w:rPr>
                <w:rFonts w:ascii="Times New Roman" w:hAnsi="Times New Roman"/>
                <w:sz w:val="24"/>
                <w:szCs w:val="24"/>
                <w:bdr w:val="none" w:sz="0" w:space="0" w:color="auto" w:frame="1"/>
                <w:lang w:eastAsia="uk-UA"/>
              </w:rPr>
            </w:pPr>
            <w:r w:rsidRPr="00742AD6">
              <w:rPr>
                <w:rFonts w:ascii="Times New Roman" w:hAnsi="Times New Roman"/>
                <w:sz w:val="24"/>
                <w:szCs w:val="24"/>
              </w:rPr>
              <w:t>650</w:t>
            </w:r>
            <w:r w:rsidR="00412C6D" w:rsidRPr="00742AD6">
              <w:rPr>
                <w:rFonts w:ascii="Times New Roman" w:hAnsi="Times New Roman"/>
                <w:sz w:val="24"/>
                <w:szCs w:val="24"/>
              </w:rPr>
              <w:t>26</w:t>
            </w:r>
            <w:r w:rsidRPr="00742AD6">
              <w:rPr>
                <w:rFonts w:ascii="Times New Roman" w:hAnsi="Times New Roman"/>
                <w:sz w:val="24"/>
                <w:szCs w:val="24"/>
              </w:rPr>
              <w:t xml:space="preserve">, м. Одеса, </w:t>
            </w:r>
            <w:r w:rsidR="00150E4D" w:rsidRPr="00742AD6">
              <w:rPr>
                <w:rFonts w:ascii="Times New Roman" w:hAnsi="Times New Roman"/>
                <w:sz w:val="24"/>
                <w:szCs w:val="24"/>
              </w:rPr>
              <w:t>площа</w:t>
            </w:r>
            <w:r w:rsidR="005A1645" w:rsidRPr="00742AD6">
              <w:rPr>
                <w:rFonts w:ascii="Times New Roman" w:hAnsi="Times New Roman"/>
                <w:sz w:val="24"/>
                <w:szCs w:val="24"/>
              </w:rPr>
              <w:t xml:space="preserve"> Думська</w:t>
            </w:r>
            <w:r w:rsidR="00150E4D" w:rsidRPr="00742AD6">
              <w:rPr>
                <w:rFonts w:ascii="Times New Roman" w:hAnsi="Times New Roman"/>
                <w:sz w:val="24"/>
                <w:szCs w:val="24"/>
              </w:rPr>
              <w:t>, 1</w:t>
            </w:r>
          </w:p>
        </w:tc>
      </w:tr>
      <w:tr w:rsidR="00FE4FB8" w:rsidRPr="00742AD6" w:rsidTr="00A74331">
        <w:trPr>
          <w:trHeight w:val="1571"/>
          <w:jc w:val="center"/>
        </w:trPr>
        <w:tc>
          <w:tcPr>
            <w:tcW w:w="576" w:type="dxa"/>
            <w:vMerge w:val="restart"/>
          </w:tcPr>
          <w:p w:rsidR="00FE4FB8" w:rsidRPr="00742AD6" w:rsidRDefault="00FE4FB8"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2.3</w:t>
            </w:r>
          </w:p>
        </w:tc>
        <w:tc>
          <w:tcPr>
            <w:tcW w:w="3006" w:type="dxa"/>
            <w:vMerge w:val="restart"/>
          </w:tcPr>
          <w:p w:rsidR="00FE4FB8" w:rsidRPr="00742AD6" w:rsidRDefault="00FE4FB8" w:rsidP="008A2F45">
            <w:pPr>
              <w:pStyle w:val="12"/>
              <w:widowControl w:val="0"/>
              <w:spacing w:before="120" w:after="120" w:line="240" w:lineRule="auto"/>
              <w:jc w:val="both"/>
              <w:rPr>
                <w:rFonts w:ascii="Times New Roman" w:hAnsi="Times New Roman" w:cs="Times New Roman"/>
                <w:lang w:val="uk-UA"/>
              </w:rPr>
            </w:pPr>
            <w:r w:rsidRPr="00742AD6">
              <w:rPr>
                <w:rFonts w:ascii="Times New Roman" w:eastAsia="Times New Roman" w:hAnsi="Times New Roman" w:cs="Times New Roman"/>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45" w:type="dxa"/>
          </w:tcPr>
          <w:p w:rsidR="00FE4FB8" w:rsidRPr="00BA234E" w:rsidRDefault="00FE4FB8" w:rsidP="000E1131">
            <w:pPr>
              <w:jc w:val="both"/>
              <w:rPr>
                <w:sz w:val="24"/>
                <w:szCs w:val="24"/>
              </w:rPr>
            </w:pPr>
            <w:r w:rsidRPr="00BA234E">
              <w:rPr>
                <w:sz w:val="24"/>
                <w:szCs w:val="24"/>
                <w:u w:val="single"/>
              </w:rPr>
              <w:t>З загальних питань:</w:t>
            </w:r>
          </w:p>
          <w:p w:rsidR="00FE4FB8" w:rsidRPr="00BA234E" w:rsidRDefault="00826915" w:rsidP="005917D1">
            <w:pPr>
              <w:jc w:val="both"/>
              <w:rPr>
                <w:sz w:val="24"/>
                <w:szCs w:val="24"/>
              </w:rPr>
            </w:pPr>
            <w:proofErr w:type="spellStart"/>
            <w:r>
              <w:rPr>
                <w:rStyle w:val="a9"/>
                <w:color w:val="auto"/>
                <w:sz w:val="24"/>
                <w:szCs w:val="24"/>
                <w:u w:val="none"/>
              </w:rPr>
              <w:t>Жусь</w:t>
            </w:r>
            <w:proofErr w:type="spellEnd"/>
            <w:r>
              <w:rPr>
                <w:rStyle w:val="a9"/>
                <w:color w:val="auto"/>
                <w:sz w:val="24"/>
                <w:szCs w:val="24"/>
                <w:u w:val="none"/>
              </w:rPr>
              <w:t xml:space="preserve"> Олена Володимирівна</w:t>
            </w:r>
            <w:r w:rsidR="00FE4FB8" w:rsidRPr="00BA234E">
              <w:rPr>
                <w:rStyle w:val="a9"/>
                <w:color w:val="auto"/>
                <w:sz w:val="24"/>
                <w:szCs w:val="24"/>
                <w:u w:val="none"/>
              </w:rPr>
              <w:t xml:space="preserve"> – </w:t>
            </w:r>
            <w:r>
              <w:rPr>
                <w:rStyle w:val="a9"/>
                <w:color w:val="auto"/>
                <w:sz w:val="24"/>
                <w:szCs w:val="24"/>
                <w:u w:val="none"/>
              </w:rPr>
              <w:t>головний спеціаліст відділу планування закупівель та аналізу ринку управління закупівель та договірної роботи Департаменту бухгалтерського обліку звітності та закупівель Одеської міської ради, телефон (048) 722</w:t>
            </w:r>
            <w:r w:rsidR="00FE4FB8" w:rsidRPr="00BA234E">
              <w:rPr>
                <w:rStyle w:val="a9"/>
                <w:color w:val="auto"/>
                <w:sz w:val="24"/>
                <w:szCs w:val="24"/>
                <w:u w:val="none"/>
              </w:rPr>
              <w:t>-</w:t>
            </w:r>
            <w:r>
              <w:rPr>
                <w:rStyle w:val="a9"/>
                <w:color w:val="auto"/>
                <w:sz w:val="24"/>
                <w:szCs w:val="24"/>
                <w:u w:val="none"/>
              </w:rPr>
              <w:t>81</w:t>
            </w:r>
            <w:r w:rsidR="00FE4FB8" w:rsidRPr="00BA234E">
              <w:rPr>
                <w:rStyle w:val="a9"/>
                <w:color w:val="auto"/>
                <w:sz w:val="24"/>
                <w:szCs w:val="24"/>
                <w:u w:val="none"/>
              </w:rPr>
              <w:t>-</w:t>
            </w:r>
            <w:r>
              <w:rPr>
                <w:rStyle w:val="a9"/>
                <w:color w:val="auto"/>
                <w:sz w:val="24"/>
                <w:szCs w:val="24"/>
                <w:u w:val="none"/>
              </w:rPr>
              <w:t>09</w:t>
            </w:r>
            <w:r w:rsidR="00FE4FB8" w:rsidRPr="00BA234E">
              <w:rPr>
                <w:rStyle w:val="a9"/>
                <w:color w:val="auto"/>
                <w:sz w:val="24"/>
                <w:szCs w:val="24"/>
                <w:u w:val="none"/>
              </w:rPr>
              <w:t xml:space="preserve">,          </w:t>
            </w:r>
            <w:r w:rsidR="00FE4FB8" w:rsidRPr="00BA234E">
              <w:rPr>
                <w:sz w:val="24"/>
                <w:szCs w:val="24"/>
              </w:rPr>
              <w:t>e-</w:t>
            </w:r>
            <w:proofErr w:type="spellStart"/>
            <w:r w:rsidR="00FE4FB8" w:rsidRPr="00BA234E">
              <w:rPr>
                <w:sz w:val="24"/>
                <w:szCs w:val="24"/>
              </w:rPr>
              <w:t>mail</w:t>
            </w:r>
            <w:proofErr w:type="spellEnd"/>
            <w:r w:rsidR="00FE4FB8" w:rsidRPr="00BA234E">
              <w:rPr>
                <w:sz w:val="24"/>
                <w:szCs w:val="24"/>
              </w:rPr>
              <w:t xml:space="preserve">: </w:t>
            </w:r>
            <w:proofErr w:type="spellStart"/>
            <w:r>
              <w:rPr>
                <w:rStyle w:val="a9"/>
                <w:color w:val="auto"/>
                <w:sz w:val="24"/>
                <w:szCs w:val="24"/>
                <w:u w:val="none"/>
                <w:lang w:val="en-US"/>
              </w:rPr>
              <w:t>elena</w:t>
            </w:r>
            <w:proofErr w:type="spellEnd"/>
            <w:r w:rsidRPr="00826915">
              <w:rPr>
                <w:rStyle w:val="a9"/>
                <w:color w:val="auto"/>
                <w:sz w:val="24"/>
                <w:szCs w:val="24"/>
                <w:u w:val="none"/>
              </w:rPr>
              <w:t>0912000@</w:t>
            </w:r>
            <w:proofErr w:type="spellStart"/>
            <w:r>
              <w:rPr>
                <w:rStyle w:val="a9"/>
                <w:color w:val="auto"/>
                <w:sz w:val="24"/>
                <w:szCs w:val="24"/>
                <w:u w:val="none"/>
                <w:lang w:val="en-US"/>
              </w:rPr>
              <w:t>ukr</w:t>
            </w:r>
            <w:proofErr w:type="spellEnd"/>
            <w:r w:rsidRPr="00826915">
              <w:rPr>
                <w:rStyle w:val="a9"/>
                <w:color w:val="auto"/>
                <w:sz w:val="24"/>
                <w:szCs w:val="24"/>
                <w:u w:val="none"/>
              </w:rPr>
              <w:t>.</w:t>
            </w:r>
            <w:r>
              <w:rPr>
                <w:rStyle w:val="a9"/>
                <w:color w:val="auto"/>
                <w:sz w:val="24"/>
                <w:szCs w:val="24"/>
                <w:u w:val="none"/>
                <w:lang w:val="en-US"/>
              </w:rPr>
              <w:t>net</w:t>
            </w:r>
          </w:p>
        </w:tc>
      </w:tr>
      <w:tr w:rsidR="00FE4FB8" w:rsidRPr="00742AD6" w:rsidTr="00A25E6D">
        <w:trPr>
          <w:trHeight w:val="641"/>
          <w:jc w:val="center"/>
        </w:trPr>
        <w:tc>
          <w:tcPr>
            <w:tcW w:w="576" w:type="dxa"/>
            <w:vMerge/>
          </w:tcPr>
          <w:p w:rsidR="00FE4FB8" w:rsidRPr="00742AD6" w:rsidRDefault="00FE4FB8" w:rsidP="008A2F45">
            <w:pPr>
              <w:pStyle w:val="12"/>
              <w:widowControl w:val="0"/>
              <w:spacing w:before="120" w:after="120" w:line="240" w:lineRule="auto"/>
              <w:rPr>
                <w:rFonts w:ascii="Times New Roman" w:eastAsia="Times New Roman" w:hAnsi="Times New Roman" w:cs="Times New Roman"/>
                <w:sz w:val="24"/>
                <w:szCs w:val="24"/>
                <w:lang w:val="uk-UA"/>
              </w:rPr>
            </w:pPr>
          </w:p>
        </w:tc>
        <w:tc>
          <w:tcPr>
            <w:tcW w:w="3006" w:type="dxa"/>
            <w:vMerge/>
          </w:tcPr>
          <w:p w:rsidR="00FE4FB8" w:rsidRPr="00742AD6" w:rsidRDefault="00FE4FB8" w:rsidP="008A2F45">
            <w:pPr>
              <w:pStyle w:val="12"/>
              <w:widowControl w:val="0"/>
              <w:spacing w:before="120" w:after="120" w:line="240" w:lineRule="auto"/>
              <w:jc w:val="both"/>
              <w:rPr>
                <w:rFonts w:ascii="Times New Roman" w:eastAsia="Times New Roman" w:hAnsi="Times New Roman" w:cs="Times New Roman"/>
                <w:sz w:val="24"/>
                <w:szCs w:val="24"/>
                <w:shd w:val="clear" w:color="auto" w:fill="FFFFFF"/>
                <w:lang w:val="uk-UA"/>
              </w:rPr>
            </w:pPr>
          </w:p>
        </w:tc>
        <w:tc>
          <w:tcPr>
            <w:tcW w:w="7045" w:type="dxa"/>
          </w:tcPr>
          <w:p w:rsidR="00FE4FB8" w:rsidRPr="00BA234E" w:rsidRDefault="00FE4FB8" w:rsidP="000E1131">
            <w:pPr>
              <w:jc w:val="both"/>
              <w:rPr>
                <w:rStyle w:val="a9"/>
                <w:color w:val="auto"/>
                <w:sz w:val="24"/>
                <w:szCs w:val="24"/>
                <w:u w:val="none"/>
              </w:rPr>
            </w:pPr>
            <w:r w:rsidRPr="00BA234E">
              <w:rPr>
                <w:sz w:val="24"/>
                <w:szCs w:val="24"/>
                <w:u w:val="single"/>
              </w:rPr>
              <w:t>З технічних питань:</w:t>
            </w:r>
          </w:p>
          <w:p w:rsidR="00FE4FB8" w:rsidRPr="00BA234E" w:rsidRDefault="00826915" w:rsidP="005917D1">
            <w:pPr>
              <w:jc w:val="both"/>
              <w:rPr>
                <w:rStyle w:val="a9"/>
                <w:color w:val="auto"/>
                <w:sz w:val="24"/>
                <w:szCs w:val="24"/>
                <w:u w:val="none"/>
              </w:rPr>
            </w:pPr>
            <w:proofErr w:type="spellStart"/>
            <w:r w:rsidRPr="00F413A4">
              <w:rPr>
                <w:rStyle w:val="a9"/>
                <w:color w:val="auto"/>
                <w:sz w:val="24"/>
                <w:szCs w:val="24"/>
                <w:u w:val="none"/>
              </w:rPr>
              <w:t>Іовчева</w:t>
            </w:r>
            <w:proofErr w:type="spellEnd"/>
            <w:r w:rsidRPr="00F413A4">
              <w:rPr>
                <w:rStyle w:val="a9"/>
                <w:color w:val="auto"/>
                <w:sz w:val="24"/>
                <w:szCs w:val="24"/>
                <w:u w:val="none"/>
              </w:rPr>
              <w:t xml:space="preserve"> Сніжана Вікторівна - директор Адміністративно-господарського департаменту Одеської міської</w:t>
            </w:r>
            <w:r>
              <w:rPr>
                <w:rStyle w:val="a9"/>
                <w:color w:val="auto"/>
                <w:sz w:val="24"/>
                <w:szCs w:val="24"/>
                <w:u w:val="none"/>
              </w:rPr>
              <w:t xml:space="preserve"> ради, телефон (048) 722-34-02, </w:t>
            </w:r>
            <w:r w:rsidRPr="00F413A4">
              <w:rPr>
                <w:rStyle w:val="a9"/>
                <w:color w:val="auto"/>
                <w:sz w:val="24"/>
                <w:szCs w:val="24"/>
                <w:u w:val="none"/>
              </w:rPr>
              <w:t>e-</w:t>
            </w:r>
            <w:proofErr w:type="spellStart"/>
            <w:r w:rsidRPr="00F413A4">
              <w:rPr>
                <w:rStyle w:val="a9"/>
                <w:color w:val="auto"/>
                <w:sz w:val="24"/>
                <w:szCs w:val="24"/>
                <w:u w:val="none"/>
              </w:rPr>
              <w:t>mail</w:t>
            </w:r>
            <w:proofErr w:type="spellEnd"/>
            <w:r w:rsidRPr="00CF64F2">
              <w:rPr>
                <w:rStyle w:val="a9"/>
                <w:color w:val="auto"/>
                <w:sz w:val="24"/>
                <w:szCs w:val="24"/>
                <w:u w:val="none"/>
              </w:rPr>
              <w:t xml:space="preserve">: </w:t>
            </w:r>
            <w:hyperlink r:id="rId9" w:history="1">
              <w:r w:rsidRPr="00CF64F2">
                <w:rPr>
                  <w:rStyle w:val="a9"/>
                  <w:color w:val="auto"/>
                  <w:sz w:val="24"/>
                  <w:szCs w:val="24"/>
                  <w:u w:val="none"/>
                </w:rPr>
                <w:t>hozdep@omr.gov.ua</w:t>
              </w:r>
            </w:hyperlink>
            <w:r w:rsidRPr="00CF64F2">
              <w:rPr>
                <w:rStyle w:val="a9"/>
                <w:color w:val="auto"/>
                <w:sz w:val="24"/>
                <w:szCs w:val="24"/>
                <w:u w:val="none"/>
              </w:rPr>
              <w:t xml:space="preserve"> </w:t>
            </w:r>
          </w:p>
        </w:tc>
      </w:tr>
      <w:tr w:rsidR="005D360E" w:rsidRPr="00742AD6" w:rsidTr="00A25E6D">
        <w:trPr>
          <w:trHeight w:val="812"/>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3</w:t>
            </w:r>
          </w:p>
        </w:tc>
        <w:tc>
          <w:tcPr>
            <w:tcW w:w="3006" w:type="dxa"/>
          </w:tcPr>
          <w:p w:rsidR="00A25E6D" w:rsidRPr="00742AD6" w:rsidRDefault="005D360E" w:rsidP="008A2F45">
            <w:pPr>
              <w:pStyle w:val="12"/>
              <w:widowControl w:val="0"/>
              <w:spacing w:before="120" w:after="120"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Процедура закупівлі</w:t>
            </w:r>
          </w:p>
        </w:tc>
        <w:tc>
          <w:tcPr>
            <w:tcW w:w="7045" w:type="dxa"/>
          </w:tcPr>
          <w:p w:rsidR="005D360E" w:rsidRPr="00742AD6" w:rsidRDefault="00043B8F" w:rsidP="001B2018">
            <w:pPr>
              <w:pStyle w:val="12"/>
              <w:widowControl w:val="0"/>
              <w:spacing w:before="120" w:after="120" w:line="240" w:lineRule="auto"/>
              <w:jc w:val="both"/>
              <w:rPr>
                <w:rFonts w:ascii="Times New Roman" w:hAnsi="Times New Roman" w:cs="Times New Roman"/>
                <w:color w:val="auto"/>
                <w:lang w:val="uk-UA"/>
              </w:rPr>
            </w:pPr>
            <w:r w:rsidRPr="00742AD6">
              <w:rPr>
                <w:rFonts w:ascii="Times New Roman" w:eastAsia="Times New Roman" w:hAnsi="Times New Roman" w:cs="Times New Roman"/>
                <w:color w:val="auto"/>
                <w:sz w:val="24"/>
                <w:szCs w:val="24"/>
                <w:lang w:val="uk-UA"/>
              </w:rPr>
              <w:t xml:space="preserve">Відкриті торги </w:t>
            </w:r>
            <w:r w:rsidR="00696670" w:rsidRPr="00742AD6">
              <w:rPr>
                <w:rFonts w:ascii="Times New Roman" w:eastAsia="Times New Roman" w:hAnsi="Times New Roman" w:cs="Times New Roman"/>
                <w:i/>
                <w:color w:val="auto"/>
                <w:sz w:val="24"/>
                <w:szCs w:val="24"/>
                <w:lang w:val="uk-UA"/>
              </w:rPr>
              <w:t>(</w:t>
            </w:r>
            <w:r w:rsidR="001B2018" w:rsidRPr="00742AD6">
              <w:rPr>
                <w:rFonts w:ascii="Times New Roman" w:eastAsia="Times New Roman" w:hAnsi="Times New Roman"/>
                <w:i/>
                <w:sz w:val="24"/>
                <w:szCs w:val="24"/>
                <w:lang w:val="uk-UA"/>
              </w:rPr>
              <w:t>з о</w:t>
            </w:r>
            <w:r w:rsidR="00696670" w:rsidRPr="00742AD6">
              <w:rPr>
                <w:rFonts w:ascii="Times New Roman" w:eastAsia="Times New Roman" w:hAnsi="Times New Roman"/>
                <w:i/>
                <w:sz w:val="24"/>
                <w:szCs w:val="24"/>
                <w:lang w:val="uk-UA"/>
              </w:rPr>
              <w:t>собливостями)</w:t>
            </w:r>
          </w:p>
        </w:tc>
      </w:tr>
      <w:tr w:rsidR="005D360E" w:rsidRPr="00742AD6" w:rsidTr="00374C31">
        <w:trPr>
          <w:trHeight w:val="567"/>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w:t>
            </w:r>
          </w:p>
        </w:tc>
        <w:tc>
          <w:tcPr>
            <w:tcW w:w="3006" w:type="dxa"/>
          </w:tcPr>
          <w:p w:rsidR="005D360E" w:rsidRPr="00742AD6" w:rsidRDefault="005D360E" w:rsidP="008A2F45">
            <w:pPr>
              <w:pStyle w:val="12"/>
              <w:widowControl w:val="0"/>
              <w:spacing w:before="120" w:after="120" w:line="240" w:lineRule="auto"/>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Інформація про предмет закупівлі</w:t>
            </w:r>
          </w:p>
        </w:tc>
        <w:tc>
          <w:tcPr>
            <w:tcW w:w="7045" w:type="dxa"/>
          </w:tcPr>
          <w:p w:rsidR="005D360E" w:rsidRPr="00742AD6" w:rsidRDefault="005D360E" w:rsidP="008A2F45">
            <w:pPr>
              <w:pStyle w:val="12"/>
              <w:widowControl w:val="0"/>
              <w:spacing w:before="120" w:after="120" w:line="240" w:lineRule="auto"/>
              <w:jc w:val="both"/>
              <w:rPr>
                <w:rFonts w:ascii="Times New Roman" w:hAnsi="Times New Roman" w:cs="Times New Roman"/>
                <w:lang w:val="uk-UA"/>
              </w:rPr>
            </w:pPr>
          </w:p>
        </w:tc>
      </w:tr>
      <w:tr w:rsidR="005D360E" w:rsidRPr="00742AD6" w:rsidTr="00374C31">
        <w:trPr>
          <w:trHeight w:val="748"/>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4.1</w:t>
            </w:r>
          </w:p>
        </w:tc>
        <w:tc>
          <w:tcPr>
            <w:tcW w:w="3006" w:type="dxa"/>
          </w:tcPr>
          <w:p w:rsidR="005D360E" w:rsidRPr="00742AD6" w:rsidRDefault="005D360E" w:rsidP="008A2F45">
            <w:pPr>
              <w:pStyle w:val="12"/>
              <w:widowControl w:val="0"/>
              <w:spacing w:before="120" w:after="120" w:line="240" w:lineRule="auto"/>
              <w:ind w:left="-9"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назва предмета закупівлі</w:t>
            </w:r>
          </w:p>
        </w:tc>
        <w:tc>
          <w:tcPr>
            <w:tcW w:w="7045" w:type="dxa"/>
          </w:tcPr>
          <w:p w:rsidR="00B93999" w:rsidRPr="00826915" w:rsidRDefault="00826915" w:rsidP="00160F83">
            <w:pPr>
              <w:ind w:right="-25"/>
              <w:jc w:val="both"/>
              <w:rPr>
                <w:sz w:val="24"/>
                <w:szCs w:val="24"/>
              </w:rPr>
            </w:pPr>
            <w:r w:rsidRPr="00826915">
              <w:rPr>
                <w:color w:val="000000"/>
                <w:sz w:val="24"/>
                <w:szCs w:val="24"/>
              </w:rPr>
              <w:t xml:space="preserve">Код ДК 021:2015 </w:t>
            </w:r>
            <w:r w:rsidR="00160F83">
              <w:rPr>
                <w:sz w:val="24"/>
                <w:szCs w:val="24"/>
                <w:lang w:val="ru-RU"/>
              </w:rPr>
              <w:t>18530000-3</w:t>
            </w:r>
            <w:r w:rsidRPr="00826915">
              <w:rPr>
                <w:sz w:val="24"/>
                <w:szCs w:val="24"/>
              </w:rPr>
              <w:t xml:space="preserve"> </w:t>
            </w:r>
            <w:proofErr w:type="spellStart"/>
            <w:r w:rsidR="00160F83">
              <w:rPr>
                <w:sz w:val="24"/>
                <w:szCs w:val="24"/>
                <w:lang w:val="ru-RU"/>
              </w:rPr>
              <w:t>Подарунки</w:t>
            </w:r>
            <w:proofErr w:type="spellEnd"/>
            <w:r w:rsidR="00160F83">
              <w:rPr>
                <w:sz w:val="24"/>
                <w:szCs w:val="24"/>
                <w:lang w:val="ru-RU"/>
              </w:rPr>
              <w:t xml:space="preserve"> та нагороди (</w:t>
            </w:r>
            <w:proofErr w:type="spellStart"/>
            <w:r w:rsidR="00160F83">
              <w:rPr>
                <w:sz w:val="24"/>
                <w:szCs w:val="24"/>
                <w:lang w:val="ru-RU"/>
              </w:rPr>
              <w:t>Комплекти</w:t>
            </w:r>
            <w:proofErr w:type="spellEnd"/>
            <w:r w:rsidR="00160F83">
              <w:rPr>
                <w:sz w:val="24"/>
                <w:szCs w:val="24"/>
                <w:lang w:val="ru-RU"/>
              </w:rPr>
              <w:t xml:space="preserve"> </w:t>
            </w:r>
            <w:proofErr w:type="spellStart"/>
            <w:r w:rsidR="00160F83">
              <w:rPr>
                <w:sz w:val="24"/>
                <w:szCs w:val="24"/>
                <w:lang w:val="ru-RU"/>
              </w:rPr>
              <w:t>почесних</w:t>
            </w:r>
            <w:proofErr w:type="spellEnd"/>
            <w:r w:rsidR="00160F83">
              <w:rPr>
                <w:sz w:val="24"/>
                <w:szCs w:val="24"/>
                <w:lang w:val="ru-RU"/>
              </w:rPr>
              <w:t xml:space="preserve"> </w:t>
            </w:r>
            <w:proofErr w:type="spellStart"/>
            <w:r w:rsidR="00160F83">
              <w:rPr>
                <w:sz w:val="24"/>
                <w:szCs w:val="24"/>
                <w:lang w:val="ru-RU"/>
              </w:rPr>
              <w:t>відзнак</w:t>
            </w:r>
            <w:proofErr w:type="spellEnd"/>
            <w:r w:rsidR="00160F83">
              <w:rPr>
                <w:sz w:val="24"/>
                <w:szCs w:val="24"/>
                <w:lang w:val="ru-RU"/>
              </w:rPr>
              <w:t xml:space="preserve"> </w:t>
            </w:r>
            <w:proofErr w:type="spellStart"/>
            <w:r w:rsidR="00160F83">
              <w:rPr>
                <w:sz w:val="24"/>
                <w:szCs w:val="24"/>
                <w:lang w:val="ru-RU"/>
              </w:rPr>
              <w:t>Одеського</w:t>
            </w:r>
            <w:proofErr w:type="spellEnd"/>
            <w:r w:rsidR="00160F83">
              <w:rPr>
                <w:sz w:val="24"/>
                <w:szCs w:val="24"/>
                <w:lang w:val="ru-RU"/>
              </w:rPr>
              <w:t xml:space="preserve"> </w:t>
            </w:r>
            <w:proofErr w:type="spellStart"/>
            <w:r w:rsidR="00160F83">
              <w:rPr>
                <w:sz w:val="24"/>
                <w:szCs w:val="24"/>
                <w:lang w:val="ru-RU"/>
              </w:rPr>
              <w:t>міського</w:t>
            </w:r>
            <w:proofErr w:type="spellEnd"/>
            <w:r w:rsidR="00160F83">
              <w:rPr>
                <w:sz w:val="24"/>
                <w:szCs w:val="24"/>
                <w:lang w:val="ru-RU"/>
              </w:rPr>
              <w:t xml:space="preserve"> </w:t>
            </w:r>
            <w:proofErr w:type="spellStart"/>
            <w:r w:rsidR="00160F83">
              <w:rPr>
                <w:sz w:val="24"/>
                <w:szCs w:val="24"/>
                <w:lang w:val="ru-RU"/>
              </w:rPr>
              <w:t>голови</w:t>
            </w:r>
            <w:proofErr w:type="spellEnd"/>
            <w:r w:rsidR="00160F83">
              <w:rPr>
                <w:sz w:val="24"/>
                <w:szCs w:val="24"/>
                <w:lang w:val="ru-RU"/>
              </w:rPr>
              <w:t>)</w:t>
            </w:r>
          </w:p>
        </w:tc>
      </w:tr>
      <w:tr w:rsidR="005D360E" w:rsidRPr="00742AD6" w:rsidTr="00A25E6D">
        <w:trPr>
          <w:trHeight w:val="1470"/>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4.2</w:t>
            </w:r>
          </w:p>
        </w:tc>
        <w:tc>
          <w:tcPr>
            <w:tcW w:w="3006" w:type="dxa"/>
          </w:tcPr>
          <w:p w:rsidR="005D360E" w:rsidRPr="00742AD6" w:rsidRDefault="005D360E" w:rsidP="008A2F45">
            <w:pPr>
              <w:pStyle w:val="12"/>
              <w:widowControl w:val="0"/>
              <w:spacing w:before="120" w:after="120"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45" w:type="dxa"/>
          </w:tcPr>
          <w:p w:rsidR="005D360E" w:rsidRPr="00742AD6" w:rsidRDefault="005D360E" w:rsidP="008A2F45">
            <w:pPr>
              <w:pStyle w:val="ae"/>
              <w:rPr>
                <w:color w:val="000000"/>
                <w:sz w:val="24"/>
                <w:szCs w:val="24"/>
              </w:rPr>
            </w:pPr>
            <w:r w:rsidRPr="00742AD6">
              <w:rPr>
                <w:color w:val="000000"/>
                <w:sz w:val="24"/>
                <w:szCs w:val="24"/>
              </w:rPr>
              <w:t>Закупі</w:t>
            </w:r>
            <w:r w:rsidR="00675CCF" w:rsidRPr="00742AD6">
              <w:rPr>
                <w:color w:val="000000"/>
                <w:sz w:val="24"/>
                <w:szCs w:val="24"/>
              </w:rPr>
              <w:t>вля за лотами не передбачається</w:t>
            </w:r>
          </w:p>
        </w:tc>
      </w:tr>
      <w:tr w:rsidR="00286209" w:rsidRPr="00742AD6" w:rsidTr="00F90A43">
        <w:trPr>
          <w:trHeight w:val="1210"/>
          <w:jc w:val="center"/>
        </w:trPr>
        <w:tc>
          <w:tcPr>
            <w:tcW w:w="576" w:type="dxa"/>
          </w:tcPr>
          <w:p w:rsidR="00286209" w:rsidRPr="00742AD6" w:rsidRDefault="00286209"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4.3</w:t>
            </w:r>
          </w:p>
        </w:tc>
        <w:tc>
          <w:tcPr>
            <w:tcW w:w="3006" w:type="dxa"/>
          </w:tcPr>
          <w:p w:rsidR="00286209" w:rsidRPr="00742AD6" w:rsidRDefault="003562F5" w:rsidP="00F90A43">
            <w:pPr>
              <w:pStyle w:val="12"/>
              <w:widowControl w:val="0"/>
              <w:spacing w:before="120" w:line="240" w:lineRule="auto"/>
              <w:ind w:left="-9" w:right="113"/>
              <w:jc w:val="both"/>
              <w:rPr>
                <w:rFonts w:ascii="Times New Roman" w:hAnsi="Times New Roman" w:cs="Times New Roman"/>
                <w:sz w:val="24"/>
                <w:szCs w:val="24"/>
                <w:lang w:val="uk-UA"/>
              </w:rPr>
            </w:pPr>
            <w:r w:rsidRPr="00742AD6">
              <w:rPr>
                <w:rFonts w:ascii="Times New Roman" w:hAnsi="Times New Roman" w:cs="Times New Roman"/>
                <w:color w:val="000000" w:themeColor="text1"/>
                <w:sz w:val="24"/>
                <w:szCs w:val="24"/>
                <w:shd w:val="clear" w:color="auto" w:fill="FFFFFF"/>
                <w:lang w:val="uk-UA"/>
              </w:rPr>
              <w:t>місце, кількість, обсяг поставки товарів (надання</w:t>
            </w:r>
            <w:r w:rsidR="009B4C9E" w:rsidRPr="00742AD6">
              <w:rPr>
                <w:rFonts w:ascii="Times New Roman" w:hAnsi="Times New Roman" w:cs="Times New Roman"/>
                <w:color w:val="000000" w:themeColor="text1"/>
                <w:sz w:val="24"/>
                <w:szCs w:val="24"/>
                <w:shd w:val="clear" w:color="auto" w:fill="FFFFFF"/>
                <w:lang w:val="uk-UA"/>
              </w:rPr>
              <w:t xml:space="preserve"> </w:t>
            </w:r>
            <w:r w:rsidRPr="00742AD6">
              <w:rPr>
                <w:rFonts w:ascii="Times New Roman" w:hAnsi="Times New Roman" w:cs="Times New Roman"/>
                <w:color w:val="000000" w:themeColor="text1"/>
                <w:sz w:val="24"/>
                <w:szCs w:val="24"/>
                <w:shd w:val="clear" w:color="auto" w:fill="FFFFFF"/>
                <w:lang w:val="uk-UA"/>
              </w:rPr>
              <w:t>послуг, виконання</w:t>
            </w:r>
            <w:r w:rsidR="009B4C9E" w:rsidRPr="00742AD6">
              <w:rPr>
                <w:rFonts w:ascii="Times New Roman" w:hAnsi="Times New Roman" w:cs="Times New Roman"/>
                <w:color w:val="000000" w:themeColor="text1"/>
                <w:sz w:val="24"/>
                <w:szCs w:val="24"/>
                <w:shd w:val="clear" w:color="auto" w:fill="FFFFFF"/>
                <w:lang w:val="uk-UA"/>
              </w:rPr>
              <w:t xml:space="preserve"> </w:t>
            </w:r>
            <w:r w:rsidRPr="00742AD6">
              <w:rPr>
                <w:rFonts w:ascii="Times New Roman" w:hAnsi="Times New Roman" w:cs="Times New Roman"/>
                <w:color w:val="000000" w:themeColor="text1"/>
                <w:sz w:val="24"/>
                <w:szCs w:val="24"/>
                <w:shd w:val="clear" w:color="auto" w:fill="FFFFFF"/>
                <w:lang w:val="uk-UA"/>
              </w:rPr>
              <w:t>робіт)</w:t>
            </w:r>
          </w:p>
        </w:tc>
        <w:tc>
          <w:tcPr>
            <w:tcW w:w="7045" w:type="dxa"/>
          </w:tcPr>
          <w:p w:rsidR="00FC2B14" w:rsidRPr="00FC2B14" w:rsidRDefault="00FC2B14" w:rsidP="00FC2B14">
            <w:pPr>
              <w:spacing w:after="60"/>
              <w:ind w:right="113"/>
              <w:contextualSpacing/>
              <w:jc w:val="both"/>
              <w:rPr>
                <w:color w:val="000000"/>
                <w:sz w:val="24"/>
                <w:szCs w:val="24"/>
                <w:lang w:eastAsia="en-US"/>
              </w:rPr>
            </w:pPr>
            <w:r>
              <w:rPr>
                <w:color w:val="000000"/>
                <w:sz w:val="24"/>
                <w:szCs w:val="24"/>
                <w:lang w:eastAsia="en-US"/>
              </w:rPr>
              <w:t>Місце</w:t>
            </w:r>
            <w:r>
              <w:rPr>
                <w:color w:val="000000"/>
                <w:sz w:val="24"/>
                <w:szCs w:val="24"/>
                <w:lang w:val="ru-RU" w:eastAsia="en-US"/>
              </w:rPr>
              <w:t xml:space="preserve"> поставки товару: </w:t>
            </w:r>
            <w:r w:rsidR="0011352F">
              <w:rPr>
                <w:color w:val="000000"/>
                <w:sz w:val="24"/>
                <w:szCs w:val="24"/>
                <w:lang w:val="ru-RU" w:eastAsia="en-US"/>
              </w:rPr>
              <w:t xml:space="preserve">м. Одеса, </w:t>
            </w:r>
            <w:proofErr w:type="spellStart"/>
            <w:r>
              <w:rPr>
                <w:color w:val="000000"/>
                <w:sz w:val="24"/>
                <w:szCs w:val="24"/>
                <w:lang w:val="ru-RU" w:eastAsia="en-US"/>
              </w:rPr>
              <w:t>Думська</w:t>
            </w:r>
            <w:proofErr w:type="spellEnd"/>
            <w:r>
              <w:rPr>
                <w:color w:val="000000"/>
                <w:sz w:val="24"/>
                <w:szCs w:val="24"/>
                <w:lang w:val="ru-RU" w:eastAsia="en-US"/>
              </w:rPr>
              <w:t xml:space="preserve"> площа,1</w:t>
            </w:r>
          </w:p>
          <w:p w:rsidR="00CC25F2" w:rsidRPr="00ED25DB" w:rsidRDefault="00FC2B14" w:rsidP="00FC2B14">
            <w:pPr>
              <w:spacing w:after="60"/>
              <w:ind w:right="113"/>
              <w:contextualSpacing/>
              <w:jc w:val="both"/>
              <w:rPr>
                <w:sz w:val="24"/>
                <w:szCs w:val="24"/>
              </w:rPr>
            </w:pPr>
            <w:r>
              <w:rPr>
                <w:color w:val="000000"/>
                <w:sz w:val="24"/>
                <w:szCs w:val="24"/>
                <w:lang w:eastAsia="en-US"/>
              </w:rPr>
              <w:t>К</w:t>
            </w:r>
            <w:r w:rsidRPr="000E1131">
              <w:rPr>
                <w:color w:val="000000"/>
                <w:sz w:val="24"/>
                <w:szCs w:val="24"/>
                <w:lang w:eastAsia="en-US"/>
              </w:rPr>
              <w:t xml:space="preserve">ількість визначено у </w:t>
            </w:r>
            <w:r w:rsidRPr="00FC2B14">
              <w:rPr>
                <w:b/>
                <w:color w:val="000000"/>
                <w:sz w:val="24"/>
                <w:szCs w:val="24"/>
                <w:lang w:eastAsia="en-US"/>
              </w:rPr>
              <w:t xml:space="preserve">Додатку </w:t>
            </w:r>
            <w:r>
              <w:rPr>
                <w:b/>
                <w:color w:val="000000"/>
                <w:sz w:val="24"/>
                <w:szCs w:val="24"/>
                <w:lang w:val="ru-RU" w:eastAsia="en-US"/>
              </w:rPr>
              <w:t>№</w:t>
            </w:r>
            <w:r w:rsidRPr="00FC2B14">
              <w:rPr>
                <w:b/>
                <w:color w:val="000000"/>
                <w:sz w:val="24"/>
                <w:szCs w:val="24"/>
                <w:lang w:eastAsia="en-US"/>
              </w:rPr>
              <w:t>2</w:t>
            </w:r>
            <w:r>
              <w:rPr>
                <w:color w:val="000000"/>
                <w:sz w:val="24"/>
                <w:szCs w:val="24"/>
                <w:lang w:eastAsia="en-US"/>
              </w:rPr>
              <w:t xml:space="preserve"> до тендерної документації</w:t>
            </w:r>
          </w:p>
        </w:tc>
      </w:tr>
      <w:tr w:rsidR="00286209" w:rsidRPr="00742AD6" w:rsidTr="00A25E6D">
        <w:trPr>
          <w:trHeight w:val="727"/>
          <w:jc w:val="center"/>
        </w:trPr>
        <w:tc>
          <w:tcPr>
            <w:tcW w:w="576" w:type="dxa"/>
          </w:tcPr>
          <w:p w:rsidR="00286209" w:rsidRPr="00742AD6" w:rsidRDefault="00286209"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4.4</w:t>
            </w:r>
          </w:p>
        </w:tc>
        <w:tc>
          <w:tcPr>
            <w:tcW w:w="3006" w:type="dxa"/>
          </w:tcPr>
          <w:p w:rsidR="00286209" w:rsidRPr="00742AD6" w:rsidRDefault="00286209" w:rsidP="008A2F45">
            <w:pPr>
              <w:pStyle w:val="12"/>
              <w:widowControl w:val="0"/>
              <w:spacing w:before="120" w:after="120"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строк</w:t>
            </w:r>
            <w:r w:rsidR="00C11BDE" w:rsidRPr="00742AD6">
              <w:rPr>
                <w:rFonts w:ascii="Times New Roman" w:eastAsia="Times New Roman" w:hAnsi="Times New Roman" w:cs="Times New Roman"/>
                <w:sz w:val="24"/>
                <w:szCs w:val="24"/>
                <w:lang w:val="uk-UA"/>
              </w:rPr>
              <w:t>и</w:t>
            </w:r>
            <w:r w:rsidRPr="00742AD6">
              <w:rPr>
                <w:rFonts w:ascii="Times New Roman" w:eastAsia="Times New Roman" w:hAnsi="Times New Roman" w:cs="Times New Roman"/>
                <w:sz w:val="24"/>
                <w:szCs w:val="24"/>
                <w:lang w:val="uk-UA"/>
              </w:rPr>
              <w:t xml:space="preserve"> поставки товарів (надання послуг, виконання робіт)</w:t>
            </w:r>
          </w:p>
        </w:tc>
        <w:tc>
          <w:tcPr>
            <w:tcW w:w="7045" w:type="dxa"/>
          </w:tcPr>
          <w:p w:rsidR="00286209" w:rsidRPr="00742AD6" w:rsidRDefault="00286209" w:rsidP="00691698">
            <w:pPr>
              <w:pStyle w:val="12"/>
              <w:widowControl w:val="0"/>
              <w:spacing w:before="120" w:after="120" w:line="240" w:lineRule="auto"/>
              <w:ind w:right="113"/>
              <w:jc w:val="both"/>
              <w:rPr>
                <w:rFonts w:ascii="Times New Roman" w:hAnsi="Times New Roman" w:cs="Times New Roman"/>
                <w:sz w:val="24"/>
                <w:szCs w:val="24"/>
                <w:lang w:val="uk-UA"/>
              </w:rPr>
            </w:pPr>
            <w:r w:rsidRPr="00742AD6">
              <w:rPr>
                <w:rFonts w:ascii="Times New Roman" w:hAnsi="Times New Roman" w:cs="Times New Roman"/>
                <w:sz w:val="24"/>
                <w:szCs w:val="24"/>
                <w:lang w:val="uk-UA"/>
              </w:rPr>
              <w:t xml:space="preserve">Строк </w:t>
            </w:r>
            <w:r w:rsidR="005917D1">
              <w:rPr>
                <w:rFonts w:ascii="Times New Roman" w:hAnsi="Times New Roman" w:cs="Times New Roman"/>
                <w:sz w:val="24"/>
                <w:szCs w:val="24"/>
                <w:lang w:val="uk-UA"/>
              </w:rPr>
              <w:t>поставки товару</w:t>
            </w:r>
            <w:r w:rsidRPr="00742AD6">
              <w:rPr>
                <w:rFonts w:ascii="Times New Roman" w:hAnsi="Times New Roman" w:cs="Times New Roman"/>
                <w:sz w:val="24"/>
                <w:szCs w:val="24"/>
                <w:lang w:val="uk-UA"/>
              </w:rPr>
              <w:t xml:space="preserve">: </w:t>
            </w:r>
            <w:r w:rsidR="00F8757D" w:rsidRPr="00742AD6">
              <w:rPr>
                <w:rFonts w:ascii="Times New Roman" w:hAnsi="Times New Roman" w:cs="Times New Roman"/>
                <w:sz w:val="24"/>
                <w:szCs w:val="24"/>
                <w:lang w:val="uk-UA"/>
              </w:rPr>
              <w:t>до</w:t>
            </w:r>
            <w:r w:rsidR="00B338D0" w:rsidRPr="00742AD6">
              <w:rPr>
                <w:rFonts w:ascii="Times New Roman" w:hAnsi="Times New Roman" w:cs="Times New Roman"/>
                <w:sz w:val="24"/>
                <w:szCs w:val="24"/>
                <w:lang w:val="uk-UA"/>
              </w:rPr>
              <w:t xml:space="preserve"> </w:t>
            </w:r>
            <w:r w:rsidR="00691698">
              <w:rPr>
                <w:rFonts w:ascii="Times New Roman" w:hAnsi="Times New Roman" w:cs="Times New Roman"/>
                <w:sz w:val="24"/>
                <w:szCs w:val="24"/>
                <w:lang w:val="uk-UA"/>
              </w:rPr>
              <w:t>17</w:t>
            </w:r>
            <w:r w:rsidR="00BC2D1B" w:rsidRPr="00742AD6">
              <w:rPr>
                <w:rFonts w:ascii="Times New Roman" w:hAnsi="Times New Roman" w:cs="Times New Roman"/>
                <w:color w:val="000000" w:themeColor="text1"/>
                <w:sz w:val="24"/>
                <w:szCs w:val="24"/>
                <w:lang w:val="uk-UA"/>
              </w:rPr>
              <w:t>.</w:t>
            </w:r>
            <w:r w:rsidR="00691698">
              <w:rPr>
                <w:rFonts w:ascii="Times New Roman" w:hAnsi="Times New Roman" w:cs="Times New Roman"/>
                <w:color w:val="000000" w:themeColor="text1"/>
                <w:sz w:val="24"/>
                <w:szCs w:val="24"/>
                <w:lang w:val="uk-UA"/>
              </w:rPr>
              <w:t>05</w:t>
            </w:r>
            <w:r w:rsidRPr="00742AD6">
              <w:rPr>
                <w:rFonts w:ascii="Times New Roman" w:hAnsi="Times New Roman" w:cs="Times New Roman"/>
                <w:color w:val="000000" w:themeColor="text1"/>
                <w:sz w:val="24"/>
                <w:szCs w:val="24"/>
                <w:lang w:val="uk-UA"/>
              </w:rPr>
              <w:t>.20</w:t>
            </w:r>
            <w:r w:rsidR="00991E82" w:rsidRPr="00742AD6">
              <w:rPr>
                <w:rFonts w:ascii="Times New Roman" w:hAnsi="Times New Roman" w:cs="Times New Roman"/>
                <w:color w:val="000000" w:themeColor="text1"/>
                <w:sz w:val="24"/>
                <w:szCs w:val="24"/>
                <w:lang w:val="uk-UA"/>
              </w:rPr>
              <w:t>2</w:t>
            </w:r>
            <w:r w:rsidR="00282C9C" w:rsidRPr="00742AD6">
              <w:rPr>
                <w:rFonts w:ascii="Times New Roman" w:hAnsi="Times New Roman" w:cs="Times New Roman"/>
                <w:color w:val="000000" w:themeColor="text1"/>
                <w:sz w:val="24"/>
                <w:szCs w:val="24"/>
                <w:lang w:val="uk-UA"/>
              </w:rPr>
              <w:t>4</w:t>
            </w:r>
            <w:r w:rsidRPr="00742AD6">
              <w:rPr>
                <w:rFonts w:ascii="Times New Roman" w:hAnsi="Times New Roman" w:cs="Times New Roman"/>
                <w:color w:val="000000" w:themeColor="text1"/>
                <w:sz w:val="24"/>
                <w:szCs w:val="24"/>
                <w:lang w:val="uk-UA"/>
              </w:rPr>
              <w:t xml:space="preserve"> р.</w:t>
            </w:r>
            <w:r w:rsidR="00C74ED8" w:rsidRPr="00742AD6">
              <w:rPr>
                <w:rFonts w:ascii="Times New Roman" w:hAnsi="Times New Roman" w:cs="Times New Roman"/>
                <w:color w:val="000000" w:themeColor="text1"/>
                <w:sz w:val="24"/>
                <w:szCs w:val="24"/>
                <w:lang w:val="uk-UA"/>
              </w:rPr>
              <w:t xml:space="preserve"> </w:t>
            </w:r>
          </w:p>
        </w:tc>
      </w:tr>
      <w:tr w:rsidR="00286209" w:rsidRPr="00742AD6" w:rsidTr="003A55A9">
        <w:trPr>
          <w:trHeight w:val="1180"/>
          <w:jc w:val="center"/>
        </w:trPr>
        <w:tc>
          <w:tcPr>
            <w:tcW w:w="576" w:type="dxa"/>
          </w:tcPr>
          <w:p w:rsidR="00286209" w:rsidRPr="00742AD6" w:rsidRDefault="00286209" w:rsidP="003247AC">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5</w:t>
            </w:r>
          </w:p>
        </w:tc>
        <w:tc>
          <w:tcPr>
            <w:tcW w:w="3006" w:type="dxa"/>
          </w:tcPr>
          <w:p w:rsidR="00286209" w:rsidRPr="00742AD6" w:rsidRDefault="00286209" w:rsidP="003247AC">
            <w:pPr>
              <w:pStyle w:val="12"/>
              <w:widowControl w:val="0"/>
              <w:spacing w:before="120" w:after="120"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Недискримінація учасників</w:t>
            </w:r>
          </w:p>
        </w:tc>
        <w:tc>
          <w:tcPr>
            <w:tcW w:w="7045" w:type="dxa"/>
          </w:tcPr>
          <w:p w:rsidR="003D0C7A" w:rsidRPr="00742AD6" w:rsidRDefault="006C3BB3" w:rsidP="009532B6">
            <w:pPr>
              <w:pStyle w:val="12"/>
              <w:widowControl w:val="0"/>
              <w:spacing w:before="120" w:after="120"/>
              <w:ind w:right="113"/>
              <w:jc w:val="both"/>
              <w:rPr>
                <w:rFonts w:ascii="Times New Roman" w:hAnsi="Times New Roman" w:cs="Times New Roman"/>
                <w:color w:val="000000" w:themeColor="text1"/>
                <w:sz w:val="24"/>
                <w:szCs w:val="24"/>
                <w:lang w:val="uk-UA" w:eastAsia="uk-UA"/>
              </w:rPr>
            </w:pPr>
            <w:r w:rsidRPr="00742AD6">
              <w:rPr>
                <w:rFonts w:ascii="Times New Roman" w:hAnsi="Times New Roman" w:cs="Times New Roman"/>
                <w:color w:val="000000" w:themeColor="text1"/>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w:t>
            </w:r>
            <w:r w:rsidR="009B4C9E" w:rsidRPr="00742AD6">
              <w:rPr>
                <w:rFonts w:ascii="Times New Roman" w:hAnsi="Times New Roman" w:cs="Times New Roman"/>
                <w:color w:val="000000" w:themeColor="text1"/>
                <w:sz w:val="24"/>
                <w:szCs w:val="24"/>
                <w:lang w:val="uk-UA" w:eastAsia="uk-UA"/>
              </w:rPr>
              <w:t xml:space="preserve"> </w:t>
            </w:r>
            <w:r w:rsidRPr="00742AD6">
              <w:rPr>
                <w:rFonts w:ascii="Times New Roman" w:hAnsi="Times New Roman" w:cs="Times New Roman"/>
                <w:color w:val="000000" w:themeColor="text1"/>
                <w:sz w:val="24"/>
                <w:szCs w:val="24"/>
                <w:lang w:val="uk-UA" w:eastAsia="uk-UA"/>
              </w:rPr>
              <w:t>умовах.</w:t>
            </w:r>
          </w:p>
        </w:tc>
      </w:tr>
      <w:tr w:rsidR="00286209" w:rsidRPr="00742AD6" w:rsidTr="003D0C7A">
        <w:trPr>
          <w:trHeight w:val="1541"/>
          <w:jc w:val="center"/>
        </w:trPr>
        <w:tc>
          <w:tcPr>
            <w:tcW w:w="576" w:type="dxa"/>
          </w:tcPr>
          <w:p w:rsidR="00286209" w:rsidRPr="00742AD6" w:rsidRDefault="00286209" w:rsidP="003247AC">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6</w:t>
            </w:r>
          </w:p>
        </w:tc>
        <w:tc>
          <w:tcPr>
            <w:tcW w:w="3006" w:type="dxa"/>
          </w:tcPr>
          <w:p w:rsidR="00286209" w:rsidRPr="00742AD6" w:rsidRDefault="004063BC" w:rsidP="00A25E6D">
            <w:pPr>
              <w:pStyle w:val="12"/>
              <w:widowControl w:val="0"/>
              <w:spacing w:before="120"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Валюта, у якій повинна бути зазначена ціна тендерної пропозиції</w:t>
            </w:r>
          </w:p>
        </w:tc>
        <w:tc>
          <w:tcPr>
            <w:tcW w:w="7045" w:type="dxa"/>
          </w:tcPr>
          <w:p w:rsidR="00286209" w:rsidRPr="00742AD6" w:rsidRDefault="00286209" w:rsidP="00A25E6D">
            <w:pPr>
              <w:pStyle w:val="12"/>
              <w:widowControl w:val="0"/>
              <w:spacing w:before="120" w:line="240" w:lineRule="auto"/>
              <w:ind w:right="113"/>
              <w:jc w:val="both"/>
              <w:rPr>
                <w:rFonts w:ascii="Times New Roman" w:eastAsia="Times New Roman" w:hAnsi="Times New Roman" w:cs="Times New Roman"/>
                <w:b/>
                <w:sz w:val="24"/>
                <w:szCs w:val="24"/>
                <w:lang w:val="uk-UA"/>
              </w:rPr>
            </w:pPr>
            <w:r w:rsidRPr="00742AD6">
              <w:rPr>
                <w:rFonts w:ascii="Times New Roman" w:eastAsia="Times New Roman" w:hAnsi="Times New Roman" w:cs="Times New Roman"/>
                <w:sz w:val="24"/>
                <w:szCs w:val="24"/>
                <w:lang w:val="uk-UA"/>
              </w:rPr>
              <w:t xml:space="preserve">Валютою тендерної пропозиції є національна валюта України </w:t>
            </w:r>
            <w:r w:rsidR="006A5299" w:rsidRPr="00742AD6">
              <w:rPr>
                <w:rFonts w:ascii="Times New Roman" w:eastAsia="Times New Roman" w:hAnsi="Times New Roman" w:cs="Times New Roman"/>
                <w:sz w:val="24"/>
                <w:szCs w:val="24"/>
                <w:lang w:val="uk-UA"/>
              </w:rPr>
              <w:t>–</w:t>
            </w:r>
            <w:r w:rsidRPr="00742AD6">
              <w:rPr>
                <w:rFonts w:ascii="Times New Roman" w:eastAsia="Times New Roman" w:hAnsi="Times New Roman" w:cs="Times New Roman"/>
                <w:sz w:val="24"/>
                <w:szCs w:val="24"/>
                <w:lang w:val="uk-UA"/>
              </w:rPr>
              <w:t>гривня</w:t>
            </w:r>
            <w:r w:rsidR="006A5299" w:rsidRPr="00742AD6">
              <w:rPr>
                <w:rFonts w:ascii="Times New Roman" w:eastAsia="Times New Roman" w:hAnsi="Times New Roman" w:cs="Times New Roman"/>
                <w:sz w:val="24"/>
                <w:szCs w:val="24"/>
                <w:lang w:val="uk-UA"/>
              </w:rPr>
              <w:t>.</w:t>
            </w:r>
          </w:p>
          <w:p w:rsidR="003D0C7A" w:rsidRPr="00742AD6" w:rsidRDefault="006C3BB3" w:rsidP="003A55A9">
            <w:pPr>
              <w:pStyle w:val="12"/>
              <w:widowControl w:val="0"/>
              <w:spacing w:before="120" w:line="240" w:lineRule="auto"/>
              <w:ind w:left="34" w:right="113" w:hanging="21"/>
              <w:jc w:val="both"/>
              <w:rPr>
                <w:rFonts w:ascii="Times New Roman" w:hAnsi="Times New Roman" w:cs="Times New Roman"/>
                <w:color w:val="000000" w:themeColor="text1"/>
                <w:sz w:val="24"/>
                <w:szCs w:val="24"/>
                <w:lang w:val="uk-UA"/>
              </w:rPr>
            </w:pPr>
            <w:r w:rsidRPr="00742AD6">
              <w:rPr>
                <w:rFonts w:ascii="Times New Roman" w:hAnsi="Times New Roman" w:cs="Times New Roman"/>
                <w:color w:val="000000" w:themeColor="text1"/>
                <w:sz w:val="24"/>
                <w:szCs w:val="24"/>
                <w:lang w:val="uk-UA"/>
              </w:rPr>
              <w:t>Розрахунки</w:t>
            </w:r>
            <w:r w:rsidR="009B4C9E" w:rsidRPr="00742AD6">
              <w:rPr>
                <w:rFonts w:ascii="Times New Roman" w:hAnsi="Times New Roman" w:cs="Times New Roman"/>
                <w:color w:val="000000" w:themeColor="text1"/>
                <w:sz w:val="24"/>
                <w:szCs w:val="24"/>
                <w:lang w:val="uk-UA"/>
              </w:rPr>
              <w:t xml:space="preserve"> </w:t>
            </w:r>
            <w:r w:rsidRPr="00742AD6">
              <w:rPr>
                <w:rFonts w:ascii="Times New Roman" w:hAnsi="Times New Roman" w:cs="Times New Roman"/>
                <w:color w:val="000000" w:themeColor="text1"/>
                <w:sz w:val="24"/>
                <w:szCs w:val="24"/>
                <w:lang w:val="uk-UA"/>
              </w:rPr>
              <w:t>здійснюватимуться у національній</w:t>
            </w:r>
            <w:r w:rsidR="009B4C9E" w:rsidRPr="00742AD6">
              <w:rPr>
                <w:rFonts w:ascii="Times New Roman" w:hAnsi="Times New Roman" w:cs="Times New Roman"/>
                <w:color w:val="000000" w:themeColor="text1"/>
                <w:sz w:val="24"/>
                <w:szCs w:val="24"/>
                <w:lang w:val="uk-UA"/>
              </w:rPr>
              <w:t xml:space="preserve"> </w:t>
            </w:r>
            <w:r w:rsidRPr="00742AD6">
              <w:rPr>
                <w:rFonts w:ascii="Times New Roman" w:hAnsi="Times New Roman" w:cs="Times New Roman"/>
                <w:color w:val="000000" w:themeColor="text1"/>
                <w:sz w:val="24"/>
                <w:szCs w:val="24"/>
                <w:lang w:val="uk-UA"/>
              </w:rPr>
              <w:t>валюті</w:t>
            </w:r>
            <w:r w:rsidR="009B4C9E" w:rsidRPr="00742AD6">
              <w:rPr>
                <w:rFonts w:ascii="Times New Roman" w:hAnsi="Times New Roman" w:cs="Times New Roman"/>
                <w:color w:val="000000" w:themeColor="text1"/>
                <w:sz w:val="24"/>
                <w:szCs w:val="24"/>
                <w:lang w:val="uk-UA"/>
              </w:rPr>
              <w:t xml:space="preserve"> </w:t>
            </w:r>
            <w:r w:rsidRPr="00742AD6">
              <w:rPr>
                <w:rFonts w:ascii="Times New Roman" w:hAnsi="Times New Roman" w:cs="Times New Roman"/>
                <w:color w:val="000000" w:themeColor="text1"/>
                <w:sz w:val="24"/>
                <w:szCs w:val="24"/>
                <w:lang w:val="uk-UA"/>
              </w:rPr>
              <w:t>України</w:t>
            </w:r>
            <w:r w:rsidR="003F391A" w:rsidRPr="00742AD6">
              <w:rPr>
                <w:rFonts w:ascii="Times New Roman" w:hAnsi="Times New Roman" w:cs="Times New Roman"/>
                <w:color w:val="000000" w:themeColor="text1"/>
                <w:sz w:val="24"/>
                <w:szCs w:val="24"/>
                <w:lang w:val="uk-UA"/>
              </w:rPr>
              <w:t xml:space="preserve"> </w:t>
            </w:r>
            <w:r w:rsidRPr="00742AD6">
              <w:rPr>
                <w:rFonts w:ascii="Times New Roman" w:hAnsi="Times New Roman" w:cs="Times New Roman"/>
                <w:color w:val="000000" w:themeColor="text1"/>
                <w:sz w:val="24"/>
                <w:szCs w:val="24"/>
                <w:lang w:val="uk-UA"/>
              </w:rPr>
              <w:t>згідно з умовами</w:t>
            </w:r>
            <w:r w:rsidR="009B4C9E" w:rsidRPr="00742AD6">
              <w:rPr>
                <w:rFonts w:ascii="Times New Roman" w:hAnsi="Times New Roman" w:cs="Times New Roman"/>
                <w:color w:val="000000" w:themeColor="text1"/>
                <w:sz w:val="24"/>
                <w:szCs w:val="24"/>
                <w:lang w:val="uk-UA"/>
              </w:rPr>
              <w:t xml:space="preserve"> </w:t>
            </w:r>
            <w:r w:rsidRPr="00742AD6">
              <w:rPr>
                <w:rFonts w:ascii="Times New Roman" w:hAnsi="Times New Roman" w:cs="Times New Roman"/>
                <w:color w:val="000000" w:themeColor="text1"/>
                <w:sz w:val="24"/>
                <w:szCs w:val="24"/>
                <w:lang w:val="uk-UA"/>
              </w:rPr>
              <w:t>укладеного договору.</w:t>
            </w:r>
          </w:p>
        </w:tc>
      </w:tr>
      <w:tr w:rsidR="00AD1F96" w:rsidRPr="00742AD6" w:rsidTr="00F64131">
        <w:trPr>
          <w:trHeight w:val="1407"/>
          <w:jc w:val="center"/>
        </w:trPr>
        <w:tc>
          <w:tcPr>
            <w:tcW w:w="576" w:type="dxa"/>
          </w:tcPr>
          <w:p w:rsidR="00AD1F96" w:rsidRPr="00742AD6" w:rsidRDefault="00AD1F96" w:rsidP="003247AC">
            <w:pPr>
              <w:pStyle w:val="12"/>
              <w:widowControl w:val="0"/>
              <w:spacing w:before="144" w:after="144"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7</w:t>
            </w:r>
          </w:p>
        </w:tc>
        <w:tc>
          <w:tcPr>
            <w:tcW w:w="3006" w:type="dxa"/>
          </w:tcPr>
          <w:p w:rsidR="00AD1F96" w:rsidRPr="00742AD6" w:rsidRDefault="00803A46" w:rsidP="0047251B">
            <w:pPr>
              <w:pStyle w:val="12"/>
              <w:widowControl w:val="0"/>
              <w:spacing w:before="144" w:after="144" w:line="240" w:lineRule="auto"/>
              <w:ind w:right="113"/>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45" w:type="dxa"/>
          </w:tcPr>
          <w:p w:rsidR="005A1645" w:rsidRPr="00742AD6" w:rsidRDefault="005A1645"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Мова тендерної пропозиції – українська.</w:t>
            </w:r>
          </w:p>
          <w:p w:rsidR="00A72E0A" w:rsidRPr="00742AD6"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 xml:space="preserve">Під час проведення процедур закупівель усі документи, що готуються замовником, </w:t>
            </w:r>
            <w:r w:rsidR="00B64033">
              <w:rPr>
                <w:rFonts w:ascii="Times New Roman" w:eastAsia="Times New Roman" w:hAnsi="Times New Roman" w:cs="Times New Roman"/>
                <w:sz w:val="24"/>
                <w:szCs w:val="24"/>
                <w:lang w:val="uk-UA"/>
              </w:rPr>
              <w:t>викладаються українською мовою.</w:t>
            </w:r>
          </w:p>
          <w:p w:rsidR="00AD1F96" w:rsidRPr="00742AD6"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 xml:space="preserve">Тендерна </w:t>
            </w:r>
            <w:r w:rsidR="005B2A26" w:rsidRPr="00742AD6">
              <w:rPr>
                <w:rFonts w:ascii="Times New Roman" w:eastAsia="Times New Roman" w:hAnsi="Times New Roman" w:cs="Times New Roman"/>
                <w:sz w:val="24"/>
                <w:szCs w:val="24"/>
                <w:lang w:val="uk-UA"/>
              </w:rPr>
              <w:t>пропозиція та усі документи, що</w:t>
            </w:r>
            <w:r w:rsidRPr="00742AD6">
              <w:rPr>
                <w:rFonts w:ascii="Times New Roman" w:eastAsia="Times New Roman" w:hAnsi="Times New Roman" w:cs="Times New Roman"/>
                <w:sz w:val="24"/>
                <w:szCs w:val="24"/>
                <w:lang w:val="uk-UA"/>
              </w:rPr>
              <w:t xml:space="preserve"> мають відношення до неї</w:t>
            </w:r>
            <w:r w:rsidR="00D87440" w:rsidRPr="00742AD6">
              <w:rPr>
                <w:rFonts w:ascii="Times New Roman" w:eastAsia="Times New Roman" w:hAnsi="Times New Roman" w:cs="Times New Roman"/>
                <w:sz w:val="24"/>
                <w:szCs w:val="24"/>
                <w:lang w:val="uk-UA"/>
              </w:rPr>
              <w:t xml:space="preserve"> та </w:t>
            </w:r>
            <w:r w:rsidR="00D87440" w:rsidRPr="00742AD6">
              <w:rPr>
                <w:rFonts w:ascii="Times New Roman" w:eastAsia="Times New Roman" w:hAnsi="Times New Roman"/>
                <w:sz w:val="24"/>
                <w:szCs w:val="24"/>
                <w:lang w:val="uk-UA"/>
              </w:rPr>
              <w:t>які готуються безпосередньо учасником</w:t>
            </w:r>
            <w:r w:rsidRPr="00742AD6">
              <w:rPr>
                <w:rFonts w:ascii="Times New Roman" w:eastAsia="Times New Roman" w:hAnsi="Times New Roman" w:cs="Times New Roman"/>
                <w:sz w:val="24"/>
                <w:szCs w:val="24"/>
                <w:lang w:val="uk-UA"/>
              </w:rPr>
              <w:t>,</w:t>
            </w:r>
            <w:r w:rsidR="00B64033">
              <w:rPr>
                <w:rFonts w:ascii="Times New Roman" w:eastAsia="Times New Roman" w:hAnsi="Times New Roman" w:cs="Times New Roman"/>
                <w:sz w:val="24"/>
                <w:szCs w:val="24"/>
                <w:lang w:val="uk-UA"/>
              </w:rPr>
              <w:t xml:space="preserve"> складаються українською мовою.</w:t>
            </w:r>
          </w:p>
          <w:p w:rsidR="00AD1F96" w:rsidRPr="00742AD6" w:rsidRDefault="00AD1F96" w:rsidP="003A53B6">
            <w:pPr>
              <w:ind w:firstLine="567"/>
              <w:jc w:val="both"/>
              <w:rPr>
                <w:sz w:val="24"/>
                <w:szCs w:val="24"/>
              </w:rPr>
            </w:pPr>
            <w:r w:rsidRPr="00742AD6">
              <w:rPr>
                <w:sz w:val="24"/>
                <w:szCs w:val="24"/>
              </w:rPr>
              <w:t>Документи,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справжність підпису перекладача засвідчується нотаріально.</w:t>
            </w:r>
          </w:p>
          <w:p w:rsidR="00AD1F96" w:rsidRPr="00742AD6" w:rsidRDefault="00AD1F96" w:rsidP="00AD1F96">
            <w:pPr>
              <w:pStyle w:val="12"/>
              <w:widowControl w:val="0"/>
              <w:spacing w:before="144" w:after="144" w:line="240" w:lineRule="auto"/>
              <w:jc w:val="both"/>
              <w:rPr>
                <w:rFonts w:ascii="Times New Roman" w:hAnsi="Times New Roman" w:cs="Times New Roman"/>
                <w:b/>
                <w:sz w:val="24"/>
                <w:szCs w:val="24"/>
                <w:u w:val="single"/>
                <w:lang w:val="uk-UA"/>
              </w:rPr>
            </w:pPr>
            <w:r w:rsidRPr="00742AD6">
              <w:rPr>
                <w:rFonts w:ascii="Times New Roman" w:hAnsi="Times New Roman" w:cs="Times New Roman"/>
                <w:b/>
                <w:sz w:val="24"/>
                <w:szCs w:val="24"/>
                <w:u w:val="single"/>
                <w:lang w:val="uk-UA"/>
              </w:rPr>
              <w:t>Визначальним є документ/текст, викладений українською мовою</w:t>
            </w:r>
          </w:p>
          <w:p w:rsidR="00921CC9" w:rsidRPr="00742AD6" w:rsidRDefault="00921CC9" w:rsidP="00921CC9">
            <w:pPr>
              <w:jc w:val="both"/>
              <w:rPr>
                <w:color w:val="000000"/>
                <w:sz w:val="24"/>
                <w:szCs w:val="24"/>
              </w:rPr>
            </w:pPr>
            <w:r w:rsidRPr="00742AD6">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E7524" w:rsidRPr="00742AD6" w:rsidRDefault="00921CC9" w:rsidP="00414A87">
            <w:pPr>
              <w:pStyle w:val="12"/>
              <w:widowControl w:val="0"/>
              <w:spacing w:before="144" w:after="144"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9B4C9E" w:rsidRPr="00742AD6">
              <w:rPr>
                <w:rFonts w:ascii="Times New Roman" w:eastAsia="Times New Roman" w:hAnsi="Times New Roman" w:cs="Times New Roman"/>
                <w:sz w:val="24"/>
                <w:szCs w:val="24"/>
                <w:lang w:val="uk-UA"/>
              </w:rPr>
              <w:t>Інтернет</w:t>
            </w:r>
            <w:r w:rsidRPr="00742AD6">
              <w:rPr>
                <w:rFonts w:ascii="Times New Roman" w:eastAsia="Times New Roman" w:hAnsi="Times New Roman" w:cs="Times New Roman"/>
                <w:sz w:val="24"/>
                <w:szCs w:val="24"/>
                <w:lang w:val="uk-UA"/>
              </w:rPr>
              <w:t>", адреси електронної пошти, торговельної марки (знаку для товарів та послуг), загальноприйняті міжнародні терміни)</w:t>
            </w:r>
            <w:r w:rsidR="00AE0177" w:rsidRPr="00742AD6">
              <w:rPr>
                <w:rFonts w:ascii="Times New Roman" w:eastAsia="Times New Roman" w:hAnsi="Times New Roman" w:cs="Times New Roman"/>
                <w:sz w:val="24"/>
                <w:szCs w:val="24"/>
                <w:lang w:val="uk-UA"/>
              </w:rPr>
              <w:t>.</w:t>
            </w:r>
          </w:p>
          <w:p w:rsidR="002E7524" w:rsidRPr="00742AD6" w:rsidRDefault="002E7524" w:rsidP="002E7524">
            <w:pPr>
              <w:widowControl w:val="0"/>
              <w:jc w:val="both"/>
              <w:rPr>
                <w:b/>
                <w:color w:val="000000"/>
                <w:sz w:val="24"/>
                <w:szCs w:val="24"/>
              </w:rPr>
            </w:pPr>
            <w:r w:rsidRPr="00742AD6">
              <w:rPr>
                <w:b/>
                <w:color w:val="000000"/>
                <w:sz w:val="24"/>
                <w:szCs w:val="24"/>
              </w:rPr>
              <w:t>Виключення:</w:t>
            </w:r>
          </w:p>
          <w:p w:rsidR="002E7524" w:rsidRPr="00742AD6" w:rsidRDefault="002E7524" w:rsidP="002E7524">
            <w:pPr>
              <w:widowControl w:val="0"/>
              <w:jc w:val="both"/>
              <w:rPr>
                <w:b/>
                <w:color w:val="000000"/>
                <w:sz w:val="24"/>
                <w:szCs w:val="24"/>
              </w:rPr>
            </w:pPr>
          </w:p>
          <w:p w:rsidR="002E7524" w:rsidRPr="00742AD6" w:rsidRDefault="002E7524" w:rsidP="002E7524">
            <w:pPr>
              <w:widowControl w:val="0"/>
              <w:jc w:val="both"/>
              <w:rPr>
                <w:color w:val="000000"/>
                <w:sz w:val="24"/>
                <w:szCs w:val="24"/>
              </w:rPr>
            </w:pPr>
            <w:r w:rsidRPr="00742AD6">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42AD6">
              <w:rPr>
                <w:sz w:val="24"/>
                <w:szCs w:val="24"/>
              </w:rPr>
              <w:t>у</w:t>
            </w:r>
            <w:r w:rsidRPr="00742AD6">
              <w:rPr>
                <w:color w:val="000000"/>
                <w:sz w:val="24"/>
                <w:szCs w:val="24"/>
              </w:rPr>
              <w:t xml:space="preserve"> тому числі якщо такі документи надані іноземною мовою без перекладу. </w:t>
            </w:r>
          </w:p>
          <w:p w:rsidR="003D0C7A" w:rsidRPr="00742AD6" w:rsidRDefault="00E55032" w:rsidP="003A55A9">
            <w:pPr>
              <w:pStyle w:val="12"/>
              <w:widowControl w:val="0"/>
              <w:spacing w:before="144" w:after="144"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 xml:space="preserve">2. </w:t>
            </w:r>
            <w:r w:rsidR="002E7524" w:rsidRPr="00742AD6">
              <w:rPr>
                <w:rFonts w:ascii="Times New Roman" w:eastAsia="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r w:rsidR="002E7524" w:rsidRPr="00742AD6">
              <w:rPr>
                <w:rFonts w:ascii="Times New Roman" w:eastAsia="Times New Roman" w:hAnsi="Times New Roman" w:cs="Times New Roman"/>
                <w:sz w:val="24"/>
                <w:szCs w:val="24"/>
                <w:lang w:val="uk-UA"/>
              </w:rPr>
              <w:lastRenderedPageBreak/>
              <w:t>без перекладу.</w:t>
            </w:r>
          </w:p>
        </w:tc>
      </w:tr>
      <w:tr w:rsidR="00C123CF" w:rsidRPr="00742AD6" w:rsidTr="00C123CF">
        <w:trPr>
          <w:trHeight w:val="557"/>
          <w:jc w:val="center"/>
        </w:trPr>
        <w:tc>
          <w:tcPr>
            <w:tcW w:w="10627" w:type="dxa"/>
            <w:gridSpan w:val="3"/>
          </w:tcPr>
          <w:p w:rsidR="00C123CF" w:rsidRPr="00742AD6" w:rsidRDefault="00C123CF" w:rsidP="00656B03">
            <w:pPr>
              <w:pStyle w:val="12"/>
              <w:widowControl w:val="0"/>
              <w:spacing w:before="144" w:after="144" w:line="240" w:lineRule="auto"/>
              <w:jc w:val="center"/>
              <w:rPr>
                <w:rFonts w:ascii="Times New Roman" w:eastAsia="Times New Roman" w:hAnsi="Times New Roman" w:cs="Times New Roman"/>
                <w:sz w:val="24"/>
                <w:szCs w:val="24"/>
                <w:lang w:val="uk-UA"/>
              </w:rPr>
            </w:pPr>
            <w:r w:rsidRPr="00742AD6">
              <w:rPr>
                <w:rFonts w:ascii="Times New Roman" w:hAnsi="Times New Roman" w:cs="Times New Roman"/>
                <w:b/>
                <w:sz w:val="24"/>
                <w:szCs w:val="24"/>
                <w:lang w:val="uk-UA"/>
              </w:rPr>
              <w:lastRenderedPageBreak/>
              <w:t xml:space="preserve">ІІ. </w:t>
            </w:r>
            <w:r w:rsidR="00F635DF" w:rsidRPr="00742AD6">
              <w:rPr>
                <w:rFonts w:ascii="Times New Roman" w:eastAsia="Times New Roman" w:hAnsi="Times New Roman" w:cs="Times New Roman"/>
                <w:b/>
                <w:sz w:val="24"/>
                <w:szCs w:val="24"/>
                <w:lang w:val="uk-UA"/>
              </w:rPr>
              <w:t xml:space="preserve">Порядок </w:t>
            </w:r>
            <w:r w:rsidRPr="00742AD6">
              <w:rPr>
                <w:rFonts w:ascii="Times New Roman" w:eastAsia="Times New Roman" w:hAnsi="Times New Roman" w:cs="Times New Roman"/>
                <w:b/>
                <w:sz w:val="24"/>
                <w:szCs w:val="24"/>
                <w:lang w:val="uk-UA"/>
              </w:rPr>
              <w:t>унесення змін та надання роз’яснень до тендерної документації</w:t>
            </w:r>
          </w:p>
        </w:tc>
      </w:tr>
      <w:tr w:rsidR="00C123CF" w:rsidRPr="00742AD6" w:rsidTr="002E7524">
        <w:trPr>
          <w:trHeight w:val="3109"/>
          <w:jc w:val="center"/>
        </w:trPr>
        <w:tc>
          <w:tcPr>
            <w:tcW w:w="576" w:type="dxa"/>
          </w:tcPr>
          <w:p w:rsidR="00C123CF" w:rsidRPr="00742AD6" w:rsidRDefault="00C123CF" w:rsidP="00C123CF">
            <w:pPr>
              <w:pStyle w:val="12"/>
              <w:widowControl w:val="0"/>
              <w:spacing w:before="144" w:after="144"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Pr>
          <w:p w:rsidR="00C123CF" w:rsidRPr="00742AD6" w:rsidRDefault="00C123CF" w:rsidP="00C123CF">
            <w:pPr>
              <w:pStyle w:val="12"/>
              <w:widowControl w:val="0"/>
              <w:spacing w:before="144" w:after="144"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045" w:type="dxa"/>
          </w:tcPr>
          <w:p w:rsidR="00BA4B85" w:rsidRPr="00742AD6" w:rsidRDefault="00BA4B85" w:rsidP="003A53B6">
            <w:pPr>
              <w:ind w:firstLine="567"/>
              <w:jc w:val="both"/>
              <w:rPr>
                <w:color w:val="000000"/>
                <w:sz w:val="24"/>
                <w:szCs w:val="24"/>
                <w:shd w:val="solid" w:color="FFFFFF" w:fill="FFFFFF"/>
                <w:lang w:eastAsia="en-US"/>
              </w:rPr>
            </w:pPr>
            <w:r w:rsidRPr="00742AD6">
              <w:rPr>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42AD6">
              <w:rPr>
                <w:b/>
                <w:color w:val="000000"/>
                <w:sz w:val="24"/>
                <w:szCs w:val="24"/>
                <w:shd w:val="solid" w:color="FFFFFF" w:fill="FFFFFF"/>
                <w:lang w:eastAsia="en-US"/>
              </w:rPr>
              <w:t>протягом трьох днів</w:t>
            </w:r>
            <w:r w:rsidRPr="00742AD6">
              <w:rPr>
                <w:color w:val="000000"/>
                <w:sz w:val="24"/>
                <w:szCs w:val="24"/>
                <w:shd w:val="solid" w:color="FFFFFF" w:fill="FFFFFF"/>
                <w:lang w:eastAsia="en-US"/>
              </w:rPr>
              <w:t xml:space="preserve"> з дати їх оприлюднення надати роз’яснення на звернення шляхом оприлюднення його в </w:t>
            </w:r>
            <w:r w:rsidR="000C4D59">
              <w:rPr>
                <w:color w:val="000000"/>
                <w:sz w:val="24"/>
                <w:szCs w:val="24"/>
                <w:shd w:val="solid" w:color="FFFFFF" w:fill="FFFFFF"/>
                <w:lang w:eastAsia="en-US"/>
              </w:rPr>
              <w:t>електронній системі закупівель.</w:t>
            </w:r>
          </w:p>
          <w:p w:rsidR="00BA4B85" w:rsidRPr="00742AD6" w:rsidRDefault="00BA4B85" w:rsidP="003A53B6">
            <w:pPr>
              <w:ind w:firstLine="567"/>
              <w:jc w:val="both"/>
              <w:rPr>
                <w:color w:val="000000"/>
                <w:sz w:val="24"/>
                <w:szCs w:val="24"/>
                <w:shd w:val="solid" w:color="FFFFFF" w:fill="FFFFFF"/>
                <w:lang w:eastAsia="en-US"/>
              </w:rPr>
            </w:pPr>
            <w:r w:rsidRPr="00742AD6">
              <w:rPr>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23CF" w:rsidRPr="00742AD6" w:rsidRDefault="00BA4B85" w:rsidP="003A53B6">
            <w:pPr>
              <w:tabs>
                <w:tab w:val="left" w:pos="1896"/>
              </w:tabs>
              <w:ind w:firstLine="567"/>
              <w:jc w:val="both"/>
              <w:rPr>
                <w:sz w:val="24"/>
                <w:szCs w:val="24"/>
                <w:lang w:eastAsia="en-US"/>
              </w:rPr>
            </w:pPr>
            <w:r w:rsidRPr="00742AD6">
              <w:rPr>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42AD6">
              <w:rPr>
                <w:b/>
                <w:color w:val="000000"/>
                <w:sz w:val="24"/>
                <w:szCs w:val="24"/>
                <w:shd w:val="solid" w:color="FFFFFF" w:fill="FFFFFF"/>
                <w:lang w:eastAsia="en-US"/>
              </w:rPr>
              <w:t>не менш як на чотири дні.</w:t>
            </w:r>
          </w:p>
        </w:tc>
      </w:tr>
      <w:tr w:rsidR="00C123CF" w:rsidRPr="00742AD6" w:rsidTr="00C123CF">
        <w:trPr>
          <w:trHeight w:val="556"/>
          <w:jc w:val="center"/>
        </w:trPr>
        <w:tc>
          <w:tcPr>
            <w:tcW w:w="576" w:type="dxa"/>
          </w:tcPr>
          <w:p w:rsidR="00C123CF" w:rsidRPr="00742AD6" w:rsidRDefault="00C123CF" w:rsidP="00C123CF">
            <w:pPr>
              <w:pStyle w:val="12"/>
              <w:widowControl w:val="0"/>
              <w:spacing w:before="144" w:after="144"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w:t>
            </w:r>
          </w:p>
        </w:tc>
        <w:tc>
          <w:tcPr>
            <w:tcW w:w="3006" w:type="dxa"/>
          </w:tcPr>
          <w:p w:rsidR="00C123CF" w:rsidRPr="00742AD6" w:rsidRDefault="00C123CF" w:rsidP="00C123CF">
            <w:pPr>
              <w:pStyle w:val="12"/>
              <w:widowControl w:val="0"/>
              <w:spacing w:before="144" w:after="144"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Внесення змін до тендерної документації</w:t>
            </w:r>
          </w:p>
        </w:tc>
        <w:tc>
          <w:tcPr>
            <w:tcW w:w="7045" w:type="dxa"/>
          </w:tcPr>
          <w:p w:rsidR="00E86AF8" w:rsidRPr="00742AD6" w:rsidRDefault="00E86AF8" w:rsidP="003A53B6">
            <w:pPr>
              <w:ind w:firstLine="567"/>
              <w:jc w:val="both"/>
              <w:rPr>
                <w:color w:val="000000"/>
                <w:sz w:val="24"/>
                <w:szCs w:val="24"/>
                <w:shd w:val="solid" w:color="FFFFFF" w:fill="FFFFFF"/>
                <w:lang w:eastAsia="en-US"/>
              </w:rPr>
            </w:pPr>
            <w:r w:rsidRPr="00742AD6">
              <w:rPr>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71EC9" w:rsidRPr="00742AD6" w:rsidRDefault="00E86AF8" w:rsidP="003A53B6">
            <w:pPr>
              <w:ind w:firstLine="567"/>
              <w:jc w:val="both"/>
              <w:rPr>
                <w:color w:val="000000"/>
                <w:sz w:val="24"/>
                <w:szCs w:val="24"/>
                <w:shd w:val="solid" w:color="FFFFFF" w:fill="FFFFFF"/>
                <w:lang w:eastAsia="en-US"/>
              </w:rPr>
            </w:pPr>
            <w:r w:rsidRPr="00742AD6">
              <w:rPr>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42AD6">
              <w:rPr>
                <w:color w:val="000000"/>
                <w:sz w:val="24"/>
                <w:szCs w:val="24"/>
                <w:shd w:val="solid" w:color="FFFFFF" w:fill="FFFFFF"/>
                <w:lang w:eastAsia="en-US"/>
              </w:rPr>
              <w:t>машинозчитувальному</w:t>
            </w:r>
            <w:proofErr w:type="spellEnd"/>
            <w:r w:rsidRPr="00742AD6">
              <w:rPr>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 </w:t>
            </w:r>
          </w:p>
          <w:p w:rsidR="007C3C86" w:rsidRPr="00742AD6" w:rsidRDefault="007C3C86" w:rsidP="003A53B6">
            <w:pPr>
              <w:ind w:firstLine="567"/>
              <w:jc w:val="both"/>
              <w:rPr>
                <w:color w:val="000000"/>
                <w:sz w:val="24"/>
                <w:szCs w:val="24"/>
                <w:shd w:val="solid" w:color="FFFFFF" w:fill="FFFFFF"/>
                <w:lang w:eastAsia="en-US"/>
              </w:rPr>
            </w:pPr>
          </w:p>
          <w:p w:rsidR="00E86AF8" w:rsidRDefault="00E86AF8" w:rsidP="00E86AF8">
            <w:pPr>
              <w:ind w:firstLine="567"/>
              <w:jc w:val="both"/>
              <w:rPr>
                <w:color w:val="000000"/>
                <w:sz w:val="24"/>
                <w:szCs w:val="24"/>
                <w:shd w:val="solid" w:color="FFFFFF" w:fill="FFFFFF"/>
              </w:rPr>
            </w:pPr>
          </w:p>
          <w:p w:rsidR="00F64131" w:rsidRDefault="00F64131" w:rsidP="00E86AF8">
            <w:pPr>
              <w:ind w:firstLine="567"/>
              <w:jc w:val="both"/>
              <w:rPr>
                <w:color w:val="000000"/>
                <w:sz w:val="24"/>
                <w:szCs w:val="24"/>
                <w:shd w:val="solid" w:color="FFFFFF" w:fill="FFFFFF"/>
              </w:rPr>
            </w:pPr>
          </w:p>
          <w:p w:rsidR="00F64131" w:rsidRPr="00742AD6" w:rsidRDefault="00F64131" w:rsidP="00E86AF8">
            <w:pPr>
              <w:ind w:firstLine="567"/>
              <w:jc w:val="both"/>
              <w:rPr>
                <w:color w:val="000000"/>
                <w:sz w:val="24"/>
                <w:szCs w:val="24"/>
                <w:shd w:val="solid" w:color="FFFFFF" w:fill="FFFFFF"/>
              </w:rPr>
            </w:pPr>
          </w:p>
        </w:tc>
      </w:tr>
      <w:tr w:rsidR="00C123CF" w:rsidRPr="00742AD6" w:rsidTr="00A25E6D">
        <w:trPr>
          <w:trHeight w:val="520"/>
          <w:jc w:val="center"/>
        </w:trPr>
        <w:tc>
          <w:tcPr>
            <w:tcW w:w="10627" w:type="dxa"/>
            <w:gridSpan w:val="3"/>
            <w:vAlign w:val="center"/>
          </w:tcPr>
          <w:p w:rsidR="00C123CF" w:rsidRPr="00742AD6" w:rsidRDefault="00C123CF" w:rsidP="003247AC">
            <w:pPr>
              <w:pStyle w:val="12"/>
              <w:widowControl w:val="0"/>
              <w:spacing w:before="96" w:after="96" w:line="240" w:lineRule="auto"/>
              <w:jc w:val="center"/>
              <w:rPr>
                <w:rFonts w:ascii="Times New Roman" w:hAnsi="Times New Roman" w:cs="Times New Roman"/>
                <w:b/>
                <w:sz w:val="24"/>
                <w:szCs w:val="24"/>
                <w:lang w:val="uk-UA"/>
              </w:rPr>
            </w:pPr>
            <w:r w:rsidRPr="00742AD6">
              <w:rPr>
                <w:rFonts w:ascii="Times New Roman" w:hAnsi="Times New Roman" w:cs="Times New Roman"/>
                <w:b/>
                <w:sz w:val="24"/>
                <w:szCs w:val="24"/>
                <w:bdr w:val="none" w:sz="0" w:space="0" w:color="auto" w:frame="1"/>
                <w:lang w:val="uk-UA" w:eastAsia="uk-UA"/>
              </w:rPr>
              <w:lastRenderedPageBreak/>
              <w:t xml:space="preserve">IIІ. </w:t>
            </w:r>
            <w:r w:rsidRPr="00742AD6">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C123CF" w:rsidRPr="00742AD6" w:rsidTr="008D2416">
        <w:trPr>
          <w:trHeight w:val="5092"/>
          <w:jc w:val="center"/>
        </w:trPr>
        <w:tc>
          <w:tcPr>
            <w:tcW w:w="576" w:type="dxa"/>
          </w:tcPr>
          <w:p w:rsidR="00C123CF" w:rsidRPr="00742AD6" w:rsidRDefault="00C123CF" w:rsidP="003247AC">
            <w:pPr>
              <w:pStyle w:val="12"/>
              <w:widowControl w:val="0"/>
              <w:spacing w:before="96" w:after="96" w:line="240" w:lineRule="auto"/>
              <w:jc w:val="center"/>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Pr>
          <w:p w:rsidR="00C123CF" w:rsidRPr="00742AD6" w:rsidRDefault="00C123CF" w:rsidP="003247AC">
            <w:pPr>
              <w:pStyle w:val="12"/>
              <w:widowControl w:val="0"/>
              <w:spacing w:before="96" w:after="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Зміст і спосіб подання тендерної пропозиції</w:t>
            </w:r>
          </w:p>
        </w:tc>
        <w:tc>
          <w:tcPr>
            <w:tcW w:w="7045" w:type="dxa"/>
          </w:tcPr>
          <w:p w:rsidR="00C3796E" w:rsidRPr="00C3796E" w:rsidRDefault="00C3796E" w:rsidP="00C3796E">
            <w:pPr>
              <w:jc w:val="both"/>
              <w:rPr>
                <w:color w:val="000000"/>
                <w:sz w:val="24"/>
                <w:szCs w:val="24"/>
                <w:lang w:eastAsia="uk-UA"/>
              </w:rPr>
            </w:pPr>
            <w:r w:rsidRPr="004944FE">
              <w:rPr>
                <w:color w:val="000000"/>
                <w:sz w:val="24"/>
                <w:szCs w:val="24"/>
                <w:lang w:eastAsia="uk-UA"/>
              </w:rPr>
              <w:t>Тендерні пропозиції подаються відповідно до порядку, визначеного статтею 26 Закону, крім положень частини першої, четвертої, шостої та сьомої статті 26 Закону.</w:t>
            </w:r>
          </w:p>
          <w:p w:rsidR="008D2416" w:rsidRPr="00742AD6" w:rsidRDefault="008D2416" w:rsidP="00C3796E">
            <w:pPr>
              <w:jc w:val="both"/>
              <w:rPr>
                <w:color w:val="000000"/>
                <w:sz w:val="24"/>
                <w:szCs w:val="24"/>
                <w:lang w:eastAsia="uk-UA"/>
              </w:rPr>
            </w:pPr>
            <w:r w:rsidRPr="00742AD6">
              <w:rPr>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C86DE2" w:rsidRPr="00742AD6">
              <w:rPr>
                <w:color w:val="000000"/>
                <w:sz w:val="24"/>
                <w:szCs w:val="24"/>
                <w:lang w:eastAsia="uk-UA"/>
              </w:rPr>
              <w:t>О</w:t>
            </w:r>
            <w:r w:rsidRPr="00742AD6">
              <w:rPr>
                <w:color w:val="000000"/>
                <w:sz w:val="24"/>
                <w:szCs w:val="24"/>
                <w:lang w:eastAsia="uk-UA"/>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25C14" w:rsidRPr="00742AD6" w:rsidRDefault="00F25C14" w:rsidP="0003454F">
            <w:pPr>
              <w:pStyle w:val="afa"/>
              <w:numPr>
                <w:ilvl w:val="0"/>
                <w:numId w:val="17"/>
              </w:numPr>
              <w:ind w:left="777" w:hanging="357"/>
              <w:jc w:val="both"/>
              <w:rPr>
                <w:sz w:val="24"/>
                <w:szCs w:val="24"/>
                <w:lang w:eastAsia="uk-UA"/>
              </w:rPr>
            </w:pPr>
            <w:r w:rsidRPr="00742AD6">
              <w:rPr>
                <w:sz w:val="24"/>
                <w:szCs w:val="24"/>
                <w:lang w:eastAsia="uk-UA"/>
              </w:rPr>
              <w:t xml:space="preserve">інформацією, що підтверджує відповідність учасника кваліфікаційним (кваліфікаційному) критеріям – згідно з Додатком </w:t>
            </w:r>
            <w:r w:rsidR="006532A3" w:rsidRPr="006532A3">
              <w:rPr>
                <w:sz w:val="24"/>
                <w:szCs w:val="24"/>
                <w:lang w:eastAsia="uk-UA"/>
              </w:rPr>
              <w:t xml:space="preserve">№ </w:t>
            </w:r>
            <w:r w:rsidRPr="00742AD6">
              <w:rPr>
                <w:sz w:val="24"/>
                <w:szCs w:val="24"/>
                <w:lang w:eastAsia="uk-UA"/>
              </w:rPr>
              <w:t>1 до цієї тендерної документації;</w:t>
            </w:r>
          </w:p>
          <w:p w:rsidR="001B2018" w:rsidRPr="00742AD6" w:rsidRDefault="00F25C14" w:rsidP="00D25962">
            <w:pPr>
              <w:pStyle w:val="af1"/>
              <w:numPr>
                <w:ilvl w:val="0"/>
                <w:numId w:val="17"/>
              </w:numPr>
              <w:spacing w:before="150" w:beforeAutospacing="0" w:after="240" w:afterAutospacing="0"/>
              <w:ind w:left="777" w:hanging="357"/>
              <w:jc w:val="both"/>
              <w:textAlignment w:val="baseline"/>
              <w:rPr>
                <w:color w:val="000000"/>
                <w:lang w:val="uk-UA"/>
              </w:rPr>
            </w:pPr>
            <w:r w:rsidRPr="00742AD6">
              <w:rPr>
                <w:color w:val="000000"/>
                <w:lang w:val="uk-UA"/>
              </w:rPr>
              <w:t>інформації про підтвердження відсутності підстав для відмови в участі у відкритих торгах, встановлені пунктом 47 Особливостей</w:t>
            </w:r>
            <w:r w:rsidRPr="00742AD6">
              <w:rPr>
                <w:rFonts w:ascii="Calibri" w:hAnsi="Calibri" w:cs="Calibri"/>
                <w:color w:val="000000"/>
                <w:sz w:val="22"/>
                <w:szCs w:val="22"/>
                <w:lang w:val="uk-UA"/>
              </w:rPr>
              <w:t xml:space="preserve"> </w:t>
            </w:r>
            <w:r w:rsidRPr="00742AD6">
              <w:rPr>
                <w:color w:val="000000"/>
                <w:lang w:val="uk-UA"/>
              </w:rPr>
              <w:t>у відповідності до вимог визначених у Додатку № 1 до тендерної документації;</w:t>
            </w:r>
          </w:p>
          <w:p w:rsidR="001B2018" w:rsidRPr="00742AD6" w:rsidRDefault="008D2416" w:rsidP="00D25962">
            <w:pPr>
              <w:pStyle w:val="af1"/>
              <w:numPr>
                <w:ilvl w:val="0"/>
                <w:numId w:val="17"/>
              </w:numPr>
              <w:spacing w:before="0" w:beforeAutospacing="0" w:after="240" w:afterAutospacing="0"/>
              <w:ind w:left="777" w:hanging="357"/>
              <w:jc w:val="both"/>
              <w:textAlignment w:val="baseline"/>
              <w:rPr>
                <w:color w:val="000000"/>
                <w:lang w:val="uk-UA"/>
              </w:rPr>
            </w:pPr>
            <w:r w:rsidRPr="00742AD6">
              <w:rPr>
                <w:color w:val="000000"/>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8D2416" w:rsidRPr="004944FE" w:rsidRDefault="006219C9" w:rsidP="00D25962">
            <w:pPr>
              <w:pStyle w:val="af1"/>
              <w:numPr>
                <w:ilvl w:val="0"/>
                <w:numId w:val="17"/>
              </w:numPr>
              <w:spacing w:before="0" w:beforeAutospacing="0" w:after="240" w:afterAutospacing="0"/>
              <w:ind w:left="777" w:hanging="357"/>
              <w:jc w:val="both"/>
              <w:textAlignment w:val="baseline"/>
              <w:rPr>
                <w:color w:val="000000"/>
                <w:lang w:val="uk-UA"/>
              </w:rPr>
            </w:pPr>
            <w:r w:rsidRPr="004944FE">
              <w:rPr>
                <w:color w:val="000000"/>
                <w:lang w:val="uk-UA"/>
              </w:rPr>
              <w:t>у разі якщо тендерна пропозиція подається об</w:t>
            </w:r>
            <w:r w:rsidRPr="004944FE">
              <w:rPr>
                <w:color w:val="000000"/>
              </w:rPr>
              <w:t>’</w:t>
            </w:r>
            <w:r w:rsidR="00DB2885" w:rsidRPr="004944FE">
              <w:rPr>
                <w:color w:val="000000"/>
                <w:lang w:val="uk-UA"/>
              </w:rPr>
              <w:t xml:space="preserve">єднанням учасників, до неї </w:t>
            </w:r>
            <w:proofErr w:type="spellStart"/>
            <w:r w:rsidR="00DB2885" w:rsidRPr="004944FE">
              <w:rPr>
                <w:color w:val="000000"/>
                <w:lang w:val="uk-UA"/>
              </w:rPr>
              <w:t>обов</w:t>
            </w:r>
            <w:proofErr w:type="spellEnd"/>
            <w:r w:rsidR="00DB2885" w:rsidRPr="004944FE">
              <w:rPr>
                <w:color w:val="000000"/>
              </w:rPr>
              <w:t>’</w:t>
            </w:r>
            <w:proofErr w:type="spellStart"/>
            <w:r w:rsidR="00DB2885" w:rsidRPr="004944FE">
              <w:rPr>
                <w:color w:val="000000"/>
                <w:lang w:val="uk-UA"/>
              </w:rPr>
              <w:t>язково</w:t>
            </w:r>
            <w:proofErr w:type="spellEnd"/>
            <w:r w:rsidR="00DB2885" w:rsidRPr="004944FE">
              <w:rPr>
                <w:color w:val="000000"/>
                <w:lang w:val="uk-UA"/>
              </w:rPr>
              <w:t xml:space="preserve"> включається документ про створення такого об</w:t>
            </w:r>
            <w:r w:rsidR="00DB2885" w:rsidRPr="004944FE">
              <w:rPr>
                <w:color w:val="000000"/>
              </w:rPr>
              <w:t>’</w:t>
            </w:r>
            <w:r w:rsidR="00DB2885" w:rsidRPr="004944FE">
              <w:rPr>
                <w:color w:val="000000"/>
                <w:lang w:val="uk-UA"/>
              </w:rPr>
              <w:t>єднання;</w:t>
            </w:r>
          </w:p>
          <w:p w:rsidR="008D2416" w:rsidRPr="00742AD6" w:rsidRDefault="008D2416" w:rsidP="00D25962">
            <w:pPr>
              <w:pStyle w:val="af1"/>
              <w:numPr>
                <w:ilvl w:val="0"/>
                <w:numId w:val="17"/>
              </w:numPr>
              <w:spacing w:before="0" w:beforeAutospacing="0" w:after="240" w:afterAutospacing="0"/>
              <w:ind w:left="777" w:hanging="357"/>
              <w:jc w:val="both"/>
              <w:textAlignment w:val="baseline"/>
              <w:rPr>
                <w:color w:val="000000"/>
                <w:lang w:val="uk-UA"/>
              </w:rPr>
            </w:pPr>
            <w:r w:rsidRPr="00742AD6">
              <w:rPr>
                <w:color w:val="000000"/>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D2416" w:rsidRPr="00742AD6" w:rsidRDefault="008D2416" w:rsidP="0003454F">
            <w:pPr>
              <w:pStyle w:val="af1"/>
              <w:numPr>
                <w:ilvl w:val="0"/>
                <w:numId w:val="17"/>
              </w:numPr>
              <w:spacing w:before="0" w:beforeAutospacing="0" w:after="0" w:afterAutospacing="0"/>
              <w:ind w:left="777" w:hanging="357"/>
              <w:jc w:val="both"/>
              <w:textAlignment w:val="baseline"/>
              <w:rPr>
                <w:color w:val="000000"/>
                <w:lang w:val="uk-UA"/>
              </w:rPr>
            </w:pPr>
            <w:r w:rsidRPr="00742AD6">
              <w:rPr>
                <w:color w:val="000000"/>
                <w:lang w:val="uk-UA"/>
              </w:rPr>
              <w:t>інших документів та / або інформації визначені тенде</w:t>
            </w:r>
            <w:r w:rsidR="00CB399E">
              <w:rPr>
                <w:color w:val="000000"/>
                <w:lang w:val="uk-UA"/>
              </w:rPr>
              <w:t xml:space="preserve">рною документацією та додатками </w:t>
            </w:r>
            <w:r w:rsidR="00CB399E" w:rsidRPr="004944FE">
              <w:rPr>
                <w:color w:val="000000"/>
                <w:lang w:val="uk-UA"/>
              </w:rPr>
              <w:t>до неї.</w:t>
            </w:r>
          </w:p>
          <w:p w:rsidR="008D2416" w:rsidRPr="00742AD6" w:rsidRDefault="008D2416" w:rsidP="008D2416">
            <w:pPr>
              <w:pStyle w:val="af1"/>
              <w:spacing w:before="0" w:beforeAutospacing="0" w:after="0" w:afterAutospacing="0"/>
              <w:ind w:left="720"/>
              <w:jc w:val="both"/>
              <w:textAlignment w:val="baseline"/>
              <w:rPr>
                <w:color w:val="000000"/>
                <w:lang w:val="uk-UA"/>
              </w:rPr>
            </w:pPr>
          </w:p>
          <w:p w:rsidR="008D2416" w:rsidRPr="00742AD6" w:rsidRDefault="008D2416" w:rsidP="008D2416">
            <w:pPr>
              <w:pStyle w:val="af1"/>
              <w:spacing w:before="0" w:beforeAutospacing="0" w:after="0" w:afterAutospacing="0"/>
              <w:ind w:firstLine="567"/>
              <w:jc w:val="both"/>
              <w:rPr>
                <w:color w:val="000000"/>
                <w:lang w:val="uk-UA"/>
              </w:rPr>
            </w:pPr>
            <w:r w:rsidRPr="00742AD6">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D2416" w:rsidRPr="00742AD6" w:rsidRDefault="008D2416" w:rsidP="008D2416">
            <w:pPr>
              <w:pStyle w:val="af1"/>
              <w:spacing w:before="0" w:beforeAutospacing="0" w:after="0" w:afterAutospacing="0"/>
              <w:ind w:firstLine="567"/>
              <w:jc w:val="both"/>
              <w:rPr>
                <w:lang w:val="uk-UA"/>
              </w:rPr>
            </w:pPr>
          </w:p>
          <w:p w:rsidR="00DB2885" w:rsidRDefault="008D2416" w:rsidP="008D2416">
            <w:pPr>
              <w:ind w:firstLine="567"/>
              <w:jc w:val="both"/>
              <w:rPr>
                <w:color w:val="000000"/>
                <w:sz w:val="24"/>
                <w:szCs w:val="24"/>
                <w:lang w:eastAsia="uk-UA"/>
              </w:rPr>
            </w:pPr>
            <w:r w:rsidRPr="004944FE">
              <w:rPr>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w:t>
            </w:r>
            <w:r w:rsidR="00DB2885" w:rsidRPr="004944FE">
              <w:rPr>
                <w:color w:val="000000"/>
                <w:sz w:val="24"/>
                <w:szCs w:val="24"/>
                <w:lang w:eastAsia="uk-UA"/>
              </w:rPr>
              <w:t>ої пропозиції.</w:t>
            </w:r>
          </w:p>
          <w:p w:rsidR="008D2416" w:rsidRPr="00742AD6" w:rsidRDefault="008D2416" w:rsidP="008D2416">
            <w:pPr>
              <w:ind w:firstLine="567"/>
              <w:jc w:val="both"/>
              <w:rPr>
                <w:sz w:val="24"/>
                <w:szCs w:val="24"/>
                <w:lang w:eastAsia="uk-UA"/>
              </w:rPr>
            </w:pPr>
            <w:r w:rsidRPr="00742AD6">
              <w:rPr>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D2416" w:rsidRPr="00742AD6" w:rsidRDefault="008D2416" w:rsidP="008D2416">
            <w:pPr>
              <w:ind w:firstLine="567"/>
              <w:jc w:val="both"/>
              <w:rPr>
                <w:sz w:val="24"/>
                <w:szCs w:val="24"/>
                <w:lang w:eastAsia="uk-UA"/>
              </w:rPr>
            </w:pPr>
            <w:r w:rsidRPr="00742AD6">
              <w:rPr>
                <w:color w:val="000000"/>
                <w:sz w:val="24"/>
                <w:szCs w:val="24"/>
                <w:lang w:eastAsia="uk-UA"/>
              </w:rPr>
              <w:t xml:space="preserve">Під час подання тендерної пропозиції учасник не може </w:t>
            </w:r>
            <w:r w:rsidRPr="00742AD6">
              <w:rPr>
                <w:color w:val="000000"/>
                <w:sz w:val="24"/>
                <w:szCs w:val="24"/>
                <w:lang w:eastAsia="uk-UA"/>
              </w:rPr>
              <w:lastRenderedPageBreak/>
              <w:t>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D2416" w:rsidRPr="00742AD6" w:rsidRDefault="008D2416" w:rsidP="003A53B6">
            <w:pPr>
              <w:pStyle w:val="a0"/>
              <w:numPr>
                <w:ilvl w:val="0"/>
                <w:numId w:val="0"/>
              </w:numPr>
              <w:spacing w:after="0"/>
              <w:ind w:firstLine="567"/>
            </w:pPr>
            <w:r w:rsidRPr="00742AD6">
              <w:rPr>
                <w:b/>
              </w:rPr>
              <w:t xml:space="preserve">Повноваження щодо підпису документів тендерної пропозиції учасника </w:t>
            </w:r>
            <w:r w:rsidRPr="00742AD6">
              <w:t>процедури закупівлі підтверджується одним з наступних документів: випискою</w:t>
            </w:r>
            <w:r w:rsidR="00FA6387" w:rsidRPr="00742AD6">
              <w:t xml:space="preserve"> з протоколу засновників та/або</w:t>
            </w:r>
            <w:r w:rsidRPr="00742AD6">
              <w:t xml:space="preserve"> наказом про призначення та/або довіреністю та/або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 тендерної пропозиції. Для фізичної особи, у тому числі фізичної особи-підприємця: не вимагається.</w:t>
            </w:r>
          </w:p>
          <w:p w:rsidR="008D2416" w:rsidRPr="00742AD6" w:rsidRDefault="008D2416" w:rsidP="003A53B6">
            <w:pPr>
              <w:pStyle w:val="a0"/>
              <w:numPr>
                <w:ilvl w:val="0"/>
                <w:numId w:val="0"/>
              </w:numPr>
              <w:spacing w:after="0"/>
              <w:ind w:firstLine="567"/>
            </w:pPr>
          </w:p>
          <w:p w:rsidR="008D2416" w:rsidRPr="00742AD6" w:rsidRDefault="008D2416" w:rsidP="003A53B6">
            <w:pPr>
              <w:pStyle w:val="a0"/>
              <w:numPr>
                <w:ilvl w:val="0"/>
                <w:numId w:val="0"/>
              </w:numPr>
              <w:spacing w:after="0"/>
              <w:ind w:firstLine="567"/>
            </w:pPr>
            <w:r w:rsidRPr="00742AD6">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8D2416" w:rsidRPr="00742AD6" w:rsidRDefault="008D2416" w:rsidP="003A53B6">
            <w:pPr>
              <w:pStyle w:val="a0"/>
              <w:numPr>
                <w:ilvl w:val="0"/>
                <w:numId w:val="0"/>
              </w:numPr>
              <w:spacing w:after="0"/>
              <w:ind w:firstLine="567"/>
            </w:pPr>
          </w:p>
          <w:p w:rsidR="008D2416" w:rsidRPr="00742AD6" w:rsidRDefault="008D2416" w:rsidP="003A53B6">
            <w:pPr>
              <w:pStyle w:val="a0"/>
              <w:numPr>
                <w:ilvl w:val="0"/>
                <w:numId w:val="0"/>
              </w:numPr>
              <w:spacing w:after="0"/>
              <w:ind w:firstLine="567"/>
            </w:pPr>
            <w:r w:rsidRPr="00742AD6">
              <w:t>Кожен учасник має право подати тільки одну тендерну пропозицію.</w:t>
            </w:r>
          </w:p>
          <w:p w:rsidR="008D2416" w:rsidRPr="00742AD6" w:rsidRDefault="008D2416" w:rsidP="003A53B6">
            <w:pPr>
              <w:widowControl w:val="0"/>
              <w:ind w:firstLine="567"/>
              <w:contextualSpacing/>
              <w:jc w:val="both"/>
              <w:rPr>
                <w:b/>
                <w:sz w:val="16"/>
                <w:szCs w:val="16"/>
                <w:u w:val="single"/>
              </w:rPr>
            </w:pPr>
          </w:p>
          <w:p w:rsidR="008D2416" w:rsidRPr="00742AD6" w:rsidRDefault="008D2416" w:rsidP="003A53B6">
            <w:pPr>
              <w:widowControl w:val="0"/>
              <w:ind w:firstLine="567"/>
              <w:contextualSpacing/>
              <w:jc w:val="both"/>
              <w:rPr>
                <w:sz w:val="24"/>
                <w:szCs w:val="24"/>
              </w:rPr>
            </w:pPr>
            <w:r w:rsidRPr="00742AD6">
              <w:rPr>
                <w:sz w:val="24"/>
                <w:szCs w:val="24"/>
              </w:rPr>
              <w:t>Документи що створюють юридичні особи/</w:t>
            </w:r>
            <w:r w:rsidR="003A53B6">
              <w:rPr>
                <w:sz w:val="24"/>
                <w:szCs w:val="24"/>
              </w:rPr>
              <w:t xml:space="preserve">                                </w:t>
            </w:r>
            <w:r w:rsidRPr="00742AD6">
              <w:rPr>
                <w:sz w:val="24"/>
                <w:szCs w:val="24"/>
              </w:rPr>
              <w:t>фізичні особи/фізичні особи-підприємці та подають у складі тендерної пропозиції повинні мати наступні реквізити: найменування юридичної особи/ фізичної особи/фізичної особи-підприємця, назва виду документа, дата документа, р</w:t>
            </w:r>
            <w:r w:rsidR="00BA3D68">
              <w:rPr>
                <w:sz w:val="24"/>
                <w:szCs w:val="24"/>
              </w:rPr>
              <w:t xml:space="preserve">еєстраційний індекс документа, </w:t>
            </w:r>
            <w:r w:rsidRPr="00742AD6">
              <w:rPr>
                <w:sz w:val="24"/>
                <w:szCs w:val="24"/>
              </w:rPr>
              <w:t>текст документа, підпис (для електронних документів — КЕП або УЕП).</w:t>
            </w:r>
          </w:p>
          <w:p w:rsidR="008D2416" w:rsidRPr="00742AD6" w:rsidRDefault="008D2416" w:rsidP="003A53B6">
            <w:pPr>
              <w:widowControl w:val="0"/>
              <w:ind w:firstLine="567"/>
              <w:contextualSpacing/>
              <w:jc w:val="both"/>
              <w:rPr>
                <w:b/>
                <w:u w:val="single"/>
              </w:rPr>
            </w:pPr>
          </w:p>
          <w:p w:rsidR="008D2416" w:rsidRPr="00742AD6" w:rsidRDefault="008D2416" w:rsidP="003A53B6">
            <w:pPr>
              <w:ind w:firstLine="567"/>
              <w:jc w:val="both"/>
              <w:rPr>
                <w:sz w:val="22"/>
                <w:szCs w:val="28"/>
              </w:rPr>
            </w:pPr>
            <w:r w:rsidRPr="00742AD6">
              <w:rPr>
                <w:b/>
                <w:i/>
                <w:sz w:val="24"/>
                <w:szCs w:val="24"/>
              </w:rPr>
              <w:t xml:space="preserve">Документи, які надають учасники для підтвердження кваліфікаційних критеріїв та відсутності підстав для відмови учаснику в участі у процедурі закупівлі завантажуються учасником в електронній системі закупівель </w:t>
            </w:r>
            <w:r w:rsidRPr="00742AD6">
              <w:rPr>
                <w:b/>
                <w:i/>
                <w:sz w:val="24"/>
                <w:szCs w:val="24"/>
                <w:u w:val="single"/>
              </w:rPr>
              <w:t>до кінцевого строку</w:t>
            </w:r>
            <w:r w:rsidRPr="00742AD6">
              <w:rPr>
                <w:b/>
                <w:i/>
                <w:sz w:val="24"/>
                <w:szCs w:val="24"/>
              </w:rPr>
              <w:t xml:space="preserve"> подання тендерних пропозицій шляхом </w:t>
            </w:r>
            <w:r w:rsidRPr="00742AD6">
              <w:rPr>
                <w:sz w:val="24"/>
                <w:szCs w:val="24"/>
              </w:rPr>
              <w:t>зава</w:t>
            </w:r>
            <w:r w:rsidR="00FA6387" w:rsidRPr="00742AD6">
              <w:rPr>
                <w:sz w:val="24"/>
                <w:szCs w:val="24"/>
              </w:rPr>
              <w:t xml:space="preserve">нтаження сканованих документів або електронних </w:t>
            </w:r>
            <w:r w:rsidRPr="00742AD6">
              <w:rPr>
                <w:sz w:val="24"/>
                <w:szCs w:val="24"/>
              </w:rPr>
              <w:t>документів в електронну систему закупівель. Документи мають бути належного рівня зображення (чіткими та розбірливими для читання).</w:t>
            </w:r>
          </w:p>
          <w:p w:rsidR="008D2416" w:rsidRPr="00742AD6" w:rsidRDefault="008D2416" w:rsidP="003A53B6">
            <w:pPr>
              <w:ind w:firstLine="567"/>
              <w:jc w:val="both"/>
            </w:pPr>
          </w:p>
          <w:p w:rsidR="008D2416" w:rsidRPr="00742AD6" w:rsidRDefault="008D2416" w:rsidP="003A53B6">
            <w:pPr>
              <w:ind w:firstLine="567"/>
              <w:jc w:val="both"/>
              <w:rPr>
                <w:b/>
                <w:sz w:val="24"/>
                <w:szCs w:val="24"/>
              </w:rPr>
            </w:pPr>
            <w:r w:rsidRPr="00742AD6">
              <w:rPr>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742AD6">
              <w:rPr>
                <w:sz w:val="24"/>
                <w:szCs w:val="24"/>
              </w:rPr>
              <w:t xml:space="preserve">створюються та </w:t>
            </w:r>
            <w:r w:rsidRPr="00742AD6">
              <w:rPr>
                <w:b/>
                <w:sz w:val="24"/>
                <w:szCs w:val="24"/>
              </w:rPr>
              <w:t>подаються з урахуванням вимог законів України "Про електронні документи та електронний документообіг" та "Пр</w:t>
            </w:r>
            <w:r w:rsidR="001B4C55">
              <w:rPr>
                <w:b/>
                <w:sz w:val="24"/>
                <w:szCs w:val="24"/>
              </w:rPr>
              <w:t>о електронн</w:t>
            </w:r>
            <w:r w:rsidR="001B4C55" w:rsidRPr="001B4C55">
              <w:rPr>
                <w:b/>
                <w:sz w:val="24"/>
                <w:szCs w:val="24"/>
              </w:rPr>
              <w:t>у</w:t>
            </w:r>
            <w:r w:rsidR="001B4C55">
              <w:rPr>
                <w:b/>
                <w:sz w:val="24"/>
                <w:szCs w:val="24"/>
              </w:rPr>
              <w:t xml:space="preserve"> ідентифікацію та </w:t>
            </w:r>
            <w:r w:rsidR="001B4C55">
              <w:rPr>
                <w:b/>
                <w:sz w:val="24"/>
                <w:szCs w:val="24"/>
              </w:rPr>
              <w:lastRenderedPageBreak/>
              <w:t>електронні</w:t>
            </w:r>
            <w:r w:rsidR="003A53B6">
              <w:rPr>
                <w:b/>
                <w:sz w:val="24"/>
                <w:szCs w:val="24"/>
              </w:rPr>
              <w:t xml:space="preserve"> довірчі послуги"*.</w:t>
            </w:r>
          </w:p>
          <w:p w:rsidR="008D2416" w:rsidRPr="00742AD6" w:rsidRDefault="008D2416" w:rsidP="003A53B6">
            <w:pPr>
              <w:ind w:firstLine="567"/>
              <w:jc w:val="both"/>
              <w:rPr>
                <w:sz w:val="24"/>
                <w:szCs w:val="24"/>
              </w:rPr>
            </w:pPr>
            <w:r w:rsidRPr="00742AD6">
              <w:rPr>
                <w:sz w:val="24"/>
                <w:szCs w:val="24"/>
              </w:rPr>
              <w:t xml:space="preserve">Учасники процедури закупівлі подають тендерні пропозиції у формі електронного документа чи </w:t>
            </w:r>
            <w:proofErr w:type="spellStart"/>
            <w:r w:rsidRPr="00742AD6">
              <w:rPr>
                <w:sz w:val="24"/>
                <w:szCs w:val="24"/>
              </w:rPr>
              <w:t>скан</w:t>
            </w:r>
            <w:proofErr w:type="spellEnd"/>
            <w:r w:rsidR="00FA6387" w:rsidRPr="00742AD6">
              <w:rPr>
                <w:sz w:val="24"/>
                <w:szCs w:val="24"/>
              </w:rPr>
              <w:t xml:space="preserve"> </w:t>
            </w:r>
            <w:r w:rsidRPr="00742AD6">
              <w:rPr>
                <w:sz w:val="24"/>
                <w:szCs w:val="24"/>
              </w:rPr>
              <w:t>-</w:t>
            </w:r>
            <w:r w:rsidR="00FA6387" w:rsidRPr="00742AD6">
              <w:rPr>
                <w:sz w:val="24"/>
                <w:szCs w:val="24"/>
              </w:rPr>
              <w:t xml:space="preserve"> </w:t>
            </w:r>
            <w:r w:rsidRPr="00742AD6">
              <w:rPr>
                <w:sz w:val="24"/>
                <w:szCs w:val="24"/>
              </w:rPr>
              <w:t>копій через електронну систему закупівель. Тендерна пропозиція учасника має відповідати ряду вимог:</w:t>
            </w:r>
          </w:p>
          <w:p w:rsidR="008D2416" w:rsidRPr="00742AD6" w:rsidRDefault="008D2416" w:rsidP="003A53B6">
            <w:pPr>
              <w:ind w:firstLine="567"/>
              <w:jc w:val="both"/>
              <w:rPr>
                <w:sz w:val="24"/>
                <w:szCs w:val="24"/>
              </w:rPr>
            </w:pPr>
            <w:r w:rsidRPr="00742AD6">
              <w:rPr>
                <w:sz w:val="24"/>
                <w:szCs w:val="24"/>
              </w:rPr>
              <w:t>1) документи мають бути чіткими та розбірливими для читання;</w:t>
            </w:r>
          </w:p>
          <w:p w:rsidR="008D2416" w:rsidRPr="00742AD6" w:rsidRDefault="008D2416" w:rsidP="003A53B6">
            <w:pPr>
              <w:ind w:firstLine="567"/>
              <w:jc w:val="both"/>
              <w:rPr>
                <w:sz w:val="24"/>
                <w:szCs w:val="24"/>
              </w:rPr>
            </w:pPr>
            <w:r w:rsidRPr="00742AD6">
              <w:rPr>
                <w:sz w:val="24"/>
                <w:szCs w:val="24"/>
              </w:rPr>
              <w:t>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w:t>
            </w:r>
          </w:p>
          <w:p w:rsidR="008D2416" w:rsidRPr="00742AD6" w:rsidRDefault="008D2416" w:rsidP="003A53B6">
            <w:pPr>
              <w:ind w:firstLine="567"/>
              <w:jc w:val="both"/>
              <w:rPr>
                <w:sz w:val="24"/>
                <w:szCs w:val="24"/>
              </w:rPr>
            </w:pPr>
            <w:r w:rsidRPr="00742AD6">
              <w:rPr>
                <w:sz w:val="24"/>
                <w:szCs w:val="24"/>
              </w:rPr>
              <w:t>3) якщо ж такі документи надано у формі електронного документа, КЕП або УЕП накладають на кожен електронний документ тендерної пропозиції окремо;</w:t>
            </w:r>
          </w:p>
          <w:p w:rsidR="008D2416" w:rsidRPr="00742AD6" w:rsidRDefault="008D2416" w:rsidP="003A53B6">
            <w:pPr>
              <w:ind w:firstLine="567"/>
              <w:jc w:val="both"/>
              <w:rPr>
                <w:color w:val="000000" w:themeColor="text1"/>
                <w:sz w:val="24"/>
                <w:szCs w:val="24"/>
              </w:rPr>
            </w:pPr>
            <w:r w:rsidRPr="00742AD6">
              <w:rPr>
                <w:sz w:val="24"/>
                <w:szCs w:val="24"/>
              </w:rPr>
              <w:t xml:space="preserve">4) якщо ж пропозиція містить і скановані, і електронні документи, потрібно накласти КЕП або УЕП на тендерну пропозицію </w:t>
            </w:r>
            <w:r w:rsidRPr="00742AD6">
              <w:rPr>
                <w:color w:val="000000" w:themeColor="text1"/>
                <w:sz w:val="24"/>
                <w:szCs w:val="24"/>
              </w:rPr>
              <w:t xml:space="preserve">в цілому, та на кожен </w:t>
            </w:r>
            <w:r w:rsidRPr="00742AD6">
              <w:rPr>
                <w:color w:val="000000" w:themeColor="text1"/>
                <w:sz w:val="24"/>
                <w:szCs w:val="24"/>
                <w:u w:val="single"/>
              </w:rPr>
              <w:t>електронний документ</w:t>
            </w:r>
            <w:r w:rsidRPr="00742AD6">
              <w:rPr>
                <w:color w:val="000000" w:themeColor="text1"/>
                <w:sz w:val="24"/>
                <w:szCs w:val="24"/>
              </w:rPr>
              <w:t xml:space="preserve"> окремо.</w:t>
            </w:r>
          </w:p>
          <w:p w:rsidR="008D2416" w:rsidRPr="00742AD6" w:rsidRDefault="008D2416" w:rsidP="003A53B6">
            <w:pPr>
              <w:ind w:firstLine="567"/>
              <w:jc w:val="both"/>
              <w:rPr>
                <w:color w:val="000000" w:themeColor="text1"/>
                <w:sz w:val="24"/>
                <w:szCs w:val="24"/>
              </w:rPr>
            </w:pPr>
          </w:p>
          <w:p w:rsidR="008D2416" w:rsidRPr="00742AD6" w:rsidRDefault="008D2416" w:rsidP="003A53B6">
            <w:pPr>
              <w:ind w:firstLine="567"/>
              <w:jc w:val="both"/>
              <w:rPr>
                <w:b/>
                <w:color w:val="000000" w:themeColor="text1"/>
                <w:sz w:val="24"/>
                <w:szCs w:val="24"/>
              </w:rPr>
            </w:pPr>
            <w:r w:rsidRPr="00742AD6">
              <w:rPr>
                <w:b/>
                <w:color w:val="000000" w:themeColor="text1"/>
                <w:sz w:val="24"/>
                <w:szCs w:val="24"/>
              </w:rPr>
              <w:t>Виняток:</w:t>
            </w:r>
          </w:p>
          <w:p w:rsidR="008D2416" w:rsidRPr="00742AD6" w:rsidRDefault="008D2416" w:rsidP="003A53B6">
            <w:pPr>
              <w:ind w:firstLine="567"/>
              <w:jc w:val="both"/>
              <w:rPr>
                <w:color w:val="000000" w:themeColor="text1"/>
                <w:sz w:val="24"/>
                <w:szCs w:val="24"/>
              </w:rPr>
            </w:pPr>
            <w:r w:rsidRPr="00742AD6">
              <w:rPr>
                <w:color w:val="000000" w:themeColor="text1"/>
                <w:sz w:val="24"/>
                <w:szCs w:val="24"/>
              </w:rPr>
              <w:t>1) якщо електронні документи тендерної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8D2416" w:rsidRPr="00742AD6" w:rsidRDefault="008D2416" w:rsidP="003A53B6">
            <w:pPr>
              <w:ind w:firstLine="567"/>
              <w:jc w:val="both"/>
              <w:rPr>
                <w:color w:val="000000" w:themeColor="text1"/>
              </w:rPr>
            </w:pPr>
          </w:p>
          <w:p w:rsidR="008D2416" w:rsidRPr="00742AD6" w:rsidRDefault="008D2416" w:rsidP="003A53B6">
            <w:pPr>
              <w:ind w:firstLine="567"/>
              <w:jc w:val="both"/>
              <w:rPr>
                <w:color w:val="000000" w:themeColor="text1"/>
                <w:sz w:val="24"/>
                <w:szCs w:val="24"/>
              </w:rPr>
            </w:pPr>
            <w:r w:rsidRPr="00742AD6">
              <w:rPr>
                <w:color w:val="000000" w:themeColor="text1"/>
                <w:sz w:val="24"/>
                <w:szCs w:val="24"/>
              </w:rPr>
              <w:t>Документи тендерної пропозиції, які надані не у формі електронного документа (без КЕП/ УЕП на документі), повинні містити підпис уповноваженої особи учасника закупівлі (із зазначенням прізвища, власного ім’я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3A53B6">
              <w:rPr>
                <w:color w:val="000000" w:themeColor="text1"/>
                <w:sz w:val="24"/>
                <w:szCs w:val="24"/>
              </w:rPr>
              <w:t>Про електронні довірчі послуги”.</w:t>
            </w:r>
          </w:p>
          <w:p w:rsidR="008D2416" w:rsidRPr="00742AD6" w:rsidRDefault="008D2416" w:rsidP="003A53B6">
            <w:pPr>
              <w:ind w:firstLine="567"/>
              <w:jc w:val="both"/>
              <w:rPr>
                <w:color w:val="000000" w:themeColor="text1"/>
                <w:sz w:val="24"/>
                <w:szCs w:val="24"/>
              </w:rPr>
            </w:pPr>
            <w:r w:rsidRPr="00742AD6">
              <w:rPr>
                <w:color w:val="000000" w:themeColor="text1"/>
                <w:sz w:val="24"/>
                <w:szCs w:val="24"/>
              </w:rPr>
              <w:t xml:space="preserve">Замовник перевіряє КЕП або УЕП учасника на сайті центрального </w:t>
            </w:r>
            <w:proofErr w:type="spellStart"/>
            <w:r w:rsidRPr="00742AD6">
              <w:rPr>
                <w:color w:val="000000" w:themeColor="text1"/>
                <w:sz w:val="24"/>
                <w:szCs w:val="24"/>
              </w:rPr>
              <w:t>засвідчувального</w:t>
            </w:r>
            <w:proofErr w:type="spellEnd"/>
            <w:r w:rsidRPr="00742AD6">
              <w:rPr>
                <w:color w:val="000000" w:themeColor="text1"/>
                <w:sz w:val="24"/>
                <w:szCs w:val="24"/>
              </w:rPr>
              <w:t xml:space="preserve"> органу.</w:t>
            </w:r>
          </w:p>
          <w:p w:rsidR="008D2416" w:rsidRPr="00742AD6" w:rsidRDefault="008D2416" w:rsidP="003A53B6">
            <w:pPr>
              <w:ind w:firstLine="567"/>
              <w:jc w:val="both"/>
              <w:rPr>
                <w:color w:val="000000" w:themeColor="text1"/>
                <w:sz w:val="24"/>
                <w:szCs w:val="24"/>
              </w:rPr>
            </w:pPr>
            <w:r w:rsidRPr="00742AD6">
              <w:rPr>
                <w:color w:val="000000" w:themeColor="text1"/>
                <w:sz w:val="24"/>
                <w:szCs w:val="24"/>
              </w:rPr>
              <w:t xml:space="preserve">Під час перевірки КЕП або УЕП повинні відображатися </w:t>
            </w:r>
            <w:r w:rsidRPr="00742AD6">
              <w:rPr>
                <w:sz w:val="24"/>
                <w:szCs w:val="24"/>
              </w:rPr>
              <w:t xml:space="preserve">прізвище </w:t>
            </w:r>
            <w:r w:rsidRPr="00742AD6">
              <w:rPr>
                <w:sz w:val="24"/>
                <w:szCs w:val="24"/>
                <w:shd w:val="clear" w:color="auto" w:fill="FFFFFF"/>
              </w:rPr>
              <w:t>ім'я, по батькові</w:t>
            </w:r>
            <w:r w:rsidRPr="00742AD6">
              <w:rPr>
                <w:sz w:val="24"/>
                <w:szCs w:val="24"/>
              </w:rPr>
              <w:t xml:space="preserve"> особи</w:t>
            </w:r>
            <w:r w:rsidRPr="00742AD6">
              <w:rPr>
                <w:color w:val="000000" w:themeColor="text1"/>
                <w:sz w:val="24"/>
                <w:szCs w:val="24"/>
              </w:rPr>
              <w:t>, уповноваженої на підписання тендерн</w:t>
            </w:r>
            <w:r w:rsidR="003A53B6">
              <w:rPr>
                <w:color w:val="000000" w:themeColor="text1"/>
                <w:sz w:val="24"/>
                <w:szCs w:val="24"/>
              </w:rPr>
              <w:t>ої пропозиції (власника ключа).</w:t>
            </w:r>
          </w:p>
          <w:p w:rsidR="008D2416" w:rsidRPr="00742AD6" w:rsidRDefault="008D2416" w:rsidP="003A53B6">
            <w:pPr>
              <w:ind w:firstLine="567"/>
              <w:jc w:val="both"/>
              <w:rPr>
                <w:color w:val="000000" w:themeColor="text1"/>
                <w:sz w:val="24"/>
                <w:szCs w:val="24"/>
              </w:rPr>
            </w:pPr>
          </w:p>
          <w:p w:rsidR="008D2416" w:rsidRPr="00742AD6" w:rsidRDefault="008D2416" w:rsidP="003A53B6">
            <w:pPr>
              <w:ind w:firstLine="567"/>
              <w:jc w:val="both"/>
              <w:rPr>
                <w:color w:val="000000" w:themeColor="text1"/>
                <w:sz w:val="24"/>
                <w:szCs w:val="24"/>
              </w:rPr>
            </w:pPr>
            <w:r w:rsidRPr="00742AD6">
              <w:rPr>
                <w:color w:val="000000" w:themeColor="text1"/>
                <w:sz w:val="24"/>
                <w:szCs w:val="24"/>
              </w:rPr>
              <w:t>Всі</w:t>
            </w:r>
            <w:r w:rsidR="00F1559A" w:rsidRPr="00742AD6">
              <w:rPr>
                <w:color w:val="000000" w:themeColor="text1"/>
                <w:sz w:val="24"/>
                <w:szCs w:val="24"/>
              </w:rPr>
              <w:t xml:space="preserve"> документи тендерної пропозиції</w:t>
            </w:r>
            <w:r w:rsidRPr="00742AD6">
              <w:rPr>
                <w:color w:val="000000" w:themeColor="text1"/>
                <w:sz w:val="24"/>
                <w:szCs w:val="24"/>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D2416" w:rsidRPr="00742AD6" w:rsidRDefault="008D2416" w:rsidP="003A53B6">
            <w:pPr>
              <w:pStyle w:val="a0"/>
              <w:numPr>
                <w:ilvl w:val="0"/>
                <w:numId w:val="0"/>
              </w:numPr>
              <w:spacing w:after="0"/>
              <w:ind w:firstLine="567"/>
            </w:pPr>
            <w:r w:rsidRPr="00742AD6">
              <w:t>Сканований варіант пропозицій не повинен містити різних накладень, малюнків, рисунків (наприклад накладених підписів та печаток) на скановані документи.</w:t>
            </w:r>
          </w:p>
          <w:p w:rsidR="008D2416" w:rsidRPr="00742AD6" w:rsidRDefault="008D2416" w:rsidP="003A53B6">
            <w:pPr>
              <w:pStyle w:val="a0"/>
              <w:numPr>
                <w:ilvl w:val="0"/>
                <w:numId w:val="0"/>
              </w:numPr>
              <w:spacing w:after="0"/>
              <w:ind w:firstLine="567"/>
            </w:pPr>
          </w:p>
          <w:p w:rsidR="008D2416" w:rsidRPr="00742AD6" w:rsidRDefault="008D2416" w:rsidP="003A53B6">
            <w:pPr>
              <w:ind w:firstLine="567"/>
              <w:jc w:val="both"/>
              <w:rPr>
                <w:sz w:val="24"/>
                <w:szCs w:val="24"/>
              </w:rPr>
            </w:pPr>
            <w:r w:rsidRPr="00742AD6">
              <w:rPr>
                <w:sz w:val="24"/>
                <w:szCs w:val="24"/>
              </w:rPr>
              <w:t>Скановані копії документів виготовляються з оригіналів документів складених безпосередньо учасником (довідки в довільній формі, інші документи), копій та оригіналів документів, надання яких вимагається згідно з цією документацією, виданих учаснику іншими організаціями, підприємствами та установами.</w:t>
            </w:r>
          </w:p>
          <w:p w:rsidR="008D2416" w:rsidRPr="00742AD6" w:rsidRDefault="008D2416" w:rsidP="003A53B6">
            <w:pPr>
              <w:ind w:firstLine="567"/>
              <w:jc w:val="both"/>
              <w:rPr>
                <w:b/>
                <w:sz w:val="24"/>
                <w:szCs w:val="24"/>
              </w:rPr>
            </w:pPr>
            <w:r w:rsidRPr="00742AD6">
              <w:rPr>
                <w:sz w:val="24"/>
                <w:szCs w:val="24"/>
              </w:rPr>
              <w:t>Тендерна п</w:t>
            </w:r>
            <w:r w:rsidRPr="00742AD6">
              <w:rPr>
                <w:color w:val="000000"/>
                <w:sz w:val="24"/>
                <w:szCs w:val="24"/>
              </w:rPr>
              <w:t>ропозиція учасника може містити документи з водяними знаками.</w:t>
            </w:r>
          </w:p>
          <w:p w:rsidR="008D2416" w:rsidRPr="00742AD6" w:rsidRDefault="008D2416" w:rsidP="003A53B6">
            <w:pPr>
              <w:ind w:firstLine="567"/>
              <w:jc w:val="both"/>
              <w:rPr>
                <w:rFonts w:ascii="Times New Roman CYR" w:hAnsi="Times New Roman CYR" w:cs="Times New Roman CYR"/>
                <w:spacing w:val="-6"/>
                <w:sz w:val="24"/>
                <w:szCs w:val="24"/>
              </w:rPr>
            </w:pPr>
            <w:r w:rsidRPr="00742AD6">
              <w:rPr>
                <w:rFonts w:ascii="Times New Roman CYR" w:hAnsi="Times New Roman CYR" w:cs="Times New Roman CYR"/>
                <w:spacing w:val="-6"/>
                <w:sz w:val="24"/>
                <w:szCs w:val="24"/>
              </w:rPr>
              <w:t>Документи тендерної пропозиції повинні бути чіткими та відображати підписи та печатки, у тому числі нота</w:t>
            </w:r>
            <w:r w:rsidR="003A53B6">
              <w:rPr>
                <w:rFonts w:ascii="Times New Roman CYR" w:hAnsi="Times New Roman CYR" w:cs="Times New Roman CYR"/>
                <w:spacing w:val="-6"/>
                <w:sz w:val="24"/>
                <w:szCs w:val="24"/>
              </w:rPr>
              <w:t>ріальне посвідчення документів.</w:t>
            </w:r>
          </w:p>
          <w:p w:rsidR="008D2416" w:rsidRPr="00742AD6" w:rsidRDefault="008D2416" w:rsidP="003A53B6">
            <w:pPr>
              <w:ind w:firstLine="567"/>
              <w:jc w:val="both"/>
              <w:rPr>
                <w:rFonts w:ascii="Times New Roman CYR" w:hAnsi="Times New Roman CYR" w:cs="Times New Roman CYR"/>
                <w:spacing w:val="-6"/>
                <w:sz w:val="24"/>
                <w:szCs w:val="24"/>
              </w:rPr>
            </w:pPr>
          </w:p>
          <w:p w:rsidR="008D2416" w:rsidRPr="00742AD6" w:rsidRDefault="008D2416" w:rsidP="003A53B6">
            <w:pPr>
              <w:ind w:firstLine="567"/>
              <w:jc w:val="both"/>
              <w:rPr>
                <w:b/>
                <w:sz w:val="24"/>
                <w:szCs w:val="24"/>
              </w:rPr>
            </w:pPr>
            <w:r w:rsidRPr="00742AD6">
              <w:rPr>
                <w:b/>
                <w:sz w:val="24"/>
                <w:szCs w:val="24"/>
              </w:rPr>
              <w:t>Документи, складені учасником закупівлі,</w:t>
            </w:r>
            <w:r w:rsidRPr="00742AD6">
              <w:rPr>
                <w:b/>
                <w:sz w:val="24"/>
                <w:szCs w:val="24"/>
                <w:lang w:eastAsia="zh-CN"/>
              </w:rPr>
              <w:t xml:space="preserve"> що подаються у складі тендерної пропозиції, </w:t>
            </w:r>
            <w:r w:rsidRPr="00742AD6">
              <w:rPr>
                <w:b/>
                <w:sz w:val="24"/>
                <w:szCs w:val="24"/>
                <w:u w:val="single"/>
              </w:rPr>
              <w:t>повинні бути датовані періодом з дати оприлюднення оголошення про проведення торгів до кінцевого строку подання тендерних пропозицій</w:t>
            </w:r>
            <w:r w:rsidRPr="00742AD6">
              <w:rPr>
                <w:b/>
                <w:sz w:val="24"/>
                <w:szCs w:val="24"/>
              </w:rPr>
              <w:t>.</w:t>
            </w:r>
          </w:p>
          <w:p w:rsidR="001B2018" w:rsidRPr="00742AD6" w:rsidRDefault="001B2018" w:rsidP="003A53B6">
            <w:pPr>
              <w:ind w:firstLine="567"/>
              <w:jc w:val="both"/>
              <w:rPr>
                <w:sz w:val="24"/>
                <w:szCs w:val="24"/>
              </w:rPr>
            </w:pPr>
            <w:r w:rsidRPr="00742AD6">
              <w:rPr>
                <w:sz w:val="24"/>
                <w:szCs w:val="24"/>
              </w:rPr>
              <w:t xml:space="preserve">Усі організаційно-розпорядчі документи, які учасники подають у складі тендерної пропозиції, незалежно від їх виду та видавника, </w:t>
            </w:r>
            <w:r w:rsidR="00DA10D0" w:rsidRPr="00742AD6">
              <w:rPr>
                <w:sz w:val="24"/>
                <w:szCs w:val="24"/>
              </w:rPr>
              <w:t>повинні бути</w:t>
            </w:r>
            <w:r w:rsidRPr="00742AD6">
              <w:rPr>
                <w:sz w:val="24"/>
                <w:szCs w:val="24"/>
              </w:rPr>
              <w:t xml:space="preserve"> оформлені з дотриманням вимог Національного стандарту України ДСТУ 4163-2</w:t>
            </w:r>
            <w:r w:rsidR="00832426" w:rsidRPr="00742AD6">
              <w:rPr>
                <w:sz w:val="24"/>
                <w:szCs w:val="24"/>
              </w:rPr>
              <w:t>020</w:t>
            </w:r>
            <w:r w:rsidRPr="00742AD6">
              <w:rPr>
                <w:sz w:val="24"/>
                <w:szCs w:val="24"/>
              </w:rPr>
              <w:t xml:space="preserve"> </w:t>
            </w:r>
            <w:r w:rsidR="00832426" w:rsidRPr="00742AD6">
              <w:rPr>
                <w:sz w:val="24"/>
                <w:szCs w:val="24"/>
              </w:rPr>
              <w:t>«Уніфікована система організаційно-розпорядчої документації. Вимоги до оформлення документів»</w:t>
            </w:r>
            <w:r w:rsidR="003A53B6">
              <w:rPr>
                <w:sz w:val="24"/>
                <w:szCs w:val="24"/>
              </w:rPr>
              <w:t>.</w:t>
            </w:r>
          </w:p>
          <w:p w:rsidR="008D2416" w:rsidRPr="00742AD6" w:rsidRDefault="006B5C24" w:rsidP="003A53B6">
            <w:pPr>
              <w:ind w:firstLine="567"/>
              <w:jc w:val="both"/>
              <w:rPr>
                <w:color w:val="000000" w:themeColor="text1"/>
                <w:sz w:val="24"/>
                <w:szCs w:val="24"/>
                <w:u w:val="single"/>
              </w:rPr>
            </w:pPr>
            <w:r w:rsidRPr="00742AD6">
              <w:rPr>
                <w:rStyle w:val="af0"/>
                <w:bCs w:val="0"/>
                <w:color w:val="1F1F1F"/>
                <w:sz w:val="24"/>
                <w:szCs w:val="24"/>
                <w:u w:val="single"/>
                <w:shd w:val="clear" w:color="auto" w:fill="FFFFFF"/>
              </w:rPr>
              <w:t xml:space="preserve">Дата завірення копій документів </w:t>
            </w:r>
            <w:r w:rsidR="00B33A07" w:rsidRPr="00742AD6">
              <w:rPr>
                <w:rStyle w:val="af0"/>
                <w:bCs w:val="0"/>
                <w:color w:val="1F1F1F"/>
                <w:sz w:val="24"/>
                <w:szCs w:val="24"/>
                <w:u w:val="single"/>
                <w:shd w:val="clear" w:color="auto" w:fill="FFFFFF"/>
              </w:rPr>
              <w:t xml:space="preserve">(Статут, Наказ на призначення, тощо) </w:t>
            </w:r>
            <w:r w:rsidRPr="00742AD6">
              <w:rPr>
                <w:rStyle w:val="af0"/>
                <w:bCs w:val="0"/>
                <w:color w:val="1F1F1F"/>
                <w:sz w:val="24"/>
                <w:szCs w:val="24"/>
                <w:u w:val="single"/>
                <w:shd w:val="clear" w:color="auto" w:fill="FFFFFF"/>
              </w:rPr>
              <w:t xml:space="preserve">повинна бути не </w:t>
            </w:r>
            <w:proofErr w:type="spellStart"/>
            <w:r w:rsidRPr="00742AD6">
              <w:rPr>
                <w:rStyle w:val="af0"/>
                <w:bCs w:val="0"/>
                <w:color w:val="1F1F1F"/>
                <w:sz w:val="24"/>
                <w:szCs w:val="24"/>
                <w:u w:val="single"/>
                <w:shd w:val="clear" w:color="auto" w:fill="FFFFFF"/>
              </w:rPr>
              <w:t>раніш</w:t>
            </w:r>
            <w:r w:rsidR="00CE7415" w:rsidRPr="00742AD6">
              <w:rPr>
                <w:rStyle w:val="af0"/>
                <w:bCs w:val="0"/>
                <w:color w:val="1F1F1F"/>
                <w:sz w:val="24"/>
                <w:szCs w:val="24"/>
                <w:u w:val="single"/>
                <w:shd w:val="clear" w:color="auto" w:fill="FFFFFF"/>
              </w:rPr>
              <w:t>ою</w:t>
            </w:r>
            <w:proofErr w:type="spellEnd"/>
            <w:r w:rsidRPr="00742AD6">
              <w:rPr>
                <w:rStyle w:val="af0"/>
                <w:bCs w:val="0"/>
                <w:color w:val="1F1F1F"/>
                <w:sz w:val="24"/>
                <w:szCs w:val="24"/>
                <w:u w:val="single"/>
                <w:shd w:val="clear" w:color="auto" w:fill="FFFFFF"/>
              </w:rPr>
              <w:t xml:space="preserve"> ніж дата оприлюд</w:t>
            </w:r>
            <w:r w:rsidR="003A53B6">
              <w:rPr>
                <w:rStyle w:val="af0"/>
                <w:bCs w:val="0"/>
                <w:color w:val="1F1F1F"/>
                <w:sz w:val="24"/>
                <w:szCs w:val="24"/>
                <w:u w:val="single"/>
                <w:shd w:val="clear" w:color="auto" w:fill="FFFFFF"/>
              </w:rPr>
              <w:t>нення оголошення про закупівлю.</w:t>
            </w:r>
          </w:p>
          <w:p w:rsidR="008D2416" w:rsidRPr="00742AD6" w:rsidRDefault="008D2416" w:rsidP="003A53B6">
            <w:pPr>
              <w:keepNext/>
              <w:keepLines/>
              <w:ind w:firstLine="567"/>
              <w:contextualSpacing/>
              <w:jc w:val="both"/>
              <w:rPr>
                <w:color w:val="000000" w:themeColor="text1"/>
                <w:sz w:val="24"/>
                <w:szCs w:val="24"/>
              </w:rPr>
            </w:pPr>
            <w:r w:rsidRPr="00742AD6">
              <w:rPr>
                <w:color w:val="000000" w:themeColor="text1"/>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1873B8" w:rsidRPr="00742AD6" w:rsidRDefault="008D2416" w:rsidP="00DB2885">
            <w:pPr>
              <w:widowControl w:val="0"/>
              <w:ind w:firstLine="567"/>
              <w:jc w:val="both"/>
              <w:rPr>
                <w:iCs/>
                <w:color w:val="000000"/>
                <w:sz w:val="24"/>
                <w:szCs w:val="24"/>
                <w:shd w:val="clear" w:color="auto" w:fill="FFFFFF"/>
              </w:rPr>
            </w:pPr>
            <w:r w:rsidRPr="00742AD6">
              <w:rPr>
                <w:iCs/>
                <w:color w:val="000000"/>
                <w:sz w:val="24"/>
                <w:szCs w:val="24"/>
                <w:shd w:val="clear" w:color="auto" w:fill="FFFFFF"/>
              </w:rPr>
              <w:t>Пропозиція учасника може містити документи з водяними знаками.</w:t>
            </w:r>
          </w:p>
        </w:tc>
      </w:tr>
      <w:tr w:rsidR="00C123CF" w:rsidRPr="00742AD6" w:rsidTr="0097461A">
        <w:trPr>
          <w:trHeight w:val="919"/>
          <w:jc w:val="center"/>
        </w:trPr>
        <w:tc>
          <w:tcPr>
            <w:tcW w:w="576" w:type="dxa"/>
          </w:tcPr>
          <w:p w:rsidR="00C123CF" w:rsidRPr="00742AD6" w:rsidRDefault="00C123CF" w:rsidP="003247AC">
            <w:pPr>
              <w:pStyle w:val="12"/>
              <w:widowControl w:val="0"/>
              <w:spacing w:before="96" w:after="96" w:line="240" w:lineRule="auto"/>
              <w:rPr>
                <w:rFonts w:ascii="Times New Roman" w:hAnsi="Times New Roman" w:cs="Times New Roman"/>
                <w:lang w:val="uk-UA"/>
              </w:rPr>
            </w:pPr>
            <w:r w:rsidRPr="00742AD6">
              <w:rPr>
                <w:rFonts w:ascii="Times New Roman" w:hAnsi="Times New Roman" w:cs="Times New Roman"/>
                <w:lang w:val="uk-UA"/>
              </w:rPr>
              <w:lastRenderedPageBreak/>
              <w:t>2</w:t>
            </w:r>
          </w:p>
        </w:tc>
        <w:tc>
          <w:tcPr>
            <w:tcW w:w="3006" w:type="dxa"/>
          </w:tcPr>
          <w:p w:rsidR="00C123CF" w:rsidRPr="00742AD6" w:rsidRDefault="00C123CF" w:rsidP="003247AC">
            <w:pPr>
              <w:pStyle w:val="12"/>
              <w:widowControl w:val="0"/>
              <w:spacing w:before="96" w:after="96" w:line="240" w:lineRule="auto"/>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Р</w:t>
            </w:r>
            <w:r w:rsidRPr="00742AD6">
              <w:rPr>
                <w:rFonts w:ascii="Times New Roman" w:eastAsia="Times New Roman" w:hAnsi="Times New Roman" w:cs="Times New Roman"/>
                <w:sz w:val="24"/>
                <w:lang w:val="uk-UA"/>
              </w:rPr>
              <w:t>озмір та умови надання забезпечення тендерних пропозицій</w:t>
            </w:r>
          </w:p>
        </w:tc>
        <w:tc>
          <w:tcPr>
            <w:tcW w:w="7045" w:type="dxa"/>
          </w:tcPr>
          <w:p w:rsidR="00C123CF" w:rsidRPr="00742AD6" w:rsidRDefault="00C123CF" w:rsidP="00F662AC">
            <w:pPr>
              <w:jc w:val="both"/>
              <w:rPr>
                <w:i/>
              </w:rPr>
            </w:pPr>
            <w:r w:rsidRPr="00742AD6">
              <w:rPr>
                <w:sz w:val="24"/>
                <w:lang w:eastAsia="uk-UA"/>
              </w:rPr>
              <w:t>Забезпечення тендерної пропозиції не вимагається</w:t>
            </w:r>
          </w:p>
        </w:tc>
      </w:tr>
      <w:tr w:rsidR="00C123CF" w:rsidRPr="00742AD6" w:rsidTr="0097461A">
        <w:trPr>
          <w:trHeight w:val="272"/>
          <w:jc w:val="center"/>
        </w:trPr>
        <w:tc>
          <w:tcPr>
            <w:tcW w:w="576" w:type="dxa"/>
          </w:tcPr>
          <w:p w:rsidR="00C123CF" w:rsidRPr="00742AD6" w:rsidRDefault="00C123CF" w:rsidP="003247AC">
            <w:pPr>
              <w:pStyle w:val="12"/>
              <w:widowControl w:val="0"/>
              <w:spacing w:before="72" w:after="72"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3</w:t>
            </w:r>
          </w:p>
        </w:tc>
        <w:tc>
          <w:tcPr>
            <w:tcW w:w="3006" w:type="dxa"/>
          </w:tcPr>
          <w:p w:rsidR="00C123CF" w:rsidRPr="00742AD6" w:rsidRDefault="00C123CF" w:rsidP="003247AC">
            <w:pPr>
              <w:pStyle w:val="12"/>
              <w:widowControl w:val="0"/>
              <w:spacing w:before="72" w:after="72"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45" w:type="dxa"/>
          </w:tcPr>
          <w:p w:rsidR="00C123CF" w:rsidRPr="00742AD6" w:rsidRDefault="00C123CF" w:rsidP="005A1645">
            <w:pPr>
              <w:pStyle w:val="12"/>
              <w:widowControl w:val="0"/>
              <w:spacing w:before="72" w:after="72" w:line="240" w:lineRule="auto"/>
              <w:ind w:left="34" w:hanging="34"/>
              <w:jc w:val="both"/>
              <w:rPr>
                <w:rFonts w:ascii="Times New Roman" w:hAnsi="Times New Roman" w:cs="Times New Roman"/>
                <w:sz w:val="24"/>
                <w:szCs w:val="24"/>
                <w:lang w:val="uk-UA"/>
              </w:rPr>
            </w:pPr>
            <w:bookmarkStart w:id="0" w:name="h.2et92p0" w:colFirst="0" w:colLast="0"/>
            <w:bookmarkEnd w:id="0"/>
            <w:r w:rsidRPr="00742AD6">
              <w:rPr>
                <w:rFonts w:ascii="Times New Roman" w:hAnsi="Times New Roman" w:cs="Times New Roman"/>
                <w:sz w:val="24"/>
                <w:szCs w:val="24"/>
                <w:lang w:val="uk-UA"/>
              </w:rPr>
              <w:t>Не передбачається</w:t>
            </w:r>
          </w:p>
        </w:tc>
      </w:tr>
      <w:tr w:rsidR="00F64131" w:rsidRPr="00742AD6" w:rsidTr="0097461A">
        <w:trPr>
          <w:trHeight w:val="272"/>
          <w:jc w:val="center"/>
        </w:trPr>
        <w:tc>
          <w:tcPr>
            <w:tcW w:w="576" w:type="dxa"/>
          </w:tcPr>
          <w:p w:rsidR="00F64131" w:rsidRPr="00742AD6" w:rsidRDefault="00F64131" w:rsidP="00F64131">
            <w:pPr>
              <w:pStyle w:val="12"/>
              <w:widowControl w:val="0"/>
              <w:spacing w:before="72" w:after="72"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w:t>
            </w:r>
          </w:p>
        </w:tc>
        <w:tc>
          <w:tcPr>
            <w:tcW w:w="3006" w:type="dxa"/>
          </w:tcPr>
          <w:p w:rsidR="00F64131" w:rsidRPr="00742AD6" w:rsidRDefault="00F64131" w:rsidP="00F64131">
            <w:pPr>
              <w:pStyle w:val="12"/>
              <w:widowControl w:val="0"/>
              <w:spacing w:before="72" w:after="72" w:line="240" w:lineRule="auto"/>
              <w:ind w:right="113"/>
              <w:rPr>
                <w:rFonts w:ascii="Times New Roman" w:hAnsi="Times New Roman" w:cs="Times New Roman"/>
                <w:lang w:val="uk-UA"/>
              </w:rPr>
            </w:pPr>
            <w:r w:rsidRPr="003A53B6">
              <w:rPr>
                <w:rFonts w:ascii="Times New Roman" w:eastAsia="Times New Roman" w:hAnsi="Times New Roman" w:cs="Times New Roman"/>
                <w:sz w:val="24"/>
                <w:szCs w:val="24"/>
                <w:lang w:val="uk-UA"/>
              </w:rPr>
              <w:t>Строк, протягом якого тендерні пропозиції є дійсними</w:t>
            </w:r>
          </w:p>
        </w:tc>
        <w:tc>
          <w:tcPr>
            <w:tcW w:w="7045" w:type="dxa"/>
          </w:tcPr>
          <w:p w:rsidR="00F64131" w:rsidRPr="00742AD6" w:rsidRDefault="00F64131" w:rsidP="003A53B6">
            <w:pPr>
              <w:widowControl w:val="0"/>
              <w:ind w:firstLine="567"/>
              <w:jc w:val="both"/>
              <w:rPr>
                <w:sz w:val="24"/>
                <w:szCs w:val="24"/>
              </w:rPr>
            </w:pPr>
            <w:r w:rsidRPr="00742AD6">
              <w:rPr>
                <w:sz w:val="24"/>
                <w:szCs w:val="24"/>
              </w:rPr>
              <w:t xml:space="preserve">Тендерні пропозиції вважаються дійсними протягом                 </w:t>
            </w:r>
            <w:r w:rsidRPr="00742AD6">
              <w:rPr>
                <w:b/>
                <w:sz w:val="24"/>
                <w:szCs w:val="24"/>
              </w:rPr>
              <w:t>100 (ста)</w:t>
            </w:r>
            <w:r w:rsidRPr="00742AD6">
              <w:rPr>
                <w:sz w:val="24"/>
                <w:szCs w:val="24"/>
              </w:rPr>
              <w:t xml:space="preserve"> днів із дати кінцевого строку подання тендерних пропозицій. </w:t>
            </w:r>
          </w:p>
          <w:p w:rsidR="00F64131" w:rsidRPr="00742AD6" w:rsidRDefault="00F64131" w:rsidP="003A53B6">
            <w:pPr>
              <w:widowControl w:val="0"/>
              <w:ind w:firstLine="567"/>
              <w:jc w:val="both"/>
              <w:rPr>
                <w:sz w:val="24"/>
                <w:szCs w:val="24"/>
              </w:rPr>
            </w:pPr>
            <w:r w:rsidRPr="00742AD6">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64131" w:rsidRPr="00742AD6" w:rsidRDefault="00F64131" w:rsidP="003A53B6">
            <w:pPr>
              <w:widowControl w:val="0"/>
              <w:ind w:firstLine="567"/>
              <w:jc w:val="both"/>
              <w:rPr>
                <w:sz w:val="24"/>
                <w:szCs w:val="24"/>
                <w:u w:val="single"/>
              </w:rPr>
            </w:pPr>
            <w:r w:rsidRPr="00742AD6">
              <w:rPr>
                <w:sz w:val="24"/>
                <w:szCs w:val="24"/>
              </w:rPr>
              <w:t xml:space="preserve">Учасник процедури закупівлі </w:t>
            </w:r>
            <w:r w:rsidRPr="00742AD6">
              <w:rPr>
                <w:sz w:val="24"/>
                <w:szCs w:val="24"/>
                <w:u w:val="single"/>
              </w:rPr>
              <w:t>має право:</w:t>
            </w:r>
          </w:p>
          <w:p w:rsidR="00F64131" w:rsidRPr="00742AD6" w:rsidRDefault="00F64131" w:rsidP="003A53B6">
            <w:pPr>
              <w:widowControl w:val="0"/>
              <w:ind w:firstLine="567"/>
              <w:jc w:val="both"/>
              <w:rPr>
                <w:sz w:val="24"/>
                <w:szCs w:val="24"/>
              </w:rPr>
            </w:pPr>
            <w:r w:rsidRPr="00742AD6">
              <w:rPr>
                <w:sz w:val="24"/>
                <w:szCs w:val="24"/>
              </w:rPr>
              <w:t>відхилити таку вимогу, не втрачаючи при цьому наданого ним забезпечення тендерної пропозиції;</w:t>
            </w:r>
          </w:p>
          <w:p w:rsidR="00F64131" w:rsidRPr="00742AD6" w:rsidRDefault="00F64131" w:rsidP="003A53B6">
            <w:pPr>
              <w:widowControl w:val="0"/>
              <w:ind w:firstLine="567"/>
              <w:jc w:val="both"/>
              <w:rPr>
                <w:sz w:val="24"/>
                <w:szCs w:val="24"/>
              </w:rPr>
            </w:pPr>
            <w:r w:rsidRPr="00742AD6">
              <w:rPr>
                <w:sz w:val="24"/>
                <w:szCs w:val="24"/>
              </w:rPr>
              <w:t xml:space="preserve">погодитися з вимогою та продовжити строк дії поданої ним тендерної пропозиції і наданого забезпечення тендерної </w:t>
            </w:r>
            <w:r w:rsidRPr="00742AD6">
              <w:rPr>
                <w:sz w:val="24"/>
                <w:szCs w:val="24"/>
              </w:rPr>
              <w:lastRenderedPageBreak/>
              <w:t>пропозиції.</w:t>
            </w:r>
          </w:p>
          <w:p w:rsidR="00F64131" w:rsidRDefault="00F64131" w:rsidP="003A53B6">
            <w:pPr>
              <w:shd w:val="clear" w:color="auto" w:fill="FFFFFF"/>
              <w:ind w:firstLine="567"/>
              <w:jc w:val="both"/>
              <w:rPr>
                <w:sz w:val="24"/>
                <w:szCs w:val="24"/>
              </w:rPr>
            </w:pPr>
            <w:r w:rsidRPr="00742AD6">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64131" w:rsidRPr="00742AD6" w:rsidRDefault="00F64131" w:rsidP="00F64131">
            <w:pPr>
              <w:shd w:val="clear" w:color="auto" w:fill="FFFFFF"/>
              <w:ind w:firstLine="709"/>
              <w:jc w:val="both"/>
              <w:rPr>
                <w:sz w:val="24"/>
                <w:szCs w:val="24"/>
              </w:rPr>
            </w:pPr>
          </w:p>
        </w:tc>
      </w:tr>
      <w:tr w:rsidR="00F64131" w:rsidRPr="00742AD6" w:rsidTr="004A28C1">
        <w:trPr>
          <w:trHeight w:val="2823"/>
          <w:jc w:val="center"/>
        </w:trPr>
        <w:tc>
          <w:tcPr>
            <w:tcW w:w="576" w:type="dxa"/>
          </w:tcPr>
          <w:p w:rsidR="00F64131" w:rsidRPr="00742AD6" w:rsidRDefault="00F64131" w:rsidP="003247AC">
            <w:pPr>
              <w:pStyle w:val="12"/>
              <w:widowControl w:val="0"/>
              <w:spacing w:before="48"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5</w:t>
            </w:r>
          </w:p>
        </w:tc>
        <w:tc>
          <w:tcPr>
            <w:tcW w:w="3006" w:type="dxa"/>
          </w:tcPr>
          <w:p w:rsidR="00F64131" w:rsidRPr="00742AD6" w:rsidRDefault="00F64131" w:rsidP="00D36FD7">
            <w:pPr>
              <w:pStyle w:val="12"/>
              <w:widowControl w:val="0"/>
              <w:spacing w:before="48" w:line="240" w:lineRule="auto"/>
              <w:ind w:right="113"/>
              <w:rPr>
                <w:rFonts w:ascii="Times New Roman" w:eastAsia="Times New Roman" w:hAnsi="Times New Roman" w:cs="Times New Roman"/>
                <w:color w:val="000000" w:themeColor="text1"/>
                <w:sz w:val="24"/>
                <w:szCs w:val="24"/>
                <w:lang w:val="uk-UA"/>
              </w:rPr>
            </w:pPr>
            <w:r w:rsidRPr="00742AD6">
              <w:rPr>
                <w:rFonts w:ascii="Times New Roman" w:eastAsia="Times New Roman" w:hAnsi="Times New Roman" w:cs="Times New Roman"/>
                <w:b/>
                <w:sz w:val="24"/>
                <w:szCs w:val="24"/>
                <w:lang w:val="uk-UA"/>
              </w:rPr>
              <w:t>Кваліфікаційні критерії до учасників та вимоги,</w:t>
            </w:r>
            <w:r w:rsidRPr="00742AD6">
              <w:rPr>
                <w:rFonts w:ascii="Times New Roman" w:eastAsia="Times New Roman" w:hAnsi="Times New Roman" w:cs="Times New Roman"/>
                <w:b/>
                <w:color w:val="00B050"/>
                <w:sz w:val="24"/>
                <w:szCs w:val="24"/>
                <w:lang w:val="uk-UA"/>
              </w:rPr>
              <w:t xml:space="preserve"> </w:t>
            </w:r>
            <w:r w:rsidRPr="00742AD6">
              <w:rPr>
                <w:rFonts w:ascii="Times New Roman" w:eastAsia="Times New Roman" w:hAnsi="Times New Roman" w:cs="Times New Roman"/>
                <w:color w:val="000000" w:themeColor="text1"/>
                <w:sz w:val="24"/>
                <w:szCs w:val="24"/>
                <w:lang w:val="uk-UA"/>
              </w:rPr>
              <w:t>згідно з пунктом 28 та пунктом 47 Особливостей</w:t>
            </w:r>
          </w:p>
        </w:tc>
        <w:tc>
          <w:tcPr>
            <w:tcW w:w="7045" w:type="dxa"/>
          </w:tcPr>
          <w:p w:rsidR="00F64131" w:rsidRPr="00742AD6" w:rsidRDefault="00F64131" w:rsidP="00121C6F">
            <w:pPr>
              <w:pStyle w:val="af1"/>
              <w:spacing w:before="0" w:beforeAutospacing="0" w:after="0" w:afterAutospacing="0"/>
              <w:ind w:firstLine="567"/>
              <w:jc w:val="both"/>
              <w:rPr>
                <w:lang w:val="uk-UA"/>
              </w:rPr>
            </w:pPr>
            <w:r w:rsidRPr="00742AD6">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Pr="00742AD6">
              <w:rPr>
                <w:b/>
                <w:lang w:val="uk-UA"/>
              </w:rPr>
              <w:t>зазначені в Додатку № 1</w:t>
            </w:r>
            <w:r w:rsidRPr="00742AD6">
              <w:rPr>
                <w:lang w:val="uk-UA"/>
              </w:rPr>
              <w:t xml:space="preserve"> </w:t>
            </w:r>
            <w:r w:rsidR="008706DF">
              <w:rPr>
                <w:lang w:val="uk-UA"/>
              </w:rPr>
              <w:t>до цієї тендерної документації.</w:t>
            </w:r>
          </w:p>
          <w:p w:rsidR="00F64131" w:rsidRPr="00742AD6" w:rsidRDefault="00F64131" w:rsidP="00121C6F">
            <w:pPr>
              <w:pStyle w:val="af1"/>
              <w:spacing w:before="0" w:beforeAutospacing="0" w:after="0" w:afterAutospacing="0"/>
              <w:ind w:firstLine="567"/>
              <w:jc w:val="both"/>
              <w:rPr>
                <w:b/>
                <w:color w:val="000000"/>
                <w:lang w:val="uk-UA" w:eastAsia="uk-UA"/>
              </w:rPr>
            </w:pPr>
            <w:r w:rsidRPr="00742AD6">
              <w:rPr>
                <w:color w:val="000000"/>
                <w:lang w:val="uk-UA" w:eastAsia="uk-UA"/>
              </w:rPr>
              <w:t xml:space="preserve">Підстави для відмови в участі у процедурі закупівлі встановлені пунктом 47 Особливостей та спосіб підтвердження відповідності учасників </w:t>
            </w:r>
            <w:r w:rsidRPr="00742AD6">
              <w:rPr>
                <w:lang w:val="uk-UA"/>
              </w:rPr>
              <w:t>критеріям і вимогам згідно із законодавством</w:t>
            </w:r>
            <w:r w:rsidR="008706DF">
              <w:rPr>
                <w:b/>
                <w:color w:val="000000"/>
                <w:lang w:val="uk-UA" w:eastAsia="uk-UA"/>
              </w:rPr>
              <w:t xml:space="preserve"> викладені</w:t>
            </w:r>
            <w:r w:rsidRPr="00742AD6">
              <w:rPr>
                <w:b/>
                <w:color w:val="000000"/>
                <w:lang w:val="uk-UA" w:eastAsia="uk-UA"/>
              </w:rPr>
              <w:t xml:space="preserve"> у Додатку № 1.</w:t>
            </w:r>
          </w:p>
          <w:p w:rsidR="00F64131" w:rsidRPr="00742AD6" w:rsidRDefault="00F64131" w:rsidP="00121C6F">
            <w:pPr>
              <w:widowControl w:val="0"/>
              <w:ind w:firstLine="567"/>
              <w:jc w:val="both"/>
              <w:rPr>
                <w:b/>
                <w:sz w:val="24"/>
                <w:szCs w:val="24"/>
              </w:rPr>
            </w:pPr>
            <w:r w:rsidRPr="00742AD6">
              <w:rPr>
                <w:b/>
                <w:sz w:val="24"/>
                <w:szCs w:val="24"/>
              </w:rPr>
              <w:t xml:space="preserve">Підстави, визначені пунктом </w:t>
            </w:r>
            <w:r w:rsidRPr="00742AD6">
              <w:rPr>
                <w:b/>
                <w:sz w:val="24"/>
                <w:szCs w:val="24"/>
                <w:highlight w:val="white"/>
              </w:rPr>
              <w:t xml:space="preserve">47 </w:t>
            </w:r>
            <w:r w:rsidRPr="00742AD6">
              <w:rPr>
                <w:b/>
                <w:sz w:val="24"/>
                <w:szCs w:val="24"/>
              </w:rPr>
              <w:t>Особливостей.</w:t>
            </w:r>
          </w:p>
          <w:p w:rsidR="00F64131" w:rsidRPr="00742AD6" w:rsidRDefault="00F64131" w:rsidP="00121C6F">
            <w:pPr>
              <w:pStyle w:val="af1"/>
              <w:spacing w:before="0" w:beforeAutospacing="0" w:after="0" w:afterAutospacing="0"/>
              <w:ind w:firstLine="567"/>
              <w:jc w:val="both"/>
              <w:rPr>
                <w:lang w:val="uk-UA"/>
              </w:rPr>
            </w:pPr>
            <w:r w:rsidRPr="00742AD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64131" w:rsidRPr="00742AD6" w:rsidRDefault="00F64131" w:rsidP="00121C6F">
            <w:pPr>
              <w:shd w:val="clear" w:color="auto" w:fill="FFFFFF"/>
              <w:ind w:firstLine="567"/>
              <w:jc w:val="both"/>
              <w:rPr>
                <w:sz w:val="24"/>
                <w:szCs w:val="24"/>
              </w:rPr>
            </w:pPr>
            <w:r w:rsidRPr="00742AD6">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64131" w:rsidRPr="00742AD6" w:rsidRDefault="00F64131" w:rsidP="00121C6F">
            <w:pPr>
              <w:shd w:val="clear" w:color="auto" w:fill="FFFFFF"/>
              <w:ind w:firstLine="567"/>
              <w:jc w:val="both"/>
              <w:rPr>
                <w:sz w:val="24"/>
                <w:szCs w:val="24"/>
              </w:rPr>
            </w:pPr>
            <w:bookmarkStart w:id="1" w:name="n617"/>
            <w:bookmarkEnd w:id="1"/>
            <w:r w:rsidRPr="00742AD6">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64131" w:rsidRPr="00742AD6" w:rsidRDefault="00F64131" w:rsidP="00121C6F">
            <w:pPr>
              <w:shd w:val="clear" w:color="auto" w:fill="FFFFFF"/>
              <w:ind w:firstLine="567"/>
              <w:jc w:val="both"/>
              <w:rPr>
                <w:sz w:val="24"/>
                <w:szCs w:val="24"/>
              </w:rPr>
            </w:pPr>
            <w:bookmarkStart w:id="2" w:name="n618"/>
            <w:bookmarkEnd w:id="2"/>
            <w:r w:rsidRPr="00742AD6">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64131" w:rsidRPr="00742AD6" w:rsidRDefault="00F64131" w:rsidP="00121C6F">
            <w:pPr>
              <w:shd w:val="clear" w:color="auto" w:fill="FFFFFF"/>
              <w:ind w:firstLine="567"/>
              <w:jc w:val="both"/>
              <w:rPr>
                <w:sz w:val="24"/>
                <w:szCs w:val="24"/>
              </w:rPr>
            </w:pPr>
            <w:bookmarkStart w:id="3" w:name="n619"/>
            <w:bookmarkEnd w:id="3"/>
            <w:r w:rsidRPr="00742AD6">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742AD6">
                <w:rPr>
                  <w:sz w:val="24"/>
                  <w:szCs w:val="24"/>
                </w:rPr>
                <w:t>пунктом</w:t>
              </w:r>
            </w:hyperlink>
            <w:hyperlink r:id="rId11" w:anchor="n52" w:tgtFrame="_blank" w:history="1">
              <w:r w:rsidRPr="00742AD6">
                <w:rPr>
                  <w:sz w:val="24"/>
                  <w:szCs w:val="24"/>
                </w:rPr>
                <w:t xml:space="preserve"> 4</w:t>
              </w:r>
            </w:hyperlink>
            <w:r w:rsidRPr="00742AD6">
              <w:rPr>
                <w:sz w:val="24"/>
                <w:szCs w:val="24"/>
              </w:rPr>
              <w:t xml:space="preserve"> частини другої статті 6, </w:t>
            </w:r>
            <w:hyperlink r:id="rId12" w:anchor="n456" w:tgtFrame="_blank" w:history="1">
              <w:r w:rsidRPr="00742AD6">
                <w:rPr>
                  <w:sz w:val="24"/>
                  <w:szCs w:val="24"/>
                </w:rPr>
                <w:t>пунктом 1</w:t>
              </w:r>
            </w:hyperlink>
            <w:r w:rsidRPr="00742AD6">
              <w:rPr>
                <w:sz w:val="24"/>
                <w:szCs w:val="24"/>
              </w:rPr>
              <w:t xml:space="preserve"> статті 50 Закону України “Про захист економічної конкуренції”, у вигляді вчинення </w:t>
            </w:r>
            <w:proofErr w:type="spellStart"/>
            <w:r w:rsidRPr="00742AD6">
              <w:rPr>
                <w:sz w:val="24"/>
                <w:szCs w:val="24"/>
              </w:rPr>
              <w:t>антиконкурентних</w:t>
            </w:r>
            <w:proofErr w:type="spellEnd"/>
            <w:r w:rsidRPr="00742AD6">
              <w:rPr>
                <w:sz w:val="24"/>
                <w:szCs w:val="24"/>
              </w:rPr>
              <w:t xml:space="preserve"> узгоджених дій, що стосуються спотворення результатів тендерів;</w:t>
            </w:r>
          </w:p>
          <w:p w:rsidR="00F64131" w:rsidRPr="00742AD6" w:rsidRDefault="00F64131" w:rsidP="00121C6F">
            <w:pPr>
              <w:shd w:val="clear" w:color="auto" w:fill="FFFFFF"/>
              <w:ind w:firstLine="567"/>
              <w:jc w:val="both"/>
              <w:rPr>
                <w:sz w:val="24"/>
                <w:szCs w:val="24"/>
              </w:rPr>
            </w:pPr>
            <w:bookmarkStart w:id="4" w:name="n620"/>
            <w:bookmarkEnd w:id="4"/>
            <w:r w:rsidRPr="00742AD6">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64131" w:rsidRPr="00742AD6" w:rsidRDefault="00F64131" w:rsidP="00121C6F">
            <w:pPr>
              <w:shd w:val="clear" w:color="auto" w:fill="FFFFFF"/>
              <w:ind w:firstLine="567"/>
              <w:jc w:val="both"/>
              <w:rPr>
                <w:sz w:val="24"/>
                <w:szCs w:val="24"/>
              </w:rPr>
            </w:pPr>
            <w:bookmarkStart w:id="5" w:name="n621"/>
            <w:bookmarkEnd w:id="5"/>
            <w:r w:rsidRPr="00742AD6">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64131" w:rsidRPr="00742AD6" w:rsidRDefault="00F64131" w:rsidP="00121C6F">
            <w:pPr>
              <w:shd w:val="clear" w:color="auto" w:fill="FFFFFF"/>
              <w:ind w:firstLine="567"/>
              <w:jc w:val="both"/>
              <w:rPr>
                <w:sz w:val="24"/>
                <w:szCs w:val="24"/>
              </w:rPr>
            </w:pPr>
            <w:bookmarkStart w:id="6" w:name="n622"/>
            <w:bookmarkEnd w:id="6"/>
            <w:r w:rsidRPr="00742AD6">
              <w:rPr>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64131" w:rsidRPr="00742AD6" w:rsidRDefault="00F64131" w:rsidP="00121C6F">
            <w:pPr>
              <w:shd w:val="clear" w:color="auto" w:fill="FFFFFF"/>
              <w:ind w:firstLine="567"/>
              <w:jc w:val="both"/>
              <w:rPr>
                <w:sz w:val="24"/>
                <w:szCs w:val="24"/>
              </w:rPr>
            </w:pPr>
            <w:bookmarkStart w:id="7" w:name="n623"/>
            <w:bookmarkEnd w:id="7"/>
            <w:r w:rsidRPr="00742AD6">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64131" w:rsidRPr="00742AD6" w:rsidRDefault="00F64131" w:rsidP="00121C6F">
            <w:pPr>
              <w:shd w:val="clear" w:color="auto" w:fill="FFFFFF"/>
              <w:ind w:firstLine="567"/>
              <w:jc w:val="both"/>
              <w:rPr>
                <w:sz w:val="24"/>
                <w:szCs w:val="24"/>
              </w:rPr>
            </w:pPr>
            <w:bookmarkStart w:id="8" w:name="n624"/>
            <w:bookmarkEnd w:id="8"/>
            <w:r w:rsidRPr="00742AD6">
              <w:rPr>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742AD6">
                <w:rPr>
                  <w:sz w:val="24"/>
                  <w:szCs w:val="24"/>
                </w:rPr>
                <w:t>пунктом 9</w:t>
              </w:r>
            </w:hyperlink>
            <w:r w:rsidRPr="00742AD6">
              <w:rPr>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64131" w:rsidRPr="00742AD6" w:rsidRDefault="00F64131" w:rsidP="00121C6F">
            <w:pPr>
              <w:shd w:val="clear" w:color="auto" w:fill="FFFFFF"/>
              <w:ind w:firstLine="567"/>
              <w:jc w:val="both"/>
              <w:rPr>
                <w:sz w:val="24"/>
                <w:szCs w:val="24"/>
              </w:rPr>
            </w:pPr>
            <w:bookmarkStart w:id="9" w:name="n625"/>
            <w:bookmarkEnd w:id="9"/>
            <w:r w:rsidRPr="00742AD6">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64131" w:rsidRPr="00742AD6" w:rsidRDefault="00F64131" w:rsidP="00121C6F">
            <w:pPr>
              <w:shd w:val="clear" w:color="auto" w:fill="FFFFFF"/>
              <w:ind w:firstLine="567"/>
              <w:jc w:val="both"/>
              <w:rPr>
                <w:sz w:val="24"/>
                <w:szCs w:val="24"/>
              </w:rPr>
            </w:pPr>
            <w:bookmarkStart w:id="10" w:name="n626"/>
            <w:bookmarkEnd w:id="10"/>
            <w:r w:rsidRPr="00742AD6">
              <w:rPr>
                <w:sz w:val="24"/>
                <w:szCs w:val="24"/>
              </w:rPr>
              <w:t xml:space="preserve">11) учасник процедури закупівлі або кінцевий </w:t>
            </w:r>
            <w:proofErr w:type="spellStart"/>
            <w:r w:rsidRPr="00742AD6">
              <w:rPr>
                <w:sz w:val="24"/>
                <w:szCs w:val="24"/>
              </w:rPr>
              <w:t>бенефіціарний</w:t>
            </w:r>
            <w:proofErr w:type="spellEnd"/>
            <w:r w:rsidRPr="00742AD6">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742AD6">
                <w:rPr>
                  <w:sz w:val="24"/>
                  <w:szCs w:val="24"/>
                </w:rPr>
                <w:t>Законом України</w:t>
              </w:r>
            </w:hyperlink>
            <w:r w:rsidRPr="00742AD6">
              <w:rPr>
                <w:sz w:val="24"/>
                <w:szCs w:val="24"/>
              </w:rPr>
              <w:t xml:space="preserve"> “Про санкції”, крім випадку, коли активи такої особи в установленому законодавством порядку передані в управління АРМА;</w:t>
            </w:r>
          </w:p>
          <w:p w:rsidR="00F64131" w:rsidRPr="00742AD6" w:rsidRDefault="00F64131" w:rsidP="00121C6F">
            <w:pPr>
              <w:shd w:val="clear" w:color="auto" w:fill="FFFFFF"/>
              <w:ind w:firstLine="567"/>
              <w:jc w:val="both"/>
              <w:rPr>
                <w:sz w:val="24"/>
                <w:szCs w:val="24"/>
              </w:rPr>
            </w:pPr>
            <w:bookmarkStart w:id="11" w:name="n743"/>
            <w:bookmarkStart w:id="12" w:name="n627"/>
            <w:bookmarkEnd w:id="11"/>
            <w:bookmarkEnd w:id="12"/>
            <w:r w:rsidRPr="00742AD6">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4131" w:rsidRPr="00742AD6" w:rsidRDefault="00F64131" w:rsidP="00121C6F">
            <w:pPr>
              <w:shd w:val="clear" w:color="auto" w:fill="FFFFFF"/>
              <w:ind w:firstLine="567"/>
              <w:jc w:val="both"/>
              <w:rPr>
                <w:sz w:val="24"/>
                <w:szCs w:val="24"/>
              </w:rPr>
            </w:pPr>
            <w:bookmarkStart w:id="13" w:name="n628"/>
            <w:bookmarkEnd w:id="13"/>
            <w:r w:rsidRPr="00742AD6">
              <w:rPr>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64131" w:rsidRPr="00742AD6" w:rsidRDefault="00F64131" w:rsidP="00121C6F">
            <w:pPr>
              <w:ind w:firstLine="567"/>
              <w:jc w:val="both"/>
            </w:pPr>
            <w:r w:rsidRPr="00742AD6">
              <w:rPr>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742AD6">
              <w:rPr>
                <w:sz w:val="24"/>
                <w:szCs w:val="24"/>
                <w:highlight w:val="white"/>
              </w:rPr>
              <w:lastRenderedPageBreak/>
              <w:t>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64131" w:rsidRPr="00742AD6" w:rsidTr="00271EC9">
        <w:trPr>
          <w:trHeight w:val="1122"/>
          <w:jc w:val="center"/>
        </w:trPr>
        <w:tc>
          <w:tcPr>
            <w:tcW w:w="576" w:type="dxa"/>
          </w:tcPr>
          <w:p w:rsidR="00F64131" w:rsidRPr="00742AD6" w:rsidRDefault="00F64131" w:rsidP="003247AC">
            <w:pPr>
              <w:pStyle w:val="12"/>
              <w:widowControl w:val="0"/>
              <w:spacing w:before="48"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6</w:t>
            </w:r>
          </w:p>
        </w:tc>
        <w:tc>
          <w:tcPr>
            <w:tcW w:w="3006" w:type="dxa"/>
          </w:tcPr>
          <w:p w:rsidR="00F64131" w:rsidRPr="00742AD6" w:rsidRDefault="00F64131" w:rsidP="003247AC">
            <w:pPr>
              <w:pStyle w:val="12"/>
              <w:widowControl w:val="0"/>
              <w:spacing w:before="48" w:line="240" w:lineRule="auto"/>
              <w:ind w:right="113"/>
              <w:rPr>
                <w:rFonts w:ascii="Times New Roman" w:hAnsi="Times New Roman" w:cs="Times New Roman"/>
                <w:sz w:val="24"/>
                <w:szCs w:val="24"/>
                <w:lang w:val="uk-UA"/>
              </w:rPr>
            </w:pPr>
            <w:r w:rsidRPr="00742AD6">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45" w:type="dxa"/>
          </w:tcPr>
          <w:p w:rsidR="00F64131" w:rsidRPr="00742AD6" w:rsidRDefault="00F64131" w:rsidP="00647E44">
            <w:pPr>
              <w:pStyle w:val="12"/>
              <w:widowControl w:val="0"/>
              <w:spacing w:before="48" w:line="240" w:lineRule="auto"/>
              <w:ind w:right="113"/>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 xml:space="preserve">Інформація про технічні, якісні та кількісні характеристики предмета закупівлі зазначена у </w:t>
            </w:r>
            <w:r w:rsidRPr="00742AD6">
              <w:rPr>
                <w:rFonts w:ascii="Times New Roman" w:eastAsia="Times New Roman" w:hAnsi="Times New Roman" w:cs="Times New Roman"/>
                <w:b/>
                <w:sz w:val="24"/>
                <w:szCs w:val="24"/>
                <w:lang w:val="uk-UA"/>
              </w:rPr>
              <w:t>Додатку №2.</w:t>
            </w:r>
          </w:p>
        </w:tc>
      </w:tr>
      <w:tr w:rsidR="00F64131" w:rsidRPr="00742AD6" w:rsidTr="00A25E6D">
        <w:trPr>
          <w:trHeight w:val="1131"/>
          <w:jc w:val="center"/>
        </w:trPr>
        <w:tc>
          <w:tcPr>
            <w:tcW w:w="576" w:type="dxa"/>
          </w:tcPr>
          <w:p w:rsidR="00F64131" w:rsidRPr="00742AD6" w:rsidRDefault="00F64131" w:rsidP="003247AC">
            <w:pPr>
              <w:pStyle w:val="12"/>
              <w:widowControl w:val="0"/>
              <w:spacing w:before="48" w:line="240" w:lineRule="auto"/>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7</w:t>
            </w:r>
          </w:p>
        </w:tc>
        <w:tc>
          <w:tcPr>
            <w:tcW w:w="3006" w:type="dxa"/>
          </w:tcPr>
          <w:p w:rsidR="00F64131" w:rsidRPr="00742AD6" w:rsidRDefault="00F64131" w:rsidP="00AC4723">
            <w:pPr>
              <w:rPr>
                <w:sz w:val="24"/>
                <w:szCs w:val="24"/>
              </w:rPr>
            </w:pPr>
            <w:r w:rsidRPr="00742AD6">
              <w:rPr>
                <w:bCs/>
                <w:color w:val="000000"/>
                <w:sz w:val="24"/>
                <w:szCs w:val="24"/>
              </w:rPr>
              <w:t>Інформація про субпідрядника /співвиконавця (у випадку закупівлі робіт чи послуг)</w:t>
            </w:r>
          </w:p>
        </w:tc>
        <w:tc>
          <w:tcPr>
            <w:tcW w:w="7045" w:type="dxa"/>
            <w:vAlign w:val="center"/>
          </w:tcPr>
          <w:p w:rsidR="00F64131" w:rsidRPr="00742AD6" w:rsidRDefault="00F64131" w:rsidP="0043310C">
            <w:pPr>
              <w:keepNext/>
              <w:keepLines/>
              <w:ind w:right="120"/>
              <w:contextualSpacing/>
              <w:rPr>
                <w:sz w:val="24"/>
                <w:szCs w:val="24"/>
              </w:rPr>
            </w:pPr>
            <w:r w:rsidRPr="00742AD6">
              <w:rPr>
                <w:sz w:val="24"/>
                <w:szCs w:val="24"/>
              </w:rPr>
              <w:t>Не передбачено.</w:t>
            </w:r>
          </w:p>
        </w:tc>
      </w:tr>
      <w:tr w:rsidR="00F64131" w:rsidRPr="00742AD6" w:rsidTr="003A55A9">
        <w:trPr>
          <w:trHeight w:val="1831"/>
          <w:jc w:val="center"/>
        </w:trPr>
        <w:tc>
          <w:tcPr>
            <w:tcW w:w="576" w:type="dxa"/>
          </w:tcPr>
          <w:p w:rsidR="00F64131" w:rsidRPr="00742AD6" w:rsidRDefault="00F64131" w:rsidP="003247AC">
            <w:pPr>
              <w:pStyle w:val="12"/>
              <w:widowControl w:val="0"/>
              <w:spacing w:before="48" w:line="240" w:lineRule="auto"/>
              <w:rPr>
                <w:rFonts w:ascii="Times New Roman" w:hAnsi="Times New Roman" w:cs="Times New Roman"/>
                <w:lang w:val="uk-UA"/>
              </w:rPr>
            </w:pPr>
            <w:r w:rsidRPr="00742AD6">
              <w:rPr>
                <w:rFonts w:ascii="Times New Roman" w:hAnsi="Times New Roman" w:cs="Times New Roman"/>
                <w:lang w:val="uk-UA"/>
              </w:rPr>
              <w:t>8</w:t>
            </w:r>
          </w:p>
        </w:tc>
        <w:tc>
          <w:tcPr>
            <w:tcW w:w="3006" w:type="dxa"/>
          </w:tcPr>
          <w:p w:rsidR="00F64131" w:rsidRPr="00742AD6" w:rsidRDefault="00F64131" w:rsidP="003247AC">
            <w:pPr>
              <w:pStyle w:val="12"/>
              <w:widowControl w:val="0"/>
              <w:spacing w:before="48"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45" w:type="dxa"/>
          </w:tcPr>
          <w:p w:rsidR="00F64131" w:rsidRPr="00742AD6" w:rsidRDefault="00F64131" w:rsidP="00D21C17">
            <w:pPr>
              <w:widowControl w:val="0"/>
              <w:jc w:val="both"/>
              <w:rPr>
                <w:sz w:val="24"/>
                <w:szCs w:val="24"/>
              </w:rPr>
            </w:pPr>
            <w:r w:rsidRPr="00742AD6">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64131" w:rsidRPr="00742AD6" w:rsidRDefault="00F64131" w:rsidP="00D21C17">
            <w:pPr>
              <w:widowControl w:val="0"/>
              <w:jc w:val="both"/>
              <w:rPr>
                <w:sz w:val="24"/>
                <w:szCs w:val="24"/>
              </w:rPr>
            </w:pPr>
          </w:p>
        </w:tc>
      </w:tr>
      <w:tr w:rsidR="00F64131" w:rsidRPr="00742AD6" w:rsidTr="0006278B">
        <w:trPr>
          <w:trHeight w:val="549"/>
          <w:jc w:val="center"/>
        </w:trPr>
        <w:tc>
          <w:tcPr>
            <w:tcW w:w="10627" w:type="dxa"/>
            <w:gridSpan w:val="3"/>
            <w:vAlign w:val="center"/>
          </w:tcPr>
          <w:p w:rsidR="00F64131" w:rsidRPr="00742AD6" w:rsidRDefault="00F64131" w:rsidP="0006278B">
            <w:pPr>
              <w:pStyle w:val="12"/>
              <w:widowControl w:val="0"/>
              <w:spacing w:before="48" w:line="240" w:lineRule="auto"/>
              <w:ind w:left="34" w:right="113" w:hanging="23"/>
              <w:jc w:val="center"/>
              <w:rPr>
                <w:rFonts w:ascii="Times New Roman" w:hAnsi="Times New Roman" w:cs="Times New Roman"/>
                <w:sz w:val="24"/>
                <w:szCs w:val="24"/>
                <w:lang w:val="uk-UA"/>
              </w:rPr>
            </w:pPr>
            <w:r w:rsidRPr="00742AD6">
              <w:rPr>
                <w:rFonts w:ascii="Times New Roman" w:hAnsi="Times New Roman" w:cs="Times New Roman"/>
                <w:b/>
                <w:sz w:val="24"/>
                <w:szCs w:val="24"/>
                <w:lang w:val="uk-UA"/>
              </w:rPr>
              <w:t>ІV. Подання та розкриття тендерної пропозиції</w:t>
            </w:r>
          </w:p>
        </w:tc>
      </w:tr>
      <w:tr w:rsidR="00F64131" w:rsidRPr="00742AD6" w:rsidTr="00BE536F">
        <w:trPr>
          <w:trHeight w:val="2612"/>
          <w:jc w:val="center"/>
        </w:trPr>
        <w:tc>
          <w:tcPr>
            <w:tcW w:w="576" w:type="dxa"/>
          </w:tcPr>
          <w:p w:rsidR="00F64131" w:rsidRPr="00742AD6" w:rsidRDefault="00F64131" w:rsidP="003247AC">
            <w:pPr>
              <w:pStyle w:val="12"/>
              <w:widowControl w:val="0"/>
              <w:spacing w:before="48"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Pr>
          <w:p w:rsidR="00F64131" w:rsidRPr="00B06052" w:rsidRDefault="00F64131" w:rsidP="003247AC">
            <w:pPr>
              <w:pStyle w:val="12"/>
              <w:widowControl w:val="0"/>
              <w:spacing w:before="48" w:line="240" w:lineRule="auto"/>
              <w:ind w:right="113"/>
              <w:jc w:val="both"/>
              <w:rPr>
                <w:rFonts w:ascii="Times New Roman" w:hAnsi="Times New Roman" w:cs="Times New Roman"/>
                <w:lang w:val="uk-UA"/>
              </w:rPr>
            </w:pPr>
            <w:r w:rsidRPr="00B06052">
              <w:rPr>
                <w:rFonts w:ascii="Times New Roman" w:eastAsia="Times New Roman" w:hAnsi="Times New Roman" w:cs="Times New Roman"/>
                <w:sz w:val="24"/>
                <w:szCs w:val="24"/>
                <w:lang w:val="uk-UA"/>
              </w:rPr>
              <w:t>Кінцевий строк подання тендерної пропозиції</w:t>
            </w:r>
          </w:p>
        </w:tc>
        <w:tc>
          <w:tcPr>
            <w:tcW w:w="7045" w:type="dxa"/>
          </w:tcPr>
          <w:p w:rsidR="00F64131" w:rsidRPr="00B06052" w:rsidRDefault="00F64131" w:rsidP="00F14A3D">
            <w:pPr>
              <w:pStyle w:val="12"/>
              <w:widowControl w:val="0"/>
              <w:spacing w:before="48" w:line="240" w:lineRule="auto"/>
              <w:ind w:left="34" w:right="113"/>
              <w:jc w:val="both"/>
              <w:rPr>
                <w:rFonts w:ascii="Times New Roman" w:eastAsia="Times New Roman" w:hAnsi="Times New Roman" w:cs="Times New Roman"/>
                <w:b/>
                <w:sz w:val="24"/>
                <w:szCs w:val="24"/>
                <w:lang w:val="uk-UA"/>
              </w:rPr>
            </w:pPr>
            <w:r w:rsidRPr="00B06052">
              <w:rPr>
                <w:rFonts w:ascii="Times New Roman" w:eastAsia="Times New Roman" w:hAnsi="Times New Roman" w:cs="Times New Roman"/>
                <w:b/>
                <w:sz w:val="24"/>
                <w:szCs w:val="24"/>
                <w:lang w:val="uk-UA"/>
              </w:rPr>
              <w:t>кінцевий строк п</w:t>
            </w:r>
            <w:r w:rsidR="000E1131" w:rsidRPr="00B06052">
              <w:rPr>
                <w:rFonts w:ascii="Times New Roman" w:eastAsia="Times New Roman" w:hAnsi="Times New Roman" w:cs="Times New Roman"/>
                <w:b/>
                <w:sz w:val="24"/>
                <w:szCs w:val="24"/>
                <w:lang w:val="uk-UA"/>
              </w:rPr>
              <w:t xml:space="preserve">одання тендерних пропозицій </w:t>
            </w:r>
            <w:r w:rsidR="00953FA2">
              <w:rPr>
                <w:rFonts w:ascii="Times New Roman" w:eastAsia="Times New Roman" w:hAnsi="Times New Roman" w:cs="Times New Roman"/>
                <w:b/>
                <w:sz w:val="24"/>
                <w:szCs w:val="24"/>
                <w:lang w:val="uk-UA"/>
              </w:rPr>
              <w:t>– 14</w:t>
            </w:r>
            <w:r w:rsidRPr="0028665A">
              <w:rPr>
                <w:rFonts w:ascii="Times New Roman" w:eastAsia="Times New Roman" w:hAnsi="Times New Roman" w:cs="Times New Roman"/>
                <w:b/>
                <w:sz w:val="24"/>
                <w:szCs w:val="24"/>
                <w:lang w:val="uk-UA"/>
              </w:rPr>
              <w:t>.</w:t>
            </w:r>
            <w:r w:rsidR="000E1131" w:rsidRPr="0028665A">
              <w:rPr>
                <w:rFonts w:ascii="Times New Roman" w:eastAsia="Times New Roman" w:hAnsi="Times New Roman" w:cs="Times New Roman"/>
                <w:b/>
                <w:sz w:val="24"/>
                <w:szCs w:val="24"/>
                <w:lang w:val="uk-UA"/>
              </w:rPr>
              <w:t>0</w:t>
            </w:r>
            <w:r w:rsidR="0028665A" w:rsidRPr="0028665A">
              <w:rPr>
                <w:rFonts w:ascii="Times New Roman" w:eastAsia="Times New Roman" w:hAnsi="Times New Roman" w:cs="Times New Roman"/>
                <w:b/>
                <w:sz w:val="24"/>
                <w:szCs w:val="24"/>
                <w:lang w:val="uk-UA"/>
              </w:rPr>
              <w:t>3</w:t>
            </w:r>
            <w:r w:rsidRPr="0028665A">
              <w:rPr>
                <w:rFonts w:ascii="Times New Roman" w:eastAsia="Times New Roman" w:hAnsi="Times New Roman" w:cs="Times New Roman"/>
                <w:b/>
                <w:sz w:val="24"/>
                <w:szCs w:val="24"/>
                <w:lang w:val="uk-UA"/>
              </w:rPr>
              <w:t>.202</w:t>
            </w:r>
            <w:r w:rsidR="000E1131" w:rsidRPr="0028665A">
              <w:rPr>
                <w:rFonts w:ascii="Times New Roman" w:eastAsia="Times New Roman" w:hAnsi="Times New Roman" w:cs="Times New Roman"/>
                <w:b/>
                <w:sz w:val="24"/>
                <w:szCs w:val="24"/>
                <w:lang w:val="uk-UA"/>
              </w:rPr>
              <w:t>4</w:t>
            </w:r>
            <w:r w:rsidRPr="0028665A">
              <w:rPr>
                <w:rFonts w:ascii="Times New Roman" w:eastAsia="Times New Roman" w:hAnsi="Times New Roman" w:cs="Times New Roman"/>
                <w:b/>
                <w:sz w:val="24"/>
                <w:szCs w:val="24"/>
                <w:lang w:val="uk-UA"/>
              </w:rPr>
              <w:t>р</w:t>
            </w:r>
            <w:r w:rsidR="003D2B84">
              <w:rPr>
                <w:rFonts w:ascii="Times New Roman" w:eastAsia="Times New Roman" w:hAnsi="Times New Roman" w:cs="Times New Roman"/>
                <w:b/>
                <w:sz w:val="24"/>
                <w:szCs w:val="24"/>
                <w:lang w:val="uk-UA"/>
              </w:rPr>
              <w:t>. о 10</w:t>
            </w:r>
            <w:r w:rsidRPr="00B06052">
              <w:rPr>
                <w:rFonts w:ascii="Times New Roman" w:eastAsia="Times New Roman" w:hAnsi="Times New Roman" w:cs="Times New Roman"/>
                <w:b/>
                <w:sz w:val="24"/>
                <w:szCs w:val="24"/>
                <w:lang w:val="uk-UA"/>
              </w:rPr>
              <w:t>:00 годині за Київським часом.</w:t>
            </w:r>
          </w:p>
          <w:p w:rsidR="00F64131" w:rsidRPr="00B06052" w:rsidRDefault="00F64131" w:rsidP="002B233B">
            <w:pPr>
              <w:widowControl w:val="0"/>
              <w:jc w:val="both"/>
              <w:rPr>
                <w:sz w:val="24"/>
                <w:szCs w:val="24"/>
              </w:rPr>
            </w:pPr>
            <w:r w:rsidRPr="00B06052">
              <w:rPr>
                <w:sz w:val="24"/>
                <w:szCs w:val="24"/>
              </w:rPr>
              <w:t>Отримана тендерна пропозиція вноситься автоматично до реєстру отриманих тендерних пропозицій;</w:t>
            </w:r>
          </w:p>
          <w:p w:rsidR="00F64131" w:rsidRPr="00B06052" w:rsidRDefault="00F64131" w:rsidP="002B233B">
            <w:pPr>
              <w:widowControl w:val="0"/>
              <w:pBdr>
                <w:top w:val="nil"/>
                <w:left w:val="nil"/>
                <w:bottom w:val="nil"/>
                <w:right w:val="nil"/>
                <w:between w:val="nil"/>
              </w:pBdr>
              <w:jc w:val="both"/>
              <w:rPr>
                <w:sz w:val="24"/>
                <w:szCs w:val="24"/>
              </w:rPr>
            </w:pPr>
            <w:r w:rsidRPr="00B06052">
              <w:rPr>
                <w:sz w:val="24"/>
                <w:szCs w:val="24"/>
                <w:shd w:val="clear" w:color="auto" w:fill="FFFFFF"/>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64131" w:rsidRPr="00B06052" w:rsidRDefault="00F64131" w:rsidP="00AB1F86">
            <w:pPr>
              <w:widowControl w:val="0"/>
              <w:pBdr>
                <w:top w:val="nil"/>
                <w:left w:val="nil"/>
                <w:bottom w:val="nil"/>
                <w:right w:val="nil"/>
                <w:between w:val="nil"/>
              </w:pBdr>
              <w:jc w:val="both"/>
              <w:rPr>
                <w:sz w:val="24"/>
                <w:szCs w:val="24"/>
              </w:rPr>
            </w:pPr>
            <w:r w:rsidRPr="00B06052">
              <w:rPr>
                <w:sz w:val="24"/>
                <w:szCs w:val="24"/>
              </w:rPr>
              <w:t>Тендерні пропозиції після закінчення кінцевого строку їх подання не приймаються електронною системою закупівель.</w:t>
            </w:r>
          </w:p>
          <w:p w:rsidR="00F64131" w:rsidRPr="00B06052" w:rsidRDefault="00F64131" w:rsidP="00AB1F86">
            <w:pPr>
              <w:widowControl w:val="0"/>
              <w:pBdr>
                <w:top w:val="nil"/>
                <w:left w:val="nil"/>
                <w:bottom w:val="nil"/>
                <w:right w:val="nil"/>
                <w:between w:val="nil"/>
              </w:pBdr>
              <w:jc w:val="both"/>
              <w:rPr>
                <w:strike/>
                <w:sz w:val="24"/>
                <w:szCs w:val="24"/>
              </w:rPr>
            </w:pPr>
          </w:p>
        </w:tc>
      </w:tr>
      <w:tr w:rsidR="00F64131" w:rsidRPr="00742AD6" w:rsidTr="004A28C1">
        <w:trPr>
          <w:trHeight w:val="130"/>
          <w:jc w:val="center"/>
        </w:trPr>
        <w:tc>
          <w:tcPr>
            <w:tcW w:w="576" w:type="dxa"/>
          </w:tcPr>
          <w:p w:rsidR="00F64131" w:rsidRPr="00742AD6" w:rsidRDefault="00F64131" w:rsidP="003247AC">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w:t>
            </w:r>
          </w:p>
        </w:tc>
        <w:tc>
          <w:tcPr>
            <w:tcW w:w="3006" w:type="dxa"/>
          </w:tcPr>
          <w:p w:rsidR="00F64131" w:rsidRPr="00742AD6" w:rsidRDefault="00F64131" w:rsidP="003247AC">
            <w:pPr>
              <w:pStyle w:val="12"/>
              <w:widowControl w:val="0"/>
              <w:spacing w:before="120" w:after="120"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Дата та час розкриття тендерної пропозиції</w:t>
            </w:r>
          </w:p>
        </w:tc>
        <w:tc>
          <w:tcPr>
            <w:tcW w:w="7045" w:type="dxa"/>
          </w:tcPr>
          <w:p w:rsidR="00F64131" w:rsidRPr="00742AD6" w:rsidRDefault="00F64131" w:rsidP="008824DB">
            <w:pPr>
              <w:pStyle w:val="rvps2"/>
              <w:shd w:val="clear" w:color="auto" w:fill="FFFFFF"/>
              <w:spacing w:before="0" w:beforeAutospacing="0" w:after="0" w:afterAutospacing="0"/>
              <w:jc w:val="both"/>
            </w:pPr>
            <w:r w:rsidRPr="00742AD6">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14" w:name="n583"/>
            <w:bookmarkEnd w:id="14"/>
          </w:p>
          <w:p w:rsidR="00F64131" w:rsidRPr="00742AD6" w:rsidRDefault="00F64131" w:rsidP="008824DB">
            <w:pPr>
              <w:pStyle w:val="rvps2"/>
              <w:shd w:val="clear" w:color="auto" w:fill="FFFFFF"/>
              <w:spacing w:before="0" w:beforeAutospacing="0" w:after="0" w:afterAutospacing="0"/>
              <w:jc w:val="both"/>
            </w:pPr>
            <w:r w:rsidRPr="00742AD6">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64131" w:rsidRPr="00742AD6" w:rsidRDefault="00F64131" w:rsidP="008824DB">
            <w:pPr>
              <w:pStyle w:val="rvps2"/>
              <w:shd w:val="clear" w:color="auto" w:fill="FFFFFF"/>
              <w:spacing w:before="0" w:beforeAutospacing="0" w:after="0" w:afterAutospacing="0"/>
              <w:jc w:val="both"/>
            </w:pPr>
            <w:bookmarkStart w:id="15" w:name="n584"/>
            <w:bookmarkEnd w:id="15"/>
            <w:r w:rsidRPr="00742AD6">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w:t>
            </w:r>
            <w:r w:rsidRPr="00742AD6">
              <w:lastRenderedPageBreak/>
              <w:t>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F64131" w:rsidRPr="00742AD6" w:rsidRDefault="00F64131" w:rsidP="007C3C86">
            <w:pPr>
              <w:pStyle w:val="rvps2"/>
              <w:shd w:val="clear" w:color="auto" w:fill="FFFFFF"/>
              <w:spacing w:before="0" w:beforeAutospacing="0" w:after="0" w:afterAutospacing="0"/>
              <w:jc w:val="both"/>
              <w:rPr>
                <w:color w:val="000000" w:themeColor="text1"/>
              </w:rPr>
            </w:pPr>
          </w:p>
        </w:tc>
      </w:tr>
      <w:tr w:rsidR="00F64131" w:rsidRPr="00742AD6" w:rsidTr="0006278B">
        <w:trPr>
          <w:trHeight w:val="324"/>
          <w:jc w:val="center"/>
        </w:trPr>
        <w:tc>
          <w:tcPr>
            <w:tcW w:w="10627" w:type="dxa"/>
            <w:gridSpan w:val="3"/>
            <w:vAlign w:val="center"/>
          </w:tcPr>
          <w:p w:rsidR="00F64131" w:rsidRPr="00742AD6" w:rsidRDefault="00F64131" w:rsidP="00E66B53">
            <w:pPr>
              <w:pStyle w:val="12"/>
              <w:widowControl w:val="0"/>
              <w:spacing w:after="120" w:line="240" w:lineRule="auto"/>
              <w:ind w:right="113"/>
              <w:jc w:val="center"/>
              <w:rPr>
                <w:rFonts w:ascii="Times New Roman" w:hAnsi="Times New Roman" w:cs="Times New Roman"/>
                <w:lang w:val="uk-UA"/>
              </w:rPr>
            </w:pPr>
            <w:r w:rsidRPr="00742AD6">
              <w:rPr>
                <w:rFonts w:ascii="Times New Roman" w:hAnsi="Times New Roman" w:cs="Times New Roman"/>
                <w:b/>
                <w:sz w:val="24"/>
                <w:szCs w:val="24"/>
                <w:lang w:val="uk-UA"/>
              </w:rPr>
              <w:lastRenderedPageBreak/>
              <w:t xml:space="preserve">V. </w:t>
            </w:r>
            <w:r w:rsidRPr="00742AD6">
              <w:rPr>
                <w:rFonts w:ascii="Times New Roman" w:eastAsia="Times New Roman" w:hAnsi="Times New Roman" w:cs="Times New Roman"/>
                <w:b/>
                <w:sz w:val="24"/>
                <w:szCs w:val="24"/>
                <w:lang w:val="uk-UA"/>
              </w:rPr>
              <w:t>Оцінка тендерної пропозиції</w:t>
            </w:r>
          </w:p>
        </w:tc>
      </w:tr>
      <w:tr w:rsidR="00F64131" w:rsidRPr="00742AD6" w:rsidTr="0043310C">
        <w:trPr>
          <w:trHeight w:val="1266"/>
          <w:jc w:val="center"/>
        </w:trPr>
        <w:tc>
          <w:tcPr>
            <w:tcW w:w="576" w:type="dxa"/>
          </w:tcPr>
          <w:p w:rsidR="00F64131" w:rsidRPr="00742AD6" w:rsidRDefault="00F64131" w:rsidP="00C251B8">
            <w:pPr>
              <w:pStyle w:val="12"/>
              <w:widowControl w:val="0"/>
              <w:spacing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Pr>
          <w:p w:rsidR="00F64131" w:rsidRPr="00742AD6" w:rsidRDefault="00F64131" w:rsidP="00C251B8">
            <w:pPr>
              <w:pStyle w:val="12"/>
              <w:widowControl w:val="0"/>
              <w:spacing w:after="120"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Перелік критеріїв оцінки  та методика оцінки тендерної пропозиції із зазначенням питомої ваги кожного критерію</w:t>
            </w:r>
          </w:p>
        </w:tc>
        <w:tc>
          <w:tcPr>
            <w:tcW w:w="7045" w:type="dxa"/>
          </w:tcPr>
          <w:p w:rsidR="00F64131" w:rsidRPr="00742AD6" w:rsidRDefault="00F64131" w:rsidP="00383C72">
            <w:pPr>
              <w:shd w:val="clear" w:color="auto" w:fill="FFFFFF"/>
              <w:jc w:val="both"/>
              <w:rPr>
                <w:sz w:val="24"/>
                <w:szCs w:val="24"/>
              </w:rPr>
            </w:pPr>
            <w:r w:rsidRPr="00742AD6">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742AD6">
                <w:rPr>
                  <w:sz w:val="24"/>
                  <w:szCs w:val="24"/>
                </w:rPr>
                <w:t>шістнадцятої</w:t>
              </w:r>
            </w:hyperlink>
            <w:r w:rsidRPr="00742AD6">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64131" w:rsidRPr="00742AD6" w:rsidRDefault="00F64131" w:rsidP="00383C72">
            <w:pPr>
              <w:widowControl w:val="0"/>
              <w:jc w:val="both"/>
              <w:rPr>
                <w:sz w:val="24"/>
                <w:szCs w:val="24"/>
              </w:rPr>
            </w:pPr>
          </w:p>
          <w:p w:rsidR="00F64131" w:rsidRPr="00742AD6" w:rsidRDefault="00F64131" w:rsidP="00383C72">
            <w:pPr>
              <w:widowControl w:val="0"/>
              <w:jc w:val="both"/>
              <w:rPr>
                <w:b/>
                <w:sz w:val="24"/>
                <w:szCs w:val="24"/>
              </w:rPr>
            </w:pPr>
            <w:r w:rsidRPr="00742AD6">
              <w:rPr>
                <w:b/>
                <w:sz w:val="24"/>
                <w:szCs w:val="24"/>
              </w:rPr>
              <w:t>Відкриті торги проводяться із застосуванням електронного аукціону.</w:t>
            </w:r>
          </w:p>
          <w:p w:rsidR="00F64131" w:rsidRPr="00742AD6" w:rsidRDefault="00F64131" w:rsidP="00383C72">
            <w:pPr>
              <w:widowControl w:val="0"/>
              <w:jc w:val="both"/>
              <w:rPr>
                <w:b/>
                <w:sz w:val="24"/>
                <w:szCs w:val="24"/>
              </w:rPr>
            </w:pPr>
          </w:p>
          <w:p w:rsidR="00F64131" w:rsidRPr="00742AD6" w:rsidRDefault="00F64131" w:rsidP="00383C72">
            <w:pPr>
              <w:pStyle w:val="rvps2"/>
              <w:shd w:val="clear" w:color="auto" w:fill="FFFFFF"/>
              <w:spacing w:before="0" w:beforeAutospacing="0" w:after="0" w:afterAutospacing="0"/>
              <w:jc w:val="both"/>
              <w:rPr>
                <w:shd w:val="clear" w:color="auto" w:fill="FFFFFF"/>
              </w:rPr>
            </w:pPr>
            <w:r w:rsidRPr="00742AD6">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rsidR="00F64131" w:rsidRPr="00742AD6" w:rsidRDefault="00F64131" w:rsidP="00383C72">
            <w:pPr>
              <w:pStyle w:val="rvps2"/>
              <w:shd w:val="clear" w:color="auto" w:fill="FFFFFF"/>
              <w:spacing w:before="0" w:beforeAutospacing="0" w:after="0" w:afterAutospacing="0"/>
              <w:jc w:val="both"/>
              <w:rPr>
                <w:shd w:val="clear" w:color="auto" w:fill="FFFFFF"/>
              </w:rPr>
            </w:pPr>
          </w:p>
          <w:p w:rsidR="00F64131" w:rsidRPr="00742AD6" w:rsidRDefault="00F64131" w:rsidP="00383C72">
            <w:pPr>
              <w:pStyle w:val="rvps2"/>
              <w:shd w:val="clear" w:color="auto" w:fill="FFFFFF"/>
              <w:spacing w:before="0" w:beforeAutospacing="0" w:after="0" w:afterAutospacing="0"/>
              <w:jc w:val="both"/>
            </w:pPr>
            <w:r w:rsidRPr="00742AD6">
              <w:rPr>
                <w:shd w:val="clear" w:color="auto" w:fill="FFFFFF"/>
              </w:rPr>
              <w:t>Електронний аукціон проводиться електронною системою закупівель відповідно до статті 30 Закону.</w:t>
            </w:r>
          </w:p>
          <w:p w:rsidR="00F64131" w:rsidRPr="00742AD6" w:rsidRDefault="00F64131" w:rsidP="00383C72">
            <w:pPr>
              <w:widowControl w:val="0"/>
              <w:jc w:val="both"/>
              <w:rPr>
                <w:b/>
                <w:sz w:val="24"/>
                <w:szCs w:val="24"/>
              </w:rPr>
            </w:pPr>
          </w:p>
          <w:p w:rsidR="00F64131" w:rsidRPr="00742AD6" w:rsidRDefault="00F64131" w:rsidP="00383C72">
            <w:pPr>
              <w:shd w:val="clear" w:color="auto" w:fill="FFFFFF"/>
              <w:jc w:val="both"/>
              <w:rPr>
                <w:sz w:val="24"/>
                <w:szCs w:val="24"/>
              </w:rPr>
            </w:pPr>
            <w:r w:rsidRPr="00742AD6">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A76D1">
              <w:rPr>
                <w:sz w:val="24"/>
                <w:szCs w:val="24"/>
              </w:rPr>
              <w:t>ю найбільш економічно вигідною.</w:t>
            </w:r>
          </w:p>
          <w:p w:rsidR="00F64131" w:rsidRPr="00742AD6" w:rsidRDefault="00F64131" w:rsidP="00383C72">
            <w:pPr>
              <w:shd w:val="clear" w:color="auto" w:fill="FFFFFF"/>
              <w:jc w:val="both"/>
              <w:rPr>
                <w:sz w:val="24"/>
                <w:szCs w:val="24"/>
              </w:rPr>
            </w:pPr>
          </w:p>
          <w:p w:rsidR="00F64131" w:rsidRPr="00742AD6" w:rsidRDefault="00F64131" w:rsidP="00383C72">
            <w:pPr>
              <w:shd w:val="clear" w:color="auto" w:fill="FFFFFF"/>
              <w:jc w:val="both"/>
              <w:rPr>
                <w:sz w:val="24"/>
                <w:szCs w:val="24"/>
              </w:rPr>
            </w:pPr>
            <w:r w:rsidRPr="00742AD6">
              <w:rPr>
                <w:sz w:val="24"/>
                <w:szCs w:val="24"/>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64131" w:rsidRDefault="00F64131" w:rsidP="00383C72">
            <w:pPr>
              <w:widowControl w:val="0"/>
              <w:jc w:val="both"/>
              <w:rPr>
                <w:sz w:val="24"/>
                <w:szCs w:val="24"/>
              </w:rPr>
            </w:pPr>
            <w:r w:rsidRPr="00742AD6">
              <w:rPr>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A76D1" w:rsidRPr="00742AD6" w:rsidRDefault="00EA76D1" w:rsidP="00383C72">
            <w:pPr>
              <w:widowControl w:val="0"/>
              <w:jc w:val="both"/>
              <w:rPr>
                <w:i/>
                <w:sz w:val="24"/>
                <w:szCs w:val="24"/>
              </w:rPr>
            </w:pPr>
          </w:p>
          <w:p w:rsidR="00F64131" w:rsidRPr="00742AD6" w:rsidRDefault="00F64131" w:rsidP="00383C72">
            <w:pPr>
              <w:widowControl w:val="0"/>
              <w:jc w:val="both"/>
              <w:rPr>
                <w:sz w:val="24"/>
                <w:szCs w:val="24"/>
              </w:rPr>
            </w:pPr>
            <w:bookmarkStart w:id="16" w:name="n570"/>
            <w:bookmarkEnd w:id="16"/>
          </w:p>
          <w:p w:rsidR="00F64131" w:rsidRPr="00742AD6" w:rsidRDefault="00F64131" w:rsidP="00383C72">
            <w:pPr>
              <w:widowControl w:val="0"/>
              <w:jc w:val="both"/>
              <w:rPr>
                <w:b/>
                <w:sz w:val="24"/>
                <w:szCs w:val="24"/>
              </w:rPr>
            </w:pPr>
            <w:r w:rsidRPr="00742AD6">
              <w:rPr>
                <w:sz w:val="24"/>
                <w:szCs w:val="24"/>
              </w:rPr>
              <w:lastRenderedPageBreak/>
              <w:t>Розмір мінімального кроку пониження ціни під час електронного аукціону - 0,5%.</w:t>
            </w:r>
          </w:p>
          <w:p w:rsidR="00F64131" w:rsidRPr="00742AD6" w:rsidRDefault="00F64131" w:rsidP="00383C72">
            <w:pPr>
              <w:widowControl w:val="0"/>
              <w:jc w:val="both"/>
              <w:rPr>
                <w:sz w:val="24"/>
                <w:szCs w:val="24"/>
              </w:rPr>
            </w:pPr>
          </w:p>
          <w:p w:rsidR="00F64131" w:rsidRPr="00742AD6" w:rsidRDefault="00F64131" w:rsidP="00383C72">
            <w:pPr>
              <w:widowControl w:val="0"/>
              <w:jc w:val="both"/>
              <w:rPr>
                <w:b/>
                <w:sz w:val="24"/>
                <w:szCs w:val="24"/>
              </w:rPr>
            </w:pPr>
            <w:r w:rsidRPr="00742AD6">
              <w:rPr>
                <w:b/>
                <w:sz w:val="24"/>
                <w:szCs w:val="24"/>
              </w:rPr>
              <w:t>Перелік критеріїв та методика оцінки тендерної пропозиції із зазначенням питомої ваги критерію:</w:t>
            </w:r>
          </w:p>
          <w:p w:rsidR="00F64131" w:rsidRPr="00742AD6" w:rsidRDefault="00F64131" w:rsidP="00383C72">
            <w:pPr>
              <w:widowControl w:val="0"/>
              <w:jc w:val="both"/>
              <w:rPr>
                <w:b/>
                <w:sz w:val="24"/>
                <w:szCs w:val="24"/>
              </w:rPr>
            </w:pPr>
          </w:p>
          <w:p w:rsidR="00F64131" w:rsidRPr="00742AD6" w:rsidRDefault="00F64131" w:rsidP="00383C72">
            <w:pPr>
              <w:widowControl w:val="0"/>
              <w:jc w:val="both"/>
              <w:rPr>
                <w:sz w:val="24"/>
                <w:szCs w:val="24"/>
              </w:rPr>
            </w:pPr>
            <w:r w:rsidRPr="00742AD6">
              <w:rPr>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64131" w:rsidRPr="00742AD6" w:rsidRDefault="00F64131" w:rsidP="00383C72">
            <w:pPr>
              <w:widowControl w:val="0"/>
              <w:jc w:val="both"/>
              <w:rPr>
                <w:sz w:val="24"/>
                <w:szCs w:val="24"/>
              </w:rPr>
            </w:pPr>
            <w:r w:rsidRPr="00742AD6">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F64131" w:rsidRPr="00742AD6" w:rsidRDefault="00F64131" w:rsidP="00383C72">
            <w:pPr>
              <w:widowControl w:val="0"/>
              <w:jc w:val="both"/>
              <w:rPr>
                <w:sz w:val="24"/>
                <w:szCs w:val="24"/>
              </w:rPr>
            </w:pPr>
          </w:p>
          <w:p w:rsidR="00F64131" w:rsidRPr="00742AD6" w:rsidRDefault="00F64131" w:rsidP="00383C72">
            <w:pPr>
              <w:widowControl w:val="0"/>
              <w:jc w:val="both"/>
              <w:rPr>
                <w:sz w:val="24"/>
                <w:szCs w:val="24"/>
                <w:shd w:val="clear" w:color="auto" w:fill="FFFFFF"/>
              </w:rPr>
            </w:pPr>
            <w:r w:rsidRPr="00742AD6">
              <w:rPr>
                <w:b/>
                <w:sz w:val="24"/>
                <w:szCs w:val="24"/>
                <w:shd w:val="clear" w:color="auto" w:fill="FFFFFF"/>
              </w:rPr>
              <w:t>Ціна тендерної пропозиції не може перевищувати очікувану вартість предмета закупівлі</w:t>
            </w:r>
            <w:r w:rsidRPr="00742AD6">
              <w:rPr>
                <w:sz w:val="24"/>
                <w:szCs w:val="24"/>
                <w:shd w:val="clear" w:color="auto" w:fill="FFFFFF"/>
              </w:rPr>
              <w:t>, зазначену в оголошенні про проведення відкритих торгів, з урахуванням абзацу другого пункту 28 Особливостей.</w:t>
            </w:r>
          </w:p>
          <w:p w:rsidR="00F64131" w:rsidRPr="00742AD6" w:rsidRDefault="00F64131" w:rsidP="00383C72">
            <w:pPr>
              <w:widowControl w:val="0"/>
              <w:jc w:val="both"/>
              <w:rPr>
                <w:sz w:val="24"/>
                <w:szCs w:val="24"/>
              </w:rPr>
            </w:pPr>
          </w:p>
          <w:p w:rsidR="00F64131" w:rsidRPr="00742AD6" w:rsidRDefault="00F64131" w:rsidP="00383C72">
            <w:pPr>
              <w:widowControl w:val="0"/>
              <w:jc w:val="both"/>
              <w:rPr>
                <w:rFonts w:eastAsia="Arial"/>
                <w:sz w:val="24"/>
                <w:szCs w:val="24"/>
              </w:rPr>
            </w:pPr>
            <w:r w:rsidRPr="00742AD6">
              <w:rPr>
                <w:rFonts w:eastAsia="Arial"/>
                <w:b/>
                <w:sz w:val="24"/>
                <w:szCs w:val="24"/>
              </w:rPr>
              <w:t>До розгляду не приймається тендерна пропозиція</w:t>
            </w:r>
            <w:r w:rsidRPr="00742AD6">
              <w:rPr>
                <w:rFonts w:eastAsia="Arial"/>
                <w:sz w:val="24"/>
                <w:szCs w:val="24"/>
              </w:rPr>
              <w:t>, ціна якої є вищою ніж очікувана вартість предмета закупівлі, визначена замовником в оголошенні про проведення відкритих торгів.</w:t>
            </w:r>
          </w:p>
          <w:p w:rsidR="00F64131" w:rsidRPr="00742AD6" w:rsidRDefault="00F64131" w:rsidP="00383C72">
            <w:pPr>
              <w:widowControl w:val="0"/>
              <w:jc w:val="both"/>
              <w:rPr>
                <w:b/>
                <w:sz w:val="24"/>
                <w:szCs w:val="24"/>
              </w:rPr>
            </w:pPr>
          </w:p>
          <w:p w:rsidR="00F64131" w:rsidRPr="00742AD6" w:rsidRDefault="00F64131" w:rsidP="00383C72">
            <w:pPr>
              <w:widowControl w:val="0"/>
              <w:jc w:val="both"/>
              <w:rPr>
                <w:b/>
                <w:sz w:val="24"/>
                <w:szCs w:val="24"/>
              </w:rPr>
            </w:pPr>
            <w:r w:rsidRPr="00742AD6">
              <w:rPr>
                <w:b/>
                <w:sz w:val="24"/>
                <w:szCs w:val="24"/>
              </w:rPr>
              <w:t>Оцінка тендерних пропозицій здійснюється на основі критерію „Ціна”. Питома вага – 100 %.</w:t>
            </w:r>
          </w:p>
          <w:p w:rsidR="00F64131" w:rsidRPr="00742AD6" w:rsidRDefault="00F64131" w:rsidP="00383C72">
            <w:pPr>
              <w:widowControl w:val="0"/>
              <w:jc w:val="both"/>
              <w:rPr>
                <w:b/>
                <w:sz w:val="24"/>
                <w:szCs w:val="24"/>
              </w:rPr>
            </w:pPr>
            <w:r w:rsidRPr="00742AD6">
              <w:rPr>
                <w:b/>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64131" w:rsidRPr="00742AD6" w:rsidRDefault="00F64131" w:rsidP="00383C72">
            <w:pPr>
              <w:widowControl w:val="0"/>
              <w:jc w:val="both"/>
              <w:rPr>
                <w:b/>
                <w:sz w:val="24"/>
                <w:szCs w:val="24"/>
              </w:rPr>
            </w:pPr>
            <w:r w:rsidRPr="00742AD6">
              <w:rPr>
                <w:b/>
                <w:sz w:val="24"/>
                <w:szCs w:val="24"/>
              </w:rPr>
              <w:t>Оцінка здійснюється щодо предмета закупівлі в цілому.</w:t>
            </w:r>
          </w:p>
          <w:p w:rsidR="00F64131" w:rsidRPr="00742AD6" w:rsidRDefault="00F64131" w:rsidP="00383C72">
            <w:pPr>
              <w:widowControl w:val="0"/>
              <w:jc w:val="both"/>
              <w:rPr>
                <w:b/>
                <w:sz w:val="24"/>
                <w:szCs w:val="24"/>
              </w:rPr>
            </w:pPr>
          </w:p>
          <w:p w:rsidR="00F64131" w:rsidRPr="00742AD6" w:rsidRDefault="00F64131" w:rsidP="00383C72">
            <w:pPr>
              <w:widowControl w:val="0"/>
              <w:jc w:val="both"/>
              <w:rPr>
                <w:sz w:val="24"/>
                <w:szCs w:val="24"/>
              </w:rPr>
            </w:pPr>
            <w:r w:rsidRPr="00742AD6">
              <w:rPr>
                <w:sz w:val="24"/>
                <w:szCs w:val="24"/>
              </w:rPr>
              <w:t xml:space="preserve">Учасник визначає ціни на </w:t>
            </w:r>
            <w:r w:rsidRPr="00742AD6">
              <w:rPr>
                <w:color w:val="000000" w:themeColor="text1"/>
                <w:sz w:val="24"/>
                <w:szCs w:val="24"/>
              </w:rPr>
              <w:t xml:space="preserve">товар, що він пропонує поставити </w:t>
            </w:r>
            <w:r w:rsidRPr="00742AD6">
              <w:rPr>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42AD6">
              <w:rPr>
                <w:color w:val="000000" w:themeColor="text1"/>
                <w:sz w:val="24"/>
                <w:szCs w:val="24"/>
              </w:rPr>
              <w:t>товару</w:t>
            </w:r>
            <w:r w:rsidRPr="00742AD6">
              <w:rPr>
                <w:color w:val="FF0000"/>
                <w:sz w:val="24"/>
                <w:szCs w:val="24"/>
              </w:rPr>
              <w:t xml:space="preserve"> </w:t>
            </w:r>
            <w:r w:rsidRPr="00742AD6">
              <w:rPr>
                <w:sz w:val="24"/>
                <w:szCs w:val="24"/>
              </w:rPr>
              <w:t>даного виду.</w:t>
            </w:r>
          </w:p>
          <w:p w:rsidR="00F64131" w:rsidRPr="00742AD6" w:rsidRDefault="00F64131" w:rsidP="00383C72">
            <w:pPr>
              <w:widowControl w:val="0"/>
              <w:jc w:val="both"/>
              <w:rPr>
                <w:sz w:val="24"/>
                <w:szCs w:val="24"/>
              </w:rPr>
            </w:pPr>
            <w:r w:rsidRPr="00742AD6">
              <w:rPr>
                <w:sz w:val="24"/>
                <w:szCs w:val="24"/>
                <w:shd w:val="clear" w:color="auto" w:fill="FFFFFF"/>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64131" w:rsidRPr="00742AD6" w:rsidRDefault="00F64131" w:rsidP="00383C72">
            <w:pPr>
              <w:keepNext/>
              <w:shd w:val="clear" w:color="auto" w:fill="FFFFFF"/>
              <w:jc w:val="both"/>
              <w:rPr>
                <w:sz w:val="24"/>
                <w:szCs w:val="24"/>
              </w:rPr>
            </w:pPr>
          </w:p>
          <w:p w:rsidR="00F64131" w:rsidRPr="00742AD6" w:rsidRDefault="00F64131" w:rsidP="00383C72">
            <w:pPr>
              <w:keepNext/>
              <w:shd w:val="clear" w:color="auto" w:fill="FFFFFF"/>
              <w:jc w:val="both"/>
              <w:rPr>
                <w:sz w:val="24"/>
                <w:szCs w:val="24"/>
              </w:rPr>
            </w:pPr>
            <w:r w:rsidRPr="00742AD6">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4131" w:rsidRPr="00742AD6" w:rsidRDefault="00F64131" w:rsidP="00383C72">
            <w:pPr>
              <w:keepNext/>
              <w:shd w:val="clear" w:color="auto" w:fill="FFFFFF"/>
              <w:jc w:val="both"/>
              <w:rPr>
                <w:sz w:val="24"/>
                <w:szCs w:val="24"/>
              </w:rPr>
            </w:pPr>
          </w:p>
          <w:p w:rsidR="00F64131" w:rsidRPr="00742AD6" w:rsidRDefault="00F64131" w:rsidP="00383C72">
            <w:pPr>
              <w:jc w:val="both"/>
              <w:rPr>
                <w:strike/>
                <w:sz w:val="24"/>
                <w:szCs w:val="24"/>
              </w:rPr>
            </w:pPr>
            <w:r w:rsidRPr="00742AD6">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64131" w:rsidRPr="00742AD6" w:rsidRDefault="00F64131" w:rsidP="00383C72">
            <w:pPr>
              <w:widowControl w:val="0"/>
              <w:jc w:val="both"/>
              <w:rPr>
                <w:sz w:val="24"/>
                <w:szCs w:val="24"/>
              </w:rPr>
            </w:pPr>
            <w:r w:rsidRPr="00742AD6">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42AD6">
              <w:rPr>
                <w:b/>
                <w:i/>
                <w:sz w:val="24"/>
                <w:szCs w:val="24"/>
              </w:rPr>
              <w:t>протягом 24 годин</w:t>
            </w:r>
            <w:r w:rsidRPr="00742AD6">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42AD6">
              <w:rPr>
                <w:sz w:val="24"/>
                <w:szCs w:val="24"/>
              </w:rPr>
              <w:t>невиправлення</w:t>
            </w:r>
            <w:proofErr w:type="spellEnd"/>
            <w:r w:rsidRPr="00742AD6">
              <w:rPr>
                <w:sz w:val="24"/>
                <w:szCs w:val="24"/>
              </w:rPr>
              <w:t xml:space="preserve"> учасниками виявлених невідповідностей.</w:t>
            </w:r>
          </w:p>
          <w:p w:rsidR="00F64131" w:rsidRPr="00742AD6" w:rsidRDefault="00F64131" w:rsidP="00383C72">
            <w:pPr>
              <w:widowControl w:val="0"/>
              <w:jc w:val="both"/>
              <w:rPr>
                <w:sz w:val="24"/>
                <w:szCs w:val="24"/>
              </w:rPr>
            </w:pPr>
            <w:r w:rsidRPr="00742AD6">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64131" w:rsidRPr="00742AD6" w:rsidRDefault="00F64131" w:rsidP="00853D07">
            <w:pPr>
              <w:widowControl w:val="0"/>
              <w:jc w:val="both"/>
              <w:rPr>
                <w:color w:val="000000"/>
                <w:sz w:val="24"/>
                <w:szCs w:val="24"/>
              </w:rPr>
            </w:pPr>
            <w:r w:rsidRPr="00742AD6">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64131" w:rsidRPr="00742AD6" w:rsidTr="00BB793C">
        <w:trPr>
          <w:trHeight w:val="1408"/>
          <w:jc w:val="center"/>
        </w:trPr>
        <w:tc>
          <w:tcPr>
            <w:tcW w:w="576" w:type="dxa"/>
          </w:tcPr>
          <w:p w:rsidR="00F64131" w:rsidRPr="00742AD6" w:rsidRDefault="00F64131" w:rsidP="00C251B8">
            <w:pPr>
              <w:pStyle w:val="12"/>
              <w:widowControl w:val="0"/>
              <w:spacing w:after="120" w:line="240" w:lineRule="auto"/>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lastRenderedPageBreak/>
              <w:t>2</w:t>
            </w:r>
          </w:p>
        </w:tc>
        <w:tc>
          <w:tcPr>
            <w:tcW w:w="3006" w:type="dxa"/>
          </w:tcPr>
          <w:p w:rsidR="00F64131" w:rsidRPr="00742AD6" w:rsidRDefault="00F64131" w:rsidP="00C251B8">
            <w:pPr>
              <w:pStyle w:val="12"/>
              <w:widowControl w:val="0"/>
              <w:spacing w:after="120" w:line="240" w:lineRule="auto"/>
              <w:ind w:right="113"/>
              <w:rPr>
                <w:rFonts w:ascii="Times New Roman" w:eastAsia="Times New Roman" w:hAnsi="Times New Roman" w:cs="Times New Roman"/>
                <w:sz w:val="24"/>
                <w:szCs w:val="24"/>
                <w:highlight w:val="yellow"/>
                <w:lang w:val="uk-UA"/>
              </w:rPr>
            </w:pPr>
            <w:r w:rsidRPr="00742AD6">
              <w:rPr>
                <w:rFonts w:ascii="Times New Roman" w:eastAsia="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045" w:type="dxa"/>
          </w:tcPr>
          <w:p w:rsidR="00F64131" w:rsidRPr="00742AD6" w:rsidRDefault="00F64131" w:rsidP="007E2650">
            <w:pPr>
              <w:ind w:firstLine="567"/>
              <w:jc w:val="both"/>
              <w:rPr>
                <w:color w:val="000000" w:themeColor="text1"/>
                <w:sz w:val="24"/>
                <w:szCs w:val="24"/>
              </w:rPr>
            </w:pPr>
            <w:r w:rsidRPr="00742AD6">
              <w:rPr>
                <w:color w:val="000000" w:themeColor="text1"/>
                <w:sz w:val="24"/>
                <w:szCs w:val="24"/>
                <w:shd w:val="clear" w:color="auto" w:fill="FFFFFF"/>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64131" w:rsidRPr="00742AD6" w:rsidRDefault="00F64131" w:rsidP="007E2650">
            <w:pPr>
              <w:ind w:firstLine="567"/>
              <w:jc w:val="both"/>
              <w:rPr>
                <w:sz w:val="24"/>
                <w:szCs w:val="24"/>
              </w:rPr>
            </w:pPr>
            <w:r w:rsidRPr="00742AD6">
              <w:rPr>
                <w:sz w:val="24"/>
                <w:szCs w:val="24"/>
              </w:rPr>
              <w:t xml:space="preserve">Відповідно до Переліку формальних помилок, затвердженого Наказом </w:t>
            </w:r>
            <w:r w:rsidRPr="00742AD6">
              <w:rPr>
                <w:bCs/>
                <w:color w:val="000000" w:themeColor="text1"/>
                <w:sz w:val="24"/>
                <w:szCs w:val="24"/>
              </w:rPr>
              <w:t>Міністерства розвитку економіки, торгівлі та сільського господарства України</w:t>
            </w:r>
            <w:r w:rsidRPr="00742AD6">
              <w:rPr>
                <w:sz w:val="24"/>
                <w:szCs w:val="24"/>
              </w:rPr>
              <w:t xml:space="preserve"> від 15.04.2020 року № 710 та відповідно до п. 19 ч. 2 ст. 22 Закону України «Про публічні закупівлі» зазначаємо перелік формальних помилок:</w:t>
            </w:r>
          </w:p>
          <w:p w:rsidR="00F64131" w:rsidRPr="00742AD6" w:rsidRDefault="00F64131" w:rsidP="007E2650">
            <w:pPr>
              <w:shd w:val="clear" w:color="auto" w:fill="FFFFFF"/>
              <w:ind w:firstLine="567"/>
              <w:jc w:val="both"/>
              <w:rPr>
                <w:color w:val="000000" w:themeColor="text1"/>
                <w:sz w:val="24"/>
                <w:szCs w:val="24"/>
                <w:lang w:eastAsia="uk-UA"/>
              </w:rPr>
            </w:pPr>
            <w:r w:rsidRPr="00742AD6">
              <w:rPr>
                <w:color w:val="000000" w:themeColor="text1"/>
                <w:sz w:val="24"/>
                <w:szCs w:val="24"/>
                <w:lang w:eastAsia="uk-UA"/>
              </w:rPr>
              <w:t xml:space="preserve">1. Інформація/документ, подана учасником процедури </w:t>
            </w:r>
            <w:r w:rsidRPr="00742AD6">
              <w:rPr>
                <w:color w:val="000000" w:themeColor="text1"/>
                <w:sz w:val="24"/>
                <w:szCs w:val="24"/>
                <w:lang w:eastAsia="uk-UA"/>
              </w:rPr>
              <w:lastRenderedPageBreak/>
              <w:t>закупівлі у складі тендерної пропозиції, містить помилку (помилки) у частині:</w:t>
            </w:r>
          </w:p>
          <w:p w:rsidR="00F64131" w:rsidRPr="00742AD6" w:rsidRDefault="00F64131" w:rsidP="007E2650">
            <w:pPr>
              <w:shd w:val="clear" w:color="auto" w:fill="FFFFFF"/>
              <w:ind w:firstLine="567"/>
              <w:jc w:val="both"/>
              <w:rPr>
                <w:color w:val="000000" w:themeColor="text1"/>
                <w:sz w:val="24"/>
                <w:szCs w:val="24"/>
                <w:lang w:eastAsia="uk-UA"/>
              </w:rPr>
            </w:pPr>
            <w:bookmarkStart w:id="17" w:name="n16"/>
            <w:bookmarkEnd w:id="17"/>
            <w:r w:rsidRPr="00742AD6">
              <w:rPr>
                <w:color w:val="000000" w:themeColor="text1"/>
                <w:sz w:val="24"/>
                <w:szCs w:val="24"/>
                <w:lang w:eastAsia="uk-UA"/>
              </w:rPr>
              <w:t>-  уживання великої літери;</w:t>
            </w:r>
          </w:p>
          <w:p w:rsidR="00F64131" w:rsidRPr="00742AD6" w:rsidRDefault="00F64131" w:rsidP="007E2650">
            <w:pPr>
              <w:shd w:val="clear" w:color="auto" w:fill="FFFFFF"/>
              <w:ind w:firstLine="567"/>
              <w:jc w:val="both"/>
              <w:rPr>
                <w:color w:val="000000" w:themeColor="text1"/>
                <w:sz w:val="24"/>
                <w:szCs w:val="24"/>
                <w:lang w:eastAsia="uk-UA"/>
              </w:rPr>
            </w:pPr>
            <w:bookmarkStart w:id="18" w:name="n17"/>
            <w:bookmarkEnd w:id="18"/>
            <w:r w:rsidRPr="00742AD6">
              <w:rPr>
                <w:color w:val="000000" w:themeColor="text1"/>
                <w:sz w:val="24"/>
                <w:szCs w:val="24"/>
                <w:lang w:eastAsia="uk-UA"/>
              </w:rPr>
              <w:t>- уживання розділових знаків та відмінювання слів у реченні;</w:t>
            </w:r>
          </w:p>
          <w:p w:rsidR="00F64131" w:rsidRPr="00742AD6" w:rsidRDefault="00F64131" w:rsidP="007E2650">
            <w:pPr>
              <w:shd w:val="clear" w:color="auto" w:fill="FFFFFF"/>
              <w:ind w:firstLine="567"/>
              <w:jc w:val="both"/>
              <w:rPr>
                <w:color w:val="000000" w:themeColor="text1"/>
                <w:sz w:val="24"/>
                <w:szCs w:val="24"/>
                <w:lang w:eastAsia="uk-UA"/>
              </w:rPr>
            </w:pPr>
            <w:bookmarkStart w:id="19" w:name="n18"/>
            <w:bookmarkEnd w:id="19"/>
            <w:r w:rsidRPr="00742AD6">
              <w:rPr>
                <w:color w:val="000000" w:themeColor="text1"/>
                <w:sz w:val="24"/>
                <w:szCs w:val="24"/>
                <w:lang w:eastAsia="uk-UA"/>
              </w:rPr>
              <w:t>- використання слова або мовного звороту, запозичених з іншої мови;</w:t>
            </w:r>
          </w:p>
          <w:p w:rsidR="00F64131" w:rsidRPr="00742AD6" w:rsidRDefault="00F64131" w:rsidP="007E2650">
            <w:pPr>
              <w:shd w:val="clear" w:color="auto" w:fill="FFFFFF"/>
              <w:ind w:firstLine="567"/>
              <w:jc w:val="both"/>
              <w:rPr>
                <w:color w:val="000000" w:themeColor="text1"/>
                <w:sz w:val="24"/>
                <w:szCs w:val="24"/>
                <w:lang w:eastAsia="uk-UA"/>
              </w:rPr>
            </w:pPr>
            <w:bookmarkStart w:id="20" w:name="n19"/>
            <w:bookmarkEnd w:id="20"/>
            <w:r w:rsidRPr="00742AD6">
              <w:rPr>
                <w:color w:val="000000" w:themeColor="text1"/>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64131" w:rsidRPr="00742AD6" w:rsidRDefault="00F64131" w:rsidP="007E2650">
            <w:pPr>
              <w:shd w:val="clear" w:color="auto" w:fill="FFFFFF"/>
              <w:ind w:firstLine="567"/>
              <w:jc w:val="both"/>
              <w:rPr>
                <w:color w:val="000000" w:themeColor="text1"/>
                <w:sz w:val="24"/>
                <w:szCs w:val="24"/>
                <w:lang w:eastAsia="uk-UA"/>
              </w:rPr>
            </w:pPr>
            <w:bookmarkStart w:id="21" w:name="n20"/>
            <w:bookmarkEnd w:id="21"/>
            <w:r w:rsidRPr="00742AD6">
              <w:rPr>
                <w:color w:val="000000" w:themeColor="text1"/>
                <w:sz w:val="24"/>
                <w:szCs w:val="24"/>
                <w:lang w:eastAsia="uk-UA"/>
              </w:rPr>
              <w:t>- застосування правил переносу частини слова з рядка в рядок;</w:t>
            </w:r>
          </w:p>
          <w:p w:rsidR="00F64131" w:rsidRPr="00742AD6" w:rsidRDefault="00F64131" w:rsidP="007E2650">
            <w:pPr>
              <w:shd w:val="clear" w:color="auto" w:fill="FFFFFF"/>
              <w:ind w:firstLine="567"/>
              <w:jc w:val="both"/>
              <w:rPr>
                <w:color w:val="000000" w:themeColor="text1"/>
                <w:sz w:val="24"/>
                <w:szCs w:val="24"/>
                <w:lang w:eastAsia="uk-UA"/>
              </w:rPr>
            </w:pPr>
            <w:bookmarkStart w:id="22" w:name="n21"/>
            <w:bookmarkEnd w:id="22"/>
            <w:r w:rsidRPr="00742AD6">
              <w:rPr>
                <w:color w:val="000000" w:themeColor="text1"/>
                <w:sz w:val="24"/>
                <w:szCs w:val="24"/>
                <w:lang w:eastAsia="uk-UA"/>
              </w:rPr>
              <w:t>- написання слів разом та/або окремо, та/або через дефіс;</w:t>
            </w:r>
          </w:p>
          <w:p w:rsidR="00F64131" w:rsidRPr="00742AD6" w:rsidRDefault="00F64131" w:rsidP="007E2650">
            <w:pPr>
              <w:shd w:val="clear" w:color="auto" w:fill="FFFFFF"/>
              <w:ind w:firstLine="567"/>
              <w:jc w:val="both"/>
              <w:rPr>
                <w:color w:val="000000" w:themeColor="text1"/>
                <w:sz w:val="24"/>
                <w:szCs w:val="24"/>
                <w:lang w:eastAsia="uk-UA"/>
              </w:rPr>
            </w:pPr>
            <w:bookmarkStart w:id="23" w:name="n22"/>
            <w:bookmarkEnd w:id="23"/>
            <w:r w:rsidRPr="00742AD6">
              <w:rPr>
                <w:color w:val="000000" w:themeColor="text1"/>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64131" w:rsidRPr="00742AD6" w:rsidRDefault="00F64131" w:rsidP="007E2650">
            <w:pPr>
              <w:shd w:val="clear" w:color="auto" w:fill="FFFFFF"/>
              <w:ind w:firstLine="567"/>
              <w:jc w:val="both"/>
              <w:rPr>
                <w:color w:val="000000" w:themeColor="text1"/>
                <w:sz w:val="24"/>
                <w:szCs w:val="24"/>
                <w:lang w:eastAsia="uk-UA"/>
              </w:rPr>
            </w:pPr>
            <w:bookmarkStart w:id="24" w:name="n23"/>
            <w:bookmarkEnd w:id="24"/>
            <w:r w:rsidRPr="00742AD6">
              <w:rPr>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64131" w:rsidRPr="00742AD6" w:rsidRDefault="00F64131" w:rsidP="007E2650">
            <w:pPr>
              <w:shd w:val="clear" w:color="auto" w:fill="FFFFFF"/>
              <w:ind w:firstLine="567"/>
              <w:jc w:val="both"/>
              <w:rPr>
                <w:color w:val="000000" w:themeColor="text1"/>
                <w:sz w:val="24"/>
                <w:szCs w:val="24"/>
                <w:lang w:eastAsia="uk-UA"/>
              </w:rPr>
            </w:pPr>
            <w:bookmarkStart w:id="25" w:name="n24"/>
            <w:bookmarkEnd w:id="25"/>
            <w:r w:rsidRPr="00742AD6">
              <w:rPr>
                <w:color w:val="000000" w:themeColor="text1"/>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64131" w:rsidRPr="00742AD6" w:rsidRDefault="00F64131" w:rsidP="007E2650">
            <w:pPr>
              <w:shd w:val="clear" w:color="auto" w:fill="FFFFFF"/>
              <w:ind w:firstLine="567"/>
              <w:jc w:val="both"/>
              <w:rPr>
                <w:color w:val="000000" w:themeColor="text1"/>
                <w:sz w:val="24"/>
                <w:szCs w:val="24"/>
                <w:lang w:eastAsia="uk-UA"/>
              </w:rPr>
            </w:pPr>
            <w:bookmarkStart w:id="26" w:name="n25"/>
            <w:bookmarkEnd w:id="26"/>
            <w:r w:rsidRPr="00742AD6">
              <w:rPr>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64131" w:rsidRPr="00742AD6" w:rsidRDefault="00F64131" w:rsidP="007E2650">
            <w:pPr>
              <w:shd w:val="clear" w:color="auto" w:fill="FFFFFF"/>
              <w:ind w:firstLine="567"/>
              <w:jc w:val="both"/>
              <w:rPr>
                <w:color w:val="000000" w:themeColor="text1"/>
                <w:sz w:val="24"/>
                <w:szCs w:val="24"/>
                <w:lang w:eastAsia="uk-UA"/>
              </w:rPr>
            </w:pPr>
            <w:bookmarkStart w:id="27" w:name="n26"/>
            <w:bookmarkEnd w:id="27"/>
            <w:r w:rsidRPr="00742AD6">
              <w:rPr>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64131" w:rsidRPr="00742AD6" w:rsidRDefault="00F64131" w:rsidP="007E2650">
            <w:pPr>
              <w:shd w:val="clear" w:color="auto" w:fill="FFFFFF"/>
              <w:ind w:firstLine="567"/>
              <w:jc w:val="both"/>
              <w:rPr>
                <w:color w:val="000000" w:themeColor="text1"/>
                <w:sz w:val="24"/>
                <w:szCs w:val="24"/>
                <w:lang w:eastAsia="uk-UA"/>
              </w:rPr>
            </w:pPr>
            <w:bookmarkStart w:id="28" w:name="n27"/>
            <w:bookmarkEnd w:id="28"/>
            <w:r w:rsidRPr="00742AD6">
              <w:rPr>
                <w:color w:val="000000" w:themeColor="text1"/>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64131" w:rsidRPr="00742AD6" w:rsidRDefault="00F64131" w:rsidP="007E2650">
            <w:pPr>
              <w:shd w:val="clear" w:color="auto" w:fill="FFFFFF"/>
              <w:ind w:firstLine="567"/>
              <w:jc w:val="both"/>
              <w:rPr>
                <w:color w:val="000000" w:themeColor="text1"/>
                <w:sz w:val="24"/>
                <w:szCs w:val="24"/>
                <w:lang w:eastAsia="uk-UA"/>
              </w:rPr>
            </w:pPr>
            <w:bookmarkStart w:id="29" w:name="n28"/>
            <w:bookmarkEnd w:id="29"/>
            <w:r w:rsidRPr="00742AD6">
              <w:rPr>
                <w:color w:val="000000" w:themeColor="text1"/>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64131" w:rsidRPr="00742AD6" w:rsidRDefault="00F64131" w:rsidP="007E2650">
            <w:pPr>
              <w:shd w:val="clear" w:color="auto" w:fill="FFFFFF"/>
              <w:ind w:firstLine="567"/>
              <w:jc w:val="both"/>
              <w:rPr>
                <w:color w:val="000000" w:themeColor="text1"/>
                <w:sz w:val="24"/>
                <w:szCs w:val="24"/>
                <w:lang w:eastAsia="uk-UA"/>
              </w:rPr>
            </w:pPr>
            <w:bookmarkStart w:id="30" w:name="n29"/>
            <w:bookmarkEnd w:id="30"/>
            <w:r w:rsidRPr="00742AD6">
              <w:rPr>
                <w:color w:val="000000" w:themeColor="text1"/>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64131" w:rsidRPr="00742AD6" w:rsidRDefault="00F64131" w:rsidP="007E2650">
            <w:pPr>
              <w:shd w:val="clear" w:color="auto" w:fill="FFFFFF"/>
              <w:ind w:firstLine="567"/>
              <w:jc w:val="both"/>
              <w:rPr>
                <w:color w:val="000000" w:themeColor="text1"/>
                <w:sz w:val="24"/>
                <w:szCs w:val="24"/>
                <w:lang w:eastAsia="uk-UA"/>
              </w:rPr>
            </w:pPr>
            <w:bookmarkStart w:id="31" w:name="n30"/>
            <w:bookmarkEnd w:id="31"/>
            <w:r w:rsidRPr="00742AD6">
              <w:rPr>
                <w:color w:val="000000" w:themeColor="text1"/>
                <w:sz w:val="24"/>
                <w:szCs w:val="24"/>
                <w:lang w:eastAsia="uk-UA"/>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64131" w:rsidRPr="00742AD6" w:rsidRDefault="00F64131" w:rsidP="007E2650">
            <w:pPr>
              <w:shd w:val="clear" w:color="auto" w:fill="FFFFFF"/>
              <w:ind w:firstLine="567"/>
              <w:jc w:val="both"/>
              <w:rPr>
                <w:color w:val="000000" w:themeColor="text1"/>
                <w:sz w:val="24"/>
                <w:szCs w:val="24"/>
                <w:lang w:eastAsia="uk-UA"/>
              </w:rPr>
            </w:pPr>
            <w:bookmarkStart w:id="32" w:name="n31"/>
            <w:bookmarkEnd w:id="32"/>
            <w:r w:rsidRPr="00742AD6">
              <w:rPr>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64131" w:rsidRPr="00742AD6" w:rsidRDefault="00F64131" w:rsidP="007E2650">
            <w:pPr>
              <w:shd w:val="clear" w:color="auto" w:fill="FFFFFF"/>
              <w:ind w:firstLine="567"/>
              <w:jc w:val="both"/>
              <w:rPr>
                <w:color w:val="000000" w:themeColor="text1"/>
                <w:sz w:val="24"/>
                <w:szCs w:val="24"/>
                <w:lang w:eastAsia="uk-UA"/>
              </w:rPr>
            </w:pPr>
            <w:bookmarkStart w:id="33" w:name="n32"/>
            <w:bookmarkEnd w:id="33"/>
            <w:r w:rsidRPr="00742AD6">
              <w:rPr>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64131" w:rsidRPr="00742AD6" w:rsidRDefault="00F64131" w:rsidP="007E2650">
            <w:pPr>
              <w:shd w:val="clear" w:color="auto" w:fill="FFFFFF"/>
              <w:ind w:firstLine="567"/>
              <w:jc w:val="both"/>
              <w:rPr>
                <w:color w:val="000000" w:themeColor="text1"/>
                <w:sz w:val="24"/>
                <w:szCs w:val="24"/>
                <w:lang w:eastAsia="uk-UA"/>
              </w:rPr>
            </w:pPr>
            <w:bookmarkStart w:id="34" w:name="n33"/>
            <w:bookmarkEnd w:id="34"/>
            <w:r w:rsidRPr="00742AD6">
              <w:rPr>
                <w:color w:val="000000" w:themeColor="text1"/>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64131" w:rsidRPr="00742AD6" w:rsidRDefault="00F64131" w:rsidP="007E2650">
            <w:pPr>
              <w:shd w:val="clear" w:color="auto" w:fill="FFFFFF" w:themeFill="background1"/>
              <w:ind w:firstLine="567"/>
              <w:jc w:val="both"/>
              <w:rPr>
                <w:b/>
                <w:color w:val="000000"/>
                <w:shd w:val="clear" w:color="auto" w:fill="FFFFFF" w:themeFill="background1"/>
              </w:rPr>
            </w:pPr>
          </w:p>
          <w:p w:rsidR="00F64131" w:rsidRPr="00742AD6" w:rsidRDefault="00F64131" w:rsidP="007E2650">
            <w:pPr>
              <w:shd w:val="clear" w:color="auto" w:fill="FFFFFF" w:themeFill="background1"/>
              <w:ind w:firstLine="567"/>
              <w:jc w:val="both"/>
              <w:rPr>
                <w:b/>
                <w:color w:val="000000"/>
                <w:shd w:val="clear" w:color="auto" w:fill="FFFFFF" w:themeFill="background1"/>
              </w:rPr>
            </w:pPr>
            <w:r w:rsidRPr="00742AD6">
              <w:rPr>
                <w:b/>
                <w:color w:val="000000"/>
                <w:shd w:val="clear" w:color="auto" w:fill="FFFFFF" w:themeFill="background1"/>
              </w:rPr>
              <w:t xml:space="preserve">Приклади формальних помилок: </w:t>
            </w:r>
          </w:p>
          <w:p w:rsidR="00F64131" w:rsidRPr="00742AD6" w:rsidRDefault="00E40CD7" w:rsidP="0003454F">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Pr>
                <w:color w:val="000000" w:themeColor="text1"/>
                <w:sz w:val="22"/>
                <w:szCs w:val="22"/>
                <w:shd w:val="clear" w:color="auto" w:fill="FFFFFF" w:themeFill="background1"/>
              </w:rPr>
              <w:t xml:space="preserve">замість вимоги надати </w:t>
            </w:r>
            <w:r w:rsidR="00F64131" w:rsidRPr="00742AD6">
              <w:rPr>
                <w:color w:val="000000" w:themeColor="text1"/>
                <w:sz w:val="22"/>
                <w:szCs w:val="22"/>
                <w:shd w:val="clear" w:color="auto" w:fill="FFFFFF" w:themeFill="background1"/>
              </w:rPr>
              <w:t xml:space="preserve">«Довідку в довільній формі» учасник надав «Лист-пояснення», «Лист-пояснення» замість «Лист», </w:t>
            </w:r>
            <w:r w:rsidR="00F64131" w:rsidRPr="00742AD6">
              <w:rPr>
                <w:color w:val="000000" w:themeColor="text1"/>
                <w:sz w:val="22"/>
                <w:szCs w:val="22"/>
              </w:rPr>
              <w:t xml:space="preserve"> </w:t>
            </w:r>
            <w:r w:rsidR="00F64131" w:rsidRPr="00742AD6">
              <w:rPr>
                <w:color w:val="000000" w:themeColor="text1"/>
                <w:sz w:val="22"/>
                <w:szCs w:val="22"/>
                <w:shd w:val="clear" w:color="auto" w:fill="FFFFFF" w:themeFill="background1"/>
              </w:rPr>
              <w:t xml:space="preserve">«Інформація» замість «Інформація в довільній формі», «Довідка» замість «Гарантійний лист», «Інформація» замість «Довідка» тощо; </w:t>
            </w:r>
          </w:p>
          <w:p w:rsidR="00F64131" w:rsidRPr="00742AD6" w:rsidRDefault="00F64131" w:rsidP="0003454F">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sidRPr="00742AD6">
              <w:rPr>
                <w:color w:val="000000" w:themeColor="text1"/>
                <w:sz w:val="22"/>
                <w:szCs w:val="22"/>
                <w:shd w:val="clear" w:color="auto" w:fill="FFFFFF" w:themeFill="background1"/>
              </w:rPr>
              <w:t xml:space="preserve">зазначення в довідці русизмів, </w:t>
            </w:r>
            <w:proofErr w:type="spellStart"/>
            <w:r w:rsidRPr="00742AD6">
              <w:rPr>
                <w:color w:val="000000" w:themeColor="text1"/>
                <w:sz w:val="22"/>
                <w:szCs w:val="22"/>
                <w:shd w:val="clear" w:color="auto" w:fill="FFFFFF" w:themeFill="background1"/>
              </w:rPr>
              <w:t>сленгових</w:t>
            </w:r>
            <w:proofErr w:type="spellEnd"/>
            <w:r w:rsidRPr="00742AD6">
              <w:rPr>
                <w:color w:val="000000" w:themeColor="text1"/>
                <w:sz w:val="22"/>
                <w:szCs w:val="22"/>
                <w:shd w:val="clear" w:color="auto" w:fill="FFFFFF" w:themeFill="background1"/>
              </w:rPr>
              <w:t xml:space="preserve"> слів або технічних помилок;</w:t>
            </w:r>
          </w:p>
          <w:p w:rsidR="00F64131" w:rsidRPr="00742AD6" w:rsidRDefault="00F64131" w:rsidP="0003454F">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sidRPr="00742AD6">
              <w:rPr>
                <w:color w:val="000000" w:themeColor="text1"/>
                <w:sz w:val="22"/>
                <w:szCs w:val="22"/>
                <w:shd w:val="clear" w:color="auto" w:fill="FFFFFF" w:themeFill="background1"/>
              </w:rPr>
              <w:t>учасник розмістив (завантажив) документ у форматі «JPG» замість документа у форматі «</w:t>
            </w:r>
            <w:proofErr w:type="spellStart"/>
            <w:r w:rsidRPr="00742AD6">
              <w:rPr>
                <w:color w:val="000000" w:themeColor="text1"/>
                <w:sz w:val="22"/>
                <w:szCs w:val="22"/>
                <w:shd w:val="clear" w:color="auto" w:fill="FFFFFF" w:themeFill="background1"/>
              </w:rPr>
              <w:t>pdf</w:t>
            </w:r>
            <w:proofErr w:type="spellEnd"/>
            <w:r w:rsidRPr="00742AD6">
              <w:rPr>
                <w:color w:val="000000" w:themeColor="text1"/>
                <w:sz w:val="22"/>
                <w:szCs w:val="22"/>
                <w:shd w:val="clear" w:color="auto" w:fill="FFFFFF" w:themeFill="background1"/>
              </w:rPr>
              <w:t>» (</w:t>
            </w:r>
            <w:proofErr w:type="spellStart"/>
            <w:r w:rsidRPr="00742AD6">
              <w:rPr>
                <w:color w:val="000000" w:themeColor="text1"/>
                <w:sz w:val="22"/>
                <w:szCs w:val="22"/>
                <w:shd w:val="clear" w:color="auto" w:fill="FFFFFF" w:themeFill="background1"/>
              </w:rPr>
              <w:t>PortableDocumentFormat</w:t>
            </w:r>
            <w:proofErr w:type="spellEnd"/>
            <w:r w:rsidRPr="00742AD6">
              <w:rPr>
                <w:color w:val="000000" w:themeColor="text1"/>
                <w:sz w:val="22"/>
                <w:szCs w:val="22"/>
                <w:shd w:val="clear" w:color="auto" w:fill="FFFFFF" w:themeFill="background1"/>
              </w:rPr>
              <w:t>)» та/або</w:t>
            </w:r>
            <w:r w:rsidRPr="00742AD6">
              <w:rPr>
                <w:color w:val="000000" w:themeColor="text1"/>
                <w:sz w:val="22"/>
                <w:szCs w:val="22"/>
              </w:rPr>
              <w:t xml:space="preserve"> документ у фо</w:t>
            </w:r>
            <w:r w:rsidR="00E40CD7">
              <w:rPr>
                <w:color w:val="000000" w:themeColor="text1"/>
                <w:sz w:val="22"/>
                <w:szCs w:val="22"/>
              </w:rPr>
              <w:t xml:space="preserve">рматі </w:t>
            </w:r>
            <w:r w:rsidRPr="00742AD6">
              <w:rPr>
                <w:color w:val="000000" w:themeColor="text1"/>
                <w:sz w:val="22"/>
                <w:szCs w:val="22"/>
              </w:rPr>
              <w:t xml:space="preserve">«PDF» замість «JPEG» </w:t>
            </w:r>
            <w:r w:rsidRPr="00742AD6">
              <w:rPr>
                <w:color w:val="000000" w:themeColor="text1"/>
                <w:sz w:val="22"/>
                <w:szCs w:val="22"/>
                <w:shd w:val="clear" w:color="auto" w:fill="FFFFFF" w:themeFill="background1"/>
              </w:rPr>
              <w:t>та/або</w:t>
            </w:r>
            <w:r w:rsidRPr="00742AD6">
              <w:rPr>
                <w:color w:val="000000" w:themeColor="text1"/>
                <w:sz w:val="22"/>
                <w:szCs w:val="22"/>
              </w:rPr>
              <w:t xml:space="preserve"> «RAR» замість «PDF» </w:t>
            </w:r>
            <w:r w:rsidRPr="00742AD6">
              <w:rPr>
                <w:color w:val="000000" w:themeColor="text1"/>
                <w:sz w:val="22"/>
                <w:szCs w:val="22"/>
                <w:shd w:val="clear" w:color="auto" w:fill="FFFFFF" w:themeFill="background1"/>
              </w:rPr>
              <w:t>та/або</w:t>
            </w:r>
            <w:r w:rsidRPr="00742AD6">
              <w:rPr>
                <w:color w:val="000000" w:themeColor="text1"/>
                <w:sz w:val="22"/>
                <w:szCs w:val="22"/>
              </w:rPr>
              <w:t xml:space="preserve"> «7z» замість «PDF» тощо.</w:t>
            </w:r>
          </w:p>
          <w:p w:rsidR="00F64131" w:rsidRPr="00742AD6" w:rsidRDefault="00F64131" w:rsidP="0003454F">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sidRPr="00742AD6">
              <w:rPr>
                <w:color w:val="000000" w:themeColor="text1"/>
                <w:sz w:val="22"/>
                <w:szCs w:val="22"/>
                <w:shd w:val="clear" w:color="auto" w:fill="FFFFFF" w:themeFill="background1"/>
              </w:rPr>
              <w:t>учасник написав «</w:t>
            </w:r>
            <w:proofErr w:type="spellStart"/>
            <w:r w:rsidRPr="00742AD6">
              <w:rPr>
                <w:color w:val="000000" w:themeColor="text1"/>
                <w:sz w:val="22"/>
                <w:szCs w:val="22"/>
                <w:shd w:val="clear" w:color="auto" w:fill="FFFFFF" w:themeFill="background1"/>
              </w:rPr>
              <w:t>ненадається</w:t>
            </w:r>
            <w:proofErr w:type="spellEnd"/>
            <w:r w:rsidRPr="00742AD6">
              <w:rPr>
                <w:color w:val="000000" w:themeColor="text1"/>
                <w:sz w:val="22"/>
                <w:szCs w:val="22"/>
                <w:shd w:val="clear" w:color="auto" w:fill="FFFFFF" w:themeFill="background1"/>
              </w:rPr>
              <w:t>» замість «не надається»,</w:t>
            </w:r>
            <w:r w:rsidR="00E40CD7">
              <w:rPr>
                <w:color w:val="000000" w:themeColor="text1"/>
                <w:sz w:val="22"/>
                <w:szCs w:val="22"/>
                <w:shd w:val="clear" w:color="auto" w:fill="FFFFFF" w:themeFill="background1"/>
              </w:rPr>
              <w:t xml:space="preserve">            </w:t>
            </w:r>
            <w:r w:rsidRPr="00742AD6">
              <w:rPr>
                <w:color w:val="000000" w:themeColor="text1"/>
                <w:sz w:val="22"/>
                <w:szCs w:val="22"/>
                <w:shd w:val="clear" w:color="auto" w:fill="FFFFFF" w:themeFill="background1"/>
              </w:rPr>
              <w:t xml:space="preserve"> «м. </w:t>
            </w:r>
            <w:proofErr w:type="spellStart"/>
            <w:r w:rsidRPr="00742AD6">
              <w:rPr>
                <w:color w:val="000000" w:themeColor="text1"/>
                <w:sz w:val="22"/>
                <w:szCs w:val="22"/>
                <w:shd w:val="clear" w:color="auto" w:fill="FFFFFF" w:themeFill="background1"/>
              </w:rPr>
              <w:t>одеса</w:t>
            </w:r>
            <w:proofErr w:type="spellEnd"/>
            <w:r w:rsidRPr="00742AD6">
              <w:rPr>
                <w:color w:val="000000" w:themeColor="text1"/>
                <w:sz w:val="22"/>
                <w:szCs w:val="22"/>
                <w:shd w:val="clear" w:color="auto" w:fill="FFFFFF" w:themeFill="background1"/>
              </w:rPr>
              <w:t>» замість «м. Одеса»;</w:t>
            </w:r>
          </w:p>
          <w:p w:rsidR="00F64131" w:rsidRPr="00742AD6" w:rsidRDefault="00E40CD7" w:rsidP="0003454F">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Pr>
                <w:color w:val="000000" w:themeColor="text1"/>
                <w:sz w:val="22"/>
                <w:szCs w:val="22"/>
                <w:shd w:val="clear" w:color="auto" w:fill="FFFFFF" w:themeFill="background1"/>
              </w:rPr>
              <w:t>учасник написав -</w:t>
            </w:r>
            <w:r w:rsidR="00CF4738">
              <w:rPr>
                <w:color w:val="000000" w:themeColor="text1"/>
                <w:sz w:val="22"/>
                <w:szCs w:val="22"/>
                <w:shd w:val="clear" w:color="auto" w:fill="FFFFFF" w:themeFill="background1"/>
              </w:rPr>
              <w:t xml:space="preserve"> </w:t>
            </w:r>
            <w:r w:rsidR="00F64131" w:rsidRPr="00742AD6">
              <w:rPr>
                <w:color w:val="000000" w:themeColor="text1"/>
                <w:sz w:val="22"/>
                <w:szCs w:val="22"/>
              </w:rPr>
              <w:t xml:space="preserve">«одеська область» замість «Одеська область» або «місто </w:t>
            </w:r>
            <w:proofErr w:type="spellStart"/>
            <w:r w:rsidR="00F64131" w:rsidRPr="00742AD6">
              <w:rPr>
                <w:color w:val="000000" w:themeColor="text1"/>
                <w:sz w:val="22"/>
                <w:szCs w:val="22"/>
              </w:rPr>
              <w:t>одеса</w:t>
            </w:r>
            <w:proofErr w:type="spellEnd"/>
            <w:r w:rsidR="00F64131" w:rsidRPr="00742AD6">
              <w:rPr>
                <w:color w:val="000000" w:themeColor="text1"/>
                <w:sz w:val="22"/>
                <w:szCs w:val="22"/>
              </w:rPr>
              <w:t>» замість «місто Одеса»;</w:t>
            </w:r>
          </w:p>
          <w:p w:rsidR="00F64131" w:rsidRPr="00742AD6" w:rsidRDefault="00F64131" w:rsidP="0003454F">
            <w:pPr>
              <w:pStyle w:val="afa"/>
              <w:numPr>
                <w:ilvl w:val="0"/>
                <w:numId w:val="8"/>
              </w:numPr>
              <w:shd w:val="clear" w:color="auto" w:fill="FFFFFF" w:themeFill="background1"/>
              <w:ind w:left="0" w:firstLine="567"/>
              <w:jc w:val="both"/>
              <w:rPr>
                <w:color w:val="000000" w:themeColor="text1"/>
                <w:sz w:val="22"/>
                <w:szCs w:val="22"/>
              </w:rPr>
            </w:pPr>
            <w:r w:rsidRPr="00742AD6">
              <w:rPr>
                <w:color w:val="000000" w:themeColor="text1"/>
                <w:sz w:val="22"/>
                <w:szCs w:val="22"/>
              </w:rPr>
              <w:t>повторне помилкове зазначення наявності сторінки або неврахування сторінки в загальну кількість сторінок, або взагалі відсутність нумерації сторінки;</w:t>
            </w:r>
          </w:p>
          <w:p w:rsidR="00F64131" w:rsidRPr="00742AD6" w:rsidRDefault="00F64131" w:rsidP="0003454F">
            <w:pPr>
              <w:pStyle w:val="afa"/>
              <w:numPr>
                <w:ilvl w:val="0"/>
                <w:numId w:val="8"/>
              </w:numPr>
              <w:shd w:val="clear" w:color="auto" w:fill="FFFFFF" w:themeFill="background1"/>
              <w:ind w:left="0" w:firstLine="567"/>
              <w:jc w:val="both"/>
              <w:rPr>
                <w:sz w:val="24"/>
                <w:szCs w:val="24"/>
              </w:rPr>
            </w:pPr>
            <w:r w:rsidRPr="00742AD6">
              <w:rPr>
                <w:color w:val="000000" w:themeColor="text1"/>
                <w:sz w:val="22"/>
                <w:szCs w:val="22"/>
              </w:rPr>
              <w:t>«Довідка» замість «Лист», «Гарантійний лист» замість «Довідка», «Лист» замість «Гарантійний лист», тощо.</w:t>
            </w:r>
          </w:p>
        </w:tc>
      </w:tr>
      <w:tr w:rsidR="00F64131" w:rsidRPr="00742AD6" w:rsidTr="004A28C1">
        <w:trPr>
          <w:trHeight w:val="1264"/>
          <w:jc w:val="center"/>
        </w:trPr>
        <w:tc>
          <w:tcPr>
            <w:tcW w:w="576" w:type="dxa"/>
          </w:tcPr>
          <w:p w:rsidR="00F64131" w:rsidRPr="00742AD6" w:rsidRDefault="00F64131" w:rsidP="00C251B8">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3</w:t>
            </w:r>
          </w:p>
        </w:tc>
        <w:tc>
          <w:tcPr>
            <w:tcW w:w="3006" w:type="dxa"/>
          </w:tcPr>
          <w:p w:rsidR="00F64131" w:rsidRPr="00742AD6" w:rsidRDefault="00F64131" w:rsidP="00C251B8">
            <w:pPr>
              <w:pStyle w:val="12"/>
              <w:widowControl w:val="0"/>
              <w:spacing w:before="120" w:after="120" w:line="240" w:lineRule="auto"/>
              <w:ind w:right="113"/>
              <w:rPr>
                <w:rFonts w:ascii="Times New Roman" w:hAnsi="Times New Roman" w:cs="Times New Roman"/>
                <w:sz w:val="24"/>
                <w:szCs w:val="24"/>
                <w:lang w:val="uk-UA"/>
              </w:rPr>
            </w:pPr>
            <w:r w:rsidRPr="005901F2">
              <w:rPr>
                <w:rFonts w:ascii="Times New Roman" w:eastAsia="Times New Roman" w:hAnsi="Times New Roman" w:cs="Times New Roman"/>
                <w:sz w:val="24"/>
                <w:szCs w:val="24"/>
                <w:lang w:val="uk-UA"/>
              </w:rPr>
              <w:t>Інша інформація</w:t>
            </w:r>
          </w:p>
        </w:tc>
        <w:tc>
          <w:tcPr>
            <w:tcW w:w="7045" w:type="dxa"/>
          </w:tcPr>
          <w:p w:rsidR="00F64131" w:rsidRPr="00742AD6" w:rsidRDefault="00F64131" w:rsidP="005901F2">
            <w:pPr>
              <w:pStyle w:val="af1"/>
              <w:spacing w:before="0" w:beforeAutospacing="0" w:after="0" w:afterAutospacing="0"/>
              <w:ind w:firstLine="567"/>
              <w:jc w:val="both"/>
              <w:rPr>
                <w:lang w:val="uk-UA"/>
              </w:rPr>
            </w:pPr>
            <w:r w:rsidRPr="00742AD6">
              <w:rPr>
                <w:lang w:val="uk-UA"/>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тендерних пропозицій.</w:t>
            </w:r>
          </w:p>
          <w:p w:rsidR="00F64131" w:rsidRPr="00742AD6" w:rsidRDefault="00F64131" w:rsidP="005901F2">
            <w:pPr>
              <w:pStyle w:val="12"/>
              <w:widowControl w:val="0"/>
              <w:spacing w:line="240" w:lineRule="auto"/>
              <w:ind w:firstLine="567"/>
              <w:jc w:val="both"/>
              <w:rPr>
                <w:rFonts w:ascii="Times New Roman" w:eastAsia="Times New Roman" w:hAnsi="Times New Roman" w:cs="Times New Roman"/>
                <w:color w:val="auto"/>
                <w:sz w:val="24"/>
                <w:szCs w:val="24"/>
                <w:lang w:val="uk-UA"/>
              </w:rPr>
            </w:pPr>
            <w:r w:rsidRPr="00742AD6">
              <w:rPr>
                <w:rFonts w:ascii="Times New Roman" w:eastAsia="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тендеру чи визнання тендеру таким, що не відбувся).</w:t>
            </w:r>
          </w:p>
          <w:p w:rsidR="005901F2" w:rsidRDefault="005901F2" w:rsidP="008D2416">
            <w:pPr>
              <w:widowControl w:val="0"/>
              <w:jc w:val="both"/>
              <w:rPr>
                <w:color w:val="000000"/>
                <w:sz w:val="24"/>
                <w:szCs w:val="24"/>
              </w:rPr>
            </w:pPr>
          </w:p>
          <w:p w:rsidR="00F64131" w:rsidRPr="00742AD6" w:rsidRDefault="00F64131" w:rsidP="008D2416">
            <w:pPr>
              <w:widowControl w:val="0"/>
              <w:jc w:val="both"/>
              <w:rPr>
                <w:color w:val="000000"/>
                <w:sz w:val="24"/>
                <w:szCs w:val="24"/>
              </w:rPr>
            </w:pPr>
            <w:r w:rsidRPr="00742AD6">
              <w:rPr>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742AD6">
              <w:rPr>
                <w:color w:val="000000"/>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64131" w:rsidRPr="00742AD6" w:rsidRDefault="00F64131" w:rsidP="008D2416">
            <w:pPr>
              <w:widowControl w:val="0"/>
              <w:jc w:val="both"/>
              <w:rPr>
                <w:sz w:val="24"/>
                <w:szCs w:val="24"/>
              </w:rPr>
            </w:pPr>
          </w:p>
          <w:p w:rsidR="00F64131" w:rsidRPr="00742AD6" w:rsidRDefault="00F64131" w:rsidP="008D2416">
            <w:pPr>
              <w:widowControl w:val="0"/>
              <w:jc w:val="both"/>
              <w:rPr>
                <w:color w:val="000000"/>
                <w:sz w:val="24"/>
                <w:szCs w:val="24"/>
              </w:rPr>
            </w:pPr>
            <w:r w:rsidRPr="00742AD6">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42AD6">
              <w:rPr>
                <w:sz w:val="24"/>
                <w:szCs w:val="24"/>
              </w:rPr>
              <w:t>ею</w:t>
            </w:r>
            <w:r w:rsidRPr="00742AD6">
              <w:rPr>
                <w:color w:val="000000"/>
                <w:sz w:val="24"/>
                <w:szCs w:val="24"/>
              </w:rPr>
              <w:t xml:space="preserve"> 358 Кримінального </w:t>
            </w:r>
            <w:r w:rsidRPr="00742AD6">
              <w:rPr>
                <w:sz w:val="24"/>
                <w:szCs w:val="24"/>
              </w:rPr>
              <w:t>к</w:t>
            </w:r>
            <w:r w:rsidRPr="00742AD6">
              <w:rPr>
                <w:color w:val="000000"/>
                <w:sz w:val="24"/>
                <w:szCs w:val="24"/>
              </w:rPr>
              <w:t>одексу України.</w:t>
            </w:r>
          </w:p>
          <w:p w:rsidR="00F64131" w:rsidRPr="00742AD6" w:rsidRDefault="00F64131" w:rsidP="008D2416">
            <w:pPr>
              <w:widowControl w:val="0"/>
              <w:jc w:val="both"/>
              <w:rPr>
                <w:sz w:val="24"/>
                <w:szCs w:val="24"/>
              </w:rPr>
            </w:pPr>
          </w:p>
          <w:p w:rsidR="00F64131" w:rsidRPr="00742AD6" w:rsidRDefault="00F64131" w:rsidP="008D2416">
            <w:pPr>
              <w:jc w:val="both"/>
              <w:rPr>
                <w:sz w:val="24"/>
                <w:szCs w:val="24"/>
              </w:rPr>
            </w:pPr>
            <w:r w:rsidRPr="00742AD6">
              <w:rPr>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64131" w:rsidRPr="00742AD6" w:rsidRDefault="00F64131" w:rsidP="008D2416">
            <w:pPr>
              <w:jc w:val="both"/>
              <w:rPr>
                <w:sz w:val="24"/>
                <w:szCs w:val="24"/>
              </w:rPr>
            </w:pPr>
            <w:r w:rsidRPr="00742AD6">
              <w:rPr>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64131" w:rsidRPr="00742AD6" w:rsidRDefault="00F64131" w:rsidP="008D2416">
            <w:pPr>
              <w:jc w:val="both"/>
              <w:rPr>
                <w:sz w:val="24"/>
                <w:szCs w:val="24"/>
              </w:rPr>
            </w:pPr>
            <w:r w:rsidRPr="00742AD6">
              <w:rPr>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00BE7D4B">
              <w:rPr>
                <w:sz w:val="24"/>
                <w:szCs w:val="24"/>
              </w:rPr>
              <w:t xml:space="preserve">           </w:t>
            </w:r>
            <w:r w:rsidRPr="00742AD6">
              <w:rPr>
                <w:sz w:val="24"/>
                <w:szCs w:val="24"/>
              </w:rPr>
              <w:t>1 частини</w:t>
            </w:r>
            <w:r w:rsidR="00BE7D4B">
              <w:rPr>
                <w:sz w:val="24"/>
                <w:szCs w:val="24"/>
              </w:rPr>
              <w:t xml:space="preserve"> 14 статті 29 Закону.</w:t>
            </w:r>
          </w:p>
          <w:p w:rsidR="00F64131" w:rsidRPr="00742AD6" w:rsidRDefault="00F64131" w:rsidP="008D2416">
            <w:pPr>
              <w:jc w:val="both"/>
              <w:rPr>
                <w:sz w:val="24"/>
                <w:szCs w:val="24"/>
              </w:rPr>
            </w:pPr>
            <w:r w:rsidRPr="00742AD6">
              <w:rPr>
                <w:sz w:val="24"/>
                <w:szCs w:val="24"/>
              </w:rPr>
              <w:t>Обґрунтування аномально низької тендерної пропозиції може містити інформацію про:</w:t>
            </w:r>
          </w:p>
          <w:p w:rsidR="00F64131" w:rsidRPr="00742AD6" w:rsidRDefault="00F64131" w:rsidP="0003454F">
            <w:pPr>
              <w:pStyle w:val="afa"/>
              <w:numPr>
                <w:ilvl w:val="0"/>
                <w:numId w:val="14"/>
              </w:numPr>
              <w:spacing w:after="160" w:line="256" w:lineRule="auto"/>
              <w:jc w:val="both"/>
              <w:rPr>
                <w:sz w:val="24"/>
                <w:szCs w:val="24"/>
              </w:rPr>
            </w:pPr>
            <w:r w:rsidRPr="00742AD6">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64131" w:rsidRPr="00742AD6" w:rsidRDefault="00F64131" w:rsidP="0003454F">
            <w:pPr>
              <w:pStyle w:val="afa"/>
              <w:numPr>
                <w:ilvl w:val="0"/>
                <w:numId w:val="14"/>
              </w:numPr>
              <w:spacing w:after="160" w:line="256" w:lineRule="auto"/>
              <w:jc w:val="both"/>
              <w:rPr>
                <w:sz w:val="24"/>
                <w:szCs w:val="24"/>
              </w:rPr>
            </w:pPr>
            <w:r w:rsidRPr="00742AD6">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4131" w:rsidRPr="00742AD6" w:rsidRDefault="00F64131" w:rsidP="0003454F">
            <w:pPr>
              <w:pStyle w:val="afa"/>
              <w:numPr>
                <w:ilvl w:val="0"/>
                <w:numId w:val="14"/>
              </w:numPr>
              <w:spacing w:after="160" w:line="256" w:lineRule="auto"/>
              <w:jc w:val="both"/>
              <w:rPr>
                <w:sz w:val="24"/>
                <w:szCs w:val="24"/>
              </w:rPr>
            </w:pPr>
            <w:r w:rsidRPr="00742AD6">
              <w:rPr>
                <w:sz w:val="24"/>
                <w:szCs w:val="24"/>
              </w:rPr>
              <w:t>отримання учасником процедури закупівлі державної допомоги згідно із законодавством.</w:t>
            </w:r>
          </w:p>
          <w:p w:rsidR="00F64131" w:rsidRPr="00742AD6" w:rsidRDefault="00F64131" w:rsidP="008D2416">
            <w:pPr>
              <w:spacing w:before="150" w:after="150"/>
              <w:jc w:val="both"/>
              <w:rPr>
                <w:sz w:val="24"/>
                <w:szCs w:val="24"/>
              </w:rPr>
            </w:pPr>
            <w:r w:rsidRPr="00742AD6">
              <w:rPr>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Pr="00742AD6">
              <w:rPr>
                <w:sz w:val="24"/>
                <w:szCs w:val="24"/>
              </w:rPr>
              <w:lastRenderedPageBreak/>
              <w:t>про усунення таких невідповідностей в електронній системі закупівель.</w:t>
            </w:r>
          </w:p>
          <w:p w:rsidR="00F64131" w:rsidRPr="00742AD6" w:rsidRDefault="00F64131" w:rsidP="008D2416">
            <w:pPr>
              <w:spacing w:before="150" w:after="150"/>
              <w:jc w:val="both"/>
              <w:rPr>
                <w:sz w:val="24"/>
                <w:szCs w:val="24"/>
              </w:rPr>
            </w:pPr>
            <w:r w:rsidRPr="00742AD6">
              <w:rPr>
                <w:sz w:val="24"/>
                <w:szCs w:val="24"/>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4131" w:rsidRPr="00742AD6" w:rsidRDefault="00F64131" w:rsidP="008D2416">
            <w:pPr>
              <w:spacing w:before="150" w:after="150"/>
              <w:jc w:val="both"/>
              <w:rPr>
                <w:sz w:val="24"/>
                <w:szCs w:val="24"/>
              </w:rPr>
            </w:pPr>
            <w:r w:rsidRPr="00742AD6">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64131" w:rsidRPr="00742AD6" w:rsidRDefault="00F64131" w:rsidP="008D2416">
            <w:pPr>
              <w:spacing w:before="150" w:after="150"/>
              <w:jc w:val="both"/>
              <w:rPr>
                <w:sz w:val="24"/>
                <w:szCs w:val="24"/>
              </w:rPr>
            </w:pPr>
            <w:r w:rsidRPr="00742AD6">
              <w:rPr>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4131" w:rsidRPr="00742AD6" w:rsidRDefault="00F64131" w:rsidP="005901F2">
            <w:pPr>
              <w:widowControl w:val="0"/>
              <w:ind w:firstLine="567"/>
              <w:jc w:val="both"/>
              <w:rPr>
                <w:sz w:val="24"/>
                <w:szCs w:val="24"/>
              </w:rPr>
            </w:pPr>
            <w:r w:rsidRPr="00742AD6">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w:t>
            </w:r>
            <w:r w:rsidR="005901F2">
              <w:rPr>
                <w:sz w:val="24"/>
                <w:szCs w:val="24"/>
              </w:rPr>
              <w:t>о учасника процедури закупівлі.</w:t>
            </w:r>
          </w:p>
          <w:p w:rsidR="00F64131" w:rsidRPr="00742AD6" w:rsidRDefault="00F64131" w:rsidP="005901F2">
            <w:pPr>
              <w:widowControl w:val="0"/>
              <w:ind w:firstLine="567"/>
              <w:jc w:val="both"/>
              <w:rPr>
                <w:sz w:val="24"/>
                <w:szCs w:val="24"/>
              </w:rPr>
            </w:pPr>
          </w:p>
          <w:p w:rsidR="00F64131" w:rsidRPr="00742AD6" w:rsidRDefault="00F64131" w:rsidP="005901F2">
            <w:pPr>
              <w:widowControl w:val="0"/>
              <w:ind w:firstLine="567"/>
              <w:jc w:val="both"/>
              <w:rPr>
                <w:sz w:val="24"/>
                <w:szCs w:val="24"/>
              </w:rPr>
            </w:pPr>
            <w:r w:rsidRPr="00742AD6">
              <w:rPr>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rsidR="00F64131" w:rsidRPr="00742AD6" w:rsidRDefault="00F64131" w:rsidP="005901F2">
            <w:pPr>
              <w:widowControl w:val="0"/>
              <w:ind w:firstLine="567"/>
              <w:jc w:val="both"/>
              <w:rPr>
                <w:sz w:val="24"/>
                <w:szCs w:val="24"/>
              </w:rPr>
            </w:pPr>
          </w:p>
          <w:p w:rsidR="00F64131" w:rsidRPr="00742AD6" w:rsidRDefault="00F64131" w:rsidP="005901F2">
            <w:pPr>
              <w:pStyle w:val="12"/>
              <w:widowControl w:val="0"/>
              <w:spacing w:line="240" w:lineRule="auto"/>
              <w:ind w:firstLine="567"/>
              <w:jc w:val="both"/>
              <w:rPr>
                <w:rFonts w:ascii="Times New Roman" w:eastAsia="Times New Roman" w:hAnsi="Times New Roman" w:cs="Times New Roman"/>
                <w:color w:val="auto"/>
                <w:sz w:val="24"/>
                <w:szCs w:val="24"/>
                <w:lang w:val="uk-UA"/>
              </w:rPr>
            </w:pPr>
            <w:r w:rsidRPr="00742AD6">
              <w:rPr>
                <w:rFonts w:ascii="Times New Roman" w:eastAsia="Times New Roman" w:hAnsi="Times New Roman" w:cs="Times New Roman"/>
                <w:color w:val="auto"/>
                <w:sz w:val="24"/>
                <w:szCs w:val="24"/>
                <w:lang w:val="uk-UA"/>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w:t>
            </w:r>
            <w:r w:rsidRPr="00742AD6">
              <w:rPr>
                <w:rFonts w:ascii="Times New Roman" w:eastAsia="Times New Roman" w:hAnsi="Times New Roman" w:cs="Times New Roman"/>
                <w:color w:val="auto"/>
                <w:sz w:val="24"/>
                <w:szCs w:val="24"/>
                <w:lang w:val="uk-UA"/>
              </w:rPr>
              <w:lastRenderedPageBreak/>
              <w:t>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F64131" w:rsidRPr="00742AD6" w:rsidRDefault="00F64131"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F64131" w:rsidRPr="00742AD6" w:rsidRDefault="00F64131" w:rsidP="008D2416">
            <w:pPr>
              <w:pStyle w:val="12"/>
              <w:widowControl w:val="0"/>
              <w:spacing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Документи, видані державними органами, повинні відповідати вимогам нормативних актів, відповідно до яких такі документи видані.</w:t>
            </w:r>
          </w:p>
          <w:p w:rsidR="00F64131" w:rsidRPr="00742AD6" w:rsidRDefault="00BE7D4B" w:rsidP="008D2416">
            <w:pPr>
              <w:widowControl w:val="0"/>
              <w:jc w:val="both"/>
              <w:rPr>
                <w:color w:val="000000"/>
                <w:sz w:val="24"/>
                <w:szCs w:val="24"/>
              </w:rPr>
            </w:pPr>
            <w:r>
              <w:rPr>
                <w:color w:val="000000"/>
                <w:sz w:val="24"/>
                <w:szCs w:val="24"/>
              </w:rPr>
              <w:t>Учасники торгів –</w:t>
            </w:r>
            <w:r w:rsidR="00F64131" w:rsidRPr="00742AD6">
              <w:rPr>
                <w:color w:val="000000"/>
                <w:sz w:val="24"/>
                <w:szCs w:val="24"/>
              </w:rPr>
              <w:t xml:space="preserve"> нерезиденти для виконання вимог щодо подання документів, передбачених </w:t>
            </w:r>
            <w:r w:rsidR="00E3614F" w:rsidRPr="00E3614F">
              <w:rPr>
                <w:b/>
                <w:color w:val="000000"/>
                <w:sz w:val="24"/>
                <w:szCs w:val="24"/>
              </w:rPr>
              <w:t>Додатком №</w:t>
            </w:r>
            <w:r w:rsidR="00F64131" w:rsidRPr="00E3614F">
              <w:rPr>
                <w:b/>
                <w:color w:val="000000"/>
                <w:sz w:val="24"/>
                <w:szCs w:val="24"/>
              </w:rPr>
              <w:t>1</w:t>
            </w:r>
            <w:r w:rsidR="00F64131" w:rsidRPr="00742AD6">
              <w:rPr>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64131" w:rsidRPr="00742AD6" w:rsidRDefault="00F64131" w:rsidP="008D2416">
            <w:pPr>
              <w:pStyle w:val="12"/>
              <w:widowControl w:val="0"/>
              <w:spacing w:line="240" w:lineRule="auto"/>
              <w:jc w:val="both"/>
              <w:rPr>
                <w:rFonts w:ascii="Times New Roman" w:eastAsia="Times New Roman" w:hAnsi="Times New Roman" w:cs="Times New Roman"/>
                <w:sz w:val="24"/>
                <w:szCs w:val="24"/>
                <w:lang w:val="uk-UA"/>
              </w:rPr>
            </w:pPr>
          </w:p>
          <w:p w:rsidR="00F64131" w:rsidRPr="00742AD6" w:rsidRDefault="00F64131" w:rsidP="008D2416">
            <w:pPr>
              <w:widowControl w:val="0"/>
              <w:jc w:val="both"/>
              <w:rPr>
                <w:sz w:val="24"/>
                <w:szCs w:val="24"/>
              </w:rPr>
            </w:pPr>
            <w:r w:rsidRPr="00742AD6">
              <w:rPr>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F64131" w:rsidRPr="00742AD6" w:rsidRDefault="00F64131" w:rsidP="002835DE">
            <w:pPr>
              <w:widowControl w:val="0"/>
              <w:contextualSpacing/>
              <w:jc w:val="both"/>
              <w:rPr>
                <w:b/>
                <w:sz w:val="24"/>
                <w:szCs w:val="24"/>
                <w:u w:val="single"/>
                <w:lang w:eastAsia="uk-UA"/>
              </w:rPr>
            </w:pPr>
            <w:r w:rsidRPr="00742AD6">
              <w:rPr>
                <w:b/>
                <w:sz w:val="24"/>
                <w:szCs w:val="24"/>
                <w:u w:val="single"/>
                <w:lang w:eastAsia="uk-UA"/>
              </w:rPr>
              <w:t>Поданням своєї тендерної пропозиції учасник:</w:t>
            </w:r>
          </w:p>
          <w:p w:rsidR="00F64131" w:rsidRPr="00742AD6" w:rsidRDefault="00F64131" w:rsidP="002835DE">
            <w:pPr>
              <w:widowControl w:val="0"/>
              <w:contextualSpacing/>
              <w:jc w:val="both"/>
              <w:rPr>
                <w:b/>
                <w:sz w:val="24"/>
                <w:szCs w:val="24"/>
                <w:u w:val="single"/>
                <w:lang w:eastAsia="uk-UA"/>
              </w:rPr>
            </w:pPr>
          </w:p>
          <w:p w:rsidR="00F64131" w:rsidRPr="00742AD6" w:rsidRDefault="00F64131" w:rsidP="002835DE">
            <w:pPr>
              <w:widowControl w:val="0"/>
              <w:contextualSpacing/>
              <w:jc w:val="both"/>
              <w:rPr>
                <w:sz w:val="24"/>
                <w:szCs w:val="24"/>
                <w:lang w:eastAsia="uk-UA"/>
              </w:rPr>
            </w:pPr>
            <w:r w:rsidRPr="00742AD6">
              <w:rPr>
                <w:sz w:val="24"/>
                <w:szCs w:val="24"/>
                <w:lang w:eastAsia="uk-UA"/>
              </w:rPr>
              <w:t>- підтверджує, що інформація у тендерній пропозиції, яка є суттєвою для визначення результатів відкритих торгів є достовірною;</w:t>
            </w:r>
          </w:p>
          <w:p w:rsidR="00F64131" w:rsidRDefault="00F64131" w:rsidP="002835DE">
            <w:pPr>
              <w:widowControl w:val="0"/>
              <w:contextualSpacing/>
              <w:jc w:val="both"/>
              <w:rPr>
                <w:sz w:val="24"/>
                <w:szCs w:val="24"/>
                <w:lang w:eastAsia="uk-UA"/>
              </w:rPr>
            </w:pPr>
            <w:r w:rsidRPr="00742AD6">
              <w:rPr>
                <w:sz w:val="24"/>
                <w:szCs w:val="24"/>
                <w:lang w:eastAsia="uk-UA"/>
              </w:rPr>
              <w:t>- підтверджує, що тендерна пропозиція подається з дотриманням чинного законодавства та нормативних актів України;</w:t>
            </w:r>
          </w:p>
          <w:p w:rsidR="00F64131" w:rsidRPr="00742AD6" w:rsidRDefault="00F64131" w:rsidP="002835DE">
            <w:pPr>
              <w:widowControl w:val="0"/>
              <w:contextualSpacing/>
              <w:jc w:val="both"/>
              <w:rPr>
                <w:sz w:val="24"/>
                <w:szCs w:val="24"/>
                <w:lang w:eastAsia="uk-UA"/>
              </w:rPr>
            </w:pPr>
            <w:r w:rsidRPr="00742AD6">
              <w:rPr>
                <w:sz w:val="24"/>
                <w:szCs w:val="24"/>
                <w:lang w:eastAsia="uk-UA"/>
              </w:rPr>
              <w:t>- підтверджує, що його тендерна пропозиція буде дійсною, протягом терміну, визначеного в п. 4 розділу ІІІ;</w:t>
            </w:r>
          </w:p>
          <w:p w:rsidR="00F64131" w:rsidRPr="00742AD6" w:rsidRDefault="00F64131" w:rsidP="002835DE">
            <w:pPr>
              <w:widowControl w:val="0"/>
              <w:contextualSpacing/>
              <w:jc w:val="both"/>
              <w:rPr>
                <w:sz w:val="24"/>
                <w:szCs w:val="24"/>
                <w:lang w:eastAsia="uk-UA"/>
              </w:rPr>
            </w:pPr>
            <w:r w:rsidRPr="00742AD6">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F64131" w:rsidRPr="00742AD6" w:rsidRDefault="00F64131" w:rsidP="002835DE">
            <w:pPr>
              <w:widowControl w:val="0"/>
              <w:contextualSpacing/>
              <w:jc w:val="both"/>
              <w:rPr>
                <w:sz w:val="24"/>
                <w:szCs w:val="24"/>
                <w:lang w:eastAsia="uk-UA"/>
              </w:rPr>
            </w:pPr>
            <w:r w:rsidRPr="00742AD6">
              <w:rPr>
                <w:sz w:val="24"/>
                <w:szCs w:val="24"/>
                <w:lang w:eastAsia="uk-UA"/>
              </w:rPr>
              <w:t>- підтверджує, що він та його пропозиція не підпадає під дію рішення/</w:t>
            </w:r>
            <w:proofErr w:type="spellStart"/>
            <w:r w:rsidRPr="00742AD6">
              <w:rPr>
                <w:sz w:val="24"/>
                <w:szCs w:val="24"/>
                <w:lang w:eastAsia="uk-UA"/>
              </w:rPr>
              <w:t>-нь</w:t>
            </w:r>
            <w:proofErr w:type="spellEnd"/>
            <w:r w:rsidRPr="00742AD6">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742AD6">
              <w:rPr>
                <w:sz w:val="24"/>
                <w:szCs w:val="24"/>
                <w:lang w:eastAsia="uk-UA"/>
              </w:rPr>
              <w:t>-ні</w:t>
            </w:r>
            <w:proofErr w:type="spellEnd"/>
            <w:r w:rsidRPr="00742AD6">
              <w:rPr>
                <w:sz w:val="24"/>
                <w:szCs w:val="24"/>
                <w:lang w:eastAsia="uk-UA"/>
              </w:rPr>
              <w:t xml:space="preserve"> в дію відповідним/</w:t>
            </w:r>
            <w:proofErr w:type="spellStart"/>
            <w:r w:rsidRPr="00742AD6">
              <w:rPr>
                <w:sz w:val="24"/>
                <w:szCs w:val="24"/>
                <w:lang w:eastAsia="uk-UA"/>
              </w:rPr>
              <w:t>-ми</w:t>
            </w:r>
            <w:proofErr w:type="spellEnd"/>
            <w:r w:rsidRPr="00742AD6">
              <w:rPr>
                <w:sz w:val="24"/>
                <w:szCs w:val="24"/>
                <w:lang w:eastAsia="uk-UA"/>
              </w:rPr>
              <w:t xml:space="preserve"> указом/</w:t>
            </w:r>
            <w:proofErr w:type="spellStart"/>
            <w:r w:rsidRPr="00742AD6">
              <w:rPr>
                <w:sz w:val="24"/>
                <w:szCs w:val="24"/>
                <w:lang w:eastAsia="uk-UA"/>
              </w:rPr>
              <w:t>-ами</w:t>
            </w:r>
            <w:proofErr w:type="spellEnd"/>
            <w:r w:rsidRPr="00742AD6">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F64131" w:rsidRPr="00742AD6" w:rsidRDefault="00F64131" w:rsidP="002835DE">
            <w:pPr>
              <w:widowControl w:val="0"/>
              <w:contextualSpacing/>
              <w:jc w:val="both"/>
              <w:rPr>
                <w:sz w:val="24"/>
                <w:szCs w:val="24"/>
                <w:lang w:eastAsia="uk-UA"/>
              </w:rPr>
            </w:pPr>
            <w:r w:rsidRPr="00742AD6">
              <w:rPr>
                <w:sz w:val="24"/>
                <w:szCs w:val="24"/>
                <w:lang w:eastAsia="uk-UA"/>
              </w:rPr>
              <w:t xml:space="preserve">- підтверджує, що він не є суб’єктом господарювання, що здійснює продаж товарів, робіт, послуг походженням з </w:t>
            </w:r>
            <w:r w:rsidRPr="004944FE">
              <w:rPr>
                <w:sz w:val="24"/>
                <w:szCs w:val="24"/>
                <w:lang w:eastAsia="uk-UA"/>
              </w:rPr>
              <w:t>Російської Федерації/Республіки Білорусь</w:t>
            </w:r>
            <w:r w:rsidR="00E60FDB" w:rsidRPr="004944FE">
              <w:rPr>
                <w:sz w:val="24"/>
                <w:szCs w:val="24"/>
                <w:lang w:eastAsia="uk-UA"/>
              </w:rPr>
              <w:t>/Ісламської Республіки Іран</w:t>
            </w:r>
            <w:r w:rsidRPr="00742AD6">
              <w:rPr>
                <w:sz w:val="24"/>
                <w:szCs w:val="24"/>
                <w:lang w:eastAsia="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64131" w:rsidRPr="00742AD6" w:rsidRDefault="00F64131" w:rsidP="002835DE">
            <w:pPr>
              <w:widowControl w:val="0"/>
              <w:contextualSpacing/>
              <w:jc w:val="both"/>
              <w:rPr>
                <w:sz w:val="24"/>
                <w:szCs w:val="24"/>
                <w:lang w:eastAsia="uk-UA"/>
              </w:rPr>
            </w:pPr>
            <w:r w:rsidRPr="00742AD6">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BE7D4B" w:rsidRPr="00742AD6" w:rsidRDefault="00F64131" w:rsidP="002835DE">
            <w:pPr>
              <w:widowControl w:val="0"/>
              <w:contextualSpacing/>
              <w:jc w:val="both"/>
              <w:rPr>
                <w:sz w:val="24"/>
                <w:szCs w:val="24"/>
                <w:lang w:eastAsia="uk-UA"/>
              </w:rPr>
            </w:pPr>
            <w:r w:rsidRPr="00742AD6">
              <w:rPr>
                <w:sz w:val="24"/>
                <w:szCs w:val="24"/>
                <w:lang w:eastAsia="uk-UA"/>
              </w:rPr>
              <w:t xml:space="preserve">- підтверджує, що Замовником не застосовувались встановлені господарським договором оперативно-господарські санкції </w:t>
            </w:r>
            <w:r w:rsidRPr="00742AD6">
              <w:rPr>
                <w:sz w:val="24"/>
                <w:szCs w:val="24"/>
                <w:lang w:eastAsia="uk-UA"/>
              </w:rPr>
              <w:lastRenderedPageBreak/>
              <w:t>(передбачені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F64131" w:rsidRPr="00742AD6" w:rsidRDefault="00F64131" w:rsidP="008D2416">
            <w:pPr>
              <w:pStyle w:val="12"/>
              <w:widowControl w:val="0"/>
              <w:spacing w:line="240" w:lineRule="auto"/>
              <w:jc w:val="both"/>
              <w:rPr>
                <w:rFonts w:ascii="Times New Roman" w:eastAsia="Times New Roman" w:hAnsi="Times New Roman" w:cs="Times New Roman"/>
                <w:color w:val="auto"/>
                <w:sz w:val="24"/>
                <w:szCs w:val="24"/>
                <w:lang w:val="uk-UA"/>
              </w:rPr>
            </w:pPr>
          </w:p>
          <w:p w:rsidR="00F64131" w:rsidRPr="00742AD6" w:rsidRDefault="00F64131" w:rsidP="002835DE">
            <w:pPr>
              <w:widowControl w:val="0"/>
              <w:jc w:val="both"/>
              <w:rPr>
                <w:sz w:val="24"/>
                <w:szCs w:val="24"/>
              </w:rPr>
            </w:pPr>
            <w:r w:rsidRPr="00742AD6">
              <w:rPr>
                <w:color w:val="000000"/>
                <w:sz w:val="24"/>
                <w:szCs w:val="24"/>
              </w:rPr>
              <w:t xml:space="preserve">Факт подання тендерної пропозиції учасником </w:t>
            </w:r>
            <w:r w:rsidR="006C347A">
              <w:rPr>
                <w:sz w:val="24"/>
                <w:szCs w:val="24"/>
              </w:rPr>
              <w:t>–</w:t>
            </w:r>
            <w:r w:rsidRPr="00742AD6">
              <w:rPr>
                <w:color w:val="000000"/>
                <w:sz w:val="24"/>
                <w:szCs w:val="24"/>
              </w:rPr>
              <w:t xml:space="preserve"> фізичною особою чи фізичною особою</w:t>
            </w:r>
            <w:r w:rsidRPr="00742AD6">
              <w:rPr>
                <w:sz w:val="24"/>
                <w:szCs w:val="24"/>
              </w:rPr>
              <w:t xml:space="preserve"> </w:t>
            </w:r>
            <w:r w:rsidR="006C347A">
              <w:rPr>
                <w:sz w:val="24"/>
                <w:szCs w:val="24"/>
              </w:rPr>
              <w:t xml:space="preserve">– </w:t>
            </w:r>
            <w:r w:rsidRPr="00742AD6">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742AD6">
              <w:rPr>
                <w:sz w:val="24"/>
                <w:szCs w:val="24"/>
              </w:rPr>
              <w:t>, жодних окремих підтверджень не потрібно подавати в складі тендерної пропозиції.</w:t>
            </w:r>
          </w:p>
          <w:p w:rsidR="00F64131" w:rsidRPr="00742AD6" w:rsidRDefault="00F64131" w:rsidP="002835DE">
            <w:pPr>
              <w:widowControl w:val="0"/>
              <w:jc w:val="both"/>
              <w:rPr>
                <w:sz w:val="24"/>
                <w:szCs w:val="24"/>
              </w:rPr>
            </w:pPr>
          </w:p>
          <w:p w:rsidR="00F64131" w:rsidRPr="00742AD6" w:rsidRDefault="00F64131" w:rsidP="002835DE">
            <w:pPr>
              <w:widowControl w:val="0"/>
              <w:jc w:val="both"/>
              <w:rPr>
                <w:sz w:val="24"/>
                <w:szCs w:val="24"/>
              </w:rPr>
            </w:pPr>
            <w:r w:rsidRPr="00742AD6">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742AD6">
              <w:rPr>
                <w:sz w:val="24"/>
                <w:szCs w:val="24"/>
              </w:rPr>
              <w:t>, жодних окремих підтверджень не потрібно подавати в складі тендерної пропозиції.</w:t>
            </w:r>
          </w:p>
          <w:p w:rsidR="00F64131" w:rsidRPr="00742AD6" w:rsidRDefault="00F64131" w:rsidP="008D2416">
            <w:pPr>
              <w:pStyle w:val="12"/>
              <w:widowControl w:val="0"/>
              <w:spacing w:line="240" w:lineRule="auto"/>
              <w:jc w:val="both"/>
              <w:rPr>
                <w:rFonts w:ascii="Times New Roman" w:eastAsia="Times New Roman" w:hAnsi="Times New Roman" w:cs="Times New Roman"/>
                <w:color w:val="auto"/>
                <w:sz w:val="24"/>
                <w:szCs w:val="24"/>
                <w:lang w:val="uk-UA"/>
              </w:rPr>
            </w:pPr>
          </w:p>
          <w:p w:rsidR="00F64131" w:rsidRPr="00742AD6" w:rsidRDefault="00F64131" w:rsidP="008D2416">
            <w:pPr>
              <w:widowControl w:val="0"/>
              <w:jc w:val="both"/>
              <w:rPr>
                <w:sz w:val="24"/>
                <w:szCs w:val="24"/>
              </w:rPr>
            </w:pPr>
            <w:r w:rsidRPr="00742AD6">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64131" w:rsidRPr="00742AD6" w:rsidRDefault="00F64131" w:rsidP="008D2416">
            <w:pPr>
              <w:widowControl w:val="0"/>
              <w:jc w:val="both"/>
              <w:rPr>
                <w:sz w:val="24"/>
                <w:szCs w:val="24"/>
              </w:rPr>
            </w:pPr>
            <w:r w:rsidRPr="00742AD6">
              <w:rPr>
                <w:sz w:val="24"/>
                <w:szCs w:val="24"/>
              </w:rPr>
              <w:t xml:space="preserve">— </w:t>
            </w:r>
            <w:r w:rsidRPr="00742AD6">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64131" w:rsidRPr="00742AD6" w:rsidRDefault="00F64131" w:rsidP="008D2416">
            <w:pPr>
              <w:widowControl w:val="0"/>
              <w:jc w:val="both"/>
              <w:rPr>
                <w:sz w:val="24"/>
                <w:szCs w:val="24"/>
              </w:rPr>
            </w:pPr>
            <w:r w:rsidRPr="00742AD6">
              <w:rPr>
                <w:sz w:val="24"/>
                <w:szCs w:val="24"/>
              </w:rPr>
              <w:t xml:space="preserve">— </w:t>
            </w:r>
            <w:r w:rsidRPr="00742AD6">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64131" w:rsidRPr="00742AD6" w:rsidRDefault="00F64131" w:rsidP="008D2416">
            <w:pPr>
              <w:widowControl w:val="0"/>
              <w:jc w:val="both"/>
              <w:rPr>
                <w:i/>
                <w:sz w:val="24"/>
                <w:szCs w:val="24"/>
              </w:rPr>
            </w:pPr>
            <w:r w:rsidRPr="00742AD6">
              <w:rPr>
                <w:sz w:val="24"/>
                <w:szCs w:val="24"/>
              </w:rPr>
              <w:t xml:space="preserve">— </w:t>
            </w:r>
            <w:r w:rsidRPr="00742AD6">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64131" w:rsidRPr="00742AD6" w:rsidRDefault="00F64131"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742AD6">
              <w:rPr>
                <w:rFonts w:ascii="Times New Roman" w:eastAsia="Times New Roman" w:hAnsi="Times New Roman" w:cs="Times New Roman"/>
                <w:color w:val="000000" w:themeColor="text1"/>
                <w:sz w:val="24"/>
                <w:szCs w:val="24"/>
                <w:lang w:val="uk-UA"/>
              </w:rPr>
              <w:t xml:space="preserve">А також враховувати, що в Україні </w:t>
            </w:r>
            <w:r w:rsidRPr="00742AD6">
              <w:rPr>
                <w:rFonts w:ascii="Times New Roman" w:eastAsia="Times New Roman" w:hAnsi="Times New Roman" w:cs="Times New Roman"/>
                <w:color w:val="000000" w:themeColor="text1"/>
                <w:sz w:val="24"/>
                <w:szCs w:val="24"/>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w:t>
            </w:r>
            <w:r w:rsidR="00925069">
              <w:rPr>
                <w:rFonts w:ascii="Times New Roman" w:eastAsia="Times New Roman" w:hAnsi="Times New Roman" w:cs="Times New Roman"/>
                <w:color w:val="000000" w:themeColor="text1"/>
                <w:sz w:val="24"/>
                <w:szCs w:val="24"/>
                <w:highlight w:val="white"/>
                <w:lang w:val="uk-UA"/>
              </w:rPr>
              <w:t>/Ісламської Республіки Іран</w:t>
            </w:r>
            <w:r w:rsidRPr="00742AD6">
              <w:rPr>
                <w:rFonts w:ascii="Times New Roman" w:eastAsia="Times New Roman" w:hAnsi="Times New Roman" w:cs="Times New Roman"/>
                <w:color w:val="000000" w:themeColor="text1"/>
                <w:sz w:val="24"/>
                <w:szCs w:val="24"/>
                <w:highlight w:val="white"/>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925069">
              <w:rPr>
                <w:rFonts w:ascii="Times New Roman" w:eastAsia="Times New Roman" w:hAnsi="Times New Roman" w:cs="Times New Roman"/>
                <w:color w:val="000000" w:themeColor="text1"/>
                <w:sz w:val="24"/>
                <w:szCs w:val="24"/>
                <w:highlight w:val="white"/>
                <w:lang w:val="uk-UA"/>
              </w:rPr>
              <w:t>/Ісламської Республіки Іран</w:t>
            </w:r>
            <w:r w:rsidRPr="00742AD6">
              <w:rPr>
                <w:rFonts w:ascii="Times New Roman" w:eastAsia="Times New Roman" w:hAnsi="Times New Roman" w:cs="Times New Roman"/>
                <w:color w:val="000000" w:themeColor="text1"/>
                <w:sz w:val="24"/>
                <w:szCs w:val="24"/>
                <w:highlight w:val="white"/>
                <w:lang w:val="uk-UA"/>
              </w:rPr>
              <w:t xml:space="preserve">; юридичних осіб, утворених та зареєстрованих відповідно до законодавства України, кінцевим </w:t>
            </w:r>
            <w:proofErr w:type="spellStart"/>
            <w:r w:rsidRPr="00742AD6">
              <w:rPr>
                <w:rFonts w:ascii="Times New Roman" w:eastAsia="Times New Roman" w:hAnsi="Times New Roman" w:cs="Times New Roman"/>
                <w:color w:val="000000" w:themeColor="text1"/>
                <w:sz w:val="24"/>
                <w:szCs w:val="24"/>
                <w:highlight w:val="white"/>
                <w:lang w:val="uk-UA"/>
              </w:rPr>
              <w:lastRenderedPageBreak/>
              <w:t>бенефіціарним</w:t>
            </w:r>
            <w:proofErr w:type="spellEnd"/>
            <w:r w:rsidRPr="00742AD6">
              <w:rPr>
                <w:rFonts w:ascii="Times New Roman" w:eastAsia="Times New Roman" w:hAnsi="Times New Roman" w:cs="Times New Roman"/>
                <w:color w:val="000000" w:themeColor="text1"/>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25069">
              <w:rPr>
                <w:rFonts w:ascii="Times New Roman" w:eastAsia="Times New Roman" w:hAnsi="Times New Roman" w:cs="Times New Roman"/>
                <w:color w:val="000000" w:themeColor="text1"/>
                <w:sz w:val="24"/>
                <w:szCs w:val="24"/>
                <w:highlight w:val="white"/>
                <w:lang w:val="uk-UA"/>
              </w:rPr>
              <w:t xml:space="preserve"> Ісламська Республіка Іран</w:t>
            </w:r>
            <w:r w:rsidRPr="00742AD6">
              <w:rPr>
                <w:rFonts w:ascii="Times New Roman" w:eastAsia="Times New Roman" w:hAnsi="Times New Roman" w:cs="Times New Roman"/>
                <w:color w:val="000000" w:themeColor="text1"/>
                <w:sz w:val="24"/>
                <w:szCs w:val="24"/>
                <w:highlight w:val="white"/>
                <w:lang w:val="uk-UA"/>
              </w:rPr>
              <w:t>, громадянин Російської Федерації/Республіки Білорусь</w:t>
            </w:r>
            <w:r w:rsidR="00925069">
              <w:rPr>
                <w:rFonts w:ascii="Times New Roman" w:eastAsia="Times New Roman" w:hAnsi="Times New Roman" w:cs="Times New Roman"/>
                <w:color w:val="000000" w:themeColor="text1"/>
                <w:sz w:val="24"/>
                <w:szCs w:val="24"/>
                <w:highlight w:val="white"/>
                <w:lang w:val="uk-UA"/>
              </w:rPr>
              <w:t>/Ісламської Республіки Іран</w:t>
            </w:r>
            <w:r w:rsidRPr="00742AD6">
              <w:rPr>
                <w:rFonts w:ascii="Times New Roman" w:eastAsia="Times New Roman" w:hAnsi="Times New Roman" w:cs="Times New Roman"/>
                <w:color w:val="000000" w:themeColor="text1"/>
                <w:sz w:val="24"/>
                <w:szCs w:val="24"/>
                <w:highlight w:val="white"/>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925069">
              <w:rPr>
                <w:rFonts w:ascii="Times New Roman" w:eastAsia="Times New Roman" w:hAnsi="Times New Roman" w:cs="Times New Roman"/>
                <w:color w:val="000000" w:themeColor="text1"/>
                <w:sz w:val="24"/>
                <w:szCs w:val="24"/>
                <w:highlight w:val="white"/>
                <w:lang w:val="uk-UA"/>
              </w:rPr>
              <w:t>/ Ісламської Республіки Іран</w:t>
            </w:r>
            <w:r w:rsidRPr="00742AD6">
              <w:rPr>
                <w:rFonts w:ascii="Times New Roman" w:eastAsia="Times New Roman" w:hAnsi="Times New Roman" w:cs="Times New Roman"/>
                <w:color w:val="000000" w:themeColor="text1"/>
                <w:sz w:val="24"/>
                <w:szCs w:val="24"/>
                <w:highlight w:val="white"/>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64131" w:rsidRPr="00742AD6" w:rsidTr="00BB7475">
        <w:trPr>
          <w:trHeight w:val="1125"/>
          <w:jc w:val="center"/>
        </w:trPr>
        <w:tc>
          <w:tcPr>
            <w:tcW w:w="576" w:type="dxa"/>
          </w:tcPr>
          <w:p w:rsidR="00F64131" w:rsidRPr="00DF72D5" w:rsidRDefault="00F64131" w:rsidP="00C251B8">
            <w:pPr>
              <w:pStyle w:val="12"/>
              <w:widowControl w:val="0"/>
              <w:spacing w:line="240" w:lineRule="auto"/>
              <w:rPr>
                <w:rFonts w:ascii="Times New Roman" w:hAnsi="Times New Roman" w:cs="Times New Roman"/>
                <w:lang w:val="uk-UA"/>
              </w:rPr>
            </w:pPr>
            <w:r w:rsidRPr="00DF72D5">
              <w:rPr>
                <w:rFonts w:ascii="Times New Roman" w:hAnsi="Times New Roman" w:cs="Times New Roman"/>
                <w:lang w:val="uk-UA"/>
              </w:rPr>
              <w:lastRenderedPageBreak/>
              <w:t>4</w:t>
            </w:r>
          </w:p>
        </w:tc>
        <w:tc>
          <w:tcPr>
            <w:tcW w:w="3006" w:type="dxa"/>
          </w:tcPr>
          <w:p w:rsidR="00F64131" w:rsidRPr="00DF72D5" w:rsidRDefault="00F64131" w:rsidP="00C251B8">
            <w:pPr>
              <w:pStyle w:val="12"/>
              <w:widowControl w:val="0"/>
              <w:spacing w:line="240" w:lineRule="auto"/>
              <w:ind w:right="113"/>
              <w:rPr>
                <w:rFonts w:ascii="Times New Roman" w:hAnsi="Times New Roman" w:cs="Times New Roman"/>
                <w:lang w:val="uk-UA"/>
              </w:rPr>
            </w:pPr>
            <w:r w:rsidRPr="00DF72D5">
              <w:rPr>
                <w:rFonts w:ascii="Times New Roman" w:eastAsia="Times New Roman" w:hAnsi="Times New Roman" w:cs="Times New Roman"/>
                <w:sz w:val="24"/>
                <w:szCs w:val="24"/>
                <w:lang w:val="uk-UA"/>
              </w:rPr>
              <w:t>Відхилення тендерних пропозицій</w:t>
            </w:r>
          </w:p>
        </w:tc>
        <w:tc>
          <w:tcPr>
            <w:tcW w:w="7045" w:type="dxa"/>
          </w:tcPr>
          <w:p w:rsidR="00F64131" w:rsidRPr="00742AD6" w:rsidRDefault="00F64131" w:rsidP="00B620CE">
            <w:pPr>
              <w:shd w:val="clear" w:color="auto" w:fill="FFFFFF"/>
              <w:ind w:firstLine="567"/>
              <w:jc w:val="both"/>
              <w:rPr>
                <w:sz w:val="24"/>
                <w:szCs w:val="24"/>
              </w:rPr>
            </w:pPr>
            <w:r w:rsidRPr="00742AD6">
              <w:rPr>
                <w:sz w:val="24"/>
                <w:szCs w:val="24"/>
              </w:rPr>
              <w:t>Замовник відхиляє тендерну пропозицію із зазначенням аргументації в електронній системі закупівель у разі, коли:</w:t>
            </w:r>
          </w:p>
          <w:p w:rsidR="00F64131" w:rsidRPr="00742AD6" w:rsidRDefault="00F64131" w:rsidP="00B620CE">
            <w:pPr>
              <w:shd w:val="clear" w:color="auto" w:fill="FFFFFF"/>
              <w:ind w:firstLine="567"/>
              <w:jc w:val="both"/>
              <w:rPr>
                <w:b/>
                <w:sz w:val="24"/>
                <w:szCs w:val="24"/>
              </w:rPr>
            </w:pPr>
            <w:bookmarkStart w:id="35" w:name="n592"/>
            <w:bookmarkEnd w:id="35"/>
            <w:r w:rsidRPr="00742AD6">
              <w:rPr>
                <w:b/>
                <w:sz w:val="24"/>
                <w:szCs w:val="24"/>
              </w:rPr>
              <w:t>1)</w:t>
            </w:r>
            <w:r w:rsidRPr="00742AD6">
              <w:rPr>
                <w:sz w:val="24"/>
                <w:szCs w:val="24"/>
              </w:rPr>
              <w:t xml:space="preserve"> </w:t>
            </w:r>
            <w:r w:rsidRPr="00742AD6">
              <w:rPr>
                <w:b/>
                <w:sz w:val="24"/>
                <w:szCs w:val="24"/>
              </w:rPr>
              <w:t>учасник процедури закупівлі:</w:t>
            </w:r>
          </w:p>
          <w:p w:rsidR="00F64131" w:rsidRPr="00180FA0" w:rsidRDefault="00F64131" w:rsidP="00B620CE">
            <w:pPr>
              <w:shd w:val="clear" w:color="auto" w:fill="FFFFFF"/>
              <w:ind w:firstLine="567"/>
              <w:jc w:val="both"/>
              <w:rPr>
                <w:sz w:val="24"/>
                <w:szCs w:val="24"/>
                <w:lang w:val="ru-RU"/>
              </w:rPr>
            </w:pPr>
            <w:bookmarkStart w:id="36" w:name="n593"/>
            <w:bookmarkEnd w:id="36"/>
            <w:r w:rsidRPr="00742AD6">
              <w:rPr>
                <w:sz w:val="24"/>
                <w:szCs w:val="24"/>
              </w:rPr>
              <w:t xml:space="preserve">підпадає під підстави, встановлені </w:t>
            </w:r>
            <w:hyperlink r:id="rId16" w:anchor="n615" w:history="1">
              <w:r w:rsidRPr="00742AD6">
                <w:rPr>
                  <w:sz w:val="24"/>
                  <w:szCs w:val="24"/>
                </w:rPr>
                <w:t>пунктом 47</w:t>
              </w:r>
            </w:hyperlink>
            <w:r w:rsidRPr="00742AD6">
              <w:rPr>
                <w:sz w:val="24"/>
                <w:szCs w:val="24"/>
              </w:rPr>
              <w:t xml:space="preserve"> Особливостей;</w:t>
            </w:r>
          </w:p>
          <w:p w:rsidR="00F64131" w:rsidRPr="00742AD6" w:rsidRDefault="00F64131" w:rsidP="00B620CE">
            <w:pPr>
              <w:shd w:val="clear" w:color="auto" w:fill="FFFFFF"/>
              <w:ind w:firstLine="567"/>
              <w:jc w:val="both"/>
              <w:rPr>
                <w:sz w:val="24"/>
                <w:szCs w:val="24"/>
              </w:rPr>
            </w:pPr>
            <w:bookmarkStart w:id="37" w:name="n594"/>
            <w:bookmarkEnd w:id="37"/>
            <w:r w:rsidRPr="00742AD6">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7" w:anchor="n586" w:history="1">
              <w:r w:rsidRPr="00742AD6">
                <w:rPr>
                  <w:sz w:val="24"/>
                  <w:szCs w:val="24"/>
                </w:rPr>
                <w:t>абзацом першим</w:t>
              </w:r>
            </w:hyperlink>
            <w:r w:rsidRPr="00742AD6">
              <w:rPr>
                <w:sz w:val="24"/>
                <w:szCs w:val="24"/>
              </w:rPr>
              <w:t xml:space="preserve"> пункту 42 Особливостей;</w:t>
            </w:r>
          </w:p>
          <w:p w:rsidR="00F64131" w:rsidRPr="00742AD6" w:rsidRDefault="00F64131" w:rsidP="00B620CE">
            <w:pPr>
              <w:shd w:val="clear" w:color="auto" w:fill="FFFFFF"/>
              <w:ind w:firstLine="567"/>
              <w:jc w:val="both"/>
              <w:rPr>
                <w:sz w:val="24"/>
                <w:szCs w:val="24"/>
              </w:rPr>
            </w:pPr>
            <w:bookmarkStart w:id="38" w:name="n595"/>
            <w:bookmarkEnd w:id="38"/>
            <w:r w:rsidRPr="00742AD6">
              <w:rPr>
                <w:sz w:val="24"/>
                <w:szCs w:val="24"/>
              </w:rPr>
              <w:t>не надав забезпечення тендерної пропозиції, якщо таке забезпечення вимагалося замовником;</w:t>
            </w:r>
          </w:p>
          <w:p w:rsidR="00F64131" w:rsidRPr="00742AD6" w:rsidRDefault="00F64131" w:rsidP="00B620CE">
            <w:pPr>
              <w:shd w:val="clear" w:color="auto" w:fill="FFFFFF"/>
              <w:ind w:firstLine="567"/>
              <w:jc w:val="both"/>
              <w:rPr>
                <w:sz w:val="24"/>
                <w:szCs w:val="24"/>
              </w:rPr>
            </w:pPr>
            <w:bookmarkStart w:id="39" w:name="n596"/>
            <w:bookmarkEnd w:id="39"/>
            <w:r w:rsidRPr="00742AD6">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4131" w:rsidRPr="00742AD6" w:rsidRDefault="00F64131" w:rsidP="00B620CE">
            <w:pPr>
              <w:shd w:val="clear" w:color="auto" w:fill="FFFFFF"/>
              <w:ind w:firstLine="567"/>
              <w:jc w:val="both"/>
              <w:rPr>
                <w:sz w:val="24"/>
                <w:szCs w:val="24"/>
              </w:rPr>
            </w:pPr>
            <w:bookmarkStart w:id="40" w:name="n597"/>
            <w:bookmarkEnd w:id="40"/>
            <w:r w:rsidRPr="00742AD6">
              <w:rPr>
                <w:sz w:val="24"/>
                <w:szCs w:val="24"/>
              </w:rPr>
              <w:t xml:space="preserve">не надав обґрунтування аномально низької ціни тендерної пропозиції протягом строку, визначеного </w:t>
            </w:r>
            <w:hyperlink r:id="rId18" w:anchor="n1543" w:tgtFrame="_blank" w:history="1">
              <w:r w:rsidRPr="00742AD6">
                <w:rPr>
                  <w:sz w:val="24"/>
                  <w:szCs w:val="24"/>
                </w:rPr>
                <w:t>абзацом першим</w:t>
              </w:r>
            </w:hyperlink>
            <w:r w:rsidRPr="00742AD6">
              <w:rPr>
                <w:sz w:val="24"/>
                <w:szCs w:val="24"/>
              </w:rPr>
              <w:t xml:space="preserve"> частини чотирнадцятої статті 29 Закону/</w:t>
            </w:r>
            <w:hyperlink r:id="rId19" w:anchor="n581" w:history="1">
              <w:r w:rsidRPr="00742AD6">
                <w:rPr>
                  <w:sz w:val="24"/>
                  <w:szCs w:val="24"/>
                </w:rPr>
                <w:t>абзацом дев’ятим</w:t>
              </w:r>
            </w:hyperlink>
            <w:r w:rsidRPr="00742AD6">
              <w:rPr>
                <w:sz w:val="24"/>
                <w:szCs w:val="24"/>
              </w:rPr>
              <w:t xml:space="preserve"> пункту 37 Особливостей;</w:t>
            </w:r>
          </w:p>
          <w:p w:rsidR="00F64131" w:rsidRPr="00742AD6" w:rsidRDefault="00F64131" w:rsidP="00B620CE">
            <w:pPr>
              <w:shd w:val="clear" w:color="auto" w:fill="FFFFFF"/>
              <w:ind w:firstLine="567"/>
              <w:jc w:val="both"/>
              <w:rPr>
                <w:sz w:val="24"/>
                <w:szCs w:val="24"/>
              </w:rPr>
            </w:pPr>
            <w:bookmarkStart w:id="41" w:name="n598"/>
            <w:bookmarkEnd w:id="41"/>
            <w:r w:rsidRPr="00742AD6">
              <w:rPr>
                <w:sz w:val="24"/>
                <w:szCs w:val="24"/>
              </w:rPr>
              <w:t xml:space="preserve">визначив конфіденційною інформацію, що не може бути визначена як конфіденційна відповідно до вимог </w:t>
            </w:r>
            <w:hyperlink r:id="rId20" w:anchor="n584" w:history="1">
              <w:r w:rsidRPr="00742AD6">
                <w:rPr>
                  <w:sz w:val="24"/>
                  <w:szCs w:val="24"/>
                </w:rPr>
                <w:t>пункту 40</w:t>
              </w:r>
            </w:hyperlink>
            <w:r w:rsidRPr="00742AD6">
              <w:rPr>
                <w:sz w:val="24"/>
                <w:szCs w:val="24"/>
              </w:rPr>
              <w:t xml:space="preserve"> Особливостей;</w:t>
            </w:r>
          </w:p>
          <w:p w:rsidR="00F64131" w:rsidRPr="00742AD6" w:rsidRDefault="00F64131" w:rsidP="00B620CE">
            <w:pPr>
              <w:shd w:val="clear" w:color="auto" w:fill="FFFFFF"/>
              <w:ind w:firstLine="567"/>
              <w:jc w:val="both"/>
              <w:rPr>
                <w:sz w:val="24"/>
                <w:szCs w:val="24"/>
              </w:rPr>
            </w:pPr>
            <w:bookmarkStart w:id="42" w:name="n599"/>
            <w:bookmarkEnd w:id="42"/>
            <w:r w:rsidRPr="00742AD6">
              <w:rPr>
                <w:sz w:val="24"/>
                <w:szCs w:val="24"/>
              </w:rPr>
              <w:t>є громадянином Російської Федерації/Республіки Білорусь</w:t>
            </w:r>
            <w:r w:rsidR="004E4944">
              <w:rPr>
                <w:sz w:val="24"/>
                <w:szCs w:val="24"/>
              </w:rPr>
              <w:t>/</w:t>
            </w:r>
            <w:r w:rsidR="004E4944">
              <w:rPr>
                <w:color w:val="000000" w:themeColor="text1"/>
                <w:sz w:val="24"/>
                <w:szCs w:val="24"/>
                <w:highlight w:val="white"/>
              </w:rPr>
              <w:t xml:space="preserve"> Ісламської Республіки Іран</w:t>
            </w:r>
            <w:r w:rsidRPr="00742AD6">
              <w:rPr>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4E4944">
              <w:rPr>
                <w:sz w:val="24"/>
                <w:szCs w:val="24"/>
              </w:rPr>
              <w:t>/</w:t>
            </w:r>
            <w:r w:rsidR="004E4944">
              <w:rPr>
                <w:color w:val="000000" w:themeColor="text1"/>
                <w:sz w:val="24"/>
                <w:szCs w:val="24"/>
                <w:highlight w:val="white"/>
              </w:rPr>
              <w:t xml:space="preserve"> Ісламської Республіки Іран</w:t>
            </w:r>
            <w:r w:rsidRPr="00742AD6">
              <w:rPr>
                <w:sz w:val="24"/>
                <w:szCs w:val="24"/>
              </w:rPr>
              <w:t xml:space="preserve">; юридичною особою, утвореною та зареєстрованою відповідно до законодавства України, кінцевим </w:t>
            </w:r>
            <w:proofErr w:type="spellStart"/>
            <w:r w:rsidRPr="00742AD6">
              <w:rPr>
                <w:sz w:val="24"/>
                <w:szCs w:val="24"/>
              </w:rPr>
              <w:t>бенефіціарним</w:t>
            </w:r>
            <w:proofErr w:type="spellEnd"/>
            <w:r w:rsidRPr="00742AD6">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E4944">
              <w:rPr>
                <w:sz w:val="24"/>
                <w:szCs w:val="24"/>
              </w:rPr>
              <w:t>/</w:t>
            </w:r>
            <w:r w:rsidR="004E4944">
              <w:rPr>
                <w:color w:val="000000" w:themeColor="text1"/>
                <w:sz w:val="24"/>
                <w:szCs w:val="24"/>
                <w:highlight w:val="white"/>
              </w:rPr>
              <w:t>Ісламської Республіки Іран</w:t>
            </w:r>
            <w:r w:rsidRPr="00742AD6">
              <w:rPr>
                <w:sz w:val="24"/>
                <w:szCs w:val="24"/>
              </w:rPr>
              <w:t>, громадянин Російської Федерації/Республіки Білорусь</w:t>
            </w:r>
            <w:r w:rsidR="004E4944">
              <w:rPr>
                <w:sz w:val="24"/>
                <w:szCs w:val="24"/>
              </w:rPr>
              <w:t>/</w:t>
            </w:r>
            <w:r w:rsidR="004E4944">
              <w:rPr>
                <w:color w:val="000000" w:themeColor="text1"/>
                <w:sz w:val="24"/>
                <w:szCs w:val="24"/>
                <w:highlight w:val="white"/>
              </w:rPr>
              <w:t>Ісламської Республіки Іран</w:t>
            </w:r>
            <w:r w:rsidRPr="00742AD6">
              <w:rPr>
                <w:sz w:val="24"/>
                <w:szCs w:val="24"/>
              </w:rPr>
              <w:t xml:space="preserve"> (крім того, що проживає на території України на законних підставах), або юридичною особою, утвореною та </w:t>
            </w:r>
            <w:r w:rsidRPr="00742AD6">
              <w:rPr>
                <w:sz w:val="24"/>
                <w:szCs w:val="24"/>
              </w:rPr>
              <w:lastRenderedPageBreak/>
              <w:t>зареєстрованою відповідно до законодавства Російської Федерації/Республіки Білорусь</w:t>
            </w:r>
            <w:r w:rsidR="004E4944">
              <w:rPr>
                <w:color w:val="000000" w:themeColor="text1"/>
                <w:sz w:val="24"/>
                <w:szCs w:val="24"/>
                <w:highlight w:val="white"/>
              </w:rPr>
              <w:t>/Ісламської Республіки Іран</w:t>
            </w:r>
            <w:r w:rsidRPr="00742AD6">
              <w:rPr>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4E4944">
              <w:rPr>
                <w:color w:val="000000" w:themeColor="text1"/>
                <w:sz w:val="24"/>
                <w:szCs w:val="24"/>
                <w:highlight w:val="white"/>
              </w:rPr>
              <w:t>/Ісламської Республіки Іран</w:t>
            </w:r>
            <w:r w:rsidRPr="00742AD6">
              <w:rPr>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4131" w:rsidRPr="00742AD6" w:rsidRDefault="00F64131" w:rsidP="00B620CE">
            <w:pPr>
              <w:shd w:val="clear" w:color="auto" w:fill="FFFFFF"/>
              <w:ind w:firstLine="567"/>
              <w:jc w:val="both"/>
              <w:rPr>
                <w:b/>
                <w:sz w:val="24"/>
                <w:szCs w:val="24"/>
              </w:rPr>
            </w:pPr>
            <w:bookmarkStart w:id="43" w:name="n600"/>
            <w:bookmarkEnd w:id="43"/>
            <w:r w:rsidRPr="00742AD6">
              <w:rPr>
                <w:b/>
                <w:sz w:val="24"/>
                <w:szCs w:val="24"/>
              </w:rPr>
              <w:t>2) тендерна пропозиція:</w:t>
            </w:r>
          </w:p>
          <w:p w:rsidR="00F64131" w:rsidRPr="00742AD6" w:rsidRDefault="00F64131" w:rsidP="00B620CE">
            <w:pPr>
              <w:shd w:val="clear" w:color="auto" w:fill="FFFFFF"/>
              <w:ind w:firstLine="567"/>
              <w:jc w:val="both"/>
              <w:rPr>
                <w:sz w:val="24"/>
                <w:szCs w:val="24"/>
              </w:rPr>
            </w:pPr>
            <w:bookmarkStart w:id="44" w:name="n601"/>
            <w:bookmarkEnd w:id="44"/>
            <w:r w:rsidRPr="00742AD6">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588" w:history="1">
              <w:r w:rsidRPr="00742AD6">
                <w:rPr>
                  <w:sz w:val="24"/>
                  <w:szCs w:val="24"/>
                </w:rPr>
                <w:t>пункту 43</w:t>
              </w:r>
            </w:hyperlink>
            <w:r w:rsidRPr="00742AD6">
              <w:rPr>
                <w:sz w:val="24"/>
                <w:szCs w:val="24"/>
              </w:rPr>
              <w:t xml:space="preserve"> Особливостей;</w:t>
            </w:r>
          </w:p>
          <w:p w:rsidR="00F64131" w:rsidRPr="00742AD6" w:rsidRDefault="00F64131" w:rsidP="00B620CE">
            <w:pPr>
              <w:shd w:val="clear" w:color="auto" w:fill="FFFFFF"/>
              <w:ind w:firstLine="567"/>
              <w:jc w:val="both"/>
              <w:rPr>
                <w:sz w:val="24"/>
                <w:szCs w:val="24"/>
              </w:rPr>
            </w:pPr>
            <w:bookmarkStart w:id="45" w:name="n602"/>
            <w:bookmarkEnd w:id="45"/>
            <w:r w:rsidRPr="00742AD6">
              <w:rPr>
                <w:sz w:val="24"/>
                <w:szCs w:val="24"/>
              </w:rPr>
              <w:t>є такою, строк дії якої закінчився;</w:t>
            </w:r>
          </w:p>
          <w:p w:rsidR="00F64131" w:rsidRPr="00742AD6" w:rsidRDefault="00F64131" w:rsidP="00B620CE">
            <w:pPr>
              <w:shd w:val="clear" w:color="auto" w:fill="FFFFFF"/>
              <w:ind w:firstLine="567"/>
              <w:jc w:val="both"/>
              <w:rPr>
                <w:sz w:val="24"/>
                <w:szCs w:val="24"/>
              </w:rPr>
            </w:pPr>
            <w:bookmarkStart w:id="46" w:name="n603"/>
            <w:bookmarkEnd w:id="46"/>
            <w:r w:rsidRPr="00742AD6">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4131" w:rsidRPr="00742AD6" w:rsidRDefault="00F64131" w:rsidP="00B620CE">
            <w:pPr>
              <w:shd w:val="clear" w:color="auto" w:fill="FFFFFF"/>
              <w:ind w:firstLine="567"/>
              <w:jc w:val="both"/>
              <w:rPr>
                <w:sz w:val="24"/>
                <w:szCs w:val="24"/>
              </w:rPr>
            </w:pPr>
            <w:bookmarkStart w:id="47" w:name="n604"/>
            <w:bookmarkEnd w:id="47"/>
            <w:r w:rsidRPr="00742AD6">
              <w:rPr>
                <w:sz w:val="24"/>
                <w:szCs w:val="24"/>
              </w:rPr>
              <w:t xml:space="preserve">не відповідає вимогам, установленим у тендерній документації відповідно до </w:t>
            </w:r>
            <w:hyperlink r:id="rId22" w:anchor="n1422" w:tgtFrame="_blank" w:history="1">
              <w:r w:rsidRPr="00742AD6">
                <w:rPr>
                  <w:sz w:val="24"/>
                  <w:szCs w:val="24"/>
                </w:rPr>
                <w:t>абзацу першого</w:t>
              </w:r>
            </w:hyperlink>
            <w:r w:rsidRPr="00742AD6">
              <w:rPr>
                <w:sz w:val="24"/>
                <w:szCs w:val="24"/>
              </w:rPr>
              <w:t xml:space="preserve"> частини третьої статті 22 Закону;</w:t>
            </w:r>
          </w:p>
          <w:p w:rsidR="00F64131" w:rsidRPr="00742AD6" w:rsidRDefault="00F64131" w:rsidP="00B620CE">
            <w:pPr>
              <w:shd w:val="clear" w:color="auto" w:fill="FFFFFF"/>
              <w:ind w:firstLine="567"/>
              <w:jc w:val="both"/>
              <w:rPr>
                <w:b/>
                <w:sz w:val="24"/>
                <w:szCs w:val="24"/>
              </w:rPr>
            </w:pPr>
            <w:bookmarkStart w:id="48" w:name="n605"/>
            <w:bookmarkEnd w:id="48"/>
            <w:r w:rsidRPr="00742AD6">
              <w:rPr>
                <w:b/>
                <w:sz w:val="24"/>
                <w:szCs w:val="24"/>
              </w:rPr>
              <w:t>3) переможець процедури закупівлі:</w:t>
            </w:r>
          </w:p>
          <w:p w:rsidR="00F64131" w:rsidRPr="00742AD6" w:rsidRDefault="00F64131" w:rsidP="00B620CE">
            <w:pPr>
              <w:shd w:val="clear" w:color="auto" w:fill="FFFFFF"/>
              <w:ind w:firstLine="567"/>
              <w:jc w:val="both"/>
              <w:rPr>
                <w:sz w:val="24"/>
                <w:szCs w:val="24"/>
              </w:rPr>
            </w:pPr>
            <w:bookmarkStart w:id="49" w:name="n606"/>
            <w:bookmarkEnd w:id="49"/>
            <w:r w:rsidRPr="00742AD6">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64131" w:rsidRPr="00742AD6" w:rsidRDefault="00F64131" w:rsidP="00B620CE">
            <w:pPr>
              <w:shd w:val="clear" w:color="auto" w:fill="FFFFFF"/>
              <w:ind w:firstLine="567"/>
              <w:jc w:val="both"/>
              <w:rPr>
                <w:sz w:val="24"/>
                <w:szCs w:val="24"/>
              </w:rPr>
            </w:pPr>
            <w:bookmarkStart w:id="50" w:name="n607"/>
            <w:bookmarkEnd w:id="50"/>
            <w:r w:rsidRPr="00742AD6">
              <w:rPr>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23" w:anchor="n618" w:history="1">
              <w:r w:rsidRPr="00742AD6">
                <w:rPr>
                  <w:sz w:val="24"/>
                  <w:szCs w:val="24"/>
                </w:rPr>
                <w:t>підпунктах 3</w:t>
              </w:r>
            </w:hyperlink>
            <w:r w:rsidRPr="00742AD6">
              <w:rPr>
                <w:sz w:val="24"/>
                <w:szCs w:val="24"/>
              </w:rPr>
              <w:t xml:space="preserve">, </w:t>
            </w:r>
            <w:hyperlink r:id="rId24" w:anchor="n620" w:history="1">
              <w:r w:rsidRPr="00742AD6">
                <w:rPr>
                  <w:sz w:val="24"/>
                  <w:szCs w:val="24"/>
                </w:rPr>
                <w:t>5</w:t>
              </w:r>
            </w:hyperlink>
            <w:r w:rsidRPr="00742AD6">
              <w:rPr>
                <w:sz w:val="24"/>
                <w:szCs w:val="24"/>
              </w:rPr>
              <w:t xml:space="preserve">, </w:t>
            </w:r>
            <w:hyperlink r:id="rId25" w:anchor="n621" w:history="1">
              <w:r w:rsidRPr="00742AD6">
                <w:rPr>
                  <w:sz w:val="24"/>
                  <w:szCs w:val="24"/>
                </w:rPr>
                <w:t>6</w:t>
              </w:r>
            </w:hyperlink>
            <w:r w:rsidRPr="00742AD6">
              <w:rPr>
                <w:sz w:val="24"/>
                <w:szCs w:val="24"/>
              </w:rPr>
              <w:t xml:space="preserve"> і </w:t>
            </w:r>
            <w:hyperlink r:id="rId26" w:anchor="n627" w:history="1">
              <w:r w:rsidRPr="00742AD6">
                <w:rPr>
                  <w:sz w:val="24"/>
                  <w:szCs w:val="24"/>
                </w:rPr>
                <w:t>12</w:t>
              </w:r>
            </w:hyperlink>
            <w:r w:rsidRPr="00742AD6">
              <w:rPr>
                <w:sz w:val="24"/>
                <w:szCs w:val="24"/>
              </w:rPr>
              <w:t xml:space="preserve"> та в </w:t>
            </w:r>
            <w:hyperlink r:id="rId27" w:anchor="n628" w:history="1">
              <w:r w:rsidRPr="00742AD6">
                <w:rPr>
                  <w:sz w:val="24"/>
                  <w:szCs w:val="24"/>
                </w:rPr>
                <w:t>абзаці чотирнадцятому</w:t>
              </w:r>
            </w:hyperlink>
            <w:r w:rsidRPr="00742AD6">
              <w:rPr>
                <w:sz w:val="24"/>
                <w:szCs w:val="24"/>
              </w:rPr>
              <w:t xml:space="preserve"> пункту 47 Особливостей;</w:t>
            </w:r>
          </w:p>
          <w:p w:rsidR="00F64131" w:rsidRPr="00742AD6" w:rsidRDefault="00F64131" w:rsidP="00B620CE">
            <w:pPr>
              <w:shd w:val="clear" w:color="auto" w:fill="FFFFFF"/>
              <w:ind w:firstLine="567"/>
              <w:jc w:val="both"/>
              <w:rPr>
                <w:sz w:val="24"/>
                <w:szCs w:val="24"/>
              </w:rPr>
            </w:pPr>
            <w:bookmarkStart w:id="51" w:name="n608"/>
            <w:bookmarkEnd w:id="51"/>
            <w:r w:rsidRPr="00742AD6">
              <w:rPr>
                <w:sz w:val="24"/>
                <w:szCs w:val="24"/>
              </w:rPr>
              <w:t>не надав забезпечення виконання договору про закупівлю, якщо таке забезпечення вимагалося замовником;</w:t>
            </w:r>
          </w:p>
          <w:p w:rsidR="00F64131" w:rsidRPr="00742AD6" w:rsidRDefault="00F64131" w:rsidP="00B620CE">
            <w:pPr>
              <w:shd w:val="clear" w:color="auto" w:fill="FFFFFF"/>
              <w:ind w:firstLine="567"/>
              <w:jc w:val="both"/>
              <w:rPr>
                <w:sz w:val="24"/>
                <w:szCs w:val="24"/>
              </w:rPr>
            </w:pPr>
            <w:bookmarkStart w:id="52" w:name="n609"/>
            <w:bookmarkEnd w:id="52"/>
            <w:r w:rsidRPr="00742AD6">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28" w:anchor="n586" w:history="1">
              <w:r w:rsidRPr="00742AD6">
                <w:rPr>
                  <w:sz w:val="24"/>
                  <w:szCs w:val="24"/>
                </w:rPr>
                <w:t>абзацом першим</w:t>
              </w:r>
            </w:hyperlink>
            <w:r w:rsidRPr="00742AD6">
              <w:rPr>
                <w:sz w:val="24"/>
                <w:szCs w:val="24"/>
              </w:rPr>
              <w:t xml:space="preserve"> пункту 42 Особливостей.</w:t>
            </w:r>
          </w:p>
          <w:p w:rsidR="00F64131" w:rsidRPr="00742AD6" w:rsidRDefault="00F64131" w:rsidP="00B620CE">
            <w:pPr>
              <w:shd w:val="clear" w:color="auto" w:fill="FFFFFF"/>
              <w:ind w:firstLine="567"/>
              <w:jc w:val="both"/>
              <w:rPr>
                <w:sz w:val="24"/>
                <w:szCs w:val="24"/>
              </w:rPr>
            </w:pPr>
            <w:bookmarkStart w:id="53" w:name="n610"/>
            <w:bookmarkEnd w:id="53"/>
            <w:r w:rsidRPr="00742AD6">
              <w:rPr>
                <w:b/>
                <w:i/>
                <w:sz w:val="24"/>
                <w:szCs w:val="24"/>
              </w:rPr>
              <w:t>Замовник може відхилити тендерну пропозицію</w:t>
            </w:r>
            <w:r w:rsidRPr="00742AD6">
              <w:rPr>
                <w:sz w:val="24"/>
                <w:szCs w:val="24"/>
              </w:rPr>
              <w:t xml:space="preserve"> із зазначенням аргументації в електронній системі закупівель </w:t>
            </w:r>
            <w:r w:rsidRPr="00742AD6">
              <w:rPr>
                <w:b/>
                <w:i/>
                <w:sz w:val="24"/>
                <w:szCs w:val="24"/>
              </w:rPr>
              <w:t>у разі</w:t>
            </w:r>
            <w:r w:rsidRPr="00742AD6">
              <w:rPr>
                <w:sz w:val="24"/>
                <w:szCs w:val="24"/>
              </w:rPr>
              <w:t xml:space="preserve">, </w:t>
            </w:r>
            <w:r w:rsidRPr="00742AD6">
              <w:rPr>
                <w:b/>
                <w:i/>
                <w:sz w:val="24"/>
                <w:szCs w:val="24"/>
              </w:rPr>
              <w:t>коли:</w:t>
            </w:r>
          </w:p>
          <w:p w:rsidR="00F64131" w:rsidRPr="00742AD6" w:rsidRDefault="00F64131" w:rsidP="00B620CE">
            <w:pPr>
              <w:shd w:val="clear" w:color="auto" w:fill="FFFFFF"/>
              <w:ind w:firstLine="567"/>
              <w:jc w:val="both"/>
              <w:rPr>
                <w:sz w:val="24"/>
                <w:szCs w:val="24"/>
              </w:rPr>
            </w:pPr>
            <w:bookmarkStart w:id="54" w:name="n611"/>
            <w:bookmarkEnd w:id="54"/>
            <w:r w:rsidRPr="00742AD6">
              <w:rPr>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4131" w:rsidRPr="00742AD6" w:rsidRDefault="00F64131" w:rsidP="00B620CE">
            <w:pPr>
              <w:shd w:val="clear" w:color="auto" w:fill="FFFFFF"/>
              <w:ind w:firstLine="567"/>
              <w:jc w:val="both"/>
              <w:rPr>
                <w:sz w:val="24"/>
                <w:szCs w:val="24"/>
              </w:rPr>
            </w:pPr>
            <w:bookmarkStart w:id="55" w:name="n612"/>
            <w:bookmarkEnd w:id="55"/>
            <w:r w:rsidRPr="00742AD6">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4131" w:rsidRPr="00742AD6" w:rsidRDefault="00F64131" w:rsidP="00B620CE">
            <w:pPr>
              <w:shd w:val="clear" w:color="auto" w:fill="FFFFFF"/>
              <w:ind w:firstLine="567"/>
              <w:jc w:val="both"/>
              <w:rPr>
                <w:sz w:val="24"/>
                <w:szCs w:val="24"/>
              </w:rPr>
            </w:pPr>
            <w:bookmarkStart w:id="56" w:name="n613"/>
            <w:bookmarkEnd w:id="56"/>
            <w:r w:rsidRPr="00742AD6">
              <w:rPr>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4131" w:rsidRPr="00742AD6" w:rsidRDefault="00F64131" w:rsidP="007C3C86">
            <w:pPr>
              <w:shd w:val="clear" w:color="auto" w:fill="FFFFFF"/>
              <w:ind w:firstLine="567"/>
              <w:jc w:val="both"/>
            </w:pPr>
            <w:bookmarkStart w:id="57" w:name="n614"/>
            <w:bookmarkEnd w:id="57"/>
            <w:r w:rsidRPr="00742AD6">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9" w:anchor="n1039" w:tgtFrame="_blank" w:history="1">
              <w:r w:rsidRPr="00742AD6">
                <w:rPr>
                  <w:sz w:val="24"/>
                  <w:szCs w:val="24"/>
                </w:rPr>
                <w:t>статті 10</w:t>
              </w:r>
            </w:hyperlink>
            <w:r w:rsidRPr="00742AD6">
              <w:rPr>
                <w:sz w:val="24"/>
                <w:szCs w:val="24"/>
              </w:rPr>
              <w:t xml:space="preserve"> Закону.</w:t>
            </w:r>
          </w:p>
        </w:tc>
      </w:tr>
      <w:tr w:rsidR="00F64131" w:rsidRPr="00742AD6" w:rsidTr="00A25E6D">
        <w:trPr>
          <w:trHeight w:val="409"/>
          <w:jc w:val="center"/>
        </w:trPr>
        <w:tc>
          <w:tcPr>
            <w:tcW w:w="10627" w:type="dxa"/>
            <w:gridSpan w:val="3"/>
            <w:tcBorders>
              <w:top w:val="single" w:sz="4" w:space="0" w:color="auto"/>
              <w:left w:val="single" w:sz="4" w:space="0" w:color="auto"/>
              <w:bottom w:val="single" w:sz="4" w:space="0" w:color="auto"/>
              <w:right w:val="single" w:sz="4" w:space="0" w:color="auto"/>
            </w:tcBorders>
            <w:vAlign w:val="center"/>
          </w:tcPr>
          <w:p w:rsidR="00F64131" w:rsidRPr="00742AD6" w:rsidRDefault="00F64131" w:rsidP="000E6733">
            <w:pPr>
              <w:pStyle w:val="12"/>
              <w:widowControl w:val="0"/>
              <w:spacing w:line="240" w:lineRule="auto"/>
              <w:ind w:left="92" w:hanging="20"/>
              <w:jc w:val="center"/>
              <w:rPr>
                <w:rFonts w:ascii="Times New Roman" w:hAnsi="Times New Roman" w:cs="Times New Roman"/>
                <w:b/>
                <w:sz w:val="24"/>
                <w:szCs w:val="24"/>
                <w:bdr w:val="none" w:sz="0" w:space="0" w:color="auto" w:frame="1"/>
                <w:lang w:val="uk-UA" w:eastAsia="uk-UA"/>
              </w:rPr>
            </w:pPr>
            <w:r w:rsidRPr="00742AD6">
              <w:rPr>
                <w:rFonts w:ascii="Times New Roman" w:hAnsi="Times New Roman" w:cs="Times New Roman"/>
                <w:b/>
                <w:sz w:val="24"/>
                <w:szCs w:val="24"/>
                <w:bdr w:val="none" w:sz="0" w:space="0" w:color="auto" w:frame="1"/>
                <w:lang w:val="uk-UA" w:eastAsia="uk-UA"/>
              </w:rPr>
              <w:lastRenderedPageBreak/>
              <w:t>VІ. Результати торгів та укладання договору про закупівлю</w:t>
            </w:r>
          </w:p>
        </w:tc>
      </w:tr>
      <w:tr w:rsidR="00F64131" w:rsidRPr="00742AD6" w:rsidTr="0043310C">
        <w:trPr>
          <w:trHeight w:val="697"/>
          <w:jc w:val="center"/>
        </w:trPr>
        <w:tc>
          <w:tcPr>
            <w:tcW w:w="57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line="240" w:lineRule="auto"/>
              <w:ind w:right="113"/>
              <w:rPr>
                <w:lang w:val="uk-UA"/>
              </w:rPr>
            </w:pPr>
            <w:r w:rsidRPr="00742AD6">
              <w:rPr>
                <w:rFonts w:ascii="Times New Roman" w:eastAsia="Times New Roman" w:hAnsi="Times New Roman" w:cs="Times New Roman"/>
                <w:sz w:val="24"/>
                <w:szCs w:val="24"/>
                <w:lang w:val="uk-UA"/>
              </w:rPr>
              <w:t>Відміна тендеру чи визнання тендеру таким, що не відбувся</w:t>
            </w:r>
          </w:p>
        </w:tc>
        <w:tc>
          <w:tcPr>
            <w:tcW w:w="7045" w:type="dxa"/>
            <w:tcBorders>
              <w:top w:val="single" w:sz="4" w:space="0" w:color="auto"/>
              <w:left w:val="single" w:sz="4" w:space="0" w:color="auto"/>
              <w:bottom w:val="single" w:sz="4" w:space="0" w:color="auto"/>
              <w:right w:val="single" w:sz="4" w:space="0" w:color="auto"/>
            </w:tcBorders>
          </w:tcPr>
          <w:p w:rsidR="00F64131" w:rsidRPr="00742AD6" w:rsidRDefault="00F64131" w:rsidP="00F45A57">
            <w:pPr>
              <w:shd w:val="clear" w:color="auto" w:fill="FFFFFF"/>
              <w:jc w:val="both"/>
              <w:rPr>
                <w:b/>
                <w:sz w:val="24"/>
                <w:szCs w:val="24"/>
              </w:rPr>
            </w:pPr>
            <w:bookmarkStart w:id="58" w:name="h.z337ya" w:colFirst="0" w:colLast="0"/>
            <w:bookmarkEnd w:id="58"/>
            <w:r w:rsidRPr="00742AD6">
              <w:rPr>
                <w:b/>
                <w:sz w:val="24"/>
                <w:szCs w:val="24"/>
              </w:rPr>
              <w:t>Замовник відміняє відкриті торги у разі:</w:t>
            </w:r>
          </w:p>
          <w:p w:rsidR="00F64131" w:rsidRPr="00742AD6" w:rsidRDefault="00F64131" w:rsidP="00F45A57">
            <w:pPr>
              <w:shd w:val="clear" w:color="auto" w:fill="FFFFFF"/>
              <w:jc w:val="both"/>
              <w:rPr>
                <w:sz w:val="24"/>
                <w:szCs w:val="24"/>
              </w:rPr>
            </w:pPr>
            <w:bookmarkStart w:id="59" w:name="n643"/>
            <w:bookmarkEnd w:id="59"/>
            <w:r w:rsidRPr="00742AD6">
              <w:rPr>
                <w:sz w:val="24"/>
                <w:szCs w:val="24"/>
              </w:rPr>
              <w:t>1) відсутності подальшої потреби в закупівлі товарів, робіт чи послуг;</w:t>
            </w:r>
          </w:p>
          <w:p w:rsidR="00F64131" w:rsidRPr="00742AD6" w:rsidRDefault="00F64131" w:rsidP="00F45A57">
            <w:pPr>
              <w:shd w:val="clear" w:color="auto" w:fill="FFFFFF"/>
              <w:jc w:val="both"/>
              <w:rPr>
                <w:sz w:val="24"/>
                <w:szCs w:val="24"/>
              </w:rPr>
            </w:pPr>
            <w:bookmarkStart w:id="60" w:name="n644"/>
            <w:bookmarkEnd w:id="60"/>
            <w:r w:rsidRPr="00742AD6">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4131" w:rsidRPr="00742AD6" w:rsidRDefault="00F64131" w:rsidP="00F45A57">
            <w:pPr>
              <w:shd w:val="clear" w:color="auto" w:fill="FFFFFF"/>
              <w:jc w:val="both"/>
              <w:rPr>
                <w:sz w:val="24"/>
                <w:szCs w:val="24"/>
              </w:rPr>
            </w:pPr>
            <w:bookmarkStart w:id="61" w:name="n645"/>
            <w:bookmarkEnd w:id="61"/>
            <w:r w:rsidRPr="00742AD6">
              <w:rPr>
                <w:sz w:val="24"/>
                <w:szCs w:val="24"/>
              </w:rPr>
              <w:t>3) скорочення обсягу видатків на здійснення закупівлі товарів, робіт чи послуг;</w:t>
            </w:r>
          </w:p>
          <w:p w:rsidR="00F64131" w:rsidRPr="00742AD6" w:rsidRDefault="00F64131" w:rsidP="00F45A57">
            <w:pPr>
              <w:shd w:val="clear" w:color="auto" w:fill="FFFFFF"/>
              <w:jc w:val="both"/>
              <w:rPr>
                <w:sz w:val="24"/>
                <w:szCs w:val="24"/>
              </w:rPr>
            </w:pPr>
            <w:bookmarkStart w:id="62" w:name="n646"/>
            <w:bookmarkEnd w:id="62"/>
            <w:r w:rsidRPr="00742AD6">
              <w:rPr>
                <w:sz w:val="24"/>
                <w:szCs w:val="24"/>
              </w:rPr>
              <w:t>4) коли здійснення закупівлі стало неможливим внаслідок дії обставин непереборної сили.</w:t>
            </w:r>
          </w:p>
          <w:p w:rsidR="00F64131" w:rsidRPr="00742AD6" w:rsidRDefault="00F64131" w:rsidP="00F45A57">
            <w:pPr>
              <w:shd w:val="clear" w:color="auto" w:fill="FFFFFF"/>
              <w:jc w:val="both"/>
              <w:rPr>
                <w:sz w:val="24"/>
                <w:szCs w:val="24"/>
              </w:rPr>
            </w:pPr>
            <w:bookmarkStart w:id="63" w:name="n647"/>
            <w:bookmarkEnd w:id="63"/>
            <w:r w:rsidRPr="00742AD6">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64131" w:rsidRPr="00742AD6" w:rsidRDefault="00F64131" w:rsidP="00F45A57">
            <w:pPr>
              <w:shd w:val="clear" w:color="auto" w:fill="FFFFFF"/>
              <w:jc w:val="both"/>
              <w:rPr>
                <w:b/>
                <w:sz w:val="24"/>
                <w:szCs w:val="24"/>
              </w:rPr>
            </w:pPr>
            <w:bookmarkStart w:id="64" w:name="n648"/>
            <w:bookmarkEnd w:id="64"/>
            <w:r w:rsidRPr="00742AD6">
              <w:rPr>
                <w:b/>
                <w:sz w:val="24"/>
                <w:szCs w:val="24"/>
              </w:rPr>
              <w:t>Відкриті торги автоматично відміняються електронною системою закупівель у разі:</w:t>
            </w:r>
          </w:p>
          <w:p w:rsidR="00F64131" w:rsidRPr="00742AD6" w:rsidRDefault="00F64131" w:rsidP="00F45A57">
            <w:pPr>
              <w:shd w:val="clear" w:color="auto" w:fill="FFFFFF"/>
              <w:jc w:val="both"/>
              <w:rPr>
                <w:sz w:val="24"/>
                <w:szCs w:val="24"/>
              </w:rPr>
            </w:pPr>
            <w:bookmarkStart w:id="65" w:name="n649"/>
            <w:bookmarkEnd w:id="65"/>
            <w:r w:rsidRPr="00742AD6">
              <w:rPr>
                <w:sz w:val="24"/>
                <w:szCs w:val="24"/>
              </w:rPr>
              <w:t xml:space="preserve">1) відхилення всіх тендерних пропозицій (у тому числі, якщо була подана одна тендерна пропозиція, яка відхилена замовником) </w:t>
            </w:r>
            <w:r w:rsidRPr="00742AD6">
              <w:rPr>
                <w:sz w:val="24"/>
                <w:szCs w:val="24"/>
              </w:rPr>
              <w:lastRenderedPageBreak/>
              <w:t>згідно з Особливостями;</w:t>
            </w:r>
          </w:p>
          <w:p w:rsidR="00F64131" w:rsidRPr="00742AD6" w:rsidRDefault="00F64131" w:rsidP="00F45A57">
            <w:pPr>
              <w:shd w:val="clear" w:color="auto" w:fill="FFFFFF"/>
              <w:jc w:val="both"/>
              <w:rPr>
                <w:sz w:val="24"/>
                <w:szCs w:val="24"/>
              </w:rPr>
            </w:pPr>
            <w:bookmarkStart w:id="66" w:name="n650"/>
            <w:bookmarkEnd w:id="66"/>
            <w:r w:rsidRPr="00742AD6">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F64131" w:rsidRPr="00742AD6" w:rsidRDefault="00F64131" w:rsidP="00F45A57">
            <w:pPr>
              <w:shd w:val="clear" w:color="auto" w:fill="FFFFFF"/>
              <w:jc w:val="both"/>
              <w:rPr>
                <w:sz w:val="24"/>
                <w:szCs w:val="24"/>
              </w:rPr>
            </w:pPr>
            <w:bookmarkStart w:id="67" w:name="n651"/>
            <w:bookmarkEnd w:id="67"/>
            <w:r w:rsidRPr="00742AD6">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4131" w:rsidRPr="00742AD6" w:rsidRDefault="00F64131" w:rsidP="00C55779">
            <w:pPr>
              <w:shd w:val="clear" w:color="auto" w:fill="FFFFFF"/>
              <w:ind w:firstLine="567"/>
              <w:jc w:val="both"/>
              <w:rPr>
                <w:sz w:val="24"/>
                <w:szCs w:val="24"/>
              </w:rPr>
            </w:pPr>
          </w:p>
        </w:tc>
      </w:tr>
      <w:tr w:rsidR="00F64131" w:rsidRPr="00742AD6" w:rsidTr="00A25E6D">
        <w:trPr>
          <w:trHeight w:val="1314"/>
          <w:jc w:val="center"/>
        </w:trPr>
        <w:tc>
          <w:tcPr>
            <w:tcW w:w="57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before="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2</w:t>
            </w:r>
          </w:p>
        </w:tc>
        <w:tc>
          <w:tcPr>
            <w:tcW w:w="300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before="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Строк укладання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F64131" w:rsidRPr="00742AD6" w:rsidRDefault="00F64131" w:rsidP="00F45A57">
            <w:pPr>
              <w:widowControl w:val="0"/>
              <w:jc w:val="both"/>
              <w:rPr>
                <w:sz w:val="24"/>
                <w:szCs w:val="24"/>
                <w:highlight w:val="white"/>
              </w:rPr>
            </w:pPr>
            <w:r w:rsidRPr="00742AD6">
              <w:rPr>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42AD6">
              <w:rPr>
                <w:b/>
                <w:sz w:val="24"/>
                <w:szCs w:val="24"/>
                <w:highlight w:val="white"/>
              </w:rPr>
              <w:t>не пізніше ніж через 15 днів</w:t>
            </w:r>
            <w:r w:rsidRPr="00742AD6">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42AD6">
              <w:rPr>
                <w:b/>
                <w:sz w:val="24"/>
                <w:szCs w:val="24"/>
                <w:highlight w:val="white"/>
              </w:rPr>
              <w:t>може бути продовжений до 60 днів</w:t>
            </w:r>
            <w:r w:rsidRPr="00742AD6">
              <w:rPr>
                <w:sz w:val="24"/>
                <w:szCs w:val="24"/>
                <w:highlight w:val="white"/>
              </w:rPr>
              <w:t xml:space="preserve">. </w:t>
            </w:r>
          </w:p>
          <w:p w:rsidR="00F64131" w:rsidRPr="00742AD6" w:rsidRDefault="00F64131" w:rsidP="00F45A57">
            <w:pPr>
              <w:widowControl w:val="0"/>
              <w:jc w:val="both"/>
              <w:rPr>
                <w:sz w:val="24"/>
                <w:szCs w:val="24"/>
                <w:highlight w:val="white"/>
              </w:rPr>
            </w:pPr>
            <w:r w:rsidRPr="00742AD6">
              <w:rPr>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64131" w:rsidRPr="00742AD6" w:rsidRDefault="00F64131" w:rsidP="00F45A57">
            <w:pPr>
              <w:pStyle w:val="12"/>
              <w:widowControl w:val="0"/>
              <w:spacing w:line="240" w:lineRule="auto"/>
              <w:jc w:val="both"/>
              <w:rPr>
                <w:rFonts w:ascii="Times New Roman" w:hAnsi="Times New Roman" w:cs="Times New Roman"/>
                <w:sz w:val="24"/>
                <w:szCs w:val="24"/>
                <w:lang w:val="uk-UA"/>
              </w:rPr>
            </w:pPr>
            <w:r w:rsidRPr="00742AD6">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742AD6">
              <w:rPr>
                <w:rFonts w:ascii="Times New Roman" w:eastAsia="Times New Roman" w:hAnsi="Times New Roman" w:cs="Times New Roman"/>
                <w:b/>
                <w:sz w:val="24"/>
                <w:szCs w:val="24"/>
                <w:highlight w:val="white"/>
                <w:lang w:val="uk-UA"/>
              </w:rPr>
              <w:t>не може бути укладено раніше ніж через п’ять днів</w:t>
            </w:r>
            <w:r w:rsidRPr="00742AD6">
              <w:rPr>
                <w:rFonts w:ascii="Times New Roman" w:eastAsia="Times New Roman" w:hAnsi="Times New Roman" w:cs="Times New Roman"/>
                <w:sz w:val="24"/>
                <w:szCs w:val="24"/>
                <w:highlight w:val="white"/>
                <w:lang w:val="uk-UA"/>
              </w:rPr>
              <w:t xml:space="preserve"> з дати оприлюднення в електронній системі закупівель повідомлення про намір укласти договір про закупівлю.</w:t>
            </w:r>
          </w:p>
        </w:tc>
      </w:tr>
      <w:tr w:rsidR="00F64131" w:rsidRPr="00742AD6"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before="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3</w:t>
            </w:r>
          </w:p>
        </w:tc>
        <w:tc>
          <w:tcPr>
            <w:tcW w:w="3006" w:type="dxa"/>
            <w:tcBorders>
              <w:top w:val="single" w:sz="4" w:space="0" w:color="auto"/>
              <w:left w:val="single" w:sz="4" w:space="0" w:color="auto"/>
              <w:bottom w:val="single" w:sz="4" w:space="0" w:color="auto"/>
              <w:right w:val="single" w:sz="4" w:space="0" w:color="auto"/>
            </w:tcBorders>
          </w:tcPr>
          <w:p w:rsidR="00F64131" w:rsidRPr="00742AD6" w:rsidRDefault="00F64131" w:rsidP="002E5F3C">
            <w:pPr>
              <w:pStyle w:val="12"/>
              <w:widowControl w:val="0"/>
              <w:spacing w:before="96" w:line="240" w:lineRule="auto"/>
              <w:ind w:right="113"/>
              <w:jc w:val="both"/>
              <w:rPr>
                <w:rFonts w:ascii="Times New Roman" w:hAnsi="Times New Roman" w:cs="Times New Roman"/>
                <w:lang w:val="uk-UA"/>
              </w:rPr>
            </w:pPr>
            <w:proofErr w:type="spellStart"/>
            <w:r w:rsidRPr="00742AD6">
              <w:rPr>
                <w:rFonts w:ascii="Times New Roman" w:eastAsia="Times New Roman" w:hAnsi="Times New Roman" w:cs="Times New Roman"/>
                <w:sz w:val="24"/>
                <w:lang w:val="uk-UA"/>
              </w:rPr>
              <w:t>Проєкт</w:t>
            </w:r>
            <w:proofErr w:type="spellEnd"/>
            <w:r w:rsidRPr="00742AD6">
              <w:rPr>
                <w:rFonts w:ascii="Times New Roman" w:eastAsia="Times New Roman" w:hAnsi="Times New Roman" w:cs="Times New Roman"/>
                <w:sz w:val="24"/>
                <w:lang w:val="uk-UA"/>
              </w:rPr>
              <w:t xml:space="preserve"> договору про закупівлю </w:t>
            </w:r>
          </w:p>
        </w:tc>
        <w:tc>
          <w:tcPr>
            <w:tcW w:w="7045" w:type="dxa"/>
            <w:tcBorders>
              <w:top w:val="single" w:sz="4" w:space="0" w:color="auto"/>
              <w:left w:val="single" w:sz="4" w:space="0" w:color="auto"/>
              <w:bottom w:val="single" w:sz="4" w:space="0" w:color="auto"/>
              <w:right w:val="single" w:sz="4" w:space="0" w:color="auto"/>
            </w:tcBorders>
          </w:tcPr>
          <w:p w:rsidR="00F64131" w:rsidRPr="00742AD6" w:rsidRDefault="00F64131" w:rsidP="00F45A57">
            <w:pPr>
              <w:pStyle w:val="12"/>
              <w:widowControl w:val="0"/>
              <w:spacing w:before="96" w:line="240" w:lineRule="auto"/>
              <w:ind w:right="113"/>
              <w:jc w:val="both"/>
              <w:rPr>
                <w:rFonts w:ascii="Times New Roman" w:eastAsia="Times New Roman" w:hAnsi="Times New Roman" w:cs="Times New Roman"/>
                <w:sz w:val="24"/>
                <w:szCs w:val="24"/>
                <w:lang w:val="uk-UA"/>
              </w:rPr>
            </w:pPr>
            <w:proofErr w:type="spellStart"/>
            <w:r w:rsidRPr="00742AD6">
              <w:rPr>
                <w:rFonts w:ascii="Times New Roman" w:eastAsia="Times New Roman" w:hAnsi="Times New Roman" w:cs="Times New Roman"/>
                <w:sz w:val="24"/>
                <w:szCs w:val="24"/>
                <w:lang w:val="uk-UA"/>
              </w:rPr>
              <w:t>Проєкт</w:t>
            </w:r>
            <w:proofErr w:type="spellEnd"/>
            <w:r w:rsidRPr="00742AD6">
              <w:rPr>
                <w:rFonts w:ascii="Times New Roman" w:eastAsia="Times New Roman" w:hAnsi="Times New Roman" w:cs="Times New Roman"/>
                <w:sz w:val="24"/>
                <w:szCs w:val="24"/>
                <w:lang w:val="uk-UA"/>
              </w:rPr>
              <w:t xml:space="preserve"> договору про закупівлю з обов’язковим зазначенням порядку змін його умов наведено </w:t>
            </w:r>
            <w:r w:rsidRPr="00742AD6">
              <w:rPr>
                <w:rFonts w:ascii="Times New Roman" w:eastAsia="Times New Roman" w:hAnsi="Times New Roman" w:cs="Times New Roman"/>
                <w:b/>
                <w:sz w:val="24"/>
                <w:szCs w:val="24"/>
                <w:lang w:val="uk-UA"/>
              </w:rPr>
              <w:t xml:space="preserve">у Додатку </w:t>
            </w:r>
            <w:r w:rsidR="00E3614F">
              <w:rPr>
                <w:rFonts w:ascii="Times New Roman" w:eastAsia="Times New Roman" w:hAnsi="Times New Roman" w:cs="Times New Roman"/>
                <w:b/>
                <w:sz w:val="24"/>
                <w:szCs w:val="24"/>
                <w:lang w:val="uk-UA"/>
              </w:rPr>
              <w:t>№</w:t>
            </w:r>
            <w:r w:rsidR="00427C52">
              <w:rPr>
                <w:rFonts w:ascii="Times New Roman" w:eastAsia="Times New Roman" w:hAnsi="Times New Roman" w:cs="Times New Roman"/>
                <w:b/>
                <w:sz w:val="24"/>
                <w:szCs w:val="24"/>
                <w:lang w:val="uk-UA"/>
              </w:rPr>
              <w:t>4</w:t>
            </w:r>
            <w:r w:rsidRPr="00742AD6">
              <w:rPr>
                <w:rFonts w:ascii="Times New Roman" w:eastAsia="Times New Roman" w:hAnsi="Times New Roman" w:cs="Times New Roman"/>
                <w:sz w:val="24"/>
                <w:szCs w:val="24"/>
                <w:lang w:val="uk-UA"/>
              </w:rPr>
              <w:t xml:space="preserve"> до тендерної документації, та складається замовником з урахуванням особливостей предмету закупівлі.</w:t>
            </w:r>
          </w:p>
          <w:p w:rsidR="00F64131" w:rsidRPr="00742AD6" w:rsidRDefault="00F64131" w:rsidP="00F45A57">
            <w:pPr>
              <w:pStyle w:val="12"/>
              <w:widowControl w:val="0"/>
              <w:spacing w:before="96" w:line="240" w:lineRule="auto"/>
              <w:ind w:right="113"/>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color w:val="000000" w:themeColor="text1"/>
                <w:sz w:val="24"/>
                <w:szCs w:val="24"/>
                <w:lang w:val="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F64131" w:rsidRPr="00742AD6" w:rsidRDefault="00F64131" w:rsidP="00F45A57">
            <w:pPr>
              <w:tabs>
                <w:tab w:val="left" w:pos="10381"/>
              </w:tabs>
              <w:jc w:val="both"/>
              <w:rPr>
                <w:color w:val="000000"/>
                <w:sz w:val="24"/>
              </w:rPr>
            </w:pPr>
            <w:r w:rsidRPr="00742AD6">
              <w:rPr>
                <w:color w:val="000000" w:themeColor="text1"/>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64131" w:rsidRPr="00742AD6" w:rsidTr="00CE664C">
        <w:trPr>
          <w:trHeight w:val="416"/>
          <w:jc w:val="center"/>
        </w:trPr>
        <w:tc>
          <w:tcPr>
            <w:tcW w:w="57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before="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4</w:t>
            </w:r>
          </w:p>
        </w:tc>
        <w:tc>
          <w:tcPr>
            <w:tcW w:w="3006" w:type="dxa"/>
            <w:tcBorders>
              <w:top w:val="single" w:sz="4" w:space="0" w:color="auto"/>
              <w:left w:val="single" w:sz="4" w:space="0" w:color="auto"/>
              <w:bottom w:val="single" w:sz="4" w:space="0" w:color="auto"/>
              <w:right w:val="single" w:sz="4" w:space="0" w:color="auto"/>
            </w:tcBorders>
          </w:tcPr>
          <w:p w:rsidR="00F64131" w:rsidRPr="00742AD6" w:rsidRDefault="00F64131" w:rsidP="002E5F3C">
            <w:pPr>
              <w:pStyle w:val="12"/>
              <w:widowControl w:val="0"/>
              <w:spacing w:before="96" w:line="240" w:lineRule="auto"/>
              <w:ind w:right="113"/>
              <w:jc w:val="both"/>
              <w:rPr>
                <w:rFonts w:ascii="Times New Roman" w:hAnsi="Times New Roman" w:cs="Times New Roman"/>
                <w:highlight w:val="red"/>
                <w:lang w:val="uk-UA"/>
              </w:rPr>
            </w:pPr>
            <w:r w:rsidRPr="00742AD6">
              <w:rPr>
                <w:rFonts w:ascii="Times New Roman" w:eastAsia="Times New Roman" w:hAnsi="Times New Roman" w:cs="Times New Roman"/>
                <w:sz w:val="24"/>
                <w:szCs w:val="24"/>
                <w:lang w:val="uk-UA"/>
              </w:rPr>
              <w:t>Умови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F64131" w:rsidRPr="00742AD6" w:rsidRDefault="00F64131" w:rsidP="0089487E">
            <w:pPr>
              <w:widowControl w:val="0"/>
              <w:jc w:val="both"/>
              <w:rPr>
                <w:color w:val="000000"/>
                <w:sz w:val="24"/>
                <w:szCs w:val="24"/>
              </w:rPr>
            </w:pPr>
            <w:r w:rsidRPr="00742AD6">
              <w:rPr>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64131" w:rsidRPr="00742AD6" w:rsidRDefault="00F64131" w:rsidP="0089487E">
            <w:pPr>
              <w:widowControl w:val="0"/>
              <w:jc w:val="both"/>
              <w:rPr>
                <w:color w:val="000000"/>
                <w:sz w:val="24"/>
                <w:szCs w:val="24"/>
                <w:shd w:val="clear" w:color="auto" w:fill="FFFFFF"/>
              </w:rPr>
            </w:pPr>
            <w:r w:rsidRPr="00742AD6">
              <w:rPr>
                <w:color w:val="000000"/>
                <w:sz w:val="24"/>
                <w:szCs w:val="24"/>
                <w:shd w:val="clear" w:color="auto" w:fill="FFFFFF"/>
              </w:rPr>
              <w:t>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F64131" w:rsidRDefault="00F64131" w:rsidP="0089487E">
            <w:pPr>
              <w:widowControl w:val="0"/>
              <w:jc w:val="both"/>
              <w:rPr>
                <w:color w:val="000000"/>
                <w:sz w:val="24"/>
                <w:szCs w:val="24"/>
              </w:rPr>
            </w:pPr>
          </w:p>
          <w:p w:rsidR="007C21D8" w:rsidRPr="00742AD6" w:rsidRDefault="007C21D8" w:rsidP="0089487E">
            <w:pPr>
              <w:widowControl w:val="0"/>
              <w:jc w:val="both"/>
              <w:rPr>
                <w:color w:val="000000"/>
                <w:sz w:val="24"/>
                <w:szCs w:val="24"/>
              </w:rPr>
            </w:pPr>
          </w:p>
          <w:p w:rsidR="00F64131" w:rsidRPr="00742AD6" w:rsidRDefault="00F64131" w:rsidP="0089487E">
            <w:pPr>
              <w:widowControl w:val="0"/>
              <w:jc w:val="both"/>
              <w:rPr>
                <w:color w:val="000000"/>
                <w:sz w:val="24"/>
                <w:szCs w:val="24"/>
              </w:rPr>
            </w:pPr>
            <w:r w:rsidRPr="00742AD6">
              <w:rPr>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4131" w:rsidRPr="00742AD6" w:rsidRDefault="00F64131" w:rsidP="0003454F">
            <w:pPr>
              <w:pStyle w:val="afa"/>
              <w:widowControl w:val="0"/>
              <w:numPr>
                <w:ilvl w:val="0"/>
                <w:numId w:val="8"/>
              </w:numPr>
              <w:ind w:left="0" w:firstLine="567"/>
              <w:jc w:val="both"/>
              <w:rPr>
                <w:color w:val="000000"/>
                <w:sz w:val="24"/>
                <w:szCs w:val="24"/>
              </w:rPr>
            </w:pPr>
            <w:r w:rsidRPr="00742AD6">
              <w:rPr>
                <w:color w:val="000000"/>
                <w:sz w:val="24"/>
                <w:szCs w:val="24"/>
              </w:rPr>
              <w:t xml:space="preserve">визначення грошового еквівалента зобов’язання в </w:t>
            </w:r>
            <w:r w:rsidRPr="00742AD6">
              <w:rPr>
                <w:color w:val="000000"/>
                <w:sz w:val="24"/>
                <w:szCs w:val="24"/>
              </w:rPr>
              <w:lastRenderedPageBreak/>
              <w:t>іноземній валюті;</w:t>
            </w:r>
          </w:p>
          <w:p w:rsidR="00F64131" w:rsidRPr="00742AD6" w:rsidRDefault="00F64131" w:rsidP="0003454F">
            <w:pPr>
              <w:pStyle w:val="afa"/>
              <w:widowControl w:val="0"/>
              <w:numPr>
                <w:ilvl w:val="0"/>
                <w:numId w:val="8"/>
              </w:numPr>
              <w:ind w:left="0" w:firstLine="567"/>
              <w:jc w:val="both"/>
              <w:rPr>
                <w:color w:val="000000"/>
                <w:sz w:val="24"/>
                <w:szCs w:val="24"/>
              </w:rPr>
            </w:pPr>
            <w:r w:rsidRPr="00742AD6">
              <w:rPr>
                <w:color w:val="000000"/>
                <w:sz w:val="24"/>
                <w:szCs w:val="24"/>
              </w:rPr>
              <w:t>перерахунку ціни в бік зменшення ціни тендерної пропозиції переможця без зменшення обсягів закупівлі;</w:t>
            </w:r>
          </w:p>
          <w:p w:rsidR="00F64131" w:rsidRPr="00742AD6" w:rsidRDefault="00F64131" w:rsidP="0089487E">
            <w:pPr>
              <w:widowControl w:val="0"/>
              <w:jc w:val="both"/>
              <w:rPr>
                <w:color w:val="000000"/>
                <w:sz w:val="24"/>
                <w:szCs w:val="24"/>
              </w:rPr>
            </w:pPr>
          </w:p>
          <w:p w:rsidR="00F64131" w:rsidRPr="00742AD6" w:rsidRDefault="00F64131" w:rsidP="0089487E">
            <w:pPr>
              <w:widowControl w:val="0"/>
              <w:jc w:val="both"/>
              <w:rPr>
                <w:sz w:val="24"/>
                <w:szCs w:val="24"/>
                <w:highlight w:val="red"/>
              </w:rPr>
            </w:pPr>
            <w:r w:rsidRPr="00742AD6">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64131" w:rsidRPr="00742AD6" w:rsidTr="00A25E6D">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before="96" w:after="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5</w:t>
            </w:r>
          </w:p>
        </w:tc>
        <w:tc>
          <w:tcPr>
            <w:tcW w:w="3006" w:type="dxa"/>
            <w:tcBorders>
              <w:top w:val="single" w:sz="4" w:space="0" w:color="auto"/>
              <w:left w:val="single" w:sz="4" w:space="0" w:color="auto"/>
              <w:bottom w:val="single" w:sz="4" w:space="0" w:color="auto"/>
              <w:right w:val="single" w:sz="4" w:space="0" w:color="auto"/>
            </w:tcBorders>
          </w:tcPr>
          <w:p w:rsidR="00F64131" w:rsidRPr="00742AD6" w:rsidRDefault="00F64131" w:rsidP="002E5F3C">
            <w:pPr>
              <w:pStyle w:val="12"/>
              <w:widowControl w:val="0"/>
              <w:spacing w:before="96" w:after="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045" w:type="dxa"/>
            <w:tcBorders>
              <w:top w:val="single" w:sz="4" w:space="0" w:color="auto"/>
              <w:left w:val="single" w:sz="4" w:space="0" w:color="auto"/>
              <w:bottom w:val="single" w:sz="4" w:space="0" w:color="auto"/>
              <w:right w:val="single" w:sz="4" w:space="0" w:color="auto"/>
            </w:tcBorders>
          </w:tcPr>
          <w:p w:rsidR="00F64131" w:rsidRPr="00742AD6" w:rsidRDefault="00F64131" w:rsidP="002E5F3C">
            <w:pPr>
              <w:pStyle w:val="12"/>
              <w:widowControl w:val="0"/>
              <w:spacing w:before="96" w:line="240" w:lineRule="auto"/>
              <w:ind w:right="113"/>
              <w:jc w:val="both"/>
              <w:rPr>
                <w:rFonts w:ascii="Times New Roman" w:hAnsi="Times New Roman" w:cs="Times New Roman"/>
                <w:sz w:val="24"/>
                <w:szCs w:val="24"/>
                <w:lang w:val="uk-UA"/>
              </w:rPr>
            </w:pPr>
            <w:r w:rsidRPr="00742AD6">
              <w:rPr>
                <w:rFonts w:ascii="Times New Roman" w:eastAsia="Times New Roman" w:hAnsi="Times New Roman" w:cs="Times New Roman"/>
                <w:color w:val="auto"/>
                <w:sz w:val="24"/>
                <w:szCs w:val="24"/>
                <w:shd w:val="clear" w:color="auto" w:fill="FFFFFF"/>
                <w:lang w:val="uk-UA"/>
              </w:rPr>
              <w:t xml:space="preserve">У разі відхилення тендерної пропозиції з підстави, визначеної </w:t>
            </w:r>
            <w:hyperlink r:id="rId30" w:anchor="n605" w:history="1">
              <w:r w:rsidRPr="00742AD6">
                <w:rPr>
                  <w:rFonts w:ascii="Times New Roman" w:eastAsia="Times New Roman" w:hAnsi="Times New Roman" w:cs="Times New Roman"/>
                  <w:color w:val="auto"/>
                  <w:sz w:val="24"/>
                  <w:szCs w:val="24"/>
                  <w:shd w:val="clear" w:color="auto" w:fill="FFFFFF"/>
                  <w:lang w:val="uk-UA"/>
                </w:rPr>
                <w:t>підпунктом 3</w:t>
              </w:r>
            </w:hyperlink>
            <w:r w:rsidRPr="00742AD6">
              <w:rPr>
                <w:rFonts w:ascii="Times New Roman" w:eastAsia="Times New Roman" w:hAnsi="Times New Roman" w:cs="Times New Roman"/>
                <w:color w:val="auto"/>
                <w:sz w:val="24"/>
                <w:szCs w:val="24"/>
                <w:lang w:val="uk-UA"/>
              </w:rPr>
              <w:t xml:space="preserve"> </w:t>
            </w:r>
            <w:r w:rsidRPr="00742AD6">
              <w:rPr>
                <w:rFonts w:ascii="Times New Roman" w:eastAsia="Times New Roman" w:hAnsi="Times New Roman" w:cs="Times New Roman"/>
                <w:color w:val="auto"/>
                <w:sz w:val="24"/>
                <w:szCs w:val="24"/>
                <w:shd w:val="clear" w:color="auto" w:fill="FFFFFF"/>
                <w:lang w:val="uk-UA"/>
              </w:rPr>
              <w:t xml:space="preserve">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31" w:anchor="n1611" w:tgtFrame="_blank" w:history="1">
              <w:r w:rsidRPr="00742AD6">
                <w:rPr>
                  <w:rFonts w:ascii="Times New Roman" w:eastAsia="Times New Roman" w:hAnsi="Times New Roman" w:cs="Times New Roman"/>
                  <w:color w:val="auto"/>
                  <w:sz w:val="24"/>
                  <w:szCs w:val="24"/>
                  <w:shd w:val="clear" w:color="auto" w:fill="FFFFFF"/>
                  <w:lang w:val="uk-UA"/>
                </w:rPr>
                <w:t>статтею</w:t>
              </w:r>
            </w:hyperlink>
            <w:hyperlink r:id="rId32" w:anchor="n1611" w:tgtFrame="_blank" w:history="1">
              <w:r w:rsidRPr="00742AD6">
                <w:rPr>
                  <w:rFonts w:ascii="Times New Roman" w:eastAsia="Times New Roman" w:hAnsi="Times New Roman" w:cs="Times New Roman"/>
                  <w:color w:val="auto"/>
                  <w:sz w:val="24"/>
                  <w:szCs w:val="24"/>
                  <w:shd w:val="clear" w:color="auto" w:fill="FFFFFF"/>
                  <w:lang w:val="uk-UA"/>
                </w:rPr>
                <w:t xml:space="preserve"> 33</w:t>
              </w:r>
            </w:hyperlink>
            <w:r w:rsidRPr="00742AD6">
              <w:rPr>
                <w:rFonts w:ascii="Times New Roman" w:eastAsia="Times New Roman" w:hAnsi="Times New Roman" w:cs="Times New Roman"/>
                <w:color w:val="auto"/>
                <w:sz w:val="24"/>
                <w:szCs w:val="24"/>
                <w:shd w:val="clear" w:color="auto" w:fill="FFFFFF"/>
                <w:lang w:val="uk-UA"/>
              </w:rPr>
              <w:t xml:space="preserve"> Закону та пунктом 49 Особливостей.</w:t>
            </w:r>
            <w:r w:rsidRPr="00742AD6">
              <w:rPr>
                <w:rFonts w:ascii="Times New Roman" w:hAnsi="Times New Roman" w:cs="Times New Roman"/>
                <w:color w:val="auto"/>
                <w:sz w:val="24"/>
                <w:szCs w:val="24"/>
                <w:lang w:val="uk-UA"/>
              </w:rPr>
              <w:t xml:space="preserve"> </w:t>
            </w:r>
          </w:p>
        </w:tc>
      </w:tr>
      <w:tr w:rsidR="00F64131" w:rsidRPr="00742AD6"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before="96" w:after="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6</w:t>
            </w:r>
          </w:p>
        </w:tc>
        <w:tc>
          <w:tcPr>
            <w:tcW w:w="3006" w:type="dxa"/>
            <w:tcBorders>
              <w:top w:val="single" w:sz="4" w:space="0" w:color="auto"/>
              <w:left w:val="single" w:sz="4" w:space="0" w:color="auto"/>
              <w:bottom w:val="single" w:sz="4" w:space="0" w:color="auto"/>
              <w:right w:val="single" w:sz="4" w:space="0" w:color="auto"/>
            </w:tcBorders>
          </w:tcPr>
          <w:p w:rsidR="00F64131" w:rsidRPr="00742AD6" w:rsidRDefault="00F64131" w:rsidP="002E5F3C">
            <w:pPr>
              <w:pStyle w:val="12"/>
              <w:widowControl w:val="0"/>
              <w:spacing w:before="96" w:after="96" w:line="240" w:lineRule="auto"/>
              <w:ind w:right="113"/>
              <w:jc w:val="both"/>
              <w:rPr>
                <w:rFonts w:ascii="Times New Roman" w:hAnsi="Times New Roman" w:cs="Times New Roman"/>
                <w:sz w:val="24"/>
                <w:szCs w:val="24"/>
                <w:lang w:val="uk-UA"/>
              </w:rPr>
            </w:pPr>
            <w:r w:rsidRPr="00742AD6">
              <w:rPr>
                <w:rFonts w:ascii="Times New Roman" w:eastAsia="Times New Roman" w:hAnsi="Times New Roman" w:cs="Times New Roman"/>
                <w:sz w:val="24"/>
                <w:szCs w:val="24"/>
                <w:lang w:val="uk-UA"/>
              </w:rPr>
              <w:t>Розмір, вид, строк та умови надання, повернення та неповернення забезпечення виконання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after="96" w:line="240" w:lineRule="auto"/>
              <w:ind w:right="113"/>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Забезпечення виконання договору не передбачено.</w:t>
            </w:r>
          </w:p>
        </w:tc>
      </w:tr>
    </w:tbl>
    <w:p w:rsidR="005645C9" w:rsidRPr="00742AD6" w:rsidRDefault="005645C9" w:rsidP="00B20452">
      <w:pPr>
        <w:tabs>
          <w:tab w:val="left" w:pos="9900"/>
        </w:tabs>
        <w:ind w:left="6237" w:right="-25"/>
        <w:jc w:val="both"/>
        <w:outlineLvl w:val="0"/>
        <w:rPr>
          <w:b/>
          <w:color w:val="000000"/>
          <w:sz w:val="24"/>
          <w:szCs w:val="28"/>
        </w:rPr>
      </w:pPr>
      <w:r w:rsidRPr="00742AD6">
        <w:rPr>
          <w:b/>
          <w:color w:val="000000"/>
          <w:sz w:val="24"/>
          <w:szCs w:val="28"/>
        </w:rPr>
        <w:br w:type="page"/>
      </w:r>
    </w:p>
    <w:p w:rsidR="004A05BD" w:rsidRPr="00742AD6" w:rsidRDefault="004A05BD" w:rsidP="004A05BD">
      <w:pPr>
        <w:tabs>
          <w:tab w:val="left" w:pos="9900"/>
        </w:tabs>
        <w:ind w:left="6237" w:right="-25"/>
        <w:jc w:val="both"/>
        <w:outlineLvl w:val="0"/>
        <w:rPr>
          <w:color w:val="000000"/>
        </w:rPr>
      </w:pPr>
      <w:r w:rsidRPr="00742AD6">
        <w:rPr>
          <w:color w:val="000000"/>
        </w:rPr>
        <w:lastRenderedPageBreak/>
        <w:t xml:space="preserve">Додаток №1 </w:t>
      </w:r>
    </w:p>
    <w:p w:rsidR="004A05BD" w:rsidRPr="00742AD6" w:rsidRDefault="004A05BD" w:rsidP="004A05BD">
      <w:pPr>
        <w:tabs>
          <w:tab w:val="left" w:pos="9900"/>
        </w:tabs>
        <w:ind w:left="6237" w:right="-25"/>
        <w:jc w:val="both"/>
        <w:outlineLvl w:val="0"/>
        <w:rPr>
          <w:color w:val="000000"/>
        </w:rPr>
      </w:pPr>
      <w:r w:rsidRPr="00742AD6">
        <w:rPr>
          <w:color w:val="000000"/>
        </w:rPr>
        <w:t>до тендерної документації</w:t>
      </w:r>
    </w:p>
    <w:p w:rsidR="004A05BD" w:rsidRPr="00742AD6" w:rsidRDefault="004A05BD" w:rsidP="004A05BD">
      <w:pPr>
        <w:tabs>
          <w:tab w:val="left" w:pos="9900"/>
        </w:tabs>
        <w:ind w:left="6237" w:right="-25"/>
        <w:jc w:val="both"/>
        <w:outlineLvl w:val="0"/>
        <w:rPr>
          <w:b/>
          <w:color w:val="000000"/>
          <w:sz w:val="24"/>
          <w:szCs w:val="24"/>
        </w:rPr>
      </w:pPr>
    </w:p>
    <w:p w:rsidR="004A05BD" w:rsidRPr="00742AD6" w:rsidRDefault="004A05BD" w:rsidP="004A05BD">
      <w:pPr>
        <w:tabs>
          <w:tab w:val="left" w:pos="9900"/>
        </w:tabs>
        <w:ind w:left="6237" w:right="-25"/>
        <w:jc w:val="both"/>
        <w:outlineLvl w:val="0"/>
        <w:rPr>
          <w:b/>
          <w:color w:val="000000"/>
          <w:sz w:val="24"/>
          <w:szCs w:val="24"/>
        </w:rPr>
      </w:pPr>
    </w:p>
    <w:p w:rsidR="004A05BD" w:rsidRPr="00742AD6" w:rsidRDefault="004A05BD" w:rsidP="004A05BD">
      <w:pPr>
        <w:ind w:firstLine="709"/>
        <w:contextualSpacing/>
        <w:jc w:val="center"/>
        <w:rPr>
          <w:b/>
          <w:sz w:val="24"/>
          <w:szCs w:val="24"/>
        </w:rPr>
      </w:pPr>
      <w:r w:rsidRPr="00742AD6">
        <w:rPr>
          <w:b/>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4A05BD" w:rsidRPr="00742AD6" w:rsidRDefault="004A05BD" w:rsidP="004A05BD">
      <w:pPr>
        <w:tabs>
          <w:tab w:val="left" w:pos="9900"/>
        </w:tabs>
        <w:ind w:left="6237" w:right="-25"/>
        <w:jc w:val="both"/>
        <w:outlineLvl w:val="0"/>
        <w:rPr>
          <w:b/>
          <w:color w:val="000000"/>
          <w:sz w:val="24"/>
          <w:szCs w:val="24"/>
        </w:rPr>
      </w:pPr>
    </w:p>
    <w:p w:rsidR="004A05BD" w:rsidRPr="00742AD6" w:rsidRDefault="004A05BD" w:rsidP="004A05BD">
      <w:pPr>
        <w:tabs>
          <w:tab w:val="left" w:pos="9900"/>
        </w:tabs>
        <w:ind w:left="6237" w:right="-25"/>
        <w:jc w:val="both"/>
        <w:outlineLvl w:val="0"/>
        <w:rPr>
          <w:b/>
          <w:color w:val="000000"/>
          <w:sz w:val="24"/>
          <w:szCs w:val="24"/>
        </w:rPr>
      </w:pPr>
    </w:p>
    <w:p w:rsidR="004A05BD" w:rsidRPr="00431F7D" w:rsidRDefault="004A05BD" w:rsidP="0003454F">
      <w:pPr>
        <w:numPr>
          <w:ilvl w:val="0"/>
          <w:numId w:val="16"/>
        </w:numPr>
        <w:shd w:val="clear" w:color="auto" w:fill="FFFFFF"/>
        <w:ind w:left="0" w:firstLine="0"/>
        <w:jc w:val="both"/>
        <w:rPr>
          <w:b/>
          <w:color w:val="000000"/>
        </w:rPr>
      </w:pPr>
      <w:r w:rsidRPr="00431F7D">
        <w:rPr>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594" w:type="dxa"/>
        <w:jc w:val="center"/>
        <w:tblLayout w:type="fixed"/>
        <w:tblLook w:val="0400" w:firstRow="0" w:lastRow="0" w:firstColumn="0" w:lastColumn="0" w:noHBand="0" w:noVBand="1"/>
      </w:tblPr>
      <w:tblGrid>
        <w:gridCol w:w="478"/>
        <w:gridCol w:w="2966"/>
        <w:gridCol w:w="7150"/>
      </w:tblGrid>
      <w:tr w:rsidR="004A05BD" w:rsidRPr="00431F7D" w:rsidTr="00AE6325">
        <w:trPr>
          <w:trHeight w:val="690"/>
          <w:jc w:val="center"/>
        </w:trPr>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431F7D" w:rsidRDefault="004A05BD" w:rsidP="004A05BD">
            <w:pPr>
              <w:jc w:val="center"/>
              <w:rPr>
                <w:b/>
                <w:color w:val="000000" w:themeColor="text1"/>
              </w:rPr>
            </w:pPr>
            <w:r w:rsidRPr="00431F7D">
              <w:rPr>
                <w:b/>
                <w:bCs/>
              </w:rPr>
              <w:t>№ з/п</w:t>
            </w:r>
          </w:p>
        </w:tc>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431F7D" w:rsidRDefault="004A05BD" w:rsidP="004A05BD">
            <w:pPr>
              <w:jc w:val="center"/>
              <w:rPr>
                <w:b/>
                <w:color w:val="000000" w:themeColor="text1"/>
              </w:rPr>
            </w:pPr>
            <w:r w:rsidRPr="00431F7D">
              <w:rPr>
                <w:b/>
                <w:color w:val="000000" w:themeColor="text1"/>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431F7D" w:rsidRDefault="004A05BD" w:rsidP="004A05BD">
            <w:pPr>
              <w:jc w:val="center"/>
              <w:rPr>
                <w:b/>
                <w:color w:val="000000" w:themeColor="text1"/>
              </w:rPr>
            </w:pPr>
            <w:r w:rsidRPr="00431F7D">
              <w:rPr>
                <w:b/>
                <w:color w:val="000000" w:themeColor="text1"/>
              </w:rPr>
              <w:t>Документи та інформація, які підтверджують відповідність Учасника кваліфікаційним критеріям</w:t>
            </w:r>
          </w:p>
        </w:tc>
      </w:tr>
      <w:tr w:rsidR="004A05BD" w:rsidRPr="00431F7D" w:rsidTr="00FB68C6">
        <w:trPr>
          <w:trHeight w:val="7995"/>
          <w:jc w:val="center"/>
        </w:trPr>
        <w:tc>
          <w:tcPr>
            <w:tcW w:w="47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A05BD" w:rsidRPr="00431F7D" w:rsidRDefault="004A05BD" w:rsidP="004A05BD">
            <w:pPr>
              <w:jc w:val="center"/>
            </w:pPr>
            <w:r w:rsidRPr="00431F7D">
              <w:t>1</w:t>
            </w:r>
          </w:p>
        </w:tc>
        <w:tc>
          <w:tcPr>
            <w:tcW w:w="296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A05BD" w:rsidRPr="00431F7D" w:rsidRDefault="004A05BD" w:rsidP="00A012BB">
            <w:pPr>
              <w:jc w:val="both"/>
              <w:rPr>
                <w:b/>
              </w:rPr>
            </w:pPr>
            <w:r w:rsidRPr="00431F7D">
              <w:rPr>
                <w:b/>
              </w:rPr>
              <w:t xml:space="preserve">Наявність </w:t>
            </w:r>
            <w:r w:rsidR="00A012BB" w:rsidRPr="00431F7D">
              <w:rPr>
                <w:b/>
              </w:rPr>
              <w:t>д</w:t>
            </w:r>
            <w:r w:rsidRPr="00431F7D">
              <w:rPr>
                <w:b/>
              </w:rPr>
              <w:t>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C21D8" w:rsidRPr="00431F7D" w:rsidRDefault="007C21D8" w:rsidP="007C21D8">
            <w:pPr>
              <w:pStyle w:val="af1"/>
              <w:jc w:val="both"/>
              <w:rPr>
                <w:color w:val="000000" w:themeColor="text1"/>
                <w:sz w:val="20"/>
                <w:szCs w:val="20"/>
                <w:shd w:val="clear" w:color="auto" w:fill="FFFFFF"/>
                <w:lang w:val="uk-UA"/>
              </w:rPr>
            </w:pPr>
            <w:r w:rsidRPr="00431F7D">
              <w:rPr>
                <w:color w:val="000000" w:themeColor="text1"/>
                <w:sz w:val="20"/>
                <w:szCs w:val="20"/>
                <w:shd w:val="clear" w:color="auto" w:fill="FFFFFF"/>
                <w:lang w:val="uk-UA"/>
              </w:rPr>
              <w:t>На підтвердження досвіду виконання аналогічного (аналогічних) за предметом закупівлі договору (договорів) учасник повинен надати:</w:t>
            </w:r>
          </w:p>
          <w:p w:rsidR="007C21D8" w:rsidRPr="00431F7D" w:rsidRDefault="007C21D8" w:rsidP="007C21D8">
            <w:pPr>
              <w:pStyle w:val="af1"/>
              <w:spacing w:before="0" w:beforeAutospacing="0" w:after="0" w:afterAutospacing="0"/>
              <w:jc w:val="both"/>
              <w:rPr>
                <w:rFonts w:eastAsia="Batang"/>
                <w:sz w:val="20"/>
                <w:szCs w:val="20"/>
                <w:lang w:val="uk-UA"/>
              </w:rPr>
            </w:pPr>
            <w:r w:rsidRPr="00431F7D">
              <w:rPr>
                <w:sz w:val="20"/>
                <w:szCs w:val="20"/>
                <w:lang w:val="uk-UA"/>
              </w:rPr>
              <w:t>1. Довідка</w:t>
            </w:r>
            <w:r w:rsidRPr="00431F7D">
              <w:rPr>
                <w:rFonts w:eastAsia="Batang"/>
                <w:sz w:val="20"/>
                <w:szCs w:val="20"/>
                <w:lang w:val="uk-UA"/>
              </w:rPr>
              <w:t xml:space="preserve"> про наявність у Учасника досвіду виконання </w:t>
            </w:r>
            <w:r w:rsidRPr="00431F7D">
              <w:rPr>
                <w:rFonts w:eastAsia="Batang"/>
                <w:b/>
                <w:sz w:val="20"/>
                <w:szCs w:val="20"/>
                <w:lang w:val="uk-UA"/>
              </w:rPr>
              <w:t>аналогічного (аналогічних) договору (договорів)</w:t>
            </w:r>
            <w:r w:rsidRPr="00431F7D">
              <w:rPr>
                <w:rFonts w:eastAsia="Batang"/>
                <w:sz w:val="20"/>
                <w:szCs w:val="20"/>
                <w:lang w:val="uk-UA"/>
              </w:rPr>
              <w:t xml:space="preserve"> </w:t>
            </w:r>
            <w:r w:rsidRPr="00431F7D">
              <w:rPr>
                <w:rFonts w:eastAsia="Batang"/>
                <w:b/>
                <w:sz w:val="20"/>
                <w:szCs w:val="20"/>
                <w:lang w:val="uk-UA"/>
              </w:rPr>
              <w:t>за предметом закупівлі (не менше одного договору)</w:t>
            </w:r>
            <w:r w:rsidRPr="00431F7D">
              <w:rPr>
                <w:rFonts w:eastAsia="Batang"/>
                <w:sz w:val="20"/>
                <w:szCs w:val="20"/>
                <w:lang w:val="uk-UA"/>
              </w:rPr>
              <w:t xml:space="preserve">. </w:t>
            </w:r>
            <w:r w:rsidRPr="00431F7D">
              <w:rPr>
                <w:sz w:val="20"/>
                <w:szCs w:val="20"/>
                <w:lang w:val="uk-UA" w:eastAsia="ar-SA"/>
              </w:rPr>
              <w:t xml:space="preserve"> </w:t>
            </w:r>
          </w:p>
          <w:p w:rsidR="007C21D8" w:rsidRPr="00431F7D" w:rsidRDefault="007C21D8" w:rsidP="007C21D8">
            <w:pPr>
              <w:pStyle w:val="af1"/>
              <w:spacing w:before="0" w:beforeAutospacing="0" w:after="0" w:afterAutospacing="0"/>
              <w:jc w:val="both"/>
              <w:rPr>
                <w:rFonts w:eastAsia="Batang"/>
                <w:i/>
                <w:sz w:val="20"/>
                <w:szCs w:val="20"/>
                <w:u w:val="single"/>
                <w:lang w:val="uk-UA"/>
              </w:rPr>
            </w:pPr>
            <w:r w:rsidRPr="00431F7D">
              <w:rPr>
                <w:i/>
                <w:color w:val="000000"/>
                <w:sz w:val="20"/>
                <w:szCs w:val="20"/>
                <w:lang w:val="uk-UA"/>
              </w:rPr>
              <w:t>Довідка складається в довільній формі за підписом уповноваженої особи учасника та засвідчується печаткою (у випадку використання печатки учасником) (у сканованому вигляді або в електронному форматі з накладанням КЕП/УЕП цієї уповноваженої особи).</w:t>
            </w:r>
          </w:p>
          <w:p w:rsidR="007C21D8" w:rsidRPr="00431F7D" w:rsidRDefault="007C21D8" w:rsidP="007C21D8">
            <w:pPr>
              <w:pStyle w:val="af1"/>
              <w:spacing w:before="0" w:beforeAutospacing="0" w:after="0" w:afterAutospacing="0"/>
              <w:jc w:val="both"/>
              <w:rPr>
                <w:rFonts w:eastAsia="Batang"/>
                <w:i/>
                <w:sz w:val="20"/>
                <w:szCs w:val="20"/>
                <w:lang w:val="uk-UA"/>
              </w:rPr>
            </w:pPr>
          </w:p>
          <w:p w:rsidR="007C21D8" w:rsidRPr="00431F7D" w:rsidRDefault="007C21D8" w:rsidP="007C21D8">
            <w:pPr>
              <w:pStyle w:val="af1"/>
              <w:spacing w:before="0" w:beforeAutospacing="0" w:after="0" w:afterAutospacing="0"/>
              <w:jc w:val="both"/>
              <w:rPr>
                <w:color w:val="000000" w:themeColor="text1"/>
                <w:sz w:val="20"/>
                <w:szCs w:val="20"/>
                <w:shd w:val="clear" w:color="auto" w:fill="FFFFFF"/>
                <w:lang w:val="uk-UA"/>
              </w:rPr>
            </w:pPr>
            <w:r w:rsidRPr="00431F7D">
              <w:rPr>
                <w:rFonts w:eastAsia="Batang"/>
                <w:sz w:val="20"/>
                <w:szCs w:val="20"/>
                <w:lang w:val="uk-UA"/>
              </w:rPr>
              <w:t xml:space="preserve">2. </w:t>
            </w:r>
            <w:r w:rsidRPr="00431F7D">
              <w:rPr>
                <w:rFonts w:eastAsia="Batang"/>
                <w:b/>
                <w:sz w:val="20"/>
                <w:szCs w:val="20"/>
                <w:lang w:val="uk-UA"/>
              </w:rPr>
              <w:t xml:space="preserve">Сканована копія вказаного договору (договорів)* </w:t>
            </w:r>
            <w:r w:rsidRPr="00431F7D">
              <w:rPr>
                <w:b/>
                <w:color w:val="000000" w:themeColor="text1"/>
                <w:sz w:val="20"/>
                <w:szCs w:val="20"/>
                <w:lang w:val="uk-UA"/>
              </w:rPr>
              <w:t>та документу</w:t>
            </w:r>
            <w:r w:rsidRPr="00431F7D">
              <w:rPr>
                <w:color w:val="000000" w:themeColor="text1"/>
                <w:sz w:val="20"/>
                <w:szCs w:val="20"/>
                <w:shd w:val="clear" w:color="auto" w:fill="FFFFFF"/>
                <w:lang w:val="uk-UA"/>
              </w:rPr>
              <w:t xml:space="preserve"> (</w:t>
            </w:r>
            <w:r w:rsidRPr="00431F7D">
              <w:rPr>
                <w:b/>
                <w:color w:val="000000" w:themeColor="text1"/>
                <w:sz w:val="20"/>
                <w:szCs w:val="20"/>
                <w:shd w:val="clear" w:color="auto" w:fill="FFFFFF"/>
                <w:lang w:val="uk-UA"/>
              </w:rPr>
              <w:t>документів), що підтверджує (</w:t>
            </w:r>
            <w:proofErr w:type="spellStart"/>
            <w:r w:rsidRPr="00431F7D">
              <w:rPr>
                <w:b/>
                <w:color w:val="000000" w:themeColor="text1"/>
                <w:sz w:val="20"/>
                <w:szCs w:val="20"/>
                <w:shd w:val="clear" w:color="auto" w:fill="FFFFFF"/>
                <w:lang w:val="uk-UA"/>
              </w:rPr>
              <w:t>-ють</w:t>
            </w:r>
            <w:proofErr w:type="spellEnd"/>
            <w:r w:rsidRPr="00431F7D">
              <w:rPr>
                <w:b/>
                <w:color w:val="000000" w:themeColor="text1"/>
                <w:sz w:val="20"/>
                <w:szCs w:val="20"/>
                <w:shd w:val="clear" w:color="auto" w:fill="FFFFFF"/>
                <w:lang w:val="uk-UA"/>
              </w:rPr>
              <w:t xml:space="preserve">) </w:t>
            </w:r>
            <w:r w:rsidRPr="00431F7D">
              <w:rPr>
                <w:color w:val="000000" w:themeColor="text1"/>
                <w:sz w:val="20"/>
                <w:szCs w:val="20"/>
                <w:shd w:val="clear" w:color="auto" w:fill="FFFFFF"/>
                <w:lang w:val="uk-UA"/>
              </w:rPr>
              <w:t>своєчасне та належне виконання учасником умов договору(</w:t>
            </w:r>
            <w:proofErr w:type="spellStart"/>
            <w:r w:rsidRPr="00431F7D">
              <w:rPr>
                <w:color w:val="000000" w:themeColor="text1"/>
                <w:sz w:val="20"/>
                <w:szCs w:val="20"/>
                <w:shd w:val="clear" w:color="auto" w:fill="FFFFFF"/>
                <w:lang w:val="uk-UA"/>
              </w:rPr>
              <w:t>-ів</w:t>
            </w:r>
            <w:proofErr w:type="spellEnd"/>
            <w:r w:rsidRPr="00431F7D">
              <w:rPr>
                <w:color w:val="000000" w:themeColor="text1"/>
                <w:sz w:val="20"/>
                <w:szCs w:val="20"/>
                <w:shd w:val="clear" w:color="auto" w:fill="FFFFFF"/>
                <w:lang w:val="uk-UA"/>
              </w:rPr>
              <w:t>), зазначеного (</w:t>
            </w:r>
            <w:proofErr w:type="spellStart"/>
            <w:r w:rsidRPr="00431F7D">
              <w:rPr>
                <w:color w:val="000000" w:themeColor="text1"/>
                <w:sz w:val="20"/>
                <w:szCs w:val="20"/>
                <w:shd w:val="clear" w:color="auto" w:fill="FFFFFF"/>
                <w:lang w:val="uk-UA"/>
              </w:rPr>
              <w:t>-их</w:t>
            </w:r>
            <w:proofErr w:type="spellEnd"/>
            <w:r w:rsidRPr="00431F7D">
              <w:rPr>
                <w:color w:val="000000" w:themeColor="text1"/>
                <w:sz w:val="20"/>
                <w:szCs w:val="20"/>
                <w:shd w:val="clear" w:color="auto" w:fill="FFFFFF"/>
                <w:lang w:val="uk-UA"/>
              </w:rPr>
              <w:t xml:space="preserve">) у довідці: сканована копія накладної/видаткової накладної (накладних/видаткових накладних), або інший підтверджуючий документ). </w:t>
            </w:r>
            <w:r w:rsidRPr="00431F7D">
              <w:rPr>
                <w:i/>
                <w:color w:val="000000" w:themeColor="text1"/>
                <w:sz w:val="20"/>
                <w:szCs w:val="20"/>
                <w:lang w:val="uk-UA"/>
              </w:rPr>
              <w:t>(Договір, та документи що підтверджують виконання договору, надають у вигляді сканованої копії з оригіналу документа/або їх копій завірених Учасником)**</w:t>
            </w:r>
          </w:p>
          <w:p w:rsidR="007C21D8" w:rsidRPr="00431F7D" w:rsidRDefault="007C21D8" w:rsidP="007C21D8">
            <w:pPr>
              <w:pStyle w:val="af1"/>
              <w:spacing w:before="0" w:beforeAutospacing="0" w:after="0" w:afterAutospacing="0"/>
              <w:jc w:val="both"/>
              <w:rPr>
                <w:i/>
                <w:color w:val="000000" w:themeColor="text1"/>
                <w:sz w:val="20"/>
                <w:szCs w:val="20"/>
                <w:lang w:val="uk-UA"/>
              </w:rPr>
            </w:pPr>
          </w:p>
          <w:p w:rsidR="007C21D8" w:rsidRPr="00431F7D" w:rsidRDefault="007C21D8" w:rsidP="007C21D8">
            <w:pPr>
              <w:ind w:firstLine="369"/>
              <w:jc w:val="both"/>
              <w:rPr>
                <w:color w:val="000000" w:themeColor="text1"/>
                <w:u w:val="single"/>
              </w:rPr>
            </w:pPr>
            <w:r w:rsidRPr="00431F7D">
              <w:t>**</w:t>
            </w:r>
            <w:r w:rsidRPr="00431F7D">
              <w:rPr>
                <w:b/>
              </w:rPr>
              <w:t xml:space="preserve">Відмітка про засвідчення копії документа складається з таких елементів: слів </w:t>
            </w:r>
            <w:r w:rsidRPr="00431F7D">
              <w:rPr>
                <w:b/>
                <w:u w:val="single"/>
              </w:rPr>
              <w:t>«Згідно з оригіналом»</w:t>
            </w:r>
            <w:r w:rsidRPr="00431F7D">
              <w:rPr>
                <w:b/>
              </w:rPr>
              <w:t xml:space="preserve"> (без лапок), </w:t>
            </w:r>
            <w:r w:rsidRPr="00431F7D">
              <w:rPr>
                <w:b/>
                <w:u w:val="single"/>
              </w:rPr>
              <w:t>найменування посади</w:t>
            </w:r>
            <w:r w:rsidRPr="00431F7D">
              <w:rPr>
                <w:b/>
              </w:rPr>
              <w:t xml:space="preserve">, </w:t>
            </w:r>
            <w:r w:rsidRPr="00431F7D">
              <w:rPr>
                <w:b/>
                <w:u w:val="single"/>
              </w:rPr>
              <w:t>особистого підпису особи</w:t>
            </w:r>
            <w:r w:rsidRPr="00431F7D">
              <w:rPr>
                <w:b/>
              </w:rPr>
              <w:t xml:space="preserve">, яка засвідчує копію, </w:t>
            </w:r>
            <w:r w:rsidRPr="00431F7D">
              <w:rPr>
                <w:b/>
                <w:u w:val="single"/>
              </w:rPr>
              <w:t>її власного імені та прізвища</w:t>
            </w:r>
            <w:r w:rsidRPr="00431F7D">
              <w:rPr>
                <w:b/>
              </w:rPr>
              <w:t xml:space="preserve">, </w:t>
            </w:r>
            <w:r w:rsidRPr="00431F7D">
              <w:rPr>
                <w:b/>
                <w:u w:val="single"/>
              </w:rPr>
              <w:t>дати засвідчення копії</w:t>
            </w:r>
            <w:r w:rsidRPr="00431F7D">
              <w:rPr>
                <w:b/>
              </w:rPr>
              <w:t>.</w:t>
            </w:r>
            <w:r w:rsidRPr="00431F7D">
              <w:t xml:space="preserve"> 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 </w:t>
            </w:r>
            <w:r w:rsidRPr="00431F7D">
              <w:rPr>
                <w:rStyle w:val="af0"/>
                <w:bCs w:val="0"/>
                <w:color w:val="1F1F1F"/>
                <w:u w:val="single"/>
                <w:shd w:val="clear" w:color="auto" w:fill="FFFFFF"/>
              </w:rPr>
              <w:t xml:space="preserve">Дата засвідчення копій не повинна бути </w:t>
            </w:r>
            <w:proofErr w:type="spellStart"/>
            <w:r w:rsidRPr="00431F7D">
              <w:rPr>
                <w:rStyle w:val="af0"/>
                <w:bCs w:val="0"/>
                <w:color w:val="1F1F1F"/>
                <w:u w:val="single"/>
                <w:shd w:val="clear" w:color="auto" w:fill="FFFFFF"/>
              </w:rPr>
              <w:t>ранішою</w:t>
            </w:r>
            <w:proofErr w:type="spellEnd"/>
            <w:r w:rsidRPr="00431F7D">
              <w:rPr>
                <w:rStyle w:val="af0"/>
                <w:bCs w:val="0"/>
                <w:color w:val="1F1F1F"/>
                <w:u w:val="single"/>
                <w:shd w:val="clear" w:color="auto" w:fill="FFFFFF"/>
              </w:rPr>
              <w:t xml:space="preserve"> ніж дата оприлюднення оголошення про закупівлю. </w:t>
            </w:r>
          </w:p>
          <w:p w:rsidR="007C21D8" w:rsidRPr="00431F7D" w:rsidRDefault="007C21D8" w:rsidP="007C21D8">
            <w:pPr>
              <w:pStyle w:val="af1"/>
              <w:spacing w:before="0" w:beforeAutospacing="0" w:after="0" w:afterAutospacing="0"/>
              <w:jc w:val="both"/>
              <w:rPr>
                <w:i/>
                <w:color w:val="000000" w:themeColor="text1"/>
                <w:sz w:val="20"/>
                <w:szCs w:val="20"/>
                <w:lang w:val="uk-UA"/>
              </w:rPr>
            </w:pPr>
          </w:p>
          <w:p w:rsidR="007C21D8" w:rsidRPr="00431F7D" w:rsidRDefault="007C21D8" w:rsidP="007C21D8">
            <w:pPr>
              <w:pStyle w:val="12"/>
              <w:widowControl w:val="0"/>
              <w:spacing w:line="240" w:lineRule="auto"/>
              <w:jc w:val="both"/>
              <w:rPr>
                <w:rFonts w:ascii="Times New Roman" w:hAnsi="Times New Roman" w:cs="Times New Roman"/>
                <w:sz w:val="20"/>
                <w:szCs w:val="20"/>
                <w:lang w:val="uk-UA" w:eastAsia="ar-SA"/>
              </w:rPr>
            </w:pPr>
          </w:p>
          <w:p w:rsidR="003A5627" w:rsidRDefault="007C21D8" w:rsidP="007C21D8">
            <w:pPr>
              <w:ind w:firstLine="369"/>
              <w:jc w:val="both"/>
              <w:rPr>
                <w:i/>
                <w:color w:val="000000" w:themeColor="text1"/>
                <w:shd w:val="clear" w:color="auto" w:fill="FFFFFF"/>
              </w:rPr>
            </w:pPr>
            <w:r w:rsidRPr="00431F7D">
              <w:rPr>
                <w:i/>
                <w:color w:val="000000" w:themeColor="text1"/>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E54C3" w:rsidRDefault="00BE54C3" w:rsidP="007C21D8">
            <w:pPr>
              <w:ind w:firstLine="369"/>
              <w:jc w:val="both"/>
              <w:rPr>
                <w:i/>
                <w:color w:val="000000" w:themeColor="text1"/>
                <w:shd w:val="clear" w:color="auto" w:fill="FFFFFF"/>
              </w:rPr>
            </w:pPr>
          </w:p>
          <w:p w:rsidR="00FB68C6" w:rsidRPr="001139B9" w:rsidRDefault="00FE45BF" w:rsidP="001139B9">
            <w:pPr>
              <w:ind w:firstLine="369"/>
              <w:jc w:val="both"/>
              <w:rPr>
                <w:b/>
                <w:color w:val="1F1F1F"/>
                <w:u w:val="single"/>
                <w:shd w:val="clear" w:color="auto" w:fill="FFFFFF"/>
              </w:rPr>
            </w:pPr>
            <w:r w:rsidRPr="00FE45BF">
              <w:rPr>
                <w:i/>
                <w:color w:val="000000" w:themeColor="text1"/>
                <w:shd w:val="clear" w:color="auto" w:fill="FFFFFF"/>
              </w:rPr>
              <w:t>Під аналогічним договором слід розуміти повністю виконаний договір за кодом ДК 18530000-3 Подарунки та нагороди або договір на закупівлю почесних відзнак.</w:t>
            </w:r>
          </w:p>
        </w:tc>
      </w:tr>
    </w:tbl>
    <w:p w:rsidR="00916568" w:rsidRDefault="00916568" w:rsidP="004A05BD">
      <w:pPr>
        <w:tabs>
          <w:tab w:val="left" w:pos="9900"/>
        </w:tabs>
        <w:ind w:left="6237" w:right="-25"/>
        <w:jc w:val="both"/>
        <w:outlineLvl w:val="0"/>
        <w:rPr>
          <w:b/>
          <w:color w:val="000000"/>
          <w:sz w:val="24"/>
          <w:szCs w:val="24"/>
        </w:rPr>
      </w:pPr>
      <w:r>
        <w:rPr>
          <w:b/>
          <w:color w:val="000000"/>
          <w:sz w:val="24"/>
          <w:szCs w:val="24"/>
        </w:rPr>
        <w:br w:type="page"/>
      </w:r>
    </w:p>
    <w:tbl>
      <w:tblPr>
        <w:tblStyle w:val="af3"/>
        <w:tblW w:w="10449"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A05BD" w:rsidRPr="00916568" w:rsidTr="004A05BD">
        <w:tc>
          <w:tcPr>
            <w:tcW w:w="10449" w:type="dxa"/>
          </w:tcPr>
          <w:p w:rsidR="004A05BD" w:rsidRPr="00916568" w:rsidRDefault="004A05BD" w:rsidP="0003454F">
            <w:pPr>
              <w:pStyle w:val="afa"/>
              <w:numPr>
                <w:ilvl w:val="0"/>
                <w:numId w:val="16"/>
              </w:numPr>
              <w:ind w:left="0" w:firstLine="0"/>
              <w:jc w:val="both"/>
              <w:rPr>
                <w:b/>
                <w:bCs/>
              </w:rPr>
            </w:pPr>
            <w:r w:rsidRPr="00916568">
              <w:rPr>
                <w:b/>
                <w:bCs/>
              </w:rPr>
              <w:lastRenderedPageBreak/>
              <w:t>Вимоги до учасників та переможця щодо підтвердження відсутності підстав для відмови в участі у відкритих торгах</w:t>
            </w:r>
            <w:r w:rsidR="00916568" w:rsidRPr="00916568">
              <w:rPr>
                <w:b/>
                <w:bCs/>
              </w:rPr>
              <w:t>:</w:t>
            </w:r>
          </w:p>
          <w:tbl>
            <w:tblPr>
              <w:tblW w:w="10052" w:type="dxa"/>
              <w:tblLook w:val="04A0" w:firstRow="1" w:lastRow="0" w:firstColumn="1" w:lastColumn="0" w:noHBand="0" w:noVBand="1"/>
            </w:tblPr>
            <w:tblGrid>
              <w:gridCol w:w="501"/>
              <w:gridCol w:w="3371"/>
              <w:gridCol w:w="3059"/>
              <w:gridCol w:w="3121"/>
            </w:tblGrid>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vAlign w:val="center"/>
                  <w:hideMark/>
                </w:tcPr>
                <w:p w:rsidR="004A05BD" w:rsidRPr="00916568" w:rsidRDefault="004A05BD" w:rsidP="004A05BD">
                  <w:pPr>
                    <w:jc w:val="center"/>
                  </w:pPr>
                  <w:r w:rsidRPr="00916568">
                    <w:rPr>
                      <w:b/>
                      <w:bCs/>
                    </w:rPr>
                    <w:t>№ з/п</w:t>
                  </w:r>
                </w:p>
              </w:tc>
              <w:tc>
                <w:tcPr>
                  <w:tcW w:w="3371" w:type="dxa"/>
                  <w:tcBorders>
                    <w:top w:val="single" w:sz="4" w:space="0" w:color="000000"/>
                    <w:left w:val="single" w:sz="4" w:space="0" w:color="000000"/>
                    <w:bottom w:val="single" w:sz="4" w:space="0" w:color="000000"/>
                    <w:right w:val="single" w:sz="4" w:space="0" w:color="000000"/>
                  </w:tcBorders>
                  <w:vAlign w:val="center"/>
                  <w:hideMark/>
                </w:tcPr>
                <w:p w:rsidR="004A05BD" w:rsidRPr="00916568" w:rsidRDefault="004A05BD" w:rsidP="004A05BD">
                  <w:pPr>
                    <w:jc w:val="center"/>
                  </w:pPr>
                  <w:r w:rsidRPr="00916568">
                    <w:rPr>
                      <w:b/>
                      <w:bCs/>
                    </w:rPr>
                    <w:t>Підстави для відмови в участі у процедурі закупівлі</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A05BD" w:rsidRPr="00916568" w:rsidRDefault="00BC727B" w:rsidP="004A05BD">
                  <w:pPr>
                    <w:jc w:val="center"/>
                    <w:rPr>
                      <w:b/>
                      <w:bCs/>
                    </w:rPr>
                  </w:pPr>
                  <w:r w:rsidRPr="00916568">
                    <w:rPr>
                      <w:b/>
                      <w:bCs/>
                    </w:rPr>
                    <w:t>Учасник процед</w:t>
                  </w:r>
                  <w:r w:rsidR="004A05BD" w:rsidRPr="00916568">
                    <w:rPr>
                      <w:b/>
                      <w:bCs/>
                    </w:rPr>
                    <w:t>ури закупівлі</w:t>
                  </w: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4A05BD" w:rsidRPr="00916568" w:rsidRDefault="004A05BD" w:rsidP="004A05BD">
                  <w:pPr>
                    <w:jc w:val="center"/>
                  </w:pPr>
                  <w:r w:rsidRPr="00916568">
                    <w:rPr>
                      <w:b/>
                      <w:bCs/>
                    </w:rPr>
                    <w:t xml:space="preserve">Переможець у строк, що не </w:t>
                  </w:r>
                  <w:r w:rsidRPr="00916568">
                    <w:rPr>
                      <w:b/>
                      <w:bCs/>
                      <w:u w:val="single"/>
                    </w:rPr>
                    <w:t>перевищує чотири дні</w:t>
                  </w:r>
                  <w:r w:rsidRPr="00916568">
                    <w:rPr>
                      <w:b/>
                      <w:bCs/>
                    </w:rPr>
                    <w:t xml:space="preserve">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1</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16568">
                    <w:rPr>
                      <w:i/>
                      <w:iCs/>
                      <w:shd w:val="clear" w:color="auto" w:fill="FFFFFF"/>
                    </w:rPr>
                    <w:t>(</w:t>
                  </w:r>
                  <w:r w:rsidRPr="00916568">
                    <w:rPr>
                      <w:i/>
                      <w:iCs/>
                    </w:rPr>
                    <w:t>підпункт 1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не надає підтвердження своєї відповідності.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2</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rPr>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16568">
                    <w:rPr>
                      <w:i/>
                      <w:iCs/>
                      <w:shd w:val="clear" w:color="auto" w:fill="FFFFFF"/>
                    </w:rPr>
                    <w:t>(</w:t>
                  </w:r>
                  <w:r w:rsidRPr="00916568">
                    <w:rPr>
                      <w:i/>
                      <w:iCs/>
                    </w:rPr>
                    <w:t>підпункт 2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w:t>
                  </w:r>
                  <w:r w:rsidR="00916568" w:rsidRPr="00916568">
                    <w:t>м самостійного декларування відс</w:t>
                  </w:r>
                  <w:r w:rsidRPr="00916568">
                    <w:t>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не надає підтвердження своєї відповідності.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3</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16568">
                    <w:rPr>
                      <w:i/>
                      <w:iCs/>
                      <w:shd w:val="clear" w:color="auto" w:fill="FFFFFF"/>
                    </w:rPr>
                    <w:t>(</w:t>
                  </w:r>
                  <w:r w:rsidRPr="00916568">
                    <w:rPr>
                      <w:i/>
                      <w:iCs/>
                    </w:rPr>
                    <w:t>підпункт 3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BC727B">
                  <w:pPr>
                    <w:jc w:val="both"/>
                  </w:pPr>
                  <w:r w:rsidRPr="00916568">
                    <w:t>Замовник перевіряє самостійно у реєстрі осіб, які вчинили корупційні та пов’язані з корупцією правопорушення</w:t>
                  </w:r>
                  <w:r w:rsidR="00BC727B" w:rsidRPr="00916568">
                    <w:t>.</w:t>
                  </w:r>
                </w:p>
                <w:p w:rsidR="00BC727B" w:rsidRPr="00916568" w:rsidRDefault="00BC727B" w:rsidP="00BC727B">
                  <w:pPr>
                    <w:jc w:val="both"/>
                  </w:pPr>
                  <w:r w:rsidRPr="00916568">
                    <w:t>*З 04.09.2023 р. Національне агентство з питань запобігання корупції (НАЗК) відкрило</w:t>
                  </w:r>
                </w:p>
                <w:p w:rsidR="00BC727B" w:rsidRPr="00916568" w:rsidRDefault="00BC727B" w:rsidP="00F44415">
                  <w:pPr>
                    <w:jc w:val="both"/>
                  </w:pPr>
                  <w:r w:rsidRPr="00916568">
                    <w:t xml:space="preserve">доступ до Реєстру осіб, які вчинили корупційні та пов’язані з корупцією правопорушення, з урахуванням </w:t>
                  </w:r>
                  <w:proofErr w:type="spellStart"/>
                  <w:r w:rsidRPr="00916568">
                    <w:t>безпекових</w:t>
                  </w:r>
                  <w:proofErr w:type="spellEnd"/>
                  <w:r w:rsidRPr="00916568">
                    <w:t xml:space="preserve"> аспектів. Проте згідно з постановою КМУ від 12.03.2022 р. № 263, яка застосовується до припинення чи скасування воєнного ста</w:t>
                  </w:r>
                  <w:r w:rsidR="00916568" w:rsidRPr="00916568">
                    <w:t>ну, інформаційні, інформаційно-</w:t>
                  </w:r>
                  <w:r w:rsidRPr="00916568">
                    <w:t xml:space="preserve">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w:t>
                  </w:r>
                  <w:r w:rsidRPr="00916568">
                    <w:lastRenderedPageBreak/>
                    <w:t>інформаційна довідка з Єдиного державного реєстру осіб, які вчинили</w:t>
                  </w:r>
                  <w:r w:rsidR="00F44415">
                    <w:t xml:space="preserve"> </w:t>
                  </w:r>
                  <w:r w:rsidRPr="00916568">
                    <w:t>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r w:rsidR="00F44415">
                    <w:t xml:space="preserve"> </w:t>
                  </w:r>
                  <w:r w:rsidRPr="00916568">
                    <w:t>процедури закупівлі,на виконання абзацу 15 пункту 47 Особливостей надається переможцем торгів.</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lastRenderedPageBreak/>
                    <w:t>4</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rPr>
                      <w:i/>
                      <w:iCs/>
                    </w:rPr>
                  </w:pPr>
                  <w:r w:rsidRPr="00916568">
                    <w:rPr>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16568">
                    <w:rPr>
                      <w:shd w:val="clear" w:color="auto" w:fill="FFFFFF"/>
                    </w:rPr>
                    <w:t>антиконкурентних</w:t>
                  </w:r>
                  <w:proofErr w:type="spellEnd"/>
                  <w:r w:rsidRPr="00916568">
                    <w:rPr>
                      <w:shd w:val="clear" w:color="auto" w:fill="FFFFFF"/>
                    </w:rPr>
                    <w:t xml:space="preserve"> узгоджених дій, що стосуються спотворення результатів тендерів </w:t>
                  </w:r>
                  <w:r w:rsidRPr="00916568">
                    <w:rPr>
                      <w:i/>
                      <w:iCs/>
                      <w:shd w:val="clear" w:color="auto" w:fill="FFFFFF"/>
                    </w:rPr>
                    <w:t>(</w:t>
                  </w:r>
                  <w:r w:rsidRPr="00916568">
                    <w:rPr>
                      <w:i/>
                      <w:iCs/>
                    </w:rPr>
                    <w:t>підпункт 4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не надає підтвердження своєї відповідності.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5</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rPr>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16568">
                    <w:rPr>
                      <w:i/>
                      <w:iCs/>
                      <w:shd w:val="clear" w:color="auto" w:fill="FFFFFF"/>
                    </w:rPr>
                    <w:t>(</w:t>
                  </w:r>
                  <w:r w:rsidRPr="00916568">
                    <w:rPr>
                      <w:i/>
                      <w:iCs/>
                    </w:rPr>
                    <w:t>підпункт 5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0C69E4" w:rsidRPr="00916568">
                    <w:t>/</w:t>
                  </w:r>
                </w:p>
                <w:p w:rsidR="000C69E4" w:rsidRPr="00916568" w:rsidRDefault="000C69E4" w:rsidP="004A05BD">
                  <w:pPr>
                    <w:jc w:val="both"/>
                  </w:pPr>
                  <w:r w:rsidRPr="00916568">
                    <w:t>Документ повинен бути виданий/сформований/отриманий в поточному році.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6</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rPr>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16568">
                    <w:rPr>
                      <w:i/>
                      <w:iCs/>
                      <w:shd w:val="clear" w:color="auto" w:fill="FFFFFF"/>
                    </w:rPr>
                    <w:t>(підпункт 6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916568" w:rsidRPr="00916568" w:rsidRDefault="000C69E4" w:rsidP="00916568">
                  <w:pPr>
                    <w:jc w:val="both"/>
                  </w:pPr>
                  <w:r w:rsidRPr="00916568">
                    <w:t>Документ повинен бути виданий/сформов</w:t>
                  </w:r>
                  <w:r w:rsidR="00916568" w:rsidRPr="00916568">
                    <w:t>аний/отриманий в поточному році.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7</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8277ED">
                  <w:pPr>
                    <w:jc w:val="both"/>
                  </w:pPr>
                  <w:r w:rsidRPr="00916568">
                    <w:rPr>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916568">
                    <w:rPr>
                      <w:shd w:val="clear" w:color="auto" w:fill="FFFFFF"/>
                    </w:rPr>
                    <w:lastRenderedPageBreak/>
                    <w:t xml:space="preserve">(особами), та/або з керівником замовника </w:t>
                  </w:r>
                  <w:r w:rsidRPr="00916568">
                    <w:rPr>
                      <w:i/>
                      <w:iCs/>
                      <w:shd w:val="clear" w:color="auto" w:fill="FFFFFF"/>
                    </w:rPr>
                    <w:t>(</w:t>
                  </w:r>
                  <w:r w:rsidRPr="00916568">
                    <w:rPr>
                      <w:i/>
                      <w:iCs/>
                    </w:rPr>
                    <w:t>підпункт 7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w:t>
                  </w:r>
                  <w:r w:rsidRPr="00916568">
                    <w:lastRenderedPageBreak/>
                    <w:t>відсутність в учасника процедури закупівлі такої підстав</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lastRenderedPageBreak/>
                    <w:t>Переможець не надає підтвердження своєї відповідності.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lastRenderedPageBreak/>
                    <w:t>8</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rPr>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16568">
                    <w:rPr>
                      <w:i/>
                      <w:iCs/>
                      <w:shd w:val="clear" w:color="auto" w:fill="FFFFFF"/>
                    </w:rPr>
                    <w:t>(</w:t>
                  </w:r>
                  <w:r w:rsidRPr="00916568">
                    <w:rPr>
                      <w:i/>
                      <w:iCs/>
                    </w:rPr>
                    <w:t>підпункт 8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не надає підтвердження своєї відповідності.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9</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rPr>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16568">
                    <w:rPr>
                      <w:i/>
                      <w:iCs/>
                      <w:shd w:val="clear" w:color="auto" w:fill="FFFFFF"/>
                    </w:rPr>
                    <w:t>(</w:t>
                  </w:r>
                  <w:r w:rsidRPr="00916568">
                    <w:rPr>
                      <w:i/>
                      <w:iCs/>
                    </w:rPr>
                    <w:t>підпункт 9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не надає підтвердження своєї відповідності.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10</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rPr>
                      <w:i/>
                      <w:iCs/>
                    </w:rPr>
                  </w:pPr>
                  <w:r w:rsidRPr="00916568">
                    <w:rPr>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16568">
                    <w:rPr>
                      <w:i/>
                      <w:iCs/>
                      <w:shd w:val="clear" w:color="auto" w:fill="FFFFFF"/>
                    </w:rPr>
                    <w:t>(</w:t>
                  </w:r>
                  <w:r w:rsidRPr="00916568">
                    <w:rPr>
                      <w:i/>
                      <w:iCs/>
                    </w:rPr>
                    <w:t>підпункт 10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A05BD" w:rsidRPr="00916568" w:rsidRDefault="004A05BD" w:rsidP="004A05BD">
                  <w:pPr>
                    <w:jc w:val="both"/>
                    <w:rPr>
                      <w:i/>
                      <w:iCs/>
                    </w:rPr>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A05BD" w:rsidRPr="00916568" w:rsidRDefault="004231FB" w:rsidP="004A05BD">
                  <w:pPr>
                    <w:jc w:val="both"/>
                  </w:pPr>
                  <w:r w:rsidRPr="00916568">
                    <w:rPr>
                      <w:i/>
                      <w:iCs/>
                      <w:color w:val="000000"/>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не надає підтвердження своєї відповідності.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11</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 xml:space="preserve">учасник процедури закупівлі або кінцевий </w:t>
                  </w:r>
                  <w:proofErr w:type="spellStart"/>
                  <w:r w:rsidRPr="00916568">
                    <w:t>бенефіціарний</w:t>
                  </w:r>
                  <w:proofErr w:type="spellEnd"/>
                  <w:r w:rsidRPr="00916568">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16568">
                    <w:rPr>
                      <w:shd w:val="clear" w:color="auto" w:fill="FFFFFF"/>
                    </w:rPr>
                    <w:t xml:space="preserve"> </w:t>
                  </w:r>
                  <w:r w:rsidRPr="00916568">
                    <w:rPr>
                      <w:i/>
                      <w:iCs/>
                      <w:shd w:val="clear" w:color="auto" w:fill="FFFFFF"/>
                    </w:rPr>
                    <w:t>(</w:t>
                  </w:r>
                  <w:r w:rsidRPr="00916568">
                    <w:rPr>
                      <w:i/>
                      <w:iCs/>
                    </w:rPr>
                    <w:t>підпункт 11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не надає підтвердження своєї відповідності.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12</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16568">
                    <w:rPr>
                      <w:i/>
                      <w:iCs/>
                      <w:shd w:val="clear" w:color="auto" w:fill="FFFFFF"/>
                    </w:rPr>
                    <w:t>(підпункт 12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0C69E4" w:rsidRPr="00916568" w:rsidRDefault="000C69E4" w:rsidP="004A05BD">
                  <w:pPr>
                    <w:jc w:val="both"/>
                  </w:pPr>
                  <w:r w:rsidRPr="00916568">
                    <w:t xml:space="preserve">Документ повинен бути </w:t>
                  </w:r>
                  <w:r w:rsidRPr="00916568">
                    <w:lastRenderedPageBreak/>
                    <w:t>виданий/сформований/отриманий в поточному році.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lastRenderedPageBreak/>
                    <w:t>13</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rPr>
                      <w:i/>
                      <w:iCs/>
                    </w:rPr>
                  </w:pPr>
                  <w:r w:rsidRPr="00916568">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16568">
                    <w:rPr>
                      <w:i/>
                      <w:iCs/>
                    </w:rPr>
                    <w:t>(абзац 14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має надати:</w:t>
                  </w:r>
                </w:p>
                <w:p w:rsidR="004A05BD" w:rsidRPr="00916568" w:rsidRDefault="004A05BD" w:rsidP="0003454F">
                  <w:pPr>
                    <w:numPr>
                      <w:ilvl w:val="0"/>
                      <w:numId w:val="15"/>
                    </w:numPr>
                    <w:ind w:left="0" w:firstLine="0"/>
                    <w:contextualSpacing/>
                    <w:jc w:val="both"/>
                  </w:pPr>
                  <w:r w:rsidRPr="00916568">
                    <w:rPr>
                      <w:b/>
                    </w:rPr>
                    <w:t>довідку в довільній формі</w:t>
                  </w:r>
                  <w:r w:rsidRPr="00916568">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A05BD" w:rsidRPr="00916568" w:rsidRDefault="004A05BD" w:rsidP="004A05BD">
                  <w:pPr>
                    <w:jc w:val="both"/>
                  </w:pPr>
                  <w:r w:rsidRPr="00916568">
                    <w:t>або</w:t>
                  </w:r>
                </w:p>
                <w:p w:rsidR="004A05BD" w:rsidRPr="00916568" w:rsidRDefault="004A05BD" w:rsidP="0003454F">
                  <w:pPr>
                    <w:numPr>
                      <w:ilvl w:val="0"/>
                      <w:numId w:val="15"/>
                    </w:numPr>
                    <w:ind w:left="0" w:firstLine="0"/>
                    <w:contextualSpacing/>
                    <w:jc w:val="both"/>
                  </w:pPr>
                  <w:r w:rsidRPr="00916568">
                    <w:t>учасник процедури закупівлі, що перебуває в обставинах, зазначених</w:t>
                  </w:r>
                  <w:r w:rsidR="00EB4FA3" w:rsidRPr="00916568">
                    <w:t xml:space="preserve"> в абзаці 14 пункту 47 Особливос</w:t>
                  </w:r>
                  <w:r w:rsidRPr="00916568">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21" w:type="dxa"/>
                  <w:tcBorders>
                    <w:top w:val="single" w:sz="4" w:space="0" w:color="000000"/>
                    <w:left w:val="single" w:sz="4" w:space="0" w:color="000000"/>
                    <w:bottom w:val="single" w:sz="4" w:space="0" w:color="000000"/>
                    <w:right w:val="single" w:sz="4" w:space="0" w:color="000000"/>
                  </w:tcBorders>
                </w:tcPr>
                <w:p w:rsidR="004A05BD" w:rsidRPr="00916568" w:rsidRDefault="004A05BD" w:rsidP="004A05BD">
                  <w:pPr>
                    <w:jc w:val="both"/>
                  </w:pPr>
                  <w:r w:rsidRPr="00916568">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A05BD" w:rsidRPr="00916568" w:rsidRDefault="004A05BD" w:rsidP="004A05BD">
                  <w:pPr>
                    <w:jc w:val="both"/>
                  </w:pPr>
                </w:p>
                <w:p w:rsidR="004A05BD" w:rsidRPr="00916568" w:rsidRDefault="004A05BD" w:rsidP="004A05BD">
                  <w:pPr>
                    <w:jc w:val="both"/>
                  </w:pPr>
                  <w:r w:rsidRPr="00916568">
                    <w:t>або</w:t>
                  </w:r>
                </w:p>
                <w:p w:rsidR="004A05BD" w:rsidRPr="00916568" w:rsidRDefault="004A05BD" w:rsidP="004A05BD">
                  <w:pPr>
                    <w:jc w:val="both"/>
                  </w:pPr>
                </w:p>
                <w:p w:rsidR="004A05BD" w:rsidRPr="00916568" w:rsidRDefault="004A05BD" w:rsidP="004A05BD">
                  <w:pPr>
                    <w:jc w:val="both"/>
                  </w:pPr>
                  <w:r w:rsidRPr="00916568">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A05BD" w:rsidRPr="008277ED" w:rsidRDefault="004A05BD" w:rsidP="004A05BD">
            <w:pPr>
              <w:ind w:firstLine="709"/>
              <w:jc w:val="both"/>
              <w:rPr>
                <w:sz w:val="10"/>
                <w:szCs w:val="10"/>
              </w:rPr>
            </w:pPr>
            <w:r w:rsidRPr="00916568">
              <w:t>_____________</w:t>
            </w:r>
          </w:p>
          <w:p w:rsidR="004A05BD" w:rsidRPr="00431F7D" w:rsidRDefault="004A05BD" w:rsidP="004A05BD">
            <w:pPr>
              <w:ind w:firstLine="709"/>
              <w:jc w:val="both"/>
            </w:pPr>
            <w:r w:rsidRPr="00431F7D">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4A05BD" w:rsidRPr="00431F7D" w:rsidRDefault="004A05BD" w:rsidP="004A05BD">
            <w:pPr>
              <w:ind w:firstLine="709"/>
              <w:jc w:val="both"/>
            </w:pPr>
            <w:r w:rsidRPr="00431F7D">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431F7D">
              <w:t>бенефіціарного</w:t>
            </w:r>
            <w:proofErr w:type="spellEnd"/>
            <w:r w:rsidRPr="00431F7D">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4A05BD" w:rsidRPr="00431F7D" w:rsidRDefault="004A05BD" w:rsidP="004A05BD">
            <w:pPr>
              <w:ind w:firstLine="709"/>
              <w:jc w:val="both"/>
            </w:pPr>
            <w:r w:rsidRPr="00431F7D">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431F7D">
              <w:t>бенефіціарного</w:t>
            </w:r>
            <w:proofErr w:type="spellEnd"/>
            <w:r w:rsidRPr="00431F7D">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4A05BD" w:rsidRPr="00431F7D" w:rsidRDefault="004A05BD" w:rsidP="004A05BD">
            <w:pPr>
              <w:ind w:firstLine="709"/>
              <w:jc w:val="both"/>
            </w:pPr>
            <w:r w:rsidRPr="00431F7D">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431F7D">
              <w:t>бенефіціарного</w:t>
            </w:r>
            <w:proofErr w:type="spellEnd"/>
            <w:r w:rsidRPr="00431F7D">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4A05BD" w:rsidRPr="00431F7D" w:rsidRDefault="004A05BD" w:rsidP="004A05BD">
            <w:pPr>
              <w:ind w:firstLine="709"/>
              <w:jc w:val="both"/>
            </w:pPr>
            <w:r w:rsidRPr="00431F7D">
              <w:t>_____________</w:t>
            </w:r>
          </w:p>
          <w:p w:rsidR="004A05BD" w:rsidRPr="00431F7D" w:rsidRDefault="004A05BD" w:rsidP="004A05BD">
            <w:pPr>
              <w:ind w:firstLine="709"/>
              <w:jc w:val="both"/>
            </w:pPr>
            <w:r w:rsidRPr="00431F7D">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w:t>
            </w:r>
            <w:r w:rsidR="00874AB8" w:rsidRPr="00431F7D">
              <w:t xml:space="preserve">ви, встановлені пунктом </w:t>
            </w:r>
            <w:r w:rsidR="00874AB8" w:rsidRPr="00431F7D">
              <w:lastRenderedPageBreak/>
              <w:t>47 О</w:t>
            </w:r>
            <w:r w:rsidRPr="00431F7D">
              <w:t>собливостей.</w:t>
            </w:r>
          </w:p>
          <w:p w:rsidR="004A05BD" w:rsidRPr="00431F7D" w:rsidRDefault="004A05BD" w:rsidP="004A05BD">
            <w:pPr>
              <w:ind w:firstLine="709"/>
              <w:jc w:val="both"/>
            </w:pPr>
            <w:r w:rsidRPr="00431F7D">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874AB8" w:rsidRPr="00431F7D">
              <w:t>О</w:t>
            </w:r>
            <w:r w:rsidRPr="00431F7D">
              <w:t>собливостей.</w:t>
            </w:r>
          </w:p>
          <w:p w:rsidR="004A05BD" w:rsidRPr="00916568" w:rsidRDefault="004A05BD" w:rsidP="004A05BD">
            <w:pPr>
              <w:jc w:val="both"/>
            </w:pPr>
          </w:p>
        </w:tc>
      </w:tr>
    </w:tbl>
    <w:p w:rsidR="004A05BD" w:rsidRPr="00916568" w:rsidRDefault="009E3F01" w:rsidP="0003454F">
      <w:pPr>
        <w:numPr>
          <w:ilvl w:val="0"/>
          <w:numId w:val="16"/>
        </w:numPr>
        <w:ind w:left="0" w:firstLine="0"/>
        <w:jc w:val="both"/>
        <w:rPr>
          <w:b/>
          <w:color w:val="000000"/>
        </w:rPr>
      </w:pPr>
      <w:r w:rsidRPr="00916568">
        <w:rPr>
          <w:b/>
          <w:color w:val="000000"/>
        </w:rPr>
        <w:lastRenderedPageBreak/>
        <w:t xml:space="preserve">Інші вимоги до учасників </w:t>
      </w:r>
      <w:r w:rsidR="004A05BD" w:rsidRPr="00916568">
        <w:rPr>
          <w:b/>
          <w:color w:val="000000"/>
        </w:rPr>
        <w:t>(для Учасників — юридичних осіб, фізичних осіб та фізичних осіб — підприємців).</w:t>
      </w:r>
    </w:p>
    <w:tbl>
      <w:tblPr>
        <w:tblW w:w="9981" w:type="dxa"/>
        <w:tblInd w:w="-100" w:type="dxa"/>
        <w:tblLayout w:type="fixed"/>
        <w:tblLook w:val="0400" w:firstRow="0" w:lastRow="0" w:firstColumn="0" w:lastColumn="0" w:noHBand="0" w:noVBand="1"/>
      </w:tblPr>
      <w:tblGrid>
        <w:gridCol w:w="626"/>
        <w:gridCol w:w="9355"/>
      </w:tblGrid>
      <w:tr w:rsidR="002E5F3C" w:rsidRPr="00916568" w:rsidTr="00431F7D">
        <w:trPr>
          <w:trHeight w:val="3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916568" w:rsidRDefault="002E5F3C" w:rsidP="007D5B9F">
            <w:pPr>
              <w:jc w:val="center"/>
              <w:rPr>
                <w:bCs/>
                <w:color w:val="000000"/>
              </w:rPr>
            </w:pPr>
            <w:r w:rsidRPr="00916568">
              <w:rPr>
                <w:b/>
                <w:bCs/>
              </w:rPr>
              <w:t>№ з/п</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916568" w:rsidRDefault="002E5F3C" w:rsidP="007D5B9F">
            <w:pPr>
              <w:jc w:val="center"/>
              <w:rPr>
                <w:color w:val="000000"/>
              </w:rPr>
            </w:pPr>
            <w:r w:rsidRPr="00916568">
              <w:rPr>
                <w:b/>
                <w:color w:val="000000"/>
              </w:rPr>
              <w:t>Інші документи від Учасника:</w:t>
            </w:r>
          </w:p>
        </w:tc>
      </w:tr>
      <w:tr w:rsidR="004A05BD" w:rsidRPr="00916568" w:rsidTr="0003454F">
        <w:trPr>
          <w:trHeight w:val="71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916568" w:rsidRDefault="004A05BD" w:rsidP="007D5B9F">
            <w:pPr>
              <w:jc w:val="center"/>
              <w:rPr>
                <w:bCs/>
              </w:rPr>
            </w:pPr>
            <w:r w:rsidRPr="00916568">
              <w:rPr>
                <w:bCs/>
                <w:color w:val="000000"/>
              </w:rPr>
              <w:t>1</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916568" w:rsidRDefault="004A05BD" w:rsidP="004A05BD">
            <w:pPr>
              <w:jc w:val="both"/>
              <w:rPr>
                <w:color w:val="000000"/>
              </w:rPr>
            </w:pPr>
            <w:r w:rsidRPr="00916568">
              <w:rPr>
                <w:color w:val="000000"/>
              </w:rPr>
              <w:t>Якщо тендерна пропозиція подається не керівником учасника, зазначеним в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A05BD" w:rsidRPr="00916568" w:rsidTr="0003454F">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916568" w:rsidRDefault="004A05BD" w:rsidP="007D5B9F">
            <w:pPr>
              <w:jc w:val="center"/>
              <w:rPr>
                <w:bCs/>
              </w:rPr>
            </w:pPr>
            <w:r w:rsidRPr="00916568">
              <w:rPr>
                <w:bCs/>
                <w:color w:val="000000"/>
              </w:rPr>
              <w:t>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916568" w:rsidRDefault="004A05BD" w:rsidP="004A05BD">
            <w:pPr>
              <w:widowControl w:val="0"/>
              <w:shd w:val="clear" w:color="auto" w:fill="FFFFFF"/>
              <w:autoSpaceDE w:val="0"/>
              <w:autoSpaceDN w:val="0"/>
              <w:adjustRightInd w:val="0"/>
              <w:jc w:val="both"/>
            </w:pPr>
            <w:r w:rsidRPr="00916568">
              <w:t>Довідка у довільній формі, яка містить відомості про Учасника</w:t>
            </w:r>
            <w:r w:rsidR="005404B0" w:rsidRPr="00916568">
              <w:t>*</w:t>
            </w:r>
            <w:r w:rsidRPr="00916568">
              <w:rPr>
                <w:b/>
              </w:rPr>
              <w:t xml:space="preserve">: </w:t>
            </w:r>
          </w:p>
          <w:p w:rsidR="004A05BD" w:rsidRPr="00916568" w:rsidRDefault="004A05BD" w:rsidP="0003454F">
            <w:pPr>
              <w:pStyle w:val="afa"/>
              <w:widowControl w:val="0"/>
              <w:numPr>
                <w:ilvl w:val="0"/>
                <w:numId w:val="9"/>
              </w:numPr>
              <w:shd w:val="clear" w:color="auto" w:fill="FFFFFF"/>
              <w:autoSpaceDE w:val="0"/>
              <w:autoSpaceDN w:val="0"/>
              <w:adjustRightInd w:val="0"/>
              <w:ind w:left="0" w:firstLine="0"/>
              <w:jc w:val="both"/>
            </w:pPr>
            <w:r w:rsidRPr="00916568">
              <w:t xml:space="preserve">код ЄДРПОУ/ІПН Учасника, </w:t>
            </w:r>
          </w:p>
          <w:p w:rsidR="004A05BD" w:rsidRPr="00916568" w:rsidRDefault="004A05BD" w:rsidP="0003454F">
            <w:pPr>
              <w:pStyle w:val="afa"/>
              <w:widowControl w:val="0"/>
              <w:numPr>
                <w:ilvl w:val="0"/>
                <w:numId w:val="9"/>
              </w:numPr>
              <w:shd w:val="clear" w:color="auto" w:fill="FFFFFF"/>
              <w:autoSpaceDE w:val="0"/>
              <w:autoSpaceDN w:val="0"/>
              <w:adjustRightInd w:val="0"/>
              <w:ind w:left="0" w:firstLine="0"/>
              <w:jc w:val="both"/>
            </w:pPr>
            <w:r w:rsidRPr="00916568">
              <w:t>керівництво (посада, прізвище, ім’я, по батькові);</w:t>
            </w:r>
          </w:p>
          <w:p w:rsidR="004A05BD" w:rsidRPr="00916568" w:rsidRDefault="004A05BD" w:rsidP="0003454F">
            <w:pPr>
              <w:pStyle w:val="afa"/>
              <w:widowControl w:val="0"/>
              <w:numPr>
                <w:ilvl w:val="0"/>
                <w:numId w:val="9"/>
              </w:numPr>
              <w:shd w:val="clear" w:color="auto" w:fill="FFFFFF"/>
              <w:autoSpaceDE w:val="0"/>
              <w:autoSpaceDN w:val="0"/>
              <w:adjustRightInd w:val="0"/>
              <w:ind w:left="0" w:firstLine="0"/>
              <w:jc w:val="both"/>
            </w:pPr>
            <w:r w:rsidRPr="00916568">
              <w:t>місцезнаходження Учасника,</w:t>
            </w:r>
          </w:p>
          <w:p w:rsidR="004A05BD" w:rsidRPr="00916568" w:rsidRDefault="004A05BD" w:rsidP="0003454F">
            <w:pPr>
              <w:pStyle w:val="afa"/>
              <w:widowControl w:val="0"/>
              <w:numPr>
                <w:ilvl w:val="0"/>
                <w:numId w:val="9"/>
              </w:numPr>
              <w:shd w:val="clear" w:color="auto" w:fill="FFFFFF"/>
              <w:autoSpaceDE w:val="0"/>
              <w:autoSpaceDN w:val="0"/>
              <w:adjustRightInd w:val="0"/>
              <w:ind w:left="0" w:firstLine="0"/>
              <w:jc w:val="both"/>
            </w:pPr>
            <w:r w:rsidRPr="00916568">
              <w:t>телефон/факс, електронна адреса,</w:t>
            </w:r>
          </w:p>
          <w:p w:rsidR="004A05BD" w:rsidRPr="00916568" w:rsidRDefault="004A05BD" w:rsidP="0003454F">
            <w:pPr>
              <w:pStyle w:val="afa"/>
              <w:widowControl w:val="0"/>
              <w:numPr>
                <w:ilvl w:val="0"/>
                <w:numId w:val="9"/>
              </w:numPr>
              <w:shd w:val="clear" w:color="auto" w:fill="FFFFFF"/>
              <w:autoSpaceDE w:val="0"/>
              <w:autoSpaceDN w:val="0"/>
              <w:adjustRightInd w:val="0"/>
              <w:ind w:left="0" w:firstLine="0"/>
              <w:jc w:val="both"/>
            </w:pPr>
            <w:r w:rsidRPr="00916568">
              <w:t>банківські реквізити.</w:t>
            </w:r>
          </w:p>
          <w:p w:rsidR="005404B0" w:rsidRPr="00916568" w:rsidRDefault="005404B0" w:rsidP="005404B0">
            <w:pPr>
              <w:pStyle w:val="afa"/>
              <w:widowControl w:val="0"/>
              <w:shd w:val="clear" w:color="auto" w:fill="FFFFFF"/>
              <w:autoSpaceDE w:val="0"/>
              <w:autoSpaceDN w:val="0"/>
              <w:adjustRightInd w:val="0"/>
              <w:ind w:left="0"/>
              <w:jc w:val="both"/>
              <w:rPr>
                <w:i/>
              </w:rPr>
            </w:pPr>
            <w:r w:rsidRPr="00916568">
              <w:rPr>
                <w:i/>
              </w:rPr>
              <w:t>(додатково може містити відомості які учасник вважає необхідним зазначити)</w:t>
            </w:r>
          </w:p>
        </w:tc>
      </w:tr>
      <w:tr w:rsidR="004A05BD" w:rsidRPr="00916568" w:rsidTr="0003454F">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916568" w:rsidRDefault="004A05BD" w:rsidP="007D5B9F">
            <w:pPr>
              <w:jc w:val="center"/>
              <w:rPr>
                <w:bCs/>
                <w:color w:val="000000"/>
              </w:rPr>
            </w:pPr>
            <w:r w:rsidRPr="00916568">
              <w:rPr>
                <w:bCs/>
              </w:rPr>
              <w:t>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916568" w:rsidRDefault="004A05BD" w:rsidP="004A05BD">
            <w:pPr>
              <w:tabs>
                <w:tab w:val="left" w:pos="475"/>
              </w:tabs>
              <w:jc w:val="both"/>
            </w:pPr>
            <w:r w:rsidRPr="00916568">
              <w:t>Ліцензія або документ дозвільного характеру, якщо отримання такого дозволу або ліцензії передбачено законодавством*. (документ надається у вигляді сканованої копії з оригіналу документа/або його копії завіреної Учасником належним чином).</w:t>
            </w:r>
          </w:p>
          <w:p w:rsidR="004A05BD" w:rsidRPr="00916568" w:rsidRDefault="004A05BD" w:rsidP="00377B26">
            <w:pPr>
              <w:tabs>
                <w:tab w:val="left" w:pos="475"/>
              </w:tabs>
              <w:jc w:val="both"/>
              <w:rPr>
                <w:i/>
              </w:rPr>
            </w:pPr>
            <w:r w:rsidRPr="00916568">
              <w:rPr>
                <w:i/>
              </w:rPr>
              <w:t xml:space="preserve">*Якщо </w:t>
            </w:r>
            <w:r w:rsidR="00377B26" w:rsidRPr="00916568">
              <w:rPr>
                <w:i/>
              </w:rPr>
              <w:t>вид діяльності</w:t>
            </w:r>
            <w:r w:rsidRPr="00916568">
              <w:rPr>
                <w:i/>
              </w:rPr>
              <w:t xml:space="preserve"> не передбачає отримання ліцензії чи іншого дозвільного документу, то Виконавцю не потрібно надавати ніякого документу.</w:t>
            </w:r>
          </w:p>
        </w:tc>
      </w:tr>
      <w:tr w:rsidR="004A05BD" w:rsidRPr="00916568" w:rsidTr="0003454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916568" w:rsidRDefault="00DE5F71" w:rsidP="007D5B9F">
            <w:pPr>
              <w:jc w:val="center"/>
              <w:rPr>
                <w:bCs/>
                <w:color w:val="000000"/>
              </w:rPr>
            </w:pPr>
            <w:r w:rsidRPr="00916568">
              <w:rPr>
                <w:bCs/>
                <w:color w:val="000000"/>
              </w:rPr>
              <w:t>4</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916568" w:rsidRDefault="004A05BD" w:rsidP="004A05BD">
            <w:pPr>
              <w:pStyle w:val="12"/>
              <w:widowControl w:val="0"/>
              <w:spacing w:line="240" w:lineRule="auto"/>
              <w:jc w:val="both"/>
              <w:rPr>
                <w:rFonts w:ascii="Times New Roman" w:hAnsi="Times New Roman" w:cs="Times New Roman"/>
                <w:sz w:val="20"/>
                <w:szCs w:val="20"/>
                <w:lang w:val="uk-UA"/>
              </w:rPr>
            </w:pPr>
            <w:r w:rsidRPr="00916568">
              <w:rPr>
                <w:rFonts w:ascii="Times New Roman" w:hAnsi="Times New Roman" w:cs="Times New Roman"/>
                <w:sz w:val="20"/>
                <w:szCs w:val="20"/>
                <w:lang w:val="uk-UA"/>
              </w:rPr>
              <w:t>Статут або інший установчий документ з останніми змінами (у разі їх використання) або у діючий редакції</w:t>
            </w:r>
            <w:r w:rsidR="007F3D69" w:rsidRPr="00916568">
              <w:rPr>
                <w:rFonts w:ascii="Times New Roman" w:hAnsi="Times New Roman" w:cs="Times New Roman"/>
                <w:sz w:val="20"/>
                <w:szCs w:val="20"/>
                <w:lang w:val="uk-UA"/>
              </w:rPr>
              <w:t xml:space="preserve"> </w:t>
            </w:r>
            <w:r w:rsidRPr="00916568">
              <w:rPr>
                <w:rFonts w:ascii="Times New Roman" w:hAnsi="Times New Roman" w:cs="Times New Roman"/>
                <w:sz w:val="20"/>
                <w:szCs w:val="20"/>
                <w:lang w:val="uk-UA"/>
              </w:rPr>
              <w:t>(документ надається у вигляді сканованої копії з оригіналу документа/або його копії завіреної Учасником*)/</w:t>
            </w:r>
            <w:r w:rsidR="005240F7" w:rsidRPr="00916568">
              <w:rPr>
                <w:rFonts w:ascii="Times New Roman" w:hAnsi="Times New Roman" w:cs="Times New Roman"/>
                <w:sz w:val="20"/>
                <w:szCs w:val="20"/>
                <w:lang w:val="uk-UA"/>
              </w:rPr>
              <w:t>або</w:t>
            </w:r>
            <w:r w:rsidRPr="00916568">
              <w:rPr>
                <w:rFonts w:ascii="Times New Roman" w:hAnsi="Times New Roman" w:cs="Times New Roman"/>
                <w:sz w:val="20"/>
                <w:szCs w:val="20"/>
                <w:lang w:val="uk-UA"/>
              </w:rPr>
              <w:t xml:space="preserve"> </w:t>
            </w:r>
            <w:r w:rsidR="005240F7" w:rsidRPr="00916568">
              <w:rPr>
                <w:rFonts w:ascii="Times New Roman" w:hAnsi="Times New Roman" w:cs="Times New Roman"/>
                <w:sz w:val="20"/>
                <w:szCs w:val="20"/>
                <w:lang w:val="uk-UA"/>
              </w:rPr>
              <w:t>к</w:t>
            </w:r>
            <w:r w:rsidRPr="00916568">
              <w:rPr>
                <w:rFonts w:ascii="Times New Roman" w:hAnsi="Times New Roman" w:cs="Times New Roman"/>
                <w:sz w:val="20"/>
                <w:szCs w:val="20"/>
                <w:lang w:val="uk-UA"/>
              </w:rPr>
              <w:t>од доступу до сканованої копії установчого документу Учасника на офіційному сайті Міністерства юстиції України, надається у разі відкриття доступу до державних реєстрів (станом на оголошення закупівлі державні реєстри не працюють).</w:t>
            </w:r>
          </w:p>
          <w:p w:rsidR="007F3D69" w:rsidRPr="00916568" w:rsidRDefault="007F3D69" w:rsidP="004A05BD">
            <w:pPr>
              <w:pStyle w:val="12"/>
              <w:widowControl w:val="0"/>
              <w:spacing w:line="240" w:lineRule="auto"/>
              <w:jc w:val="both"/>
              <w:rPr>
                <w:rFonts w:ascii="Times New Roman" w:hAnsi="Times New Roman" w:cs="Times New Roman"/>
                <w:i/>
                <w:sz w:val="20"/>
                <w:szCs w:val="20"/>
                <w:lang w:val="uk-UA"/>
              </w:rPr>
            </w:pPr>
          </w:p>
          <w:p w:rsidR="004A05BD" w:rsidRPr="00916568" w:rsidRDefault="004A05BD" w:rsidP="004A05B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rPr>
            </w:pPr>
            <w:r w:rsidRPr="00916568">
              <w:rPr>
                <w:rFonts w:eastAsia="Arial"/>
                <w:color w:val="000000"/>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tc>
      </w:tr>
      <w:tr w:rsidR="004A05BD" w:rsidRPr="00916568" w:rsidTr="0003454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916568" w:rsidRDefault="00DE5F71" w:rsidP="007D5B9F">
            <w:pPr>
              <w:jc w:val="center"/>
              <w:rPr>
                <w:bCs/>
                <w:color w:val="000000"/>
              </w:rPr>
            </w:pPr>
            <w:r w:rsidRPr="00916568">
              <w:rPr>
                <w:bCs/>
                <w:color w:val="000000"/>
              </w:rPr>
              <w:t>5</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916568"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rPr>
            </w:pPr>
            <w:r w:rsidRPr="00916568">
              <w:rPr>
                <w:color w:val="0E1D2F"/>
                <w:shd w:val="clear" w:color="auto" w:fill="FFFFFF"/>
              </w:rPr>
              <w:t>Довідка або свідоцтва платника ПДВ/ витяг з реєстру платників податку на додану вартість/ довідка або свідоцтво платника єдиного податку суб’єктом малого підприємництва/ витяг з реєстру платників єдиного податку (для учасників-суб'єктів малого підприємництва на єдиному податку/інше). (</w:t>
            </w:r>
            <w:r w:rsidRPr="00916568">
              <w:rPr>
                <w:rFonts w:eastAsia="Arial"/>
                <w:color w:val="000000"/>
              </w:rPr>
              <w:t>документ надається у вигляді сканованої копії з оригіналу документа/або його копії завіреної Учасником).</w:t>
            </w:r>
          </w:p>
        </w:tc>
      </w:tr>
      <w:tr w:rsidR="008277ED" w:rsidRPr="00916568" w:rsidTr="0003454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277ED" w:rsidRPr="00916568" w:rsidRDefault="008277ED" w:rsidP="008277ED">
            <w:pPr>
              <w:jc w:val="center"/>
              <w:rPr>
                <w:bCs/>
                <w:color w:val="000000"/>
              </w:rPr>
            </w:pPr>
            <w:r>
              <w:rPr>
                <w:bCs/>
                <w:color w:val="000000"/>
              </w:rPr>
              <w:t>6</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277ED" w:rsidRPr="00916568" w:rsidRDefault="008277ED" w:rsidP="008277ED">
            <w:pPr>
              <w:widowControl w:val="0"/>
              <w:tabs>
                <w:tab w:val="left" w:pos="8528"/>
              </w:tabs>
              <w:jc w:val="both"/>
            </w:pPr>
            <w:r w:rsidRPr="00916568">
              <w:rPr>
                <w:iCs/>
                <w:color w:val="000000"/>
                <w:lang w:eastAsia="uk-UA"/>
              </w:rPr>
              <w:t>Довідка у довільній формі про те, що учасник приймає та погоджується</w:t>
            </w:r>
            <w:r w:rsidRPr="00916568">
              <w:rPr>
                <w:iCs/>
              </w:rPr>
              <w:t xml:space="preserve"> з усіма умовами </w:t>
            </w:r>
            <w:r w:rsidRPr="00916568">
              <w:rPr>
                <w:b/>
                <w:iCs/>
              </w:rPr>
              <w:t>Додатку №2</w:t>
            </w:r>
            <w:r w:rsidRPr="00916568">
              <w:rPr>
                <w:iCs/>
              </w:rPr>
              <w:t xml:space="preserve"> до тендерної документації (</w:t>
            </w:r>
            <w:r w:rsidRPr="00916568">
              <w:t xml:space="preserve">Інформація про технічні, якісні та кількісні характеристики предмета закупівлі), а також має змогу їх виконати. </w:t>
            </w:r>
          </w:p>
        </w:tc>
      </w:tr>
      <w:tr w:rsidR="00DF72D5" w:rsidRPr="00916568" w:rsidTr="0003454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F72D5" w:rsidRDefault="00DF72D5" w:rsidP="008277ED">
            <w:pPr>
              <w:jc w:val="center"/>
              <w:rPr>
                <w:bCs/>
                <w:color w:val="000000"/>
              </w:rPr>
            </w:pPr>
            <w:r>
              <w:rPr>
                <w:bCs/>
                <w:color w:val="000000"/>
              </w:rPr>
              <w:t>7</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F72D5" w:rsidRPr="00916568" w:rsidRDefault="00DF72D5" w:rsidP="008277ED">
            <w:pPr>
              <w:widowControl w:val="0"/>
              <w:tabs>
                <w:tab w:val="left" w:pos="8528"/>
              </w:tabs>
              <w:jc w:val="both"/>
              <w:rPr>
                <w:iCs/>
                <w:color w:val="000000"/>
                <w:lang w:eastAsia="uk-UA"/>
              </w:rPr>
            </w:pPr>
            <w:r w:rsidRPr="00DF72D5">
              <w:rPr>
                <w:iCs/>
                <w:color w:val="000000"/>
                <w:lang w:eastAsia="uk-UA"/>
              </w:rPr>
              <w:t xml:space="preserve">Лист-згоду у довільній формі про підтвердження повної і беззаперечної згоди з усіма умовами, що вказані в </w:t>
            </w:r>
            <w:proofErr w:type="spellStart"/>
            <w:r w:rsidRPr="00DF72D5">
              <w:rPr>
                <w:iCs/>
                <w:color w:val="000000"/>
                <w:lang w:eastAsia="uk-UA"/>
              </w:rPr>
              <w:t>проєкті</w:t>
            </w:r>
            <w:proofErr w:type="spellEnd"/>
            <w:r w:rsidRPr="00DF72D5">
              <w:rPr>
                <w:iCs/>
                <w:color w:val="000000"/>
                <w:lang w:eastAsia="uk-UA"/>
              </w:rPr>
              <w:t xml:space="preserve"> договору що міститься у </w:t>
            </w:r>
            <w:r w:rsidR="00427C52">
              <w:rPr>
                <w:b/>
                <w:iCs/>
                <w:color w:val="000000"/>
                <w:lang w:eastAsia="uk-UA"/>
              </w:rPr>
              <w:t>Додатку №4</w:t>
            </w:r>
            <w:r w:rsidRPr="00DF72D5">
              <w:rPr>
                <w:iCs/>
                <w:color w:val="000000"/>
                <w:lang w:eastAsia="uk-UA"/>
              </w:rPr>
              <w:t xml:space="preserve"> до тендерної документації.</w:t>
            </w:r>
          </w:p>
        </w:tc>
      </w:tr>
      <w:tr w:rsidR="001B4C55" w:rsidRPr="00916568" w:rsidTr="007F5951">
        <w:trPr>
          <w:trHeight w:val="499"/>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B4C55" w:rsidRPr="001B4C55" w:rsidRDefault="001B4C55" w:rsidP="008277ED">
            <w:pPr>
              <w:jc w:val="center"/>
              <w:rPr>
                <w:bCs/>
                <w:color w:val="000000"/>
                <w:lang w:val="ru-RU"/>
              </w:rPr>
            </w:pPr>
            <w:r>
              <w:rPr>
                <w:bCs/>
                <w:color w:val="000000"/>
                <w:lang w:val="ru-RU"/>
              </w:rPr>
              <w:t>8</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B4C55" w:rsidRPr="00DF72D5" w:rsidRDefault="00B901FB" w:rsidP="007F5951">
            <w:pPr>
              <w:jc w:val="both"/>
              <w:rPr>
                <w:iCs/>
                <w:color w:val="000000"/>
                <w:lang w:eastAsia="uk-UA"/>
              </w:rPr>
            </w:pPr>
            <w:r w:rsidRPr="00B901FB">
              <w:rPr>
                <w:color w:val="000000" w:themeColor="text1"/>
                <w:shd w:val="clear" w:color="auto" w:fill="FFFFFF"/>
              </w:rPr>
              <w:t>Заповнена форма “ЦІНОВА ПРОПОЗИЦІЯ” (</w:t>
            </w:r>
            <w:r>
              <w:rPr>
                <w:b/>
                <w:color w:val="000000" w:themeColor="text1"/>
                <w:shd w:val="clear" w:color="auto" w:fill="FFFFFF"/>
              </w:rPr>
              <w:t>Додаток №3</w:t>
            </w:r>
            <w:r w:rsidRPr="00B901FB">
              <w:rPr>
                <w:color w:val="000000" w:themeColor="text1"/>
                <w:shd w:val="clear" w:color="auto" w:fill="FFFFFF"/>
              </w:rPr>
              <w:t xml:space="preserve"> до тендерної документації);</w:t>
            </w:r>
          </w:p>
        </w:tc>
      </w:tr>
      <w:tr w:rsidR="008277ED" w:rsidRPr="00916568" w:rsidTr="0003454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277ED" w:rsidRPr="001B4C55" w:rsidRDefault="001B4C55" w:rsidP="007D5B9F">
            <w:pPr>
              <w:jc w:val="center"/>
              <w:rPr>
                <w:bCs/>
                <w:color w:val="000000"/>
                <w:lang w:val="ru-RU"/>
              </w:rPr>
            </w:pPr>
            <w:r>
              <w:rPr>
                <w:bCs/>
                <w:color w:val="000000"/>
                <w:lang w:val="ru-RU"/>
              </w:rPr>
              <w:t>9</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277ED" w:rsidRPr="00916568" w:rsidRDefault="008277ED" w:rsidP="004A05BD">
            <w:pPr>
              <w:jc w:val="both"/>
            </w:pPr>
            <w:r w:rsidRPr="00916568">
              <w:t xml:space="preserve">У разі якщо учасник або його кінцевий </w:t>
            </w:r>
            <w:proofErr w:type="spellStart"/>
            <w:r w:rsidRPr="00916568">
              <w:t>бенефіціарний</w:t>
            </w:r>
            <w:proofErr w:type="spellEnd"/>
            <w:r w:rsidRPr="00916568">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F47ED6">
              <w:t xml:space="preserve">/Ісламської Республіки Іран </w:t>
            </w:r>
            <w:r w:rsidRPr="00916568">
              <w:t xml:space="preserve"> та проживає на території України на законних підставах, то учасник </w:t>
            </w:r>
            <w:r w:rsidRPr="00916568">
              <w:lastRenderedPageBreak/>
              <w:t>у складі тендерної пропозиції має надати стосовно таких осіб:</w:t>
            </w:r>
          </w:p>
          <w:p w:rsidR="008277ED" w:rsidRPr="00916568" w:rsidRDefault="008277ED" w:rsidP="0003454F">
            <w:pPr>
              <w:numPr>
                <w:ilvl w:val="0"/>
                <w:numId w:val="10"/>
              </w:numPr>
              <w:ind w:left="0" w:firstLine="0"/>
              <w:jc w:val="both"/>
            </w:pPr>
            <w:r w:rsidRPr="00916568">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77ED" w:rsidRPr="00916568" w:rsidRDefault="008277ED" w:rsidP="004A05BD">
            <w:pPr>
              <w:jc w:val="both"/>
              <w:rPr>
                <w:i/>
              </w:rPr>
            </w:pPr>
            <w:r w:rsidRPr="00916568">
              <w:rPr>
                <w:i/>
              </w:rPr>
              <w:t xml:space="preserve">або </w:t>
            </w:r>
          </w:p>
          <w:p w:rsidR="008277ED" w:rsidRPr="00916568" w:rsidRDefault="008277ED" w:rsidP="0003454F">
            <w:pPr>
              <w:numPr>
                <w:ilvl w:val="0"/>
                <w:numId w:val="11"/>
              </w:numPr>
              <w:ind w:left="0" w:firstLine="0"/>
              <w:jc w:val="both"/>
            </w:pPr>
            <w:r w:rsidRPr="00916568">
              <w:t>посвідчення біженця чи документ, що підтверджує надання притулку в Україні,</w:t>
            </w:r>
          </w:p>
          <w:p w:rsidR="008277ED" w:rsidRPr="00916568" w:rsidRDefault="008277ED" w:rsidP="004A05BD">
            <w:pPr>
              <w:jc w:val="both"/>
              <w:rPr>
                <w:i/>
              </w:rPr>
            </w:pPr>
            <w:r w:rsidRPr="00916568">
              <w:rPr>
                <w:i/>
              </w:rPr>
              <w:t>або</w:t>
            </w:r>
          </w:p>
          <w:p w:rsidR="008277ED" w:rsidRPr="00916568" w:rsidRDefault="008277ED" w:rsidP="0003454F">
            <w:pPr>
              <w:numPr>
                <w:ilvl w:val="0"/>
                <w:numId w:val="12"/>
              </w:numPr>
              <w:ind w:left="0" w:firstLine="0"/>
              <w:jc w:val="both"/>
            </w:pPr>
            <w:r w:rsidRPr="00916568">
              <w:t xml:space="preserve"> посвідчення особи, яка потребує додаткового захисту в Україні,</w:t>
            </w:r>
          </w:p>
          <w:p w:rsidR="008277ED" w:rsidRPr="00916568" w:rsidRDefault="008277ED" w:rsidP="004A05BD">
            <w:pPr>
              <w:jc w:val="both"/>
              <w:rPr>
                <w:i/>
              </w:rPr>
            </w:pPr>
            <w:r w:rsidRPr="00916568">
              <w:rPr>
                <w:i/>
              </w:rPr>
              <w:t>або</w:t>
            </w:r>
          </w:p>
          <w:p w:rsidR="008277ED" w:rsidRPr="00916568" w:rsidRDefault="008277ED" w:rsidP="0003454F">
            <w:pPr>
              <w:numPr>
                <w:ilvl w:val="0"/>
                <w:numId w:val="13"/>
              </w:numPr>
              <w:shd w:val="clear" w:color="auto" w:fill="FFFFFF"/>
              <w:ind w:left="0" w:firstLine="0"/>
              <w:jc w:val="both"/>
            </w:pPr>
            <w:r w:rsidRPr="00916568">
              <w:t>посвідчення особи, якій надано тимчасовий захист в Україні,</w:t>
            </w:r>
          </w:p>
          <w:p w:rsidR="008277ED" w:rsidRPr="00916568" w:rsidRDefault="008277ED" w:rsidP="004A05BD">
            <w:pPr>
              <w:shd w:val="clear" w:color="auto" w:fill="FFFFFF"/>
              <w:jc w:val="both"/>
              <w:rPr>
                <w:i/>
              </w:rPr>
            </w:pPr>
            <w:r w:rsidRPr="00916568">
              <w:rPr>
                <w:i/>
              </w:rPr>
              <w:t>або</w:t>
            </w:r>
          </w:p>
          <w:p w:rsidR="008277ED" w:rsidRPr="00916568" w:rsidRDefault="008277ED" w:rsidP="0003454F">
            <w:pPr>
              <w:pStyle w:val="af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916568">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4A05BD" w:rsidRPr="00916568"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i/>
        </w:rPr>
      </w:pPr>
    </w:p>
    <w:p w:rsidR="004A05BD" w:rsidRPr="00916568" w:rsidRDefault="004A05BD" w:rsidP="00CD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lang w:eastAsia="ar-SA"/>
        </w:rPr>
      </w:pPr>
      <w:r w:rsidRPr="00916568">
        <w:t>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w:t>
      </w:r>
    </w:p>
    <w:p w:rsidR="001D09CD" w:rsidRPr="00742AD6" w:rsidRDefault="001D09CD" w:rsidP="009F3566">
      <w:pPr>
        <w:tabs>
          <w:tab w:val="left" w:pos="9900"/>
        </w:tabs>
        <w:ind w:left="6237" w:right="-25"/>
        <w:jc w:val="both"/>
        <w:outlineLvl w:val="0"/>
        <w:rPr>
          <w:color w:val="000000"/>
        </w:rPr>
        <w:sectPr w:rsidR="001D09CD" w:rsidRPr="00742AD6" w:rsidSect="004A05BD">
          <w:footerReference w:type="default" r:id="rId33"/>
          <w:headerReference w:type="first" r:id="rId34"/>
          <w:pgSz w:w="11906" w:h="16838"/>
          <w:pgMar w:top="1134" w:right="850" w:bottom="1134" w:left="1701" w:header="709" w:footer="709" w:gutter="0"/>
          <w:cols w:space="708"/>
          <w:docGrid w:linePitch="360"/>
        </w:sectPr>
      </w:pPr>
    </w:p>
    <w:p w:rsidR="001D09CD" w:rsidRPr="00546191" w:rsidRDefault="001D09CD" w:rsidP="001D09CD">
      <w:pPr>
        <w:tabs>
          <w:tab w:val="left" w:pos="9900"/>
        </w:tabs>
        <w:ind w:left="6237" w:right="-25"/>
        <w:jc w:val="both"/>
        <w:outlineLvl w:val="0"/>
        <w:rPr>
          <w:color w:val="000000"/>
        </w:rPr>
      </w:pPr>
      <w:r w:rsidRPr="00546191">
        <w:rPr>
          <w:color w:val="000000"/>
        </w:rPr>
        <w:lastRenderedPageBreak/>
        <w:t>Додаток №</w:t>
      </w:r>
      <w:r w:rsidR="00184AA1" w:rsidRPr="00546191">
        <w:rPr>
          <w:color w:val="000000"/>
        </w:rPr>
        <w:t xml:space="preserve"> </w:t>
      </w:r>
      <w:r w:rsidRPr="00546191">
        <w:rPr>
          <w:color w:val="000000"/>
        </w:rPr>
        <w:t>2</w:t>
      </w:r>
    </w:p>
    <w:p w:rsidR="001D09CD" w:rsidRPr="00546191" w:rsidRDefault="001D09CD" w:rsidP="001D09CD">
      <w:pPr>
        <w:tabs>
          <w:tab w:val="left" w:pos="9900"/>
        </w:tabs>
        <w:ind w:left="6237" w:right="-25"/>
        <w:jc w:val="both"/>
        <w:outlineLvl w:val="0"/>
        <w:rPr>
          <w:color w:val="000000"/>
        </w:rPr>
      </w:pPr>
      <w:r w:rsidRPr="00546191">
        <w:rPr>
          <w:color w:val="000000"/>
        </w:rPr>
        <w:t>до тендерної документації</w:t>
      </w:r>
    </w:p>
    <w:p w:rsidR="00297969" w:rsidRPr="00742AD6" w:rsidRDefault="00297969" w:rsidP="009F3566">
      <w:pPr>
        <w:tabs>
          <w:tab w:val="left" w:pos="9900"/>
        </w:tabs>
        <w:ind w:left="6237" w:right="-25"/>
        <w:jc w:val="both"/>
        <w:outlineLvl w:val="0"/>
        <w:rPr>
          <w:b/>
          <w:color w:val="000000"/>
        </w:rPr>
      </w:pPr>
    </w:p>
    <w:p w:rsidR="00645028" w:rsidRPr="00742AD6" w:rsidRDefault="00645028" w:rsidP="00645028">
      <w:pPr>
        <w:pStyle w:val="2f7"/>
        <w:keepNext/>
        <w:keepLines/>
        <w:spacing w:before="0" w:after="0" w:line="276" w:lineRule="auto"/>
        <w:ind w:firstLine="708"/>
        <w:rPr>
          <w:rFonts w:cs="Times New Roman"/>
          <w:i/>
          <w:sz w:val="24"/>
          <w:szCs w:val="24"/>
          <w:lang w:val="uk-UA"/>
        </w:rPr>
      </w:pPr>
    </w:p>
    <w:p w:rsidR="00EB4FA3" w:rsidRDefault="00645028" w:rsidP="00546191">
      <w:pPr>
        <w:pStyle w:val="2f7"/>
        <w:keepNext/>
        <w:keepLines/>
        <w:spacing w:before="0" w:after="0" w:line="276" w:lineRule="auto"/>
        <w:ind w:firstLine="709"/>
        <w:rPr>
          <w:rFonts w:cs="Times New Roman"/>
          <w:sz w:val="24"/>
          <w:szCs w:val="24"/>
          <w:lang w:val="uk-UA"/>
        </w:rPr>
      </w:pPr>
      <w:r w:rsidRPr="00742AD6">
        <w:rPr>
          <w:rFonts w:cs="Times New Roman"/>
          <w:sz w:val="24"/>
          <w:szCs w:val="24"/>
          <w:lang w:val="uk-UA"/>
        </w:rPr>
        <w:t>Інформація про технічні, якісні та кількісні характеристики предмета закупівлі</w:t>
      </w:r>
    </w:p>
    <w:p w:rsidR="00132A3C" w:rsidRPr="00F62088" w:rsidRDefault="00132A3C" w:rsidP="00132A3C">
      <w:pPr>
        <w:spacing w:line="276" w:lineRule="auto"/>
        <w:ind w:right="142"/>
        <w:jc w:val="both"/>
        <w:rPr>
          <w:sz w:val="24"/>
          <w:szCs w:val="24"/>
        </w:rPr>
      </w:pPr>
      <w:r w:rsidRPr="00132A3C">
        <w:rPr>
          <w:sz w:val="24"/>
          <w:szCs w:val="24"/>
        </w:rPr>
        <w:t xml:space="preserve">Предмет закупівлі: </w:t>
      </w:r>
      <w:proofErr w:type="spellStart"/>
      <w:r w:rsidR="00F62088">
        <w:rPr>
          <w:sz w:val="24"/>
          <w:szCs w:val="24"/>
          <w:lang w:val="ru-RU" w:eastAsia="zh-CN"/>
        </w:rPr>
        <w:t>Комплекти</w:t>
      </w:r>
      <w:proofErr w:type="spellEnd"/>
      <w:r w:rsidR="00F62088">
        <w:rPr>
          <w:sz w:val="24"/>
          <w:szCs w:val="24"/>
          <w:lang w:val="ru-RU" w:eastAsia="zh-CN"/>
        </w:rPr>
        <w:t xml:space="preserve"> </w:t>
      </w:r>
      <w:proofErr w:type="spellStart"/>
      <w:r w:rsidR="00F62088">
        <w:rPr>
          <w:sz w:val="24"/>
          <w:szCs w:val="24"/>
          <w:lang w:val="ru-RU" w:eastAsia="zh-CN"/>
        </w:rPr>
        <w:t>почесних</w:t>
      </w:r>
      <w:proofErr w:type="spellEnd"/>
      <w:r w:rsidR="00F62088">
        <w:rPr>
          <w:sz w:val="24"/>
          <w:szCs w:val="24"/>
          <w:lang w:val="ru-RU" w:eastAsia="zh-CN"/>
        </w:rPr>
        <w:t xml:space="preserve"> </w:t>
      </w:r>
      <w:proofErr w:type="spellStart"/>
      <w:r w:rsidR="00F62088">
        <w:rPr>
          <w:sz w:val="24"/>
          <w:szCs w:val="24"/>
          <w:lang w:val="ru-RU" w:eastAsia="zh-CN"/>
        </w:rPr>
        <w:t>відзнак</w:t>
      </w:r>
      <w:proofErr w:type="spellEnd"/>
      <w:r w:rsidR="00F62088">
        <w:rPr>
          <w:sz w:val="24"/>
          <w:szCs w:val="24"/>
          <w:lang w:val="ru-RU" w:eastAsia="zh-CN"/>
        </w:rPr>
        <w:t xml:space="preserve"> </w:t>
      </w:r>
      <w:proofErr w:type="spellStart"/>
      <w:r w:rsidR="00F62088">
        <w:rPr>
          <w:sz w:val="24"/>
          <w:szCs w:val="24"/>
          <w:lang w:val="ru-RU" w:eastAsia="zh-CN"/>
        </w:rPr>
        <w:t>Одеського</w:t>
      </w:r>
      <w:proofErr w:type="spellEnd"/>
      <w:r w:rsidR="00F62088">
        <w:rPr>
          <w:sz w:val="24"/>
          <w:szCs w:val="24"/>
          <w:lang w:val="ru-RU" w:eastAsia="zh-CN"/>
        </w:rPr>
        <w:t xml:space="preserve"> </w:t>
      </w:r>
      <w:proofErr w:type="spellStart"/>
      <w:r w:rsidR="00F62088">
        <w:rPr>
          <w:sz w:val="24"/>
          <w:szCs w:val="24"/>
          <w:lang w:val="ru-RU" w:eastAsia="zh-CN"/>
        </w:rPr>
        <w:t>міського</w:t>
      </w:r>
      <w:proofErr w:type="spellEnd"/>
      <w:r w:rsidR="00F62088">
        <w:rPr>
          <w:sz w:val="24"/>
          <w:szCs w:val="24"/>
          <w:lang w:val="ru-RU" w:eastAsia="zh-CN"/>
        </w:rPr>
        <w:t xml:space="preserve"> </w:t>
      </w:r>
      <w:proofErr w:type="spellStart"/>
      <w:r w:rsidR="00F62088">
        <w:rPr>
          <w:sz w:val="24"/>
          <w:szCs w:val="24"/>
          <w:lang w:val="ru-RU" w:eastAsia="zh-CN"/>
        </w:rPr>
        <w:t>голови</w:t>
      </w:r>
      <w:proofErr w:type="spellEnd"/>
      <w:r w:rsidR="00F62088">
        <w:rPr>
          <w:sz w:val="24"/>
          <w:szCs w:val="24"/>
          <w:lang w:val="ru-RU" w:eastAsia="zh-CN"/>
        </w:rPr>
        <w:t>.</w:t>
      </w:r>
    </w:p>
    <w:p w:rsidR="00132A3C" w:rsidRPr="00132A3C" w:rsidRDefault="00132A3C" w:rsidP="00132A3C">
      <w:pPr>
        <w:spacing w:line="276" w:lineRule="auto"/>
        <w:ind w:right="142"/>
        <w:jc w:val="both"/>
        <w:rPr>
          <w:sz w:val="24"/>
          <w:szCs w:val="24"/>
        </w:rPr>
      </w:pPr>
      <w:r w:rsidRPr="00132A3C">
        <w:rPr>
          <w:sz w:val="24"/>
          <w:szCs w:val="24"/>
        </w:rPr>
        <w:t>Місце поставки: 65026, м. Одеса, Думська площа, 1.</w:t>
      </w:r>
    </w:p>
    <w:tbl>
      <w:tblPr>
        <w:tblW w:w="23280" w:type="dxa"/>
        <w:tblInd w:w="-13104" w:type="dxa"/>
        <w:tblLayout w:type="fixed"/>
        <w:tblLook w:val="04A0" w:firstRow="1" w:lastRow="0" w:firstColumn="1" w:lastColumn="0" w:noHBand="0" w:noVBand="1"/>
      </w:tblPr>
      <w:tblGrid>
        <w:gridCol w:w="480"/>
        <w:gridCol w:w="11685"/>
        <w:gridCol w:w="15"/>
        <w:gridCol w:w="606"/>
        <w:gridCol w:w="3120"/>
        <w:gridCol w:w="5953"/>
        <w:gridCol w:w="1421"/>
      </w:tblGrid>
      <w:tr w:rsidR="007F7E15" w:rsidRPr="00F62088" w:rsidTr="007F7E15">
        <w:trPr>
          <w:gridBefore w:val="2"/>
          <w:wBefore w:w="12165" w:type="dxa"/>
          <w:trHeight w:val="141"/>
        </w:trPr>
        <w:tc>
          <w:tcPr>
            <w:tcW w:w="621" w:type="dxa"/>
            <w:gridSpan w:val="2"/>
            <w:tcBorders>
              <w:top w:val="single" w:sz="4" w:space="0" w:color="auto"/>
              <w:left w:val="single" w:sz="4" w:space="0" w:color="auto"/>
              <w:bottom w:val="single" w:sz="4" w:space="0" w:color="auto"/>
            </w:tcBorders>
            <w:shd w:val="clear" w:color="auto" w:fill="auto"/>
          </w:tcPr>
          <w:p w:rsidR="007F7E15" w:rsidRDefault="007F7E15" w:rsidP="00F62088">
            <w:pPr>
              <w:tabs>
                <w:tab w:val="left" w:pos="5490"/>
              </w:tabs>
              <w:suppressAutoHyphens/>
              <w:jc w:val="center"/>
              <w:rPr>
                <w:b/>
                <w:sz w:val="24"/>
                <w:szCs w:val="24"/>
                <w:lang w:eastAsia="zh-CN"/>
              </w:rPr>
            </w:pPr>
            <w:r>
              <w:rPr>
                <w:b/>
                <w:sz w:val="24"/>
                <w:szCs w:val="24"/>
                <w:lang w:eastAsia="zh-CN"/>
              </w:rPr>
              <w:t>№</w:t>
            </w:r>
          </w:p>
          <w:p w:rsidR="007F7E15" w:rsidRPr="00F62088" w:rsidRDefault="007F7E15" w:rsidP="00F62088">
            <w:pPr>
              <w:tabs>
                <w:tab w:val="left" w:pos="5490"/>
              </w:tabs>
              <w:suppressAutoHyphens/>
              <w:jc w:val="center"/>
              <w:rPr>
                <w:b/>
                <w:sz w:val="24"/>
                <w:szCs w:val="24"/>
                <w:lang w:eastAsia="zh-CN"/>
              </w:rPr>
            </w:pPr>
            <w:r>
              <w:rPr>
                <w:b/>
                <w:sz w:val="24"/>
                <w:szCs w:val="24"/>
                <w:lang w:eastAsia="zh-CN"/>
              </w:rPr>
              <w:t>п/</w:t>
            </w:r>
            <w:proofErr w:type="spellStart"/>
            <w:r>
              <w:rPr>
                <w:b/>
                <w:sz w:val="24"/>
                <w:szCs w:val="24"/>
                <w:lang w:eastAsia="zh-CN"/>
              </w:rPr>
              <w:t>п</w:t>
            </w:r>
            <w:proofErr w:type="spellEnd"/>
          </w:p>
        </w:tc>
        <w:tc>
          <w:tcPr>
            <w:tcW w:w="3120" w:type="dxa"/>
            <w:tcBorders>
              <w:top w:val="single" w:sz="4" w:space="0" w:color="000000"/>
              <w:left w:val="single" w:sz="4" w:space="0" w:color="000000"/>
              <w:bottom w:val="single" w:sz="4" w:space="0" w:color="auto"/>
              <w:right w:val="nil"/>
            </w:tcBorders>
            <w:hideMark/>
          </w:tcPr>
          <w:p w:rsidR="007F7E15" w:rsidRPr="00F62088" w:rsidRDefault="007F7E15" w:rsidP="00F62088">
            <w:pPr>
              <w:tabs>
                <w:tab w:val="left" w:pos="5490"/>
              </w:tabs>
              <w:suppressAutoHyphens/>
              <w:jc w:val="center"/>
              <w:rPr>
                <w:sz w:val="24"/>
                <w:szCs w:val="24"/>
                <w:lang w:eastAsia="zh-CN"/>
              </w:rPr>
            </w:pPr>
            <w:r w:rsidRPr="00F62088">
              <w:rPr>
                <w:b/>
                <w:sz w:val="24"/>
                <w:szCs w:val="24"/>
                <w:lang w:eastAsia="zh-CN"/>
              </w:rPr>
              <w:t>Найменування товару</w:t>
            </w:r>
          </w:p>
        </w:tc>
        <w:tc>
          <w:tcPr>
            <w:tcW w:w="5953" w:type="dxa"/>
            <w:tcBorders>
              <w:top w:val="single" w:sz="4" w:space="0" w:color="000000"/>
              <w:left w:val="single" w:sz="4" w:space="0" w:color="000000"/>
              <w:bottom w:val="single" w:sz="4" w:space="0" w:color="000000"/>
              <w:right w:val="nil"/>
            </w:tcBorders>
            <w:hideMark/>
          </w:tcPr>
          <w:p w:rsidR="007F7E15" w:rsidRPr="00F62088" w:rsidRDefault="007F7E15" w:rsidP="00F62088">
            <w:pPr>
              <w:tabs>
                <w:tab w:val="left" w:pos="5490"/>
              </w:tabs>
              <w:suppressAutoHyphens/>
              <w:jc w:val="center"/>
              <w:rPr>
                <w:b/>
                <w:sz w:val="24"/>
                <w:szCs w:val="24"/>
                <w:lang w:eastAsia="zh-CN"/>
              </w:rPr>
            </w:pPr>
            <w:r w:rsidRPr="00F62088">
              <w:rPr>
                <w:rFonts w:eastAsia="Calibri"/>
                <w:b/>
                <w:sz w:val="24"/>
                <w:szCs w:val="24"/>
                <w:lang w:eastAsia="en-US"/>
              </w:rPr>
              <w:t>Опис технічних характеристик предмета закупівлі</w:t>
            </w:r>
          </w:p>
        </w:tc>
        <w:tc>
          <w:tcPr>
            <w:tcW w:w="1421" w:type="dxa"/>
            <w:tcBorders>
              <w:top w:val="single" w:sz="4" w:space="0" w:color="000000"/>
              <w:left w:val="single" w:sz="4" w:space="0" w:color="000000"/>
              <w:bottom w:val="single" w:sz="4" w:space="0" w:color="000000"/>
              <w:right w:val="single" w:sz="4" w:space="0" w:color="000000"/>
            </w:tcBorders>
            <w:hideMark/>
          </w:tcPr>
          <w:p w:rsidR="007F7E15" w:rsidRPr="00F62088" w:rsidRDefault="007F7E15" w:rsidP="00F62088">
            <w:pPr>
              <w:tabs>
                <w:tab w:val="left" w:pos="5490"/>
              </w:tabs>
              <w:suppressAutoHyphens/>
              <w:ind w:left="-108" w:right="-108"/>
              <w:jc w:val="center"/>
              <w:rPr>
                <w:sz w:val="24"/>
                <w:szCs w:val="24"/>
                <w:lang w:eastAsia="zh-CN"/>
              </w:rPr>
            </w:pPr>
            <w:proofErr w:type="spellStart"/>
            <w:r w:rsidRPr="00F62088">
              <w:rPr>
                <w:b/>
                <w:sz w:val="24"/>
                <w:szCs w:val="24"/>
                <w:lang w:eastAsia="zh-CN"/>
              </w:rPr>
              <w:t>Кіл-ть</w:t>
            </w:r>
            <w:proofErr w:type="spellEnd"/>
            <w:r w:rsidRPr="00F62088">
              <w:rPr>
                <w:b/>
                <w:sz w:val="24"/>
                <w:szCs w:val="24"/>
                <w:lang w:eastAsia="zh-CN"/>
              </w:rPr>
              <w:t xml:space="preserve"> </w:t>
            </w:r>
            <w:proofErr w:type="spellStart"/>
            <w:r w:rsidRPr="00F62088">
              <w:rPr>
                <w:b/>
                <w:sz w:val="24"/>
                <w:szCs w:val="24"/>
                <w:lang w:eastAsia="zh-CN"/>
              </w:rPr>
              <w:t>комп-лектів</w:t>
            </w:r>
            <w:proofErr w:type="spellEnd"/>
          </w:p>
        </w:tc>
      </w:tr>
      <w:tr w:rsidR="007F7E15" w:rsidRPr="00F62088" w:rsidTr="007F7E15">
        <w:trPr>
          <w:gridBefore w:val="2"/>
          <w:wBefore w:w="12165" w:type="dxa"/>
          <w:trHeight w:val="141"/>
        </w:trPr>
        <w:tc>
          <w:tcPr>
            <w:tcW w:w="621" w:type="dxa"/>
            <w:gridSpan w:val="2"/>
            <w:tcBorders>
              <w:top w:val="single" w:sz="4" w:space="0" w:color="auto"/>
              <w:left w:val="single" w:sz="4" w:space="0" w:color="auto"/>
              <w:bottom w:val="single" w:sz="4" w:space="0" w:color="auto"/>
            </w:tcBorders>
            <w:shd w:val="clear" w:color="auto" w:fill="auto"/>
          </w:tcPr>
          <w:p w:rsidR="007F7E15" w:rsidRPr="00780F5E" w:rsidRDefault="007F7E15" w:rsidP="00780F5E">
            <w:pPr>
              <w:jc w:val="center"/>
              <w:rPr>
                <w:b/>
                <w:bCs/>
                <w:sz w:val="22"/>
                <w:szCs w:val="22"/>
              </w:rPr>
            </w:pPr>
            <w:r>
              <w:rPr>
                <w:b/>
                <w:bCs/>
                <w:sz w:val="22"/>
                <w:szCs w:val="22"/>
              </w:rPr>
              <w:t>1.</w:t>
            </w:r>
          </w:p>
        </w:tc>
        <w:tc>
          <w:tcPr>
            <w:tcW w:w="3120" w:type="dxa"/>
            <w:tcBorders>
              <w:top w:val="single" w:sz="4" w:space="0" w:color="auto"/>
              <w:left w:val="single" w:sz="4" w:space="0" w:color="000000"/>
              <w:bottom w:val="single" w:sz="4" w:space="0" w:color="000000"/>
              <w:right w:val="nil"/>
            </w:tcBorders>
          </w:tcPr>
          <w:p w:rsidR="007F7E15" w:rsidRPr="00780F5E" w:rsidRDefault="007F7E15" w:rsidP="00780F5E">
            <w:pPr>
              <w:jc w:val="center"/>
              <w:rPr>
                <w:b/>
                <w:bCs/>
                <w:sz w:val="22"/>
                <w:szCs w:val="22"/>
              </w:rPr>
            </w:pPr>
            <w:r w:rsidRPr="00780F5E">
              <w:rPr>
                <w:b/>
                <w:bCs/>
                <w:sz w:val="22"/>
                <w:szCs w:val="22"/>
              </w:rPr>
              <w:t>Комплект</w:t>
            </w:r>
          </w:p>
          <w:p w:rsidR="007F7E15" w:rsidRPr="00780F5E" w:rsidRDefault="007F7E15" w:rsidP="00780F5E">
            <w:pPr>
              <w:jc w:val="center"/>
              <w:rPr>
                <w:b/>
                <w:bCs/>
                <w:sz w:val="22"/>
                <w:szCs w:val="22"/>
              </w:rPr>
            </w:pPr>
            <w:r w:rsidRPr="00780F5E">
              <w:rPr>
                <w:b/>
                <w:bCs/>
                <w:sz w:val="22"/>
                <w:szCs w:val="22"/>
              </w:rPr>
              <w:t>Почесної відзнаки Одеського міського голови «Трудова слава»</w:t>
            </w:r>
          </w:p>
          <w:p w:rsidR="007F7E15" w:rsidRPr="00F62088" w:rsidRDefault="007F7E15" w:rsidP="00F62088">
            <w:pPr>
              <w:jc w:val="center"/>
              <w:rPr>
                <w:b/>
                <w:bCs/>
                <w:sz w:val="24"/>
                <w:szCs w:val="24"/>
              </w:rPr>
            </w:pPr>
            <w:r w:rsidRPr="00F62088">
              <w:rPr>
                <w:rFonts w:cstheme="minorBidi"/>
                <w:b/>
                <w:noProof/>
                <w:sz w:val="28"/>
                <w:szCs w:val="28"/>
                <w:lang w:val="ru-RU"/>
              </w:rPr>
              <w:drawing>
                <wp:inline distT="0" distB="0" distL="0" distR="0" wp14:anchorId="00BAA60A" wp14:editId="13807A25">
                  <wp:extent cx="1939925" cy="1939925"/>
                  <wp:effectExtent l="0" t="0" r="3175" b="3175"/>
                  <wp:docPr id="1" name="Рисунок 1" descr="Описание: C:\Users\hozdep12\Downloads\zna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C:\Users\hozdep12\Downloads\znak (3).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39925" cy="1939925"/>
                          </a:xfrm>
                          <a:prstGeom prst="rect">
                            <a:avLst/>
                          </a:prstGeom>
                          <a:noFill/>
                          <a:ln>
                            <a:noFill/>
                          </a:ln>
                        </pic:spPr>
                      </pic:pic>
                    </a:graphicData>
                  </a:graphic>
                </wp:inline>
              </w:drawing>
            </w:r>
          </w:p>
          <w:p w:rsidR="007F7E15" w:rsidRPr="00F62088" w:rsidRDefault="007F7E15" w:rsidP="00F62088">
            <w:pPr>
              <w:tabs>
                <w:tab w:val="left" w:pos="5490"/>
              </w:tabs>
              <w:suppressAutoHyphens/>
              <w:jc w:val="center"/>
              <w:rPr>
                <w:b/>
                <w:lang w:eastAsia="zh-CN"/>
              </w:rPr>
            </w:pPr>
            <w:r w:rsidRPr="00F62088">
              <w:rPr>
                <w:b/>
                <w:lang w:eastAsia="zh-CN"/>
              </w:rPr>
              <w:t>Почесна відзнака</w:t>
            </w:r>
          </w:p>
          <w:p w:rsidR="007F7E15" w:rsidRPr="00F62088" w:rsidRDefault="007F7E15" w:rsidP="00F62088">
            <w:pPr>
              <w:tabs>
                <w:tab w:val="left" w:pos="5490"/>
              </w:tabs>
              <w:suppressAutoHyphens/>
              <w:jc w:val="center"/>
              <w:rPr>
                <w:b/>
                <w:lang w:eastAsia="zh-CN"/>
              </w:rPr>
            </w:pPr>
          </w:p>
          <w:p w:rsidR="007F7E15" w:rsidRPr="00F62088" w:rsidRDefault="007F7E15" w:rsidP="00F62088">
            <w:pPr>
              <w:tabs>
                <w:tab w:val="left" w:pos="5490"/>
              </w:tabs>
              <w:suppressAutoHyphens/>
              <w:jc w:val="center"/>
              <w:rPr>
                <w:sz w:val="24"/>
                <w:szCs w:val="24"/>
                <w:lang w:eastAsia="zh-CN"/>
              </w:rPr>
            </w:pPr>
          </w:p>
          <w:p w:rsidR="007F7E15" w:rsidRPr="00F62088" w:rsidRDefault="007F7E15" w:rsidP="00F62088">
            <w:pPr>
              <w:tabs>
                <w:tab w:val="left" w:pos="5490"/>
              </w:tabs>
              <w:suppressAutoHyphens/>
              <w:jc w:val="center"/>
              <w:rPr>
                <w:sz w:val="24"/>
                <w:szCs w:val="24"/>
                <w:lang w:eastAsia="zh-CN"/>
              </w:rPr>
            </w:pPr>
            <w:r w:rsidRPr="00F62088">
              <w:rPr>
                <w:b/>
                <w:noProof/>
                <w:sz w:val="24"/>
                <w:szCs w:val="24"/>
                <w:lang w:val="ru-RU"/>
              </w:rPr>
              <w:drawing>
                <wp:inline distT="0" distB="0" distL="0" distR="0" wp14:anchorId="42DA8CDF" wp14:editId="555B2B87">
                  <wp:extent cx="1701800" cy="1057275"/>
                  <wp:effectExtent l="19050" t="19050" r="12700" b="28575"/>
                  <wp:docPr id="3" name="Рисунок 3" descr="Описание: C:\Users\hozdep12\Downloads\P00819-14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C:\Users\hozdep12\Downloads\P00819-14155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01800" cy="1057275"/>
                          </a:xfrm>
                          <a:prstGeom prst="rect">
                            <a:avLst/>
                          </a:prstGeom>
                          <a:noFill/>
                          <a:ln w="9525" cmpd="sng">
                            <a:solidFill>
                              <a:srgbClr val="000000"/>
                            </a:solidFill>
                            <a:miter lim="800000"/>
                            <a:headEnd/>
                            <a:tailEnd/>
                          </a:ln>
                          <a:effectLst/>
                        </pic:spPr>
                      </pic:pic>
                    </a:graphicData>
                  </a:graphic>
                </wp:inline>
              </w:drawing>
            </w:r>
          </w:p>
          <w:p w:rsidR="007F7E15" w:rsidRPr="00F62088" w:rsidRDefault="007F7E15" w:rsidP="00F62088">
            <w:pPr>
              <w:tabs>
                <w:tab w:val="left" w:pos="5490"/>
              </w:tabs>
              <w:suppressAutoHyphens/>
              <w:jc w:val="center"/>
              <w:rPr>
                <w:sz w:val="24"/>
                <w:szCs w:val="24"/>
                <w:lang w:eastAsia="zh-CN"/>
              </w:rPr>
            </w:pPr>
            <w:r w:rsidRPr="00F62088">
              <w:rPr>
                <w:b/>
                <w:noProof/>
                <w:sz w:val="24"/>
                <w:szCs w:val="24"/>
                <w:lang w:val="ru-RU"/>
              </w:rPr>
              <w:drawing>
                <wp:inline distT="0" distB="0" distL="0" distR="0" wp14:anchorId="25A1BA67" wp14:editId="4878CB86">
                  <wp:extent cx="1693545" cy="1065530"/>
                  <wp:effectExtent l="19050" t="19050" r="20955" b="20320"/>
                  <wp:docPr id="4" name="Рисунок 4" descr="Описание: C:\Users\hozdep12\Downloads\P00819-141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C:\Users\hozdep12\Downloads\P00819-141656.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93545" cy="1065530"/>
                          </a:xfrm>
                          <a:prstGeom prst="rect">
                            <a:avLst/>
                          </a:prstGeom>
                          <a:noFill/>
                          <a:ln w="9525" cmpd="sng">
                            <a:solidFill>
                              <a:srgbClr val="000000"/>
                            </a:solidFill>
                            <a:miter lim="800000"/>
                            <a:headEnd/>
                            <a:tailEnd/>
                          </a:ln>
                          <a:effectLst/>
                        </pic:spPr>
                      </pic:pic>
                    </a:graphicData>
                  </a:graphic>
                </wp:inline>
              </w:drawing>
            </w:r>
          </w:p>
          <w:p w:rsidR="007F7E15" w:rsidRPr="00F62088" w:rsidRDefault="007F7E15" w:rsidP="00F62088">
            <w:pPr>
              <w:spacing w:after="200" w:line="276" w:lineRule="auto"/>
              <w:jc w:val="center"/>
              <w:rPr>
                <w:b/>
                <w:lang w:eastAsia="zh-CN"/>
              </w:rPr>
            </w:pPr>
            <w:r w:rsidRPr="00F62088">
              <w:rPr>
                <w:b/>
                <w:lang w:eastAsia="zh-CN"/>
              </w:rPr>
              <w:t xml:space="preserve">Посвідчення </w:t>
            </w:r>
          </w:p>
          <w:p w:rsidR="007F7E15" w:rsidRPr="00F62088" w:rsidRDefault="007F7E15" w:rsidP="00F62088">
            <w:pPr>
              <w:spacing w:line="276" w:lineRule="auto"/>
              <w:jc w:val="center"/>
              <w:rPr>
                <w:sz w:val="24"/>
                <w:szCs w:val="24"/>
                <w:lang w:eastAsia="zh-CN"/>
              </w:rPr>
            </w:pPr>
            <w:r w:rsidRPr="00F62088">
              <w:rPr>
                <w:rFonts w:cstheme="minorBidi"/>
                <w:noProof/>
                <w:sz w:val="28"/>
                <w:szCs w:val="28"/>
                <w:lang w:val="ru-RU"/>
              </w:rPr>
              <w:drawing>
                <wp:inline distT="0" distB="0" distL="0" distR="0" wp14:anchorId="5D249FCE" wp14:editId="611390A7">
                  <wp:extent cx="1296035" cy="1860550"/>
                  <wp:effectExtent l="0" t="0" r="0" b="6350"/>
                  <wp:docPr id="5" name="Рисунок 5" descr="Описание: C:\Users\hozdep12\Downloads\знак левая стор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C:\Users\hozdep12\Downloads\знак левая сторона.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96035" cy="1860550"/>
                          </a:xfrm>
                          <a:prstGeom prst="rect">
                            <a:avLst/>
                          </a:prstGeom>
                          <a:noFill/>
                          <a:ln>
                            <a:noFill/>
                          </a:ln>
                        </pic:spPr>
                      </pic:pic>
                    </a:graphicData>
                  </a:graphic>
                </wp:inline>
              </w:drawing>
            </w:r>
          </w:p>
          <w:p w:rsidR="007F7E15" w:rsidRPr="00F62088" w:rsidRDefault="007F7E15" w:rsidP="00F62088">
            <w:pPr>
              <w:jc w:val="center"/>
              <w:rPr>
                <w:rFonts w:eastAsia="Calibri"/>
                <w:b/>
                <w:lang w:eastAsia="en-US"/>
              </w:rPr>
            </w:pPr>
            <w:r w:rsidRPr="00F62088">
              <w:rPr>
                <w:rFonts w:eastAsia="Calibri"/>
                <w:b/>
                <w:lang w:eastAsia="en-US"/>
              </w:rPr>
              <w:t xml:space="preserve">Зразок 1 </w:t>
            </w:r>
          </w:p>
          <w:p w:rsidR="007F7E15" w:rsidRPr="00F62088" w:rsidRDefault="007F7E15" w:rsidP="00F62088">
            <w:pPr>
              <w:jc w:val="center"/>
              <w:rPr>
                <w:rFonts w:eastAsia="Calibri"/>
                <w:b/>
                <w:lang w:eastAsia="en-US"/>
              </w:rPr>
            </w:pPr>
            <w:r w:rsidRPr="00F62088">
              <w:rPr>
                <w:rFonts w:eastAsia="Calibri"/>
                <w:b/>
                <w:lang w:eastAsia="en-US"/>
              </w:rPr>
              <w:t xml:space="preserve">Вкладиш ліва сторона  </w:t>
            </w:r>
          </w:p>
          <w:p w:rsidR="007F7E15" w:rsidRPr="00F62088" w:rsidRDefault="007F7E15" w:rsidP="00F62088">
            <w:pPr>
              <w:spacing w:after="200" w:line="276" w:lineRule="auto"/>
              <w:jc w:val="center"/>
              <w:rPr>
                <w:rFonts w:eastAsia="Calibri"/>
                <w:lang w:eastAsia="en-US"/>
              </w:rPr>
            </w:pPr>
          </w:p>
          <w:p w:rsidR="007F7E15" w:rsidRPr="00F62088" w:rsidRDefault="007F7E15" w:rsidP="00F62088">
            <w:pPr>
              <w:spacing w:after="200" w:line="276" w:lineRule="auto"/>
              <w:jc w:val="center"/>
              <w:rPr>
                <w:rFonts w:eastAsia="Calibri"/>
                <w:lang w:eastAsia="en-US"/>
              </w:rPr>
            </w:pPr>
          </w:p>
          <w:p w:rsidR="007F7E15" w:rsidRPr="00F62088" w:rsidRDefault="007F7E15" w:rsidP="00F62088">
            <w:pPr>
              <w:spacing w:line="276" w:lineRule="auto"/>
              <w:jc w:val="center"/>
              <w:rPr>
                <w:rFonts w:eastAsia="Calibri"/>
                <w:lang w:eastAsia="en-US"/>
              </w:rPr>
            </w:pPr>
            <w:r w:rsidRPr="00F62088">
              <w:rPr>
                <w:rFonts w:cstheme="minorBidi"/>
                <w:noProof/>
                <w:sz w:val="28"/>
                <w:szCs w:val="28"/>
                <w:lang w:val="ru-RU"/>
              </w:rPr>
              <w:drawing>
                <wp:inline distT="0" distB="0" distL="0" distR="0" wp14:anchorId="46A1494F" wp14:editId="34863218">
                  <wp:extent cx="1288415" cy="1860550"/>
                  <wp:effectExtent l="0" t="0" r="6985" b="6350"/>
                  <wp:docPr id="6" name="Рисунок 6" descr="Описание: C:\Users\hozdep12\Downloads\знак правая стор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C:\Users\hozdep12\Downloads\знак правая сторона.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88415" cy="1860550"/>
                          </a:xfrm>
                          <a:prstGeom prst="rect">
                            <a:avLst/>
                          </a:prstGeom>
                          <a:noFill/>
                          <a:ln>
                            <a:noFill/>
                          </a:ln>
                        </pic:spPr>
                      </pic:pic>
                    </a:graphicData>
                  </a:graphic>
                </wp:inline>
              </w:drawing>
            </w:r>
            <w:r w:rsidRPr="00F62088">
              <w:rPr>
                <w:rFonts w:eastAsia="Calibri"/>
                <w:lang w:eastAsia="en-US"/>
              </w:rPr>
              <w:t xml:space="preserve">    </w:t>
            </w:r>
          </w:p>
          <w:p w:rsidR="007F7E15" w:rsidRPr="00F62088" w:rsidRDefault="007F7E15" w:rsidP="00F62088">
            <w:pPr>
              <w:jc w:val="center"/>
              <w:rPr>
                <w:rFonts w:eastAsia="Calibri"/>
                <w:b/>
                <w:lang w:eastAsia="en-US"/>
              </w:rPr>
            </w:pPr>
            <w:r w:rsidRPr="00F62088">
              <w:rPr>
                <w:rFonts w:eastAsia="Calibri"/>
                <w:b/>
                <w:lang w:eastAsia="en-US"/>
              </w:rPr>
              <w:t xml:space="preserve">Зразок 2 </w:t>
            </w:r>
          </w:p>
          <w:p w:rsidR="007F7E15" w:rsidRPr="00F62088" w:rsidRDefault="007F7E15" w:rsidP="00F62088">
            <w:pPr>
              <w:jc w:val="center"/>
              <w:rPr>
                <w:rFonts w:eastAsia="Calibri"/>
                <w:lang w:eastAsia="en-US"/>
              </w:rPr>
            </w:pPr>
            <w:r w:rsidRPr="00F62088">
              <w:rPr>
                <w:rFonts w:eastAsia="Calibri"/>
                <w:b/>
                <w:lang w:eastAsia="en-US"/>
              </w:rPr>
              <w:t>Вкладиш права сторона</w:t>
            </w:r>
            <w:r w:rsidRPr="00F62088">
              <w:rPr>
                <w:rFonts w:eastAsia="Calibri"/>
                <w:b/>
                <w:vertAlign w:val="superscript"/>
                <w:lang w:eastAsia="en-US"/>
              </w:rPr>
              <w:t>*</w:t>
            </w:r>
            <w:r w:rsidRPr="00F62088">
              <w:rPr>
                <w:rFonts w:eastAsia="Calibri"/>
                <w:b/>
                <w:lang w:eastAsia="en-US"/>
              </w:rPr>
              <w:t xml:space="preserve"> </w:t>
            </w:r>
            <w:r w:rsidRPr="00F62088">
              <w:rPr>
                <w:rFonts w:eastAsia="Calibri"/>
                <w:lang w:eastAsia="en-US"/>
              </w:rPr>
              <w:t xml:space="preserve">      </w:t>
            </w:r>
          </w:p>
          <w:p w:rsidR="007F7E15" w:rsidRPr="00F62088" w:rsidRDefault="007F7E15" w:rsidP="00F62088">
            <w:pPr>
              <w:jc w:val="center"/>
              <w:rPr>
                <w:rFonts w:eastAsia="Calibri"/>
                <w:lang w:eastAsia="en-US"/>
              </w:rPr>
            </w:pPr>
          </w:p>
          <w:p w:rsidR="007F7E15" w:rsidRPr="00F62088" w:rsidRDefault="007F7E15" w:rsidP="00F62088">
            <w:pPr>
              <w:jc w:val="center"/>
              <w:rPr>
                <w:sz w:val="24"/>
                <w:szCs w:val="24"/>
                <w:lang w:eastAsia="zh-CN"/>
              </w:rPr>
            </w:pPr>
            <w:r w:rsidRPr="00F62088">
              <w:rPr>
                <w:rFonts w:cstheme="minorBidi"/>
                <w:noProof/>
                <w:lang w:val="ru-RU"/>
              </w:rPr>
              <w:drawing>
                <wp:inline distT="0" distB="0" distL="0" distR="0" wp14:anchorId="1B3C86C2" wp14:editId="7C0A7140">
                  <wp:extent cx="1264285" cy="1677670"/>
                  <wp:effectExtent l="0" t="0" r="0" b="0"/>
                  <wp:docPr id="8" name="Рисунок 8" descr="Описание: Описание: Описание: Описание: Описание: Описание: Описание: Описание: Описание: Описание: Описание: Описание: Описание: C:\Users\org13\AppData\Local\Microsoft\Windows\INetCache\Content.Word\7I5A5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Описание: Описание: Описание: Описание: Описание: Описание: Описание: Описание: Описание: Описание: Описание: Описание: C:\Users\org13\AppData\Local\Microsoft\Windows\INetCache\Content.Word\7I5A5873.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64285" cy="1677670"/>
                          </a:xfrm>
                          <a:prstGeom prst="rect">
                            <a:avLst/>
                          </a:prstGeom>
                          <a:noFill/>
                          <a:ln>
                            <a:noFill/>
                          </a:ln>
                        </pic:spPr>
                      </pic:pic>
                    </a:graphicData>
                  </a:graphic>
                </wp:inline>
              </w:drawing>
            </w:r>
          </w:p>
          <w:p w:rsidR="007F7E15" w:rsidRPr="00F62088" w:rsidRDefault="007F7E15" w:rsidP="00F62088">
            <w:pPr>
              <w:jc w:val="center"/>
              <w:rPr>
                <w:b/>
                <w:lang w:eastAsia="zh-CN"/>
              </w:rPr>
            </w:pPr>
            <w:r w:rsidRPr="00F62088">
              <w:rPr>
                <w:b/>
                <w:lang w:eastAsia="zh-CN"/>
              </w:rPr>
              <w:t xml:space="preserve">Футляр </w:t>
            </w:r>
          </w:p>
        </w:tc>
        <w:tc>
          <w:tcPr>
            <w:tcW w:w="5953" w:type="dxa"/>
            <w:tcBorders>
              <w:top w:val="single" w:sz="4" w:space="0" w:color="000000"/>
              <w:left w:val="single" w:sz="4" w:space="0" w:color="000000"/>
              <w:bottom w:val="single" w:sz="4" w:space="0" w:color="000000"/>
              <w:right w:val="nil"/>
            </w:tcBorders>
          </w:tcPr>
          <w:p w:rsidR="007F7E15" w:rsidRPr="00780F5E" w:rsidRDefault="007F7E15" w:rsidP="00F62088">
            <w:pPr>
              <w:tabs>
                <w:tab w:val="left" w:pos="5490"/>
              </w:tabs>
              <w:suppressAutoHyphens/>
              <w:spacing w:after="120"/>
              <w:ind w:firstLine="317"/>
              <w:jc w:val="both"/>
              <w:rPr>
                <w:rFonts w:eastAsia="Calibri"/>
                <w:sz w:val="22"/>
                <w:szCs w:val="22"/>
                <w:u w:val="single"/>
                <w:lang w:eastAsia="en-US"/>
              </w:rPr>
            </w:pPr>
            <w:r w:rsidRPr="00780F5E">
              <w:rPr>
                <w:rFonts w:eastAsia="Calibri"/>
                <w:sz w:val="22"/>
                <w:szCs w:val="22"/>
                <w:u w:val="single"/>
                <w:lang w:eastAsia="en-US"/>
              </w:rPr>
              <w:lastRenderedPageBreak/>
              <w:t>До комплекту нагородних атрибутів входить: Почесна відзнака, посвідчення, вкладиші в посвідчення (Дві сторони), футляр.</w:t>
            </w:r>
          </w:p>
          <w:p w:rsidR="007F7E15" w:rsidRPr="00780F5E" w:rsidRDefault="007F7E15" w:rsidP="00F62088">
            <w:pPr>
              <w:tabs>
                <w:tab w:val="left" w:pos="5490"/>
              </w:tabs>
              <w:suppressAutoHyphens/>
              <w:ind w:firstLine="284"/>
              <w:jc w:val="both"/>
              <w:rPr>
                <w:sz w:val="22"/>
                <w:szCs w:val="22"/>
                <w:lang w:eastAsia="uk-UA"/>
              </w:rPr>
            </w:pPr>
            <w:r w:rsidRPr="00780F5E">
              <w:rPr>
                <w:sz w:val="22"/>
                <w:szCs w:val="22"/>
                <w:lang w:eastAsia="uk-UA"/>
              </w:rPr>
              <w:t xml:space="preserve">Опис та зразки нагородних атрибутів Почесної відзнаки Одеського міського голови «Трудова слава» затверджений розпорядженням міського голови від 03 листопада 2022 року № 483 «Про Почесну відзнаку Одеського міського голови «Трудова слава»» (додаток 2 до розпорядження). </w:t>
            </w:r>
          </w:p>
          <w:p w:rsidR="007F7E15" w:rsidRPr="00780F5E" w:rsidRDefault="007F7E15" w:rsidP="00F62088">
            <w:pPr>
              <w:spacing w:before="120" w:after="120"/>
              <w:ind w:firstLine="317"/>
              <w:jc w:val="both"/>
              <w:rPr>
                <w:sz w:val="22"/>
                <w:szCs w:val="22"/>
              </w:rPr>
            </w:pPr>
            <w:r w:rsidRPr="00780F5E">
              <w:rPr>
                <w:sz w:val="22"/>
                <w:szCs w:val="22"/>
              </w:rPr>
              <w:t>Нижній шар відзнаки має форму восьмикутної багатопроменевої зірки: розмір між протилежними вершинами – 52 мм, товщина – 2,5 мм, має опуклість у площині. Промені на краях мають опуклу форму і заглиблені всередину.</w:t>
            </w:r>
          </w:p>
          <w:p w:rsidR="007F7E15" w:rsidRPr="00780F5E" w:rsidRDefault="007F7E15" w:rsidP="00F62088">
            <w:pPr>
              <w:spacing w:after="120"/>
              <w:ind w:firstLine="317"/>
              <w:jc w:val="both"/>
              <w:rPr>
                <w:color w:val="000000" w:themeColor="text1"/>
                <w:sz w:val="22"/>
                <w:szCs w:val="22"/>
              </w:rPr>
            </w:pPr>
            <w:r w:rsidRPr="00780F5E">
              <w:rPr>
                <w:sz w:val="22"/>
                <w:szCs w:val="22"/>
              </w:rPr>
              <w:t xml:space="preserve">На верхньому шарі </w:t>
            </w:r>
            <w:r w:rsidRPr="00780F5E">
              <w:rPr>
                <w:color w:val="000000" w:themeColor="text1"/>
                <w:sz w:val="22"/>
                <w:szCs w:val="22"/>
              </w:rPr>
              <w:t xml:space="preserve">всередині зірки розміщений круглий медальйон, обрамлений зображенням символів праці - колосся і шестерні, з написом по периметру «Трудова слава». Всередині медальйона на тлі з синьої емалі зображено символ Одеси – </w:t>
            </w:r>
            <w:proofErr w:type="spellStart"/>
            <w:r w:rsidRPr="00780F5E">
              <w:rPr>
                <w:color w:val="000000" w:themeColor="text1"/>
                <w:sz w:val="22"/>
                <w:szCs w:val="22"/>
              </w:rPr>
              <w:t>пам</w:t>
            </w:r>
            <w:proofErr w:type="spellEnd"/>
            <w:r w:rsidRPr="00780F5E">
              <w:rPr>
                <w:color w:val="000000" w:themeColor="text1"/>
                <w:sz w:val="22"/>
                <w:szCs w:val="22"/>
                <w:lang w:val="ru-RU"/>
              </w:rPr>
              <w:t>’</w:t>
            </w:r>
            <w:proofErr w:type="spellStart"/>
            <w:r w:rsidRPr="00780F5E">
              <w:rPr>
                <w:color w:val="000000" w:themeColor="text1"/>
                <w:sz w:val="22"/>
                <w:szCs w:val="22"/>
              </w:rPr>
              <w:t>ятник</w:t>
            </w:r>
            <w:proofErr w:type="spellEnd"/>
            <w:r w:rsidRPr="00780F5E">
              <w:rPr>
                <w:color w:val="000000" w:themeColor="text1"/>
                <w:sz w:val="22"/>
                <w:szCs w:val="22"/>
              </w:rPr>
              <w:t xml:space="preserve"> герцогу де </w:t>
            </w:r>
            <w:proofErr w:type="spellStart"/>
            <w:r w:rsidRPr="00780F5E">
              <w:rPr>
                <w:color w:val="000000" w:themeColor="text1"/>
                <w:sz w:val="22"/>
                <w:szCs w:val="22"/>
              </w:rPr>
              <w:t>Рішельє</w:t>
            </w:r>
            <w:proofErr w:type="spellEnd"/>
            <w:r w:rsidRPr="00780F5E">
              <w:rPr>
                <w:color w:val="000000" w:themeColor="text1"/>
                <w:sz w:val="22"/>
                <w:szCs w:val="22"/>
              </w:rPr>
              <w:t>. Верхній промінь має накладку гербу міста Одеси розміром: висота – 12 мм, ширина – 9 мм. Під медальйоном на стрічці з червоної емалі розміщено якір з накладним написом «Одеса».</w:t>
            </w:r>
          </w:p>
          <w:p w:rsidR="007F7E15" w:rsidRPr="00780F5E" w:rsidRDefault="007F7E15" w:rsidP="00F62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317"/>
              <w:jc w:val="both"/>
              <w:rPr>
                <w:sz w:val="22"/>
                <w:szCs w:val="22"/>
              </w:rPr>
            </w:pPr>
            <w:r w:rsidRPr="00780F5E">
              <w:rPr>
                <w:sz w:val="22"/>
                <w:szCs w:val="22"/>
              </w:rPr>
              <w:t xml:space="preserve">Усі зображення рельєфні. Матеріал – латунь світло-жовтого кольору з позолотою. На зворотному боці відзнаки </w:t>
            </w:r>
            <w:r w:rsidRPr="00780F5E">
              <w:rPr>
                <w:bCs/>
                <w:sz w:val="22"/>
                <w:szCs w:val="22"/>
              </w:rPr>
              <w:t xml:space="preserve">– </w:t>
            </w:r>
            <w:r w:rsidRPr="00780F5E">
              <w:rPr>
                <w:sz w:val="22"/>
                <w:szCs w:val="22"/>
                <w:lang w:eastAsia="uk-UA"/>
              </w:rPr>
              <w:t>застібка для прикріплення до одягу</w:t>
            </w:r>
            <w:r w:rsidRPr="00780F5E">
              <w:rPr>
                <w:sz w:val="22"/>
                <w:szCs w:val="22"/>
              </w:rPr>
              <w:t xml:space="preserve">. </w:t>
            </w:r>
          </w:p>
          <w:p w:rsidR="007F7E15" w:rsidRPr="00780F5E" w:rsidRDefault="007F7E15" w:rsidP="00F62088">
            <w:pPr>
              <w:ind w:firstLine="317"/>
              <w:jc w:val="both"/>
              <w:rPr>
                <w:rFonts w:eastAsia="Cambria"/>
                <w:sz w:val="22"/>
                <w:szCs w:val="22"/>
                <w:lang w:eastAsia="en-US"/>
              </w:rPr>
            </w:pPr>
            <w:r w:rsidRPr="00780F5E">
              <w:rPr>
                <w:sz w:val="22"/>
                <w:szCs w:val="22"/>
                <w:u w:val="single"/>
                <w:lang w:eastAsia="ar-SA"/>
              </w:rPr>
              <w:t>Посвідчення</w:t>
            </w:r>
            <w:r w:rsidRPr="00780F5E">
              <w:rPr>
                <w:sz w:val="22"/>
                <w:szCs w:val="22"/>
                <w:lang w:eastAsia="ar-SA"/>
              </w:rPr>
              <w:t xml:space="preserve"> </w:t>
            </w:r>
            <w:r w:rsidRPr="00780F5E">
              <w:rPr>
                <w:sz w:val="22"/>
                <w:szCs w:val="22"/>
                <w:lang w:eastAsia="zh-CN"/>
              </w:rPr>
              <w:t xml:space="preserve"> </w:t>
            </w:r>
            <w:r w:rsidRPr="00780F5E">
              <w:rPr>
                <w:rFonts w:eastAsia="Cambria"/>
                <w:sz w:val="22"/>
                <w:szCs w:val="22"/>
                <w:lang w:eastAsia="en-US"/>
              </w:rPr>
              <w:t>виготовляється із шкірозамінника кольору бордо, з палітурного картону на поролоні, обклеєного шкірозамінником (</w:t>
            </w:r>
            <w:proofErr w:type="spellStart"/>
            <w:r w:rsidRPr="00780F5E">
              <w:rPr>
                <w:rFonts w:eastAsia="Cambria"/>
                <w:sz w:val="22"/>
                <w:szCs w:val="22"/>
                <w:lang w:eastAsia="en-US"/>
              </w:rPr>
              <w:t>баладек</w:t>
            </w:r>
            <w:proofErr w:type="spellEnd"/>
            <w:r w:rsidRPr="00780F5E">
              <w:rPr>
                <w:rFonts w:eastAsia="Cambria"/>
                <w:sz w:val="22"/>
                <w:szCs w:val="22"/>
                <w:lang w:eastAsia="en-US"/>
              </w:rPr>
              <w:t>) товщиною 1,5 мм.</w:t>
            </w:r>
            <w:r w:rsidRPr="00780F5E">
              <w:rPr>
                <w:sz w:val="22"/>
                <w:szCs w:val="22"/>
                <w:lang w:eastAsia="zh-CN"/>
              </w:rPr>
              <w:t xml:space="preserve"> Розмір посвідчення в розгорнутому вигляді: висота – 115 мм; ширина – 160 мм. П</w:t>
            </w:r>
            <w:r w:rsidRPr="00780F5E">
              <w:rPr>
                <w:rFonts w:eastAsia="Cambria"/>
                <w:sz w:val="22"/>
                <w:szCs w:val="22"/>
                <w:lang w:eastAsia="en-US"/>
              </w:rPr>
              <w:t xml:space="preserve">о центру посвідчення тиснення </w:t>
            </w:r>
            <w:r w:rsidRPr="00780F5E">
              <w:rPr>
                <w:sz w:val="22"/>
                <w:szCs w:val="22"/>
                <w:lang w:eastAsia="en-US"/>
              </w:rPr>
              <w:t xml:space="preserve">під «золото» </w:t>
            </w:r>
            <w:r w:rsidRPr="00780F5E">
              <w:rPr>
                <w:rFonts w:eastAsia="Cambria"/>
                <w:sz w:val="22"/>
                <w:szCs w:val="22"/>
                <w:lang w:eastAsia="en-US"/>
              </w:rPr>
              <w:t>герба міста Одеси. Розмір тиснення: висота – 50 мм; ширина – 38 мм.</w:t>
            </w:r>
          </w:p>
          <w:p w:rsidR="007F7E15" w:rsidRPr="00780F5E" w:rsidRDefault="007F7E15" w:rsidP="00F62088">
            <w:pPr>
              <w:shd w:val="clear" w:color="auto" w:fill="FFFFFF"/>
              <w:tabs>
                <w:tab w:val="left" w:pos="2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317"/>
              <w:jc w:val="both"/>
              <w:rPr>
                <w:rFonts w:cstheme="minorBidi"/>
                <w:sz w:val="22"/>
                <w:szCs w:val="22"/>
                <w:lang w:eastAsia="en-US"/>
              </w:rPr>
            </w:pPr>
            <w:r w:rsidRPr="00780F5E">
              <w:rPr>
                <w:rFonts w:cstheme="minorBidi"/>
                <w:sz w:val="22"/>
                <w:szCs w:val="22"/>
                <w:u w:val="single"/>
              </w:rPr>
              <w:t>Вкладиші</w:t>
            </w:r>
            <w:r w:rsidRPr="00780F5E">
              <w:rPr>
                <w:rFonts w:cstheme="minorBidi"/>
                <w:sz w:val="22"/>
                <w:szCs w:val="22"/>
              </w:rPr>
              <w:t xml:space="preserve"> виготовляються із самоклеючого паперу білого кольору. Щ</w:t>
            </w:r>
            <w:r w:rsidRPr="00780F5E">
              <w:rPr>
                <w:rFonts w:cstheme="minorBidi"/>
                <w:sz w:val="22"/>
                <w:szCs w:val="22"/>
                <w:lang w:eastAsia="en-US"/>
              </w:rPr>
              <w:t xml:space="preserve">ільність паперу – 80-100 </w:t>
            </w:r>
            <w:proofErr w:type="spellStart"/>
            <w:r w:rsidRPr="00780F5E">
              <w:rPr>
                <w:rFonts w:cstheme="minorBidi"/>
                <w:sz w:val="22"/>
                <w:szCs w:val="22"/>
                <w:lang w:eastAsia="en-US"/>
              </w:rPr>
              <w:t>гр</w:t>
            </w:r>
            <w:proofErr w:type="spellEnd"/>
            <w:r w:rsidRPr="00780F5E">
              <w:rPr>
                <w:rFonts w:cstheme="minorBidi"/>
                <w:sz w:val="22"/>
                <w:szCs w:val="22"/>
                <w:lang w:eastAsia="en-US"/>
              </w:rPr>
              <w:t>/</w:t>
            </w:r>
            <w:proofErr w:type="spellStart"/>
            <w:r w:rsidRPr="00780F5E">
              <w:rPr>
                <w:rFonts w:cstheme="minorBidi"/>
                <w:sz w:val="22"/>
                <w:szCs w:val="22"/>
                <w:lang w:eastAsia="en-US"/>
              </w:rPr>
              <w:t>кв.м</w:t>
            </w:r>
            <w:proofErr w:type="spellEnd"/>
            <w:r w:rsidRPr="00780F5E">
              <w:rPr>
                <w:rFonts w:cstheme="minorBidi"/>
                <w:sz w:val="22"/>
                <w:szCs w:val="22"/>
                <w:lang w:eastAsia="en-US"/>
              </w:rPr>
              <w:t xml:space="preserve">. Односторонній друк – 4+0 (кольоровий друк з однієї сторони). Всі написи і зображення на вкладиші – за узгодженими зразками. </w:t>
            </w:r>
          </w:p>
          <w:p w:rsidR="007F7E15" w:rsidRPr="00780F5E" w:rsidRDefault="007F7E15" w:rsidP="00F62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317"/>
              <w:jc w:val="both"/>
              <w:rPr>
                <w:rFonts w:cstheme="minorBidi"/>
                <w:sz w:val="22"/>
                <w:szCs w:val="22"/>
                <w:lang w:eastAsia="uk-UA"/>
              </w:rPr>
            </w:pPr>
            <w:r w:rsidRPr="00780F5E">
              <w:rPr>
                <w:rFonts w:cstheme="minorBidi"/>
                <w:sz w:val="22"/>
                <w:szCs w:val="22"/>
                <w:lang w:eastAsia="en-US"/>
              </w:rPr>
              <w:t>На вкладиші (</w:t>
            </w:r>
            <w:r w:rsidRPr="00780F5E">
              <w:rPr>
                <w:rFonts w:cstheme="minorBidi"/>
                <w:b/>
                <w:sz w:val="22"/>
                <w:szCs w:val="22"/>
                <w:lang w:eastAsia="en-US"/>
              </w:rPr>
              <w:t>ліва сторона</w:t>
            </w:r>
            <w:r w:rsidRPr="00780F5E">
              <w:rPr>
                <w:rFonts w:cstheme="minorBidi"/>
                <w:sz w:val="22"/>
                <w:szCs w:val="22"/>
                <w:lang w:eastAsia="en-US"/>
              </w:rPr>
              <w:t xml:space="preserve">) надрукована захисна сітка, на фоні якої зображено кольоровий </w:t>
            </w:r>
            <w:r w:rsidRPr="00780F5E">
              <w:rPr>
                <w:rFonts w:cstheme="minorBidi"/>
                <w:sz w:val="22"/>
                <w:szCs w:val="22"/>
                <w:lang w:eastAsia="uk-UA"/>
              </w:rPr>
              <w:t>знак Почесної відзнаки Одеського міського голови</w:t>
            </w:r>
            <w:r w:rsidRPr="00F62088">
              <w:rPr>
                <w:rFonts w:cstheme="minorBidi"/>
                <w:sz w:val="24"/>
                <w:szCs w:val="24"/>
                <w:lang w:eastAsia="uk-UA"/>
              </w:rPr>
              <w:t xml:space="preserve"> </w:t>
            </w:r>
            <w:r w:rsidRPr="00780F5E">
              <w:rPr>
                <w:rFonts w:cstheme="minorBidi"/>
                <w:sz w:val="22"/>
                <w:szCs w:val="22"/>
                <w:lang w:eastAsia="uk-UA"/>
              </w:rPr>
              <w:t xml:space="preserve">«Трудова слава», яка має форму медальйона. Розмір медальйона – 50х50 мм.  Розмір вкладиша (ліва сторона): висота – 100 мм, ширина – 70-75 мм. Усі написи і зображення на вкладиші – </w:t>
            </w:r>
            <w:r w:rsidRPr="00780F5E">
              <w:rPr>
                <w:rFonts w:cstheme="minorBidi"/>
                <w:sz w:val="22"/>
                <w:szCs w:val="22"/>
                <w:lang w:eastAsia="en-US"/>
              </w:rPr>
              <w:t>за узгодженим зразком (</w:t>
            </w:r>
            <w:r w:rsidRPr="00780F5E">
              <w:rPr>
                <w:rFonts w:cstheme="minorBidi"/>
                <w:b/>
                <w:sz w:val="22"/>
                <w:szCs w:val="22"/>
                <w:lang w:eastAsia="en-US"/>
              </w:rPr>
              <w:t>Зразок 1</w:t>
            </w:r>
            <w:r w:rsidRPr="00780F5E">
              <w:rPr>
                <w:rFonts w:cstheme="minorBidi"/>
                <w:sz w:val="22"/>
                <w:szCs w:val="22"/>
                <w:lang w:eastAsia="en-US"/>
              </w:rPr>
              <w:t>)</w:t>
            </w:r>
            <w:r w:rsidRPr="00780F5E">
              <w:rPr>
                <w:rFonts w:cstheme="minorBidi"/>
                <w:sz w:val="22"/>
                <w:szCs w:val="22"/>
                <w:lang w:eastAsia="uk-UA"/>
              </w:rPr>
              <w:t>.</w:t>
            </w:r>
          </w:p>
          <w:p w:rsidR="007F7E15" w:rsidRPr="00780F5E" w:rsidRDefault="007F7E15" w:rsidP="00F62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317"/>
              <w:jc w:val="both"/>
              <w:rPr>
                <w:rFonts w:cstheme="minorBidi"/>
                <w:sz w:val="22"/>
                <w:szCs w:val="22"/>
                <w:lang w:eastAsia="uk-UA"/>
              </w:rPr>
            </w:pPr>
            <w:r w:rsidRPr="00780F5E">
              <w:rPr>
                <w:rFonts w:cstheme="minorBidi"/>
                <w:sz w:val="22"/>
                <w:szCs w:val="22"/>
                <w:lang w:eastAsia="uk-UA"/>
              </w:rPr>
              <w:t xml:space="preserve">На </w:t>
            </w:r>
            <w:r w:rsidRPr="00780F5E">
              <w:rPr>
                <w:rFonts w:cstheme="minorBidi"/>
                <w:sz w:val="22"/>
                <w:szCs w:val="22"/>
                <w:lang w:eastAsia="en-US"/>
              </w:rPr>
              <w:t>вкладиші (</w:t>
            </w:r>
            <w:r w:rsidRPr="00780F5E">
              <w:rPr>
                <w:rFonts w:cstheme="minorBidi"/>
                <w:b/>
                <w:sz w:val="22"/>
                <w:szCs w:val="22"/>
                <w:lang w:eastAsia="uk-UA"/>
              </w:rPr>
              <w:t>права сторона</w:t>
            </w:r>
            <w:r w:rsidRPr="00780F5E">
              <w:rPr>
                <w:rFonts w:cstheme="minorBidi"/>
                <w:sz w:val="22"/>
                <w:szCs w:val="22"/>
                <w:lang w:eastAsia="uk-UA"/>
              </w:rPr>
              <w:t>) н</w:t>
            </w:r>
            <w:r w:rsidRPr="00780F5E">
              <w:rPr>
                <w:rFonts w:cstheme="minorBidi"/>
                <w:sz w:val="22"/>
                <w:szCs w:val="22"/>
                <w:lang w:eastAsia="en-US"/>
              </w:rPr>
              <w:t>адрукована захисна</w:t>
            </w:r>
            <w:r w:rsidRPr="00F62088">
              <w:rPr>
                <w:rFonts w:cstheme="minorBidi"/>
                <w:sz w:val="24"/>
                <w:szCs w:val="24"/>
                <w:lang w:eastAsia="en-US"/>
              </w:rPr>
              <w:t xml:space="preserve"> </w:t>
            </w:r>
            <w:r w:rsidRPr="00780F5E">
              <w:rPr>
                <w:rFonts w:cstheme="minorBidi"/>
                <w:sz w:val="22"/>
                <w:szCs w:val="22"/>
                <w:lang w:eastAsia="en-US"/>
              </w:rPr>
              <w:t xml:space="preserve">сітка, </w:t>
            </w:r>
            <w:r w:rsidRPr="00780F5E">
              <w:rPr>
                <w:rFonts w:cstheme="minorBidi"/>
                <w:sz w:val="22"/>
                <w:szCs w:val="22"/>
                <w:lang w:eastAsia="en-US"/>
              </w:rPr>
              <w:lastRenderedPageBreak/>
              <w:t>на фоні якої надрукований текст згідно з узгодженим зразком (</w:t>
            </w:r>
            <w:r w:rsidRPr="00780F5E">
              <w:rPr>
                <w:rFonts w:cstheme="minorBidi"/>
                <w:b/>
                <w:sz w:val="22"/>
                <w:szCs w:val="22"/>
                <w:lang w:eastAsia="en-US"/>
              </w:rPr>
              <w:t>Зразок 2</w:t>
            </w:r>
            <w:r w:rsidRPr="00780F5E">
              <w:rPr>
                <w:rFonts w:cstheme="minorBidi"/>
                <w:sz w:val="22"/>
                <w:szCs w:val="22"/>
                <w:lang w:eastAsia="en-US"/>
              </w:rPr>
              <w:t xml:space="preserve">). </w:t>
            </w:r>
            <w:r w:rsidRPr="00780F5E">
              <w:rPr>
                <w:rFonts w:cstheme="minorBidi"/>
                <w:sz w:val="22"/>
                <w:szCs w:val="22"/>
                <w:lang w:eastAsia="uk-UA"/>
              </w:rPr>
              <w:t xml:space="preserve">Розмір вкладиша (права сторона): висота – 100 мм, ширина – 70-75 мм. </w:t>
            </w:r>
            <w:r w:rsidRPr="00780F5E">
              <w:rPr>
                <w:rFonts w:cstheme="minorBidi"/>
                <w:sz w:val="22"/>
                <w:szCs w:val="22"/>
                <w:lang w:eastAsia="en-US"/>
              </w:rPr>
              <w:t>П</w:t>
            </w:r>
            <w:r w:rsidRPr="00780F5E">
              <w:rPr>
                <w:rFonts w:eastAsia="Arial" w:cstheme="minorBidi"/>
                <w:sz w:val="22"/>
                <w:szCs w:val="22"/>
              </w:rPr>
              <w:t xml:space="preserve">ідходить для друку на всіх типах та </w:t>
            </w:r>
            <w:r w:rsidRPr="00780F5E">
              <w:rPr>
                <w:rFonts w:cstheme="minorBidi"/>
                <w:sz w:val="22"/>
                <w:szCs w:val="22"/>
                <w:lang w:eastAsia="en-US"/>
              </w:rPr>
              <w:t xml:space="preserve">видах </w:t>
            </w:r>
            <w:r w:rsidRPr="00780F5E">
              <w:rPr>
                <w:rFonts w:eastAsia="Arial" w:cstheme="minorBidi"/>
                <w:sz w:val="22"/>
                <w:szCs w:val="22"/>
              </w:rPr>
              <w:t>принтерів</w:t>
            </w:r>
            <w:r w:rsidRPr="00780F5E">
              <w:rPr>
                <w:rFonts w:eastAsiaTheme="minorHAnsi" w:cstheme="minorBidi"/>
                <w:sz w:val="22"/>
                <w:szCs w:val="22"/>
                <w:lang w:eastAsia="en-US"/>
              </w:rPr>
              <w:t>.</w:t>
            </w:r>
          </w:p>
          <w:p w:rsidR="007F7E15" w:rsidRPr="00780F5E" w:rsidRDefault="007F7E15" w:rsidP="00F62088">
            <w:pPr>
              <w:spacing w:before="120"/>
              <w:ind w:firstLine="317"/>
              <w:jc w:val="both"/>
              <w:rPr>
                <w:sz w:val="22"/>
                <w:szCs w:val="22"/>
                <w:lang w:eastAsia="ar-SA"/>
              </w:rPr>
            </w:pPr>
            <w:r w:rsidRPr="00780F5E">
              <w:rPr>
                <w:sz w:val="22"/>
                <w:szCs w:val="22"/>
                <w:u w:val="single"/>
              </w:rPr>
              <w:t>Футляр</w:t>
            </w:r>
            <w:r w:rsidRPr="00780F5E">
              <w:rPr>
                <w:sz w:val="22"/>
                <w:szCs w:val="22"/>
              </w:rPr>
              <w:t xml:space="preserve"> до </w:t>
            </w:r>
            <w:r w:rsidRPr="00780F5E">
              <w:rPr>
                <w:bCs/>
                <w:sz w:val="22"/>
                <w:szCs w:val="22"/>
              </w:rPr>
              <w:t xml:space="preserve">Почесної відзнаки Одеського міського голови «Трудова слава» </w:t>
            </w:r>
            <w:r w:rsidRPr="00780F5E">
              <w:rPr>
                <w:sz w:val="22"/>
                <w:szCs w:val="22"/>
              </w:rPr>
              <w:t>з вертикальним відкриттям, прямокутної форми, розміром 90 х 120 х 26. Ззовні футляр обшитий оксамитом та має червоне, темно-червоне або синє забарвлення. Всередині футляра нижня частина тверда. Верхня частина футляра зсередини вислана цупкою, атласною тканиною білого кольору</w:t>
            </w:r>
            <w:r w:rsidRPr="00780F5E">
              <w:rPr>
                <w:sz w:val="22"/>
                <w:szCs w:val="22"/>
                <w:lang w:val="ru-RU" w:eastAsia="zh-CN"/>
              </w:rPr>
              <w:t xml:space="preserve"> </w:t>
            </w:r>
            <w:proofErr w:type="spellStart"/>
            <w:r w:rsidRPr="00780F5E">
              <w:rPr>
                <w:sz w:val="22"/>
                <w:szCs w:val="22"/>
                <w:lang w:val="ru-RU" w:eastAsia="zh-CN"/>
              </w:rPr>
              <w:t>або</w:t>
            </w:r>
            <w:proofErr w:type="spellEnd"/>
            <w:r w:rsidRPr="00780F5E">
              <w:rPr>
                <w:sz w:val="22"/>
                <w:szCs w:val="22"/>
                <w:lang w:val="ru-RU" w:eastAsia="zh-CN"/>
              </w:rPr>
              <w:t xml:space="preserve"> в тон </w:t>
            </w:r>
            <w:proofErr w:type="spellStart"/>
            <w:r w:rsidRPr="00780F5E">
              <w:rPr>
                <w:sz w:val="22"/>
                <w:szCs w:val="22"/>
                <w:lang w:val="ru-RU" w:eastAsia="zh-CN"/>
              </w:rPr>
              <w:t>оксамиту</w:t>
            </w:r>
            <w:proofErr w:type="spellEnd"/>
            <w:r w:rsidRPr="00780F5E">
              <w:rPr>
                <w:sz w:val="22"/>
                <w:szCs w:val="22"/>
              </w:rPr>
              <w:t xml:space="preserve">. Усередині знаходиться ложемент універсальний </w:t>
            </w:r>
            <w:r w:rsidRPr="00780F5E">
              <w:rPr>
                <w:sz w:val="22"/>
                <w:szCs w:val="22"/>
                <w:lang w:val="ru-RU" w:eastAsia="zh-CN"/>
              </w:rPr>
              <w:t xml:space="preserve">– подушка, </w:t>
            </w:r>
            <w:proofErr w:type="spellStart"/>
            <w:r w:rsidRPr="00780F5E">
              <w:rPr>
                <w:sz w:val="22"/>
                <w:szCs w:val="22"/>
                <w:lang w:val="ru-RU" w:eastAsia="zh-CN"/>
              </w:rPr>
              <w:t>виконана</w:t>
            </w:r>
            <w:proofErr w:type="spellEnd"/>
            <w:r w:rsidRPr="00780F5E">
              <w:rPr>
                <w:sz w:val="22"/>
                <w:szCs w:val="22"/>
                <w:lang w:val="ru-RU" w:eastAsia="zh-CN"/>
              </w:rPr>
              <w:t xml:space="preserve"> з композитного </w:t>
            </w:r>
            <w:proofErr w:type="spellStart"/>
            <w:r w:rsidRPr="00780F5E">
              <w:rPr>
                <w:sz w:val="22"/>
                <w:szCs w:val="22"/>
                <w:lang w:val="ru-RU" w:eastAsia="zh-CN"/>
              </w:rPr>
              <w:t>матеріалу</w:t>
            </w:r>
            <w:proofErr w:type="spellEnd"/>
            <w:r w:rsidRPr="00780F5E">
              <w:rPr>
                <w:sz w:val="22"/>
                <w:szCs w:val="22"/>
                <w:lang w:val="ru-RU" w:eastAsia="zh-CN"/>
              </w:rPr>
              <w:t xml:space="preserve"> (картон з поролоном), для </w:t>
            </w:r>
            <w:proofErr w:type="spellStart"/>
            <w:r w:rsidRPr="00780F5E">
              <w:rPr>
                <w:sz w:val="22"/>
                <w:szCs w:val="22"/>
                <w:lang w:val="ru-RU" w:eastAsia="zh-CN"/>
              </w:rPr>
              <w:t>закріплення</w:t>
            </w:r>
            <w:proofErr w:type="spellEnd"/>
            <w:r w:rsidRPr="00780F5E">
              <w:rPr>
                <w:sz w:val="22"/>
                <w:szCs w:val="22"/>
                <w:lang w:val="ru-RU" w:eastAsia="zh-CN"/>
              </w:rPr>
              <w:t xml:space="preserve"> знака.</w:t>
            </w:r>
            <w:r w:rsidRPr="00780F5E">
              <w:rPr>
                <w:sz w:val="22"/>
                <w:szCs w:val="22"/>
                <w:lang w:eastAsia="zh-CN"/>
              </w:rPr>
              <w:t xml:space="preserve"> </w:t>
            </w:r>
            <w:proofErr w:type="spellStart"/>
            <w:r w:rsidRPr="00780F5E">
              <w:rPr>
                <w:sz w:val="22"/>
                <w:szCs w:val="22"/>
                <w:lang w:val="ru-RU" w:eastAsia="ar-SA"/>
              </w:rPr>
              <w:t>Кожен</w:t>
            </w:r>
            <w:proofErr w:type="spellEnd"/>
            <w:r w:rsidRPr="00780F5E">
              <w:rPr>
                <w:sz w:val="22"/>
                <w:szCs w:val="22"/>
                <w:lang w:val="ru-RU" w:eastAsia="ar-SA"/>
              </w:rPr>
              <w:t xml:space="preserve"> футляр </w:t>
            </w:r>
            <w:proofErr w:type="gramStart"/>
            <w:r w:rsidRPr="00780F5E">
              <w:rPr>
                <w:sz w:val="22"/>
                <w:szCs w:val="22"/>
                <w:lang w:val="ru-RU" w:eastAsia="ar-SA"/>
              </w:rPr>
              <w:t>повинен</w:t>
            </w:r>
            <w:proofErr w:type="gramEnd"/>
            <w:r w:rsidRPr="00780F5E">
              <w:rPr>
                <w:sz w:val="22"/>
                <w:szCs w:val="22"/>
                <w:lang w:val="ru-RU" w:eastAsia="ar-SA"/>
              </w:rPr>
              <w:t xml:space="preserve"> бути </w:t>
            </w:r>
            <w:proofErr w:type="spellStart"/>
            <w:r w:rsidRPr="00780F5E">
              <w:rPr>
                <w:sz w:val="22"/>
                <w:szCs w:val="22"/>
                <w:lang w:val="ru-RU" w:eastAsia="ar-SA"/>
              </w:rPr>
              <w:t>упакований</w:t>
            </w:r>
            <w:proofErr w:type="spellEnd"/>
            <w:r w:rsidRPr="00780F5E">
              <w:rPr>
                <w:sz w:val="22"/>
                <w:szCs w:val="22"/>
                <w:lang w:val="ru-RU" w:eastAsia="ar-SA"/>
              </w:rPr>
              <w:t xml:space="preserve"> в </w:t>
            </w:r>
            <w:proofErr w:type="spellStart"/>
            <w:r w:rsidRPr="00780F5E">
              <w:rPr>
                <w:sz w:val="22"/>
                <w:szCs w:val="22"/>
                <w:lang w:val="ru-RU" w:eastAsia="ar-SA"/>
              </w:rPr>
              <w:t>індивідуальний</w:t>
            </w:r>
            <w:proofErr w:type="spellEnd"/>
            <w:r w:rsidRPr="00780F5E">
              <w:rPr>
                <w:sz w:val="22"/>
                <w:szCs w:val="22"/>
                <w:lang w:val="ru-RU" w:eastAsia="ar-SA"/>
              </w:rPr>
              <w:t xml:space="preserve"> </w:t>
            </w:r>
            <w:proofErr w:type="spellStart"/>
            <w:r w:rsidRPr="00780F5E">
              <w:rPr>
                <w:sz w:val="22"/>
                <w:szCs w:val="22"/>
                <w:lang w:val="ru-RU" w:eastAsia="ar-SA"/>
              </w:rPr>
              <w:t>пакунок</w:t>
            </w:r>
            <w:proofErr w:type="spellEnd"/>
            <w:r w:rsidRPr="00780F5E">
              <w:rPr>
                <w:sz w:val="22"/>
                <w:szCs w:val="22"/>
                <w:lang w:val="ru-RU" w:eastAsia="ar-SA"/>
              </w:rPr>
              <w:t>.</w:t>
            </w:r>
          </w:p>
          <w:p w:rsidR="007F7E15" w:rsidRPr="00F62088" w:rsidRDefault="007F7E15" w:rsidP="00F62088">
            <w:pPr>
              <w:ind w:firstLine="317"/>
              <w:jc w:val="both"/>
              <w:rPr>
                <w:rFonts w:eastAsia="Calibri"/>
                <w:lang w:eastAsia="en-US"/>
              </w:rPr>
            </w:pPr>
          </w:p>
        </w:tc>
        <w:tc>
          <w:tcPr>
            <w:tcW w:w="1421" w:type="dxa"/>
            <w:tcBorders>
              <w:top w:val="single" w:sz="4" w:space="0" w:color="000000"/>
              <w:left w:val="single" w:sz="4" w:space="0" w:color="000000"/>
              <w:bottom w:val="single" w:sz="4" w:space="0" w:color="000000"/>
              <w:right w:val="single" w:sz="4" w:space="0" w:color="000000"/>
            </w:tcBorders>
            <w:hideMark/>
          </w:tcPr>
          <w:p w:rsidR="007F7E15" w:rsidRPr="00F62088" w:rsidRDefault="007F7E15" w:rsidP="00F62088">
            <w:pPr>
              <w:tabs>
                <w:tab w:val="left" w:pos="5490"/>
              </w:tabs>
              <w:suppressAutoHyphens/>
              <w:ind w:left="-108" w:right="-108"/>
              <w:jc w:val="center"/>
              <w:rPr>
                <w:sz w:val="24"/>
                <w:szCs w:val="24"/>
                <w:lang w:eastAsia="zh-CN"/>
              </w:rPr>
            </w:pPr>
            <w:r w:rsidRPr="00F62088">
              <w:rPr>
                <w:sz w:val="24"/>
                <w:szCs w:val="24"/>
                <w:lang w:eastAsia="zh-CN"/>
              </w:rPr>
              <w:lastRenderedPageBreak/>
              <w:t>50</w:t>
            </w:r>
          </w:p>
        </w:tc>
      </w:tr>
      <w:tr w:rsidR="007F7E15" w:rsidRPr="00F62088" w:rsidTr="007F7E15">
        <w:trPr>
          <w:trHeight w:val="141"/>
        </w:trPr>
        <w:tc>
          <w:tcPr>
            <w:tcW w:w="480" w:type="dxa"/>
            <w:tcBorders>
              <w:top w:val="single" w:sz="4" w:space="0" w:color="auto"/>
              <w:left w:val="single" w:sz="4" w:space="0" w:color="auto"/>
              <w:bottom w:val="single" w:sz="4" w:space="0" w:color="auto"/>
            </w:tcBorders>
            <w:shd w:val="clear" w:color="auto" w:fill="auto"/>
          </w:tcPr>
          <w:p w:rsidR="007F7E15" w:rsidRPr="00780F5E" w:rsidRDefault="007F7E15" w:rsidP="00F62088">
            <w:pPr>
              <w:jc w:val="center"/>
              <w:rPr>
                <w:b/>
                <w:bCs/>
                <w:sz w:val="22"/>
                <w:szCs w:val="22"/>
              </w:rPr>
            </w:pPr>
          </w:p>
        </w:tc>
        <w:tc>
          <w:tcPr>
            <w:tcW w:w="11700" w:type="dxa"/>
            <w:gridSpan w:val="2"/>
            <w:tcBorders>
              <w:left w:val="single" w:sz="4" w:space="0" w:color="auto"/>
            </w:tcBorders>
            <w:shd w:val="clear" w:color="auto" w:fill="auto"/>
          </w:tcPr>
          <w:p w:rsidR="007F7E15" w:rsidRPr="00780F5E" w:rsidRDefault="007F7E15" w:rsidP="00F62088">
            <w:pPr>
              <w:jc w:val="center"/>
              <w:rPr>
                <w:b/>
                <w:bCs/>
                <w:sz w:val="22"/>
                <w:szCs w:val="22"/>
              </w:rPr>
            </w:pPr>
          </w:p>
        </w:tc>
        <w:tc>
          <w:tcPr>
            <w:tcW w:w="606" w:type="dxa"/>
            <w:tcBorders>
              <w:left w:val="single" w:sz="4" w:space="0" w:color="auto"/>
              <w:bottom w:val="single" w:sz="4" w:space="0" w:color="auto"/>
            </w:tcBorders>
            <w:shd w:val="clear" w:color="auto" w:fill="auto"/>
          </w:tcPr>
          <w:p w:rsidR="007F7E15" w:rsidRPr="00780F5E" w:rsidRDefault="007F7E15" w:rsidP="00F62088">
            <w:pPr>
              <w:jc w:val="center"/>
              <w:rPr>
                <w:b/>
                <w:bCs/>
                <w:sz w:val="22"/>
                <w:szCs w:val="22"/>
              </w:rPr>
            </w:pPr>
          </w:p>
        </w:tc>
        <w:tc>
          <w:tcPr>
            <w:tcW w:w="3120" w:type="dxa"/>
            <w:tcBorders>
              <w:top w:val="single" w:sz="4" w:space="0" w:color="000000"/>
              <w:left w:val="single" w:sz="4" w:space="0" w:color="000000"/>
              <w:bottom w:val="single" w:sz="4" w:space="0" w:color="auto"/>
              <w:right w:val="nil"/>
            </w:tcBorders>
            <w:hideMark/>
          </w:tcPr>
          <w:p w:rsidR="007F7E15" w:rsidRPr="00780F5E" w:rsidRDefault="007F7E15" w:rsidP="00F62088">
            <w:pPr>
              <w:jc w:val="center"/>
              <w:rPr>
                <w:b/>
                <w:bCs/>
                <w:sz w:val="22"/>
                <w:szCs w:val="22"/>
              </w:rPr>
            </w:pPr>
            <w:r w:rsidRPr="00780F5E">
              <w:rPr>
                <w:b/>
                <w:bCs/>
                <w:sz w:val="22"/>
                <w:szCs w:val="22"/>
              </w:rPr>
              <w:t xml:space="preserve">Вкладиш до Почесної відзнаки Одеського міського голови </w:t>
            </w:r>
          </w:p>
          <w:p w:rsidR="007F7E15" w:rsidRPr="00780F5E" w:rsidRDefault="007F7E15" w:rsidP="00F62088">
            <w:pPr>
              <w:jc w:val="center"/>
              <w:rPr>
                <w:b/>
                <w:bCs/>
                <w:sz w:val="22"/>
                <w:szCs w:val="22"/>
              </w:rPr>
            </w:pPr>
            <w:r w:rsidRPr="00780F5E">
              <w:rPr>
                <w:b/>
                <w:bCs/>
                <w:sz w:val="22"/>
                <w:szCs w:val="22"/>
              </w:rPr>
              <w:t>«Трудова слава»</w:t>
            </w:r>
          </w:p>
          <w:p w:rsidR="007F7E15" w:rsidRPr="00780F5E" w:rsidRDefault="007F7E15" w:rsidP="00F62088">
            <w:pPr>
              <w:jc w:val="center"/>
              <w:rPr>
                <w:b/>
                <w:bCs/>
                <w:sz w:val="22"/>
                <w:szCs w:val="22"/>
              </w:rPr>
            </w:pPr>
            <w:r w:rsidRPr="00780F5E">
              <w:rPr>
                <w:b/>
                <w:bCs/>
                <w:sz w:val="22"/>
                <w:szCs w:val="22"/>
              </w:rPr>
              <w:t>(права сторона)</w:t>
            </w:r>
          </w:p>
          <w:p w:rsidR="007F7E15" w:rsidRPr="00F62088" w:rsidRDefault="007F7E15" w:rsidP="00F62088">
            <w:pPr>
              <w:spacing w:before="120" w:after="120"/>
              <w:jc w:val="center"/>
              <w:rPr>
                <w:b/>
                <w:bCs/>
                <w:sz w:val="24"/>
                <w:szCs w:val="24"/>
              </w:rPr>
            </w:pPr>
            <w:r w:rsidRPr="00F62088">
              <w:rPr>
                <w:rFonts w:cstheme="minorBidi"/>
                <w:noProof/>
                <w:sz w:val="28"/>
                <w:szCs w:val="28"/>
                <w:lang w:val="ru-RU"/>
              </w:rPr>
              <w:drawing>
                <wp:inline distT="0" distB="0" distL="0" distR="0" wp14:anchorId="1A7895DA" wp14:editId="1F19848B">
                  <wp:extent cx="1288415" cy="1860550"/>
                  <wp:effectExtent l="0" t="0" r="6985" b="6350"/>
                  <wp:docPr id="9" name="Рисунок 9" descr="Описание: C:\Users\hozdep12\Downloads\знак правая стор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hozdep12\Downloads\знак правая сторона.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88415" cy="1860550"/>
                          </a:xfrm>
                          <a:prstGeom prst="rect">
                            <a:avLst/>
                          </a:prstGeom>
                          <a:noFill/>
                          <a:ln>
                            <a:noFill/>
                          </a:ln>
                        </pic:spPr>
                      </pic:pic>
                    </a:graphicData>
                  </a:graphic>
                </wp:inline>
              </w:drawing>
            </w:r>
          </w:p>
        </w:tc>
        <w:tc>
          <w:tcPr>
            <w:tcW w:w="5953" w:type="dxa"/>
            <w:tcBorders>
              <w:top w:val="single" w:sz="4" w:space="0" w:color="000000"/>
              <w:left w:val="single" w:sz="4" w:space="0" w:color="000000"/>
              <w:bottom w:val="single" w:sz="4" w:space="0" w:color="auto"/>
              <w:right w:val="nil"/>
            </w:tcBorders>
          </w:tcPr>
          <w:p w:rsidR="007F7E15" w:rsidRPr="00780F5E" w:rsidRDefault="007F7E15" w:rsidP="00F62088">
            <w:pPr>
              <w:shd w:val="clear" w:color="auto" w:fill="FFFFFF"/>
              <w:tabs>
                <w:tab w:val="left" w:pos="2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317"/>
              <w:jc w:val="both"/>
              <w:rPr>
                <w:rFonts w:cstheme="minorBidi"/>
                <w:sz w:val="22"/>
                <w:szCs w:val="22"/>
                <w:lang w:eastAsia="en-US"/>
              </w:rPr>
            </w:pPr>
            <w:r w:rsidRPr="00780F5E">
              <w:rPr>
                <w:rFonts w:cstheme="minorBidi"/>
                <w:sz w:val="22"/>
                <w:szCs w:val="22"/>
                <w:u w:val="single"/>
              </w:rPr>
              <w:t>Вкладиші</w:t>
            </w:r>
            <w:r w:rsidRPr="00780F5E">
              <w:rPr>
                <w:rFonts w:cstheme="minorBidi"/>
                <w:sz w:val="22"/>
                <w:szCs w:val="22"/>
                <w:u w:val="single"/>
                <w:vertAlign w:val="superscript"/>
              </w:rPr>
              <w:t>*</w:t>
            </w:r>
            <w:r w:rsidRPr="00780F5E">
              <w:rPr>
                <w:rFonts w:cstheme="minorBidi"/>
                <w:sz w:val="22"/>
                <w:szCs w:val="22"/>
              </w:rPr>
              <w:t xml:space="preserve"> виготовляються із самоклеючого паперу білого кольору. Щ</w:t>
            </w:r>
            <w:r w:rsidRPr="00780F5E">
              <w:rPr>
                <w:rFonts w:cstheme="minorBidi"/>
                <w:sz w:val="22"/>
                <w:szCs w:val="22"/>
                <w:lang w:eastAsia="en-US"/>
              </w:rPr>
              <w:t xml:space="preserve">ільність паперу – 80-100 </w:t>
            </w:r>
            <w:proofErr w:type="spellStart"/>
            <w:r w:rsidRPr="00780F5E">
              <w:rPr>
                <w:rFonts w:cstheme="minorBidi"/>
                <w:sz w:val="22"/>
                <w:szCs w:val="22"/>
                <w:lang w:eastAsia="en-US"/>
              </w:rPr>
              <w:t>гр</w:t>
            </w:r>
            <w:proofErr w:type="spellEnd"/>
            <w:r w:rsidRPr="00780F5E">
              <w:rPr>
                <w:rFonts w:cstheme="minorBidi"/>
                <w:sz w:val="22"/>
                <w:szCs w:val="22"/>
                <w:lang w:eastAsia="en-US"/>
              </w:rPr>
              <w:t>/</w:t>
            </w:r>
            <w:proofErr w:type="spellStart"/>
            <w:r w:rsidRPr="00780F5E">
              <w:rPr>
                <w:rFonts w:cstheme="minorBidi"/>
                <w:sz w:val="22"/>
                <w:szCs w:val="22"/>
                <w:lang w:eastAsia="en-US"/>
              </w:rPr>
              <w:t>кв.м</w:t>
            </w:r>
            <w:proofErr w:type="spellEnd"/>
            <w:r w:rsidRPr="00780F5E">
              <w:rPr>
                <w:rFonts w:cstheme="minorBidi"/>
                <w:sz w:val="22"/>
                <w:szCs w:val="22"/>
                <w:lang w:eastAsia="en-US"/>
              </w:rPr>
              <w:t xml:space="preserve">. Односторонній друк – 4+0 (кольоровий друк з однієї сторони). Всі написи і зображення на вкладиші – за узгодженими зразками. </w:t>
            </w:r>
          </w:p>
          <w:p w:rsidR="007F7E15" w:rsidRPr="00780F5E" w:rsidRDefault="007F7E15" w:rsidP="00F62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317"/>
              <w:jc w:val="both"/>
              <w:rPr>
                <w:rFonts w:cstheme="minorBidi"/>
                <w:sz w:val="22"/>
                <w:szCs w:val="22"/>
                <w:lang w:eastAsia="uk-UA"/>
              </w:rPr>
            </w:pPr>
            <w:r w:rsidRPr="00780F5E">
              <w:rPr>
                <w:rFonts w:cstheme="minorBidi"/>
                <w:sz w:val="22"/>
                <w:szCs w:val="22"/>
                <w:lang w:eastAsia="uk-UA"/>
              </w:rPr>
              <w:t xml:space="preserve">На </w:t>
            </w:r>
            <w:r w:rsidRPr="00780F5E">
              <w:rPr>
                <w:rFonts w:cstheme="minorBidi"/>
                <w:sz w:val="22"/>
                <w:szCs w:val="22"/>
                <w:lang w:eastAsia="en-US"/>
              </w:rPr>
              <w:t>вкладиші (</w:t>
            </w:r>
            <w:r w:rsidRPr="00780F5E">
              <w:rPr>
                <w:rFonts w:cstheme="minorBidi"/>
                <w:b/>
                <w:sz w:val="22"/>
                <w:szCs w:val="22"/>
                <w:lang w:eastAsia="uk-UA"/>
              </w:rPr>
              <w:t>права сторона</w:t>
            </w:r>
            <w:r w:rsidRPr="00780F5E">
              <w:rPr>
                <w:rFonts w:cstheme="minorBidi"/>
                <w:sz w:val="22"/>
                <w:szCs w:val="22"/>
                <w:lang w:eastAsia="uk-UA"/>
              </w:rPr>
              <w:t>) н</w:t>
            </w:r>
            <w:r w:rsidRPr="00780F5E">
              <w:rPr>
                <w:rFonts w:cstheme="minorBidi"/>
                <w:sz w:val="22"/>
                <w:szCs w:val="22"/>
                <w:lang w:eastAsia="en-US"/>
              </w:rPr>
              <w:t xml:space="preserve">адрукована захисна сітка, на фоні якої надрукований текст згідно з узгодженим зразком. </w:t>
            </w:r>
            <w:r w:rsidRPr="00780F5E">
              <w:rPr>
                <w:rFonts w:cstheme="minorBidi"/>
                <w:sz w:val="22"/>
                <w:szCs w:val="22"/>
                <w:lang w:eastAsia="uk-UA"/>
              </w:rPr>
              <w:t xml:space="preserve">Розмір вкладиша (права сторона): висота – 100 мм, ширина – 70-75 мм. </w:t>
            </w:r>
            <w:r w:rsidRPr="00780F5E">
              <w:rPr>
                <w:rFonts w:cstheme="minorBidi"/>
                <w:sz w:val="22"/>
                <w:szCs w:val="22"/>
                <w:lang w:eastAsia="en-US"/>
              </w:rPr>
              <w:t>П</w:t>
            </w:r>
            <w:r w:rsidRPr="00780F5E">
              <w:rPr>
                <w:rFonts w:eastAsia="Arial" w:cstheme="minorBidi"/>
                <w:sz w:val="22"/>
                <w:szCs w:val="22"/>
              </w:rPr>
              <w:t xml:space="preserve">ідходить для друку на всіх типах та </w:t>
            </w:r>
            <w:r w:rsidRPr="00780F5E">
              <w:rPr>
                <w:rFonts w:cstheme="minorBidi"/>
                <w:sz w:val="22"/>
                <w:szCs w:val="22"/>
                <w:lang w:eastAsia="en-US"/>
              </w:rPr>
              <w:t xml:space="preserve">видах </w:t>
            </w:r>
            <w:r w:rsidRPr="00780F5E">
              <w:rPr>
                <w:rFonts w:eastAsia="Arial" w:cstheme="minorBidi"/>
                <w:sz w:val="22"/>
                <w:szCs w:val="22"/>
              </w:rPr>
              <w:t>принтерів</w:t>
            </w:r>
            <w:r w:rsidRPr="00780F5E">
              <w:rPr>
                <w:rFonts w:eastAsiaTheme="minorHAnsi" w:cstheme="minorBidi"/>
                <w:sz w:val="22"/>
                <w:szCs w:val="22"/>
                <w:lang w:eastAsia="en-US"/>
              </w:rPr>
              <w:t>.</w:t>
            </w:r>
          </w:p>
          <w:p w:rsidR="007F7E15" w:rsidRPr="00F62088" w:rsidRDefault="007F7E15" w:rsidP="00F62088">
            <w:pPr>
              <w:tabs>
                <w:tab w:val="left" w:pos="5490"/>
              </w:tabs>
              <w:suppressAutoHyphens/>
              <w:spacing w:after="120"/>
              <w:ind w:firstLine="317"/>
              <w:jc w:val="both"/>
              <w:rPr>
                <w:rFonts w:eastAsia="Calibri"/>
                <w:sz w:val="24"/>
                <w:szCs w:val="24"/>
                <w:u w:val="single"/>
                <w:lang w:eastAsia="en-US"/>
              </w:rPr>
            </w:pPr>
          </w:p>
        </w:tc>
        <w:tc>
          <w:tcPr>
            <w:tcW w:w="1421" w:type="dxa"/>
            <w:tcBorders>
              <w:top w:val="single" w:sz="4" w:space="0" w:color="000000"/>
              <w:left w:val="single" w:sz="4" w:space="0" w:color="000000"/>
              <w:bottom w:val="single" w:sz="4" w:space="0" w:color="auto"/>
              <w:right w:val="single" w:sz="4" w:space="0" w:color="000000"/>
            </w:tcBorders>
            <w:hideMark/>
          </w:tcPr>
          <w:p w:rsidR="007F7E15" w:rsidRPr="00F62088" w:rsidRDefault="007F7E15" w:rsidP="00F62088">
            <w:pPr>
              <w:tabs>
                <w:tab w:val="left" w:pos="5490"/>
              </w:tabs>
              <w:suppressAutoHyphens/>
              <w:spacing w:before="120"/>
              <w:ind w:left="-108" w:right="-108"/>
              <w:jc w:val="center"/>
              <w:rPr>
                <w:sz w:val="24"/>
                <w:szCs w:val="24"/>
                <w:lang w:eastAsia="zh-CN"/>
              </w:rPr>
            </w:pPr>
            <w:r w:rsidRPr="00F62088">
              <w:rPr>
                <w:sz w:val="24"/>
                <w:szCs w:val="24"/>
                <w:lang w:eastAsia="zh-CN"/>
              </w:rPr>
              <w:t>20</w:t>
            </w:r>
          </w:p>
        </w:tc>
      </w:tr>
      <w:tr w:rsidR="007F7E15" w:rsidRPr="00F62088" w:rsidTr="007F7E15">
        <w:trPr>
          <w:trHeight w:val="2940"/>
        </w:trPr>
        <w:tc>
          <w:tcPr>
            <w:tcW w:w="480" w:type="dxa"/>
            <w:vMerge w:val="restart"/>
            <w:tcBorders>
              <w:top w:val="single" w:sz="4" w:space="0" w:color="auto"/>
              <w:left w:val="single" w:sz="4" w:space="0" w:color="auto"/>
            </w:tcBorders>
            <w:shd w:val="clear" w:color="auto" w:fill="auto"/>
          </w:tcPr>
          <w:p w:rsidR="007F7E15" w:rsidRPr="00780F5E" w:rsidRDefault="007F7E15" w:rsidP="00F62088">
            <w:pPr>
              <w:jc w:val="center"/>
              <w:rPr>
                <w:b/>
                <w:sz w:val="22"/>
                <w:szCs w:val="22"/>
                <w:lang w:eastAsia="uk-UA"/>
              </w:rPr>
            </w:pPr>
          </w:p>
        </w:tc>
        <w:tc>
          <w:tcPr>
            <w:tcW w:w="11700" w:type="dxa"/>
            <w:gridSpan w:val="2"/>
            <w:vMerge w:val="restart"/>
            <w:tcBorders>
              <w:left w:val="single" w:sz="4" w:space="0" w:color="auto"/>
            </w:tcBorders>
            <w:shd w:val="clear" w:color="auto" w:fill="auto"/>
          </w:tcPr>
          <w:p w:rsidR="007F7E15" w:rsidRPr="00780F5E" w:rsidRDefault="007F7E15" w:rsidP="00F62088">
            <w:pPr>
              <w:jc w:val="center"/>
              <w:rPr>
                <w:b/>
                <w:sz w:val="22"/>
                <w:szCs w:val="22"/>
                <w:lang w:eastAsia="uk-UA"/>
              </w:rPr>
            </w:pPr>
          </w:p>
        </w:tc>
        <w:tc>
          <w:tcPr>
            <w:tcW w:w="606" w:type="dxa"/>
            <w:tcBorders>
              <w:top w:val="single" w:sz="4" w:space="0" w:color="auto"/>
              <w:left w:val="single" w:sz="4" w:space="0" w:color="auto"/>
              <w:bottom w:val="single" w:sz="4" w:space="0" w:color="auto"/>
            </w:tcBorders>
            <w:shd w:val="clear" w:color="auto" w:fill="auto"/>
          </w:tcPr>
          <w:p w:rsidR="007F7E15" w:rsidRPr="00780F5E" w:rsidRDefault="007F7E15" w:rsidP="00F62088">
            <w:pPr>
              <w:jc w:val="center"/>
              <w:rPr>
                <w:b/>
                <w:sz w:val="22"/>
                <w:szCs w:val="22"/>
                <w:lang w:eastAsia="uk-UA"/>
              </w:rPr>
            </w:pPr>
            <w:r>
              <w:rPr>
                <w:b/>
                <w:sz w:val="22"/>
                <w:szCs w:val="22"/>
                <w:lang w:eastAsia="uk-UA"/>
              </w:rPr>
              <w:t>2.</w:t>
            </w:r>
          </w:p>
        </w:tc>
        <w:tc>
          <w:tcPr>
            <w:tcW w:w="3120" w:type="dxa"/>
            <w:tcBorders>
              <w:top w:val="single" w:sz="4" w:space="0" w:color="auto"/>
              <w:left w:val="single" w:sz="4" w:space="0" w:color="000000"/>
              <w:bottom w:val="single" w:sz="4" w:space="0" w:color="auto"/>
              <w:right w:val="nil"/>
            </w:tcBorders>
          </w:tcPr>
          <w:p w:rsidR="007F7E15" w:rsidRPr="00F62088" w:rsidRDefault="007F7E15" w:rsidP="00F62088">
            <w:pPr>
              <w:jc w:val="center"/>
              <w:rPr>
                <w:b/>
                <w:sz w:val="24"/>
                <w:szCs w:val="24"/>
                <w:lang w:eastAsia="zh-CN"/>
              </w:rPr>
            </w:pPr>
            <w:r w:rsidRPr="00780F5E">
              <w:rPr>
                <w:b/>
                <w:sz w:val="22"/>
                <w:szCs w:val="22"/>
                <w:lang w:eastAsia="uk-UA"/>
              </w:rPr>
              <w:t>Комплект Почесної відзнаки Одеського міського голови «Подяка»</w:t>
            </w:r>
          </w:p>
        </w:tc>
        <w:tc>
          <w:tcPr>
            <w:tcW w:w="5953" w:type="dxa"/>
            <w:tcBorders>
              <w:top w:val="single" w:sz="4" w:space="0" w:color="auto"/>
              <w:left w:val="single" w:sz="4" w:space="0" w:color="000000"/>
              <w:bottom w:val="single" w:sz="4" w:space="0" w:color="auto"/>
              <w:right w:val="nil"/>
            </w:tcBorders>
          </w:tcPr>
          <w:p w:rsidR="007F7E15" w:rsidRPr="00780F5E" w:rsidRDefault="007F7E15" w:rsidP="00F62088">
            <w:pPr>
              <w:tabs>
                <w:tab w:val="left" w:pos="5490"/>
              </w:tabs>
              <w:suppressAutoHyphens/>
              <w:rPr>
                <w:rFonts w:eastAsia="Calibri"/>
                <w:b/>
                <w:sz w:val="22"/>
                <w:szCs w:val="22"/>
                <w:u w:val="single"/>
                <w:lang w:eastAsia="en-US"/>
              </w:rPr>
            </w:pPr>
            <w:r w:rsidRPr="00780F5E">
              <w:rPr>
                <w:rFonts w:eastAsia="Calibri"/>
                <w:b/>
                <w:sz w:val="22"/>
                <w:szCs w:val="22"/>
                <w:u w:val="single"/>
                <w:lang w:eastAsia="en-US"/>
              </w:rPr>
              <w:t xml:space="preserve">У комплекті: знак, футляр, посвідчення, вкладиші в посвідчення (дві сторони) </w:t>
            </w:r>
          </w:p>
          <w:p w:rsidR="007F7E15" w:rsidRPr="00780F5E" w:rsidRDefault="007F7E15" w:rsidP="00F62088">
            <w:pPr>
              <w:tabs>
                <w:tab w:val="left" w:pos="5490"/>
              </w:tabs>
              <w:suppressAutoHyphens/>
              <w:rPr>
                <w:sz w:val="22"/>
                <w:szCs w:val="22"/>
                <w:lang w:eastAsia="uk-UA"/>
              </w:rPr>
            </w:pPr>
            <w:r w:rsidRPr="00780F5E">
              <w:rPr>
                <w:sz w:val="22"/>
                <w:szCs w:val="22"/>
                <w:lang w:eastAsia="uk-UA"/>
              </w:rPr>
              <w:t xml:space="preserve">Опис Почесної відзнаки Одеського міського голови «Подяка» затверджений розпорядженням міського голови від 22 липня 2004 року № 979-01р (додаток 2 до розпорядження). </w:t>
            </w:r>
          </w:p>
          <w:p w:rsidR="007F7E15" w:rsidRPr="00F62088" w:rsidRDefault="007F7E15" w:rsidP="00F62088">
            <w:pPr>
              <w:spacing w:before="120"/>
              <w:jc w:val="both"/>
              <w:rPr>
                <w:sz w:val="24"/>
                <w:szCs w:val="24"/>
                <w:lang w:eastAsia="uk-UA"/>
              </w:rPr>
            </w:pPr>
            <w:r w:rsidRPr="00780F5E">
              <w:rPr>
                <w:sz w:val="22"/>
                <w:szCs w:val="22"/>
                <w:u w:val="single"/>
                <w:lang w:eastAsia="uk-UA"/>
              </w:rPr>
              <w:t>Знак</w:t>
            </w:r>
            <w:r w:rsidRPr="00780F5E">
              <w:rPr>
                <w:sz w:val="22"/>
                <w:szCs w:val="22"/>
                <w:lang w:eastAsia="uk-UA"/>
              </w:rPr>
              <w:t xml:space="preserve"> Почесної відзнаки Одеського міського голови «Подяка» має форму великого офіційного герба міста Одеси. На геральдичному щиті, вкритому червоною</w:t>
            </w:r>
            <w:r w:rsidRPr="00F62088">
              <w:rPr>
                <w:sz w:val="24"/>
                <w:szCs w:val="24"/>
                <w:lang w:eastAsia="uk-UA"/>
              </w:rPr>
              <w:t xml:space="preserve"> </w:t>
            </w:r>
            <w:r w:rsidRPr="00780F5E">
              <w:rPr>
                <w:sz w:val="22"/>
                <w:szCs w:val="22"/>
                <w:lang w:eastAsia="uk-UA"/>
              </w:rPr>
              <w:t>емаллю, над срібним якорем, нанесено напис</w:t>
            </w:r>
            <w:r w:rsidRPr="00F62088">
              <w:rPr>
                <w:sz w:val="24"/>
                <w:szCs w:val="24"/>
                <w:lang w:eastAsia="uk-UA"/>
              </w:rPr>
              <w:t xml:space="preserve"> </w:t>
            </w:r>
            <w:r w:rsidRPr="00780F5E">
              <w:rPr>
                <w:sz w:val="22"/>
                <w:szCs w:val="22"/>
                <w:lang w:eastAsia="uk-UA"/>
              </w:rPr>
              <w:t>«Подяка»:</w:t>
            </w:r>
            <w:r w:rsidRPr="00F62088">
              <w:rPr>
                <w:sz w:val="24"/>
                <w:szCs w:val="24"/>
                <w:lang w:eastAsia="uk-UA"/>
              </w:rPr>
              <w:t xml:space="preserve"> </w:t>
            </w:r>
          </w:p>
          <w:p w:rsidR="007F7E15" w:rsidRPr="00F62088" w:rsidRDefault="007F7E15" w:rsidP="00F62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shd w:val="clear" w:color="auto" w:fill="FFFFFF"/>
                <w:lang w:eastAsia="zh-CN"/>
              </w:rPr>
            </w:pPr>
            <w:r w:rsidRPr="00780F5E">
              <w:rPr>
                <w:sz w:val="22"/>
                <w:szCs w:val="22"/>
                <w:lang w:eastAsia="uk-UA"/>
              </w:rPr>
              <w:t xml:space="preserve">– виготовляється методом художнього лиття; </w:t>
            </w:r>
          </w:p>
        </w:tc>
        <w:tc>
          <w:tcPr>
            <w:tcW w:w="1421" w:type="dxa"/>
            <w:tcBorders>
              <w:top w:val="single" w:sz="4" w:space="0" w:color="auto"/>
              <w:left w:val="single" w:sz="4" w:space="0" w:color="000000"/>
              <w:bottom w:val="single" w:sz="4" w:space="0" w:color="auto"/>
              <w:right w:val="single" w:sz="4" w:space="0" w:color="000000"/>
            </w:tcBorders>
          </w:tcPr>
          <w:p w:rsidR="007F7E15" w:rsidRPr="00F62088" w:rsidRDefault="007F7E15" w:rsidP="00F62088">
            <w:pPr>
              <w:tabs>
                <w:tab w:val="left" w:pos="5490"/>
              </w:tabs>
              <w:suppressAutoHyphens/>
              <w:jc w:val="center"/>
              <w:rPr>
                <w:sz w:val="24"/>
                <w:szCs w:val="24"/>
                <w:lang w:eastAsia="zh-CN"/>
              </w:rPr>
            </w:pPr>
            <w:r w:rsidRPr="00F62088">
              <w:rPr>
                <w:sz w:val="24"/>
                <w:szCs w:val="24"/>
                <w:lang w:eastAsia="zh-CN"/>
              </w:rPr>
              <w:t>300</w:t>
            </w:r>
          </w:p>
          <w:p w:rsidR="007F7E15" w:rsidRPr="00F62088" w:rsidRDefault="007F7E15" w:rsidP="00F62088">
            <w:pPr>
              <w:tabs>
                <w:tab w:val="left" w:pos="5490"/>
              </w:tabs>
              <w:suppressAutoHyphens/>
              <w:jc w:val="center"/>
              <w:rPr>
                <w:b/>
                <w:sz w:val="24"/>
                <w:szCs w:val="24"/>
                <w:lang w:eastAsia="zh-CN"/>
              </w:rPr>
            </w:pPr>
          </w:p>
        </w:tc>
      </w:tr>
      <w:tr w:rsidR="007F7E15" w:rsidRPr="00F62088" w:rsidTr="007F7E15">
        <w:trPr>
          <w:trHeight w:val="5791"/>
        </w:trPr>
        <w:tc>
          <w:tcPr>
            <w:tcW w:w="480" w:type="dxa"/>
            <w:vMerge/>
            <w:tcBorders>
              <w:left w:val="single" w:sz="4" w:space="0" w:color="auto"/>
              <w:bottom w:val="single" w:sz="4" w:space="0" w:color="auto"/>
            </w:tcBorders>
            <w:shd w:val="clear" w:color="auto" w:fill="auto"/>
          </w:tcPr>
          <w:p w:rsidR="007F7E15" w:rsidRPr="00780F5E" w:rsidRDefault="007F7E15" w:rsidP="00F62088">
            <w:pPr>
              <w:jc w:val="center"/>
              <w:rPr>
                <w:b/>
                <w:sz w:val="22"/>
                <w:szCs w:val="22"/>
                <w:lang w:eastAsia="uk-UA"/>
              </w:rPr>
            </w:pPr>
          </w:p>
        </w:tc>
        <w:tc>
          <w:tcPr>
            <w:tcW w:w="11700" w:type="dxa"/>
            <w:gridSpan w:val="2"/>
            <w:vMerge/>
            <w:tcBorders>
              <w:left w:val="single" w:sz="4" w:space="0" w:color="auto"/>
            </w:tcBorders>
            <w:shd w:val="clear" w:color="auto" w:fill="auto"/>
          </w:tcPr>
          <w:p w:rsidR="007F7E15" w:rsidRPr="00780F5E" w:rsidRDefault="007F7E15" w:rsidP="00F62088">
            <w:pPr>
              <w:jc w:val="center"/>
              <w:rPr>
                <w:b/>
                <w:sz w:val="22"/>
                <w:szCs w:val="22"/>
                <w:lang w:eastAsia="uk-UA"/>
              </w:rPr>
            </w:pPr>
          </w:p>
        </w:tc>
        <w:tc>
          <w:tcPr>
            <w:tcW w:w="606" w:type="dxa"/>
            <w:tcBorders>
              <w:top w:val="single" w:sz="4" w:space="0" w:color="auto"/>
              <w:left w:val="single" w:sz="4" w:space="0" w:color="auto"/>
            </w:tcBorders>
            <w:shd w:val="clear" w:color="auto" w:fill="auto"/>
          </w:tcPr>
          <w:p w:rsidR="007F7E15" w:rsidRPr="00780F5E" w:rsidRDefault="007F7E15" w:rsidP="00F62088">
            <w:pPr>
              <w:jc w:val="center"/>
              <w:rPr>
                <w:b/>
                <w:sz w:val="22"/>
                <w:szCs w:val="22"/>
                <w:lang w:eastAsia="uk-UA"/>
              </w:rPr>
            </w:pPr>
          </w:p>
        </w:tc>
        <w:tc>
          <w:tcPr>
            <w:tcW w:w="3120" w:type="dxa"/>
            <w:tcBorders>
              <w:top w:val="single" w:sz="4" w:space="0" w:color="auto"/>
              <w:left w:val="single" w:sz="4" w:space="0" w:color="000000"/>
              <w:bottom w:val="single" w:sz="4" w:space="0" w:color="000000"/>
              <w:right w:val="nil"/>
            </w:tcBorders>
          </w:tcPr>
          <w:p w:rsidR="007F7E15" w:rsidRPr="00F62088" w:rsidRDefault="007F7E15" w:rsidP="00F62088">
            <w:pPr>
              <w:tabs>
                <w:tab w:val="left" w:pos="5490"/>
              </w:tabs>
              <w:suppressAutoHyphens/>
              <w:jc w:val="center"/>
              <w:rPr>
                <w:sz w:val="24"/>
                <w:szCs w:val="24"/>
              </w:rPr>
            </w:pPr>
            <w:r w:rsidRPr="00F62088">
              <w:rPr>
                <w:noProof/>
                <w:sz w:val="24"/>
                <w:szCs w:val="24"/>
                <w:lang w:val="ru-RU"/>
              </w:rPr>
              <w:drawing>
                <wp:inline distT="0" distB="0" distL="0" distR="0" wp14:anchorId="713618AB" wp14:editId="435D4E0F">
                  <wp:extent cx="1208405" cy="2146935"/>
                  <wp:effectExtent l="19050" t="19050" r="10795" b="24765"/>
                  <wp:docPr id="107" name="Рисунок 107" descr="Описание: C:\Users\hozdep12\Downloads\Награды\P00811-085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hozdep12\Downloads\Награды\P00811-085036.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08405" cy="2146935"/>
                          </a:xfrm>
                          <a:prstGeom prst="rect">
                            <a:avLst/>
                          </a:prstGeom>
                          <a:noFill/>
                          <a:ln w="9525" cmpd="sng">
                            <a:solidFill>
                              <a:srgbClr val="000000"/>
                            </a:solidFill>
                            <a:miter lim="800000"/>
                            <a:headEnd/>
                            <a:tailEnd/>
                          </a:ln>
                          <a:effectLst/>
                        </pic:spPr>
                      </pic:pic>
                    </a:graphicData>
                  </a:graphic>
                </wp:inline>
              </w:drawing>
            </w:r>
          </w:p>
          <w:p w:rsidR="007F7E15" w:rsidRPr="00F62088" w:rsidRDefault="007F7E15" w:rsidP="00F62088">
            <w:pPr>
              <w:tabs>
                <w:tab w:val="left" w:pos="5490"/>
              </w:tabs>
              <w:suppressAutoHyphens/>
              <w:jc w:val="center"/>
              <w:rPr>
                <w:sz w:val="10"/>
                <w:szCs w:val="10"/>
              </w:rPr>
            </w:pPr>
          </w:p>
          <w:p w:rsidR="007F7E15" w:rsidRPr="00F62088" w:rsidRDefault="007F7E15" w:rsidP="00F62088">
            <w:pPr>
              <w:tabs>
                <w:tab w:val="left" w:pos="5490"/>
              </w:tabs>
              <w:suppressAutoHyphens/>
              <w:jc w:val="center"/>
              <w:rPr>
                <w:b/>
                <w:sz w:val="24"/>
                <w:szCs w:val="24"/>
                <w:lang w:eastAsia="zh-CN"/>
              </w:rPr>
            </w:pPr>
            <w:r w:rsidRPr="00F62088">
              <w:rPr>
                <w:b/>
                <w:noProof/>
                <w:sz w:val="24"/>
                <w:szCs w:val="24"/>
                <w:lang w:val="ru-RU"/>
              </w:rPr>
              <w:drawing>
                <wp:inline distT="0" distB="0" distL="0" distR="0" wp14:anchorId="6D8879ED" wp14:editId="27BA6931">
                  <wp:extent cx="1311910" cy="1232535"/>
                  <wp:effectExtent l="19050" t="19050" r="21590" b="24765"/>
                  <wp:docPr id="108" name="Рисунок 108" descr="Описание: C:\Users\hozdep12\Downloads\P00930-13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hozdep12\Downloads\P00930-132024.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11910" cy="1232535"/>
                          </a:xfrm>
                          <a:prstGeom prst="rect">
                            <a:avLst/>
                          </a:prstGeom>
                          <a:noFill/>
                          <a:ln w="9525" cmpd="sng">
                            <a:solidFill>
                              <a:srgbClr val="000000"/>
                            </a:solidFill>
                            <a:miter lim="800000"/>
                            <a:headEnd/>
                            <a:tailEnd/>
                          </a:ln>
                          <a:effectLst/>
                        </pic:spPr>
                      </pic:pic>
                    </a:graphicData>
                  </a:graphic>
                </wp:inline>
              </w:drawing>
            </w:r>
          </w:p>
          <w:p w:rsidR="007F7E15" w:rsidRPr="00F62088" w:rsidRDefault="007F7E15" w:rsidP="00F62088">
            <w:pPr>
              <w:tabs>
                <w:tab w:val="left" w:pos="5490"/>
              </w:tabs>
              <w:suppressAutoHyphens/>
              <w:jc w:val="center"/>
              <w:rPr>
                <w:b/>
                <w:sz w:val="10"/>
                <w:szCs w:val="10"/>
                <w:lang w:eastAsia="zh-CN"/>
              </w:rPr>
            </w:pPr>
          </w:p>
          <w:p w:rsidR="007F7E15" w:rsidRPr="00F62088" w:rsidRDefault="007F7E15" w:rsidP="00F62088">
            <w:pPr>
              <w:tabs>
                <w:tab w:val="left" w:pos="5490"/>
              </w:tabs>
              <w:suppressAutoHyphens/>
              <w:jc w:val="center"/>
              <w:rPr>
                <w:b/>
                <w:sz w:val="24"/>
                <w:szCs w:val="24"/>
                <w:lang w:eastAsia="zh-CN"/>
              </w:rPr>
            </w:pPr>
            <w:r w:rsidRPr="00F62088">
              <w:rPr>
                <w:b/>
                <w:noProof/>
                <w:sz w:val="24"/>
                <w:szCs w:val="24"/>
                <w:lang w:val="ru-RU"/>
              </w:rPr>
              <w:drawing>
                <wp:inline distT="0" distB="0" distL="0" distR="0" wp14:anchorId="35624C73" wp14:editId="171BB4D7">
                  <wp:extent cx="1296035" cy="1049655"/>
                  <wp:effectExtent l="19050" t="19050" r="18415" b="17145"/>
                  <wp:docPr id="109" name="Рисунок 109" descr="Описание: C:\Users\hozdep12\Downloads\Награды\P00811-084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hozdep12\Downloads\Награды\P00811-084914.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96035" cy="1049655"/>
                          </a:xfrm>
                          <a:prstGeom prst="rect">
                            <a:avLst/>
                          </a:prstGeom>
                          <a:noFill/>
                          <a:ln w="9525" cmpd="sng">
                            <a:solidFill>
                              <a:srgbClr val="000000"/>
                            </a:solidFill>
                            <a:miter lim="800000"/>
                            <a:headEnd/>
                            <a:tailEnd/>
                          </a:ln>
                          <a:effectLst/>
                        </pic:spPr>
                      </pic:pic>
                    </a:graphicData>
                  </a:graphic>
                </wp:inline>
              </w:drawing>
            </w:r>
          </w:p>
          <w:p w:rsidR="007F7E15" w:rsidRPr="00F62088" w:rsidRDefault="007F7E15" w:rsidP="00F62088">
            <w:pPr>
              <w:tabs>
                <w:tab w:val="left" w:pos="5490"/>
              </w:tabs>
              <w:suppressAutoHyphens/>
              <w:jc w:val="center"/>
              <w:rPr>
                <w:b/>
                <w:sz w:val="10"/>
                <w:szCs w:val="10"/>
                <w:lang w:eastAsia="zh-CN"/>
              </w:rPr>
            </w:pPr>
          </w:p>
          <w:p w:rsidR="007F7E15" w:rsidRPr="00F62088" w:rsidRDefault="007F7E15" w:rsidP="00F62088">
            <w:pPr>
              <w:tabs>
                <w:tab w:val="left" w:pos="5490"/>
              </w:tabs>
              <w:suppressAutoHyphens/>
              <w:jc w:val="center"/>
              <w:rPr>
                <w:b/>
                <w:sz w:val="24"/>
                <w:szCs w:val="24"/>
                <w:lang w:eastAsia="zh-CN"/>
              </w:rPr>
            </w:pPr>
            <w:r w:rsidRPr="00F62088">
              <w:rPr>
                <w:b/>
                <w:noProof/>
                <w:sz w:val="24"/>
                <w:szCs w:val="24"/>
                <w:lang w:val="ru-RU"/>
              </w:rPr>
              <w:drawing>
                <wp:inline distT="0" distB="0" distL="0" distR="0" wp14:anchorId="1CF56683" wp14:editId="0D6A713B">
                  <wp:extent cx="1240155" cy="1438910"/>
                  <wp:effectExtent l="19050" t="19050" r="17145" b="27940"/>
                  <wp:docPr id="110" name="Рисунок 110" descr="Описание: C:\Users\hozdep12\Downloads\Награды\P00811-084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hozdep12\Downloads\Награды\P00811-084741.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40155" cy="1438910"/>
                          </a:xfrm>
                          <a:prstGeom prst="rect">
                            <a:avLst/>
                          </a:prstGeom>
                          <a:noFill/>
                          <a:ln w="9525" cmpd="sng">
                            <a:solidFill>
                              <a:srgbClr val="000000"/>
                            </a:solidFill>
                            <a:miter lim="800000"/>
                            <a:headEnd/>
                            <a:tailEnd/>
                          </a:ln>
                          <a:effectLst/>
                        </pic:spPr>
                      </pic:pic>
                    </a:graphicData>
                  </a:graphic>
                </wp:inline>
              </w:drawing>
            </w:r>
          </w:p>
          <w:p w:rsidR="007F7E15" w:rsidRPr="00F62088" w:rsidRDefault="007F7E15" w:rsidP="00F62088">
            <w:pPr>
              <w:tabs>
                <w:tab w:val="left" w:pos="5490"/>
              </w:tabs>
              <w:suppressAutoHyphens/>
              <w:jc w:val="center"/>
              <w:rPr>
                <w:b/>
                <w:sz w:val="10"/>
                <w:szCs w:val="10"/>
                <w:lang w:eastAsia="zh-CN"/>
              </w:rPr>
            </w:pPr>
          </w:p>
          <w:p w:rsidR="007F7E15" w:rsidRPr="00F62088" w:rsidRDefault="007F7E15" w:rsidP="00F62088">
            <w:pPr>
              <w:tabs>
                <w:tab w:val="left" w:pos="5490"/>
              </w:tabs>
              <w:suppressAutoHyphens/>
              <w:jc w:val="center"/>
              <w:rPr>
                <w:b/>
                <w:sz w:val="24"/>
                <w:szCs w:val="24"/>
                <w:lang w:eastAsia="zh-CN"/>
              </w:rPr>
            </w:pPr>
            <w:r w:rsidRPr="00F62088">
              <w:rPr>
                <w:b/>
                <w:noProof/>
                <w:sz w:val="24"/>
                <w:szCs w:val="24"/>
                <w:lang w:val="ru-RU"/>
              </w:rPr>
              <w:drawing>
                <wp:inline distT="0" distB="0" distL="0" distR="0" wp14:anchorId="47869C68" wp14:editId="122B0F8F">
                  <wp:extent cx="1645920" cy="1017905"/>
                  <wp:effectExtent l="19050" t="19050" r="11430" b="10795"/>
                  <wp:docPr id="111" name="Рисунок 111" descr="Описание: C:\Users\hozdep12\Downloads\P00819-14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hozdep12\Downloads\P00819-141550.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45920" cy="1017905"/>
                          </a:xfrm>
                          <a:prstGeom prst="rect">
                            <a:avLst/>
                          </a:prstGeom>
                          <a:noFill/>
                          <a:ln w="9525" cmpd="sng">
                            <a:solidFill>
                              <a:srgbClr val="000000"/>
                            </a:solidFill>
                            <a:miter lim="800000"/>
                            <a:headEnd/>
                            <a:tailEnd/>
                          </a:ln>
                          <a:effectLst/>
                        </pic:spPr>
                      </pic:pic>
                    </a:graphicData>
                  </a:graphic>
                </wp:inline>
              </w:drawing>
            </w:r>
          </w:p>
          <w:p w:rsidR="007F7E15" w:rsidRPr="00F62088" w:rsidRDefault="007F7E15" w:rsidP="00F62088">
            <w:pPr>
              <w:tabs>
                <w:tab w:val="left" w:pos="5490"/>
              </w:tabs>
              <w:suppressAutoHyphens/>
              <w:jc w:val="center"/>
              <w:rPr>
                <w:b/>
                <w:sz w:val="24"/>
                <w:szCs w:val="24"/>
                <w:lang w:eastAsia="zh-CN"/>
              </w:rPr>
            </w:pPr>
          </w:p>
          <w:p w:rsidR="007F7E15" w:rsidRPr="00F62088" w:rsidRDefault="007F7E15" w:rsidP="00F62088">
            <w:pPr>
              <w:tabs>
                <w:tab w:val="left" w:pos="5490"/>
              </w:tabs>
              <w:suppressAutoHyphens/>
              <w:jc w:val="center"/>
              <w:rPr>
                <w:b/>
                <w:sz w:val="24"/>
                <w:szCs w:val="24"/>
                <w:lang w:eastAsia="zh-CN"/>
              </w:rPr>
            </w:pPr>
            <w:r w:rsidRPr="00F62088">
              <w:rPr>
                <w:b/>
                <w:noProof/>
                <w:sz w:val="24"/>
                <w:szCs w:val="24"/>
                <w:lang w:val="ru-RU"/>
              </w:rPr>
              <w:drawing>
                <wp:inline distT="0" distB="0" distL="0" distR="0" wp14:anchorId="1900A942" wp14:editId="496A0751">
                  <wp:extent cx="1693545" cy="1065530"/>
                  <wp:effectExtent l="19050" t="19050" r="20955" b="20320"/>
                  <wp:docPr id="112" name="Рисунок 112" descr="Описание: C:\Users\hozdep12\Downloads\P00819-141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Users\hozdep12\Downloads\P00819-141656.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93545" cy="1065530"/>
                          </a:xfrm>
                          <a:prstGeom prst="rect">
                            <a:avLst/>
                          </a:prstGeom>
                          <a:noFill/>
                          <a:ln w="9525" cmpd="sng">
                            <a:solidFill>
                              <a:srgbClr val="000000"/>
                            </a:solidFill>
                            <a:miter lim="800000"/>
                            <a:headEnd/>
                            <a:tailEnd/>
                          </a:ln>
                          <a:effectLst/>
                        </pic:spPr>
                      </pic:pic>
                    </a:graphicData>
                  </a:graphic>
                </wp:inline>
              </w:drawing>
            </w:r>
          </w:p>
          <w:p w:rsidR="007F7E15" w:rsidRPr="00F62088" w:rsidRDefault="007F7E15" w:rsidP="00F62088">
            <w:pPr>
              <w:tabs>
                <w:tab w:val="left" w:pos="5490"/>
              </w:tabs>
              <w:suppressAutoHyphens/>
              <w:jc w:val="center"/>
              <w:rPr>
                <w:b/>
                <w:sz w:val="10"/>
                <w:szCs w:val="10"/>
                <w:lang w:eastAsia="zh-CN"/>
              </w:rPr>
            </w:pPr>
          </w:p>
          <w:p w:rsidR="007F7E15" w:rsidRPr="00F62088" w:rsidRDefault="007F7E15" w:rsidP="00F62088">
            <w:pPr>
              <w:tabs>
                <w:tab w:val="left" w:pos="5490"/>
              </w:tabs>
              <w:suppressAutoHyphens/>
              <w:jc w:val="center"/>
              <w:rPr>
                <w:b/>
                <w:sz w:val="24"/>
                <w:szCs w:val="24"/>
                <w:lang w:eastAsia="zh-CN"/>
              </w:rPr>
            </w:pPr>
            <w:r w:rsidRPr="00F62088">
              <w:rPr>
                <w:rFonts w:ascii="Calibri" w:eastAsia="Calibri" w:hAnsi="Calibri"/>
                <w:noProof/>
                <w:sz w:val="22"/>
                <w:szCs w:val="22"/>
                <w:lang w:val="ru-RU"/>
              </w:rPr>
              <w:lastRenderedPageBreak/>
              <w:drawing>
                <wp:inline distT="0" distB="0" distL="0" distR="0" wp14:anchorId="03A78D10" wp14:editId="4DDB6219">
                  <wp:extent cx="1002030" cy="1447165"/>
                  <wp:effectExtent l="19050" t="19050" r="26670" b="19685"/>
                  <wp:docPr id="113" name="Рисунок 113" descr="Описание: Z:\Hozdep\Мультимедия\Подя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Z:\Hozdep\Мультимедия\Подяка\1.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02030" cy="1447165"/>
                          </a:xfrm>
                          <a:prstGeom prst="rect">
                            <a:avLst/>
                          </a:prstGeom>
                          <a:noFill/>
                          <a:ln w="9525" cmpd="sng">
                            <a:solidFill>
                              <a:srgbClr val="000000"/>
                            </a:solidFill>
                            <a:miter lim="800000"/>
                            <a:headEnd/>
                            <a:tailEnd/>
                          </a:ln>
                          <a:effectLst/>
                        </pic:spPr>
                      </pic:pic>
                    </a:graphicData>
                  </a:graphic>
                </wp:inline>
              </w:drawing>
            </w:r>
          </w:p>
          <w:p w:rsidR="007F7E15" w:rsidRPr="00F62088" w:rsidRDefault="007F7E15" w:rsidP="00F62088">
            <w:pPr>
              <w:tabs>
                <w:tab w:val="left" w:pos="5490"/>
              </w:tabs>
              <w:suppressAutoHyphens/>
              <w:jc w:val="center"/>
              <w:rPr>
                <w:b/>
                <w:i/>
                <w:sz w:val="22"/>
                <w:szCs w:val="24"/>
                <w:lang w:eastAsia="zh-CN"/>
              </w:rPr>
            </w:pPr>
            <w:r w:rsidRPr="00F62088">
              <w:rPr>
                <w:b/>
                <w:i/>
                <w:sz w:val="22"/>
                <w:szCs w:val="24"/>
                <w:lang w:eastAsia="zh-CN"/>
              </w:rPr>
              <w:t>Зразок 1.</w:t>
            </w:r>
          </w:p>
          <w:p w:rsidR="007F7E15" w:rsidRPr="00F62088" w:rsidRDefault="007F7E15" w:rsidP="00F62088">
            <w:pPr>
              <w:tabs>
                <w:tab w:val="left" w:pos="5490"/>
              </w:tabs>
              <w:suppressAutoHyphens/>
              <w:jc w:val="center"/>
              <w:rPr>
                <w:b/>
                <w:sz w:val="24"/>
                <w:szCs w:val="24"/>
                <w:lang w:eastAsia="zh-CN"/>
              </w:rPr>
            </w:pPr>
            <w:r w:rsidRPr="00F62088">
              <w:rPr>
                <w:rFonts w:ascii="Calibri" w:eastAsia="Calibri" w:hAnsi="Calibri"/>
                <w:noProof/>
                <w:sz w:val="22"/>
                <w:szCs w:val="22"/>
                <w:lang w:val="ru-RU"/>
              </w:rPr>
              <w:drawing>
                <wp:inline distT="0" distB="0" distL="0" distR="0" wp14:anchorId="744F3744" wp14:editId="1E0811E8">
                  <wp:extent cx="1065530" cy="1550670"/>
                  <wp:effectExtent l="19050" t="19050" r="20320" b="11430"/>
                  <wp:docPr id="114" name="Рисунок 114" descr="Описание: Z:\Hozdep\Мультимедия\Подя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Z:\Hozdep\Мультимедия\Подяка\2.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65530" cy="1550670"/>
                          </a:xfrm>
                          <a:prstGeom prst="rect">
                            <a:avLst/>
                          </a:prstGeom>
                          <a:noFill/>
                          <a:ln w="9525" cmpd="sng">
                            <a:solidFill>
                              <a:srgbClr val="000000"/>
                            </a:solidFill>
                            <a:miter lim="800000"/>
                            <a:headEnd/>
                            <a:tailEnd/>
                          </a:ln>
                          <a:effectLst/>
                        </pic:spPr>
                      </pic:pic>
                    </a:graphicData>
                  </a:graphic>
                </wp:inline>
              </w:drawing>
            </w:r>
          </w:p>
          <w:p w:rsidR="007F7E15" w:rsidRDefault="007F7E15" w:rsidP="00F62088">
            <w:pPr>
              <w:tabs>
                <w:tab w:val="left" w:pos="5490"/>
              </w:tabs>
              <w:suppressAutoHyphens/>
              <w:jc w:val="center"/>
              <w:rPr>
                <w:b/>
                <w:i/>
                <w:sz w:val="22"/>
                <w:szCs w:val="24"/>
                <w:lang w:eastAsia="zh-CN"/>
              </w:rPr>
            </w:pPr>
            <w:r w:rsidRPr="00F62088">
              <w:rPr>
                <w:b/>
                <w:i/>
                <w:sz w:val="22"/>
                <w:szCs w:val="24"/>
                <w:lang w:eastAsia="zh-CN"/>
              </w:rPr>
              <w:t>Зразок 2.</w:t>
            </w:r>
          </w:p>
          <w:p w:rsidR="007F7E15" w:rsidRPr="00780F5E" w:rsidRDefault="007F7E15" w:rsidP="00F62088">
            <w:pPr>
              <w:tabs>
                <w:tab w:val="left" w:pos="5490"/>
              </w:tabs>
              <w:suppressAutoHyphens/>
              <w:jc w:val="center"/>
              <w:rPr>
                <w:b/>
                <w:sz w:val="22"/>
                <w:szCs w:val="22"/>
                <w:lang w:eastAsia="uk-UA"/>
              </w:rPr>
            </w:pPr>
          </w:p>
        </w:tc>
        <w:tc>
          <w:tcPr>
            <w:tcW w:w="5953" w:type="dxa"/>
            <w:tcBorders>
              <w:top w:val="single" w:sz="4" w:space="0" w:color="auto"/>
              <w:left w:val="single" w:sz="4" w:space="0" w:color="000000"/>
              <w:bottom w:val="single" w:sz="4" w:space="0" w:color="000000"/>
              <w:right w:val="nil"/>
            </w:tcBorders>
          </w:tcPr>
          <w:p w:rsidR="007F7E15" w:rsidRPr="00780F5E" w:rsidRDefault="007F7E15" w:rsidP="00F62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uk-UA"/>
              </w:rPr>
            </w:pPr>
            <w:r w:rsidRPr="00780F5E">
              <w:rPr>
                <w:sz w:val="22"/>
                <w:szCs w:val="22"/>
                <w:lang w:eastAsia="uk-UA"/>
              </w:rPr>
              <w:lastRenderedPageBreak/>
              <w:t>– матеріал - латунь світло-жовтого кольору з позолотою, нанесеною гальванічним методом;</w:t>
            </w:r>
          </w:p>
          <w:p w:rsidR="007F7E15" w:rsidRPr="00780F5E" w:rsidRDefault="007F7E15" w:rsidP="00F62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uk-UA"/>
              </w:rPr>
            </w:pPr>
            <w:r w:rsidRPr="00780F5E">
              <w:rPr>
                <w:sz w:val="22"/>
                <w:szCs w:val="22"/>
                <w:lang w:eastAsia="uk-UA"/>
              </w:rPr>
              <w:t>– лицьовий бік покритий червоною емаллю;</w:t>
            </w:r>
          </w:p>
          <w:p w:rsidR="007F7E15" w:rsidRPr="00780F5E" w:rsidRDefault="007F7E15" w:rsidP="00F62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uk-UA"/>
              </w:rPr>
            </w:pPr>
            <w:r w:rsidRPr="00780F5E">
              <w:rPr>
                <w:sz w:val="22"/>
                <w:szCs w:val="22"/>
                <w:lang w:eastAsia="uk-UA"/>
              </w:rPr>
              <w:t>– на лицьовому  боці  виконано напис: "</w:t>
            </w:r>
            <w:r w:rsidRPr="00780F5E">
              <w:rPr>
                <w:sz w:val="22"/>
                <w:szCs w:val="22"/>
              </w:rPr>
              <w:t>ПОДЯКА</w:t>
            </w:r>
            <w:r w:rsidRPr="00780F5E">
              <w:rPr>
                <w:sz w:val="22"/>
                <w:szCs w:val="22"/>
                <w:lang w:eastAsia="uk-UA"/>
              </w:rPr>
              <w:t>";</w:t>
            </w:r>
          </w:p>
          <w:p w:rsidR="007F7E15" w:rsidRPr="00780F5E" w:rsidRDefault="007F7E15" w:rsidP="00F62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uk-UA"/>
              </w:rPr>
            </w:pPr>
            <w:r w:rsidRPr="00780F5E">
              <w:rPr>
                <w:sz w:val="22"/>
                <w:szCs w:val="22"/>
                <w:lang w:eastAsia="uk-UA"/>
              </w:rPr>
              <w:t>– усі зображення рельєфні;</w:t>
            </w:r>
          </w:p>
          <w:p w:rsidR="007F7E15" w:rsidRPr="00780F5E" w:rsidRDefault="007F7E15" w:rsidP="00F62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uk-UA"/>
              </w:rPr>
            </w:pPr>
            <w:r w:rsidRPr="00780F5E">
              <w:rPr>
                <w:sz w:val="22"/>
                <w:szCs w:val="22"/>
                <w:lang w:eastAsia="uk-UA"/>
              </w:rPr>
              <w:t>– на зворотному боці знаку застібка для прикріплення до одягу «Метелик».</w:t>
            </w:r>
          </w:p>
          <w:p w:rsidR="007F7E15" w:rsidRPr="00780F5E" w:rsidRDefault="007F7E15" w:rsidP="00F62088">
            <w:pPr>
              <w:suppressAutoHyphens/>
              <w:jc w:val="both"/>
              <w:rPr>
                <w:sz w:val="22"/>
                <w:szCs w:val="22"/>
                <w:lang w:eastAsia="ar-SA"/>
              </w:rPr>
            </w:pPr>
            <w:r w:rsidRPr="00780F5E">
              <w:rPr>
                <w:sz w:val="22"/>
                <w:szCs w:val="22"/>
                <w:lang w:eastAsia="ar-SA"/>
              </w:rPr>
              <w:t xml:space="preserve">Розмір знаку: </w:t>
            </w:r>
          </w:p>
          <w:p w:rsidR="007F7E15" w:rsidRPr="00780F5E" w:rsidRDefault="007F7E15" w:rsidP="00F62088">
            <w:pPr>
              <w:suppressAutoHyphens/>
              <w:jc w:val="both"/>
              <w:rPr>
                <w:sz w:val="22"/>
                <w:szCs w:val="22"/>
                <w:lang w:eastAsia="ar-SA"/>
              </w:rPr>
            </w:pPr>
            <w:r w:rsidRPr="00780F5E">
              <w:rPr>
                <w:sz w:val="22"/>
                <w:szCs w:val="22"/>
                <w:lang w:eastAsia="ar-SA"/>
              </w:rPr>
              <w:t>висота -25 мм</w:t>
            </w:r>
          </w:p>
          <w:p w:rsidR="007F7E15" w:rsidRPr="00780F5E" w:rsidRDefault="007F7E15" w:rsidP="00F62088">
            <w:pPr>
              <w:suppressAutoHyphens/>
              <w:jc w:val="both"/>
              <w:rPr>
                <w:sz w:val="22"/>
                <w:szCs w:val="22"/>
                <w:lang w:eastAsia="ar-SA"/>
              </w:rPr>
            </w:pPr>
            <w:r w:rsidRPr="00780F5E">
              <w:rPr>
                <w:sz w:val="22"/>
                <w:szCs w:val="22"/>
                <w:lang w:eastAsia="ar-SA"/>
              </w:rPr>
              <w:t>ширина-18 мм</w:t>
            </w:r>
          </w:p>
          <w:p w:rsidR="007F7E15" w:rsidRPr="00780F5E" w:rsidRDefault="007F7E15" w:rsidP="00F62088">
            <w:pPr>
              <w:suppressAutoHyphens/>
              <w:jc w:val="both"/>
              <w:rPr>
                <w:sz w:val="22"/>
                <w:szCs w:val="22"/>
                <w:u w:val="single"/>
                <w:lang w:eastAsia="zh-CN"/>
              </w:rPr>
            </w:pPr>
          </w:p>
          <w:p w:rsidR="007F7E15" w:rsidRPr="00780F5E" w:rsidRDefault="007F7E15" w:rsidP="00F62088">
            <w:pPr>
              <w:suppressAutoHyphens/>
              <w:jc w:val="both"/>
              <w:rPr>
                <w:sz w:val="22"/>
                <w:szCs w:val="22"/>
                <w:lang w:eastAsia="zh-CN"/>
              </w:rPr>
            </w:pPr>
            <w:r w:rsidRPr="00780F5E">
              <w:rPr>
                <w:sz w:val="22"/>
                <w:szCs w:val="22"/>
                <w:u w:val="single"/>
                <w:lang w:eastAsia="zh-CN"/>
              </w:rPr>
              <w:t>Футляр</w:t>
            </w:r>
            <w:r w:rsidRPr="00780F5E">
              <w:rPr>
                <w:sz w:val="22"/>
                <w:szCs w:val="22"/>
                <w:lang w:eastAsia="zh-CN"/>
              </w:rPr>
              <w:t>:</w:t>
            </w:r>
          </w:p>
          <w:p w:rsidR="007F7E15" w:rsidRPr="00780F5E" w:rsidRDefault="007F7E15" w:rsidP="00F62088">
            <w:pPr>
              <w:suppressAutoHyphens/>
              <w:jc w:val="both"/>
              <w:rPr>
                <w:sz w:val="22"/>
                <w:szCs w:val="22"/>
                <w:lang w:eastAsia="zh-CN"/>
              </w:rPr>
            </w:pPr>
            <w:r w:rsidRPr="00780F5E">
              <w:rPr>
                <w:sz w:val="22"/>
                <w:szCs w:val="22"/>
                <w:lang w:eastAsia="zh-CN"/>
              </w:rPr>
              <w:t xml:space="preserve">1. Оксамитовий футляр з вертикальним відкриттям, прямокутної форми, розміром 77х60х29 мм. </w:t>
            </w:r>
          </w:p>
          <w:p w:rsidR="007F7E15" w:rsidRPr="00780F5E" w:rsidRDefault="007F7E15" w:rsidP="00F62088">
            <w:pPr>
              <w:suppressAutoHyphens/>
              <w:jc w:val="both"/>
              <w:rPr>
                <w:sz w:val="22"/>
                <w:szCs w:val="22"/>
                <w:lang w:eastAsia="zh-CN"/>
              </w:rPr>
            </w:pPr>
            <w:r w:rsidRPr="00780F5E">
              <w:rPr>
                <w:sz w:val="22"/>
                <w:szCs w:val="22"/>
                <w:lang w:eastAsia="zh-CN"/>
              </w:rPr>
              <w:t xml:space="preserve">2. Ззовні футляр обшитий оксамитом та має червоне, темно-червоне або синє забарвлення. </w:t>
            </w:r>
          </w:p>
          <w:p w:rsidR="007F7E15" w:rsidRPr="00780F5E" w:rsidRDefault="007F7E15" w:rsidP="00F62088">
            <w:pPr>
              <w:suppressAutoHyphens/>
              <w:jc w:val="both"/>
              <w:rPr>
                <w:sz w:val="22"/>
                <w:szCs w:val="22"/>
                <w:lang w:eastAsia="zh-CN"/>
              </w:rPr>
            </w:pPr>
            <w:r w:rsidRPr="00780F5E">
              <w:rPr>
                <w:sz w:val="22"/>
                <w:szCs w:val="22"/>
                <w:lang w:eastAsia="zh-CN"/>
              </w:rPr>
              <w:t xml:space="preserve">3. Всередині футляра нижня частина тверда. </w:t>
            </w:r>
          </w:p>
          <w:p w:rsidR="007F7E15" w:rsidRPr="00780F5E" w:rsidRDefault="007F7E15" w:rsidP="00F62088">
            <w:pPr>
              <w:suppressAutoHyphens/>
              <w:jc w:val="both"/>
              <w:rPr>
                <w:sz w:val="22"/>
                <w:szCs w:val="22"/>
                <w:lang w:eastAsia="zh-CN"/>
              </w:rPr>
            </w:pPr>
            <w:r w:rsidRPr="00780F5E">
              <w:rPr>
                <w:sz w:val="22"/>
                <w:szCs w:val="22"/>
                <w:lang w:eastAsia="zh-CN"/>
              </w:rPr>
              <w:t xml:space="preserve">4. Тканинний шлейф між двома </w:t>
            </w:r>
            <w:proofErr w:type="spellStart"/>
            <w:r w:rsidRPr="00780F5E">
              <w:rPr>
                <w:sz w:val="22"/>
                <w:szCs w:val="22"/>
                <w:lang w:eastAsia="zh-CN"/>
              </w:rPr>
              <w:t>створками</w:t>
            </w:r>
            <w:proofErr w:type="spellEnd"/>
            <w:r w:rsidRPr="00780F5E">
              <w:rPr>
                <w:sz w:val="22"/>
                <w:szCs w:val="22"/>
                <w:lang w:eastAsia="zh-CN"/>
              </w:rPr>
              <w:t xml:space="preserve"> футляру з цупкої, атласної тканини. </w:t>
            </w:r>
          </w:p>
          <w:p w:rsidR="007F7E15" w:rsidRPr="00780F5E" w:rsidRDefault="007F7E15" w:rsidP="00F62088">
            <w:pPr>
              <w:suppressAutoHyphens/>
              <w:jc w:val="both"/>
              <w:rPr>
                <w:sz w:val="22"/>
                <w:szCs w:val="22"/>
                <w:lang w:eastAsia="zh-CN"/>
              </w:rPr>
            </w:pPr>
            <w:r w:rsidRPr="00780F5E">
              <w:rPr>
                <w:sz w:val="22"/>
                <w:szCs w:val="22"/>
                <w:lang w:eastAsia="zh-CN"/>
              </w:rPr>
              <w:t>5. Верхня частина футляру зсередини вислана цупкою, атласною тканиною білого кольору.</w:t>
            </w:r>
          </w:p>
          <w:p w:rsidR="007F7E15" w:rsidRPr="00780F5E" w:rsidRDefault="007F7E15" w:rsidP="00F62088">
            <w:pPr>
              <w:suppressAutoHyphens/>
              <w:jc w:val="both"/>
              <w:rPr>
                <w:sz w:val="22"/>
                <w:szCs w:val="22"/>
                <w:lang w:eastAsia="zh-CN"/>
              </w:rPr>
            </w:pPr>
            <w:r w:rsidRPr="00780F5E">
              <w:rPr>
                <w:sz w:val="22"/>
                <w:szCs w:val="22"/>
                <w:lang w:eastAsia="zh-CN"/>
              </w:rPr>
              <w:t>6. У середині знаходиться ложемент універсальний, що являє собою подушечку для закріплення нагрудного знака.</w:t>
            </w:r>
          </w:p>
          <w:p w:rsidR="007F7E15" w:rsidRPr="00780F5E" w:rsidRDefault="007F7E15" w:rsidP="00F62088">
            <w:pPr>
              <w:suppressAutoHyphens/>
              <w:jc w:val="both"/>
              <w:rPr>
                <w:sz w:val="22"/>
                <w:szCs w:val="22"/>
                <w:lang w:eastAsia="ar-SA"/>
              </w:rPr>
            </w:pPr>
            <w:r w:rsidRPr="00780F5E">
              <w:rPr>
                <w:sz w:val="22"/>
                <w:szCs w:val="22"/>
                <w:lang w:eastAsia="uk-UA"/>
              </w:rPr>
              <w:t xml:space="preserve">7. </w:t>
            </w:r>
            <w:r w:rsidRPr="00780F5E">
              <w:rPr>
                <w:sz w:val="22"/>
                <w:szCs w:val="22"/>
                <w:lang w:eastAsia="ar-SA"/>
              </w:rPr>
              <w:t xml:space="preserve">Кожен футляр повинен бути упакований в індивідуальну упаковку, виконану з білого картону. </w:t>
            </w:r>
          </w:p>
          <w:p w:rsidR="007F7E15" w:rsidRPr="00780F5E" w:rsidRDefault="007F7E15" w:rsidP="00F62088">
            <w:pPr>
              <w:suppressAutoHyphens/>
              <w:jc w:val="both"/>
              <w:rPr>
                <w:sz w:val="22"/>
                <w:szCs w:val="22"/>
                <w:lang w:eastAsia="ar-SA"/>
              </w:rPr>
            </w:pPr>
          </w:p>
          <w:p w:rsidR="007F7E15" w:rsidRPr="00780F5E" w:rsidRDefault="007F7E15" w:rsidP="00F62088">
            <w:pPr>
              <w:suppressAutoHyphens/>
              <w:jc w:val="both"/>
              <w:rPr>
                <w:rFonts w:eastAsia="Cambria"/>
                <w:sz w:val="22"/>
                <w:szCs w:val="22"/>
                <w:lang w:eastAsia="en-US"/>
              </w:rPr>
            </w:pPr>
            <w:r w:rsidRPr="00780F5E">
              <w:rPr>
                <w:sz w:val="22"/>
                <w:szCs w:val="22"/>
                <w:u w:val="single"/>
                <w:lang w:eastAsia="ar-SA"/>
              </w:rPr>
              <w:t>Посвідчення</w:t>
            </w:r>
            <w:r w:rsidRPr="00780F5E">
              <w:rPr>
                <w:sz w:val="22"/>
                <w:szCs w:val="22"/>
                <w:lang w:eastAsia="ar-SA"/>
              </w:rPr>
              <w:t xml:space="preserve"> </w:t>
            </w:r>
            <w:r w:rsidRPr="00780F5E">
              <w:rPr>
                <w:sz w:val="22"/>
                <w:szCs w:val="22"/>
                <w:lang w:eastAsia="zh-CN"/>
              </w:rPr>
              <w:t xml:space="preserve">(розмір в розгорнутому вигляді: висота 115 мм; ширина 160 мм) </w:t>
            </w:r>
            <w:r w:rsidRPr="00780F5E">
              <w:rPr>
                <w:rFonts w:eastAsia="Cambria"/>
                <w:sz w:val="22"/>
                <w:szCs w:val="22"/>
                <w:lang w:eastAsia="en-US"/>
              </w:rPr>
              <w:t xml:space="preserve">виготовляється із шкірозамінника кольору бордо, з палітурного картону на </w:t>
            </w:r>
            <w:proofErr w:type="spellStart"/>
            <w:r w:rsidRPr="00780F5E">
              <w:rPr>
                <w:rFonts w:eastAsia="Cambria"/>
                <w:sz w:val="22"/>
                <w:szCs w:val="22"/>
                <w:lang w:eastAsia="en-US"/>
              </w:rPr>
              <w:t>паралоні</w:t>
            </w:r>
            <w:proofErr w:type="spellEnd"/>
            <w:r w:rsidRPr="00780F5E">
              <w:rPr>
                <w:rFonts w:eastAsia="Cambria"/>
                <w:sz w:val="22"/>
                <w:szCs w:val="22"/>
                <w:lang w:eastAsia="en-US"/>
              </w:rPr>
              <w:t>, обклеєний шкірозамінником (</w:t>
            </w:r>
            <w:proofErr w:type="spellStart"/>
            <w:r w:rsidRPr="00780F5E">
              <w:rPr>
                <w:rFonts w:eastAsia="Cambria"/>
                <w:sz w:val="22"/>
                <w:szCs w:val="22"/>
                <w:lang w:eastAsia="en-US"/>
              </w:rPr>
              <w:t>баладек</w:t>
            </w:r>
            <w:proofErr w:type="spellEnd"/>
            <w:r w:rsidRPr="00780F5E">
              <w:rPr>
                <w:rFonts w:eastAsia="Cambria"/>
                <w:sz w:val="22"/>
                <w:szCs w:val="22"/>
                <w:lang w:eastAsia="en-US"/>
              </w:rPr>
              <w:t>) товщиною 1,5 мм.</w:t>
            </w:r>
          </w:p>
          <w:p w:rsidR="007F7E15" w:rsidRPr="00780F5E" w:rsidRDefault="007F7E15" w:rsidP="00F62088">
            <w:pPr>
              <w:suppressAutoHyphens/>
              <w:jc w:val="both"/>
              <w:rPr>
                <w:rFonts w:eastAsia="Cambria"/>
                <w:sz w:val="22"/>
                <w:szCs w:val="22"/>
                <w:lang w:eastAsia="en-US"/>
              </w:rPr>
            </w:pPr>
            <w:r w:rsidRPr="00780F5E">
              <w:rPr>
                <w:rFonts w:eastAsia="Cambria"/>
                <w:sz w:val="22"/>
                <w:szCs w:val="22"/>
                <w:lang w:eastAsia="en-US"/>
              </w:rPr>
              <w:t xml:space="preserve">Тиснення </w:t>
            </w:r>
            <w:r w:rsidRPr="00780F5E">
              <w:rPr>
                <w:sz w:val="22"/>
                <w:szCs w:val="22"/>
                <w:lang w:eastAsia="en-US"/>
              </w:rPr>
              <w:t xml:space="preserve">під «золото» </w:t>
            </w:r>
            <w:r w:rsidRPr="00780F5E">
              <w:rPr>
                <w:rFonts w:eastAsia="Cambria"/>
                <w:sz w:val="22"/>
                <w:szCs w:val="22"/>
                <w:lang w:eastAsia="en-US"/>
              </w:rPr>
              <w:t>по центру посвідчення гербу міста Одеси, розміром: висота 50 мм; ширина 38 мм.</w:t>
            </w:r>
          </w:p>
          <w:p w:rsidR="007F7E15" w:rsidRPr="00780F5E" w:rsidRDefault="007F7E15" w:rsidP="00F62088">
            <w:pPr>
              <w:suppressAutoHyphens/>
              <w:jc w:val="both"/>
              <w:rPr>
                <w:rFonts w:eastAsia="Cambria"/>
                <w:b/>
                <w:sz w:val="22"/>
                <w:szCs w:val="22"/>
                <w:u w:val="single"/>
                <w:lang w:eastAsia="en-US"/>
              </w:rPr>
            </w:pPr>
          </w:p>
          <w:p w:rsidR="007F7E15" w:rsidRPr="00780F5E" w:rsidRDefault="007F7E15" w:rsidP="00F62088">
            <w:pPr>
              <w:suppressAutoHyphens/>
              <w:jc w:val="both"/>
              <w:rPr>
                <w:rFonts w:eastAsia="Cambria"/>
                <w:b/>
                <w:sz w:val="22"/>
                <w:szCs w:val="22"/>
                <w:u w:val="single"/>
                <w:lang w:eastAsia="en-US"/>
              </w:rPr>
            </w:pPr>
            <w:r w:rsidRPr="00780F5E">
              <w:rPr>
                <w:rFonts w:eastAsia="Cambria"/>
                <w:b/>
                <w:sz w:val="22"/>
                <w:szCs w:val="22"/>
                <w:u w:val="single"/>
                <w:lang w:eastAsia="en-US"/>
              </w:rPr>
              <w:t>*Зразок надається без кліше.</w:t>
            </w:r>
          </w:p>
          <w:p w:rsidR="007F7E15" w:rsidRPr="00780F5E" w:rsidRDefault="007F7E15" w:rsidP="00F62088">
            <w:pPr>
              <w:rPr>
                <w:sz w:val="22"/>
                <w:szCs w:val="22"/>
                <w:u w:val="single"/>
                <w:lang w:eastAsia="zh-CN"/>
              </w:rPr>
            </w:pPr>
          </w:p>
          <w:p w:rsidR="007F7E15" w:rsidRPr="00780F5E" w:rsidRDefault="007F7E15" w:rsidP="00F62088">
            <w:pPr>
              <w:rPr>
                <w:sz w:val="22"/>
                <w:szCs w:val="22"/>
                <w:lang w:eastAsia="zh-CN"/>
              </w:rPr>
            </w:pPr>
            <w:r w:rsidRPr="00780F5E">
              <w:rPr>
                <w:sz w:val="22"/>
                <w:szCs w:val="22"/>
                <w:u w:val="single"/>
                <w:lang w:eastAsia="zh-CN"/>
              </w:rPr>
              <w:t>Вкладиші</w:t>
            </w:r>
            <w:r w:rsidRPr="00780F5E">
              <w:rPr>
                <w:sz w:val="22"/>
                <w:szCs w:val="22"/>
                <w:lang w:eastAsia="zh-CN"/>
              </w:rPr>
              <w:t xml:space="preserve">. </w:t>
            </w:r>
          </w:p>
          <w:p w:rsidR="007F7E15" w:rsidRPr="00780F5E" w:rsidRDefault="007F7E15" w:rsidP="00F62088">
            <w:pPr>
              <w:rPr>
                <w:sz w:val="22"/>
                <w:szCs w:val="22"/>
                <w:lang w:eastAsia="zh-CN"/>
              </w:rPr>
            </w:pPr>
            <w:r w:rsidRPr="00780F5E">
              <w:rPr>
                <w:sz w:val="22"/>
                <w:szCs w:val="22"/>
                <w:lang w:eastAsia="zh-CN"/>
              </w:rPr>
              <w:t>Папір – самоклеючий, колір білий.</w:t>
            </w:r>
          </w:p>
          <w:p w:rsidR="007F7E15" w:rsidRPr="00780F5E" w:rsidRDefault="007F7E15" w:rsidP="00F62088">
            <w:pPr>
              <w:rPr>
                <w:rFonts w:eastAsia="Arial"/>
                <w:sz w:val="22"/>
                <w:szCs w:val="22"/>
              </w:rPr>
            </w:pPr>
            <w:r w:rsidRPr="00780F5E">
              <w:rPr>
                <w:sz w:val="22"/>
                <w:szCs w:val="22"/>
                <w:lang w:eastAsia="zh-CN"/>
              </w:rPr>
              <w:t>Формат А6,</w:t>
            </w:r>
            <w:r w:rsidRPr="00780F5E">
              <w:rPr>
                <w:rFonts w:eastAsia="Arial"/>
                <w:sz w:val="22"/>
                <w:szCs w:val="22"/>
              </w:rPr>
              <w:t xml:space="preserve"> щільність паперу 80-100 </w:t>
            </w:r>
            <w:proofErr w:type="spellStart"/>
            <w:r w:rsidRPr="00780F5E">
              <w:rPr>
                <w:rFonts w:eastAsia="Arial"/>
                <w:sz w:val="22"/>
                <w:szCs w:val="22"/>
              </w:rPr>
              <w:t>гр</w:t>
            </w:r>
            <w:proofErr w:type="spellEnd"/>
            <w:r w:rsidRPr="00780F5E">
              <w:rPr>
                <w:rFonts w:eastAsia="Arial"/>
                <w:sz w:val="22"/>
                <w:szCs w:val="22"/>
              </w:rPr>
              <w:t>/м</w:t>
            </w:r>
            <w:r w:rsidRPr="00780F5E">
              <w:rPr>
                <w:rFonts w:eastAsia="Arial"/>
                <w:sz w:val="22"/>
                <w:szCs w:val="22"/>
                <w:vertAlign w:val="superscript"/>
              </w:rPr>
              <w:t>2</w:t>
            </w:r>
            <w:r w:rsidRPr="00780F5E">
              <w:rPr>
                <w:rFonts w:eastAsia="Arial"/>
                <w:sz w:val="22"/>
                <w:szCs w:val="22"/>
              </w:rPr>
              <w:t>.</w:t>
            </w:r>
          </w:p>
          <w:p w:rsidR="007F7E15" w:rsidRPr="00780F5E" w:rsidRDefault="007F7E15" w:rsidP="00F62088">
            <w:pPr>
              <w:rPr>
                <w:sz w:val="22"/>
                <w:szCs w:val="22"/>
                <w:lang w:eastAsia="zh-CN"/>
              </w:rPr>
            </w:pPr>
            <w:r w:rsidRPr="00780F5E">
              <w:rPr>
                <w:sz w:val="22"/>
                <w:szCs w:val="22"/>
                <w:lang w:eastAsia="zh-CN"/>
              </w:rPr>
              <w:t xml:space="preserve">Односторонній друк 4+0 за узгодженим зразком </w:t>
            </w:r>
            <w:r w:rsidRPr="00780F5E">
              <w:rPr>
                <w:sz w:val="22"/>
                <w:szCs w:val="22"/>
                <w:lang w:eastAsia="en-US"/>
              </w:rPr>
              <w:t>(кольоровий друк з однієї сторони)</w:t>
            </w:r>
            <w:r w:rsidRPr="00780F5E">
              <w:rPr>
                <w:sz w:val="22"/>
                <w:szCs w:val="22"/>
                <w:lang w:eastAsia="zh-CN"/>
              </w:rPr>
              <w:t xml:space="preserve">. </w:t>
            </w:r>
          </w:p>
          <w:p w:rsidR="007F7E15" w:rsidRPr="00780F5E" w:rsidRDefault="007F7E15" w:rsidP="00F62088">
            <w:pPr>
              <w:suppressAutoHyphens/>
              <w:rPr>
                <w:sz w:val="22"/>
                <w:szCs w:val="22"/>
                <w:lang w:eastAsia="zh-CN"/>
              </w:rPr>
            </w:pPr>
          </w:p>
          <w:p w:rsidR="007F7E15" w:rsidRPr="00780F5E" w:rsidRDefault="007F7E15" w:rsidP="00F62088">
            <w:pPr>
              <w:suppressAutoHyphens/>
              <w:rPr>
                <w:sz w:val="22"/>
                <w:szCs w:val="22"/>
                <w:lang w:eastAsia="uk-UA"/>
              </w:rPr>
            </w:pPr>
            <w:r w:rsidRPr="00780F5E">
              <w:rPr>
                <w:sz w:val="22"/>
                <w:szCs w:val="22"/>
                <w:lang w:eastAsia="zh-CN"/>
              </w:rPr>
              <w:t xml:space="preserve">На вкладиші (ліва сторона) надрукована захисна сітка, на фоні якої зображено кольоровий </w:t>
            </w:r>
            <w:r w:rsidRPr="00780F5E">
              <w:rPr>
                <w:sz w:val="22"/>
                <w:szCs w:val="22"/>
                <w:lang w:eastAsia="uk-UA"/>
              </w:rPr>
              <w:t>знак Почесної відзнаки Одеського міського голови «Подяка», який має форму великого офіційного герба міста Одеси.</w:t>
            </w:r>
          </w:p>
          <w:p w:rsidR="007F7E15" w:rsidRPr="00780F5E" w:rsidRDefault="007F7E15" w:rsidP="00F62088">
            <w:pPr>
              <w:suppressAutoHyphens/>
              <w:rPr>
                <w:sz w:val="22"/>
                <w:szCs w:val="22"/>
                <w:lang w:eastAsia="uk-UA"/>
              </w:rPr>
            </w:pPr>
            <w:r w:rsidRPr="00780F5E">
              <w:rPr>
                <w:sz w:val="22"/>
                <w:szCs w:val="22"/>
                <w:lang w:eastAsia="uk-UA"/>
              </w:rPr>
              <w:t>Розмір герба: висота 50 мм, ширина 37 мм.</w:t>
            </w:r>
          </w:p>
          <w:p w:rsidR="007F7E15" w:rsidRPr="00780F5E" w:rsidRDefault="007F7E15" w:rsidP="00F62088">
            <w:pPr>
              <w:suppressAutoHyphens/>
              <w:rPr>
                <w:sz w:val="22"/>
                <w:szCs w:val="22"/>
                <w:lang w:eastAsia="uk-UA"/>
              </w:rPr>
            </w:pPr>
            <w:r w:rsidRPr="00780F5E">
              <w:rPr>
                <w:sz w:val="22"/>
                <w:szCs w:val="22"/>
                <w:lang w:eastAsia="uk-UA"/>
              </w:rPr>
              <w:t xml:space="preserve">Колір герба згідно зразка1. </w:t>
            </w:r>
          </w:p>
          <w:p w:rsidR="007F7E15" w:rsidRPr="00780F5E" w:rsidRDefault="007F7E15" w:rsidP="00F62088">
            <w:pPr>
              <w:suppressAutoHyphens/>
              <w:jc w:val="both"/>
              <w:rPr>
                <w:sz w:val="22"/>
                <w:szCs w:val="22"/>
                <w:lang w:eastAsia="uk-UA"/>
              </w:rPr>
            </w:pPr>
          </w:p>
          <w:p w:rsidR="007F7E15" w:rsidRPr="00780F5E" w:rsidRDefault="007F7E15" w:rsidP="00F62088">
            <w:pPr>
              <w:suppressAutoHyphens/>
              <w:jc w:val="both"/>
              <w:rPr>
                <w:sz w:val="22"/>
                <w:szCs w:val="22"/>
                <w:lang w:eastAsia="zh-CN"/>
              </w:rPr>
            </w:pPr>
            <w:r w:rsidRPr="00780F5E">
              <w:rPr>
                <w:sz w:val="22"/>
                <w:szCs w:val="22"/>
                <w:lang w:eastAsia="uk-UA"/>
              </w:rPr>
              <w:t xml:space="preserve">На </w:t>
            </w:r>
            <w:r w:rsidRPr="00780F5E">
              <w:rPr>
                <w:sz w:val="22"/>
                <w:szCs w:val="22"/>
                <w:lang w:eastAsia="zh-CN"/>
              </w:rPr>
              <w:t>вкладиші (</w:t>
            </w:r>
            <w:r w:rsidRPr="00780F5E">
              <w:rPr>
                <w:sz w:val="22"/>
                <w:szCs w:val="22"/>
                <w:lang w:eastAsia="uk-UA"/>
              </w:rPr>
              <w:t>права сторона) н</w:t>
            </w:r>
            <w:r w:rsidRPr="00780F5E">
              <w:rPr>
                <w:sz w:val="22"/>
                <w:szCs w:val="22"/>
                <w:lang w:eastAsia="zh-CN"/>
              </w:rPr>
              <w:t>адрукована захисна сітка, на фоні якої надрукований кольоровий текст згідно з узгодженим зразком</w:t>
            </w:r>
            <w:r w:rsidRPr="00780F5E">
              <w:rPr>
                <w:sz w:val="22"/>
                <w:szCs w:val="22"/>
                <w:lang w:val="ru-RU" w:eastAsia="zh-CN"/>
              </w:rPr>
              <w:t xml:space="preserve"> </w:t>
            </w:r>
            <w:r w:rsidRPr="00780F5E">
              <w:rPr>
                <w:sz w:val="22"/>
                <w:szCs w:val="22"/>
                <w:lang w:eastAsia="zh-CN"/>
              </w:rPr>
              <w:t xml:space="preserve">2. </w:t>
            </w:r>
          </w:p>
          <w:p w:rsidR="007F7E15" w:rsidRPr="00F62088" w:rsidRDefault="007F7E15" w:rsidP="00F62088">
            <w:pPr>
              <w:suppressAutoHyphens/>
              <w:rPr>
                <w:sz w:val="24"/>
                <w:szCs w:val="24"/>
                <w:lang w:eastAsia="zh-CN"/>
              </w:rPr>
            </w:pPr>
          </w:p>
          <w:p w:rsidR="007F7E15" w:rsidRPr="00780F5E" w:rsidRDefault="007F7E15" w:rsidP="00F62088">
            <w:pPr>
              <w:suppressAutoHyphens/>
              <w:rPr>
                <w:sz w:val="22"/>
                <w:szCs w:val="22"/>
                <w:lang w:eastAsia="uk-UA"/>
              </w:rPr>
            </w:pPr>
            <w:r w:rsidRPr="00780F5E">
              <w:rPr>
                <w:sz w:val="22"/>
                <w:szCs w:val="22"/>
                <w:lang w:eastAsia="zh-CN"/>
              </w:rPr>
              <w:t>П</w:t>
            </w:r>
            <w:r w:rsidRPr="00780F5E">
              <w:rPr>
                <w:rFonts w:eastAsia="Arial"/>
                <w:sz w:val="22"/>
                <w:szCs w:val="22"/>
              </w:rPr>
              <w:t xml:space="preserve">ідходить для друку на всіх типах та </w:t>
            </w:r>
            <w:r w:rsidRPr="00780F5E">
              <w:rPr>
                <w:sz w:val="22"/>
                <w:szCs w:val="22"/>
                <w:lang w:eastAsia="zh-CN"/>
              </w:rPr>
              <w:t xml:space="preserve">видах </w:t>
            </w:r>
            <w:r w:rsidRPr="00780F5E">
              <w:rPr>
                <w:rFonts w:eastAsia="Arial"/>
                <w:sz w:val="22"/>
                <w:szCs w:val="22"/>
              </w:rPr>
              <w:t>принтерів</w:t>
            </w:r>
            <w:r w:rsidRPr="00780F5E">
              <w:rPr>
                <w:rFonts w:eastAsia="Calibri"/>
                <w:sz w:val="22"/>
                <w:szCs w:val="22"/>
                <w:lang w:eastAsia="en-US"/>
              </w:rPr>
              <w:t>.</w:t>
            </w:r>
          </w:p>
          <w:p w:rsidR="007F7E15" w:rsidRPr="00780F5E" w:rsidRDefault="007F7E15" w:rsidP="00F62088">
            <w:pPr>
              <w:rPr>
                <w:rFonts w:eastAsia="Calibri"/>
                <w:sz w:val="22"/>
                <w:szCs w:val="22"/>
                <w:lang w:eastAsia="en-US"/>
              </w:rPr>
            </w:pPr>
          </w:p>
          <w:p w:rsidR="007F7E15" w:rsidRPr="00780F5E" w:rsidRDefault="007F7E15" w:rsidP="00F62088">
            <w:pPr>
              <w:rPr>
                <w:rFonts w:eastAsia="Calibri"/>
                <w:b/>
                <w:sz w:val="22"/>
                <w:szCs w:val="22"/>
                <w:u w:val="single"/>
                <w:lang w:eastAsia="en-US"/>
              </w:rPr>
            </w:pPr>
            <w:r w:rsidRPr="00780F5E">
              <w:rPr>
                <w:rFonts w:eastAsia="Calibri"/>
                <w:sz w:val="22"/>
                <w:szCs w:val="22"/>
                <w:vertAlign w:val="superscript"/>
                <w:lang w:eastAsia="en-US"/>
              </w:rPr>
              <w:t>*</w:t>
            </w:r>
            <w:r w:rsidRPr="00780F5E">
              <w:rPr>
                <w:rFonts w:eastAsia="Calibri"/>
                <w:sz w:val="22"/>
                <w:szCs w:val="22"/>
                <w:lang w:eastAsia="en-US"/>
              </w:rPr>
              <w:t>Напроти посади розміщується (друкується) прізвище та ім’я Одеського міського голови за попереднім узгодженням з замовником</w:t>
            </w:r>
          </w:p>
        </w:tc>
        <w:tc>
          <w:tcPr>
            <w:tcW w:w="1421" w:type="dxa"/>
            <w:tcBorders>
              <w:top w:val="single" w:sz="4" w:space="0" w:color="auto"/>
              <w:left w:val="single" w:sz="4" w:space="0" w:color="000000"/>
              <w:bottom w:val="single" w:sz="4" w:space="0" w:color="000000"/>
              <w:right w:val="single" w:sz="4" w:space="0" w:color="000000"/>
            </w:tcBorders>
          </w:tcPr>
          <w:p w:rsidR="007F7E15" w:rsidRPr="00F62088" w:rsidRDefault="007F7E15" w:rsidP="00F62088">
            <w:pPr>
              <w:tabs>
                <w:tab w:val="left" w:pos="5490"/>
              </w:tabs>
              <w:suppressAutoHyphens/>
              <w:jc w:val="center"/>
              <w:rPr>
                <w:sz w:val="24"/>
                <w:szCs w:val="24"/>
                <w:lang w:eastAsia="zh-CN"/>
              </w:rPr>
            </w:pPr>
          </w:p>
        </w:tc>
      </w:tr>
      <w:tr w:rsidR="007F7E15" w:rsidRPr="00F62088" w:rsidTr="007F7E15">
        <w:trPr>
          <w:gridBefore w:val="2"/>
          <w:wBefore w:w="12165" w:type="dxa"/>
          <w:trHeight w:val="141"/>
        </w:trPr>
        <w:tc>
          <w:tcPr>
            <w:tcW w:w="621" w:type="dxa"/>
            <w:gridSpan w:val="2"/>
            <w:tcBorders>
              <w:top w:val="single" w:sz="4" w:space="0" w:color="auto"/>
              <w:left w:val="single" w:sz="4" w:space="0" w:color="auto"/>
              <w:bottom w:val="single" w:sz="4" w:space="0" w:color="auto"/>
            </w:tcBorders>
            <w:shd w:val="clear" w:color="auto" w:fill="auto"/>
          </w:tcPr>
          <w:p w:rsidR="007F7E15" w:rsidRPr="00F62088" w:rsidRDefault="007F7E15" w:rsidP="00F62088">
            <w:pPr>
              <w:jc w:val="center"/>
              <w:rPr>
                <w:b/>
                <w:sz w:val="24"/>
                <w:szCs w:val="24"/>
                <w:lang w:eastAsia="uk-UA"/>
              </w:rPr>
            </w:pPr>
          </w:p>
        </w:tc>
        <w:tc>
          <w:tcPr>
            <w:tcW w:w="3120" w:type="dxa"/>
            <w:tcBorders>
              <w:top w:val="single" w:sz="4" w:space="0" w:color="000000"/>
              <w:left w:val="single" w:sz="4" w:space="0" w:color="000000"/>
              <w:bottom w:val="single" w:sz="4" w:space="0" w:color="000000"/>
              <w:right w:val="nil"/>
            </w:tcBorders>
            <w:hideMark/>
          </w:tcPr>
          <w:p w:rsidR="00F62088" w:rsidRPr="00F62088" w:rsidRDefault="00F62088" w:rsidP="00F62088">
            <w:pPr>
              <w:jc w:val="center"/>
              <w:rPr>
                <w:rFonts w:eastAsia="Calibri"/>
                <w:b/>
                <w:sz w:val="24"/>
                <w:szCs w:val="24"/>
                <w:lang w:eastAsia="en-US"/>
              </w:rPr>
            </w:pPr>
            <w:r w:rsidRPr="00F62088">
              <w:rPr>
                <w:b/>
                <w:sz w:val="24"/>
                <w:szCs w:val="24"/>
                <w:lang w:eastAsia="uk-UA"/>
              </w:rPr>
              <w:t>Вкладиш до Почесної відзнаки Одеського міського голови «Подяка»</w:t>
            </w:r>
          </w:p>
          <w:p w:rsidR="00F62088" w:rsidRPr="00F62088" w:rsidRDefault="00F62088" w:rsidP="00F62088">
            <w:pPr>
              <w:jc w:val="center"/>
              <w:rPr>
                <w:b/>
                <w:sz w:val="24"/>
                <w:szCs w:val="24"/>
                <w:lang w:eastAsia="uk-UA"/>
              </w:rPr>
            </w:pPr>
            <w:r w:rsidRPr="00F62088">
              <w:rPr>
                <w:b/>
                <w:sz w:val="24"/>
                <w:szCs w:val="24"/>
                <w:lang w:eastAsia="uk-UA"/>
              </w:rPr>
              <w:t>(права сторона)</w:t>
            </w:r>
          </w:p>
          <w:p w:rsidR="00F62088" w:rsidRPr="00F62088" w:rsidRDefault="00F62088" w:rsidP="00F62088">
            <w:pPr>
              <w:jc w:val="center"/>
              <w:rPr>
                <w:b/>
                <w:sz w:val="24"/>
                <w:szCs w:val="24"/>
                <w:lang w:eastAsia="uk-UA"/>
              </w:rPr>
            </w:pPr>
            <w:r w:rsidRPr="00F62088">
              <w:rPr>
                <w:rFonts w:ascii="Calibri" w:eastAsia="Calibri" w:hAnsi="Calibri"/>
                <w:noProof/>
                <w:sz w:val="22"/>
                <w:szCs w:val="22"/>
                <w:lang w:val="ru-RU"/>
              </w:rPr>
              <w:drawing>
                <wp:inline distT="0" distB="0" distL="0" distR="0" wp14:anchorId="4090B533" wp14:editId="0A84399A">
                  <wp:extent cx="1065530" cy="1550670"/>
                  <wp:effectExtent l="19050" t="19050" r="20320" b="11430"/>
                  <wp:docPr id="18" name="Рисунок 18" descr="Описание: Z:\Hozdep\Мультимедия\Подя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Z:\Hozdep\Мультимедия\Подяка\2.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65530" cy="1550670"/>
                          </a:xfrm>
                          <a:prstGeom prst="rect">
                            <a:avLst/>
                          </a:prstGeom>
                          <a:noFill/>
                          <a:ln w="9525" cmpd="sng">
                            <a:solidFill>
                              <a:srgbClr val="000000"/>
                            </a:solidFill>
                            <a:miter lim="800000"/>
                            <a:headEnd/>
                            <a:tailEnd/>
                          </a:ln>
                          <a:effectLst/>
                        </pic:spPr>
                      </pic:pic>
                    </a:graphicData>
                  </a:graphic>
                </wp:inline>
              </w:drawing>
            </w:r>
          </w:p>
        </w:tc>
        <w:tc>
          <w:tcPr>
            <w:tcW w:w="5953" w:type="dxa"/>
            <w:tcBorders>
              <w:top w:val="single" w:sz="4" w:space="0" w:color="000000"/>
              <w:left w:val="single" w:sz="4" w:space="0" w:color="000000"/>
              <w:bottom w:val="single" w:sz="4" w:space="0" w:color="000000"/>
              <w:right w:val="nil"/>
            </w:tcBorders>
          </w:tcPr>
          <w:p w:rsidR="00F62088" w:rsidRPr="00780F5E" w:rsidRDefault="00F62088" w:rsidP="00F62088">
            <w:pPr>
              <w:rPr>
                <w:sz w:val="22"/>
                <w:szCs w:val="22"/>
                <w:lang w:eastAsia="zh-CN"/>
              </w:rPr>
            </w:pPr>
            <w:r w:rsidRPr="00780F5E">
              <w:rPr>
                <w:sz w:val="22"/>
                <w:szCs w:val="22"/>
                <w:u w:val="single"/>
                <w:lang w:eastAsia="zh-CN"/>
              </w:rPr>
              <w:t>Вкладиші</w:t>
            </w:r>
            <w:r w:rsidRPr="00780F5E">
              <w:rPr>
                <w:sz w:val="22"/>
                <w:szCs w:val="22"/>
                <w:lang w:eastAsia="zh-CN"/>
              </w:rPr>
              <w:t xml:space="preserve">. </w:t>
            </w:r>
          </w:p>
          <w:p w:rsidR="00F62088" w:rsidRPr="00780F5E" w:rsidRDefault="00F62088" w:rsidP="00F62088">
            <w:pPr>
              <w:rPr>
                <w:sz w:val="22"/>
                <w:szCs w:val="22"/>
                <w:lang w:eastAsia="zh-CN"/>
              </w:rPr>
            </w:pPr>
            <w:r w:rsidRPr="00780F5E">
              <w:rPr>
                <w:sz w:val="22"/>
                <w:szCs w:val="22"/>
                <w:lang w:eastAsia="zh-CN"/>
              </w:rPr>
              <w:t>Папір – самоклеючий, колір білий.</w:t>
            </w:r>
          </w:p>
          <w:p w:rsidR="00F62088" w:rsidRPr="00780F5E" w:rsidRDefault="00F62088" w:rsidP="00F62088">
            <w:pPr>
              <w:rPr>
                <w:rFonts w:eastAsia="Arial"/>
                <w:sz w:val="22"/>
                <w:szCs w:val="22"/>
              </w:rPr>
            </w:pPr>
            <w:r w:rsidRPr="00780F5E">
              <w:rPr>
                <w:sz w:val="22"/>
                <w:szCs w:val="22"/>
                <w:lang w:eastAsia="zh-CN"/>
              </w:rPr>
              <w:t>Формат А6,</w:t>
            </w:r>
            <w:r w:rsidRPr="00780F5E">
              <w:rPr>
                <w:rFonts w:eastAsia="Arial"/>
                <w:sz w:val="22"/>
                <w:szCs w:val="22"/>
              </w:rPr>
              <w:t xml:space="preserve"> щільність паперу 80-100 </w:t>
            </w:r>
            <w:proofErr w:type="spellStart"/>
            <w:r w:rsidRPr="00780F5E">
              <w:rPr>
                <w:rFonts w:eastAsia="Arial"/>
                <w:sz w:val="22"/>
                <w:szCs w:val="22"/>
              </w:rPr>
              <w:t>гр</w:t>
            </w:r>
            <w:proofErr w:type="spellEnd"/>
            <w:r w:rsidRPr="00780F5E">
              <w:rPr>
                <w:rFonts w:eastAsia="Arial"/>
                <w:sz w:val="22"/>
                <w:szCs w:val="22"/>
              </w:rPr>
              <w:t>/м</w:t>
            </w:r>
            <w:r w:rsidRPr="00780F5E">
              <w:rPr>
                <w:rFonts w:eastAsia="Arial"/>
                <w:sz w:val="22"/>
                <w:szCs w:val="22"/>
                <w:vertAlign w:val="superscript"/>
              </w:rPr>
              <w:t>2</w:t>
            </w:r>
            <w:r w:rsidRPr="00780F5E">
              <w:rPr>
                <w:rFonts w:eastAsia="Arial"/>
                <w:sz w:val="22"/>
                <w:szCs w:val="22"/>
              </w:rPr>
              <w:t>.</w:t>
            </w:r>
          </w:p>
          <w:p w:rsidR="00F62088" w:rsidRPr="00780F5E" w:rsidRDefault="00F62088" w:rsidP="00F62088">
            <w:pPr>
              <w:rPr>
                <w:sz w:val="22"/>
                <w:szCs w:val="22"/>
                <w:lang w:eastAsia="zh-CN"/>
              </w:rPr>
            </w:pPr>
            <w:r w:rsidRPr="00780F5E">
              <w:rPr>
                <w:sz w:val="22"/>
                <w:szCs w:val="22"/>
                <w:lang w:eastAsia="zh-CN"/>
              </w:rPr>
              <w:t xml:space="preserve">Односторонній друк 4+0 за узгодженим зразком </w:t>
            </w:r>
            <w:r w:rsidRPr="00780F5E">
              <w:rPr>
                <w:sz w:val="22"/>
                <w:szCs w:val="22"/>
                <w:lang w:eastAsia="en-US"/>
              </w:rPr>
              <w:t>(кольоровий друк з однієї сторони)</w:t>
            </w:r>
            <w:r w:rsidRPr="00780F5E">
              <w:rPr>
                <w:sz w:val="22"/>
                <w:szCs w:val="22"/>
                <w:lang w:eastAsia="zh-CN"/>
              </w:rPr>
              <w:t xml:space="preserve">. </w:t>
            </w:r>
          </w:p>
          <w:p w:rsidR="00F62088" w:rsidRPr="00780F5E" w:rsidRDefault="00F62088" w:rsidP="00F62088">
            <w:pPr>
              <w:tabs>
                <w:tab w:val="left" w:pos="5490"/>
              </w:tabs>
              <w:suppressAutoHyphens/>
              <w:rPr>
                <w:rFonts w:eastAsia="Calibri"/>
                <w:b/>
                <w:sz w:val="22"/>
                <w:szCs w:val="22"/>
                <w:u w:val="single"/>
                <w:lang w:eastAsia="en-US"/>
              </w:rPr>
            </w:pPr>
          </w:p>
          <w:p w:rsidR="00F62088" w:rsidRPr="00780F5E" w:rsidRDefault="00F62088" w:rsidP="00F62088">
            <w:pPr>
              <w:suppressAutoHyphens/>
              <w:jc w:val="both"/>
              <w:rPr>
                <w:sz w:val="22"/>
                <w:szCs w:val="22"/>
                <w:lang w:eastAsia="zh-CN"/>
              </w:rPr>
            </w:pPr>
            <w:r w:rsidRPr="00780F5E">
              <w:rPr>
                <w:sz w:val="22"/>
                <w:szCs w:val="22"/>
                <w:lang w:eastAsia="uk-UA"/>
              </w:rPr>
              <w:t xml:space="preserve">На </w:t>
            </w:r>
            <w:r w:rsidRPr="00780F5E">
              <w:rPr>
                <w:sz w:val="22"/>
                <w:szCs w:val="22"/>
                <w:lang w:eastAsia="zh-CN"/>
              </w:rPr>
              <w:t xml:space="preserve">вкладиші </w:t>
            </w:r>
            <w:r w:rsidRPr="00780F5E">
              <w:rPr>
                <w:sz w:val="22"/>
                <w:szCs w:val="22"/>
                <w:lang w:eastAsia="uk-UA"/>
              </w:rPr>
              <w:t>н</w:t>
            </w:r>
            <w:r w:rsidRPr="00780F5E">
              <w:rPr>
                <w:sz w:val="22"/>
                <w:szCs w:val="22"/>
                <w:lang w:eastAsia="zh-CN"/>
              </w:rPr>
              <w:t xml:space="preserve">адрукована захисна сітка, на фоні якої надрукований кольоровий текст згідно з узгодженим зразком. </w:t>
            </w:r>
          </w:p>
          <w:p w:rsidR="00F62088" w:rsidRPr="00780F5E" w:rsidRDefault="00F62088" w:rsidP="00F62088">
            <w:pPr>
              <w:suppressAutoHyphens/>
              <w:rPr>
                <w:sz w:val="22"/>
                <w:szCs w:val="22"/>
                <w:lang w:eastAsia="zh-CN"/>
              </w:rPr>
            </w:pPr>
          </w:p>
          <w:p w:rsidR="00F62088" w:rsidRPr="00780F5E" w:rsidRDefault="00F62088" w:rsidP="00F62088">
            <w:pPr>
              <w:suppressAutoHyphens/>
              <w:rPr>
                <w:sz w:val="22"/>
                <w:szCs w:val="22"/>
                <w:lang w:eastAsia="uk-UA"/>
              </w:rPr>
            </w:pPr>
            <w:r w:rsidRPr="00780F5E">
              <w:rPr>
                <w:sz w:val="22"/>
                <w:szCs w:val="22"/>
                <w:lang w:eastAsia="zh-CN"/>
              </w:rPr>
              <w:t>П</w:t>
            </w:r>
            <w:r w:rsidRPr="00780F5E">
              <w:rPr>
                <w:rFonts w:eastAsia="Arial"/>
                <w:sz w:val="22"/>
                <w:szCs w:val="22"/>
              </w:rPr>
              <w:t xml:space="preserve">ідходить для друку на всіх типах та </w:t>
            </w:r>
            <w:r w:rsidRPr="00780F5E">
              <w:rPr>
                <w:sz w:val="22"/>
                <w:szCs w:val="22"/>
                <w:lang w:eastAsia="zh-CN"/>
              </w:rPr>
              <w:t xml:space="preserve">видах </w:t>
            </w:r>
            <w:r w:rsidRPr="00780F5E">
              <w:rPr>
                <w:rFonts w:eastAsia="Arial"/>
                <w:sz w:val="22"/>
                <w:szCs w:val="22"/>
              </w:rPr>
              <w:t>принтерів</w:t>
            </w:r>
            <w:r w:rsidRPr="00780F5E">
              <w:rPr>
                <w:rFonts w:eastAsia="Calibri"/>
                <w:sz w:val="22"/>
                <w:szCs w:val="22"/>
                <w:lang w:eastAsia="en-US"/>
              </w:rPr>
              <w:t>.</w:t>
            </w:r>
          </w:p>
          <w:p w:rsidR="00F62088" w:rsidRPr="00780F5E" w:rsidRDefault="00F62088" w:rsidP="00F62088">
            <w:pPr>
              <w:rPr>
                <w:rFonts w:eastAsia="Calibri"/>
                <w:sz w:val="22"/>
                <w:szCs w:val="22"/>
                <w:lang w:eastAsia="en-US"/>
              </w:rPr>
            </w:pPr>
          </w:p>
          <w:p w:rsidR="00F62088" w:rsidRPr="00F62088" w:rsidRDefault="00F62088" w:rsidP="00F62088">
            <w:pPr>
              <w:tabs>
                <w:tab w:val="left" w:pos="5490"/>
              </w:tabs>
              <w:suppressAutoHyphens/>
              <w:rPr>
                <w:rFonts w:eastAsia="Calibri"/>
                <w:b/>
                <w:sz w:val="24"/>
                <w:szCs w:val="24"/>
                <w:u w:val="single"/>
                <w:lang w:eastAsia="en-US"/>
              </w:rPr>
            </w:pPr>
            <w:r w:rsidRPr="00780F5E">
              <w:rPr>
                <w:rFonts w:eastAsia="Calibri"/>
                <w:sz w:val="22"/>
                <w:szCs w:val="22"/>
                <w:vertAlign w:val="superscript"/>
                <w:lang w:eastAsia="en-US"/>
              </w:rPr>
              <w:t>*</w:t>
            </w:r>
            <w:r w:rsidRPr="00780F5E">
              <w:rPr>
                <w:rFonts w:eastAsia="Calibri"/>
                <w:sz w:val="22"/>
                <w:szCs w:val="22"/>
                <w:lang w:eastAsia="en-US"/>
              </w:rPr>
              <w:t>Напроти посади розміщується (друкується) прізвище та ім’я Одеського міського голови за попереднім узгодженням з замовником</w:t>
            </w:r>
          </w:p>
        </w:tc>
        <w:tc>
          <w:tcPr>
            <w:tcW w:w="1421" w:type="dxa"/>
            <w:tcBorders>
              <w:top w:val="single" w:sz="4" w:space="0" w:color="000000"/>
              <w:left w:val="single" w:sz="4" w:space="0" w:color="000000"/>
              <w:bottom w:val="single" w:sz="4" w:space="0" w:color="000000"/>
              <w:right w:val="single" w:sz="4" w:space="0" w:color="000000"/>
            </w:tcBorders>
            <w:hideMark/>
          </w:tcPr>
          <w:p w:rsidR="00F62088" w:rsidRPr="00F62088" w:rsidRDefault="00F62088" w:rsidP="00F62088">
            <w:pPr>
              <w:tabs>
                <w:tab w:val="left" w:pos="5490"/>
              </w:tabs>
              <w:suppressAutoHyphens/>
              <w:jc w:val="center"/>
              <w:rPr>
                <w:sz w:val="24"/>
                <w:szCs w:val="24"/>
                <w:lang w:eastAsia="zh-CN"/>
              </w:rPr>
            </w:pPr>
            <w:r w:rsidRPr="00F62088">
              <w:rPr>
                <w:sz w:val="24"/>
                <w:szCs w:val="24"/>
                <w:lang w:eastAsia="zh-CN"/>
              </w:rPr>
              <w:t>50</w:t>
            </w:r>
          </w:p>
        </w:tc>
      </w:tr>
    </w:tbl>
    <w:p w:rsidR="00132A3C" w:rsidRPr="00132A3C" w:rsidRDefault="00132A3C" w:rsidP="00132A3C">
      <w:pPr>
        <w:spacing w:after="120"/>
        <w:ind w:right="-1"/>
        <w:jc w:val="center"/>
        <w:rPr>
          <w:b/>
          <w:bCs/>
          <w:sz w:val="24"/>
          <w:szCs w:val="24"/>
          <w:lang w:eastAsia="uk-UA"/>
        </w:rPr>
      </w:pPr>
    </w:p>
    <w:p w:rsidR="00916568" w:rsidRPr="00742AD6" w:rsidRDefault="00916568" w:rsidP="00546191">
      <w:pPr>
        <w:pStyle w:val="2f7"/>
        <w:keepNext/>
        <w:keepLines/>
        <w:spacing w:before="0" w:after="0" w:line="276" w:lineRule="auto"/>
        <w:ind w:firstLine="709"/>
        <w:rPr>
          <w:rFonts w:cs="Times New Roman"/>
          <w:sz w:val="24"/>
          <w:szCs w:val="24"/>
          <w:lang w:val="uk-UA"/>
        </w:rPr>
      </w:pPr>
    </w:p>
    <w:p w:rsidR="00546191" w:rsidRDefault="00546191" w:rsidP="00132A3C">
      <w:pPr>
        <w:ind w:firstLine="708"/>
        <w:jc w:val="center"/>
        <w:rPr>
          <w:rFonts w:eastAsiaTheme="minorHAnsi"/>
          <w:color w:val="000000" w:themeColor="text1"/>
          <w:sz w:val="24"/>
          <w:szCs w:val="24"/>
          <w:shd w:val="clear" w:color="auto" w:fill="FFFFFF"/>
          <w:lang w:eastAsia="en-US"/>
        </w:rPr>
      </w:pPr>
    </w:p>
    <w:p w:rsidR="002074CE" w:rsidRDefault="002074CE" w:rsidP="00AB3050">
      <w:pPr>
        <w:tabs>
          <w:tab w:val="left" w:pos="9900"/>
        </w:tabs>
        <w:ind w:left="6237" w:right="-25"/>
        <w:jc w:val="both"/>
        <w:outlineLvl w:val="0"/>
        <w:rPr>
          <w:color w:val="000000"/>
          <w:sz w:val="24"/>
          <w:szCs w:val="24"/>
        </w:rPr>
      </w:pPr>
    </w:p>
    <w:p w:rsidR="002074CE" w:rsidRDefault="002074CE">
      <w:pPr>
        <w:spacing w:after="200" w:line="276" w:lineRule="auto"/>
        <w:rPr>
          <w:color w:val="000000"/>
          <w:sz w:val="24"/>
          <w:szCs w:val="24"/>
        </w:rPr>
      </w:pPr>
      <w:r>
        <w:rPr>
          <w:color w:val="000000"/>
          <w:sz w:val="24"/>
          <w:szCs w:val="24"/>
        </w:rPr>
        <w:br w:type="page"/>
      </w:r>
    </w:p>
    <w:p w:rsidR="002074CE" w:rsidRPr="009762E8" w:rsidRDefault="002074CE" w:rsidP="002074CE">
      <w:pPr>
        <w:widowControl w:val="0"/>
        <w:tabs>
          <w:tab w:val="left" w:pos="8528"/>
        </w:tabs>
        <w:ind w:firstLine="6372"/>
      </w:pPr>
      <w:r>
        <w:lastRenderedPageBreak/>
        <w:t>Додаток №3</w:t>
      </w:r>
    </w:p>
    <w:p w:rsidR="002074CE" w:rsidRPr="009762E8" w:rsidRDefault="002074CE" w:rsidP="002074CE">
      <w:pPr>
        <w:ind w:left="5664" w:firstLine="708"/>
        <w:jc w:val="both"/>
      </w:pPr>
      <w:r w:rsidRPr="009762E8">
        <w:t>до тендерної документації</w:t>
      </w:r>
    </w:p>
    <w:p w:rsidR="002074CE" w:rsidRDefault="002074CE" w:rsidP="00AB3050">
      <w:pPr>
        <w:tabs>
          <w:tab w:val="left" w:pos="9900"/>
        </w:tabs>
        <w:ind w:left="6237" w:right="-25"/>
        <w:jc w:val="both"/>
        <w:outlineLvl w:val="0"/>
        <w:rPr>
          <w:color w:val="000000"/>
          <w:sz w:val="24"/>
          <w:szCs w:val="24"/>
        </w:rPr>
      </w:pPr>
    </w:p>
    <w:p w:rsidR="002074CE" w:rsidRDefault="002074CE" w:rsidP="00AB3050">
      <w:pPr>
        <w:tabs>
          <w:tab w:val="left" w:pos="9900"/>
        </w:tabs>
        <w:ind w:left="6237" w:right="-25"/>
        <w:jc w:val="both"/>
        <w:outlineLvl w:val="0"/>
        <w:rPr>
          <w:color w:val="000000"/>
          <w:sz w:val="24"/>
          <w:szCs w:val="24"/>
        </w:rPr>
      </w:pPr>
    </w:p>
    <w:p w:rsidR="00B901FB" w:rsidRPr="00C93921" w:rsidRDefault="00B901FB" w:rsidP="00B901FB">
      <w:pPr>
        <w:ind w:left="2124" w:firstLine="708"/>
        <w:rPr>
          <w:b/>
          <w:sz w:val="24"/>
          <w:szCs w:val="24"/>
        </w:rPr>
      </w:pPr>
      <w:r w:rsidRPr="00C93921">
        <w:rPr>
          <w:b/>
          <w:sz w:val="24"/>
          <w:szCs w:val="24"/>
        </w:rPr>
        <w:t>ФОРМА «ЦІНОВА ПРОПОЗИЦІЯ»</w:t>
      </w:r>
    </w:p>
    <w:p w:rsidR="00B901FB" w:rsidRPr="00C93921" w:rsidRDefault="00B901FB" w:rsidP="00B901FB">
      <w:pPr>
        <w:ind w:left="708" w:firstLine="708"/>
        <w:rPr>
          <w:i/>
          <w:sz w:val="24"/>
          <w:szCs w:val="24"/>
        </w:rPr>
      </w:pPr>
      <w:r w:rsidRPr="00C93921">
        <w:rPr>
          <w:i/>
          <w:sz w:val="24"/>
          <w:szCs w:val="24"/>
        </w:rPr>
        <w:t>(форма, яка подається Учасником на фірмовому бланку* )</w:t>
      </w:r>
    </w:p>
    <w:p w:rsidR="00B901FB" w:rsidRPr="00C93921" w:rsidRDefault="00B901FB" w:rsidP="00B901FB">
      <w:pPr>
        <w:ind w:hanging="720"/>
        <w:jc w:val="center"/>
        <w:rPr>
          <w:i/>
          <w:sz w:val="24"/>
          <w:szCs w:val="24"/>
        </w:rPr>
      </w:pPr>
    </w:p>
    <w:p w:rsidR="00B901FB" w:rsidRPr="00EC2525" w:rsidRDefault="00B901FB" w:rsidP="00B901FB">
      <w:pPr>
        <w:spacing w:line="276" w:lineRule="auto"/>
        <w:ind w:firstLine="709"/>
        <w:jc w:val="both"/>
        <w:rPr>
          <w:rFonts w:eastAsia="Batang"/>
          <w:b/>
          <w:sz w:val="24"/>
          <w:szCs w:val="24"/>
        </w:rPr>
      </w:pPr>
      <w:r w:rsidRPr="00C93921">
        <w:rPr>
          <w:sz w:val="24"/>
          <w:szCs w:val="24"/>
        </w:rPr>
        <w:t>Ми</w:t>
      </w:r>
      <w:r w:rsidRPr="00C93921">
        <w:rPr>
          <w:i/>
          <w:sz w:val="24"/>
          <w:szCs w:val="24"/>
        </w:rPr>
        <w:t>, (назва Учасника)</w:t>
      </w:r>
      <w:r w:rsidRPr="00C93921">
        <w:rPr>
          <w:sz w:val="24"/>
          <w:szCs w:val="24"/>
        </w:rPr>
        <w:t>, надаємо свою пропозицію щодо участі у тендері на закупівлю за кодом</w:t>
      </w:r>
      <w:r>
        <w:rPr>
          <w:sz w:val="24"/>
          <w:szCs w:val="24"/>
          <w:lang w:val="ru-RU"/>
        </w:rPr>
        <w:t xml:space="preserve"> </w:t>
      </w:r>
      <w:r w:rsidRPr="00EE756F">
        <w:rPr>
          <w:b/>
          <w:sz w:val="24"/>
          <w:szCs w:val="24"/>
          <w:lang w:val="ru-RU"/>
        </w:rPr>
        <w:t>ДК</w:t>
      </w:r>
      <w:r w:rsidRPr="00EE756F">
        <w:rPr>
          <w:b/>
          <w:sz w:val="24"/>
          <w:szCs w:val="24"/>
        </w:rPr>
        <w:t xml:space="preserve"> </w:t>
      </w:r>
      <w:r w:rsidRPr="00EE756F">
        <w:rPr>
          <w:b/>
          <w:color w:val="000000"/>
          <w:sz w:val="24"/>
          <w:szCs w:val="24"/>
        </w:rPr>
        <w:t>021:2015</w:t>
      </w:r>
      <w:r w:rsidRPr="00C93921">
        <w:rPr>
          <w:color w:val="000000"/>
          <w:sz w:val="24"/>
          <w:szCs w:val="24"/>
        </w:rPr>
        <w:t xml:space="preserve"> </w:t>
      </w:r>
      <w:r w:rsidRPr="00E84FED">
        <w:rPr>
          <w:b/>
          <w:sz w:val="24"/>
          <w:szCs w:val="24"/>
        </w:rPr>
        <w:t>18530000-3 Подарунки та нагороди</w:t>
      </w:r>
      <w:r>
        <w:rPr>
          <w:b/>
          <w:sz w:val="24"/>
          <w:szCs w:val="24"/>
        </w:rPr>
        <w:t xml:space="preserve"> (</w:t>
      </w:r>
      <w:proofErr w:type="spellStart"/>
      <w:r>
        <w:rPr>
          <w:b/>
          <w:sz w:val="24"/>
          <w:szCs w:val="24"/>
          <w:lang w:val="ru-RU"/>
        </w:rPr>
        <w:t>Комплекти</w:t>
      </w:r>
      <w:proofErr w:type="spellEnd"/>
      <w:r>
        <w:rPr>
          <w:b/>
          <w:sz w:val="24"/>
          <w:szCs w:val="24"/>
          <w:lang w:val="ru-RU"/>
        </w:rPr>
        <w:t xml:space="preserve"> </w:t>
      </w:r>
      <w:proofErr w:type="spellStart"/>
      <w:r>
        <w:rPr>
          <w:b/>
          <w:sz w:val="24"/>
          <w:szCs w:val="24"/>
          <w:lang w:val="ru-RU"/>
        </w:rPr>
        <w:t>почесних</w:t>
      </w:r>
      <w:proofErr w:type="spellEnd"/>
      <w:r>
        <w:rPr>
          <w:b/>
          <w:sz w:val="24"/>
          <w:szCs w:val="24"/>
          <w:lang w:val="ru-RU"/>
        </w:rPr>
        <w:t xml:space="preserve"> в</w:t>
      </w:r>
      <w:proofErr w:type="spellStart"/>
      <w:r>
        <w:rPr>
          <w:b/>
          <w:sz w:val="24"/>
          <w:szCs w:val="24"/>
        </w:rPr>
        <w:t>ідзнак</w:t>
      </w:r>
      <w:proofErr w:type="spellEnd"/>
      <w:r>
        <w:rPr>
          <w:b/>
          <w:sz w:val="24"/>
          <w:szCs w:val="24"/>
        </w:rPr>
        <w:t xml:space="preserve"> Одеського міського голови)</w:t>
      </w:r>
      <w:r w:rsidRPr="00C93921">
        <w:rPr>
          <w:sz w:val="24"/>
          <w:szCs w:val="24"/>
        </w:rPr>
        <w:t>, згідно з технічними вимогами та і</w:t>
      </w:r>
      <w:r>
        <w:rPr>
          <w:sz w:val="24"/>
          <w:szCs w:val="24"/>
        </w:rPr>
        <w:t xml:space="preserve">ншими вимогами замовника торгів </w:t>
      </w:r>
      <w:r w:rsidRPr="00044059">
        <w:rPr>
          <w:sz w:val="24"/>
          <w:szCs w:val="24"/>
        </w:rPr>
        <w:t>за наступними цінами:</w:t>
      </w:r>
    </w:p>
    <w:tbl>
      <w:tblPr>
        <w:tblW w:w="4944" w:type="pct"/>
        <w:tblLayout w:type="fixed"/>
        <w:tblLook w:val="04A0" w:firstRow="1" w:lastRow="0" w:firstColumn="1" w:lastColumn="0" w:noHBand="0" w:noVBand="1"/>
      </w:tblPr>
      <w:tblGrid>
        <w:gridCol w:w="533"/>
        <w:gridCol w:w="2207"/>
        <w:gridCol w:w="2918"/>
        <w:gridCol w:w="1314"/>
        <w:gridCol w:w="1168"/>
        <w:gridCol w:w="1605"/>
      </w:tblGrid>
      <w:tr w:rsidR="00B901FB" w:rsidRPr="00350A70" w:rsidTr="0049166D">
        <w:trPr>
          <w:trHeight w:val="20"/>
        </w:trPr>
        <w:tc>
          <w:tcPr>
            <w:tcW w:w="518" w:type="dxa"/>
            <w:tcBorders>
              <w:top w:val="single" w:sz="4" w:space="0" w:color="auto"/>
              <w:left w:val="single" w:sz="8" w:space="0" w:color="auto"/>
              <w:bottom w:val="single" w:sz="8" w:space="0" w:color="auto"/>
              <w:right w:val="single" w:sz="4" w:space="0" w:color="auto"/>
            </w:tcBorders>
            <w:vAlign w:val="center"/>
            <w:hideMark/>
          </w:tcPr>
          <w:p w:rsidR="00B901FB" w:rsidRPr="00350A70" w:rsidRDefault="00B901FB" w:rsidP="0049166D">
            <w:pPr>
              <w:tabs>
                <w:tab w:val="left" w:pos="1080"/>
              </w:tabs>
              <w:ind w:right="-108"/>
              <w:rPr>
                <w:sz w:val="24"/>
                <w:szCs w:val="24"/>
              </w:rPr>
            </w:pPr>
            <w:r w:rsidRPr="00350A70">
              <w:rPr>
                <w:sz w:val="24"/>
                <w:szCs w:val="24"/>
              </w:rPr>
              <w:t>№</w:t>
            </w:r>
          </w:p>
        </w:tc>
        <w:tc>
          <w:tcPr>
            <w:tcW w:w="2143" w:type="dxa"/>
            <w:tcBorders>
              <w:top w:val="single" w:sz="4" w:space="0" w:color="auto"/>
              <w:left w:val="nil"/>
              <w:bottom w:val="single" w:sz="8" w:space="0" w:color="auto"/>
              <w:right w:val="single" w:sz="4" w:space="0" w:color="auto"/>
            </w:tcBorders>
            <w:vAlign w:val="center"/>
            <w:hideMark/>
          </w:tcPr>
          <w:p w:rsidR="00B901FB" w:rsidRPr="00350A70" w:rsidRDefault="00B901FB" w:rsidP="0049166D">
            <w:pPr>
              <w:tabs>
                <w:tab w:val="left" w:pos="1080"/>
              </w:tabs>
              <w:ind w:firstLine="360"/>
              <w:jc w:val="center"/>
              <w:rPr>
                <w:sz w:val="24"/>
                <w:szCs w:val="24"/>
              </w:rPr>
            </w:pPr>
            <w:r w:rsidRPr="00350A70">
              <w:rPr>
                <w:sz w:val="24"/>
                <w:szCs w:val="24"/>
              </w:rPr>
              <w:t>Найменування товару</w:t>
            </w:r>
          </w:p>
        </w:tc>
        <w:tc>
          <w:tcPr>
            <w:tcW w:w="2834" w:type="dxa"/>
            <w:tcBorders>
              <w:top w:val="single" w:sz="4" w:space="0" w:color="auto"/>
              <w:left w:val="nil"/>
              <w:bottom w:val="single" w:sz="4" w:space="0" w:color="auto"/>
              <w:right w:val="single" w:sz="4" w:space="0" w:color="auto"/>
            </w:tcBorders>
            <w:vAlign w:val="center"/>
          </w:tcPr>
          <w:p w:rsidR="00B901FB" w:rsidRPr="00350A70" w:rsidRDefault="00B901FB" w:rsidP="0049166D">
            <w:pPr>
              <w:tabs>
                <w:tab w:val="left" w:pos="1080"/>
              </w:tabs>
              <w:jc w:val="center"/>
              <w:rPr>
                <w:sz w:val="24"/>
                <w:szCs w:val="24"/>
              </w:rPr>
            </w:pPr>
            <w:r w:rsidRPr="00350A70">
              <w:rPr>
                <w:sz w:val="24"/>
                <w:szCs w:val="24"/>
              </w:rPr>
              <w:t>Технічні характеристики</w:t>
            </w:r>
          </w:p>
        </w:tc>
        <w:tc>
          <w:tcPr>
            <w:tcW w:w="1276" w:type="dxa"/>
            <w:tcBorders>
              <w:top w:val="single" w:sz="4" w:space="0" w:color="auto"/>
              <w:left w:val="single" w:sz="4" w:space="0" w:color="auto"/>
              <w:bottom w:val="single" w:sz="8" w:space="0" w:color="auto"/>
              <w:right w:val="single" w:sz="4" w:space="0" w:color="auto"/>
            </w:tcBorders>
            <w:vAlign w:val="center"/>
            <w:hideMark/>
          </w:tcPr>
          <w:p w:rsidR="00B901FB" w:rsidRPr="00350A70" w:rsidRDefault="00B901FB" w:rsidP="0049166D">
            <w:pPr>
              <w:tabs>
                <w:tab w:val="left" w:pos="1080"/>
              </w:tabs>
              <w:jc w:val="center"/>
              <w:rPr>
                <w:sz w:val="24"/>
                <w:szCs w:val="24"/>
              </w:rPr>
            </w:pPr>
            <w:r w:rsidRPr="00350A70">
              <w:rPr>
                <w:sz w:val="24"/>
                <w:szCs w:val="24"/>
              </w:rPr>
              <w:t>Кількість</w:t>
            </w:r>
          </w:p>
        </w:tc>
        <w:tc>
          <w:tcPr>
            <w:tcW w:w="1134" w:type="dxa"/>
            <w:tcBorders>
              <w:top w:val="single" w:sz="4" w:space="0" w:color="auto"/>
              <w:left w:val="nil"/>
              <w:bottom w:val="single" w:sz="8" w:space="0" w:color="auto"/>
              <w:right w:val="single" w:sz="4" w:space="0" w:color="auto"/>
            </w:tcBorders>
            <w:vAlign w:val="center"/>
            <w:hideMark/>
          </w:tcPr>
          <w:p w:rsidR="00B901FB" w:rsidRPr="00350A70" w:rsidRDefault="00B901FB" w:rsidP="0049166D">
            <w:pPr>
              <w:tabs>
                <w:tab w:val="left" w:pos="1080"/>
              </w:tabs>
              <w:jc w:val="center"/>
              <w:rPr>
                <w:sz w:val="24"/>
                <w:szCs w:val="24"/>
              </w:rPr>
            </w:pPr>
            <w:r w:rsidRPr="00350A70">
              <w:rPr>
                <w:sz w:val="24"/>
                <w:szCs w:val="24"/>
              </w:rPr>
              <w:t>Ціна без ПДВ, грн. за одиницю</w:t>
            </w:r>
          </w:p>
        </w:tc>
        <w:tc>
          <w:tcPr>
            <w:tcW w:w="1559" w:type="dxa"/>
            <w:tcBorders>
              <w:top w:val="single" w:sz="4" w:space="0" w:color="auto"/>
              <w:left w:val="nil"/>
              <w:bottom w:val="single" w:sz="8" w:space="0" w:color="auto"/>
              <w:right w:val="single" w:sz="4" w:space="0" w:color="auto"/>
            </w:tcBorders>
            <w:vAlign w:val="center"/>
            <w:hideMark/>
          </w:tcPr>
          <w:p w:rsidR="00B901FB" w:rsidRPr="00350A70" w:rsidRDefault="00B901FB" w:rsidP="0049166D">
            <w:pPr>
              <w:tabs>
                <w:tab w:val="left" w:pos="1080"/>
              </w:tabs>
              <w:jc w:val="center"/>
              <w:rPr>
                <w:sz w:val="24"/>
                <w:szCs w:val="24"/>
              </w:rPr>
            </w:pPr>
          </w:p>
          <w:p w:rsidR="00B901FB" w:rsidRPr="00350A70" w:rsidRDefault="00B901FB" w:rsidP="0049166D">
            <w:pPr>
              <w:tabs>
                <w:tab w:val="left" w:pos="1080"/>
              </w:tabs>
              <w:jc w:val="center"/>
              <w:rPr>
                <w:sz w:val="24"/>
                <w:szCs w:val="24"/>
              </w:rPr>
            </w:pPr>
            <w:r w:rsidRPr="00350A70">
              <w:rPr>
                <w:sz w:val="24"/>
                <w:szCs w:val="24"/>
              </w:rPr>
              <w:t>Вартість без ПДВ, грн.</w:t>
            </w:r>
          </w:p>
        </w:tc>
      </w:tr>
      <w:tr w:rsidR="00B901FB" w:rsidRPr="00350A70" w:rsidTr="0049166D">
        <w:trPr>
          <w:trHeight w:val="387"/>
        </w:trPr>
        <w:tc>
          <w:tcPr>
            <w:tcW w:w="518" w:type="dxa"/>
            <w:tcBorders>
              <w:top w:val="single" w:sz="8" w:space="0" w:color="auto"/>
              <w:left w:val="single" w:sz="8" w:space="0" w:color="auto"/>
              <w:bottom w:val="single" w:sz="8" w:space="0" w:color="auto"/>
              <w:right w:val="single" w:sz="4" w:space="0" w:color="auto"/>
            </w:tcBorders>
            <w:noWrap/>
            <w:vAlign w:val="center"/>
          </w:tcPr>
          <w:p w:rsidR="00B901FB" w:rsidRPr="00350A70" w:rsidRDefault="00B901FB" w:rsidP="0049166D">
            <w:pPr>
              <w:tabs>
                <w:tab w:val="left" w:pos="1080"/>
              </w:tabs>
              <w:jc w:val="center"/>
              <w:rPr>
                <w:color w:val="000000"/>
                <w:sz w:val="24"/>
                <w:szCs w:val="24"/>
              </w:rPr>
            </w:pPr>
            <w:r>
              <w:rPr>
                <w:color w:val="000000"/>
                <w:sz w:val="24"/>
                <w:szCs w:val="24"/>
              </w:rPr>
              <w:t>1.</w:t>
            </w:r>
          </w:p>
        </w:tc>
        <w:tc>
          <w:tcPr>
            <w:tcW w:w="2143" w:type="dxa"/>
            <w:tcBorders>
              <w:top w:val="single" w:sz="8" w:space="0" w:color="auto"/>
              <w:left w:val="nil"/>
              <w:bottom w:val="single" w:sz="8" w:space="0" w:color="auto"/>
              <w:right w:val="single" w:sz="4" w:space="0" w:color="auto"/>
            </w:tcBorders>
            <w:vAlign w:val="center"/>
          </w:tcPr>
          <w:p w:rsidR="00B901FB" w:rsidRPr="00350A70" w:rsidRDefault="00B901FB" w:rsidP="0049166D">
            <w:pPr>
              <w:tabs>
                <w:tab w:val="left" w:pos="1080"/>
              </w:tabs>
              <w:rPr>
                <w:b/>
                <w:color w:val="000000"/>
                <w:sz w:val="24"/>
                <w:szCs w:val="24"/>
                <w:lang w:eastAsia="uk-UA"/>
              </w:rPr>
            </w:pPr>
            <w:r w:rsidRPr="00350A70">
              <w:rPr>
                <w:i/>
                <w:color w:val="000000"/>
                <w:sz w:val="16"/>
                <w:szCs w:val="16"/>
                <w:lang w:eastAsia="uk-UA"/>
              </w:rPr>
              <w:t xml:space="preserve">(вказати найменування товару та </w:t>
            </w:r>
            <w:r w:rsidRPr="00350A70">
              <w:rPr>
                <w:i/>
                <w:sz w:val="16"/>
                <w:szCs w:val="16"/>
              </w:rPr>
              <w:t>модель)</w:t>
            </w:r>
          </w:p>
        </w:tc>
        <w:tc>
          <w:tcPr>
            <w:tcW w:w="2834" w:type="dxa"/>
            <w:tcBorders>
              <w:top w:val="single" w:sz="4" w:space="0" w:color="auto"/>
              <w:left w:val="nil"/>
              <w:bottom w:val="single" w:sz="4" w:space="0" w:color="auto"/>
              <w:right w:val="single" w:sz="4" w:space="0" w:color="auto"/>
            </w:tcBorders>
          </w:tcPr>
          <w:p w:rsidR="00B901FB" w:rsidRPr="00350A70" w:rsidRDefault="00B901FB" w:rsidP="0049166D">
            <w:pPr>
              <w:tabs>
                <w:tab w:val="left" w:pos="1080"/>
              </w:tabs>
              <w:rPr>
                <w:b/>
                <w:color w:val="000000"/>
                <w:sz w:val="24"/>
                <w:szCs w:val="24"/>
                <w:lang w:eastAsia="uk-UA"/>
              </w:rPr>
            </w:pPr>
          </w:p>
        </w:tc>
        <w:tc>
          <w:tcPr>
            <w:tcW w:w="1276" w:type="dxa"/>
            <w:tcBorders>
              <w:top w:val="single" w:sz="8" w:space="0" w:color="auto"/>
              <w:left w:val="single" w:sz="4" w:space="0" w:color="auto"/>
              <w:bottom w:val="single" w:sz="8" w:space="0" w:color="auto"/>
              <w:right w:val="single" w:sz="4" w:space="0" w:color="auto"/>
            </w:tcBorders>
            <w:noWrap/>
            <w:vAlign w:val="center"/>
          </w:tcPr>
          <w:p w:rsidR="00B901FB" w:rsidRPr="00350A70" w:rsidRDefault="00B901FB" w:rsidP="0049166D">
            <w:pPr>
              <w:tabs>
                <w:tab w:val="left" w:pos="1080"/>
              </w:tabs>
              <w:jc w:val="center"/>
              <w:rPr>
                <w:color w:val="000000"/>
                <w:sz w:val="24"/>
                <w:szCs w:val="24"/>
              </w:rPr>
            </w:pPr>
          </w:p>
        </w:tc>
        <w:tc>
          <w:tcPr>
            <w:tcW w:w="1134" w:type="dxa"/>
            <w:tcBorders>
              <w:top w:val="single" w:sz="8" w:space="0" w:color="auto"/>
              <w:left w:val="nil"/>
              <w:bottom w:val="single" w:sz="8" w:space="0" w:color="auto"/>
              <w:right w:val="single" w:sz="4" w:space="0" w:color="auto"/>
            </w:tcBorders>
            <w:vAlign w:val="center"/>
          </w:tcPr>
          <w:p w:rsidR="00B901FB" w:rsidRPr="00350A70" w:rsidRDefault="00B901FB" w:rsidP="0049166D">
            <w:pPr>
              <w:tabs>
                <w:tab w:val="left" w:pos="1080"/>
              </w:tabs>
              <w:jc w:val="center"/>
              <w:rPr>
                <w:color w:val="000000"/>
                <w:sz w:val="24"/>
                <w:szCs w:val="24"/>
              </w:rPr>
            </w:pPr>
          </w:p>
        </w:tc>
        <w:tc>
          <w:tcPr>
            <w:tcW w:w="1559" w:type="dxa"/>
            <w:tcBorders>
              <w:top w:val="single" w:sz="8" w:space="0" w:color="auto"/>
              <w:left w:val="nil"/>
              <w:bottom w:val="single" w:sz="8" w:space="0" w:color="auto"/>
              <w:right w:val="single" w:sz="4" w:space="0" w:color="auto"/>
            </w:tcBorders>
            <w:vAlign w:val="center"/>
          </w:tcPr>
          <w:p w:rsidR="00B901FB" w:rsidRPr="00350A70" w:rsidRDefault="00B901FB" w:rsidP="0049166D">
            <w:pPr>
              <w:tabs>
                <w:tab w:val="left" w:pos="1080"/>
              </w:tabs>
              <w:jc w:val="center"/>
              <w:rPr>
                <w:color w:val="000000"/>
                <w:sz w:val="24"/>
                <w:szCs w:val="24"/>
              </w:rPr>
            </w:pPr>
          </w:p>
        </w:tc>
      </w:tr>
      <w:tr w:rsidR="00B901FB" w:rsidRPr="00350A70" w:rsidTr="0049166D">
        <w:trPr>
          <w:trHeight w:val="387"/>
        </w:trPr>
        <w:tc>
          <w:tcPr>
            <w:tcW w:w="518" w:type="dxa"/>
            <w:tcBorders>
              <w:top w:val="single" w:sz="8" w:space="0" w:color="auto"/>
              <w:left w:val="single" w:sz="8" w:space="0" w:color="auto"/>
              <w:bottom w:val="single" w:sz="8" w:space="0" w:color="auto"/>
              <w:right w:val="single" w:sz="4" w:space="0" w:color="auto"/>
            </w:tcBorders>
            <w:noWrap/>
            <w:vAlign w:val="center"/>
          </w:tcPr>
          <w:p w:rsidR="00B901FB" w:rsidRPr="00350A70" w:rsidRDefault="00B901FB" w:rsidP="0049166D">
            <w:pPr>
              <w:tabs>
                <w:tab w:val="left" w:pos="1080"/>
              </w:tabs>
              <w:jc w:val="center"/>
              <w:rPr>
                <w:color w:val="000000"/>
                <w:sz w:val="24"/>
                <w:szCs w:val="24"/>
              </w:rPr>
            </w:pPr>
            <w:r>
              <w:rPr>
                <w:color w:val="000000"/>
                <w:sz w:val="24"/>
                <w:szCs w:val="24"/>
              </w:rPr>
              <w:t>2.</w:t>
            </w:r>
          </w:p>
        </w:tc>
        <w:tc>
          <w:tcPr>
            <w:tcW w:w="2143" w:type="dxa"/>
            <w:tcBorders>
              <w:top w:val="single" w:sz="8" w:space="0" w:color="auto"/>
              <w:left w:val="nil"/>
              <w:bottom w:val="single" w:sz="8" w:space="0" w:color="auto"/>
              <w:right w:val="single" w:sz="4" w:space="0" w:color="auto"/>
            </w:tcBorders>
            <w:vAlign w:val="center"/>
          </w:tcPr>
          <w:p w:rsidR="00B901FB" w:rsidRPr="00350A70" w:rsidRDefault="00B901FB" w:rsidP="0049166D">
            <w:pPr>
              <w:tabs>
                <w:tab w:val="left" w:pos="1080"/>
              </w:tabs>
              <w:rPr>
                <w:i/>
                <w:color w:val="000000"/>
                <w:sz w:val="16"/>
                <w:szCs w:val="16"/>
                <w:lang w:eastAsia="uk-UA"/>
              </w:rPr>
            </w:pPr>
            <w:r w:rsidRPr="00350A70">
              <w:rPr>
                <w:i/>
                <w:color w:val="000000"/>
                <w:sz w:val="16"/>
                <w:szCs w:val="16"/>
                <w:lang w:eastAsia="uk-UA"/>
              </w:rPr>
              <w:t xml:space="preserve">(вказати найменування товару та </w:t>
            </w:r>
            <w:r w:rsidRPr="00350A70">
              <w:rPr>
                <w:i/>
                <w:sz w:val="16"/>
                <w:szCs w:val="16"/>
              </w:rPr>
              <w:t>модель)</w:t>
            </w:r>
          </w:p>
        </w:tc>
        <w:tc>
          <w:tcPr>
            <w:tcW w:w="2834" w:type="dxa"/>
            <w:tcBorders>
              <w:top w:val="single" w:sz="4" w:space="0" w:color="auto"/>
              <w:left w:val="nil"/>
              <w:bottom w:val="single" w:sz="4" w:space="0" w:color="auto"/>
              <w:right w:val="single" w:sz="4" w:space="0" w:color="auto"/>
            </w:tcBorders>
          </w:tcPr>
          <w:p w:rsidR="00B901FB" w:rsidRPr="00350A70" w:rsidRDefault="00B901FB" w:rsidP="0049166D">
            <w:pPr>
              <w:tabs>
                <w:tab w:val="left" w:pos="1080"/>
              </w:tabs>
              <w:rPr>
                <w:b/>
                <w:color w:val="000000"/>
                <w:sz w:val="24"/>
                <w:szCs w:val="24"/>
                <w:lang w:eastAsia="uk-UA"/>
              </w:rPr>
            </w:pPr>
          </w:p>
        </w:tc>
        <w:tc>
          <w:tcPr>
            <w:tcW w:w="1276" w:type="dxa"/>
            <w:tcBorders>
              <w:top w:val="single" w:sz="8" w:space="0" w:color="auto"/>
              <w:left w:val="single" w:sz="4" w:space="0" w:color="auto"/>
              <w:bottom w:val="single" w:sz="8" w:space="0" w:color="auto"/>
              <w:right w:val="single" w:sz="4" w:space="0" w:color="auto"/>
            </w:tcBorders>
            <w:noWrap/>
            <w:vAlign w:val="center"/>
          </w:tcPr>
          <w:p w:rsidR="00B901FB" w:rsidRPr="00350A70" w:rsidRDefault="00B901FB" w:rsidP="0049166D">
            <w:pPr>
              <w:tabs>
                <w:tab w:val="left" w:pos="1080"/>
              </w:tabs>
              <w:jc w:val="center"/>
              <w:rPr>
                <w:color w:val="000000"/>
                <w:sz w:val="24"/>
                <w:szCs w:val="24"/>
              </w:rPr>
            </w:pPr>
          </w:p>
        </w:tc>
        <w:tc>
          <w:tcPr>
            <w:tcW w:w="1134" w:type="dxa"/>
            <w:tcBorders>
              <w:top w:val="single" w:sz="8" w:space="0" w:color="auto"/>
              <w:left w:val="nil"/>
              <w:bottom w:val="single" w:sz="8" w:space="0" w:color="auto"/>
              <w:right w:val="single" w:sz="4" w:space="0" w:color="auto"/>
            </w:tcBorders>
            <w:vAlign w:val="center"/>
          </w:tcPr>
          <w:p w:rsidR="00B901FB" w:rsidRPr="00350A70" w:rsidRDefault="00B901FB" w:rsidP="0049166D">
            <w:pPr>
              <w:tabs>
                <w:tab w:val="left" w:pos="1080"/>
              </w:tabs>
              <w:jc w:val="center"/>
              <w:rPr>
                <w:color w:val="000000"/>
                <w:sz w:val="24"/>
                <w:szCs w:val="24"/>
              </w:rPr>
            </w:pPr>
          </w:p>
        </w:tc>
        <w:tc>
          <w:tcPr>
            <w:tcW w:w="1559" w:type="dxa"/>
            <w:tcBorders>
              <w:top w:val="single" w:sz="8" w:space="0" w:color="auto"/>
              <w:left w:val="nil"/>
              <w:bottom w:val="single" w:sz="8" w:space="0" w:color="auto"/>
              <w:right w:val="single" w:sz="4" w:space="0" w:color="auto"/>
            </w:tcBorders>
            <w:vAlign w:val="center"/>
          </w:tcPr>
          <w:p w:rsidR="00B901FB" w:rsidRPr="00350A70" w:rsidRDefault="00B901FB" w:rsidP="0049166D">
            <w:pPr>
              <w:tabs>
                <w:tab w:val="left" w:pos="1080"/>
              </w:tabs>
              <w:jc w:val="center"/>
              <w:rPr>
                <w:color w:val="000000"/>
                <w:sz w:val="24"/>
                <w:szCs w:val="24"/>
              </w:rPr>
            </w:pPr>
          </w:p>
        </w:tc>
      </w:tr>
      <w:tr w:rsidR="00B901FB" w:rsidRPr="00350A70" w:rsidTr="0049166D">
        <w:trPr>
          <w:trHeight w:val="387"/>
        </w:trPr>
        <w:tc>
          <w:tcPr>
            <w:tcW w:w="7905" w:type="dxa"/>
            <w:gridSpan w:val="5"/>
            <w:tcBorders>
              <w:top w:val="single" w:sz="8" w:space="0" w:color="auto"/>
              <w:left w:val="single" w:sz="8" w:space="0" w:color="auto"/>
              <w:bottom w:val="single" w:sz="8" w:space="0" w:color="auto"/>
              <w:right w:val="single" w:sz="4" w:space="0" w:color="auto"/>
            </w:tcBorders>
            <w:noWrap/>
            <w:vAlign w:val="center"/>
          </w:tcPr>
          <w:p w:rsidR="00B901FB" w:rsidRPr="00350A70" w:rsidRDefault="00B901FB" w:rsidP="0049166D">
            <w:pPr>
              <w:tabs>
                <w:tab w:val="left" w:pos="1080"/>
              </w:tabs>
              <w:jc w:val="right"/>
              <w:rPr>
                <w:b/>
                <w:color w:val="000000"/>
                <w:sz w:val="24"/>
                <w:szCs w:val="24"/>
              </w:rPr>
            </w:pPr>
            <w:r w:rsidRPr="00350A70">
              <w:rPr>
                <w:b/>
                <w:color w:val="000000"/>
              </w:rPr>
              <w:t>Разом без ПДВ</w:t>
            </w:r>
          </w:p>
        </w:tc>
        <w:tc>
          <w:tcPr>
            <w:tcW w:w="1559" w:type="dxa"/>
            <w:tcBorders>
              <w:top w:val="single" w:sz="8" w:space="0" w:color="auto"/>
              <w:left w:val="nil"/>
              <w:bottom w:val="single" w:sz="8" w:space="0" w:color="auto"/>
              <w:right w:val="single" w:sz="4" w:space="0" w:color="auto"/>
            </w:tcBorders>
            <w:vAlign w:val="center"/>
          </w:tcPr>
          <w:p w:rsidR="00B901FB" w:rsidRPr="00350A70" w:rsidRDefault="00B901FB" w:rsidP="0049166D">
            <w:pPr>
              <w:tabs>
                <w:tab w:val="left" w:pos="1080"/>
              </w:tabs>
              <w:jc w:val="center"/>
              <w:rPr>
                <w:color w:val="000000"/>
                <w:sz w:val="24"/>
                <w:szCs w:val="24"/>
              </w:rPr>
            </w:pPr>
          </w:p>
        </w:tc>
      </w:tr>
      <w:tr w:rsidR="00B901FB" w:rsidRPr="00350A70" w:rsidTr="0049166D">
        <w:trPr>
          <w:trHeight w:val="387"/>
        </w:trPr>
        <w:tc>
          <w:tcPr>
            <w:tcW w:w="7905" w:type="dxa"/>
            <w:gridSpan w:val="5"/>
            <w:tcBorders>
              <w:top w:val="single" w:sz="8" w:space="0" w:color="auto"/>
              <w:left w:val="single" w:sz="8" w:space="0" w:color="auto"/>
              <w:bottom w:val="single" w:sz="8" w:space="0" w:color="auto"/>
              <w:right w:val="single" w:sz="4" w:space="0" w:color="auto"/>
            </w:tcBorders>
            <w:noWrap/>
            <w:vAlign w:val="center"/>
          </w:tcPr>
          <w:p w:rsidR="00B901FB" w:rsidRPr="00350A70" w:rsidRDefault="00B901FB" w:rsidP="0049166D">
            <w:pPr>
              <w:tabs>
                <w:tab w:val="left" w:pos="1080"/>
              </w:tabs>
              <w:jc w:val="right"/>
              <w:rPr>
                <w:b/>
                <w:color w:val="000000"/>
                <w:sz w:val="24"/>
                <w:szCs w:val="24"/>
              </w:rPr>
            </w:pPr>
            <w:r w:rsidRPr="00350A70">
              <w:rPr>
                <w:b/>
                <w:color w:val="000000"/>
              </w:rPr>
              <w:t>ПДВ</w:t>
            </w:r>
          </w:p>
        </w:tc>
        <w:tc>
          <w:tcPr>
            <w:tcW w:w="1559" w:type="dxa"/>
            <w:tcBorders>
              <w:top w:val="single" w:sz="8" w:space="0" w:color="auto"/>
              <w:left w:val="nil"/>
              <w:bottom w:val="single" w:sz="8" w:space="0" w:color="auto"/>
              <w:right w:val="single" w:sz="4" w:space="0" w:color="auto"/>
            </w:tcBorders>
            <w:vAlign w:val="center"/>
          </w:tcPr>
          <w:p w:rsidR="00B901FB" w:rsidRPr="00350A70" w:rsidRDefault="00B901FB" w:rsidP="0049166D">
            <w:pPr>
              <w:tabs>
                <w:tab w:val="left" w:pos="1080"/>
              </w:tabs>
              <w:jc w:val="center"/>
              <w:rPr>
                <w:color w:val="000000"/>
                <w:sz w:val="24"/>
                <w:szCs w:val="24"/>
              </w:rPr>
            </w:pPr>
          </w:p>
        </w:tc>
      </w:tr>
      <w:tr w:rsidR="00B901FB" w:rsidRPr="00350A70" w:rsidTr="0049166D">
        <w:trPr>
          <w:trHeight w:val="387"/>
        </w:trPr>
        <w:tc>
          <w:tcPr>
            <w:tcW w:w="7905" w:type="dxa"/>
            <w:gridSpan w:val="5"/>
            <w:tcBorders>
              <w:top w:val="single" w:sz="8" w:space="0" w:color="auto"/>
              <w:left w:val="single" w:sz="8" w:space="0" w:color="auto"/>
              <w:bottom w:val="single" w:sz="4" w:space="0" w:color="auto"/>
              <w:right w:val="single" w:sz="4" w:space="0" w:color="auto"/>
            </w:tcBorders>
            <w:noWrap/>
            <w:vAlign w:val="center"/>
          </w:tcPr>
          <w:p w:rsidR="00B901FB" w:rsidRPr="00350A70" w:rsidRDefault="00B901FB" w:rsidP="0049166D">
            <w:pPr>
              <w:tabs>
                <w:tab w:val="left" w:pos="1080"/>
              </w:tabs>
              <w:jc w:val="right"/>
              <w:rPr>
                <w:b/>
                <w:color w:val="000000"/>
                <w:sz w:val="24"/>
                <w:szCs w:val="24"/>
              </w:rPr>
            </w:pPr>
            <w:r w:rsidRPr="00350A70">
              <w:rPr>
                <w:b/>
                <w:color w:val="000000"/>
              </w:rPr>
              <w:t>Всього з ПДВ</w:t>
            </w:r>
          </w:p>
        </w:tc>
        <w:tc>
          <w:tcPr>
            <w:tcW w:w="1559" w:type="dxa"/>
            <w:tcBorders>
              <w:top w:val="single" w:sz="8" w:space="0" w:color="auto"/>
              <w:left w:val="nil"/>
              <w:bottom w:val="single" w:sz="4" w:space="0" w:color="auto"/>
              <w:right w:val="single" w:sz="4" w:space="0" w:color="auto"/>
            </w:tcBorders>
            <w:vAlign w:val="center"/>
          </w:tcPr>
          <w:p w:rsidR="00B901FB" w:rsidRPr="00350A70" w:rsidRDefault="00B901FB" w:rsidP="0049166D">
            <w:pPr>
              <w:tabs>
                <w:tab w:val="left" w:pos="1080"/>
              </w:tabs>
              <w:jc w:val="center"/>
              <w:rPr>
                <w:color w:val="000000"/>
                <w:sz w:val="24"/>
                <w:szCs w:val="24"/>
              </w:rPr>
            </w:pPr>
          </w:p>
        </w:tc>
      </w:tr>
    </w:tbl>
    <w:p w:rsidR="00B901FB" w:rsidRPr="00C93921" w:rsidRDefault="00B901FB" w:rsidP="00B901FB">
      <w:pPr>
        <w:widowControl w:val="0"/>
        <w:tabs>
          <w:tab w:val="left" w:pos="2865"/>
        </w:tabs>
        <w:autoSpaceDE w:val="0"/>
        <w:autoSpaceDN w:val="0"/>
        <w:adjustRightInd w:val="0"/>
        <w:ind w:firstLine="709"/>
        <w:jc w:val="both"/>
        <w:rPr>
          <w:sz w:val="24"/>
          <w:szCs w:val="24"/>
        </w:rPr>
      </w:pPr>
    </w:p>
    <w:p w:rsidR="00B901FB" w:rsidRPr="00C93921" w:rsidRDefault="00B901FB" w:rsidP="00B901FB">
      <w:pPr>
        <w:widowControl w:val="0"/>
        <w:tabs>
          <w:tab w:val="left" w:pos="2865"/>
        </w:tabs>
        <w:autoSpaceDE w:val="0"/>
        <w:autoSpaceDN w:val="0"/>
        <w:adjustRightInd w:val="0"/>
        <w:jc w:val="both"/>
        <w:rPr>
          <w:rFonts w:ascii="Times New Roman CYR" w:hAnsi="Times New Roman CYR" w:cs="Times New Roman CYR"/>
          <w:b/>
        </w:rPr>
      </w:pPr>
    </w:p>
    <w:p w:rsidR="00B901FB" w:rsidRPr="00C93921" w:rsidRDefault="00B901FB" w:rsidP="00B901FB">
      <w:pPr>
        <w:widowControl w:val="0"/>
        <w:tabs>
          <w:tab w:val="left" w:pos="2865"/>
        </w:tabs>
        <w:autoSpaceDE w:val="0"/>
        <w:autoSpaceDN w:val="0"/>
        <w:adjustRightInd w:val="0"/>
        <w:jc w:val="center"/>
        <w:rPr>
          <w:rFonts w:ascii="Times New Roman CYR" w:hAnsi="Times New Roman CYR" w:cs="Times New Roman CYR"/>
        </w:rPr>
      </w:pPr>
    </w:p>
    <w:p w:rsidR="00B901FB" w:rsidRPr="00C93921" w:rsidRDefault="00B901FB" w:rsidP="00B901FB">
      <w:pPr>
        <w:tabs>
          <w:tab w:val="center" w:pos="-284"/>
          <w:tab w:val="right" w:pos="8306"/>
        </w:tabs>
        <w:rPr>
          <w:sz w:val="24"/>
        </w:rPr>
      </w:pPr>
      <w:r w:rsidRPr="00C93921">
        <w:rPr>
          <w:sz w:val="24"/>
        </w:rPr>
        <w:t xml:space="preserve">Загальна ціна пропозиції _________________________________ </w:t>
      </w:r>
      <w:proofErr w:type="spellStart"/>
      <w:r w:rsidRPr="00C93921">
        <w:rPr>
          <w:sz w:val="24"/>
        </w:rPr>
        <w:t>грн._</w:t>
      </w:r>
      <w:proofErr w:type="spellEnd"/>
      <w:r w:rsidRPr="00C93921">
        <w:rPr>
          <w:sz w:val="24"/>
        </w:rPr>
        <w:t>__коп., з ПДВ*</w:t>
      </w:r>
    </w:p>
    <w:p w:rsidR="00B901FB" w:rsidRPr="00C93921" w:rsidRDefault="00B901FB" w:rsidP="00B901FB">
      <w:pPr>
        <w:ind w:firstLine="540"/>
        <w:rPr>
          <w:i/>
          <w:sz w:val="22"/>
        </w:rPr>
      </w:pPr>
      <w:r w:rsidRPr="00C93921">
        <w:rPr>
          <w:i/>
          <w:sz w:val="22"/>
        </w:rPr>
        <w:t xml:space="preserve">                                                               (сума прописом)</w:t>
      </w:r>
    </w:p>
    <w:p w:rsidR="00B901FB" w:rsidRPr="00C93921" w:rsidRDefault="00B901FB" w:rsidP="00B901FB">
      <w:pPr>
        <w:widowControl w:val="0"/>
        <w:tabs>
          <w:tab w:val="left" w:pos="2865"/>
        </w:tabs>
        <w:autoSpaceDE w:val="0"/>
        <w:autoSpaceDN w:val="0"/>
        <w:adjustRightInd w:val="0"/>
        <w:jc w:val="center"/>
        <w:rPr>
          <w:rFonts w:ascii="Times New Roman CYR" w:hAnsi="Times New Roman CYR" w:cs="Times New Roman CYR"/>
          <w:sz w:val="24"/>
        </w:rPr>
      </w:pPr>
    </w:p>
    <w:p w:rsidR="00B901FB" w:rsidRPr="00C93921" w:rsidRDefault="00B901FB" w:rsidP="00B901FB">
      <w:pPr>
        <w:widowControl w:val="0"/>
        <w:numPr>
          <w:ilvl w:val="0"/>
          <w:numId w:val="3"/>
        </w:numPr>
        <w:shd w:val="clear" w:color="auto" w:fill="FFFFFF"/>
        <w:autoSpaceDE w:val="0"/>
        <w:autoSpaceDN w:val="0"/>
        <w:adjustRightInd w:val="0"/>
        <w:ind w:right="1" w:firstLine="567"/>
        <w:jc w:val="both"/>
        <w:rPr>
          <w:sz w:val="24"/>
          <w:szCs w:val="24"/>
        </w:rPr>
      </w:pPr>
      <w:r w:rsidRPr="00C93921">
        <w:rPr>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901FB" w:rsidRPr="00C93921" w:rsidRDefault="00B901FB" w:rsidP="00B901FB">
      <w:pPr>
        <w:widowControl w:val="0"/>
        <w:numPr>
          <w:ilvl w:val="0"/>
          <w:numId w:val="3"/>
        </w:numPr>
        <w:shd w:val="clear" w:color="auto" w:fill="FFFFFF"/>
        <w:autoSpaceDE w:val="0"/>
        <w:autoSpaceDN w:val="0"/>
        <w:adjustRightInd w:val="0"/>
        <w:ind w:right="1" w:firstLine="600"/>
        <w:jc w:val="both"/>
        <w:rPr>
          <w:sz w:val="24"/>
          <w:szCs w:val="24"/>
        </w:rPr>
      </w:pPr>
      <w:r w:rsidRPr="00C93921">
        <w:rPr>
          <w:sz w:val="24"/>
          <w:szCs w:val="24"/>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B901FB" w:rsidRPr="00C93921" w:rsidRDefault="00B901FB" w:rsidP="00B901FB">
      <w:pPr>
        <w:widowControl w:val="0"/>
        <w:numPr>
          <w:ilvl w:val="0"/>
          <w:numId w:val="3"/>
        </w:numPr>
        <w:shd w:val="clear" w:color="auto" w:fill="FFFFFF"/>
        <w:autoSpaceDE w:val="0"/>
        <w:autoSpaceDN w:val="0"/>
        <w:adjustRightInd w:val="0"/>
        <w:ind w:right="1" w:firstLine="600"/>
        <w:jc w:val="both"/>
        <w:rPr>
          <w:sz w:val="24"/>
          <w:szCs w:val="24"/>
        </w:rPr>
      </w:pPr>
      <w:r w:rsidRPr="00C93921">
        <w:rPr>
          <w:color w:val="000000"/>
          <w:sz w:val="24"/>
          <w:szCs w:val="24"/>
        </w:rPr>
        <w:t xml:space="preserve">Ми погоджуємося дотримуватися умов цієї тендерної </w:t>
      </w:r>
      <w:r w:rsidRPr="00C93921">
        <w:rPr>
          <w:sz w:val="24"/>
          <w:szCs w:val="24"/>
        </w:rPr>
        <w:t>пропозиції протягом 100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B901FB" w:rsidRPr="00C93921" w:rsidRDefault="00B901FB" w:rsidP="00B901FB">
      <w:pPr>
        <w:widowControl w:val="0"/>
        <w:numPr>
          <w:ilvl w:val="0"/>
          <w:numId w:val="3"/>
        </w:numPr>
        <w:shd w:val="clear" w:color="auto" w:fill="FFFFFF"/>
        <w:autoSpaceDE w:val="0"/>
        <w:autoSpaceDN w:val="0"/>
        <w:adjustRightInd w:val="0"/>
        <w:ind w:right="1" w:firstLine="600"/>
        <w:jc w:val="both"/>
        <w:rPr>
          <w:sz w:val="24"/>
          <w:szCs w:val="24"/>
        </w:rPr>
      </w:pPr>
      <w:r w:rsidRPr="00C93921">
        <w:rPr>
          <w:sz w:val="24"/>
          <w:szCs w:val="24"/>
        </w:rPr>
        <w:t>Якщо нас визначено переможцем торгів, ми беремо на себе зобов’язання підписати договір відповідно до Додатку №</w:t>
      </w:r>
      <w:r>
        <w:rPr>
          <w:sz w:val="24"/>
          <w:szCs w:val="24"/>
        </w:rPr>
        <w:t>3</w:t>
      </w:r>
      <w:r w:rsidRPr="00C93921">
        <w:rPr>
          <w:sz w:val="24"/>
          <w:szCs w:val="24"/>
        </w:rPr>
        <w:t xml:space="preserve"> до тендерної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але не раніше ніж через 5 днів з дати оприлюднення на </w:t>
      </w:r>
      <w:proofErr w:type="spellStart"/>
      <w:r w:rsidRPr="00C93921">
        <w:rPr>
          <w:sz w:val="24"/>
          <w:szCs w:val="24"/>
        </w:rPr>
        <w:t>веб-порталі</w:t>
      </w:r>
      <w:proofErr w:type="spellEnd"/>
      <w:r w:rsidRPr="00C93921">
        <w:rPr>
          <w:sz w:val="24"/>
          <w:szCs w:val="24"/>
        </w:rPr>
        <w:t xml:space="preserve"> Уповноваженого органу повідомлення про намір укласти договір про закупівлю.</w:t>
      </w:r>
    </w:p>
    <w:p w:rsidR="00B901FB" w:rsidRPr="00C93921" w:rsidRDefault="00B901FB" w:rsidP="00B901FB">
      <w:pPr>
        <w:widowControl w:val="0"/>
        <w:numPr>
          <w:ilvl w:val="0"/>
          <w:numId w:val="3"/>
        </w:numPr>
        <w:shd w:val="clear" w:color="auto" w:fill="FFFFFF"/>
        <w:autoSpaceDE w:val="0"/>
        <w:autoSpaceDN w:val="0"/>
        <w:adjustRightInd w:val="0"/>
        <w:ind w:right="1" w:firstLine="600"/>
        <w:jc w:val="both"/>
        <w:rPr>
          <w:sz w:val="24"/>
          <w:szCs w:val="24"/>
        </w:rPr>
      </w:pPr>
      <w:r w:rsidRPr="00C93921">
        <w:rPr>
          <w:sz w:val="24"/>
          <w:szCs w:val="24"/>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rsidR="00B901FB" w:rsidRPr="00C93921" w:rsidRDefault="00B901FB" w:rsidP="00B901FB">
      <w:pPr>
        <w:widowControl w:val="0"/>
        <w:shd w:val="clear" w:color="auto" w:fill="FFFFFF"/>
        <w:autoSpaceDE w:val="0"/>
        <w:autoSpaceDN w:val="0"/>
        <w:adjustRightInd w:val="0"/>
        <w:ind w:left="600" w:right="1"/>
        <w:jc w:val="both"/>
        <w:rPr>
          <w:sz w:val="24"/>
          <w:szCs w:val="24"/>
        </w:rPr>
      </w:pPr>
    </w:p>
    <w:p w:rsidR="00B901FB" w:rsidRPr="00C93921" w:rsidRDefault="00B901FB" w:rsidP="00B901FB">
      <w:pPr>
        <w:pBdr>
          <w:top w:val="single" w:sz="4" w:space="1" w:color="auto"/>
        </w:pBdr>
        <w:shd w:val="clear" w:color="auto" w:fill="FFFFFF"/>
        <w:spacing w:line="240" w:lineRule="atLeast"/>
        <w:ind w:right="1" w:firstLine="720"/>
        <w:outlineLvl w:val="0"/>
        <w:rPr>
          <w:b/>
          <w:i/>
        </w:rPr>
      </w:pPr>
      <w:r w:rsidRPr="00C93921">
        <w:rPr>
          <w:b/>
          <w:i/>
        </w:rPr>
        <w:t>Посада, власне ім’я, прізвище, підпис уповноваженої особи Учасника, завірені печаткою*</w:t>
      </w:r>
    </w:p>
    <w:p w:rsidR="002074CE" w:rsidRDefault="002074CE" w:rsidP="002074CE">
      <w:pPr>
        <w:tabs>
          <w:tab w:val="left" w:pos="9900"/>
        </w:tabs>
        <w:ind w:right="-25"/>
        <w:jc w:val="center"/>
        <w:outlineLvl w:val="0"/>
        <w:rPr>
          <w:b/>
          <w:color w:val="000000"/>
          <w:sz w:val="25"/>
          <w:szCs w:val="25"/>
        </w:rPr>
      </w:pPr>
    </w:p>
    <w:p w:rsidR="002074CE" w:rsidRPr="00212966" w:rsidRDefault="002074CE" w:rsidP="002074CE">
      <w:pPr>
        <w:tabs>
          <w:tab w:val="left" w:pos="9900"/>
        </w:tabs>
        <w:ind w:right="-25"/>
        <w:jc w:val="center"/>
        <w:outlineLvl w:val="0"/>
        <w:rPr>
          <w:color w:val="000000"/>
          <w:sz w:val="25"/>
          <w:szCs w:val="25"/>
        </w:rPr>
      </w:pPr>
    </w:p>
    <w:p w:rsidR="00546191" w:rsidRDefault="00546191" w:rsidP="00AB3050">
      <w:pPr>
        <w:tabs>
          <w:tab w:val="left" w:pos="9900"/>
        </w:tabs>
        <w:ind w:left="6237" w:right="-25"/>
        <w:jc w:val="both"/>
        <w:outlineLvl w:val="0"/>
        <w:rPr>
          <w:color w:val="000000"/>
          <w:sz w:val="24"/>
          <w:szCs w:val="24"/>
        </w:rPr>
      </w:pPr>
      <w:r>
        <w:rPr>
          <w:color w:val="000000"/>
          <w:sz w:val="24"/>
          <w:szCs w:val="24"/>
        </w:rPr>
        <w:br w:type="page"/>
      </w:r>
    </w:p>
    <w:p w:rsidR="00546191" w:rsidRPr="009762E8" w:rsidRDefault="002074CE" w:rsidP="00546191">
      <w:pPr>
        <w:widowControl w:val="0"/>
        <w:tabs>
          <w:tab w:val="left" w:pos="8528"/>
        </w:tabs>
        <w:ind w:firstLine="6372"/>
      </w:pPr>
      <w:r>
        <w:lastRenderedPageBreak/>
        <w:t>Додаток №4</w:t>
      </w:r>
    </w:p>
    <w:p w:rsidR="00546191" w:rsidRPr="009762E8" w:rsidRDefault="00546191" w:rsidP="00546191">
      <w:pPr>
        <w:ind w:left="5664" w:firstLine="708"/>
        <w:jc w:val="both"/>
      </w:pPr>
      <w:r w:rsidRPr="009762E8">
        <w:t>до тендерної документації</w:t>
      </w:r>
    </w:p>
    <w:p w:rsidR="00546191" w:rsidRPr="009762E8" w:rsidRDefault="00546191" w:rsidP="00546191">
      <w:pPr>
        <w:widowControl w:val="0"/>
        <w:tabs>
          <w:tab w:val="left" w:pos="1288"/>
          <w:tab w:val="left" w:pos="2127"/>
        </w:tabs>
        <w:autoSpaceDE w:val="0"/>
        <w:autoSpaceDN w:val="0"/>
        <w:adjustRightInd w:val="0"/>
        <w:jc w:val="center"/>
        <w:rPr>
          <w:i/>
          <w:sz w:val="23"/>
          <w:szCs w:val="23"/>
        </w:rPr>
      </w:pPr>
      <w:proofErr w:type="spellStart"/>
      <w:r w:rsidRPr="009762E8">
        <w:rPr>
          <w:i/>
          <w:sz w:val="23"/>
          <w:szCs w:val="23"/>
        </w:rPr>
        <w:t>Проєкт</w:t>
      </w:r>
      <w:proofErr w:type="spellEnd"/>
      <w:r w:rsidRPr="009762E8">
        <w:rPr>
          <w:i/>
          <w:sz w:val="23"/>
          <w:szCs w:val="23"/>
        </w:rPr>
        <w:t xml:space="preserve"> договору</w:t>
      </w:r>
    </w:p>
    <w:p w:rsidR="00546191" w:rsidRPr="005F3508" w:rsidRDefault="00546191" w:rsidP="00546191">
      <w:pPr>
        <w:widowControl w:val="0"/>
        <w:tabs>
          <w:tab w:val="left" w:pos="1288"/>
          <w:tab w:val="left" w:pos="2127"/>
        </w:tabs>
        <w:autoSpaceDE w:val="0"/>
        <w:autoSpaceDN w:val="0"/>
        <w:adjustRightInd w:val="0"/>
        <w:jc w:val="center"/>
        <w:rPr>
          <w:sz w:val="24"/>
          <w:szCs w:val="24"/>
        </w:rPr>
      </w:pPr>
      <w:r w:rsidRPr="005F3508">
        <w:rPr>
          <w:sz w:val="24"/>
          <w:szCs w:val="24"/>
        </w:rPr>
        <w:t>Договір</w:t>
      </w:r>
    </w:p>
    <w:p w:rsidR="00A573CA" w:rsidRPr="005F3508" w:rsidRDefault="00A573CA" w:rsidP="00546191">
      <w:pPr>
        <w:widowControl w:val="0"/>
        <w:tabs>
          <w:tab w:val="left" w:pos="1288"/>
          <w:tab w:val="left" w:pos="2127"/>
        </w:tabs>
        <w:autoSpaceDE w:val="0"/>
        <w:autoSpaceDN w:val="0"/>
        <w:adjustRightInd w:val="0"/>
        <w:jc w:val="center"/>
        <w:rPr>
          <w:sz w:val="24"/>
          <w:szCs w:val="24"/>
        </w:rPr>
      </w:pPr>
    </w:p>
    <w:p w:rsidR="00A573CA" w:rsidRPr="005F3508" w:rsidRDefault="00A573CA" w:rsidP="00A573CA">
      <w:pPr>
        <w:spacing w:after="200" w:line="276" w:lineRule="auto"/>
        <w:ind w:firstLine="540"/>
        <w:rPr>
          <w:rFonts w:eastAsiaTheme="minorHAnsi"/>
          <w:iCs/>
          <w:sz w:val="24"/>
          <w:szCs w:val="24"/>
          <w:lang w:eastAsia="en-US"/>
        </w:rPr>
      </w:pPr>
      <w:r w:rsidRPr="005F3508">
        <w:rPr>
          <w:rFonts w:eastAsiaTheme="minorHAnsi"/>
          <w:iCs/>
          <w:sz w:val="24"/>
          <w:szCs w:val="24"/>
          <w:lang w:eastAsia="en-US"/>
        </w:rPr>
        <w:t xml:space="preserve">м. Одеса                                                                 </w:t>
      </w:r>
      <w:r w:rsidRPr="005F3508">
        <w:rPr>
          <w:rFonts w:eastAsiaTheme="minorHAnsi"/>
          <w:iCs/>
          <w:sz w:val="24"/>
          <w:szCs w:val="24"/>
          <w:lang w:eastAsia="en-US"/>
        </w:rPr>
        <w:tab/>
      </w:r>
      <w:r w:rsidRPr="005F3508">
        <w:rPr>
          <w:rFonts w:eastAsiaTheme="minorHAnsi"/>
          <w:iCs/>
          <w:sz w:val="24"/>
          <w:szCs w:val="24"/>
          <w:lang w:eastAsia="en-US"/>
        </w:rPr>
        <w:tab/>
      </w:r>
      <w:r w:rsidR="006C50A3" w:rsidRPr="005F3508">
        <w:rPr>
          <w:rFonts w:eastAsiaTheme="minorHAnsi"/>
          <w:iCs/>
          <w:sz w:val="24"/>
          <w:szCs w:val="24"/>
          <w:lang w:eastAsia="en-US"/>
        </w:rPr>
        <w:t xml:space="preserve"> </w:t>
      </w:r>
      <w:r w:rsidRPr="005F3508">
        <w:rPr>
          <w:rFonts w:eastAsiaTheme="minorHAnsi"/>
          <w:iCs/>
          <w:sz w:val="24"/>
          <w:szCs w:val="24"/>
          <w:lang w:eastAsia="en-US"/>
        </w:rPr>
        <w:t xml:space="preserve">      “___” __________ 2024 р.</w:t>
      </w:r>
    </w:p>
    <w:p w:rsidR="00A573CA" w:rsidRPr="005F3508" w:rsidRDefault="00A573CA" w:rsidP="00A573CA">
      <w:pPr>
        <w:ind w:firstLine="709"/>
        <w:jc w:val="both"/>
        <w:rPr>
          <w:sz w:val="24"/>
          <w:szCs w:val="24"/>
        </w:rPr>
      </w:pPr>
      <w:r w:rsidRPr="005F3508">
        <w:rPr>
          <w:b/>
          <w:spacing w:val="-6"/>
          <w:sz w:val="24"/>
          <w:szCs w:val="24"/>
        </w:rPr>
        <w:t>Виконавчий комітет Одеської міської ради</w:t>
      </w:r>
      <w:r w:rsidRPr="005F3508">
        <w:rPr>
          <w:spacing w:val="-6"/>
          <w:sz w:val="24"/>
          <w:szCs w:val="24"/>
        </w:rPr>
        <w:t xml:space="preserve">, в особі </w:t>
      </w:r>
      <w:r w:rsidRPr="005F3508">
        <w:rPr>
          <w:b/>
          <w:spacing w:val="-6"/>
          <w:sz w:val="24"/>
          <w:szCs w:val="24"/>
        </w:rPr>
        <w:t xml:space="preserve">______________________________ </w:t>
      </w:r>
      <w:r w:rsidRPr="005F3508">
        <w:rPr>
          <w:sz w:val="24"/>
          <w:szCs w:val="24"/>
        </w:rPr>
        <w:t>(в подальшому Замовник)</w:t>
      </w:r>
      <w:r w:rsidRPr="005F3508">
        <w:rPr>
          <w:spacing w:val="-6"/>
          <w:sz w:val="24"/>
          <w:szCs w:val="24"/>
        </w:rPr>
        <w:t xml:space="preserve">, що діє на підставі _________________, </w:t>
      </w:r>
      <w:r w:rsidRPr="005F3508">
        <w:rPr>
          <w:sz w:val="24"/>
          <w:szCs w:val="24"/>
        </w:rPr>
        <w:t xml:space="preserve">і </w:t>
      </w:r>
      <w:r w:rsidRPr="005F3508">
        <w:rPr>
          <w:b/>
          <w:sz w:val="24"/>
          <w:szCs w:val="24"/>
        </w:rPr>
        <w:t xml:space="preserve">___________________, </w:t>
      </w:r>
      <w:r w:rsidRPr="005F3508">
        <w:rPr>
          <w:sz w:val="24"/>
          <w:szCs w:val="24"/>
        </w:rPr>
        <w:t>в особі ________________________</w:t>
      </w:r>
      <w:r w:rsidRPr="005F3508">
        <w:rPr>
          <w:i/>
          <w:sz w:val="24"/>
          <w:szCs w:val="24"/>
        </w:rPr>
        <w:t xml:space="preserve"> </w:t>
      </w:r>
      <w:r w:rsidRPr="005F3508">
        <w:rPr>
          <w:sz w:val="24"/>
          <w:szCs w:val="24"/>
        </w:rPr>
        <w:t>(в подальшому Виконавець), що діє на підставі ______________, з іншої сторони, (далі разом - Сторони), уклали цей договір про таке (далі - Договір):</w:t>
      </w:r>
    </w:p>
    <w:p w:rsidR="00A573CA" w:rsidRPr="005F3508" w:rsidRDefault="00A573CA" w:rsidP="00A573CA">
      <w:pPr>
        <w:jc w:val="both"/>
        <w:rPr>
          <w:sz w:val="24"/>
          <w:szCs w:val="24"/>
        </w:rPr>
      </w:pPr>
    </w:p>
    <w:p w:rsidR="00A573CA" w:rsidRPr="005F3508" w:rsidRDefault="00A573CA" w:rsidP="00A573CA">
      <w:pPr>
        <w:spacing w:line="276" w:lineRule="auto"/>
        <w:jc w:val="center"/>
        <w:rPr>
          <w:rFonts w:eastAsiaTheme="minorHAnsi"/>
          <w:b/>
          <w:sz w:val="24"/>
          <w:szCs w:val="24"/>
          <w:lang w:eastAsia="en-US"/>
        </w:rPr>
      </w:pPr>
      <w:r w:rsidRPr="005F3508">
        <w:rPr>
          <w:rFonts w:eastAsiaTheme="minorHAnsi"/>
          <w:b/>
          <w:sz w:val="24"/>
          <w:szCs w:val="24"/>
          <w:lang w:eastAsia="en-US"/>
        </w:rPr>
        <w:t>1. ПРЕДМЕТ ДОГОВОРУ</w:t>
      </w:r>
    </w:p>
    <w:p w:rsidR="00A573CA" w:rsidRPr="005F3508" w:rsidRDefault="00A573CA" w:rsidP="00A573CA">
      <w:pPr>
        <w:suppressLineNumbers/>
        <w:suppressAutoHyphens/>
        <w:spacing w:line="276" w:lineRule="auto"/>
        <w:jc w:val="both"/>
        <w:rPr>
          <w:rFonts w:eastAsia="Noto Sans CJK SC Regular"/>
          <w:b/>
          <w:kern w:val="1"/>
          <w:sz w:val="24"/>
          <w:szCs w:val="24"/>
          <w:lang w:bidi="hi-IN"/>
        </w:rPr>
      </w:pPr>
      <w:r w:rsidRPr="005F3508">
        <w:rPr>
          <w:rFonts w:eastAsia="Noto Sans CJK SC Regular"/>
          <w:noProof/>
          <w:kern w:val="1"/>
          <w:sz w:val="24"/>
          <w:szCs w:val="24"/>
          <w:lang w:eastAsia="zh-CN" w:bidi="hi-IN"/>
        </w:rPr>
        <w:t xml:space="preserve">1.1. </w:t>
      </w:r>
      <w:r w:rsidRPr="005F3508">
        <w:rPr>
          <w:rFonts w:eastAsia="Noto Sans CJK SC Regular"/>
          <w:kern w:val="1"/>
          <w:sz w:val="24"/>
          <w:szCs w:val="24"/>
          <w:lang w:bidi="hi-IN"/>
        </w:rPr>
        <w:t>Постачальник зобов'язується поставити і передати Замовнику товар</w:t>
      </w:r>
      <w:r w:rsidRPr="005F3508">
        <w:rPr>
          <w:rFonts w:eastAsia="Noto Sans CJK SC Regular"/>
          <w:noProof/>
          <w:kern w:val="1"/>
          <w:sz w:val="24"/>
          <w:szCs w:val="24"/>
          <w:lang w:eastAsia="zh-CN" w:bidi="hi-IN"/>
        </w:rPr>
        <w:t xml:space="preserve"> для </w:t>
      </w:r>
      <w:r w:rsidRPr="005F3508">
        <w:rPr>
          <w:rFonts w:eastAsia="Noto Sans CJK SC Regular"/>
          <w:color w:val="333333"/>
          <w:kern w:val="1"/>
          <w:sz w:val="24"/>
          <w:szCs w:val="24"/>
          <w:shd w:val="clear" w:color="auto" w:fill="FFFFFF"/>
          <w:lang w:eastAsia="zh-CN" w:bidi="hi-IN"/>
        </w:rPr>
        <w:t xml:space="preserve">забезпечення проведення протокольних заходів, відзначень та нагороджень згідно з </w:t>
      </w:r>
      <w:r w:rsidRPr="005F3508">
        <w:rPr>
          <w:rFonts w:eastAsia="Noto Sans CJK SC Regular"/>
          <w:b/>
          <w:noProof/>
          <w:kern w:val="1"/>
          <w:sz w:val="24"/>
          <w:szCs w:val="24"/>
          <w:lang w:eastAsia="zh-CN" w:bidi="hi-IN"/>
        </w:rPr>
        <w:t>КЕКВ 2210</w:t>
      </w:r>
      <w:r w:rsidRPr="005F3508">
        <w:rPr>
          <w:rFonts w:eastAsia="Noto Sans CJK SC Regular"/>
          <w:noProof/>
          <w:kern w:val="1"/>
          <w:sz w:val="24"/>
          <w:szCs w:val="24"/>
          <w:lang w:eastAsia="zh-CN" w:bidi="hi-IN"/>
        </w:rPr>
        <w:t xml:space="preserve"> за </w:t>
      </w:r>
      <w:r w:rsidRPr="005F3508">
        <w:rPr>
          <w:rFonts w:eastAsia="Noto Sans CJK SC Regular"/>
          <w:kern w:val="1"/>
          <w:sz w:val="24"/>
          <w:szCs w:val="24"/>
          <w:lang w:eastAsia="zh-CN" w:bidi="hi-IN"/>
        </w:rPr>
        <w:t xml:space="preserve">кодом </w:t>
      </w:r>
      <w:r w:rsidRPr="005F3508">
        <w:rPr>
          <w:rFonts w:eastAsia="Noto Sans CJK SC Regular"/>
          <w:b/>
          <w:kern w:val="1"/>
          <w:sz w:val="24"/>
          <w:szCs w:val="24"/>
          <w:lang w:eastAsia="zh-CN" w:bidi="hi-IN"/>
        </w:rPr>
        <w:t>ДК</w:t>
      </w:r>
      <w:r w:rsidR="005F3508" w:rsidRPr="005F3508">
        <w:rPr>
          <w:rFonts w:eastAsia="Noto Sans CJK SC Regular"/>
          <w:b/>
          <w:kern w:val="1"/>
          <w:sz w:val="24"/>
          <w:szCs w:val="24"/>
          <w:lang w:val="ru-RU" w:eastAsia="zh-CN" w:bidi="hi-IN"/>
        </w:rPr>
        <w:t xml:space="preserve"> </w:t>
      </w:r>
      <w:r w:rsidR="005F3508" w:rsidRPr="005F3508">
        <w:rPr>
          <w:b/>
          <w:iCs/>
          <w:snapToGrid w:val="0"/>
          <w:sz w:val="24"/>
          <w:szCs w:val="24"/>
        </w:rPr>
        <w:t>021:2015</w:t>
      </w:r>
      <w:r w:rsidR="005F3508" w:rsidRPr="005F3508">
        <w:rPr>
          <w:iCs/>
          <w:snapToGrid w:val="0"/>
          <w:sz w:val="24"/>
          <w:szCs w:val="24"/>
        </w:rPr>
        <w:t xml:space="preserve"> </w:t>
      </w:r>
      <w:r w:rsidR="00F62088">
        <w:rPr>
          <w:rFonts w:eastAsia="Noto Sans CJK SC Regular"/>
          <w:b/>
          <w:kern w:val="1"/>
          <w:sz w:val="24"/>
          <w:szCs w:val="24"/>
          <w:lang w:val="ru-RU" w:eastAsia="zh-CN" w:bidi="hi-IN"/>
        </w:rPr>
        <w:t>1853</w:t>
      </w:r>
      <w:r w:rsidR="00F62088">
        <w:rPr>
          <w:rFonts w:eastAsia="Noto Sans CJK SC Regular"/>
          <w:b/>
          <w:kern w:val="1"/>
          <w:sz w:val="24"/>
          <w:szCs w:val="24"/>
          <w:lang w:eastAsia="zh-CN" w:bidi="hi-IN"/>
        </w:rPr>
        <w:t>0000-</w:t>
      </w:r>
      <w:r w:rsidR="00F62088">
        <w:rPr>
          <w:rFonts w:eastAsia="Noto Sans CJK SC Regular"/>
          <w:b/>
          <w:kern w:val="1"/>
          <w:sz w:val="24"/>
          <w:szCs w:val="24"/>
          <w:lang w:val="ru-RU" w:eastAsia="zh-CN" w:bidi="hi-IN"/>
        </w:rPr>
        <w:t>3</w:t>
      </w:r>
      <w:r w:rsidRPr="005F3508">
        <w:rPr>
          <w:rFonts w:eastAsia="Noto Sans CJK SC Regular"/>
          <w:b/>
          <w:kern w:val="1"/>
          <w:sz w:val="24"/>
          <w:szCs w:val="24"/>
          <w:lang w:eastAsia="zh-CN" w:bidi="hi-IN"/>
        </w:rPr>
        <w:t xml:space="preserve"> </w:t>
      </w:r>
      <w:proofErr w:type="spellStart"/>
      <w:r w:rsidR="00F62088">
        <w:rPr>
          <w:rFonts w:eastAsia="Noto Sans CJK SC Regular"/>
          <w:b/>
          <w:kern w:val="1"/>
          <w:sz w:val="24"/>
          <w:szCs w:val="24"/>
          <w:lang w:val="ru-RU" w:eastAsia="zh-CN" w:bidi="hi-IN"/>
        </w:rPr>
        <w:t>Подарунки</w:t>
      </w:r>
      <w:proofErr w:type="spellEnd"/>
      <w:r w:rsidR="00F62088">
        <w:rPr>
          <w:rFonts w:eastAsia="Noto Sans CJK SC Regular"/>
          <w:b/>
          <w:kern w:val="1"/>
          <w:sz w:val="24"/>
          <w:szCs w:val="24"/>
          <w:lang w:val="ru-RU" w:eastAsia="zh-CN" w:bidi="hi-IN"/>
        </w:rPr>
        <w:t xml:space="preserve"> та нагороди</w:t>
      </w:r>
      <w:r w:rsidRPr="005F3508">
        <w:rPr>
          <w:rFonts w:eastAsia="Noto Sans CJK SC Regular"/>
          <w:b/>
          <w:kern w:val="1"/>
          <w:sz w:val="24"/>
          <w:szCs w:val="24"/>
          <w:lang w:eastAsia="zh-CN" w:bidi="hi-IN"/>
        </w:rPr>
        <w:t xml:space="preserve"> </w:t>
      </w:r>
      <w:r w:rsidR="001858B3" w:rsidRPr="005F3508">
        <w:rPr>
          <w:rFonts w:eastAsia="Noto Sans CJK SC Regular"/>
          <w:b/>
          <w:bCs/>
          <w:kern w:val="2"/>
          <w:sz w:val="24"/>
          <w:szCs w:val="24"/>
          <w:lang w:eastAsia="hi-IN" w:bidi="hi-IN"/>
        </w:rPr>
        <w:t>(</w:t>
      </w:r>
      <w:proofErr w:type="spellStart"/>
      <w:r w:rsidR="00325767">
        <w:rPr>
          <w:rFonts w:eastAsia="Noto Sans CJK SC Regular"/>
          <w:b/>
          <w:bCs/>
          <w:kern w:val="2"/>
          <w:sz w:val="24"/>
          <w:szCs w:val="24"/>
          <w:lang w:val="ru-RU" w:eastAsia="hi-IN" w:bidi="hi-IN"/>
        </w:rPr>
        <w:t>Комплекти</w:t>
      </w:r>
      <w:proofErr w:type="spellEnd"/>
      <w:r w:rsidR="00325767">
        <w:rPr>
          <w:rFonts w:eastAsia="Noto Sans CJK SC Regular"/>
          <w:b/>
          <w:bCs/>
          <w:kern w:val="2"/>
          <w:sz w:val="24"/>
          <w:szCs w:val="24"/>
          <w:lang w:val="ru-RU" w:eastAsia="hi-IN" w:bidi="hi-IN"/>
        </w:rPr>
        <w:t xml:space="preserve"> </w:t>
      </w:r>
      <w:proofErr w:type="spellStart"/>
      <w:r w:rsidR="00325767">
        <w:rPr>
          <w:rFonts w:eastAsia="Noto Sans CJK SC Regular"/>
          <w:b/>
          <w:bCs/>
          <w:kern w:val="2"/>
          <w:sz w:val="24"/>
          <w:szCs w:val="24"/>
          <w:lang w:val="ru-RU" w:eastAsia="hi-IN" w:bidi="hi-IN"/>
        </w:rPr>
        <w:t>почесних</w:t>
      </w:r>
      <w:proofErr w:type="spellEnd"/>
      <w:r w:rsidR="00325767">
        <w:rPr>
          <w:rFonts w:eastAsia="Noto Sans CJK SC Regular"/>
          <w:b/>
          <w:bCs/>
          <w:kern w:val="2"/>
          <w:sz w:val="24"/>
          <w:szCs w:val="24"/>
          <w:lang w:val="ru-RU" w:eastAsia="hi-IN" w:bidi="hi-IN"/>
        </w:rPr>
        <w:t xml:space="preserve"> </w:t>
      </w:r>
      <w:proofErr w:type="spellStart"/>
      <w:r w:rsidR="00325767">
        <w:rPr>
          <w:rFonts w:eastAsia="Noto Sans CJK SC Regular"/>
          <w:b/>
          <w:bCs/>
          <w:kern w:val="2"/>
          <w:sz w:val="24"/>
          <w:szCs w:val="24"/>
          <w:lang w:val="ru-RU" w:eastAsia="hi-IN" w:bidi="hi-IN"/>
        </w:rPr>
        <w:t>ві</w:t>
      </w:r>
      <w:r w:rsidR="00F62088">
        <w:rPr>
          <w:rFonts w:eastAsia="Noto Sans CJK SC Regular"/>
          <w:b/>
          <w:bCs/>
          <w:kern w:val="2"/>
          <w:sz w:val="24"/>
          <w:szCs w:val="24"/>
          <w:lang w:val="ru-RU" w:eastAsia="hi-IN" w:bidi="hi-IN"/>
        </w:rPr>
        <w:t>д</w:t>
      </w:r>
      <w:r w:rsidR="00325767">
        <w:rPr>
          <w:rFonts w:eastAsia="Noto Sans CJK SC Regular"/>
          <w:b/>
          <w:bCs/>
          <w:kern w:val="2"/>
          <w:sz w:val="24"/>
          <w:szCs w:val="24"/>
          <w:lang w:val="ru-RU" w:eastAsia="hi-IN" w:bidi="hi-IN"/>
        </w:rPr>
        <w:t>знак</w:t>
      </w:r>
      <w:proofErr w:type="spellEnd"/>
      <w:r w:rsidR="00325767">
        <w:rPr>
          <w:rFonts w:eastAsia="Noto Sans CJK SC Regular"/>
          <w:b/>
          <w:bCs/>
          <w:kern w:val="2"/>
          <w:sz w:val="24"/>
          <w:szCs w:val="24"/>
          <w:lang w:val="ru-RU" w:eastAsia="hi-IN" w:bidi="hi-IN"/>
        </w:rPr>
        <w:t xml:space="preserve"> </w:t>
      </w:r>
      <w:proofErr w:type="spellStart"/>
      <w:r w:rsidR="00325767">
        <w:rPr>
          <w:rFonts w:eastAsia="Noto Sans CJK SC Regular"/>
          <w:b/>
          <w:bCs/>
          <w:kern w:val="2"/>
          <w:sz w:val="24"/>
          <w:szCs w:val="24"/>
          <w:lang w:val="ru-RU" w:eastAsia="hi-IN" w:bidi="hi-IN"/>
        </w:rPr>
        <w:t>Одеського</w:t>
      </w:r>
      <w:proofErr w:type="spellEnd"/>
      <w:r w:rsidR="00325767">
        <w:rPr>
          <w:rFonts w:eastAsia="Noto Sans CJK SC Regular"/>
          <w:b/>
          <w:bCs/>
          <w:kern w:val="2"/>
          <w:sz w:val="24"/>
          <w:szCs w:val="24"/>
          <w:lang w:val="ru-RU" w:eastAsia="hi-IN" w:bidi="hi-IN"/>
        </w:rPr>
        <w:t xml:space="preserve"> </w:t>
      </w:r>
      <w:proofErr w:type="spellStart"/>
      <w:r w:rsidR="00325767">
        <w:rPr>
          <w:rFonts w:eastAsia="Noto Sans CJK SC Regular"/>
          <w:b/>
          <w:bCs/>
          <w:kern w:val="2"/>
          <w:sz w:val="24"/>
          <w:szCs w:val="24"/>
          <w:lang w:val="ru-RU" w:eastAsia="hi-IN" w:bidi="hi-IN"/>
        </w:rPr>
        <w:t>мі</w:t>
      </w:r>
      <w:r w:rsidR="00F62088">
        <w:rPr>
          <w:rFonts w:eastAsia="Noto Sans CJK SC Regular"/>
          <w:b/>
          <w:bCs/>
          <w:kern w:val="2"/>
          <w:sz w:val="24"/>
          <w:szCs w:val="24"/>
          <w:lang w:val="ru-RU" w:eastAsia="hi-IN" w:bidi="hi-IN"/>
        </w:rPr>
        <w:t>ського</w:t>
      </w:r>
      <w:proofErr w:type="spellEnd"/>
      <w:r w:rsidR="00F62088">
        <w:rPr>
          <w:rFonts w:eastAsia="Noto Sans CJK SC Regular"/>
          <w:b/>
          <w:bCs/>
          <w:kern w:val="2"/>
          <w:sz w:val="24"/>
          <w:szCs w:val="24"/>
          <w:lang w:val="ru-RU" w:eastAsia="hi-IN" w:bidi="hi-IN"/>
        </w:rPr>
        <w:t xml:space="preserve"> </w:t>
      </w:r>
      <w:proofErr w:type="spellStart"/>
      <w:r w:rsidR="00F62088">
        <w:rPr>
          <w:rFonts w:eastAsia="Noto Sans CJK SC Regular"/>
          <w:b/>
          <w:bCs/>
          <w:kern w:val="2"/>
          <w:sz w:val="24"/>
          <w:szCs w:val="24"/>
          <w:lang w:val="ru-RU" w:eastAsia="hi-IN" w:bidi="hi-IN"/>
        </w:rPr>
        <w:t>голови</w:t>
      </w:r>
      <w:proofErr w:type="spellEnd"/>
      <w:r w:rsidRPr="005F3508">
        <w:rPr>
          <w:rFonts w:eastAsia="Noto Sans CJK SC Regular"/>
          <w:b/>
          <w:bCs/>
          <w:kern w:val="2"/>
          <w:sz w:val="24"/>
          <w:szCs w:val="24"/>
          <w:lang w:eastAsia="hi-IN" w:bidi="hi-IN"/>
        </w:rPr>
        <w:t>)</w:t>
      </w:r>
      <w:r w:rsidRPr="005F3508">
        <w:rPr>
          <w:rFonts w:eastAsia="Lucida Sans Unicode"/>
          <w:b/>
          <w:kern w:val="2"/>
          <w:sz w:val="24"/>
          <w:szCs w:val="24"/>
          <w:lang w:eastAsia="hi-IN" w:bidi="hi-IN"/>
        </w:rPr>
        <w:t>.</w:t>
      </w:r>
    </w:p>
    <w:p w:rsidR="00A573CA" w:rsidRDefault="00A573CA" w:rsidP="00A573CA">
      <w:pPr>
        <w:jc w:val="both"/>
        <w:rPr>
          <w:rFonts w:eastAsia="Calibri"/>
          <w:sz w:val="24"/>
          <w:szCs w:val="24"/>
          <w:lang w:val="ru-RU" w:eastAsia="en-US"/>
        </w:rPr>
      </w:pPr>
      <w:r w:rsidRPr="005F3508">
        <w:rPr>
          <w:rFonts w:eastAsia="Calibri"/>
          <w:sz w:val="24"/>
          <w:szCs w:val="24"/>
          <w:lang w:eastAsia="en-US"/>
        </w:rPr>
        <w:t>1.2. Найменування, характеристика та кількість Товару визначаються Специфікацією, що є невід’ємною частиною договору (Додаток 1).</w:t>
      </w:r>
    </w:p>
    <w:p w:rsidR="00105174" w:rsidRPr="00105174" w:rsidRDefault="00105174" w:rsidP="00A573CA">
      <w:pPr>
        <w:jc w:val="both"/>
        <w:rPr>
          <w:rFonts w:eastAsia="Calibri"/>
          <w:sz w:val="24"/>
          <w:szCs w:val="24"/>
          <w:lang w:val="ru-RU" w:eastAsia="en-US"/>
        </w:rPr>
      </w:pP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eastAsia="en-US"/>
        </w:rPr>
      </w:pPr>
      <w:r w:rsidRPr="005F3508">
        <w:rPr>
          <w:rFonts w:eastAsia="Calibri"/>
          <w:b/>
          <w:sz w:val="24"/>
          <w:szCs w:val="24"/>
          <w:lang w:eastAsia="en-US"/>
        </w:rPr>
        <w:t>2. ЯКІСТЬ ТОВАРУ</w:t>
      </w:r>
    </w:p>
    <w:p w:rsidR="00A573CA" w:rsidRPr="005F3508" w:rsidRDefault="00A573CA" w:rsidP="00A573CA">
      <w:pPr>
        <w:suppressAutoHyphens/>
        <w:jc w:val="both"/>
        <w:rPr>
          <w:rFonts w:eastAsiaTheme="minorHAnsi"/>
          <w:sz w:val="24"/>
          <w:szCs w:val="24"/>
          <w:lang w:eastAsia="en-US"/>
        </w:rPr>
      </w:pPr>
      <w:r w:rsidRPr="005F3508">
        <w:rPr>
          <w:rFonts w:eastAsiaTheme="minorHAnsi"/>
          <w:sz w:val="24"/>
          <w:szCs w:val="24"/>
          <w:lang w:eastAsia="en-US"/>
        </w:rPr>
        <w:t xml:space="preserve">2.1 Постачальник повинен поставити Замовнику Товар, якість якого відповідає наступним умовам: технічним характеристикам </w:t>
      </w:r>
      <w:r w:rsidR="00251D9B" w:rsidRPr="005F3508">
        <w:rPr>
          <w:rFonts w:eastAsiaTheme="minorHAnsi"/>
          <w:sz w:val="24"/>
          <w:szCs w:val="24"/>
          <w:lang w:eastAsia="en-US"/>
        </w:rPr>
        <w:t xml:space="preserve">Замовника визначеним у Додатку </w:t>
      </w:r>
      <w:r w:rsidR="00251D9B" w:rsidRPr="005F3508">
        <w:rPr>
          <w:rFonts w:eastAsiaTheme="minorHAnsi"/>
          <w:sz w:val="24"/>
          <w:szCs w:val="24"/>
          <w:lang w:val="ru-RU" w:eastAsia="en-US"/>
        </w:rPr>
        <w:t>1</w:t>
      </w:r>
      <w:r w:rsidRPr="005F3508">
        <w:rPr>
          <w:rFonts w:eastAsiaTheme="minorHAnsi"/>
          <w:sz w:val="24"/>
          <w:szCs w:val="24"/>
          <w:lang w:eastAsia="en-US"/>
        </w:rPr>
        <w:t xml:space="preserve"> до Договору; Постачальник гарантує, що товар є новим та якісним і не має дефектів, пов’язаних з матеріалами, з яких виготовлено Товар або з технічним процесом його виробництва; Постачальник гарантує, що ручка поставляється в комплекті з високоякісним чорнилом.</w:t>
      </w:r>
    </w:p>
    <w:p w:rsidR="00A573CA" w:rsidRPr="005F3508" w:rsidRDefault="00A573CA" w:rsidP="00A573CA">
      <w:pPr>
        <w:jc w:val="both"/>
        <w:rPr>
          <w:rFonts w:eastAsiaTheme="minorHAnsi"/>
          <w:sz w:val="24"/>
          <w:szCs w:val="24"/>
          <w:lang w:eastAsia="en-US"/>
        </w:rPr>
      </w:pPr>
      <w:r w:rsidRPr="005F3508">
        <w:rPr>
          <w:rFonts w:eastAsiaTheme="minorHAnsi"/>
          <w:sz w:val="24"/>
          <w:szCs w:val="24"/>
          <w:lang w:eastAsia="en-US"/>
        </w:rPr>
        <w:t>2.2. Контроль якості Товару при прийомі проводиться матеріально відповідальними особами Замовника.</w:t>
      </w:r>
    </w:p>
    <w:p w:rsidR="00A573CA" w:rsidRDefault="00A573CA" w:rsidP="00A573CA">
      <w:pPr>
        <w:jc w:val="both"/>
        <w:rPr>
          <w:rFonts w:eastAsia="Calibri"/>
          <w:sz w:val="24"/>
          <w:szCs w:val="24"/>
          <w:lang w:val="ru-RU" w:eastAsia="en-US"/>
        </w:rPr>
      </w:pPr>
      <w:r w:rsidRPr="005F3508">
        <w:rPr>
          <w:rFonts w:eastAsiaTheme="minorHAnsi"/>
          <w:sz w:val="24"/>
          <w:szCs w:val="24"/>
          <w:lang w:eastAsia="en-US"/>
        </w:rPr>
        <w:t xml:space="preserve">2.3. У разі поставки Товару неналежної якості, Замовник має право відмовитися від прийняття і оплати такого Товару. Всі витрати, пов’язані із заміною Товару неналежної якості несе </w:t>
      </w:r>
      <w:r w:rsidRPr="005F3508">
        <w:rPr>
          <w:rFonts w:eastAsiaTheme="minorHAnsi"/>
          <w:noProof/>
          <w:sz w:val="24"/>
          <w:szCs w:val="24"/>
          <w:lang w:eastAsia="en-US"/>
        </w:rPr>
        <w:t>Постачальник</w:t>
      </w:r>
      <w:r w:rsidRPr="005F3508">
        <w:rPr>
          <w:rFonts w:eastAsiaTheme="minorHAnsi"/>
          <w:sz w:val="24"/>
          <w:szCs w:val="24"/>
          <w:lang w:eastAsia="en-US"/>
        </w:rPr>
        <w:t>.</w:t>
      </w:r>
      <w:r w:rsidRPr="005F3508">
        <w:rPr>
          <w:rFonts w:eastAsia="Calibri"/>
          <w:sz w:val="24"/>
          <w:szCs w:val="24"/>
          <w:lang w:eastAsia="en-US"/>
        </w:rPr>
        <w:t xml:space="preserve"> </w:t>
      </w:r>
    </w:p>
    <w:p w:rsidR="00105174" w:rsidRPr="00105174" w:rsidRDefault="00105174" w:rsidP="00A573CA">
      <w:pPr>
        <w:jc w:val="both"/>
        <w:rPr>
          <w:rFonts w:eastAsia="Calibri"/>
          <w:sz w:val="24"/>
          <w:szCs w:val="24"/>
          <w:lang w:val="ru-RU" w:eastAsia="en-US"/>
        </w:rPr>
      </w:pP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eastAsia="en-US"/>
        </w:rPr>
      </w:pPr>
      <w:r w:rsidRPr="005F3508">
        <w:rPr>
          <w:rFonts w:eastAsia="Calibri"/>
          <w:b/>
          <w:sz w:val="24"/>
          <w:szCs w:val="24"/>
          <w:lang w:eastAsia="en-US"/>
        </w:rPr>
        <w:t>3. ЦІНА ДОГОВОРУ</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4"/>
          <w:szCs w:val="24"/>
          <w:lang w:eastAsia="en-US"/>
        </w:rPr>
      </w:pPr>
      <w:r w:rsidRPr="005F3508">
        <w:rPr>
          <w:rFonts w:eastAsia="Calibri"/>
          <w:sz w:val="24"/>
          <w:szCs w:val="24"/>
          <w:lang w:eastAsia="en-US"/>
        </w:rPr>
        <w:t>3.1. Ціни за цим Договором встановленні у національній валюті України – гривні.</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
          <w:sz w:val="24"/>
          <w:szCs w:val="24"/>
          <w:lang w:eastAsia="en-US"/>
        </w:rPr>
      </w:pPr>
      <w:r w:rsidRPr="005F3508">
        <w:rPr>
          <w:rFonts w:eastAsia="Calibri"/>
          <w:spacing w:val="-2"/>
          <w:sz w:val="24"/>
          <w:szCs w:val="24"/>
          <w:lang w:eastAsia="en-US"/>
        </w:rPr>
        <w:t xml:space="preserve">3.2. </w:t>
      </w:r>
      <w:r w:rsidRPr="005F3508">
        <w:rPr>
          <w:rFonts w:eastAsia="Calibri"/>
          <w:sz w:val="24"/>
          <w:szCs w:val="24"/>
          <w:lang w:eastAsia="en-US"/>
        </w:rPr>
        <w:t xml:space="preserve">Ціна Договору складає </w:t>
      </w:r>
      <w:r w:rsidRPr="005F3508">
        <w:rPr>
          <w:rFonts w:eastAsia="Calibri"/>
          <w:b/>
          <w:sz w:val="24"/>
          <w:szCs w:val="24"/>
          <w:lang w:eastAsia="en-US"/>
        </w:rPr>
        <w:t xml:space="preserve">__ грн. __ коп. </w:t>
      </w:r>
      <w:r w:rsidR="001858B3" w:rsidRPr="005F3508">
        <w:rPr>
          <w:rFonts w:eastAsiaTheme="minorHAnsi"/>
          <w:b/>
          <w:sz w:val="24"/>
          <w:szCs w:val="24"/>
          <w:lang w:eastAsia="en-US"/>
        </w:rPr>
        <w:t>без ПДВ/з ПДВ.</w:t>
      </w:r>
    </w:p>
    <w:p w:rsidR="00A573CA"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ru-RU" w:eastAsia="en-US"/>
        </w:rPr>
      </w:pPr>
      <w:r w:rsidRPr="005F3508">
        <w:rPr>
          <w:rFonts w:eastAsia="Calibri"/>
          <w:sz w:val="24"/>
          <w:szCs w:val="24"/>
          <w:lang w:eastAsia="en-US"/>
        </w:rPr>
        <w:t>3.3. Ціна цього Договору може бути зменшена за взаємною згодою Сторін, шляхом укладання додаткової угоди.</w:t>
      </w:r>
    </w:p>
    <w:p w:rsidR="00105174" w:rsidRPr="00105174" w:rsidRDefault="00105174"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ru-RU" w:eastAsia="en-US"/>
        </w:rPr>
      </w:pP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eastAsia="en-US"/>
        </w:rPr>
      </w:pPr>
      <w:r w:rsidRPr="005F3508">
        <w:rPr>
          <w:rFonts w:eastAsia="Calibri"/>
          <w:b/>
          <w:sz w:val="24"/>
          <w:szCs w:val="24"/>
          <w:lang w:eastAsia="en-US"/>
        </w:rPr>
        <w:t>4. ПОРЯДОК ЗДІЙСНЕННЯ ОПЛАТИ</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 xml:space="preserve">4.1. Оплата за поставлений Товар здійснюється на підставі підписаної сторонами накладної або видаткової накладної </w:t>
      </w:r>
      <w:r w:rsidRPr="005F3508">
        <w:rPr>
          <w:rFonts w:eastAsiaTheme="minorHAnsi"/>
          <w:sz w:val="24"/>
          <w:szCs w:val="24"/>
          <w:lang w:eastAsia="en-US"/>
        </w:rPr>
        <w:t>відповідно до Специфікації (Додаток 1)</w:t>
      </w:r>
      <w:r w:rsidRPr="005F3508">
        <w:rPr>
          <w:rFonts w:eastAsia="Calibri"/>
          <w:sz w:val="24"/>
          <w:szCs w:val="24"/>
          <w:lang w:eastAsia="en-US"/>
        </w:rPr>
        <w:t>.</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 xml:space="preserve">4.2. Розрахунки проводяться у безготівковій формі шляхом перерахунку коштів на рахунок Постачальника. Тип оплати за поставлений Товар – </w:t>
      </w:r>
      <w:proofErr w:type="spellStart"/>
      <w:r w:rsidRPr="005F3508">
        <w:rPr>
          <w:rFonts w:eastAsia="Calibri"/>
          <w:sz w:val="24"/>
          <w:szCs w:val="24"/>
          <w:lang w:eastAsia="en-US"/>
        </w:rPr>
        <w:t>післяоплата</w:t>
      </w:r>
      <w:proofErr w:type="spellEnd"/>
      <w:r w:rsidRPr="005F3508">
        <w:rPr>
          <w:rFonts w:eastAsia="Calibri"/>
          <w:sz w:val="24"/>
          <w:szCs w:val="24"/>
          <w:lang w:eastAsia="en-US"/>
        </w:rPr>
        <w:t>. Оплата здійснюється на підставі підписаної накладної або</w:t>
      </w:r>
      <w:r w:rsidR="008C7585" w:rsidRPr="005F3508">
        <w:rPr>
          <w:rFonts w:eastAsia="Calibri"/>
          <w:sz w:val="24"/>
          <w:szCs w:val="24"/>
          <w:lang w:eastAsia="en-US"/>
        </w:rPr>
        <w:t xml:space="preserve"> видаткової накладної протягом 20 (двадцяти</w:t>
      </w:r>
      <w:r w:rsidRPr="005F3508">
        <w:rPr>
          <w:rFonts w:eastAsia="Calibri"/>
          <w:sz w:val="24"/>
          <w:szCs w:val="24"/>
          <w:lang w:eastAsia="en-US"/>
        </w:rPr>
        <w:t xml:space="preserve">) </w:t>
      </w:r>
      <w:r w:rsidR="008C7585" w:rsidRPr="005F3508">
        <w:rPr>
          <w:rFonts w:eastAsia="Calibri"/>
          <w:sz w:val="24"/>
          <w:szCs w:val="24"/>
          <w:lang w:eastAsia="en-US"/>
        </w:rPr>
        <w:t>календарних</w:t>
      </w:r>
      <w:r w:rsidRPr="005F3508">
        <w:rPr>
          <w:rFonts w:eastAsia="Calibri"/>
          <w:sz w:val="24"/>
          <w:szCs w:val="24"/>
          <w:lang w:eastAsia="en-US"/>
        </w:rPr>
        <w:t xml:space="preserve"> днів з дня отримання Товару.</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 xml:space="preserve">4.3. Якщо Замовник товару є бюджетною організацією, при затриманні бюджетного фінансування оплата здійснюється впродовж 10 (десяти) </w:t>
      </w:r>
      <w:r w:rsidR="008C7585" w:rsidRPr="005F3508">
        <w:rPr>
          <w:rFonts w:eastAsia="Calibri"/>
          <w:sz w:val="24"/>
          <w:szCs w:val="24"/>
          <w:lang w:eastAsia="en-US"/>
        </w:rPr>
        <w:t>календарних</w:t>
      </w:r>
      <w:r w:rsidRPr="005F3508">
        <w:rPr>
          <w:rFonts w:eastAsia="Calibri"/>
          <w:sz w:val="24"/>
          <w:szCs w:val="24"/>
          <w:lang w:eastAsia="en-US"/>
        </w:rPr>
        <w:t xml:space="preserve"> днів з моменту отримання Замовником бюджетних кошторисних призначень на свій рахунок. У такому випадку штрафні санкції не нараховуються та умови виконання Договору не змінюються.</w:t>
      </w:r>
    </w:p>
    <w:p w:rsidR="00300B11" w:rsidRDefault="00A573CA" w:rsidP="00300B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ru-RU" w:eastAsia="en-US"/>
        </w:rPr>
      </w:pPr>
      <w:r w:rsidRPr="005F3508">
        <w:rPr>
          <w:rFonts w:eastAsia="Calibri"/>
          <w:sz w:val="24"/>
          <w:szCs w:val="24"/>
          <w:lang w:eastAsia="en-US"/>
        </w:rPr>
        <w:t xml:space="preserve">4.4 </w:t>
      </w:r>
      <w:r w:rsidR="00300B11" w:rsidRPr="005F3508">
        <w:rPr>
          <w:rFonts w:eastAsia="Calibri"/>
          <w:sz w:val="24"/>
          <w:szCs w:val="24"/>
          <w:lang w:eastAsia="en-US"/>
        </w:rPr>
        <w:t>Замовник має право на відстрочку платежу у разі відсутності бюджетного фінансування (затримки в бюджетному фінансуванні), або не проведенні оплати з вини третьої сторони. Будь які пеня або штрафні санкції в такому випадку до Замовника не застосовуються.</w:t>
      </w:r>
    </w:p>
    <w:p w:rsidR="00105174" w:rsidRDefault="00105174" w:rsidP="00300B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ru-RU" w:eastAsia="en-US"/>
        </w:rPr>
      </w:pPr>
    </w:p>
    <w:p w:rsidR="00105174" w:rsidRPr="00105174" w:rsidRDefault="00105174" w:rsidP="00300B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ru-RU" w:eastAsia="en-US"/>
        </w:rPr>
      </w:pPr>
    </w:p>
    <w:p w:rsidR="00A573CA" w:rsidRDefault="00A573CA" w:rsidP="00300B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val="ru-RU" w:eastAsia="en-US"/>
        </w:rPr>
      </w:pPr>
      <w:r w:rsidRPr="005F3508">
        <w:rPr>
          <w:rFonts w:eastAsia="Calibri"/>
          <w:b/>
          <w:sz w:val="24"/>
          <w:szCs w:val="24"/>
          <w:lang w:eastAsia="en-US"/>
        </w:rPr>
        <w:t>5. ПОСТАВКА ТОВАРУ</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noProof/>
          <w:sz w:val="24"/>
          <w:szCs w:val="24"/>
          <w:u w:val="single"/>
          <w:lang w:eastAsia="en-US"/>
        </w:rPr>
      </w:pPr>
      <w:r w:rsidRPr="005F3508">
        <w:rPr>
          <w:rFonts w:eastAsia="Calibri"/>
          <w:sz w:val="24"/>
          <w:szCs w:val="24"/>
          <w:lang w:eastAsia="en-US"/>
        </w:rPr>
        <w:t>5.1. Строк поставки Товару за цим Договором</w:t>
      </w:r>
      <w:r w:rsidRPr="005F3508">
        <w:rPr>
          <w:rFonts w:eastAsia="Calibri"/>
          <w:noProof/>
          <w:sz w:val="24"/>
          <w:szCs w:val="24"/>
          <w:lang w:eastAsia="en-US"/>
        </w:rPr>
        <w:t>:</w:t>
      </w:r>
      <w:r w:rsidRPr="005F3508">
        <w:rPr>
          <w:rFonts w:eastAsia="Calibri"/>
          <w:b/>
          <w:noProof/>
          <w:sz w:val="24"/>
          <w:szCs w:val="24"/>
          <w:lang w:eastAsia="en-US"/>
        </w:rPr>
        <w:t xml:space="preserve"> до</w:t>
      </w:r>
      <w:r w:rsidRPr="005F3508">
        <w:rPr>
          <w:rFonts w:eastAsia="Calibri"/>
          <w:b/>
          <w:noProof/>
          <w:sz w:val="24"/>
          <w:szCs w:val="24"/>
          <w:lang w:val="ru-RU" w:eastAsia="en-US"/>
        </w:rPr>
        <w:t xml:space="preserve"> </w:t>
      </w:r>
      <w:r w:rsidR="00691698">
        <w:rPr>
          <w:rFonts w:eastAsia="Calibri"/>
          <w:b/>
          <w:noProof/>
          <w:sz w:val="24"/>
          <w:szCs w:val="24"/>
          <w:lang w:val="ru-RU" w:eastAsia="en-US"/>
        </w:rPr>
        <w:t>17</w:t>
      </w:r>
      <w:r w:rsidR="00F62088">
        <w:rPr>
          <w:rFonts w:eastAsia="Calibri"/>
          <w:b/>
          <w:noProof/>
          <w:sz w:val="24"/>
          <w:szCs w:val="24"/>
          <w:lang w:eastAsia="en-US"/>
        </w:rPr>
        <w:t>.0</w:t>
      </w:r>
      <w:r w:rsidR="00F62088">
        <w:rPr>
          <w:rFonts w:eastAsia="Calibri"/>
          <w:b/>
          <w:noProof/>
          <w:sz w:val="24"/>
          <w:szCs w:val="24"/>
          <w:lang w:val="ru-RU" w:eastAsia="en-US"/>
        </w:rPr>
        <w:t>5</w:t>
      </w:r>
      <w:r w:rsidR="00B35B6D" w:rsidRPr="005F3508">
        <w:rPr>
          <w:rFonts w:eastAsia="Calibri"/>
          <w:b/>
          <w:noProof/>
          <w:sz w:val="24"/>
          <w:szCs w:val="24"/>
          <w:lang w:eastAsia="en-US"/>
        </w:rPr>
        <w:t>.</w:t>
      </w:r>
      <w:r w:rsidRPr="005F3508">
        <w:rPr>
          <w:rFonts w:eastAsia="Calibri"/>
          <w:b/>
          <w:noProof/>
          <w:sz w:val="24"/>
          <w:szCs w:val="24"/>
          <w:lang w:eastAsia="en-US"/>
        </w:rPr>
        <w:t>2024 року</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 xml:space="preserve">5.2. Місце поставки Товару: </w:t>
      </w:r>
      <w:r w:rsidRPr="005F3508">
        <w:rPr>
          <w:rFonts w:eastAsia="Calibri"/>
          <w:b/>
          <w:sz w:val="24"/>
          <w:szCs w:val="24"/>
          <w:lang w:eastAsia="en-US"/>
        </w:rPr>
        <w:t>65026,</w:t>
      </w:r>
      <w:r w:rsidRPr="005F3508">
        <w:rPr>
          <w:rFonts w:eastAsia="Calibri"/>
          <w:sz w:val="24"/>
          <w:szCs w:val="24"/>
          <w:lang w:eastAsia="en-US"/>
        </w:rPr>
        <w:t xml:space="preserve"> </w:t>
      </w:r>
      <w:r w:rsidRPr="005F3508">
        <w:rPr>
          <w:rFonts w:eastAsia="Calibri"/>
          <w:b/>
          <w:sz w:val="24"/>
          <w:szCs w:val="24"/>
          <w:lang w:eastAsia="en-US"/>
        </w:rPr>
        <w:t>м. Одеса, Думська площа, 1.</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5.3. Датою приймання-передачі Товару є дата підписання Сторонами накладної або видаткової накладної.</w:t>
      </w:r>
    </w:p>
    <w:p w:rsidR="00A573CA" w:rsidRPr="005F3508" w:rsidRDefault="00A573CA" w:rsidP="00A5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F3508">
        <w:rPr>
          <w:color w:val="000000"/>
          <w:sz w:val="24"/>
          <w:szCs w:val="24"/>
        </w:rPr>
        <w:t>5.4. Адресна поставка Товару здійснюється за рахунок Постачальника.</w:t>
      </w:r>
    </w:p>
    <w:p w:rsidR="00A573CA" w:rsidRPr="005F3508" w:rsidRDefault="00A573CA" w:rsidP="00A5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F3508">
        <w:rPr>
          <w:color w:val="000000"/>
          <w:sz w:val="24"/>
          <w:szCs w:val="24"/>
        </w:rPr>
        <w:t xml:space="preserve">5.5. </w:t>
      </w:r>
      <w:r w:rsidRPr="005F3508">
        <w:rPr>
          <w:rFonts w:eastAsiaTheme="minorHAnsi"/>
          <w:sz w:val="24"/>
          <w:szCs w:val="24"/>
          <w:lang w:eastAsia="en-US"/>
        </w:rPr>
        <w:t>Приймання товару за кількістю і якістю буде проводитися Замовником у присутності представника Постачальника відразу ж після прибуття товару за місцем поставки Товару.</w:t>
      </w:r>
    </w:p>
    <w:p w:rsidR="00A573CA"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24"/>
          <w:szCs w:val="24"/>
          <w:lang w:val="ru-RU" w:eastAsia="en-US"/>
        </w:rPr>
      </w:pPr>
      <w:r w:rsidRPr="005F3508">
        <w:rPr>
          <w:rFonts w:eastAsiaTheme="minorHAnsi"/>
          <w:sz w:val="24"/>
          <w:szCs w:val="24"/>
          <w:lang w:eastAsia="en-US"/>
        </w:rPr>
        <w:t xml:space="preserve">5.6. У випадку, якщо поставлений Товар є пошкодженим або виявлені недоліки, Замовник за участю представника Постачальника складає дефектний акт, який підписується обома Сторонами і такий Товар вважається не поставленим. </w:t>
      </w:r>
      <w:r w:rsidRPr="005F3508">
        <w:rPr>
          <w:rFonts w:eastAsia="Calibri"/>
          <w:sz w:val="24"/>
          <w:szCs w:val="24"/>
          <w:lang w:eastAsia="en-US"/>
        </w:rPr>
        <w:t xml:space="preserve">Накладна або видаткова накладна </w:t>
      </w:r>
      <w:r w:rsidRPr="005F3508">
        <w:rPr>
          <w:rFonts w:eastAsiaTheme="minorHAnsi"/>
          <w:sz w:val="24"/>
          <w:szCs w:val="24"/>
          <w:lang w:eastAsia="en-US"/>
        </w:rPr>
        <w:t>підписується Замовником після усунення всіх недоліків Постачальником.</w:t>
      </w:r>
    </w:p>
    <w:p w:rsidR="00105174" w:rsidRPr="00105174" w:rsidRDefault="00105174"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24"/>
          <w:szCs w:val="24"/>
          <w:lang w:val="ru-RU" w:eastAsia="en-US"/>
        </w:rPr>
      </w:pPr>
    </w:p>
    <w:p w:rsidR="00A573CA" w:rsidRPr="00105174"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val="ru-RU" w:eastAsia="en-US"/>
        </w:rPr>
      </w:pPr>
      <w:r w:rsidRPr="005F3508">
        <w:rPr>
          <w:rFonts w:eastAsia="Calibri"/>
          <w:b/>
          <w:sz w:val="24"/>
          <w:szCs w:val="24"/>
          <w:lang w:eastAsia="en-US"/>
        </w:rPr>
        <w:t>6. ПРАВА ТА ОБОВ’ЯЗКИ СТОРІН</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4"/>
          <w:szCs w:val="24"/>
          <w:lang w:eastAsia="en-US"/>
        </w:rPr>
      </w:pPr>
      <w:r w:rsidRPr="005F3508">
        <w:rPr>
          <w:rFonts w:eastAsia="Calibri"/>
          <w:b/>
          <w:sz w:val="24"/>
          <w:szCs w:val="24"/>
          <w:lang w:eastAsia="en-US"/>
        </w:rPr>
        <w:t>6.1. Замовник зобов’язаний:</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6.1.1. Прийняти Товар як тільки Постачальник належним чином надасть його для прийому на умовах цього Договору;</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6.1.2. Своєчасно та в повному обсязі провести оплату за поставлений Товар, згідно документів, зазначених у пункті 4.1 розділу 4 цього Договору;</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4"/>
          <w:szCs w:val="24"/>
          <w:lang w:eastAsia="en-US"/>
        </w:rPr>
      </w:pPr>
      <w:r w:rsidRPr="005F3508">
        <w:rPr>
          <w:rFonts w:eastAsia="Calibri"/>
          <w:b/>
          <w:sz w:val="24"/>
          <w:szCs w:val="24"/>
          <w:lang w:eastAsia="en-US"/>
        </w:rPr>
        <w:t>6.2. Замовник має право:</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6.2.1. Достроково розірвати цей Договір у разі невиконання зобов’язань Постачальником, письмово повідомивши його про це за 5 (п’ять) робочих днів;</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6.2.2. Зменшувати обсяг закупівлі Товару та загальну ціну цього Договору залежно від реального фінансування видатків. У такому випадку Сторони вносять відповідні зміни до цього Договору, шляхом підписання додаткових угод, що є невід’ємною частиною Договору;</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6.2.3. Контролювати поставку Товару у строки та за якістю, встановленими цим Договором;</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6.2.4. Повернути документи, зазначені у пункті 4.1 розділу 4 цього Договору Постачальнику без здійснення оплати в разі їх неналежного оформлення (відсутність печатки, підписів тощо).</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4"/>
          <w:szCs w:val="24"/>
          <w:lang w:eastAsia="en-US"/>
        </w:rPr>
      </w:pPr>
      <w:r w:rsidRPr="005F3508">
        <w:rPr>
          <w:rFonts w:eastAsia="Calibri"/>
          <w:b/>
          <w:sz w:val="24"/>
          <w:szCs w:val="24"/>
          <w:lang w:eastAsia="en-US"/>
        </w:rPr>
        <w:t>6.3. Постачальник зобов’язаний:</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6.3.1. Забезпечити поставку Товару Замовнику у строки, встановлені цим Договором;</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6.3.2. Забезпечити поставку Товару, якість якого відповідає вимогам, установленим цим Договором;</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6.3.3. Надати Товар для прийому представнику Замовника разом з усіма документами, необхідними для його прийняття на умовах цього Договору;</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6.3.4. Нести всі ризики, яких може зазнати Товар при поставці до моменту передачі його Замовнику.</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4"/>
          <w:szCs w:val="24"/>
          <w:lang w:eastAsia="en-US"/>
        </w:rPr>
      </w:pPr>
      <w:r w:rsidRPr="005F3508">
        <w:rPr>
          <w:rFonts w:eastAsia="Calibri"/>
          <w:b/>
          <w:sz w:val="24"/>
          <w:szCs w:val="24"/>
          <w:lang w:eastAsia="en-US"/>
        </w:rPr>
        <w:t>6.4. Постачальник має право:</w:t>
      </w:r>
    </w:p>
    <w:p w:rsidR="00A573CA"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ru-RU" w:eastAsia="en-US"/>
        </w:rPr>
      </w:pPr>
      <w:r w:rsidRPr="005F3508">
        <w:rPr>
          <w:rFonts w:eastAsia="Calibri"/>
          <w:sz w:val="24"/>
          <w:szCs w:val="24"/>
          <w:lang w:eastAsia="en-US"/>
        </w:rPr>
        <w:t>6.4.1. Своєчасно та в повному обсязі отримати плату за поставлений Товар.</w:t>
      </w:r>
    </w:p>
    <w:p w:rsidR="00105174" w:rsidRPr="00105174" w:rsidRDefault="00105174"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ru-RU" w:eastAsia="en-US"/>
        </w:rPr>
      </w:pP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eastAsia="en-US"/>
        </w:rPr>
      </w:pPr>
      <w:r w:rsidRPr="005F3508">
        <w:rPr>
          <w:rFonts w:eastAsia="Calibri"/>
          <w:b/>
          <w:sz w:val="24"/>
          <w:szCs w:val="24"/>
          <w:lang w:eastAsia="en-US"/>
        </w:rPr>
        <w:t>7. ВІДПОВІДАЛЬНІСТЬ СТОРІН</w:t>
      </w:r>
    </w:p>
    <w:p w:rsidR="00A573CA" w:rsidRPr="005F3508" w:rsidRDefault="00A573CA" w:rsidP="00A573CA">
      <w:pPr>
        <w:tabs>
          <w:tab w:val="left" w:pos="1080"/>
        </w:tabs>
        <w:jc w:val="both"/>
        <w:rPr>
          <w:rFonts w:eastAsia="Calibri"/>
          <w:sz w:val="24"/>
          <w:szCs w:val="24"/>
          <w:lang w:eastAsia="en-US"/>
        </w:rPr>
      </w:pPr>
      <w:r w:rsidRPr="005F3508">
        <w:rPr>
          <w:rFonts w:eastAsia="Calibri"/>
          <w:sz w:val="24"/>
          <w:szCs w:val="24"/>
          <w:lang w:eastAsia="en-US"/>
        </w:rPr>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A573CA" w:rsidRPr="005F3508" w:rsidRDefault="00A573CA" w:rsidP="00A573CA">
      <w:pPr>
        <w:tabs>
          <w:tab w:val="left" w:pos="1080"/>
        </w:tabs>
        <w:jc w:val="both"/>
        <w:rPr>
          <w:rFonts w:eastAsia="Calibri"/>
          <w:sz w:val="24"/>
          <w:szCs w:val="24"/>
          <w:lang w:eastAsia="en-US"/>
        </w:rPr>
      </w:pPr>
      <w:r w:rsidRPr="005F3508">
        <w:rPr>
          <w:rFonts w:eastAsia="Calibri"/>
          <w:sz w:val="24"/>
          <w:szCs w:val="24"/>
          <w:lang w:eastAsia="en-US"/>
        </w:rPr>
        <w:t>7.2. У разі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7 (сім) відсотків від вказаної вартості Товару.</w:t>
      </w:r>
    </w:p>
    <w:p w:rsidR="00A573CA" w:rsidRPr="005F3508" w:rsidRDefault="00A573CA" w:rsidP="00A573CA">
      <w:pPr>
        <w:tabs>
          <w:tab w:val="left" w:pos="1080"/>
        </w:tabs>
        <w:jc w:val="both"/>
        <w:rPr>
          <w:rFonts w:eastAsia="Calibri"/>
          <w:sz w:val="24"/>
          <w:szCs w:val="24"/>
          <w:lang w:eastAsia="en-US"/>
        </w:rPr>
      </w:pPr>
      <w:r w:rsidRPr="005F3508">
        <w:rPr>
          <w:rFonts w:eastAsia="Calibri"/>
          <w:sz w:val="24"/>
          <w:szCs w:val="24"/>
          <w:lang w:eastAsia="en-US"/>
        </w:rPr>
        <w:t>7.3. За порушення строків виконання зобов'язань по оплаті за цим Договором Замовник  сплачує Постачальнику пеню у розмірі подвійної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A573CA" w:rsidRPr="005F3508" w:rsidRDefault="00A573CA" w:rsidP="00A573CA">
      <w:pPr>
        <w:jc w:val="both"/>
        <w:rPr>
          <w:rFonts w:eastAsia="Calibri"/>
          <w:sz w:val="24"/>
          <w:szCs w:val="24"/>
          <w:lang w:eastAsia="en-US"/>
        </w:rPr>
      </w:pPr>
      <w:r w:rsidRPr="005F3508">
        <w:rPr>
          <w:rFonts w:eastAsia="Calibri"/>
          <w:sz w:val="24"/>
          <w:szCs w:val="24"/>
          <w:lang w:eastAsia="en-US"/>
        </w:rPr>
        <w:lastRenderedPageBreak/>
        <w:t>7.4. Стягнення (сплата) штрафних санкцій не звільняє Сторони від виконання зобов’язань за Договором.</w:t>
      </w:r>
    </w:p>
    <w:p w:rsidR="00A573CA" w:rsidRPr="00160F83" w:rsidRDefault="00A573CA" w:rsidP="00A573CA">
      <w:pPr>
        <w:autoSpaceDE w:val="0"/>
        <w:autoSpaceDN w:val="0"/>
        <w:adjustRightInd w:val="0"/>
        <w:jc w:val="both"/>
        <w:rPr>
          <w:rFonts w:eastAsiaTheme="minorHAnsi"/>
          <w:sz w:val="24"/>
          <w:szCs w:val="24"/>
          <w:lang w:eastAsia="en-US"/>
        </w:rPr>
      </w:pPr>
      <w:r w:rsidRPr="005F3508">
        <w:rPr>
          <w:spacing w:val="-2"/>
          <w:sz w:val="24"/>
          <w:szCs w:val="24"/>
        </w:rPr>
        <w:t>7.</w:t>
      </w:r>
      <w:r w:rsidRPr="005F3508">
        <w:rPr>
          <w:sz w:val="24"/>
          <w:szCs w:val="24"/>
        </w:rPr>
        <w:t xml:space="preserve">5. </w:t>
      </w:r>
      <w:r w:rsidRPr="005F3508">
        <w:rPr>
          <w:rFonts w:eastAsiaTheme="minorHAnsi"/>
          <w:sz w:val="24"/>
          <w:szCs w:val="24"/>
          <w:lang w:eastAsia="en-US"/>
        </w:rPr>
        <w:t>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w:t>
      </w:r>
      <w:r w:rsidRPr="005F3508">
        <w:rPr>
          <w:rFonts w:eastAsia="Calibri"/>
          <w:sz w:val="24"/>
          <w:szCs w:val="24"/>
          <w:lang w:eastAsia="en-US"/>
        </w:rPr>
        <w:t xml:space="preserve"> не проведення оплати з вини третьої сторони</w:t>
      </w:r>
      <w:r w:rsidRPr="005F3508">
        <w:rPr>
          <w:rFonts w:eastAsiaTheme="minorHAnsi"/>
          <w:sz w:val="24"/>
          <w:szCs w:val="24"/>
          <w:lang w:eastAsia="en-US"/>
        </w:rPr>
        <w:t>.</w:t>
      </w:r>
    </w:p>
    <w:p w:rsidR="00105174" w:rsidRPr="00160F83" w:rsidRDefault="00105174" w:rsidP="00A573CA">
      <w:pPr>
        <w:autoSpaceDE w:val="0"/>
        <w:autoSpaceDN w:val="0"/>
        <w:adjustRightInd w:val="0"/>
        <w:jc w:val="both"/>
        <w:rPr>
          <w:rFonts w:eastAsiaTheme="minorHAnsi"/>
          <w:sz w:val="24"/>
          <w:szCs w:val="24"/>
          <w:lang w:eastAsia="en-US"/>
        </w:rPr>
      </w:pP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eastAsia="en-US"/>
        </w:rPr>
      </w:pPr>
      <w:r w:rsidRPr="005F3508">
        <w:rPr>
          <w:rFonts w:eastAsia="Calibri"/>
          <w:b/>
          <w:sz w:val="24"/>
          <w:szCs w:val="24"/>
          <w:lang w:eastAsia="en-US"/>
        </w:rPr>
        <w:t>8. ОБСТАВИНИ НЕПЕРЕБОРНОЇ СИЛИ</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themeColor="text1"/>
          <w:sz w:val="24"/>
          <w:szCs w:val="24"/>
          <w:lang w:val="ru-RU" w:eastAsia="en-US"/>
        </w:rPr>
      </w:pPr>
      <w:r w:rsidRPr="005F3508">
        <w:rPr>
          <w:color w:val="000000" w:themeColor="text1"/>
          <w:sz w:val="24"/>
          <w:szCs w:val="24"/>
          <w:lang w:val="ru-RU"/>
        </w:rPr>
        <w:t xml:space="preserve">8.1. </w:t>
      </w:r>
      <w:proofErr w:type="spellStart"/>
      <w:r w:rsidRPr="005F3508">
        <w:rPr>
          <w:color w:val="000000" w:themeColor="text1"/>
          <w:sz w:val="24"/>
          <w:szCs w:val="24"/>
          <w:lang w:val="ru-RU" w:eastAsia="en-US"/>
        </w:rPr>
        <w:t>Сторони</w:t>
      </w:r>
      <w:proofErr w:type="spellEnd"/>
      <w:r w:rsidRPr="005F3508">
        <w:rPr>
          <w:color w:val="000000" w:themeColor="text1"/>
          <w:sz w:val="24"/>
          <w:szCs w:val="24"/>
          <w:lang w:val="ru-RU" w:eastAsia="en-US"/>
        </w:rPr>
        <w:t xml:space="preserve"> не </w:t>
      </w:r>
      <w:proofErr w:type="spellStart"/>
      <w:r w:rsidRPr="005F3508">
        <w:rPr>
          <w:color w:val="000000" w:themeColor="text1"/>
          <w:sz w:val="24"/>
          <w:szCs w:val="24"/>
          <w:lang w:val="ru-RU" w:eastAsia="en-US"/>
        </w:rPr>
        <w:t>несуть</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відповідальності</w:t>
      </w:r>
      <w:proofErr w:type="spellEnd"/>
      <w:r w:rsidRPr="005F3508">
        <w:rPr>
          <w:color w:val="000000" w:themeColor="text1"/>
          <w:sz w:val="24"/>
          <w:szCs w:val="24"/>
          <w:lang w:val="ru-RU" w:eastAsia="en-US"/>
        </w:rPr>
        <w:t xml:space="preserve"> за </w:t>
      </w:r>
      <w:proofErr w:type="spellStart"/>
      <w:r w:rsidRPr="005F3508">
        <w:rPr>
          <w:color w:val="000000" w:themeColor="text1"/>
          <w:sz w:val="24"/>
          <w:szCs w:val="24"/>
          <w:lang w:val="ru-RU" w:eastAsia="en-US"/>
        </w:rPr>
        <w:t>невиконання</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або</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неналежне</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виконання</w:t>
      </w:r>
      <w:proofErr w:type="spellEnd"/>
      <w:r w:rsidRPr="005F3508">
        <w:rPr>
          <w:color w:val="000000" w:themeColor="text1"/>
          <w:sz w:val="24"/>
          <w:szCs w:val="24"/>
          <w:lang w:val="ru-RU" w:eastAsia="en-US"/>
        </w:rPr>
        <w:t xml:space="preserve"> будь-</w:t>
      </w:r>
      <w:proofErr w:type="spellStart"/>
      <w:r w:rsidRPr="005F3508">
        <w:rPr>
          <w:color w:val="000000" w:themeColor="text1"/>
          <w:sz w:val="24"/>
          <w:szCs w:val="24"/>
          <w:lang w:val="ru-RU" w:eastAsia="en-US"/>
        </w:rPr>
        <w:t>якого</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із</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положень</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цього</w:t>
      </w:r>
      <w:proofErr w:type="spellEnd"/>
      <w:r w:rsidRPr="005F3508">
        <w:rPr>
          <w:color w:val="000000" w:themeColor="text1"/>
          <w:sz w:val="24"/>
          <w:szCs w:val="24"/>
          <w:lang w:val="ru-RU" w:eastAsia="en-US"/>
        </w:rPr>
        <w:t xml:space="preserve"> Договору, </w:t>
      </w:r>
      <w:proofErr w:type="spellStart"/>
      <w:r w:rsidRPr="005F3508">
        <w:rPr>
          <w:color w:val="000000" w:themeColor="text1"/>
          <w:sz w:val="24"/>
          <w:szCs w:val="24"/>
          <w:lang w:val="ru-RU" w:eastAsia="en-US"/>
        </w:rPr>
        <w:t>якщо</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це</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невиконання</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або</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неналежне</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виконання</w:t>
      </w:r>
      <w:proofErr w:type="spellEnd"/>
      <w:r w:rsidRPr="005F3508">
        <w:rPr>
          <w:color w:val="000000" w:themeColor="text1"/>
          <w:sz w:val="24"/>
          <w:szCs w:val="24"/>
          <w:lang w:val="ru-RU" w:eastAsia="en-US"/>
        </w:rPr>
        <w:t xml:space="preserve"> є </w:t>
      </w:r>
      <w:proofErr w:type="spellStart"/>
      <w:r w:rsidRPr="005F3508">
        <w:rPr>
          <w:color w:val="000000" w:themeColor="text1"/>
          <w:sz w:val="24"/>
          <w:szCs w:val="24"/>
          <w:lang w:val="ru-RU" w:eastAsia="en-US"/>
        </w:rPr>
        <w:t>наслідком</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обставин</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що</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перебувають</w:t>
      </w:r>
      <w:proofErr w:type="spellEnd"/>
      <w:r w:rsidRPr="005F3508">
        <w:rPr>
          <w:color w:val="000000" w:themeColor="text1"/>
          <w:sz w:val="24"/>
          <w:szCs w:val="24"/>
          <w:lang w:val="ru-RU" w:eastAsia="en-US"/>
        </w:rPr>
        <w:t xml:space="preserve"> поза контролем </w:t>
      </w:r>
      <w:proofErr w:type="spellStart"/>
      <w:r w:rsidRPr="005F3508">
        <w:rPr>
          <w:color w:val="000000" w:themeColor="text1"/>
          <w:sz w:val="24"/>
          <w:szCs w:val="24"/>
          <w:lang w:val="ru-RU" w:eastAsia="en-US"/>
        </w:rPr>
        <w:t>виконавчої</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Сторони</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перелік</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яких</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визначений</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статтею</w:t>
      </w:r>
      <w:proofErr w:type="spellEnd"/>
      <w:r w:rsidRPr="005F3508">
        <w:rPr>
          <w:color w:val="000000" w:themeColor="text1"/>
          <w:sz w:val="24"/>
          <w:szCs w:val="24"/>
          <w:lang w:val="ru-RU" w:eastAsia="en-US"/>
        </w:rPr>
        <w:t xml:space="preserve"> </w:t>
      </w:r>
      <w:r w:rsidRPr="005F3508">
        <w:rPr>
          <w:rFonts w:eastAsiaTheme="minorHAnsi"/>
          <w:color w:val="000000" w:themeColor="text1"/>
          <w:sz w:val="24"/>
          <w:szCs w:val="24"/>
          <w:shd w:val="clear" w:color="auto" w:fill="FFFFFF"/>
          <w:lang w:val="ru-RU" w:eastAsia="en-US"/>
        </w:rPr>
        <w:t>14</w:t>
      </w:r>
      <w:r w:rsidRPr="005F3508">
        <w:rPr>
          <w:rFonts w:eastAsiaTheme="minorHAnsi"/>
          <w:color w:val="000000" w:themeColor="text1"/>
          <w:sz w:val="24"/>
          <w:szCs w:val="24"/>
          <w:shd w:val="clear" w:color="auto" w:fill="FFFFFF"/>
          <w:vertAlign w:val="superscript"/>
          <w:lang w:val="ru-RU" w:eastAsia="en-US"/>
        </w:rPr>
        <w:t>1</w:t>
      </w:r>
      <w:r w:rsidRPr="005F3508">
        <w:rPr>
          <w:color w:val="000000" w:themeColor="text1"/>
          <w:sz w:val="24"/>
          <w:szCs w:val="24"/>
          <w:lang w:val="ru-RU" w:eastAsia="en-US"/>
        </w:rPr>
        <w:t xml:space="preserve"> Закону </w:t>
      </w:r>
      <w:proofErr w:type="spellStart"/>
      <w:r w:rsidRPr="005F3508">
        <w:rPr>
          <w:color w:val="000000" w:themeColor="text1"/>
          <w:sz w:val="24"/>
          <w:szCs w:val="24"/>
          <w:lang w:val="ru-RU" w:eastAsia="en-US"/>
        </w:rPr>
        <w:t>України</w:t>
      </w:r>
      <w:proofErr w:type="spellEnd"/>
      <w:r w:rsidRPr="005F3508">
        <w:rPr>
          <w:color w:val="000000" w:themeColor="text1"/>
          <w:sz w:val="24"/>
          <w:szCs w:val="24"/>
          <w:lang w:val="ru-RU" w:eastAsia="en-US"/>
        </w:rPr>
        <w:t xml:space="preserve"> «Про торгово-</w:t>
      </w:r>
      <w:proofErr w:type="spellStart"/>
      <w:r w:rsidRPr="005F3508">
        <w:rPr>
          <w:color w:val="000000" w:themeColor="text1"/>
          <w:sz w:val="24"/>
          <w:szCs w:val="24"/>
          <w:lang w:val="ru-RU" w:eastAsia="en-US"/>
        </w:rPr>
        <w:t>промислові</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палати</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України</w:t>
      </w:r>
      <w:proofErr w:type="spellEnd"/>
      <w:r w:rsidRPr="005F3508">
        <w:rPr>
          <w:color w:val="000000" w:themeColor="text1"/>
          <w:sz w:val="24"/>
          <w:szCs w:val="24"/>
          <w:lang w:val="ru-RU" w:eastAsia="en-US"/>
        </w:rPr>
        <w:t>» (</w:t>
      </w:r>
      <w:proofErr w:type="spellStart"/>
      <w:r w:rsidRPr="005F3508">
        <w:rPr>
          <w:color w:val="000000" w:themeColor="text1"/>
          <w:sz w:val="24"/>
          <w:szCs w:val="24"/>
          <w:lang w:val="ru-RU" w:eastAsia="en-US"/>
        </w:rPr>
        <w:t>далі</w:t>
      </w:r>
      <w:proofErr w:type="spellEnd"/>
      <w:r w:rsidRPr="005F3508">
        <w:rPr>
          <w:color w:val="000000" w:themeColor="text1"/>
          <w:sz w:val="24"/>
          <w:szCs w:val="24"/>
          <w:lang w:val="ru-RU" w:eastAsia="en-US"/>
        </w:rPr>
        <w:t xml:space="preserve"> — форс-</w:t>
      </w:r>
      <w:proofErr w:type="spellStart"/>
      <w:r w:rsidRPr="005F3508">
        <w:rPr>
          <w:color w:val="000000" w:themeColor="text1"/>
          <w:sz w:val="24"/>
          <w:szCs w:val="24"/>
          <w:lang w:val="ru-RU" w:eastAsia="en-US"/>
        </w:rPr>
        <w:t>мажорні</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обставини</w:t>
      </w:r>
      <w:proofErr w:type="spellEnd"/>
      <w:r w:rsidRPr="005F3508">
        <w:rPr>
          <w:color w:val="000000" w:themeColor="text1"/>
          <w:sz w:val="24"/>
          <w:szCs w:val="24"/>
          <w:lang w:val="ru-RU" w:eastAsia="en-US"/>
        </w:rPr>
        <w:t xml:space="preserve">), </w:t>
      </w:r>
      <w:proofErr w:type="spellStart"/>
      <w:proofErr w:type="gramStart"/>
      <w:r w:rsidRPr="005F3508">
        <w:rPr>
          <w:color w:val="000000" w:themeColor="text1"/>
          <w:sz w:val="24"/>
          <w:szCs w:val="24"/>
          <w:lang w:val="ru-RU" w:eastAsia="en-US"/>
        </w:rPr>
        <w:t>кр</w:t>
      </w:r>
      <w:proofErr w:type="gramEnd"/>
      <w:r w:rsidRPr="005F3508">
        <w:rPr>
          <w:color w:val="000000" w:themeColor="text1"/>
          <w:sz w:val="24"/>
          <w:szCs w:val="24"/>
          <w:lang w:val="ru-RU" w:eastAsia="en-US"/>
        </w:rPr>
        <w:t>ім</w:t>
      </w:r>
      <w:proofErr w:type="spellEnd"/>
      <w:r w:rsidRPr="005F3508">
        <w:rPr>
          <w:color w:val="000000" w:themeColor="text1"/>
          <w:sz w:val="24"/>
          <w:szCs w:val="24"/>
          <w:lang w:val="ru-RU" w:eastAsia="en-US"/>
        </w:rPr>
        <w:t xml:space="preserve"> тих, </w:t>
      </w:r>
      <w:proofErr w:type="spellStart"/>
      <w:r w:rsidRPr="005F3508">
        <w:rPr>
          <w:color w:val="000000" w:themeColor="text1"/>
          <w:sz w:val="24"/>
          <w:szCs w:val="24"/>
          <w:lang w:val="ru-RU" w:eastAsia="en-US"/>
        </w:rPr>
        <w:t>що</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існували</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під</w:t>
      </w:r>
      <w:proofErr w:type="spellEnd"/>
      <w:r w:rsidRPr="005F3508">
        <w:rPr>
          <w:color w:val="000000" w:themeColor="text1"/>
          <w:sz w:val="24"/>
          <w:szCs w:val="24"/>
          <w:lang w:val="ru-RU" w:eastAsia="en-US"/>
        </w:rPr>
        <w:t xml:space="preserve"> час </w:t>
      </w:r>
      <w:proofErr w:type="spellStart"/>
      <w:r w:rsidRPr="005F3508">
        <w:rPr>
          <w:color w:val="000000" w:themeColor="text1"/>
          <w:sz w:val="24"/>
          <w:szCs w:val="24"/>
          <w:lang w:val="ru-RU" w:eastAsia="en-US"/>
        </w:rPr>
        <w:t>укладання</w:t>
      </w:r>
      <w:proofErr w:type="spellEnd"/>
      <w:r w:rsidRPr="005F3508">
        <w:rPr>
          <w:color w:val="000000" w:themeColor="text1"/>
          <w:sz w:val="24"/>
          <w:szCs w:val="24"/>
          <w:lang w:val="ru-RU" w:eastAsia="en-US"/>
        </w:rPr>
        <w:t xml:space="preserve"> договору.</w:t>
      </w:r>
    </w:p>
    <w:p w:rsidR="00A573CA" w:rsidRPr="005F3508" w:rsidRDefault="00A573CA" w:rsidP="00A573CA">
      <w:pPr>
        <w:shd w:val="clear" w:color="auto" w:fill="FFFFFF"/>
        <w:spacing w:line="276" w:lineRule="auto"/>
        <w:jc w:val="both"/>
        <w:textAlignment w:val="baseline"/>
        <w:outlineLvl w:val="0"/>
        <w:rPr>
          <w:b/>
          <w:bCs/>
          <w:color w:val="000000" w:themeColor="text1"/>
          <w:kern w:val="36"/>
          <w:sz w:val="24"/>
          <w:szCs w:val="24"/>
          <w:lang w:eastAsia="uk-UA"/>
        </w:rPr>
      </w:pPr>
      <w:r w:rsidRPr="005F3508">
        <w:rPr>
          <w:bCs/>
          <w:color w:val="000000" w:themeColor="text1"/>
          <w:kern w:val="36"/>
          <w:sz w:val="24"/>
          <w:szCs w:val="24"/>
          <w:lang w:eastAsia="uk-UA"/>
        </w:rPr>
        <w:t>8.2. Форс-мажорні обставини, які існують на дату укладання договору не звільняють Постачальника від відповідальності за невиконання або неналежне виконання зобов’язань за цим Договором.</w:t>
      </w:r>
      <w:r w:rsidRPr="005F3508">
        <w:rPr>
          <w:b/>
          <w:bCs/>
          <w:color w:val="000000" w:themeColor="text1"/>
          <w:kern w:val="36"/>
          <w:sz w:val="24"/>
          <w:szCs w:val="24"/>
          <w:lang w:eastAsia="uk-UA"/>
        </w:rPr>
        <w:t xml:space="preserve"> </w:t>
      </w:r>
    </w:p>
    <w:p w:rsidR="00A573CA" w:rsidRPr="005F3508" w:rsidRDefault="00A573CA" w:rsidP="00A573CA">
      <w:pPr>
        <w:spacing w:line="276" w:lineRule="auto"/>
        <w:ind w:right="-36"/>
        <w:jc w:val="both"/>
        <w:rPr>
          <w:rFonts w:eastAsia="Calibri"/>
          <w:sz w:val="24"/>
          <w:szCs w:val="24"/>
          <w:lang w:val="ru-RU" w:eastAsia="en-US"/>
        </w:rPr>
      </w:pPr>
      <w:r w:rsidRPr="005F3508">
        <w:rPr>
          <w:rFonts w:eastAsia="Calibri"/>
          <w:sz w:val="24"/>
          <w:szCs w:val="24"/>
          <w:lang w:val="ru-RU" w:eastAsia="en-US"/>
        </w:rPr>
        <w:t>8.</w:t>
      </w:r>
      <w:r w:rsidRPr="005F3508">
        <w:rPr>
          <w:rFonts w:eastAsia="Calibri"/>
          <w:sz w:val="24"/>
          <w:szCs w:val="24"/>
          <w:lang w:eastAsia="en-US"/>
        </w:rPr>
        <w:t>3</w:t>
      </w:r>
      <w:r w:rsidRPr="005F3508">
        <w:rPr>
          <w:rFonts w:eastAsia="Calibri"/>
          <w:sz w:val="24"/>
          <w:szCs w:val="24"/>
          <w:lang w:val="ru-RU" w:eastAsia="en-US"/>
        </w:rPr>
        <w:t xml:space="preserve">. Сторона, </w:t>
      </w:r>
      <w:proofErr w:type="spellStart"/>
      <w:r w:rsidRPr="005F3508">
        <w:rPr>
          <w:rFonts w:eastAsia="Calibri"/>
          <w:sz w:val="24"/>
          <w:szCs w:val="24"/>
          <w:lang w:val="ru-RU" w:eastAsia="en-US"/>
        </w:rPr>
        <w:t>що</w:t>
      </w:r>
      <w:proofErr w:type="spellEnd"/>
      <w:r w:rsidRPr="005F3508">
        <w:rPr>
          <w:rFonts w:eastAsia="Calibri"/>
          <w:sz w:val="24"/>
          <w:szCs w:val="24"/>
          <w:lang w:val="ru-RU" w:eastAsia="en-US"/>
        </w:rPr>
        <w:t xml:space="preserve"> не </w:t>
      </w:r>
      <w:proofErr w:type="spellStart"/>
      <w:r w:rsidRPr="005F3508">
        <w:rPr>
          <w:rFonts w:eastAsia="Calibri"/>
          <w:sz w:val="24"/>
          <w:szCs w:val="24"/>
          <w:lang w:val="ru-RU" w:eastAsia="en-US"/>
        </w:rPr>
        <w:t>може</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виконувати</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зобов’язання</w:t>
      </w:r>
      <w:proofErr w:type="spellEnd"/>
      <w:r w:rsidRPr="005F3508">
        <w:rPr>
          <w:rFonts w:eastAsia="Calibri"/>
          <w:sz w:val="24"/>
          <w:szCs w:val="24"/>
          <w:lang w:val="ru-RU" w:eastAsia="en-US"/>
        </w:rPr>
        <w:t xml:space="preserve"> за </w:t>
      </w:r>
      <w:proofErr w:type="spellStart"/>
      <w:r w:rsidRPr="005F3508">
        <w:rPr>
          <w:rFonts w:eastAsia="Calibri"/>
          <w:sz w:val="24"/>
          <w:szCs w:val="24"/>
          <w:lang w:val="ru-RU" w:eastAsia="en-US"/>
        </w:rPr>
        <w:t>цим</w:t>
      </w:r>
      <w:proofErr w:type="spellEnd"/>
      <w:r w:rsidRPr="005F3508">
        <w:rPr>
          <w:rFonts w:eastAsia="Calibri"/>
          <w:sz w:val="24"/>
          <w:szCs w:val="24"/>
          <w:lang w:val="ru-RU" w:eastAsia="en-US"/>
        </w:rPr>
        <w:t xml:space="preserve"> Договором </w:t>
      </w:r>
      <w:proofErr w:type="spellStart"/>
      <w:r w:rsidRPr="005F3508">
        <w:rPr>
          <w:rFonts w:eastAsia="Calibri"/>
          <w:sz w:val="24"/>
          <w:szCs w:val="24"/>
          <w:lang w:val="ru-RU" w:eastAsia="en-US"/>
        </w:rPr>
        <w:t>унаслідок</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дії</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обставин</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непереборної</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сили</w:t>
      </w:r>
      <w:proofErr w:type="spellEnd"/>
      <w:r w:rsidRPr="005F3508">
        <w:rPr>
          <w:rFonts w:eastAsia="Calibri"/>
          <w:sz w:val="24"/>
          <w:szCs w:val="24"/>
          <w:lang w:val="ru-RU" w:eastAsia="en-US"/>
        </w:rPr>
        <w:t xml:space="preserve">, повинна не </w:t>
      </w:r>
      <w:proofErr w:type="spellStart"/>
      <w:proofErr w:type="gramStart"/>
      <w:r w:rsidRPr="005F3508">
        <w:rPr>
          <w:rFonts w:eastAsia="Calibri"/>
          <w:sz w:val="24"/>
          <w:szCs w:val="24"/>
          <w:lang w:val="ru-RU" w:eastAsia="en-US"/>
        </w:rPr>
        <w:t>п</w:t>
      </w:r>
      <w:proofErr w:type="gramEnd"/>
      <w:r w:rsidRPr="005F3508">
        <w:rPr>
          <w:rFonts w:eastAsia="Calibri"/>
          <w:sz w:val="24"/>
          <w:szCs w:val="24"/>
          <w:lang w:val="ru-RU" w:eastAsia="en-US"/>
        </w:rPr>
        <w:t>ізніше</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ніж</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протягом</w:t>
      </w:r>
      <w:proofErr w:type="spellEnd"/>
      <w:r w:rsidRPr="005F3508">
        <w:rPr>
          <w:rFonts w:eastAsia="Calibri"/>
          <w:sz w:val="24"/>
          <w:szCs w:val="24"/>
          <w:lang w:val="ru-RU" w:eastAsia="en-US"/>
        </w:rPr>
        <w:t xml:space="preserve"> 5 (</w:t>
      </w:r>
      <w:proofErr w:type="spellStart"/>
      <w:r w:rsidRPr="005F3508">
        <w:rPr>
          <w:rFonts w:eastAsia="Calibri"/>
          <w:sz w:val="24"/>
          <w:szCs w:val="24"/>
          <w:lang w:val="ru-RU" w:eastAsia="en-US"/>
        </w:rPr>
        <w:t>п’яти</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днів</w:t>
      </w:r>
      <w:proofErr w:type="spellEnd"/>
      <w:r w:rsidRPr="005F3508">
        <w:rPr>
          <w:rFonts w:eastAsia="Calibri"/>
          <w:sz w:val="24"/>
          <w:szCs w:val="24"/>
          <w:lang w:val="ru-RU" w:eastAsia="en-US"/>
        </w:rPr>
        <w:t xml:space="preserve"> з моменту </w:t>
      </w:r>
      <w:proofErr w:type="spellStart"/>
      <w:r w:rsidRPr="005F3508">
        <w:rPr>
          <w:rFonts w:eastAsia="Calibri"/>
          <w:sz w:val="24"/>
          <w:szCs w:val="24"/>
          <w:lang w:val="ru-RU" w:eastAsia="en-US"/>
        </w:rPr>
        <w:t>їх</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виникнення</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повідомити</w:t>
      </w:r>
      <w:proofErr w:type="spellEnd"/>
      <w:r w:rsidRPr="005F3508">
        <w:rPr>
          <w:rFonts w:eastAsia="Calibri"/>
          <w:sz w:val="24"/>
          <w:szCs w:val="24"/>
          <w:lang w:val="ru-RU" w:eastAsia="en-US"/>
        </w:rPr>
        <w:t xml:space="preserve"> про </w:t>
      </w:r>
      <w:proofErr w:type="spellStart"/>
      <w:r w:rsidRPr="005F3508">
        <w:rPr>
          <w:rFonts w:eastAsia="Calibri"/>
          <w:sz w:val="24"/>
          <w:szCs w:val="24"/>
          <w:lang w:val="ru-RU" w:eastAsia="en-US"/>
        </w:rPr>
        <w:t>це</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іншу</w:t>
      </w:r>
      <w:proofErr w:type="spellEnd"/>
      <w:r w:rsidRPr="005F3508">
        <w:rPr>
          <w:rFonts w:eastAsia="Calibri"/>
          <w:sz w:val="24"/>
          <w:szCs w:val="24"/>
          <w:lang w:val="ru-RU" w:eastAsia="en-US"/>
        </w:rPr>
        <w:t xml:space="preserve"> Сторону у </w:t>
      </w:r>
      <w:proofErr w:type="spellStart"/>
      <w:r w:rsidRPr="005F3508">
        <w:rPr>
          <w:rFonts w:eastAsia="Calibri"/>
          <w:sz w:val="24"/>
          <w:szCs w:val="24"/>
          <w:lang w:val="ru-RU" w:eastAsia="en-US"/>
        </w:rPr>
        <w:t>письмовій</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формі</w:t>
      </w:r>
      <w:proofErr w:type="spellEnd"/>
      <w:r w:rsidRPr="005F3508">
        <w:rPr>
          <w:rFonts w:eastAsia="Calibri"/>
          <w:sz w:val="24"/>
          <w:szCs w:val="24"/>
          <w:lang w:val="ru-RU" w:eastAsia="en-US"/>
        </w:rPr>
        <w:t>.</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sz w:val="24"/>
          <w:szCs w:val="24"/>
          <w:lang w:val="ru-RU" w:eastAsia="en-US"/>
        </w:rPr>
      </w:pPr>
      <w:r w:rsidRPr="005F3508">
        <w:rPr>
          <w:rFonts w:eastAsia="Calibri"/>
          <w:sz w:val="24"/>
          <w:szCs w:val="24"/>
          <w:lang w:val="ru-RU" w:eastAsia="en-US"/>
        </w:rPr>
        <w:t>8.</w:t>
      </w:r>
      <w:r w:rsidRPr="005F3508">
        <w:rPr>
          <w:rFonts w:eastAsia="Calibri"/>
          <w:sz w:val="24"/>
          <w:szCs w:val="24"/>
          <w:lang w:eastAsia="en-US"/>
        </w:rPr>
        <w:t>4</w:t>
      </w:r>
      <w:r w:rsidRPr="005F3508">
        <w:rPr>
          <w:rFonts w:eastAsia="Calibri"/>
          <w:sz w:val="24"/>
          <w:szCs w:val="24"/>
          <w:lang w:val="ru-RU" w:eastAsia="en-US"/>
        </w:rPr>
        <w:t xml:space="preserve">. </w:t>
      </w:r>
      <w:proofErr w:type="gramStart"/>
      <w:r w:rsidRPr="005F3508">
        <w:rPr>
          <w:rFonts w:eastAsia="Calibri"/>
          <w:sz w:val="24"/>
          <w:szCs w:val="24"/>
          <w:lang w:val="ru-RU" w:eastAsia="en-US"/>
        </w:rPr>
        <w:t>У</w:t>
      </w:r>
      <w:proofErr w:type="gramEnd"/>
      <w:r w:rsidRPr="005F3508">
        <w:rPr>
          <w:rFonts w:eastAsia="Calibri"/>
          <w:sz w:val="24"/>
          <w:szCs w:val="24"/>
          <w:lang w:val="ru-RU" w:eastAsia="en-US"/>
        </w:rPr>
        <w:t xml:space="preserve"> </w:t>
      </w:r>
      <w:proofErr w:type="spellStart"/>
      <w:proofErr w:type="gramStart"/>
      <w:r w:rsidRPr="005F3508">
        <w:rPr>
          <w:rFonts w:eastAsia="Calibri"/>
          <w:sz w:val="24"/>
          <w:szCs w:val="24"/>
          <w:lang w:val="ru-RU" w:eastAsia="en-US"/>
        </w:rPr>
        <w:t>раз</w:t>
      </w:r>
      <w:proofErr w:type="gramEnd"/>
      <w:r w:rsidRPr="005F3508">
        <w:rPr>
          <w:rFonts w:eastAsia="Calibri"/>
          <w:sz w:val="24"/>
          <w:szCs w:val="24"/>
          <w:lang w:val="ru-RU" w:eastAsia="en-US"/>
        </w:rPr>
        <w:t>і</w:t>
      </w:r>
      <w:proofErr w:type="spellEnd"/>
      <w:r w:rsidRPr="005F3508">
        <w:rPr>
          <w:rFonts w:eastAsia="Calibri"/>
          <w:sz w:val="24"/>
          <w:szCs w:val="24"/>
          <w:lang w:val="ru-RU" w:eastAsia="en-US"/>
        </w:rPr>
        <w:t xml:space="preserve">, коли строк </w:t>
      </w:r>
      <w:proofErr w:type="spellStart"/>
      <w:r w:rsidRPr="005F3508">
        <w:rPr>
          <w:rFonts w:eastAsia="Calibri"/>
          <w:sz w:val="24"/>
          <w:szCs w:val="24"/>
          <w:lang w:val="ru-RU" w:eastAsia="en-US"/>
        </w:rPr>
        <w:t>дії</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обставин</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непереборної</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сили</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продовжується</w:t>
      </w:r>
      <w:proofErr w:type="spellEnd"/>
      <w:r w:rsidRPr="005F3508">
        <w:rPr>
          <w:rFonts w:eastAsia="Calibri"/>
          <w:sz w:val="24"/>
          <w:szCs w:val="24"/>
          <w:lang w:val="ru-RU" w:eastAsia="en-US"/>
        </w:rPr>
        <w:t xml:space="preserve"> на </w:t>
      </w:r>
      <w:proofErr w:type="spellStart"/>
      <w:r w:rsidRPr="005F3508">
        <w:rPr>
          <w:rFonts w:eastAsia="Calibri"/>
          <w:sz w:val="24"/>
          <w:szCs w:val="24"/>
          <w:lang w:val="ru-RU" w:eastAsia="en-US"/>
        </w:rPr>
        <w:t>невизначений</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термін</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кожна</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із</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Сторін</w:t>
      </w:r>
      <w:proofErr w:type="spellEnd"/>
      <w:r w:rsidRPr="005F3508">
        <w:rPr>
          <w:rFonts w:eastAsia="Calibri"/>
          <w:sz w:val="24"/>
          <w:szCs w:val="24"/>
          <w:lang w:val="ru-RU" w:eastAsia="en-US"/>
        </w:rPr>
        <w:t xml:space="preserve"> в </w:t>
      </w:r>
      <w:proofErr w:type="spellStart"/>
      <w:r w:rsidRPr="005F3508">
        <w:rPr>
          <w:rFonts w:eastAsia="Calibri"/>
          <w:sz w:val="24"/>
          <w:szCs w:val="24"/>
          <w:lang w:val="ru-RU" w:eastAsia="en-US"/>
        </w:rPr>
        <w:t>установленому</w:t>
      </w:r>
      <w:proofErr w:type="spellEnd"/>
      <w:r w:rsidRPr="005F3508">
        <w:rPr>
          <w:rFonts w:eastAsia="Calibri"/>
          <w:sz w:val="24"/>
          <w:szCs w:val="24"/>
          <w:lang w:val="ru-RU" w:eastAsia="en-US"/>
        </w:rPr>
        <w:t xml:space="preserve"> порядку </w:t>
      </w:r>
      <w:proofErr w:type="spellStart"/>
      <w:r w:rsidRPr="005F3508">
        <w:rPr>
          <w:rFonts w:eastAsia="Calibri"/>
          <w:sz w:val="24"/>
          <w:szCs w:val="24"/>
          <w:lang w:val="ru-RU" w:eastAsia="en-US"/>
        </w:rPr>
        <w:t>має</w:t>
      </w:r>
      <w:proofErr w:type="spellEnd"/>
      <w:r w:rsidRPr="005F3508">
        <w:rPr>
          <w:rFonts w:eastAsia="Calibri"/>
          <w:sz w:val="24"/>
          <w:szCs w:val="24"/>
          <w:lang w:val="ru-RU" w:eastAsia="en-US"/>
        </w:rPr>
        <w:t xml:space="preserve"> право </w:t>
      </w:r>
      <w:proofErr w:type="spellStart"/>
      <w:r w:rsidRPr="005F3508">
        <w:rPr>
          <w:rFonts w:eastAsia="Calibri"/>
          <w:sz w:val="24"/>
          <w:szCs w:val="24"/>
          <w:lang w:val="ru-RU" w:eastAsia="en-US"/>
        </w:rPr>
        <w:t>розірвати</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цей</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Договір</w:t>
      </w:r>
      <w:proofErr w:type="spellEnd"/>
      <w:r w:rsidRPr="005F3508">
        <w:rPr>
          <w:rFonts w:eastAsia="Calibri"/>
          <w:sz w:val="24"/>
          <w:szCs w:val="24"/>
          <w:lang w:val="ru-RU" w:eastAsia="en-US"/>
        </w:rPr>
        <w:t>.</w:t>
      </w:r>
    </w:p>
    <w:p w:rsidR="00A573CA"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themeColor="text1"/>
          <w:sz w:val="24"/>
          <w:szCs w:val="24"/>
          <w:lang w:val="ru-RU"/>
        </w:rPr>
      </w:pPr>
      <w:r w:rsidRPr="005F3508">
        <w:rPr>
          <w:rFonts w:eastAsiaTheme="minorHAnsi"/>
          <w:color w:val="000000" w:themeColor="text1"/>
          <w:sz w:val="24"/>
          <w:szCs w:val="24"/>
          <w:lang w:val="ru-RU" w:eastAsia="en-US"/>
        </w:rPr>
        <w:t>8.</w:t>
      </w:r>
      <w:r w:rsidRPr="005F3508">
        <w:rPr>
          <w:rFonts w:eastAsiaTheme="minorHAnsi"/>
          <w:color w:val="000000" w:themeColor="text1"/>
          <w:sz w:val="24"/>
          <w:szCs w:val="24"/>
          <w:lang w:eastAsia="en-US"/>
        </w:rPr>
        <w:t>5</w:t>
      </w:r>
      <w:r w:rsidRPr="005F3508">
        <w:rPr>
          <w:rFonts w:eastAsiaTheme="minorHAnsi"/>
          <w:color w:val="000000" w:themeColor="text1"/>
          <w:sz w:val="24"/>
          <w:szCs w:val="24"/>
          <w:lang w:val="ru-RU" w:eastAsia="en-US"/>
        </w:rPr>
        <w:t xml:space="preserve">. </w:t>
      </w:r>
      <w:proofErr w:type="spellStart"/>
      <w:r w:rsidRPr="005F3508">
        <w:rPr>
          <w:color w:val="000000" w:themeColor="text1"/>
          <w:sz w:val="24"/>
          <w:szCs w:val="24"/>
          <w:lang w:val="ru-RU"/>
        </w:rPr>
        <w:t>Наявність</w:t>
      </w:r>
      <w:proofErr w:type="spellEnd"/>
      <w:r w:rsidRPr="005F3508">
        <w:rPr>
          <w:color w:val="000000" w:themeColor="text1"/>
          <w:sz w:val="24"/>
          <w:szCs w:val="24"/>
          <w:lang w:val="ru-RU"/>
        </w:rPr>
        <w:t xml:space="preserve"> форс-</w:t>
      </w:r>
      <w:proofErr w:type="spellStart"/>
      <w:r w:rsidRPr="005F3508">
        <w:rPr>
          <w:color w:val="000000" w:themeColor="text1"/>
          <w:sz w:val="24"/>
          <w:szCs w:val="24"/>
          <w:lang w:val="ru-RU"/>
        </w:rPr>
        <w:t>мажорних</w:t>
      </w:r>
      <w:proofErr w:type="spellEnd"/>
      <w:r w:rsidRPr="005F3508">
        <w:rPr>
          <w:color w:val="000000" w:themeColor="text1"/>
          <w:sz w:val="24"/>
          <w:szCs w:val="24"/>
          <w:lang w:val="ru-RU"/>
        </w:rPr>
        <w:t xml:space="preserve"> </w:t>
      </w:r>
      <w:proofErr w:type="spellStart"/>
      <w:r w:rsidRPr="005F3508">
        <w:rPr>
          <w:color w:val="000000" w:themeColor="text1"/>
          <w:sz w:val="24"/>
          <w:szCs w:val="24"/>
          <w:lang w:val="ru-RU"/>
        </w:rPr>
        <w:t>обставин</w:t>
      </w:r>
      <w:proofErr w:type="spellEnd"/>
      <w:r w:rsidRPr="005F3508">
        <w:rPr>
          <w:color w:val="000000" w:themeColor="text1"/>
          <w:sz w:val="24"/>
          <w:szCs w:val="24"/>
          <w:lang w:val="ru-RU"/>
        </w:rPr>
        <w:t xml:space="preserve"> не </w:t>
      </w:r>
      <w:proofErr w:type="spellStart"/>
      <w:r w:rsidRPr="005F3508">
        <w:rPr>
          <w:color w:val="000000" w:themeColor="text1"/>
          <w:sz w:val="24"/>
          <w:szCs w:val="24"/>
          <w:lang w:val="ru-RU"/>
        </w:rPr>
        <w:t>звільняє</w:t>
      </w:r>
      <w:proofErr w:type="spellEnd"/>
      <w:r w:rsidRPr="005F3508">
        <w:rPr>
          <w:color w:val="000000" w:themeColor="text1"/>
          <w:sz w:val="24"/>
          <w:szCs w:val="24"/>
          <w:lang w:val="ru-RU"/>
        </w:rPr>
        <w:t xml:space="preserve"> </w:t>
      </w:r>
      <w:proofErr w:type="spellStart"/>
      <w:r w:rsidRPr="005F3508">
        <w:rPr>
          <w:color w:val="000000" w:themeColor="text1"/>
          <w:sz w:val="24"/>
          <w:szCs w:val="24"/>
          <w:lang w:val="ru-RU"/>
        </w:rPr>
        <w:t>Сторони</w:t>
      </w:r>
      <w:proofErr w:type="spellEnd"/>
      <w:r w:rsidRPr="005F3508">
        <w:rPr>
          <w:color w:val="000000" w:themeColor="text1"/>
          <w:sz w:val="24"/>
          <w:szCs w:val="24"/>
          <w:lang w:val="ru-RU"/>
        </w:rPr>
        <w:t xml:space="preserve"> </w:t>
      </w:r>
      <w:proofErr w:type="spellStart"/>
      <w:r w:rsidRPr="005F3508">
        <w:rPr>
          <w:color w:val="000000" w:themeColor="text1"/>
          <w:sz w:val="24"/>
          <w:szCs w:val="24"/>
          <w:lang w:val="ru-RU"/>
        </w:rPr>
        <w:t>від</w:t>
      </w:r>
      <w:proofErr w:type="spellEnd"/>
      <w:r w:rsidRPr="005F3508">
        <w:rPr>
          <w:color w:val="000000" w:themeColor="text1"/>
          <w:sz w:val="24"/>
          <w:szCs w:val="24"/>
          <w:lang w:val="ru-RU"/>
        </w:rPr>
        <w:t xml:space="preserve"> </w:t>
      </w:r>
      <w:proofErr w:type="spellStart"/>
      <w:r w:rsidRPr="005F3508">
        <w:rPr>
          <w:color w:val="000000" w:themeColor="text1"/>
          <w:sz w:val="24"/>
          <w:szCs w:val="24"/>
          <w:lang w:val="ru-RU"/>
        </w:rPr>
        <w:t>виконання</w:t>
      </w:r>
      <w:proofErr w:type="spellEnd"/>
      <w:r w:rsidRPr="005F3508">
        <w:rPr>
          <w:color w:val="000000" w:themeColor="text1"/>
          <w:sz w:val="24"/>
          <w:szCs w:val="24"/>
          <w:lang w:val="ru-RU"/>
        </w:rPr>
        <w:t xml:space="preserve"> </w:t>
      </w:r>
      <w:proofErr w:type="spellStart"/>
      <w:r w:rsidRPr="005F3508">
        <w:rPr>
          <w:color w:val="000000" w:themeColor="text1"/>
          <w:sz w:val="24"/>
          <w:szCs w:val="24"/>
          <w:lang w:val="ru-RU"/>
        </w:rPr>
        <w:t>своїх</w:t>
      </w:r>
      <w:proofErr w:type="spellEnd"/>
      <w:r w:rsidRPr="005F3508">
        <w:rPr>
          <w:color w:val="000000" w:themeColor="text1"/>
          <w:sz w:val="24"/>
          <w:szCs w:val="24"/>
          <w:lang w:val="ru-RU"/>
        </w:rPr>
        <w:t xml:space="preserve"> </w:t>
      </w:r>
      <w:proofErr w:type="spellStart"/>
      <w:r w:rsidRPr="005F3508">
        <w:rPr>
          <w:color w:val="000000" w:themeColor="text1"/>
          <w:sz w:val="24"/>
          <w:szCs w:val="24"/>
          <w:lang w:val="ru-RU"/>
        </w:rPr>
        <w:t>обов’язків</w:t>
      </w:r>
      <w:proofErr w:type="spellEnd"/>
      <w:r w:rsidRPr="005F3508">
        <w:rPr>
          <w:color w:val="000000" w:themeColor="text1"/>
          <w:sz w:val="24"/>
          <w:szCs w:val="24"/>
          <w:lang w:val="ru-RU"/>
        </w:rPr>
        <w:t xml:space="preserve"> за Договором </w:t>
      </w:r>
      <w:proofErr w:type="spellStart"/>
      <w:proofErr w:type="gramStart"/>
      <w:r w:rsidRPr="005F3508">
        <w:rPr>
          <w:color w:val="000000" w:themeColor="text1"/>
          <w:sz w:val="24"/>
          <w:szCs w:val="24"/>
          <w:lang w:val="ru-RU"/>
        </w:rPr>
        <w:t>п</w:t>
      </w:r>
      <w:proofErr w:type="gramEnd"/>
      <w:r w:rsidRPr="005F3508">
        <w:rPr>
          <w:color w:val="000000" w:themeColor="text1"/>
          <w:sz w:val="24"/>
          <w:szCs w:val="24"/>
          <w:lang w:val="ru-RU"/>
        </w:rPr>
        <w:t>ісля</w:t>
      </w:r>
      <w:proofErr w:type="spellEnd"/>
      <w:r w:rsidRPr="005F3508">
        <w:rPr>
          <w:color w:val="000000" w:themeColor="text1"/>
          <w:sz w:val="24"/>
          <w:szCs w:val="24"/>
          <w:lang w:val="ru-RU"/>
        </w:rPr>
        <w:t xml:space="preserve"> </w:t>
      </w:r>
      <w:proofErr w:type="spellStart"/>
      <w:r w:rsidRPr="005F3508">
        <w:rPr>
          <w:color w:val="000000" w:themeColor="text1"/>
          <w:sz w:val="24"/>
          <w:szCs w:val="24"/>
          <w:lang w:val="ru-RU"/>
        </w:rPr>
        <w:t>закінчення</w:t>
      </w:r>
      <w:proofErr w:type="spellEnd"/>
      <w:r w:rsidRPr="005F3508">
        <w:rPr>
          <w:color w:val="000000" w:themeColor="text1"/>
          <w:sz w:val="24"/>
          <w:szCs w:val="24"/>
          <w:lang w:val="ru-RU"/>
        </w:rPr>
        <w:t xml:space="preserve"> </w:t>
      </w:r>
      <w:proofErr w:type="spellStart"/>
      <w:r w:rsidRPr="005F3508">
        <w:rPr>
          <w:color w:val="000000" w:themeColor="text1"/>
          <w:sz w:val="24"/>
          <w:szCs w:val="24"/>
          <w:lang w:val="ru-RU"/>
        </w:rPr>
        <w:t>дії</w:t>
      </w:r>
      <w:proofErr w:type="spellEnd"/>
      <w:r w:rsidRPr="005F3508">
        <w:rPr>
          <w:color w:val="000000" w:themeColor="text1"/>
          <w:sz w:val="24"/>
          <w:szCs w:val="24"/>
          <w:lang w:val="ru-RU"/>
        </w:rPr>
        <w:t xml:space="preserve"> </w:t>
      </w:r>
      <w:proofErr w:type="spellStart"/>
      <w:r w:rsidRPr="005F3508">
        <w:rPr>
          <w:color w:val="000000" w:themeColor="text1"/>
          <w:sz w:val="24"/>
          <w:szCs w:val="24"/>
          <w:lang w:val="ru-RU"/>
        </w:rPr>
        <w:t>цих</w:t>
      </w:r>
      <w:proofErr w:type="spellEnd"/>
      <w:r w:rsidRPr="005F3508">
        <w:rPr>
          <w:color w:val="000000" w:themeColor="text1"/>
          <w:sz w:val="24"/>
          <w:szCs w:val="24"/>
          <w:lang w:val="ru-RU"/>
        </w:rPr>
        <w:t xml:space="preserve"> форс-</w:t>
      </w:r>
      <w:proofErr w:type="spellStart"/>
      <w:r w:rsidRPr="005F3508">
        <w:rPr>
          <w:color w:val="000000" w:themeColor="text1"/>
          <w:sz w:val="24"/>
          <w:szCs w:val="24"/>
          <w:lang w:val="ru-RU"/>
        </w:rPr>
        <w:t>мажорних</w:t>
      </w:r>
      <w:proofErr w:type="spellEnd"/>
      <w:r w:rsidRPr="005F3508">
        <w:rPr>
          <w:color w:val="000000" w:themeColor="text1"/>
          <w:sz w:val="24"/>
          <w:szCs w:val="24"/>
          <w:lang w:val="ru-RU"/>
        </w:rPr>
        <w:t xml:space="preserve"> </w:t>
      </w:r>
      <w:proofErr w:type="spellStart"/>
      <w:r w:rsidRPr="005F3508">
        <w:rPr>
          <w:color w:val="000000" w:themeColor="text1"/>
          <w:sz w:val="24"/>
          <w:szCs w:val="24"/>
          <w:lang w:val="ru-RU"/>
        </w:rPr>
        <w:t>обставин</w:t>
      </w:r>
      <w:proofErr w:type="spellEnd"/>
      <w:r w:rsidRPr="005F3508">
        <w:rPr>
          <w:color w:val="000000" w:themeColor="text1"/>
          <w:sz w:val="24"/>
          <w:szCs w:val="24"/>
          <w:lang w:val="ru-RU"/>
        </w:rPr>
        <w:t>.</w:t>
      </w:r>
    </w:p>
    <w:p w:rsidR="00105174" w:rsidRDefault="00105174"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themeColor="text1"/>
          <w:sz w:val="24"/>
          <w:szCs w:val="24"/>
          <w:lang w:val="ru-RU"/>
        </w:rPr>
      </w:pP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heme="minorHAnsi"/>
          <w:b/>
          <w:sz w:val="24"/>
          <w:szCs w:val="24"/>
          <w:lang w:eastAsia="en-US"/>
        </w:rPr>
      </w:pPr>
      <w:r w:rsidRPr="005F3508">
        <w:rPr>
          <w:rFonts w:eastAsiaTheme="minorHAnsi"/>
          <w:b/>
          <w:sz w:val="24"/>
          <w:szCs w:val="24"/>
          <w:lang w:eastAsia="en-US"/>
        </w:rPr>
        <w:t>9. ВИРІШЕННЯ СПОРІВ</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sz w:val="24"/>
          <w:szCs w:val="24"/>
          <w:lang w:eastAsia="en-US"/>
        </w:rPr>
      </w:pPr>
      <w:r w:rsidRPr="005F3508">
        <w:rPr>
          <w:rFonts w:eastAsiaTheme="minorHAnsi"/>
          <w:sz w:val="24"/>
          <w:szCs w:val="24"/>
          <w:lang w:eastAsia="en-US"/>
        </w:rPr>
        <w:t>9.1. У випадку виникнення спорів або розбіжностей Сторони зобов’язуються вирішувати їх шляхом взаємних переговорів та консультацій.</w:t>
      </w:r>
    </w:p>
    <w:p w:rsidR="00A573CA"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sz w:val="24"/>
          <w:szCs w:val="24"/>
          <w:lang w:val="ru-RU" w:eastAsia="en-US"/>
        </w:rPr>
      </w:pPr>
      <w:r w:rsidRPr="005F3508">
        <w:rPr>
          <w:rFonts w:eastAsiaTheme="minorHAnsi"/>
          <w:sz w:val="24"/>
          <w:szCs w:val="24"/>
          <w:lang w:eastAsia="en-US"/>
        </w:rPr>
        <w:t>9.2. У випадку, коли Сторони не прийдуть до взаємної згоди, спір вирішується у судовому порядку за встановленою підвідомчістю та підсудністю такого спору відповідно до законодавства України.</w:t>
      </w:r>
    </w:p>
    <w:p w:rsidR="00A573CA" w:rsidRPr="005F3508" w:rsidRDefault="00B97511"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heme="minorHAnsi"/>
          <w:b/>
          <w:sz w:val="24"/>
          <w:szCs w:val="24"/>
          <w:lang w:eastAsia="en-US"/>
        </w:rPr>
      </w:pPr>
      <w:r>
        <w:rPr>
          <w:rFonts w:eastAsiaTheme="minorHAnsi"/>
          <w:b/>
          <w:sz w:val="24"/>
          <w:szCs w:val="24"/>
          <w:lang w:eastAsia="en-US"/>
        </w:rPr>
        <w:t xml:space="preserve">10. ТЕРМІН ДІЇ </w:t>
      </w:r>
      <w:r w:rsidR="00A573CA" w:rsidRPr="005F3508">
        <w:rPr>
          <w:rFonts w:eastAsiaTheme="minorHAnsi"/>
          <w:b/>
          <w:sz w:val="24"/>
          <w:szCs w:val="24"/>
          <w:lang w:eastAsia="en-US"/>
        </w:rPr>
        <w:t>ДОГОВОРУ</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sz w:val="24"/>
          <w:szCs w:val="24"/>
          <w:lang w:eastAsia="en-US"/>
        </w:rPr>
      </w:pPr>
      <w:r w:rsidRPr="005F3508">
        <w:rPr>
          <w:rFonts w:eastAsiaTheme="minorHAnsi"/>
          <w:sz w:val="24"/>
          <w:szCs w:val="24"/>
          <w:lang w:eastAsia="en-US"/>
        </w:rPr>
        <w:t xml:space="preserve">10.1. Цей Договір набирає чинності з дати його підписання Сторонами і діє до </w:t>
      </w:r>
      <w:r w:rsidRPr="005F3508">
        <w:rPr>
          <w:rFonts w:eastAsiaTheme="minorHAnsi"/>
          <w:b/>
          <w:sz w:val="24"/>
          <w:szCs w:val="24"/>
          <w:lang w:eastAsia="en-US"/>
        </w:rPr>
        <w:t>31.12.2024 року</w:t>
      </w:r>
      <w:r w:rsidRPr="005F3508">
        <w:rPr>
          <w:rFonts w:eastAsiaTheme="minorHAnsi"/>
          <w:bCs/>
          <w:iCs/>
          <w:sz w:val="24"/>
          <w:szCs w:val="24"/>
          <w:lang w:eastAsia="en-US"/>
        </w:rPr>
        <w:t>, але у будь-якому випадку до повного виконання Сторонами своїх зобов’язань за цим Договором</w:t>
      </w:r>
      <w:r w:rsidRPr="005F3508">
        <w:rPr>
          <w:rFonts w:eastAsiaTheme="minorHAnsi"/>
          <w:sz w:val="24"/>
          <w:szCs w:val="24"/>
          <w:lang w:eastAsia="en-US"/>
        </w:rPr>
        <w:t>.</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sz w:val="24"/>
          <w:szCs w:val="24"/>
        </w:rPr>
      </w:pPr>
      <w:r w:rsidRPr="005F3508">
        <w:rPr>
          <w:rFonts w:eastAsiaTheme="minorHAnsi"/>
          <w:sz w:val="24"/>
          <w:szCs w:val="24"/>
          <w:lang w:eastAsia="en-US"/>
        </w:rPr>
        <w:t>10.2.</w:t>
      </w:r>
      <w:r w:rsidRPr="005F3508">
        <w:rPr>
          <w:sz w:val="24"/>
          <w:szCs w:val="24"/>
        </w:rPr>
        <w:t xml:space="preserve"> Цей Договір укладено і підписано українською мовою в трьох оригінальних примірниках, що мають однакову юридичну силу.</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heme="minorHAnsi"/>
          <w:b/>
          <w:sz w:val="24"/>
          <w:szCs w:val="24"/>
          <w:lang w:eastAsia="en-US"/>
        </w:rPr>
      </w:pPr>
      <w:r w:rsidRPr="005F3508">
        <w:rPr>
          <w:rFonts w:eastAsiaTheme="minorHAnsi"/>
          <w:b/>
          <w:sz w:val="24"/>
          <w:szCs w:val="24"/>
          <w:lang w:eastAsia="en-US"/>
        </w:rPr>
        <w:t>11. ІНШІ УМОВИ</w:t>
      </w:r>
    </w:p>
    <w:p w:rsidR="00A573CA" w:rsidRPr="005F3508" w:rsidRDefault="00A573CA" w:rsidP="00A573CA">
      <w:pPr>
        <w:jc w:val="both"/>
        <w:rPr>
          <w:sz w:val="24"/>
          <w:szCs w:val="24"/>
        </w:rPr>
      </w:pPr>
      <w:r w:rsidRPr="005F3508">
        <w:rPr>
          <w:sz w:val="24"/>
          <w:szCs w:val="24"/>
        </w:rPr>
        <w:t>1</w:t>
      </w:r>
      <w:r w:rsidRPr="005F3508">
        <w:rPr>
          <w:sz w:val="24"/>
          <w:szCs w:val="24"/>
          <w:lang w:val="ru-RU"/>
        </w:rPr>
        <w:t>1</w:t>
      </w:r>
      <w:r w:rsidRPr="005F3508">
        <w:rPr>
          <w:sz w:val="24"/>
          <w:szCs w:val="24"/>
        </w:rPr>
        <w:t>.1. У випадках, не передбачених цим Договором, Сторони керуються законодавством України.</w:t>
      </w:r>
    </w:p>
    <w:p w:rsidR="00A573CA" w:rsidRPr="005F3508" w:rsidRDefault="00A573CA" w:rsidP="00A573CA">
      <w:pPr>
        <w:jc w:val="both"/>
        <w:rPr>
          <w:sz w:val="24"/>
          <w:szCs w:val="24"/>
        </w:rPr>
      </w:pPr>
      <w:r w:rsidRPr="005F3508">
        <w:rPr>
          <w:sz w:val="24"/>
          <w:szCs w:val="24"/>
        </w:rPr>
        <w:t>11.2.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(зі змінами)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573CA" w:rsidRPr="005F3508" w:rsidRDefault="00A573CA" w:rsidP="00A573CA">
      <w:pPr>
        <w:jc w:val="both"/>
        <w:rPr>
          <w:sz w:val="24"/>
          <w:szCs w:val="24"/>
        </w:rPr>
      </w:pPr>
      <w:r w:rsidRPr="005F3508">
        <w:rPr>
          <w:sz w:val="24"/>
          <w:szCs w:val="24"/>
        </w:rPr>
        <w:t>1</w:t>
      </w:r>
      <w:r w:rsidRPr="005F3508">
        <w:rPr>
          <w:sz w:val="24"/>
          <w:szCs w:val="24"/>
          <w:lang w:val="ru-RU"/>
        </w:rPr>
        <w:t>1</w:t>
      </w:r>
      <w:r w:rsidRPr="005F3508">
        <w:rPr>
          <w:sz w:val="24"/>
          <w:szCs w:val="24"/>
        </w:rPr>
        <w:t>.3.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A573CA" w:rsidRPr="005F3508" w:rsidRDefault="00A573CA" w:rsidP="00A573CA">
      <w:pPr>
        <w:jc w:val="both"/>
        <w:rPr>
          <w:sz w:val="24"/>
          <w:szCs w:val="24"/>
        </w:rPr>
      </w:pPr>
      <w:r w:rsidRPr="005F3508">
        <w:rPr>
          <w:sz w:val="24"/>
          <w:szCs w:val="24"/>
        </w:rPr>
        <w:lastRenderedPageBreak/>
        <w:t xml:space="preserve">11.4. Будь-які доповнення, зміни до цього Договору оформлюються шляхом підписання додаткових угод, які є невід’ємною частиною цього Договору. </w:t>
      </w:r>
    </w:p>
    <w:p w:rsidR="00A573CA" w:rsidRPr="005F3508" w:rsidRDefault="00A573CA" w:rsidP="00A573CA">
      <w:pPr>
        <w:jc w:val="both"/>
        <w:rPr>
          <w:sz w:val="24"/>
          <w:szCs w:val="24"/>
        </w:rPr>
      </w:pPr>
      <w:r w:rsidRPr="005F3508">
        <w:rPr>
          <w:sz w:val="24"/>
          <w:szCs w:val="24"/>
        </w:rPr>
        <w:t xml:space="preserve">11.5.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Сторона договору, яка вважає за необхідне внести зміни до договору, повинна надіслати пропозиції про це другій стороні за договором шляхом направлення електронного документу оформленого відповідно до умов чинного законодавства України або на поштову адресу Замовника/Виконавця. </w:t>
      </w:r>
    </w:p>
    <w:p w:rsidR="00A573CA" w:rsidRPr="005F3508" w:rsidRDefault="00A573CA" w:rsidP="00A573CA">
      <w:pPr>
        <w:jc w:val="both"/>
        <w:rPr>
          <w:sz w:val="24"/>
          <w:szCs w:val="24"/>
        </w:rPr>
      </w:pPr>
      <w:r w:rsidRPr="005F3508">
        <w:rPr>
          <w:sz w:val="24"/>
          <w:szCs w:val="24"/>
        </w:rPr>
        <w:t>1</w:t>
      </w:r>
      <w:r w:rsidRPr="005F3508">
        <w:rPr>
          <w:sz w:val="24"/>
          <w:szCs w:val="24"/>
          <w:lang w:val="ru-RU"/>
        </w:rPr>
        <w:t>1</w:t>
      </w:r>
      <w:r w:rsidRPr="005F3508">
        <w:rPr>
          <w:sz w:val="24"/>
          <w:szCs w:val="24"/>
        </w:rPr>
        <w:t>.6.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A573CA" w:rsidRPr="005F3508" w:rsidRDefault="00A573CA" w:rsidP="00A573CA">
      <w:pPr>
        <w:jc w:val="both"/>
        <w:rPr>
          <w:sz w:val="24"/>
          <w:szCs w:val="24"/>
        </w:rPr>
      </w:pPr>
      <w:r w:rsidRPr="005F3508">
        <w:rPr>
          <w:sz w:val="24"/>
          <w:szCs w:val="24"/>
        </w:rPr>
        <w:t>1</w:t>
      </w:r>
      <w:r w:rsidRPr="005F3508">
        <w:rPr>
          <w:sz w:val="24"/>
          <w:szCs w:val="24"/>
          <w:lang w:val="ru-RU"/>
        </w:rPr>
        <w:t>1</w:t>
      </w:r>
      <w:r w:rsidRPr="005F3508">
        <w:rPr>
          <w:sz w:val="24"/>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A573CA" w:rsidRPr="005F3508" w:rsidRDefault="00A573CA" w:rsidP="00A573CA">
      <w:pPr>
        <w:jc w:val="both"/>
        <w:rPr>
          <w:sz w:val="24"/>
          <w:szCs w:val="24"/>
        </w:rPr>
      </w:pPr>
      <w:r w:rsidRPr="005F3508">
        <w:rPr>
          <w:sz w:val="24"/>
          <w:szCs w:val="24"/>
        </w:rPr>
        <w:t>1) зменшення обсягів закупівлі, зокрема з урахуванням фактичного обсягу видатків замовника;</w:t>
      </w:r>
    </w:p>
    <w:p w:rsidR="00A573CA" w:rsidRPr="005F3508" w:rsidRDefault="00A573CA" w:rsidP="00A573CA">
      <w:pPr>
        <w:jc w:val="both"/>
        <w:rPr>
          <w:sz w:val="24"/>
          <w:szCs w:val="24"/>
        </w:rPr>
      </w:pPr>
      <w:r w:rsidRPr="005F3508">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A573CA" w:rsidRPr="005F3508" w:rsidRDefault="00A573CA" w:rsidP="00A573CA">
      <w:pPr>
        <w:jc w:val="both"/>
        <w:rPr>
          <w:sz w:val="24"/>
          <w:szCs w:val="24"/>
        </w:rPr>
      </w:pPr>
      <w:r w:rsidRPr="005F3508">
        <w:rPr>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573CA" w:rsidRPr="005F3508" w:rsidRDefault="00A573CA" w:rsidP="00A573CA">
      <w:pPr>
        <w:jc w:val="both"/>
        <w:rPr>
          <w:sz w:val="24"/>
          <w:szCs w:val="24"/>
        </w:rPr>
      </w:pPr>
      <w:r w:rsidRPr="005F3508">
        <w:rPr>
          <w:sz w:val="24"/>
          <w:szCs w:val="24"/>
        </w:rPr>
        <w:t>4) погодження зміни ціни в договорі про закупівлю в бік зменшення (без зміни кількості (обсягу) та якості товарів, робіт і послуг);</w:t>
      </w:r>
    </w:p>
    <w:p w:rsidR="00A573CA" w:rsidRPr="005F3508" w:rsidRDefault="00A573CA" w:rsidP="00A573CA">
      <w:pPr>
        <w:jc w:val="both"/>
        <w:rPr>
          <w:sz w:val="24"/>
          <w:szCs w:val="24"/>
        </w:rPr>
      </w:pPr>
      <w:r w:rsidRPr="005F3508">
        <w:rPr>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573CA" w:rsidRPr="005F3508" w:rsidRDefault="00A573CA" w:rsidP="00A573CA">
      <w:pPr>
        <w:jc w:val="both"/>
        <w:rPr>
          <w:sz w:val="24"/>
          <w:szCs w:val="24"/>
        </w:rPr>
      </w:pPr>
      <w:r w:rsidRPr="005F3508">
        <w:rPr>
          <w:sz w:val="24"/>
          <w:szCs w:val="24"/>
        </w:rPr>
        <w:t>У цьому випадку Сторони погоджуються, що зміну ціни здійснюють у такому порядку:</w:t>
      </w:r>
    </w:p>
    <w:p w:rsidR="00A573CA" w:rsidRPr="005F3508" w:rsidRDefault="00A573CA" w:rsidP="00A573CA">
      <w:pPr>
        <w:jc w:val="both"/>
        <w:rPr>
          <w:sz w:val="24"/>
          <w:szCs w:val="24"/>
        </w:rPr>
      </w:pPr>
      <w:r w:rsidRPr="005F3508">
        <w:rPr>
          <w:sz w:val="24"/>
          <w:szCs w:val="24"/>
        </w:rPr>
        <w:t>-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A573CA" w:rsidRPr="005F3508" w:rsidRDefault="00A573CA" w:rsidP="00A573CA">
      <w:pPr>
        <w:jc w:val="both"/>
        <w:rPr>
          <w:sz w:val="24"/>
          <w:szCs w:val="24"/>
        </w:rPr>
      </w:pPr>
      <w:r w:rsidRPr="005F3508">
        <w:rPr>
          <w:sz w:val="24"/>
          <w:szCs w:val="24"/>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A573CA" w:rsidRPr="005F3508" w:rsidRDefault="00A573CA" w:rsidP="00A573CA">
      <w:pPr>
        <w:jc w:val="both"/>
        <w:rPr>
          <w:sz w:val="24"/>
          <w:szCs w:val="24"/>
        </w:rPr>
      </w:pPr>
      <w:r w:rsidRPr="005F3508">
        <w:rPr>
          <w:sz w:val="24"/>
          <w:szCs w:val="24"/>
        </w:rPr>
        <w:t>-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A573CA" w:rsidRPr="005F3508" w:rsidRDefault="00A573CA" w:rsidP="00A573CA">
      <w:pPr>
        <w:jc w:val="both"/>
        <w:rPr>
          <w:sz w:val="24"/>
          <w:szCs w:val="24"/>
        </w:rPr>
      </w:pPr>
      <w:r w:rsidRPr="005F3508">
        <w:rPr>
          <w:sz w:val="24"/>
          <w:szCs w:val="24"/>
        </w:rPr>
        <w:t>- зміна ціни відбувається пропорційно зміненій (зміненим) частині (частинам) складової такої ціни, в тому числі і загальна вартість Договору;</w:t>
      </w:r>
    </w:p>
    <w:p w:rsidR="00A573CA" w:rsidRPr="005F3508" w:rsidRDefault="00A573CA" w:rsidP="00A573CA">
      <w:pPr>
        <w:jc w:val="both"/>
        <w:rPr>
          <w:sz w:val="24"/>
          <w:szCs w:val="24"/>
        </w:rPr>
      </w:pPr>
      <w:r w:rsidRPr="005F3508">
        <w:rPr>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w:t>
      </w:r>
      <w:r w:rsidR="005C37CB" w:rsidRPr="005F3508">
        <w:rPr>
          <w:sz w:val="24"/>
          <w:szCs w:val="24"/>
        </w:rPr>
        <w:t xml:space="preserve">ань або показників </w:t>
      </w:r>
      <w:proofErr w:type="spellStart"/>
      <w:r w:rsidR="005C37CB" w:rsidRPr="005F3508">
        <w:rPr>
          <w:sz w:val="24"/>
          <w:szCs w:val="24"/>
        </w:rPr>
        <w:t>Platts</w:t>
      </w:r>
      <w:proofErr w:type="spellEnd"/>
      <w:r w:rsidRPr="005F3508">
        <w:rPr>
          <w:sz w:val="24"/>
          <w:szCs w:val="24"/>
        </w:rPr>
        <w:t>, регульованих цін (тарифів), нормативів.</w:t>
      </w:r>
    </w:p>
    <w:p w:rsidR="00A573CA" w:rsidRPr="005F3508" w:rsidRDefault="00A573CA" w:rsidP="00A573CA">
      <w:pPr>
        <w:jc w:val="both"/>
        <w:rPr>
          <w:sz w:val="24"/>
          <w:szCs w:val="24"/>
        </w:rPr>
      </w:pPr>
      <w:r w:rsidRPr="005F3508">
        <w:rPr>
          <w:sz w:val="24"/>
          <w:szCs w:val="24"/>
        </w:rPr>
        <w:t>У цьому випадку Сторони погоджуються, що зміну ціни здійснюють у такому порядку:</w:t>
      </w:r>
    </w:p>
    <w:p w:rsidR="00A573CA" w:rsidRPr="005F3508" w:rsidRDefault="00A573CA" w:rsidP="00A573CA">
      <w:pPr>
        <w:jc w:val="both"/>
        <w:rPr>
          <w:sz w:val="24"/>
          <w:szCs w:val="24"/>
        </w:rPr>
      </w:pPr>
      <w:r w:rsidRPr="005F3508">
        <w:rPr>
          <w:sz w:val="24"/>
          <w:szCs w:val="24"/>
        </w:rPr>
        <w:t>- підставою для зміни ціни є письмове звернення Сторони Договору, у разі настання однієї або декілька підстав визначених даним пунктом;</w:t>
      </w:r>
    </w:p>
    <w:p w:rsidR="00A573CA" w:rsidRPr="005F3508" w:rsidRDefault="00A573CA" w:rsidP="00A573CA">
      <w:pPr>
        <w:jc w:val="both"/>
        <w:rPr>
          <w:sz w:val="24"/>
          <w:szCs w:val="24"/>
        </w:rPr>
      </w:pPr>
      <w:r w:rsidRPr="005F3508">
        <w:rPr>
          <w:sz w:val="24"/>
          <w:szCs w:val="24"/>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w:t>
      </w:r>
      <w:r w:rsidR="005C37CB" w:rsidRPr="005F3508">
        <w:rPr>
          <w:sz w:val="24"/>
          <w:szCs w:val="24"/>
        </w:rPr>
        <w:t xml:space="preserve">ань або показників </w:t>
      </w:r>
      <w:proofErr w:type="spellStart"/>
      <w:r w:rsidR="005C37CB" w:rsidRPr="005F3508">
        <w:rPr>
          <w:sz w:val="24"/>
          <w:szCs w:val="24"/>
        </w:rPr>
        <w:t>Platts</w:t>
      </w:r>
      <w:proofErr w:type="spellEnd"/>
      <w:r w:rsidRPr="005F3508">
        <w:rPr>
          <w:sz w:val="24"/>
          <w:szCs w:val="24"/>
        </w:rPr>
        <w:t>, регульованих цін (тарифів), нормативів.</w:t>
      </w:r>
    </w:p>
    <w:p w:rsidR="00A573CA" w:rsidRPr="005F3508" w:rsidRDefault="00A573CA" w:rsidP="00A573CA">
      <w:pPr>
        <w:jc w:val="both"/>
        <w:rPr>
          <w:sz w:val="24"/>
          <w:szCs w:val="24"/>
        </w:rPr>
      </w:pPr>
      <w:r w:rsidRPr="005F3508">
        <w:rPr>
          <w:sz w:val="24"/>
          <w:szCs w:val="24"/>
        </w:rPr>
        <w:lastRenderedPageBreak/>
        <w:t>-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w:t>
      </w:r>
      <w:r w:rsidR="005C37CB" w:rsidRPr="005F3508">
        <w:rPr>
          <w:sz w:val="24"/>
          <w:szCs w:val="24"/>
        </w:rPr>
        <w:t xml:space="preserve">ань або показників </w:t>
      </w:r>
      <w:proofErr w:type="spellStart"/>
      <w:r w:rsidR="005C37CB" w:rsidRPr="005F3508">
        <w:rPr>
          <w:sz w:val="24"/>
          <w:szCs w:val="24"/>
        </w:rPr>
        <w:t>Platts</w:t>
      </w:r>
      <w:proofErr w:type="spellEnd"/>
      <w:r w:rsidRPr="005F3508">
        <w:rPr>
          <w:sz w:val="24"/>
          <w:szCs w:val="24"/>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A573CA" w:rsidRDefault="00A573CA" w:rsidP="00A573CA">
      <w:pPr>
        <w:jc w:val="both"/>
        <w:rPr>
          <w:sz w:val="24"/>
          <w:szCs w:val="24"/>
          <w:lang w:val="ru-RU" w:eastAsia="uk-UA"/>
        </w:rPr>
      </w:pPr>
      <w:r w:rsidRPr="005F3508">
        <w:rPr>
          <w:sz w:val="24"/>
          <w:szCs w:val="24"/>
        </w:rPr>
        <w:t>1</w:t>
      </w:r>
      <w:r w:rsidRPr="005F3508">
        <w:rPr>
          <w:sz w:val="24"/>
          <w:szCs w:val="24"/>
          <w:lang w:val="ru-RU"/>
        </w:rPr>
        <w:t>1</w:t>
      </w:r>
      <w:r w:rsidRPr="005F3508">
        <w:rPr>
          <w:sz w:val="24"/>
          <w:szCs w:val="24"/>
        </w:rPr>
        <w:t>.8</w:t>
      </w:r>
      <w:r w:rsidRPr="005F3508">
        <w:rPr>
          <w:sz w:val="24"/>
          <w:szCs w:val="24"/>
          <w:lang w:eastAsia="uk-UA"/>
        </w:rPr>
        <w:t xml:space="preserve"> зміни умов у зв’язку із застосуванням положень частини шостої статті 41 Закону;</w:t>
      </w:r>
    </w:p>
    <w:p w:rsidR="005F3508" w:rsidRPr="005F3508" w:rsidRDefault="005F3508" w:rsidP="00A573CA">
      <w:pPr>
        <w:jc w:val="both"/>
        <w:rPr>
          <w:sz w:val="24"/>
          <w:szCs w:val="24"/>
          <w:lang w:val="ru-RU" w:eastAsia="uk-UA"/>
        </w:rPr>
      </w:pP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heme="minorHAnsi"/>
          <w:b/>
          <w:sz w:val="24"/>
          <w:szCs w:val="24"/>
          <w:lang w:eastAsia="en-US"/>
        </w:rPr>
      </w:pPr>
      <w:r w:rsidRPr="005F3508">
        <w:rPr>
          <w:rFonts w:eastAsiaTheme="minorHAnsi"/>
          <w:b/>
          <w:sz w:val="24"/>
          <w:szCs w:val="24"/>
          <w:lang w:eastAsia="en-US"/>
        </w:rPr>
        <w:t>12</w:t>
      </w:r>
      <w:r w:rsidRPr="005F3508">
        <w:rPr>
          <w:rFonts w:eastAsiaTheme="minorHAnsi"/>
          <w:b/>
          <w:sz w:val="24"/>
          <w:szCs w:val="24"/>
          <w:lang w:val="ru-RU" w:eastAsia="en-US"/>
        </w:rPr>
        <w:t xml:space="preserve">. ДОДАТКИ </w:t>
      </w:r>
      <w:proofErr w:type="gramStart"/>
      <w:r w:rsidRPr="005F3508">
        <w:rPr>
          <w:rFonts w:eastAsiaTheme="minorHAnsi"/>
          <w:b/>
          <w:sz w:val="24"/>
          <w:szCs w:val="24"/>
          <w:lang w:val="ru-RU" w:eastAsia="en-US"/>
        </w:rPr>
        <w:t>ДО</w:t>
      </w:r>
      <w:proofErr w:type="gramEnd"/>
      <w:r w:rsidRPr="005F3508">
        <w:rPr>
          <w:rFonts w:eastAsiaTheme="minorHAnsi"/>
          <w:b/>
          <w:sz w:val="24"/>
          <w:szCs w:val="24"/>
          <w:lang w:val="ru-RU" w:eastAsia="en-US"/>
        </w:rPr>
        <w:t xml:space="preserve"> ДОГОВОРУ</w:t>
      </w:r>
    </w:p>
    <w:p w:rsidR="00A573CA" w:rsidRPr="005F3508" w:rsidRDefault="00A573CA" w:rsidP="00A573CA">
      <w:pPr>
        <w:jc w:val="both"/>
        <w:rPr>
          <w:rFonts w:eastAsiaTheme="minorHAnsi"/>
          <w:color w:val="000000" w:themeColor="text1"/>
          <w:sz w:val="24"/>
          <w:szCs w:val="24"/>
          <w:lang w:eastAsia="en-US"/>
        </w:rPr>
      </w:pPr>
      <w:r w:rsidRPr="005F3508">
        <w:rPr>
          <w:rFonts w:eastAsiaTheme="minorHAnsi"/>
          <w:color w:val="000000" w:themeColor="text1"/>
          <w:sz w:val="24"/>
          <w:szCs w:val="24"/>
          <w:lang w:val="ru-RU" w:eastAsia="en-US"/>
        </w:rPr>
        <w:t xml:space="preserve">12.1. </w:t>
      </w:r>
      <w:proofErr w:type="spellStart"/>
      <w:r w:rsidRPr="005F3508">
        <w:rPr>
          <w:rFonts w:eastAsiaTheme="minorHAnsi"/>
          <w:color w:val="000000" w:themeColor="text1"/>
          <w:sz w:val="24"/>
          <w:szCs w:val="24"/>
          <w:lang w:val="ru-RU" w:eastAsia="en-US"/>
        </w:rPr>
        <w:t>Невід’ємною</w:t>
      </w:r>
      <w:proofErr w:type="spellEnd"/>
      <w:r w:rsidRPr="005F3508">
        <w:rPr>
          <w:rFonts w:eastAsiaTheme="minorHAnsi"/>
          <w:color w:val="000000" w:themeColor="text1"/>
          <w:sz w:val="24"/>
          <w:szCs w:val="24"/>
          <w:lang w:val="ru-RU" w:eastAsia="en-US"/>
        </w:rPr>
        <w:t xml:space="preserve"> </w:t>
      </w:r>
      <w:proofErr w:type="spellStart"/>
      <w:r w:rsidRPr="005F3508">
        <w:rPr>
          <w:rFonts w:eastAsiaTheme="minorHAnsi"/>
          <w:color w:val="000000" w:themeColor="text1"/>
          <w:sz w:val="24"/>
          <w:szCs w:val="24"/>
          <w:lang w:val="ru-RU" w:eastAsia="en-US"/>
        </w:rPr>
        <w:t>частиною</w:t>
      </w:r>
      <w:proofErr w:type="spellEnd"/>
      <w:r w:rsidRPr="005F3508">
        <w:rPr>
          <w:rFonts w:eastAsiaTheme="minorHAnsi"/>
          <w:color w:val="000000" w:themeColor="text1"/>
          <w:sz w:val="24"/>
          <w:szCs w:val="24"/>
          <w:lang w:val="ru-RU" w:eastAsia="en-US"/>
        </w:rPr>
        <w:t xml:space="preserve"> </w:t>
      </w:r>
      <w:proofErr w:type="spellStart"/>
      <w:r w:rsidRPr="005F3508">
        <w:rPr>
          <w:rFonts w:eastAsiaTheme="minorHAnsi"/>
          <w:color w:val="000000" w:themeColor="text1"/>
          <w:sz w:val="24"/>
          <w:szCs w:val="24"/>
          <w:lang w:val="ru-RU" w:eastAsia="en-US"/>
        </w:rPr>
        <w:t>цього</w:t>
      </w:r>
      <w:proofErr w:type="spellEnd"/>
      <w:r w:rsidRPr="005F3508">
        <w:rPr>
          <w:rFonts w:eastAsiaTheme="minorHAnsi"/>
          <w:color w:val="000000" w:themeColor="text1"/>
          <w:sz w:val="24"/>
          <w:szCs w:val="24"/>
          <w:lang w:val="ru-RU" w:eastAsia="en-US"/>
        </w:rPr>
        <w:t xml:space="preserve"> Договору</w:t>
      </w:r>
      <w:proofErr w:type="gramStart"/>
      <w:r w:rsidRPr="005F3508">
        <w:rPr>
          <w:rFonts w:eastAsiaTheme="minorHAnsi"/>
          <w:color w:val="000000" w:themeColor="text1"/>
          <w:sz w:val="24"/>
          <w:szCs w:val="24"/>
          <w:lang w:val="ru-RU" w:eastAsia="en-US"/>
        </w:rPr>
        <w:t xml:space="preserve"> є</w:t>
      </w:r>
      <w:r w:rsidRPr="005F3508">
        <w:rPr>
          <w:rFonts w:eastAsiaTheme="minorHAnsi"/>
          <w:color w:val="000000" w:themeColor="text1"/>
          <w:sz w:val="24"/>
          <w:szCs w:val="24"/>
          <w:lang w:eastAsia="en-US"/>
        </w:rPr>
        <w:t>:</w:t>
      </w:r>
      <w:proofErr w:type="gramEnd"/>
      <w:r w:rsidRPr="005F3508">
        <w:rPr>
          <w:rFonts w:eastAsiaTheme="minorHAnsi"/>
          <w:color w:val="000000" w:themeColor="text1"/>
          <w:sz w:val="24"/>
          <w:szCs w:val="24"/>
          <w:lang w:val="ru-RU" w:eastAsia="en-US"/>
        </w:rPr>
        <w:t xml:space="preserve"> </w:t>
      </w:r>
    </w:p>
    <w:p w:rsidR="00A573CA" w:rsidRDefault="00A573CA" w:rsidP="00A573CA">
      <w:pPr>
        <w:jc w:val="both"/>
        <w:rPr>
          <w:rFonts w:eastAsiaTheme="minorHAnsi"/>
          <w:color w:val="000000" w:themeColor="text1"/>
          <w:sz w:val="24"/>
          <w:szCs w:val="24"/>
          <w:lang w:val="ru-RU" w:eastAsia="en-US"/>
        </w:rPr>
      </w:pPr>
      <w:r w:rsidRPr="005F3508">
        <w:rPr>
          <w:rFonts w:eastAsiaTheme="minorHAnsi"/>
          <w:color w:val="000000" w:themeColor="text1"/>
          <w:sz w:val="24"/>
          <w:szCs w:val="24"/>
          <w:lang w:eastAsia="en-US"/>
        </w:rPr>
        <w:t xml:space="preserve">- </w:t>
      </w:r>
      <w:proofErr w:type="spellStart"/>
      <w:r w:rsidRPr="005F3508">
        <w:rPr>
          <w:rFonts w:eastAsiaTheme="minorHAnsi"/>
          <w:color w:val="000000" w:themeColor="text1"/>
          <w:sz w:val="24"/>
          <w:szCs w:val="24"/>
          <w:lang w:val="ru-RU" w:eastAsia="en-US"/>
        </w:rPr>
        <w:t>Специфікація</w:t>
      </w:r>
      <w:proofErr w:type="spellEnd"/>
      <w:r w:rsidRPr="005F3508">
        <w:rPr>
          <w:rFonts w:eastAsiaTheme="minorHAnsi"/>
          <w:color w:val="000000" w:themeColor="text1"/>
          <w:sz w:val="24"/>
          <w:szCs w:val="24"/>
          <w:lang w:val="ru-RU" w:eastAsia="en-US"/>
        </w:rPr>
        <w:t xml:space="preserve"> (</w:t>
      </w:r>
      <w:proofErr w:type="spellStart"/>
      <w:r w:rsidRPr="005F3508">
        <w:rPr>
          <w:rFonts w:eastAsiaTheme="minorHAnsi"/>
          <w:color w:val="000000" w:themeColor="text1"/>
          <w:sz w:val="24"/>
          <w:szCs w:val="24"/>
          <w:lang w:val="ru-RU" w:eastAsia="en-US"/>
        </w:rPr>
        <w:t>Додаток</w:t>
      </w:r>
      <w:proofErr w:type="spellEnd"/>
      <w:r w:rsidRPr="005F3508">
        <w:rPr>
          <w:rFonts w:eastAsiaTheme="minorHAnsi"/>
          <w:color w:val="000000" w:themeColor="text1"/>
          <w:sz w:val="24"/>
          <w:szCs w:val="24"/>
          <w:lang w:val="ru-RU" w:eastAsia="en-US"/>
        </w:rPr>
        <w:t xml:space="preserve"> 1 до Договору)</w:t>
      </w:r>
      <w:r w:rsidRPr="005F3508">
        <w:rPr>
          <w:rFonts w:eastAsiaTheme="minorHAnsi"/>
          <w:color w:val="000000" w:themeColor="text1"/>
          <w:sz w:val="24"/>
          <w:szCs w:val="24"/>
          <w:lang w:eastAsia="en-US"/>
        </w:rPr>
        <w:t>;</w:t>
      </w:r>
    </w:p>
    <w:p w:rsidR="00EE3CD2" w:rsidRPr="00D22A3B" w:rsidRDefault="00F62088" w:rsidP="00EE3CD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rFonts w:eastAsiaTheme="minorHAnsi"/>
          <w:color w:val="000000" w:themeColor="text1"/>
          <w:sz w:val="24"/>
          <w:szCs w:val="24"/>
          <w:lang w:val="ru-RU" w:eastAsia="en-US"/>
        </w:rPr>
        <w:t xml:space="preserve">- </w:t>
      </w:r>
      <w:r w:rsidR="00EE3CD2" w:rsidRPr="00D22A3B">
        <w:rPr>
          <w:sz w:val="22"/>
          <w:szCs w:val="22"/>
        </w:rPr>
        <w:t xml:space="preserve">Опис </w:t>
      </w:r>
      <w:proofErr w:type="gramStart"/>
      <w:r w:rsidR="00EE3CD2" w:rsidRPr="00D22A3B">
        <w:rPr>
          <w:sz w:val="22"/>
          <w:szCs w:val="22"/>
        </w:rPr>
        <w:t>техн</w:t>
      </w:r>
      <w:proofErr w:type="gramEnd"/>
      <w:r w:rsidR="00EE3CD2" w:rsidRPr="00D22A3B">
        <w:rPr>
          <w:sz w:val="22"/>
          <w:szCs w:val="22"/>
        </w:rPr>
        <w:t xml:space="preserve">ічних характеристик товару </w:t>
      </w:r>
      <w:r w:rsidR="00EE3CD2" w:rsidRPr="00EE3CD2">
        <w:rPr>
          <w:sz w:val="22"/>
          <w:szCs w:val="22"/>
        </w:rPr>
        <w:t>(Д</w:t>
      </w:r>
      <w:r w:rsidR="00EE3CD2" w:rsidRPr="00D22A3B">
        <w:rPr>
          <w:sz w:val="22"/>
          <w:szCs w:val="22"/>
        </w:rPr>
        <w:t>одаток 2).</w:t>
      </w:r>
    </w:p>
    <w:p w:rsidR="00F62088" w:rsidRPr="00EE3CD2" w:rsidRDefault="00F62088" w:rsidP="00A573CA">
      <w:pPr>
        <w:jc w:val="both"/>
        <w:rPr>
          <w:rFonts w:eastAsiaTheme="minorHAnsi"/>
          <w:color w:val="000000" w:themeColor="text1"/>
          <w:sz w:val="24"/>
          <w:szCs w:val="24"/>
          <w:lang w:eastAsia="en-US"/>
        </w:rPr>
      </w:pPr>
    </w:p>
    <w:p w:rsidR="005F3508" w:rsidRPr="005F3508" w:rsidRDefault="005F3508" w:rsidP="00A573CA">
      <w:pPr>
        <w:jc w:val="both"/>
        <w:rPr>
          <w:rFonts w:eastAsiaTheme="minorHAnsi"/>
          <w:color w:val="000000" w:themeColor="text1"/>
          <w:sz w:val="24"/>
          <w:szCs w:val="24"/>
          <w:lang w:val="ru-RU" w:eastAsia="en-US"/>
        </w:rPr>
      </w:pP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eastAsiaTheme="minorHAnsi"/>
          <w:b/>
          <w:sz w:val="24"/>
          <w:szCs w:val="24"/>
          <w:lang w:eastAsia="en-US"/>
        </w:rPr>
      </w:pPr>
      <w:r w:rsidRPr="005F3508">
        <w:rPr>
          <w:rFonts w:eastAsiaTheme="minorHAnsi"/>
          <w:b/>
          <w:sz w:val="24"/>
          <w:szCs w:val="24"/>
          <w:lang w:eastAsia="en-US"/>
        </w:rPr>
        <w:t>13. ЮРИДИЧНІ АДРЕСИ, БАНКІВСЬКІ РЕКВІЗИТИ ТА ПІДПИСИ СТОРІН:</w:t>
      </w:r>
    </w:p>
    <w:tbl>
      <w:tblPr>
        <w:tblW w:w="9981" w:type="dxa"/>
        <w:tblInd w:w="-92" w:type="dxa"/>
        <w:tblLook w:val="01E0" w:firstRow="1" w:lastRow="1" w:firstColumn="1" w:lastColumn="1" w:noHBand="0" w:noVBand="0"/>
      </w:tblPr>
      <w:tblGrid>
        <w:gridCol w:w="4800"/>
        <w:gridCol w:w="5181"/>
      </w:tblGrid>
      <w:tr w:rsidR="00A573CA" w:rsidRPr="00A573CA" w:rsidTr="00E31BE9">
        <w:tc>
          <w:tcPr>
            <w:tcW w:w="4800" w:type="dxa"/>
            <w:hideMark/>
          </w:tcPr>
          <w:p w:rsidR="00A573CA" w:rsidRPr="00A573CA" w:rsidRDefault="00A573CA" w:rsidP="00A573CA">
            <w:pPr>
              <w:keepNext/>
              <w:jc w:val="center"/>
              <w:rPr>
                <w:rFonts w:eastAsiaTheme="minorHAnsi"/>
                <w:b/>
                <w:sz w:val="23"/>
                <w:szCs w:val="23"/>
                <w:lang w:eastAsia="en-US"/>
              </w:rPr>
            </w:pPr>
          </w:p>
          <w:p w:rsidR="00A573CA" w:rsidRPr="00A573CA" w:rsidRDefault="00A573CA" w:rsidP="00A573CA">
            <w:pPr>
              <w:keepNext/>
              <w:jc w:val="center"/>
              <w:rPr>
                <w:rFonts w:eastAsiaTheme="minorHAnsi"/>
                <w:b/>
                <w:bCs/>
                <w:sz w:val="23"/>
                <w:szCs w:val="23"/>
                <w:lang w:eastAsia="en-US"/>
              </w:rPr>
            </w:pPr>
            <w:r w:rsidRPr="00A573CA">
              <w:rPr>
                <w:rFonts w:eastAsiaTheme="minorHAnsi"/>
                <w:b/>
                <w:sz w:val="23"/>
                <w:szCs w:val="23"/>
                <w:lang w:eastAsia="en-US"/>
              </w:rPr>
              <w:t>Виконавець</w:t>
            </w:r>
          </w:p>
        </w:tc>
        <w:tc>
          <w:tcPr>
            <w:tcW w:w="5181" w:type="dxa"/>
            <w:hideMark/>
          </w:tcPr>
          <w:p w:rsidR="00A573CA" w:rsidRPr="00A573CA" w:rsidRDefault="00A573CA" w:rsidP="00A573CA">
            <w:pPr>
              <w:keepNext/>
              <w:jc w:val="center"/>
              <w:rPr>
                <w:rFonts w:eastAsiaTheme="minorHAnsi"/>
                <w:b/>
                <w:bCs/>
                <w:sz w:val="23"/>
                <w:szCs w:val="23"/>
                <w:lang w:val="en-US" w:eastAsia="en-US"/>
              </w:rPr>
            </w:pPr>
          </w:p>
          <w:p w:rsidR="00A573CA" w:rsidRPr="00A573CA" w:rsidRDefault="00A573CA" w:rsidP="00A573CA">
            <w:pPr>
              <w:keepNext/>
              <w:jc w:val="center"/>
              <w:rPr>
                <w:rFonts w:eastAsiaTheme="minorHAnsi"/>
                <w:b/>
                <w:bCs/>
                <w:sz w:val="23"/>
                <w:szCs w:val="23"/>
                <w:lang w:eastAsia="en-US"/>
              </w:rPr>
            </w:pPr>
            <w:r w:rsidRPr="00A573CA">
              <w:rPr>
                <w:rFonts w:eastAsiaTheme="minorHAnsi"/>
                <w:b/>
                <w:bCs/>
                <w:sz w:val="23"/>
                <w:szCs w:val="23"/>
                <w:lang w:eastAsia="en-US"/>
              </w:rPr>
              <w:t xml:space="preserve">Замовник </w:t>
            </w:r>
          </w:p>
        </w:tc>
      </w:tr>
    </w:tbl>
    <w:p w:rsidR="00A573CA" w:rsidRPr="00A573CA" w:rsidRDefault="00A573CA" w:rsidP="00A573CA">
      <w:pPr>
        <w:spacing w:after="200" w:line="276" w:lineRule="auto"/>
        <w:rPr>
          <w:rFonts w:eastAsiaTheme="minorHAnsi"/>
          <w:sz w:val="26"/>
          <w:szCs w:val="26"/>
          <w:lang w:eastAsia="en-US"/>
        </w:rPr>
      </w:pPr>
    </w:p>
    <w:p w:rsidR="00A573CA" w:rsidRPr="00A573CA" w:rsidRDefault="00A573CA" w:rsidP="00A573CA">
      <w:pPr>
        <w:spacing w:after="200" w:line="276" w:lineRule="auto"/>
        <w:rPr>
          <w:rFonts w:eastAsiaTheme="minorHAnsi"/>
          <w:sz w:val="26"/>
          <w:szCs w:val="26"/>
          <w:lang w:eastAsia="en-US"/>
        </w:rPr>
      </w:pPr>
    </w:p>
    <w:p w:rsidR="00A573CA" w:rsidRPr="00A573CA" w:rsidRDefault="00A573CA" w:rsidP="00A573CA">
      <w:pPr>
        <w:spacing w:after="200" w:line="276" w:lineRule="auto"/>
        <w:rPr>
          <w:rFonts w:eastAsiaTheme="minorHAnsi"/>
          <w:sz w:val="26"/>
          <w:szCs w:val="26"/>
          <w:lang w:eastAsia="en-US"/>
        </w:rPr>
      </w:pPr>
    </w:p>
    <w:p w:rsidR="00A573CA" w:rsidRDefault="00A573CA" w:rsidP="00A573CA">
      <w:pPr>
        <w:spacing w:after="200" w:line="276" w:lineRule="auto"/>
        <w:rPr>
          <w:rFonts w:eastAsiaTheme="minorHAnsi"/>
          <w:sz w:val="26"/>
          <w:szCs w:val="26"/>
          <w:lang w:val="ru-RU" w:eastAsia="en-US"/>
        </w:rPr>
      </w:pPr>
    </w:p>
    <w:p w:rsidR="00742A17" w:rsidRDefault="00742A17" w:rsidP="00FF6B64">
      <w:pPr>
        <w:spacing w:after="200" w:line="276" w:lineRule="auto"/>
        <w:jc w:val="both"/>
        <w:rPr>
          <w:rFonts w:eastAsiaTheme="minorHAnsi"/>
          <w:sz w:val="26"/>
          <w:szCs w:val="26"/>
          <w:lang w:val="ru-RU" w:eastAsia="en-US"/>
        </w:rPr>
      </w:pPr>
    </w:p>
    <w:p w:rsidR="005F3508" w:rsidRDefault="005F3508" w:rsidP="00FF6B64">
      <w:pPr>
        <w:spacing w:after="200" w:line="276" w:lineRule="auto"/>
        <w:jc w:val="both"/>
        <w:rPr>
          <w:rFonts w:eastAsiaTheme="minorHAnsi"/>
          <w:sz w:val="26"/>
          <w:szCs w:val="26"/>
          <w:lang w:val="ru-RU" w:eastAsia="en-US"/>
        </w:rPr>
      </w:pPr>
    </w:p>
    <w:p w:rsidR="005F3508" w:rsidRDefault="005F3508" w:rsidP="00FF6B64">
      <w:pPr>
        <w:spacing w:after="200" w:line="276" w:lineRule="auto"/>
        <w:jc w:val="both"/>
        <w:rPr>
          <w:rFonts w:eastAsiaTheme="minorHAnsi"/>
          <w:sz w:val="26"/>
          <w:szCs w:val="26"/>
          <w:lang w:val="ru-RU" w:eastAsia="en-US"/>
        </w:rPr>
      </w:pPr>
    </w:p>
    <w:p w:rsidR="005F3508" w:rsidRDefault="005F3508" w:rsidP="00FF6B64">
      <w:pPr>
        <w:spacing w:after="200" w:line="276" w:lineRule="auto"/>
        <w:jc w:val="both"/>
        <w:rPr>
          <w:rFonts w:eastAsiaTheme="minorHAnsi"/>
          <w:sz w:val="26"/>
          <w:szCs w:val="26"/>
          <w:lang w:val="ru-RU" w:eastAsia="en-US"/>
        </w:rPr>
      </w:pPr>
    </w:p>
    <w:p w:rsidR="005F3508" w:rsidRDefault="005F3508" w:rsidP="00FF6B64">
      <w:pPr>
        <w:spacing w:after="200" w:line="276" w:lineRule="auto"/>
        <w:jc w:val="both"/>
        <w:rPr>
          <w:rFonts w:eastAsiaTheme="minorHAnsi"/>
          <w:sz w:val="26"/>
          <w:szCs w:val="26"/>
          <w:lang w:val="ru-RU" w:eastAsia="en-US"/>
        </w:rPr>
      </w:pPr>
    </w:p>
    <w:p w:rsidR="005F3508" w:rsidRDefault="005F3508" w:rsidP="00FF6B64">
      <w:pPr>
        <w:spacing w:after="200" w:line="276" w:lineRule="auto"/>
        <w:jc w:val="both"/>
        <w:rPr>
          <w:rFonts w:eastAsiaTheme="minorHAnsi"/>
          <w:sz w:val="26"/>
          <w:szCs w:val="26"/>
          <w:lang w:val="ru-RU" w:eastAsia="en-US"/>
        </w:rPr>
      </w:pPr>
    </w:p>
    <w:p w:rsidR="005F3508" w:rsidRDefault="005F3508" w:rsidP="00FF6B64">
      <w:pPr>
        <w:spacing w:after="200" w:line="276" w:lineRule="auto"/>
        <w:jc w:val="both"/>
        <w:rPr>
          <w:rFonts w:eastAsiaTheme="minorHAnsi"/>
          <w:sz w:val="26"/>
          <w:szCs w:val="26"/>
          <w:lang w:val="ru-RU" w:eastAsia="en-US"/>
        </w:rPr>
      </w:pPr>
    </w:p>
    <w:p w:rsidR="005F3508" w:rsidRDefault="005F3508" w:rsidP="00FF6B64">
      <w:pPr>
        <w:spacing w:after="200" w:line="276" w:lineRule="auto"/>
        <w:jc w:val="both"/>
        <w:rPr>
          <w:rFonts w:eastAsiaTheme="minorHAnsi"/>
          <w:sz w:val="26"/>
          <w:szCs w:val="26"/>
          <w:lang w:val="ru-RU" w:eastAsia="en-US"/>
        </w:rPr>
      </w:pPr>
    </w:p>
    <w:p w:rsidR="005F3508" w:rsidRDefault="005F3508" w:rsidP="00FF6B64">
      <w:pPr>
        <w:spacing w:after="200" w:line="276" w:lineRule="auto"/>
        <w:jc w:val="both"/>
        <w:rPr>
          <w:rFonts w:eastAsiaTheme="minorHAnsi"/>
          <w:sz w:val="26"/>
          <w:szCs w:val="26"/>
          <w:lang w:val="ru-RU" w:eastAsia="en-US"/>
        </w:rPr>
      </w:pPr>
    </w:p>
    <w:p w:rsidR="005F3508" w:rsidRDefault="005F3508" w:rsidP="00FF6B64">
      <w:pPr>
        <w:spacing w:after="200" w:line="276" w:lineRule="auto"/>
        <w:jc w:val="both"/>
        <w:rPr>
          <w:rFonts w:eastAsiaTheme="minorHAnsi"/>
          <w:sz w:val="26"/>
          <w:szCs w:val="26"/>
          <w:lang w:val="ru-RU" w:eastAsia="en-US"/>
        </w:rPr>
      </w:pPr>
    </w:p>
    <w:p w:rsidR="005F3508" w:rsidRDefault="005F3508" w:rsidP="00FF6B64">
      <w:pPr>
        <w:spacing w:after="200" w:line="276" w:lineRule="auto"/>
        <w:jc w:val="both"/>
        <w:rPr>
          <w:rFonts w:eastAsiaTheme="minorHAnsi"/>
          <w:sz w:val="26"/>
          <w:szCs w:val="26"/>
          <w:lang w:val="ru-RU" w:eastAsia="en-US"/>
        </w:rPr>
      </w:pPr>
    </w:p>
    <w:p w:rsidR="005F3508" w:rsidRDefault="005F3508" w:rsidP="00FF6B64">
      <w:pPr>
        <w:spacing w:after="200" w:line="276" w:lineRule="auto"/>
        <w:jc w:val="both"/>
        <w:rPr>
          <w:rFonts w:eastAsiaTheme="minorHAnsi"/>
          <w:sz w:val="26"/>
          <w:szCs w:val="26"/>
          <w:lang w:val="ru-RU" w:eastAsia="en-US"/>
        </w:rPr>
      </w:pPr>
    </w:p>
    <w:p w:rsidR="005F3508" w:rsidRDefault="005F3508" w:rsidP="00FF6B64">
      <w:pPr>
        <w:spacing w:after="200" w:line="276" w:lineRule="auto"/>
        <w:jc w:val="both"/>
        <w:rPr>
          <w:rFonts w:eastAsiaTheme="minorHAnsi"/>
          <w:sz w:val="26"/>
          <w:szCs w:val="26"/>
          <w:lang w:val="ru-RU" w:eastAsia="en-US"/>
        </w:rPr>
      </w:pPr>
    </w:p>
    <w:p w:rsidR="005F3508" w:rsidRDefault="005F3508" w:rsidP="00FF6B64">
      <w:pPr>
        <w:spacing w:after="200" w:line="276" w:lineRule="auto"/>
        <w:jc w:val="both"/>
        <w:rPr>
          <w:rFonts w:eastAsiaTheme="minorHAnsi"/>
          <w:sz w:val="26"/>
          <w:szCs w:val="26"/>
          <w:lang w:val="ru-RU" w:eastAsia="en-US"/>
        </w:rPr>
      </w:pPr>
    </w:p>
    <w:p w:rsidR="005F3508" w:rsidRDefault="005F3508" w:rsidP="00FF6B64">
      <w:pPr>
        <w:spacing w:after="200" w:line="276" w:lineRule="auto"/>
        <w:jc w:val="both"/>
        <w:rPr>
          <w:rFonts w:eastAsiaTheme="minorHAnsi"/>
          <w:sz w:val="26"/>
          <w:szCs w:val="26"/>
          <w:lang w:val="ru-RU" w:eastAsia="en-US"/>
        </w:rPr>
      </w:pPr>
    </w:p>
    <w:p w:rsidR="00A573CA" w:rsidRPr="0078667E" w:rsidRDefault="00A573CA" w:rsidP="00A573CA">
      <w:pPr>
        <w:tabs>
          <w:tab w:val="left" w:pos="6840"/>
          <w:tab w:val="right" w:pos="10002"/>
        </w:tabs>
        <w:spacing w:line="276" w:lineRule="auto"/>
        <w:ind w:left="6840" w:right="-23"/>
        <w:rPr>
          <w:rFonts w:eastAsia="Calibri"/>
          <w:sz w:val="18"/>
          <w:szCs w:val="18"/>
          <w:lang w:eastAsia="en-US"/>
        </w:rPr>
      </w:pPr>
      <w:r w:rsidRPr="0078667E">
        <w:rPr>
          <w:rFonts w:eastAsia="Calibri"/>
          <w:sz w:val="18"/>
          <w:szCs w:val="18"/>
          <w:lang w:eastAsia="en-US"/>
        </w:rPr>
        <w:t>Додаток 1</w:t>
      </w:r>
    </w:p>
    <w:p w:rsidR="00A573CA" w:rsidRPr="0078667E"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840"/>
        <w:rPr>
          <w:rFonts w:eastAsia="Calibri"/>
          <w:sz w:val="18"/>
          <w:szCs w:val="18"/>
          <w:lang w:eastAsia="en-US"/>
        </w:rPr>
      </w:pPr>
      <w:r w:rsidRPr="0078667E">
        <w:rPr>
          <w:rFonts w:eastAsia="Calibri"/>
          <w:sz w:val="18"/>
          <w:szCs w:val="18"/>
          <w:lang w:eastAsia="en-US"/>
        </w:rPr>
        <w:t>до Договору № _______</w:t>
      </w:r>
    </w:p>
    <w:p w:rsidR="00A573CA" w:rsidRPr="0078667E"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840"/>
        <w:rPr>
          <w:rFonts w:eastAsia="Calibri"/>
          <w:sz w:val="18"/>
          <w:szCs w:val="18"/>
          <w:lang w:eastAsia="en-US"/>
        </w:rPr>
      </w:pPr>
      <w:r w:rsidRPr="0078667E">
        <w:rPr>
          <w:rFonts w:eastAsia="Calibri"/>
          <w:sz w:val="18"/>
          <w:szCs w:val="18"/>
          <w:lang w:eastAsia="en-US"/>
        </w:rPr>
        <w:t>від ______________2024р.</w:t>
      </w:r>
    </w:p>
    <w:p w:rsidR="00A573CA"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eastAsia="Calibri"/>
          <w:b/>
          <w:bCs/>
          <w:sz w:val="26"/>
          <w:szCs w:val="26"/>
          <w:lang w:val="ru-RU" w:eastAsia="en-US"/>
        </w:rPr>
      </w:pPr>
      <w:r w:rsidRPr="00A573CA">
        <w:rPr>
          <w:rFonts w:eastAsia="Calibri"/>
          <w:b/>
          <w:bCs/>
          <w:sz w:val="26"/>
          <w:szCs w:val="26"/>
          <w:lang w:eastAsia="en-US"/>
        </w:rPr>
        <w:t>Специфікація</w:t>
      </w:r>
    </w:p>
    <w:tbl>
      <w:tblPr>
        <w:tblW w:w="4944" w:type="pct"/>
        <w:tblLayout w:type="fixed"/>
        <w:tblLook w:val="04A0" w:firstRow="1" w:lastRow="0" w:firstColumn="1" w:lastColumn="0" w:noHBand="0" w:noVBand="1"/>
      </w:tblPr>
      <w:tblGrid>
        <w:gridCol w:w="539"/>
        <w:gridCol w:w="2204"/>
        <w:gridCol w:w="2912"/>
        <w:gridCol w:w="1315"/>
        <w:gridCol w:w="1170"/>
        <w:gridCol w:w="1605"/>
      </w:tblGrid>
      <w:tr w:rsidR="00F62088" w:rsidRPr="00350A70" w:rsidTr="00F62088">
        <w:trPr>
          <w:trHeight w:val="20"/>
        </w:trPr>
        <w:tc>
          <w:tcPr>
            <w:tcW w:w="549" w:type="dxa"/>
            <w:tcBorders>
              <w:top w:val="single" w:sz="4" w:space="0" w:color="auto"/>
              <w:left w:val="single" w:sz="8" w:space="0" w:color="auto"/>
              <w:bottom w:val="single" w:sz="8" w:space="0" w:color="auto"/>
              <w:right w:val="single" w:sz="4" w:space="0" w:color="auto"/>
            </w:tcBorders>
            <w:vAlign w:val="center"/>
            <w:hideMark/>
          </w:tcPr>
          <w:p w:rsidR="00F62088" w:rsidRPr="00350A70" w:rsidRDefault="00F62088" w:rsidP="00F62088">
            <w:pPr>
              <w:tabs>
                <w:tab w:val="left" w:pos="1080"/>
              </w:tabs>
              <w:ind w:right="-108"/>
              <w:jc w:val="center"/>
              <w:rPr>
                <w:sz w:val="24"/>
                <w:szCs w:val="24"/>
              </w:rPr>
            </w:pPr>
            <w:r w:rsidRPr="00350A70">
              <w:rPr>
                <w:sz w:val="24"/>
                <w:szCs w:val="24"/>
              </w:rPr>
              <w:t>№</w:t>
            </w:r>
          </w:p>
        </w:tc>
        <w:tc>
          <w:tcPr>
            <w:tcW w:w="2270" w:type="dxa"/>
            <w:tcBorders>
              <w:top w:val="single" w:sz="4" w:space="0" w:color="auto"/>
              <w:left w:val="nil"/>
              <w:bottom w:val="single" w:sz="8" w:space="0" w:color="auto"/>
              <w:right w:val="single" w:sz="4" w:space="0" w:color="auto"/>
            </w:tcBorders>
            <w:vAlign w:val="center"/>
            <w:hideMark/>
          </w:tcPr>
          <w:p w:rsidR="00F62088" w:rsidRPr="00350A70" w:rsidRDefault="00F62088" w:rsidP="00F62088">
            <w:pPr>
              <w:tabs>
                <w:tab w:val="left" w:pos="1080"/>
              </w:tabs>
              <w:jc w:val="center"/>
              <w:rPr>
                <w:sz w:val="24"/>
                <w:szCs w:val="24"/>
              </w:rPr>
            </w:pPr>
            <w:r w:rsidRPr="00350A70">
              <w:rPr>
                <w:sz w:val="24"/>
                <w:szCs w:val="24"/>
              </w:rPr>
              <w:t>Найменування товару</w:t>
            </w:r>
          </w:p>
        </w:tc>
        <w:tc>
          <w:tcPr>
            <w:tcW w:w="3001" w:type="dxa"/>
            <w:tcBorders>
              <w:top w:val="single" w:sz="4" w:space="0" w:color="auto"/>
              <w:left w:val="nil"/>
              <w:bottom w:val="single" w:sz="4" w:space="0" w:color="auto"/>
              <w:right w:val="single" w:sz="4" w:space="0" w:color="auto"/>
            </w:tcBorders>
            <w:vAlign w:val="center"/>
          </w:tcPr>
          <w:p w:rsidR="00F62088" w:rsidRPr="00350A70" w:rsidRDefault="00F62088" w:rsidP="00F62088">
            <w:pPr>
              <w:tabs>
                <w:tab w:val="left" w:pos="1080"/>
              </w:tabs>
              <w:jc w:val="center"/>
              <w:rPr>
                <w:sz w:val="24"/>
                <w:szCs w:val="24"/>
              </w:rPr>
            </w:pPr>
            <w:r w:rsidRPr="00350A70">
              <w:rPr>
                <w:sz w:val="24"/>
                <w:szCs w:val="24"/>
              </w:rPr>
              <w:t>Технічні характеристики</w:t>
            </w:r>
          </w:p>
        </w:tc>
        <w:tc>
          <w:tcPr>
            <w:tcW w:w="1351" w:type="dxa"/>
            <w:tcBorders>
              <w:top w:val="single" w:sz="4" w:space="0" w:color="auto"/>
              <w:left w:val="single" w:sz="4" w:space="0" w:color="auto"/>
              <w:bottom w:val="single" w:sz="8" w:space="0" w:color="auto"/>
              <w:right w:val="single" w:sz="4" w:space="0" w:color="auto"/>
            </w:tcBorders>
            <w:vAlign w:val="center"/>
            <w:hideMark/>
          </w:tcPr>
          <w:p w:rsidR="00F62088" w:rsidRPr="00350A70" w:rsidRDefault="00F62088" w:rsidP="00F62088">
            <w:pPr>
              <w:tabs>
                <w:tab w:val="left" w:pos="1080"/>
              </w:tabs>
              <w:jc w:val="center"/>
              <w:rPr>
                <w:sz w:val="24"/>
                <w:szCs w:val="24"/>
              </w:rPr>
            </w:pPr>
            <w:r w:rsidRPr="00350A70">
              <w:rPr>
                <w:sz w:val="24"/>
                <w:szCs w:val="24"/>
              </w:rPr>
              <w:t>Кількість</w:t>
            </w:r>
          </w:p>
        </w:tc>
        <w:tc>
          <w:tcPr>
            <w:tcW w:w="1201" w:type="dxa"/>
            <w:tcBorders>
              <w:top w:val="single" w:sz="4" w:space="0" w:color="auto"/>
              <w:left w:val="nil"/>
              <w:bottom w:val="single" w:sz="8" w:space="0" w:color="auto"/>
              <w:right w:val="single" w:sz="4" w:space="0" w:color="auto"/>
            </w:tcBorders>
            <w:vAlign w:val="center"/>
            <w:hideMark/>
          </w:tcPr>
          <w:p w:rsidR="00F62088" w:rsidRPr="00350A70" w:rsidRDefault="00F62088" w:rsidP="00F62088">
            <w:pPr>
              <w:tabs>
                <w:tab w:val="left" w:pos="1080"/>
              </w:tabs>
              <w:jc w:val="center"/>
              <w:rPr>
                <w:sz w:val="24"/>
                <w:szCs w:val="24"/>
              </w:rPr>
            </w:pPr>
            <w:r w:rsidRPr="00350A70">
              <w:rPr>
                <w:sz w:val="24"/>
                <w:szCs w:val="24"/>
              </w:rPr>
              <w:t>Ціна без ПДВ, грн. за одиницю</w:t>
            </w:r>
          </w:p>
        </w:tc>
        <w:tc>
          <w:tcPr>
            <w:tcW w:w="1651" w:type="dxa"/>
            <w:tcBorders>
              <w:top w:val="single" w:sz="4" w:space="0" w:color="auto"/>
              <w:left w:val="nil"/>
              <w:bottom w:val="single" w:sz="8" w:space="0" w:color="auto"/>
              <w:right w:val="single" w:sz="4" w:space="0" w:color="auto"/>
            </w:tcBorders>
            <w:vAlign w:val="center"/>
            <w:hideMark/>
          </w:tcPr>
          <w:p w:rsidR="00F62088" w:rsidRPr="00350A70" w:rsidRDefault="00F62088" w:rsidP="00F62088">
            <w:pPr>
              <w:tabs>
                <w:tab w:val="left" w:pos="1080"/>
              </w:tabs>
              <w:jc w:val="center"/>
              <w:rPr>
                <w:sz w:val="24"/>
                <w:szCs w:val="24"/>
              </w:rPr>
            </w:pPr>
          </w:p>
          <w:p w:rsidR="00F62088" w:rsidRPr="00350A70" w:rsidRDefault="00F62088" w:rsidP="00F62088">
            <w:pPr>
              <w:tabs>
                <w:tab w:val="left" w:pos="1080"/>
              </w:tabs>
              <w:jc w:val="center"/>
              <w:rPr>
                <w:sz w:val="24"/>
                <w:szCs w:val="24"/>
              </w:rPr>
            </w:pPr>
            <w:r w:rsidRPr="00350A70">
              <w:rPr>
                <w:sz w:val="24"/>
                <w:szCs w:val="24"/>
              </w:rPr>
              <w:t>Вартість без ПДВ, грн.</w:t>
            </w:r>
          </w:p>
        </w:tc>
      </w:tr>
      <w:tr w:rsidR="00F62088" w:rsidRPr="00350A70" w:rsidTr="00F62088">
        <w:trPr>
          <w:trHeight w:val="387"/>
        </w:trPr>
        <w:tc>
          <w:tcPr>
            <w:tcW w:w="549" w:type="dxa"/>
            <w:tcBorders>
              <w:top w:val="single" w:sz="8" w:space="0" w:color="auto"/>
              <w:left w:val="single" w:sz="8" w:space="0" w:color="auto"/>
              <w:bottom w:val="single" w:sz="8" w:space="0" w:color="auto"/>
              <w:right w:val="single" w:sz="4" w:space="0" w:color="auto"/>
            </w:tcBorders>
            <w:noWrap/>
            <w:vAlign w:val="center"/>
          </w:tcPr>
          <w:p w:rsidR="00F62088" w:rsidRPr="00350A70" w:rsidRDefault="00F62088" w:rsidP="00F62088">
            <w:pPr>
              <w:tabs>
                <w:tab w:val="left" w:pos="1080"/>
              </w:tabs>
              <w:jc w:val="center"/>
              <w:rPr>
                <w:color w:val="000000"/>
                <w:sz w:val="24"/>
                <w:szCs w:val="24"/>
              </w:rPr>
            </w:pPr>
            <w:r>
              <w:rPr>
                <w:color w:val="000000"/>
                <w:sz w:val="24"/>
                <w:szCs w:val="24"/>
              </w:rPr>
              <w:t>1.</w:t>
            </w:r>
          </w:p>
        </w:tc>
        <w:tc>
          <w:tcPr>
            <w:tcW w:w="2270" w:type="dxa"/>
            <w:tcBorders>
              <w:top w:val="single" w:sz="8" w:space="0" w:color="auto"/>
              <w:left w:val="nil"/>
              <w:bottom w:val="single" w:sz="8" w:space="0" w:color="auto"/>
              <w:right w:val="single" w:sz="4" w:space="0" w:color="auto"/>
            </w:tcBorders>
            <w:vAlign w:val="center"/>
          </w:tcPr>
          <w:p w:rsidR="00F62088" w:rsidRPr="00350A70" w:rsidRDefault="00F62088" w:rsidP="00F62088">
            <w:pPr>
              <w:tabs>
                <w:tab w:val="left" w:pos="1080"/>
              </w:tabs>
              <w:rPr>
                <w:i/>
                <w:color w:val="000000"/>
                <w:lang w:eastAsia="uk-UA"/>
              </w:rPr>
            </w:pPr>
            <w:r>
              <w:rPr>
                <w:i/>
                <w:color w:val="000000"/>
                <w:lang w:eastAsia="uk-UA"/>
              </w:rPr>
              <w:t>(вказати найменування товару</w:t>
            </w:r>
            <w:r w:rsidRPr="00350A70">
              <w:rPr>
                <w:i/>
              </w:rPr>
              <w:t>)</w:t>
            </w:r>
          </w:p>
        </w:tc>
        <w:tc>
          <w:tcPr>
            <w:tcW w:w="3001" w:type="dxa"/>
            <w:tcBorders>
              <w:top w:val="single" w:sz="4" w:space="0" w:color="auto"/>
              <w:left w:val="nil"/>
              <w:bottom w:val="single" w:sz="4" w:space="0" w:color="auto"/>
              <w:right w:val="single" w:sz="4" w:space="0" w:color="auto"/>
            </w:tcBorders>
          </w:tcPr>
          <w:p w:rsidR="00F62088" w:rsidRPr="00350A70" w:rsidRDefault="00F62088" w:rsidP="00F62088">
            <w:pPr>
              <w:tabs>
                <w:tab w:val="left" w:pos="1080"/>
              </w:tabs>
              <w:rPr>
                <w:b/>
                <w:color w:val="000000"/>
                <w:lang w:eastAsia="uk-UA"/>
              </w:rPr>
            </w:pPr>
            <w:r w:rsidRPr="00350A70">
              <w:rPr>
                <w:i/>
              </w:rPr>
              <w:t xml:space="preserve">(вказати основні технічні </w:t>
            </w:r>
            <w:r>
              <w:rPr>
                <w:i/>
              </w:rPr>
              <w:t xml:space="preserve">характеристики, країну походження,країну виробника </w:t>
            </w:r>
            <w:r w:rsidRPr="00350A70">
              <w:rPr>
                <w:i/>
              </w:rPr>
              <w:t>)</w:t>
            </w:r>
          </w:p>
        </w:tc>
        <w:tc>
          <w:tcPr>
            <w:tcW w:w="1351" w:type="dxa"/>
            <w:tcBorders>
              <w:top w:val="single" w:sz="8" w:space="0" w:color="auto"/>
              <w:left w:val="single" w:sz="4" w:space="0" w:color="auto"/>
              <w:bottom w:val="single" w:sz="8" w:space="0" w:color="auto"/>
              <w:right w:val="single" w:sz="4" w:space="0" w:color="auto"/>
            </w:tcBorders>
            <w:noWrap/>
            <w:vAlign w:val="center"/>
          </w:tcPr>
          <w:p w:rsidR="00F62088" w:rsidRPr="00350A70" w:rsidRDefault="00F62088" w:rsidP="00F62088">
            <w:pPr>
              <w:tabs>
                <w:tab w:val="left" w:pos="1080"/>
              </w:tabs>
              <w:jc w:val="center"/>
              <w:rPr>
                <w:color w:val="000000"/>
                <w:sz w:val="24"/>
                <w:szCs w:val="24"/>
              </w:rPr>
            </w:pPr>
          </w:p>
        </w:tc>
        <w:tc>
          <w:tcPr>
            <w:tcW w:w="1201" w:type="dxa"/>
            <w:tcBorders>
              <w:top w:val="single" w:sz="8" w:space="0" w:color="auto"/>
              <w:left w:val="nil"/>
              <w:bottom w:val="single" w:sz="8" w:space="0" w:color="auto"/>
              <w:right w:val="single" w:sz="4" w:space="0" w:color="auto"/>
            </w:tcBorders>
            <w:vAlign w:val="center"/>
          </w:tcPr>
          <w:p w:rsidR="00F62088" w:rsidRPr="00350A70" w:rsidRDefault="00F62088" w:rsidP="00F62088">
            <w:pPr>
              <w:tabs>
                <w:tab w:val="left" w:pos="1080"/>
              </w:tabs>
              <w:jc w:val="center"/>
              <w:rPr>
                <w:color w:val="000000"/>
                <w:sz w:val="24"/>
                <w:szCs w:val="24"/>
              </w:rPr>
            </w:pPr>
          </w:p>
        </w:tc>
        <w:tc>
          <w:tcPr>
            <w:tcW w:w="1651" w:type="dxa"/>
            <w:tcBorders>
              <w:top w:val="single" w:sz="8" w:space="0" w:color="auto"/>
              <w:left w:val="nil"/>
              <w:bottom w:val="single" w:sz="8" w:space="0" w:color="auto"/>
              <w:right w:val="single" w:sz="4" w:space="0" w:color="auto"/>
            </w:tcBorders>
            <w:vAlign w:val="center"/>
          </w:tcPr>
          <w:p w:rsidR="00F62088" w:rsidRPr="00350A70" w:rsidRDefault="00F62088" w:rsidP="00F62088">
            <w:pPr>
              <w:tabs>
                <w:tab w:val="left" w:pos="1080"/>
              </w:tabs>
              <w:jc w:val="center"/>
              <w:rPr>
                <w:color w:val="000000"/>
                <w:sz w:val="24"/>
                <w:szCs w:val="24"/>
              </w:rPr>
            </w:pPr>
          </w:p>
        </w:tc>
      </w:tr>
      <w:tr w:rsidR="00F62088" w:rsidRPr="00350A70" w:rsidTr="00F62088">
        <w:trPr>
          <w:trHeight w:val="387"/>
        </w:trPr>
        <w:tc>
          <w:tcPr>
            <w:tcW w:w="549" w:type="dxa"/>
            <w:tcBorders>
              <w:top w:val="single" w:sz="8" w:space="0" w:color="auto"/>
              <w:left w:val="single" w:sz="8" w:space="0" w:color="auto"/>
              <w:bottom w:val="single" w:sz="8" w:space="0" w:color="auto"/>
              <w:right w:val="single" w:sz="4" w:space="0" w:color="auto"/>
            </w:tcBorders>
            <w:noWrap/>
            <w:vAlign w:val="center"/>
          </w:tcPr>
          <w:p w:rsidR="00F62088" w:rsidRPr="00350A70" w:rsidRDefault="00F62088" w:rsidP="00F62088">
            <w:pPr>
              <w:tabs>
                <w:tab w:val="left" w:pos="1080"/>
              </w:tabs>
              <w:jc w:val="center"/>
              <w:rPr>
                <w:color w:val="000000"/>
                <w:sz w:val="24"/>
                <w:szCs w:val="24"/>
              </w:rPr>
            </w:pPr>
            <w:r>
              <w:rPr>
                <w:color w:val="000000"/>
                <w:sz w:val="24"/>
                <w:szCs w:val="24"/>
              </w:rPr>
              <w:t>2.</w:t>
            </w:r>
          </w:p>
        </w:tc>
        <w:tc>
          <w:tcPr>
            <w:tcW w:w="2270" w:type="dxa"/>
            <w:tcBorders>
              <w:top w:val="single" w:sz="8" w:space="0" w:color="auto"/>
              <w:left w:val="nil"/>
              <w:bottom w:val="single" w:sz="8" w:space="0" w:color="auto"/>
              <w:right w:val="single" w:sz="4" w:space="0" w:color="auto"/>
            </w:tcBorders>
            <w:vAlign w:val="center"/>
          </w:tcPr>
          <w:p w:rsidR="00F62088" w:rsidRPr="00350A70" w:rsidRDefault="00F62088" w:rsidP="00F62088">
            <w:pPr>
              <w:tabs>
                <w:tab w:val="left" w:pos="1080"/>
              </w:tabs>
              <w:rPr>
                <w:i/>
                <w:color w:val="000000"/>
                <w:lang w:eastAsia="uk-UA"/>
              </w:rPr>
            </w:pPr>
            <w:r>
              <w:rPr>
                <w:i/>
                <w:color w:val="000000"/>
                <w:lang w:eastAsia="uk-UA"/>
              </w:rPr>
              <w:t>(вказати найменування товару</w:t>
            </w:r>
            <w:r w:rsidRPr="00350A70">
              <w:rPr>
                <w:i/>
              </w:rPr>
              <w:t>)</w:t>
            </w:r>
          </w:p>
        </w:tc>
        <w:tc>
          <w:tcPr>
            <w:tcW w:w="3001" w:type="dxa"/>
            <w:tcBorders>
              <w:top w:val="single" w:sz="4" w:space="0" w:color="auto"/>
              <w:left w:val="nil"/>
              <w:bottom w:val="single" w:sz="4" w:space="0" w:color="auto"/>
              <w:right w:val="single" w:sz="4" w:space="0" w:color="auto"/>
            </w:tcBorders>
          </w:tcPr>
          <w:p w:rsidR="00F62088" w:rsidRPr="00350A70" w:rsidRDefault="00F62088" w:rsidP="00F62088">
            <w:pPr>
              <w:tabs>
                <w:tab w:val="left" w:pos="1080"/>
              </w:tabs>
              <w:rPr>
                <w:b/>
                <w:color w:val="000000"/>
                <w:lang w:eastAsia="uk-UA"/>
              </w:rPr>
            </w:pPr>
            <w:r w:rsidRPr="00350A70">
              <w:rPr>
                <w:i/>
              </w:rPr>
              <w:t xml:space="preserve">(вказати основні технічні </w:t>
            </w:r>
            <w:r>
              <w:rPr>
                <w:i/>
              </w:rPr>
              <w:t xml:space="preserve">характеристики, країну походження,країну виробника </w:t>
            </w:r>
            <w:r w:rsidRPr="00350A70">
              <w:rPr>
                <w:i/>
              </w:rPr>
              <w:t>)</w:t>
            </w:r>
          </w:p>
        </w:tc>
        <w:tc>
          <w:tcPr>
            <w:tcW w:w="1351" w:type="dxa"/>
            <w:tcBorders>
              <w:top w:val="single" w:sz="8" w:space="0" w:color="auto"/>
              <w:left w:val="single" w:sz="4" w:space="0" w:color="auto"/>
              <w:bottom w:val="single" w:sz="8" w:space="0" w:color="auto"/>
              <w:right w:val="single" w:sz="4" w:space="0" w:color="auto"/>
            </w:tcBorders>
            <w:noWrap/>
            <w:vAlign w:val="center"/>
          </w:tcPr>
          <w:p w:rsidR="00F62088" w:rsidRPr="00350A70" w:rsidRDefault="00F62088" w:rsidP="00F62088">
            <w:pPr>
              <w:tabs>
                <w:tab w:val="left" w:pos="1080"/>
              </w:tabs>
              <w:jc w:val="center"/>
              <w:rPr>
                <w:color w:val="000000"/>
                <w:sz w:val="24"/>
                <w:szCs w:val="24"/>
              </w:rPr>
            </w:pPr>
          </w:p>
        </w:tc>
        <w:tc>
          <w:tcPr>
            <w:tcW w:w="1201" w:type="dxa"/>
            <w:tcBorders>
              <w:top w:val="single" w:sz="8" w:space="0" w:color="auto"/>
              <w:left w:val="nil"/>
              <w:bottom w:val="single" w:sz="8" w:space="0" w:color="auto"/>
              <w:right w:val="single" w:sz="4" w:space="0" w:color="auto"/>
            </w:tcBorders>
            <w:vAlign w:val="center"/>
          </w:tcPr>
          <w:p w:rsidR="00F62088" w:rsidRPr="00350A70" w:rsidRDefault="00F62088" w:rsidP="00F62088">
            <w:pPr>
              <w:tabs>
                <w:tab w:val="left" w:pos="1080"/>
              </w:tabs>
              <w:jc w:val="center"/>
              <w:rPr>
                <w:color w:val="000000"/>
                <w:sz w:val="24"/>
                <w:szCs w:val="24"/>
              </w:rPr>
            </w:pPr>
          </w:p>
        </w:tc>
        <w:tc>
          <w:tcPr>
            <w:tcW w:w="1651" w:type="dxa"/>
            <w:tcBorders>
              <w:top w:val="single" w:sz="8" w:space="0" w:color="auto"/>
              <w:left w:val="nil"/>
              <w:bottom w:val="single" w:sz="8" w:space="0" w:color="auto"/>
              <w:right w:val="single" w:sz="4" w:space="0" w:color="auto"/>
            </w:tcBorders>
            <w:vAlign w:val="center"/>
          </w:tcPr>
          <w:p w:rsidR="00F62088" w:rsidRPr="00350A70" w:rsidRDefault="00F62088" w:rsidP="00F62088">
            <w:pPr>
              <w:tabs>
                <w:tab w:val="left" w:pos="1080"/>
              </w:tabs>
              <w:jc w:val="center"/>
              <w:rPr>
                <w:color w:val="000000"/>
                <w:sz w:val="24"/>
                <w:szCs w:val="24"/>
              </w:rPr>
            </w:pPr>
          </w:p>
        </w:tc>
      </w:tr>
      <w:tr w:rsidR="00F62088" w:rsidRPr="00350A70" w:rsidTr="00F62088">
        <w:trPr>
          <w:trHeight w:val="387"/>
        </w:trPr>
        <w:tc>
          <w:tcPr>
            <w:tcW w:w="8372" w:type="dxa"/>
            <w:gridSpan w:val="5"/>
            <w:tcBorders>
              <w:top w:val="single" w:sz="8" w:space="0" w:color="auto"/>
              <w:left w:val="single" w:sz="8" w:space="0" w:color="auto"/>
              <w:bottom w:val="single" w:sz="8" w:space="0" w:color="auto"/>
              <w:right w:val="single" w:sz="4" w:space="0" w:color="auto"/>
            </w:tcBorders>
            <w:noWrap/>
            <w:vAlign w:val="center"/>
          </w:tcPr>
          <w:p w:rsidR="00F62088" w:rsidRPr="00350A70" w:rsidRDefault="00F62088" w:rsidP="00F62088">
            <w:pPr>
              <w:tabs>
                <w:tab w:val="left" w:pos="1080"/>
              </w:tabs>
              <w:jc w:val="right"/>
              <w:rPr>
                <w:b/>
                <w:color w:val="000000"/>
                <w:sz w:val="24"/>
                <w:szCs w:val="24"/>
              </w:rPr>
            </w:pPr>
            <w:r w:rsidRPr="00350A70">
              <w:rPr>
                <w:b/>
                <w:color w:val="000000"/>
              </w:rPr>
              <w:t>Разом без ПДВ</w:t>
            </w:r>
          </w:p>
        </w:tc>
        <w:tc>
          <w:tcPr>
            <w:tcW w:w="1651" w:type="dxa"/>
            <w:tcBorders>
              <w:top w:val="single" w:sz="8" w:space="0" w:color="auto"/>
              <w:left w:val="nil"/>
              <w:bottom w:val="single" w:sz="8" w:space="0" w:color="auto"/>
              <w:right w:val="single" w:sz="4" w:space="0" w:color="auto"/>
            </w:tcBorders>
            <w:vAlign w:val="center"/>
          </w:tcPr>
          <w:p w:rsidR="00F62088" w:rsidRPr="00350A70" w:rsidRDefault="00F62088" w:rsidP="00F62088">
            <w:pPr>
              <w:tabs>
                <w:tab w:val="left" w:pos="1080"/>
              </w:tabs>
              <w:jc w:val="center"/>
              <w:rPr>
                <w:color w:val="000000"/>
                <w:sz w:val="24"/>
                <w:szCs w:val="24"/>
              </w:rPr>
            </w:pPr>
          </w:p>
        </w:tc>
      </w:tr>
      <w:tr w:rsidR="00F62088" w:rsidRPr="00350A70" w:rsidTr="00F62088">
        <w:trPr>
          <w:trHeight w:val="387"/>
        </w:trPr>
        <w:tc>
          <w:tcPr>
            <w:tcW w:w="8372" w:type="dxa"/>
            <w:gridSpan w:val="5"/>
            <w:tcBorders>
              <w:top w:val="single" w:sz="8" w:space="0" w:color="auto"/>
              <w:left w:val="single" w:sz="8" w:space="0" w:color="auto"/>
              <w:bottom w:val="single" w:sz="8" w:space="0" w:color="auto"/>
              <w:right w:val="single" w:sz="4" w:space="0" w:color="auto"/>
            </w:tcBorders>
            <w:noWrap/>
            <w:vAlign w:val="center"/>
          </w:tcPr>
          <w:p w:rsidR="00F62088" w:rsidRPr="00350A70" w:rsidRDefault="00F62088" w:rsidP="00F62088">
            <w:pPr>
              <w:tabs>
                <w:tab w:val="left" w:pos="1080"/>
              </w:tabs>
              <w:jc w:val="right"/>
              <w:rPr>
                <w:b/>
                <w:color w:val="000000"/>
                <w:sz w:val="24"/>
                <w:szCs w:val="24"/>
              </w:rPr>
            </w:pPr>
            <w:r w:rsidRPr="00350A70">
              <w:rPr>
                <w:b/>
                <w:color w:val="000000"/>
              </w:rPr>
              <w:t>ПДВ</w:t>
            </w:r>
          </w:p>
        </w:tc>
        <w:tc>
          <w:tcPr>
            <w:tcW w:w="1651" w:type="dxa"/>
            <w:tcBorders>
              <w:top w:val="single" w:sz="8" w:space="0" w:color="auto"/>
              <w:left w:val="nil"/>
              <w:bottom w:val="single" w:sz="8" w:space="0" w:color="auto"/>
              <w:right w:val="single" w:sz="4" w:space="0" w:color="auto"/>
            </w:tcBorders>
            <w:vAlign w:val="center"/>
          </w:tcPr>
          <w:p w:rsidR="00F62088" w:rsidRPr="00350A70" w:rsidRDefault="00F62088" w:rsidP="00F62088">
            <w:pPr>
              <w:tabs>
                <w:tab w:val="left" w:pos="1080"/>
              </w:tabs>
              <w:jc w:val="center"/>
              <w:rPr>
                <w:color w:val="000000"/>
                <w:sz w:val="24"/>
                <w:szCs w:val="24"/>
              </w:rPr>
            </w:pPr>
          </w:p>
        </w:tc>
      </w:tr>
      <w:tr w:rsidR="00F62088" w:rsidRPr="00350A70" w:rsidTr="00F62088">
        <w:trPr>
          <w:trHeight w:val="387"/>
        </w:trPr>
        <w:tc>
          <w:tcPr>
            <w:tcW w:w="8372" w:type="dxa"/>
            <w:gridSpan w:val="5"/>
            <w:tcBorders>
              <w:top w:val="single" w:sz="8" w:space="0" w:color="auto"/>
              <w:left w:val="single" w:sz="8" w:space="0" w:color="auto"/>
              <w:bottom w:val="single" w:sz="4" w:space="0" w:color="auto"/>
              <w:right w:val="single" w:sz="4" w:space="0" w:color="auto"/>
            </w:tcBorders>
            <w:noWrap/>
            <w:vAlign w:val="center"/>
          </w:tcPr>
          <w:p w:rsidR="00F62088" w:rsidRPr="00350A70" w:rsidRDefault="00F62088" w:rsidP="00F62088">
            <w:pPr>
              <w:tabs>
                <w:tab w:val="left" w:pos="1080"/>
              </w:tabs>
              <w:jc w:val="right"/>
              <w:rPr>
                <w:b/>
                <w:color w:val="000000"/>
                <w:sz w:val="24"/>
                <w:szCs w:val="24"/>
              </w:rPr>
            </w:pPr>
            <w:r w:rsidRPr="00350A70">
              <w:rPr>
                <w:b/>
                <w:color w:val="000000"/>
              </w:rPr>
              <w:t>Всього з ПДВ</w:t>
            </w:r>
          </w:p>
        </w:tc>
        <w:tc>
          <w:tcPr>
            <w:tcW w:w="1651" w:type="dxa"/>
            <w:tcBorders>
              <w:top w:val="single" w:sz="8" w:space="0" w:color="auto"/>
              <w:left w:val="nil"/>
              <w:bottom w:val="single" w:sz="4" w:space="0" w:color="auto"/>
              <w:right w:val="single" w:sz="4" w:space="0" w:color="auto"/>
            </w:tcBorders>
            <w:vAlign w:val="center"/>
          </w:tcPr>
          <w:p w:rsidR="00F62088" w:rsidRPr="00350A70" w:rsidRDefault="00F62088" w:rsidP="00F62088">
            <w:pPr>
              <w:tabs>
                <w:tab w:val="left" w:pos="1080"/>
              </w:tabs>
              <w:jc w:val="center"/>
              <w:rPr>
                <w:color w:val="000000"/>
                <w:sz w:val="24"/>
                <w:szCs w:val="24"/>
              </w:rPr>
            </w:pPr>
          </w:p>
        </w:tc>
      </w:tr>
    </w:tbl>
    <w:p w:rsidR="00F62088" w:rsidRPr="00F62088" w:rsidRDefault="00F62088"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eastAsia="Calibri"/>
          <w:b/>
          <w:bCs/>
          <w:sz w:val="26"/>
          <w:szCs w:val="26"/>
          <w:lang w:val="ru-RU" w:eastAsia="en-US"/>
        </w:rPr>
      </w:pPr>
    </w:p>
    <w:p w:rsidR="00A573CA" w:rsidRPr="00A573CA"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
          <w:sz w:val="24"/>
          <w:szCs w:val="24"/>
          <w:lang w:eastAsia="en-US"/>
        </w:rPr>
      </w:pPr>
      <w:r w:rsidRPr="00A573CA">
        <w:rPr>
          <w:rFonts w:eastAsiaTheme="minorHAnsi"/>
          <w:b/>
          <w:sz w:val="24"/>
          <w:szCs w:val="24"/>
          <w:lang w:eastAsia="en-US"/>
        </w:rPr>
        <w:t>Загальна сума:</w:t>
      </w:r>
      <w:r w:rsidRPr="00A573CA">
        <w:rPr>
          <w:rFonts w:asciiTheme="minorHAnsi" w:eastAsiaTheme="minorHAnsi" w:hAnsiTheme="minorHAnsi" w:cstheme="minorBidi"/>
          <w:sz w:val="22"/>
          <w:szCs w:val="22"/>
          <w:lang w:val="ru-RU" w:eastAsia="en-US"/>
        </w:rPr>
        <w:t xml:space="preserve"> </w:t>
      </w:r>
    </w:p>
    <w:p w:rsidR="00A573CA" w:rsidRPr="00A573CA" w:rsidRDefault="00A573CA" w:rsidP="00A573CA">
      <w:pPr>
        <w:spacing w:after="200" w:line="276" w:lineRule="auto"/>
        <w:rPr>
          <w:rFonts w:eastAsiaTheme="minorHAnsi"/>
          <w:sz w:val="26"/>
          <w:szCs w:val="26"/>
          <w:lang w:eastAsia="en-US"/>
        </w:rPr>
      </w:pPr>
    </w:p>
    <w:tbl>
      <w:tblPr>
        <w:tblW w:w="9981" w:type="dxa"/>
        <w:tblInd w:w="-92" w:type="dxa"/>
        <w:tblLook w:val="01E0" w:firstRow="1" w:lastRow="1" w:firstColumn="1" w:lastColumn="1" w:noHBand="0" w:noVBand="0"/>
      </w:tblPr>
      <w:tblGrid>
        <w:gridCol w:w="4800"/>
        <w:gridCol w:w="5181"/>
      </w:tblGrid>
      <w:tr w:rsidR="00A573CA" w:rsidRPr="00A573CA" w:rsidTr="00E31BE9">
        <w:tc>
          <w:tcPr>
            <w:tcW w:w="4800" w:type="dxa"/>
            <w:hideMark/>
          </w:tcPr>
          <w:p w:rsidR="00A573CA" w:rsidRPr="00A573CA" w:rsidRDefault="00A573CA" w:rsidP="00A573CA">
            <w:pPr>
              <w:keepNext/>
              <w:jc w:val="center"/>
              <w:rPr>
                <w:rFonts w:eastAsiaTheme="minorHAnsi"/>
                <w:b/>
                <w:sz w:val="23"/>
                <w:szCs w:val="23"/>
                <w:lang w:eastAsia="en-US"/>
              </w:rPr>
            </w:pPr>
          </w:p>
          <w:p w:rsidR="00A573CA" w:rsidRPr="00A573CA" w:rsidRDefault="00A573CA" w:rsidP="00A573CA">
            <w:pPr>
              <w:keepNext/>
              <w:jc w:val="center"/>
              <w:rPr>
                <w:rFonts w:eastAsiaTheme="minorHAnsi"/>
                <w:b/>
                <w:bCs/>
                <w:sz w:val="23"/>
                <w:szCs w:val="23"/>
                <w:lang w:eastAsia="en-US"/>
              </w:rPr>
            </w:pPr>
            <w:r w:rsidRPr="00A573CA">
              <w:rPr>
                <w:rFonts w:eastAsiaTheme="minorHAnsi"/>
                <w:b/>
                <w:sz w:val="23"/>
                <w:szCs w:val="23"/>
                <w:lang w:eastAsia="en-US"/>
              </w:rPr>
              <w:t>Виконавець</w:t>
            </w:r>
          </w:p>
        </w:tc>
        <w:tc>
          <w:tcPr>
            <w:tcW w:w="5181" w:type="dxa"/>
            <w:hideMark/>
          </w:tcPr>
          <w:p w:rsidR="00A573CA" w:rsidRPr="00A573CA" w:rsidRDefault="00A573CA" w:rsidP="00A573CA">
            <w:pPr>
              <w:keepNext/>
              <w:jc w:val="center"/>
              <w:rPr>
                <w:rFonts w:eastAsiaTheme="minorHAnsi"/>
                <w:b/>
                <w:bCs/>
                <w:sz w:val="23"/>
                <w:szCs w:val="23"/>
                <w:lang w:val="en-US" w:eastAsia="en-US"/>
              </w:rPr>
            </w:pPr>
          </w:p>
          <w:p w:rsidR="00A573CA" w:rsidRPr="00A573CA" w:rsidRDefault="00A573CA" w:rsidP="00A573CA">
            <w:pPr>
              <w:keepNext/>
              <w:jc w:val="center"/>
              <w:rPr>
                <w:rFonts w:eastAsiaTheme="minorHAnsi"/>
                <w:b/>
                <w:bCs/>
                <w:sz w:val="23"/>
                <w:szCs w:val="23"/>
                <w:lang w:eastAsia="en-US"/>
              </w:rPr>
            </w:pPr>
            <w:r w:rsidRPr="00A573CA">
              <w:rPr>
                <w:rFonts w:eastAsiaTheme="minorHAnsi"/>
                <w:b/>
                <w:bCs/>
                <w:sz w:val="23"/>
                <w:szCs w:val="23"/>
                <w:lang w:eastAsia="en-US"/>
              </w:rPr>
              <w:t xml:space="preserve">Замовник </w:t>
            </w:r>
          </w:p>
        </w:tc>
      </w:tr>
    </w:tbl>
    <w:p w:rsidR="00A573CA" w:rsidRPr="00A573CA" w:rsidRDefault="00A573CA" w:rsidP="00A573CA">
      <w:pPr>
        <w:spacing w:after="200" w:line="276" w:lineRule="auto"/>
        <w:rPr>
          <w:rFonts w:eastAsiaTheme="minorHAnsi"/>
          <w:sz w:val="26"/>
          <w:szCs w:val="26"/>
          <w:lang w:eastAsia="en-US"/>
        </w:rPr>
      </w:pPr>
    </w:p>
    <w:p w:rsidR="00A573CA" w:rsidRPr="00A573CA" w:rsidRDefault="00A573CA" w:rsidP="00A573CA">
      <w:pPr>
        <w:spacing w:after="200" w:line="276" w:lineRule="auto"/>
        <w:rPr>
          <w:rFonts w:eastAsiaTheme="minorHAnsi"/>
          <w:sz w:val="26"/>
          <w:szCs w:val="26"/>
          <w:lang w:eastAsia="en-US"/>
        </w:rPr>
      </w:pPr>
    </w:p>
    <w:p w:rsidR="00F62088" w:rsidRDefault="00F62088" w:rsidP="00F62088">
      <w:pPr>
        <w:rPr>
          <w:i/>
        </w:rPr>
      </w:pPr>
      <w:r w:rsidRPr="008D26D9">
        <w:t>*</w:t>
      </w:r>
      <w:r w:rsidRPr="008D26D9">
        <w:rPr>
          <w:i/>
        </w:rPr>
        <w:t xml:space="preserve"> виробник, основні технічні характеристики та комплектність повинні відповідати даним зазначеним у пропозиції</w:t>
      </w:r>
      <w:r>
        <w:rPr>
          <w:i/>
        </w:rPr>
        <w:t xml:space="preserve"> Учасника.</w:t>
      </w:r>
    </w:p>
    <w:p w:rsidR="00A573CA" w:rsidRPr="00F62088" w:rsidRDefault="00A573CA" w:rsidP="00A573CA">
      <w:pPr>
        <w:spacing w:after="200" w:line="276" w:lineRule="auto"/>
        <w:rPr>
          <w:rFonts w:eastAsiaTheme="minorHAnsi"/>
          <w:sz w:val="26"/>
          <w:szCs w:val="26"/>
          <w:lang w:eastAsia="en-US"/>
        </w:rPr>
      </w:pPr>
    </w:p>
    <w:p w:rsidR="00A573CA" w:rsidRPr="00A573CA" w:rsidRDefault="00A573CA" w:rsidP="00A573CA">
      <w:pPr>
        <w:spacing w:after="200" w:line="276" w:lineRule="auto"/>
        <w:rPr>
          <w:rFonts w:eastAsiaTheme="minorHAnsi"/>
          <w:sz w:val="26"/>
          <w:szCs w:val="26"/>
          <w:lang w:eastAsia="en-US"/>
        </w:rPr>
      </w:pPr>
    </w:p>
    <w:p w:rsidR="00A573CA" w:rsidRPr="00A573CA" w:rsidRDefault="00A573CA" w:rsidP="00A573CA">
      <w:pPr>
        <w:spacing w:after="200" w:line="276" w:lineRule="auto"/>
        <w:rPr>
          <w:rFonts w:eastAsiaTheme="minorHAnsi"/>
          <w:sz w:val="26"/>
          <w:szCs w:val="26"/>
          <w:lang w:eastAsia="en-US"/>
        </w:rPr>
      </w:pPr>
    </w:p>
    <w:p w:rsidR="00A573CA" w:rsidRPr="00A573CA" w:rsidRDefault="00A573CA" w:rsidP="00A573CA">
      <w:pPr>
        <w:spacing w:after="200" w:line="276" w:lineRule="auto"/>
        <w:rPr>
          <w:rFonts w:eastAsiaTheme="minorHAnsi"/>
          <w:sz w:val="26"/>
          <w:szCs w:val="26"/>
          <w:lang w:eastAsia="en-US"/>
        </w:rPr>
      </w:pPr>
    </w:p>
    <w:p w:rsidR="00A573CA" w:rsidRPr="00A573CA" w:rsidRDefault="00A573CA" w:rsidP="00A573CA">
      <w:pPr>
        <w:spacing w:after="200" w:line="276" w:lineRule="auto"/>
        <w:rPr>
          <w:rFonts w:eastAsiaTheme="minorHAnsi"/>
          <w:sz w:val="26"/>
          <w:szCs w:val="26"/>
          <w:lang w:eastAsia="en-US"/>
        </w:rPr>
      </w:pPr>
    </w:p>
    <w:p w:rsidR="00A573CA" w:rsidRPr="00A573CA" w:rsidRDefault="00A573CA" w:rsidP="00A573CA">
      <w:pPr>
        <w:spacing w:after="200" w:line="276" w:lineRule="auto"/>
        <w:rPr>
          <w:rFonts w:eastAsiaTheme="minorHAnsi"/>
          <w:sz w:val="26"/>
          <w:szCs w:val="26"/>
          <w:lang w:eastAsia="en-US"/>
        </w:rPr>
      </w:pPr>
    </w:p>
    <w:p w:rsidR="00A573CA" w:rsidRPr="00A573CA" w:rsidRDefault="00A573CA" w:rsidP="00A573CA">
      <w:pPr>
        <w:spacing w:after="200" w:line="276" w:lineRule="auto"/>
        <w:rPr>
          <w:rFonts w:eastAsiaTheme="minorHAnsi"/>
          <w:sz w:val="26"/>
          <w:szCs w:val="26"/>
          <w:lang w:eastAsia="en-US"/>
        </w:rPr>
      </w:pPr>
    </w:p>
    <w:p w:rsidR="00A573CA" w:rsidRPr="00A573CA" w:rsidRDefault="00A573CA" w:rsidP="00A573CA">
      <w:pPr>
        <w:spacing w:after="200" w:line="276" w:lineRule="auto"/>
        <w:rPr>
          <w:rFonts w:eastAsiaTheme="minorHAnsi"/>
          <w:sz w:val="26"/>
          <w:szCs w:val="26"/>
          <w:lang w:eastAsia="en-US"/>
        </w:rPr>
      </w:pPr>
    </w:p>
    <w:p w:rsidR="00A573CA" w:rsidRPr="00A573CA" w:rsidRDefault="00A573CA" w:rsidP="00A573CA">
      <w:pPr>
        <w:spacing w:after="200" w:line="276" w:lineRule="auto"/>
        <w:rPr>
          <w:rFonts w:eastAsiaTheme="minorHAnsi"/>
          <w:sz w:val="26"/>
          <w:szCs w:val="26"/>
          <w:lang w:eastAsia="en-US"/>
        </w:rPr>
      </w:pPr>
    </w:p>
    <w:p w:rsidR="00EE3CD2" w:rsidRDefault="00EE3CD2">
      <w:pPr>
        <w:spacing w:after="200" w:line="276" w:lineRule="auto"/>
        <w:rPr>
          <w:rFonts w:eastAsiaTheme="minorHAnsi"/>
          <w:sz w:val="26"/>
          <w:szCs w:val="26"/>
          <w:lang w:eastAsia="en-US"/>
        </w:rPr>
      </w:pPr>
      <w:r>
        <w:rPr>
          <w:rFonts w:eastAsiaTheme="minorHAnsi"/>
          <w:sz w:val="26"/>
          <w:szCs w:val="26"/>
          <w:lang w:eastAsia="en-US"/>
        </w:rPr>
        <w:br w:type="page"/>
      </w:r>
    </w:p>
    <w:p w:rsidR="00EE3CD2" w:rsidRPr="00EE3CD2" w:rsidRDefault="00EE3CD2" w:rsidP="00EE3CD2">
      <w:pPr>
        <w:tabs>
          <w:tab w:val="left" w:pos="6840"/>
          <w:tab w:val="right" w:pos="10002"/>
        </w:tabs>
        <w:spacing w:line="276" w:lineRule="auto"/>
        <w:ind w:left="6840" w:right="-23"/>
        <w:rPr>
          <w:rFonts w:eastAsia="Calibri"/>
          <w:sz w:val="18"/>
          <w:szCs w:val="18"/>
          <w:lang w:val="ru-RU" w:eastAsia="en-US"/>
        </w:rPr>
      </w:pPr>
      <w:r>
        <w:rPr>
          <w:rFonts w:eastAsia="Calibri"/>
          <w:sz w:val="18"/>
          <w:szCs w:val="18"/>
          <w:lang w:eastAsia="en-US"/>
        </w:rPr>
        <w:lastRenderedPageBreak/>
        <w:t xml:space="preserve">Додаток </w:t>
      </w:r>
      <w:r>
        <w:rPr>
          <w:rFonts w:eastAsia="Calibri"/>
          <w:sz w:val="18"/>
          <w:szCs w:val="18"/>
          <w:lang w:val="ru-RU" w:eastAsia="en-US"/>
        </w:rPr>
        <w:t>2</w:t>
      </w:r>
    </w:p>
    <w:p w:rsidR="00EE3CD2" w:rsidRPr="0078667E" w:rsidRDefault="00EE3CD2" w:rsidP="00EE3CD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840"/>
        <w:rPr>
          <w:rFonts w:eastAsia="Calibri"/>
          <w:sz w:val="18"/>
          <w:szCs w:val="18"/>
          <w:lang w:eastAsia="en-US"/>
        </w:rPr>
      </w:pPr>
      <w:r w:rsidRPr="0078667E">
        <w:rPr>
          <w:rFonts w:eastAsia="Calibri"/>
          <w:sz w:val="18"/>
          <w:szCs w:val="18"/>
          <w:lang w:eastAsia="en-US"/>
        </w:rPr>
        <w:t>до Договору № _______</w:t>
      </w:r>
    </w:p>
    <w:p w:rsidR="00EE3CD2" w:rsidRPr="0078667E" w:rsidRDefault="00EE3CD2" w:rsidP="00EE3CD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840"/>
        <w:rPr>
          <w:rFonts w:eastAsia="Calibri"/>
          <w:sz w:val="18"/>
          <w:szCs w:val="18"/>
          <w:lang w:eastAsia="en-US"/>
        </w:rPr>
      </w:pPr>
      <w:r w:rsidRPr="0078667E">
        <w:rPr>
          <w:rFonts w:eastAsia="Calibri"/>
          <w:sz w:val="18"/>
          <w:szCs w:val="18"/>
          <w:lang w:eastAsia="en-US"/>
        </w:rPr>
        <w:t>від ______________2024р.</w:t>
      </w:r>
    </w:p>
    <w:p w:rsidR="00325767" w:rsidRDefault="00325767" w:rsidP="00325767">
      <w:pPr>
        <w:ind w:firstLine="540"/>
        <w:jc w:val="center"/>
        <w:rPr>
          <w:b/>
          <w:sz w:val="24"/>
          <w:szCs w:val="24"/>
          <w:lang w:val="ru-RU"/>
        </w:rPr>
      </w:pPr>
    </w:p>
    <w:p w:rsidR="00325767" w:rsidRPr="00E84FED" w:rsidRDefault="00325767" w:rsidP="00325767">
      <w:pPr>
        <w:ind w:firstLine="540"/>
        <w:jc w:val="center"/>
        <w:rPr>
          <w:b/>
          <w:sz w:val="24"/>
          <w:szCs w:val="24"/>
        </w:rPr>
      </w:pPr>
      <w:r w:rsidRPr="00E84FED">
        <w:rPr>
          <w:b/>
          <w:sz w:val="24"/>
          <w:szCs w:val="24"/>
        </w:rPr>
        <w:t>Опис технічних характеристик предмету закупівлі</w:t>
      </w:r>
    </w:p>
    <w:tbl>
      <w:tblPr>
        <w:tblW w:w="23280" w:type="dxa"/>
        <w:tblInd w:w="-13104" w:type="dxa"/>
        <w:tblLayout w:type="fixed"/>
        <w:tblLook w:val="04A0" w:firstRow="1" w:lastRow="0" w:firstColumn="1" w:lastColumn="0" w:noHBand="0" w:noVBand="1"/>
      </w:tblPr>
      <w:tblGrid>
        <w:gridCol w:w="480"/>
        <w:gridCol w:w="11685"/>
        <w:gridCol w:w="15"/>
        <w:gridCol w:w="606"/>
        <w:gridCol w:w="3120"/>
        <w:gridCol w:w="5953"/>
        <w:gridCol w:w="1421"/>
      </w:tblGrid>
      <w:tr w:rsidR="006532A3" w:rsidRPr="00F62088" w:rsidTr="007F3480">
        <w:trPr>
          <w:gridBefore w:val="2"/>
          <w:wBefore w:w="12165" w:type="dxa"/>
          <w:trHeight w:val="141"/>
        </w:trPr>
        <w:tc>
          <w:tcPr>
            <w:tcW w:w="621" w:type="dxa"/>
            <w:gridSpan w:val="2"/>
            <w:tcBorders>
              <w:top w:val="single" w:sz="4" w:space="0" w:color="auto"/>
              <w:left w:val="single" w:sz="4" w:space="0" w:color="auto"/>
              <w:bottom w:val="single" w:sz="4" w:space="0" w:color="auto"/>
            </w:tcBorders>
            <w:shd w:val="clear" w:color="auto" w:fill="auto"/>
          </w:tcPr>
          <w:p w:rsidR="006532A3" w:rsidRDefault="006532A3" w:rsidP="007F3480">
            <w:pPr>
              <w:tabs>
                <w:tab w:val="left" w:pos="5490"/>
              </w:tabs>
              <w:suppressAutoHyphens/>
              <w:jc w:val="center"/>
              <w:rPr>
                <w:b/>
                <w:sz w:val="24"/>
                <w:szCs w:val="24"/>
                <w:lang w:eastAsia="zh-CN"/>
              </w:rPr>
            </w:pPr>
            <w:r>
              <w:rPr>
                <w:b/>
                <w:sz w:val="24"/>
                <w:szCs w:val="24"/>
                <w:lang w:eastAsia="zh-CN"/>
              </w:rPr>
              <w:t>№</w:t>
            </w:r>
          </w:p>
          <w:p w:rsidR="006532A3" w:rsidRPr="00F62088" w:rsidRDefault="006532A3" w:rsidP="007F3480">
            <w:pPr>
              <w:tabs>
                <w:tab w:val="left" w:pos="5490"/>
              </w:tabs>
              <w:suppressAutoHyphens/>
              <w:jc w:val="center"/>
              <w:rPr>
                <w:b/>
                <w:sz w:val="24"/>
                <w:szCs w:val="24"/>
                <w:lang w:eastAsia="zh-CN"/>
              </w:rPr>
            </w:pPr>
            <w:r>
              <w:rPr>
                <w:b/>
                <w:sz w:val="24"/>
                <w:szCs w:val="24"/>
                <w:lang w:eastAsia="zh-CN"/>
              </w:rPr>
              <w:t>п/</w:t>
            </w:r>
            <w:proofErr w:type="spellStart"/>
            <w:r>
              <w:rPr>
                <w:b/>
                <w:sz w:val="24"/>
                <w:szCs w:val="24"/>
                <w:lang w:eastAsia="zh-CN"/>
              </w:rPr>
              <w:t>п</w:t>
            </w:r>
            <w:proofErr w:type="spellEnd"/>
          </w:p>
        </w:tc>
        <w:tc>
          <w:tcPr>
            <w:tcW w:w="3120" w:type="dxa"/>
            <w:tcBorders>
              <w:top w:val="single" w:sz="4" w:space="0" w:color="000000"/>
              <w:left w:val="single" w:sz="4" w:space="0" w:color="000000"/>
              <w:bottom w:val="single" w:sz="4" w:space="0" w:color="auto"/>
              <w:right w:val="nil"/>
            </w:tcBorders>
            <w:hideMark/>
          </w:tcPr>
          <w:p w:rsidR="006532A3" w:rsidRPr="00F62088" w:rsidRDefault="006532A3" w:rsidP="007F3480">
            <w:pPr>
              <w:tabs>
                <w:tab w:val="left" w:pos="5490"/>
              </w:tabs>
              <w:suppressAutoHyphens/>
              <w:jc w:val="center"/>
              <w:rPr>
                <w:sz w:val="24"/>
                <w:szCs w:val="24"/>
                <w:lang w:eastAsia="zh-CN"/>
              </w:rPr>
            </w:pPr>
            <w:r w:rsidRPr="00F62088">
              <w:rPr>
                <w:b/>
                <w:sz w:val="24"/>
                <w:szCs w:val="24"/>
                <w:lang w:eastAsia="zh-CN"/>
              </w:rPr>
              <w:t>Найменування товару</w:t>
            </w:r>
          </w:p>
        </w:tc>
        <w:tc>
          <w:tcPr>
            <w:tcW w:w="5953" w:type="dxa"/>
            <w:tcBorders>
              <w:top w:val="single" w:sz="4" w:space="0" w:color="000000"/>
              <w:left w:val="single" w:sz="4" w:space="0" w:color="000000"/>
              <w:bottom w:val="single" w:sz="4" w:space="0" w:color="000000"/>
              <w:right w:val="nil"/>
            </w:tcBorders>
            <w:hideMark/>
          </w:tcPr>
          <w:p w:rsidR="006532A3" w:rsidRPr="00F62088" w:rsidRDefault="006532A3" w:rsidP="007F3480">
            <w:pPr>
              <w:tabs>
                <w:tab w:val="left" w:pos="5490"/>
              </w:tabs>
              <w:suppressAutoHyphens/>
              <w:jc w:val="center"/>
              <w:rPr>
                <w:b/>
                <w:sz w:val="24"/>
                <w:szCs w:val="24"/>
                <w:lang w:eastAsia="zh-CN"/>
              </w:rPr>
            </w:pPr>
            <w:r w:rsidRPr="00F62088">
              <w:rPr>
                <w:rFonts w:eastAsia="Calibri"/>
                <w:b/>
                <w:sz w:val="24"/>
                <w:szCs w:val="24"/>
                <w:lang w:eastAsia="en-US"/>
              </w:rPr>
              <w:t>Опис технічних характеристик предмета закупівлі</w:t>
            </w:r>
          </w:p>
        </w:tc>
        <w:tc>
          <w:tcPr>
            <w:tcW w:w="1421" w:type="dxa"/>
            <w:tcBorders>
              <w:top w:val="single" w:sz="4" w:space="0" w:color="000000"/>
              <w:left w:val="single" w:sz="4" w:space="0" w:color="000000"/>
              <w:bottom w:val="single" w:sz="4" w:space="0" w:color="000000"/>
              <w:right w:val="single" w:sz="4" w:space="0" w:color="000000"/>
            </w:tcBorders>
            <w:hideMark/>
          </w:tcPr>
          <w:p w:rsidR="006532A3" w:rsidRPr="00F62088" w:rsidRDefault="006532A3" w:rsidP="007F3480">
            <w:pPr>
              <w:tabs>
                <w:tab w:val="left" w:pos="5490"/>
              </w:tabs>
              <w:suppressAutoHyphens/>
              <w:ind w:left="-108" w:right="-108"/>
              <w:jc w:val="center"/>
              <w:rPr>
                <w:sz w:val="24"/>
                <w:szCs w:val="24"/>
                <w:lang w:eastAsia="zh-CN"/>
              </w:rPr>
            </w:pPr>
            <w:proofErr w:type="spellStart"/>
            <w:r w:rsidRPr="00F62088">
              <w:rPr>
                <w:b/>
                <w:sz w:val="24"/>
                <w:szCs w:val="24"/>
                <w:lang w:eastAsia="zh-CN"/>
              </w:rPr>
              <w:t>Кіл-ть</w:t>
            </w:r>
            <w:proofErr w:type="spellEnd"/>
            <w:r w:rsidRPr="00F62088">
              <w:rPr>
                <w:b/>
                <w:sz w:val="24"/>
                <w:szCs w:val="24"/>
                <w:lang w:eastAsia="zh-CN"/>
              </w:rPr>
              <w:t xml:space="preserve"> </w:t>
            </w:r>
            <w:proofErr w:type="spellStart"/>
            <w:r w:rsidRPr="00F62088">
              <w:rPr>
                <w:b/>
                <w:sz w:val="24"/>
                <w:szCs w:val="24"/>
                <w:lang w:eastAsia="zh-CN"/>
              </w:rPr>
              <w:t>комп-лектів</w:t>
            </w:r>
            <w:proofErr w:type="spellEnd"/>
          </w:p>
        </w:tc>
      </w:tr>
      <w:tr w:rsidR="006532A3" w:rsidRPr="00F62088" w:rsidTr="007F3480">
        <w:trPr>
          <w:gridBefore w:val="2"/>
          <w:wBefore w:w="12165" w:type="dxa"/>
          <w:trHeight w:val="141"/>
        </w:trPr>
        <w:tc>
          <w:tcPr>
            <w:tcW w:w="621" w:type="dxa"/>
            <w:gridSpan w:val="2"/>
            <w:tcBorders>
              <w:top w:val="single" w:sz="4" w:space="0" w:color="auto"/>
              <w:left w:val="single" w:sz="4" w:space="0" w:color="auto"/>
              <w:bottom w:val="single" w:sz="4" w:space="0" w:color="auto"/>
            </w:tcBorders>
            <w:shd w:val="clear" w:color="auto" w:fill="auto"/>
          </w:tcPr>
          <w:p w:rsidR="006532A3" w:rsidRPr="00780F5E" w:rsidRDefault="006532A3" w:rsidP="007F3480">
            <w:pPr>
              <w:jc w:val="center"/>
              <w:rPr>
                <w:b/>
                <w:bCs/>
                <w:sz w:val="22"/>
                <w:szCs w:val="22"/>
              </w:rPr>
            </w:pPr>
            <w:r>
              <w:rPr>
                <w:b/>
                <w:bCs/>
                <w:sz w:val="22"/>
                <w:szCs w:val="22"/>
              </w:rPr>
              <w:t>1.</w:t>
            </w:r>
          </w:p>
        </w:tc>
        <w:tc>
          <w:tcPr>
            <w:tcW w:w="3120" w:type="dxa"/>
            <w:tcBorders>
              <w:top w:val="single" w:sz="4" w:space="0" w:color="auto"/>
              <w:left w:val="single" w:sz="4" w:space="0" w:color="000000"/>
              <w:bottom w:val="single" w:sz="4" w:space="0" w:color="000000"/>
              <w:right w:val="nil"/>
            </w:tcBorders>
          </w:tcPr>
          <w:p w:rsidR="006532A3" w:rsidRPr="00780F5E" w:rsidRDefault="006532A3" w:rsidP="007F3480">
            <w:pPr>
              <w:jc w:val="center"/>
              <w:rPr>
                <w:b/>
                <w:bCs/>
                <w:sz w:val="22"/>
                <w:szCs w:val="22"/>
              </w:rPr>
            </w:pPr>
            <w:r w:rsidRPr="00780F5E">
              <w:rPr>
                <w:b/>
                <w:bCs/>
                <w:sz w:val="22"/>
                <w:szCs w:val="22"/>
              </w:rPr>
              <w:t>Комплект</w:t>
            </w:r>
          </w:p>
          <w:p w:rsidR="006532A3" w:rsidRPr="00780F5E" w:rsidRDefault="006532A3" w:rsidP="007F3480">
            <w:pPr>
              <w:jc w:val="center"/>
              <w:rPr>
                <w:b/>
                <w:bCs/>
                <w:sz w:val="22"/>
                <w:szCs w:val="22"/>
              </w:rPr>
            </w:pPr>
            <w:r w:rsidRPr="00780F5E">
              <w:rPr>
                <w:b/>
                <w:bCs/>
                <w:sz w:val="22"/>
                <w:szCs w:val="22"/>
              </w:rPr>
              <w:t>Почесної відзнаки Одеського міського голови «Трудова слава»</w:t>
            </w:r>
          </w:p>
          <w:p w:rsidR="006532A3" w:rsidRPr="00F62088" w:rsidRDefault="006532A3" w:rsidP="007F3480">
            <w:pPr>
              <w:jc w:val="center"/>
              <w:rPr>
                <w:b/>
                <w:bCs/>
                <w:sz w:val="24"/>
                <w:szCs w:val="24"/>
              </w:rPr>
            </w:pPr>
            <w:r w:rsidRPr="00F62088">
              <w:rPr>
                <w:rFonts w:cstheme="minorBidi"/>
                <w:b/>
                <w:noProof/>
                <w:sz w:val="28"/>
                <w:szCs w:val="28"/>
                <w:lang w:val="ru-RU"/>
              </w:rPr>
              <w:drawing>
                <wp:inline distT="0" distB="0" distL="0" distR="0" wp14:anchorId="625B6D98" wp14:editId="68884824">
                  <wp:extent cx="1939925" cy="1939925"/>
                  <wp:effectExtent l="0" t="0" r="3175" b="3175"/>
                  <wp:docPr id="2" name="Рисунок 2" descr="Описание: C:\Users\hozdep12\Downloads\zna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C:\Users\hozdep12\Downloads\znak (3).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39925" cy="1939925"/>
                          </a:xfrm>
                          <a:prstGeom prst="rect">
                            <a:avLst/>
                          </a:prstGeom>
                          <a:noFill/>
                          <a:ln>
                            <a:noFill/>
                          </a:ln>
                        </pic:spPr>
                      </pic:pic>
                    </a:graphicData>
                  </a:graphic>
                </wp:inline>
              </w:drawing>
            </w:r>
          </w:p>
          <w:p w:rsidR="006532A3" w:rsidRPr="00F62088" w:rsidRDefault="006532A3" w:rsidP="007F3480">
            <w:pPr>
              <w:tabs>
                <w:tab w:val="left" w:pos="5490"/>
              </w:tabs>
              <w:suppressAutoHyphens/>
              <w:jc w:val="center"/>
              <w:rPr>
                <w:b/>
                <w:lang w:eastAsia="zh-CN"/>
              </w:rPr>
            </w:pPr>
            <w:r w:rsidRPr="00F62088">
              <w:rPr>
                <w:b/>
                <w:lang w:eastAsia="zh-CN"/>
              </w:rPr>
              <w:t>Почесна відзнака</w:t>
            </w:r>
          </w:p>
          <w:p w:rsidR="006532A3" w:rsidRPr="00F62088" w:rsidRDefault="006532A3" w:rsidP="007F3480">
            <w:pPr>
              <w:tabs>
                <w:tab w:val="left" w:pos="5490"/>
              </w:tabs>
              <w:suppressAutoHyphens/>
              <w:jc w:val="center"/>
              <w:rPr>
                <w:b/>
                <w:lang w:eastAsia="zh-CN"/>
              </w:rPr>
            </w:pPr>
          </w:p>
          <w:p w:rsidR="006532A3" w:rsidRPr="00F62088" w:rsidRDefault="006532A3" w:rsidP="007F3480">
            <w:pPr>
              <w:tabs>
                <w:tab w:val="left" w:pos="5490"/>
              </w:tabs>
              <w:suppressAutoHyphens/>
              <w:jc w:val="center"/>
              <w:rPr>
                <w:sz w:val="24"/>
                <w:szCs w:val="24"/>
                <w:lang w:eastAsia="zh-CN"/>
              </w:rPr>
            </w:pPr>
          </w:p>
          <w:p w:rsidR="006532A3" w:rsidRPr="00F62088" w:rsidRDefault="006532A3" w:rsidP="007F3480">
            <w:pPr>
              <w:tabs>
                <w:tab w:val="left" w:pos="5490"/>
              </w:tabs>
              <w:suppressAutoHyphens/>
              <w:jc w:val="center"/>
              <w:rPr>
                <w:sz w:val="24"/>
                <w:szCs w:val="24"/>
                <w:lang w:eastAsia="zh-CN"/>
              </w:rPr>
            </w:pPr>
            <w:r w:rsidRPr="00F62088">
              <w:rPr>
                <w:b/>
                <w:noProof/>
                <w:sz w:val="24"/>
                <w:szCs w:val="24"/>
                <w:lang w:val="ru-RU"/>
              </w:rPr>
              <w:drawing>
                <wp:inline distT="0" distB="0" distL="0" distR="0" wp14:anchorId="4F448ACF" wp14:editId="138DF919">
                  <wp:extent cx="1701800" cy="1057275"/>
                  <wp:effectExtent l="19050" t="19050" r="12700" b="28575"/>
                  <wp:docPr id="7" name="Рисунок 7" descr="Описание: C:\Users\hozdep12\Downloads\P00819-14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C:\Users\hozdep12\Downloads\P00819-14155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01800" cy="1057275"/>
                          </a:xfrm>
                          <a:prstGeom prst="rect">
                            <a:avLst/>
                          </a:prstGeom>
                          <a:noFill/>
                          <a:ln w="9525" cmpd="sng">
                            <a:solidFill>
                              <a:srgbClr val="000000"/>
                            </a:solidFill>
                            <a:miter lim="800000"/>
                            <a:headEnd/>
                            <a:tailEnd/>
                          </a:ln>
                          <a:effectLst/>
                        </pic:spPr>
                      </pic:pic>
                    </a:graphicData>
                  </a:graphic>
                </wp:inline>
              </w:drawing>
            </w:r>
          </w:p>
          <w:p w:rsidR="006532A3" w:rsidRPr="00F62088" w:rsidRDefault="006532A3" w:rsidP="007F3480">
            <w:pPr>
              <w:tabs>
                <w:tab w:val="left" w:pos="5490"/>
              </w:tabs>
              <w:suppressAutoHyphens/>
              <w:jc w:val="center"/>
              <w:rPr>
                <w:sz w:val="24"/>
                <w:szCs w:val="24"/>
                <w:lang w:eastAsia="zh-CN"/>
              </w:rPr>
            </w:pPr>
            <w:r w:rsidRPr="00F62088">
              <w:rPr>
                <w:b/>
                <w:noProof/>
                <w:sz w:val="24"/>
                <w:szCs w:val="24"/>
                <w:lang w:val="ru-RU"/>
              </w:rPr>
              <w:drawing>
                <wp:inline distT="0" distB="0" distL="0" distR="0" wp14:anchorId="4899FC03" wp14:editId="5665E750">
                  <wp:extent cx="1693545" cy="1065530"/>
                  <wp:effectExtent l="19050" t="19050" r="20955" b="20320"/>
                  <wp:docPr id="10" name="Рисунок 10" descr="Описание: C:\Users\hozdep12\Downloads\P00819-141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C:\Users\hozdep12\Downloads\P00819-141656.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93545" cy="1065530"/>
                          </a:xfrm>
                          <a:prstGeom prst="rect">
                            <a:avLst/>
                          </a:prstGeom>
                          <a:noFill/>
                          <a:ln w="9525" cmpd="sng">
                            <a:solidFill>
                              <a:srgbClr val="000000"/>
                            </a:solidFill>
                            <a:miter lim="800000"/>
                            <a:headEnd/>
                            <a:tailEnd/>
                          </a:ln>
                          <a:effectLst/>
                        </pic:spPr>
                      </pic:pic>
                    </a:graphicData>
                  </a:graphic>
                </wp:inline>
              </w:drawing>
            </w:r>
          </w:p>
          <w:p w:rsidR="006532A3" w:rsidRPr="00F62088" w:rsidRDefault="006532A3" w:rsidP="007F3480">
            <w:pPr>
              <w:spacing w:after="200" w:line="276" w:lineRule="auto"/>
              <w:jc w:val="center"/>
              <w:rPr>
                <w:b/>
                <w:lang w:eastAsia="zh-CN"/>
              </w:rPr>
            </w:pPr>
            <w:r w:rsidRPr="00F62088">
              <w:rPr>
                <w:b/>
                <w:lang w:eastAsia="zh-CN"/>
              </w:rPr>
              <w:t xml:space="preserve">Посвідчення </w:t>
            </w:r>
          </w:p>
          <w:p w:rsidR="006532A3" w:rsidRPr="00F62088" w:rsidRDefault="006532A3" w:rsidP="007F3480">
            <w:pPr>
              <w:spacing w:line="276" w:lineRule="auto"/>
              <w:jc w:val="center"/>
              <w:rPr>
                <w:sz w:val="24"/>
                <w:szCs w:val="24"/>
                <w:lang w:eastAsia="zh-CN"/>
              </w:rPr>
            </w:pPr>
            <w:r w:rsidRPr="00F62088">
              <w:rPr>
                <w:rFonts w:cstheme="minorBidi"/>
                <w:noProof/>
                <w:sz w:val="28"/>
                <w:szCs w:val="28"/>
                <w:lang w:val="ru-RU"/>
              </w:rPr>
              <w:drawing>
                <wp:inline distT="0" distB="0" distL="0" distR="0" wp14:anchorId="1E67DB4E" wp14:editId="115500C0">
                  <wp:extent cx="1296035" cy="1860550"/>
                  <wp:effectExtent l="0" t="0" r="0" b="6350"/>
                  <wp:docPr id="11" name="Рисунок 11" descr="Описание: C:\Users\hozdep12\Downloads\знак левая стор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C:\Users\hozdep12\Downloads\знак левая сторона.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96035" cy="1860550"/>
                          </a:xfrm>
                          <a:prstGeom prst="rect">
                            <a:avLst/>
                          </a:prstGeom>
                          <a:noFill/>
                          <a:ln>
                            <a:noFill/>
                          </a:ln>
                        </pic:spPr>
                      </pic:pic>
                    </a:graphicData>
                  </a:graphic>
                </wp:inline>
              </w:drawing>
            </w:r>
          </w:p>
          <w:p w:rsidR="006532A3" w:rsidRPr="00F62088" w:rsidRDefault="006532A3" w:rsidP="007F3480">
            <w:pPr>
              <w:jc w:val="center"/>
              <w:rPr>
                <w:rFonts w:eastAsia="Calibri"/>
                <w:b/>
                <w:lang w:eastAsia="en-US"/>
              </w:rPr>
            </w:pPr>
            <w:r w:rsidRPr="00F62088">
              <w:rPr>
                <w:rFonts w:eastAsia="Calibri"/>
                <w:b/>
                <w:lang w:eastAsia="en-US"/>
              </w:rPr>
              <w:t xml:space="preserve">Зразок 1 </w:t>
            </w:r>
          </w:p>
          <w:p w:rsidR="006532A3" w:rsidRPr="00F62088" w:rsidRDefault="006532A3" w:rsidP="007F3480">
            <w:pPr>
              <w:jc w:val="center"/>
              <w:rPr>
                <w:rFonts w:eastAsia="Calibri"/>
                <w:b/>
                <w:lang w:eastAsia="en-US"/>
              </w:rPr>
            </w:pPr>
            <w:r w:rsidRPr="00F62088">
              <w:rPr>
                <w:rFonts w:eastAsia="Calibri"/>
                <w:b/>
                <w:lang w:eastAsia="en-US"/>
              </w:rPr>
              <w:t xml:space="preserve">Вкладиш ліва сторона  </w:t>
            </w:r>
          </w:p>
          <w:p w:rsidR="006532A3" w:rsidRPr="00F62088" w:rsidRDefault="006532A3" w:rsidP="007F3480">
            <w:pPr>
              <w:spacing w:after="200" w:line="276" w:lineRule="auto"/>
              <w:jc w:val="center"/>
              <w:rPr>
                <w:rFonts w:eastAsia="Calibri"/>
                <w:lang w:eastAsia="en-US"/>
              </w:rPr>
            </w:pPr>
          </w:p>
          <w:p w:rsidR="006532A3" w:rsidRPr="00F62088" w:rsidRDefault="006532A3" w:rsidP="007F3480">
            <w:pPr>
              <w:spacing w:after="200" w:line="276" w:lineRule="auto"/>
              <w:jc w:val="center"/>
              <w:rPr>
                <w:rFonts w:eastAsia="Calibri"/>
                <w:lang w:eastAsia="en-US"/>
              </w:rPr>
            </w:pPr>
          </w:p>
          <w:p w:rsidR="006532A3" w:rsidRPr="00F62088" w:rsidRDefault="006532A3" w:rsidP="007F3480">
            <w:pPr>
              <w:spacing w:line="276" w:lineRule="auto"/>
              <w:jc w:val="center"/>
              <w:rPr>
                <w:rFonts w:eastAsia="Calibri"/>
                <w:lang w:eastAsia="en-US"/>
              </w:rPr>
            </w:pPr>
            <w:r w:rsidRPr="00F62088">
              <w:rPr>
                <w:rFonts w:cstheme="minorBidi"/>
                <w:noProof/>
                <w:sz w:val="28"/>
                <w:szCs w:val="28"/>
                <w:lang w:val="ru-RU"/>
              </w:rPr>
              <w:drawing>
                <wp:inline distT="0" distB="0" distL="0" distR="0" wp14:anchorId="050A8F2F" wp14:editId="0123B1DB">
                  <wp:extent cx="1288415" cy="1860550"/>
                  <wp:effectExtent l="0" t="0" r="6985" b="6350"/>
                  <wp:docPr id="12" name="Рисунок 12" descr="Описание: C:\Users\hozdep12\Downloads\знак правая стор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C:\Users\hozdep12\Downloads\знак правая сторона.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88415" cy="1860550"/>
                          </a:xfrm>
                          <a:prstGeom prst="rect">
                            <a:avLst/>
                          </a:prstGeom>
                          <a:noFill/>
                          <a:ln>
                            <a:noFill/>
                          </a:ln>
                        </pic:spPr>
                      </pic:pic>
                    </a:graphicData>
                  </a:graphic>
                </wp:inline>
              </w:drawing>
            </w:r>
            <w:r w:rsidRPr="00F62088">
              <w:rPr>
                <w:rFonts w:eastAsia="Calibri"/>
                <w:lang w:eastAsia="en-US"/>
              </w:rPr>
              <w:t xml:space="preserve">    </w:t>
            </w:r>
          </w:p>
          <w:p w:rsidR="006532A3" w:rsidRPr="00F62088" w:rsidRDefault="006532A3" w:rsidP="007F3480">
            <w:pPr>
              <w:jc w:val="center"/>
              <w:rPr>
                <w:rFonts w:eastAsia="Calibri"/>
                <w:b/>
                <w:lang w:eastAsia="en-US"/>
              </w:rPr>
            </w:pPr>
            <w:r w:rsidRPr="00F62088">
              <w:rPr>
                <w:rFonts w:eastAsia="Calibri"/>
                <w:b/>
                <w:lang w:eastAsia="en-US"/>
              </w:rPr>
              <w:t xml:space="preserve">Зразок 2 </w:t>
            </w:r>
          </w:p>
          <w:p w:rsidR="006532A3" w:rsidRPr="00F62088" w:rsidRDefault="006532A3" w:rsidP="007F3480">
            <w:pPr>
              <w:jc w:val="center"/>
              <w:rPr>
                <w:rFonts w:eastAsia="Calibri"/>
                <w:lang w:eastAsia="en-US"/>
              </w:rPr>
            </w:pPr>
            <w:r w:rsidRPr="00F62088">
              <w:rPr>
                <w:rFonts w:eastAsia="Calibri"/>
                <w:b/>
                <w:lang w:eastAsia="en-US"/>
              </w:rPr>
              <w:t>Вкладиш права сторона</w:t>
            </w:r>
            <w:r w:rsidRPr="00F62088">
              <w:rPr>
                <w:rFonts w:eastAsia="Calibri"/>
                <w:b/>
                <w:vertAlign w:val="superscript"/>
                <w:lang w:eastAsia="en-US"/>
              </w:rPr>
              <w:t>*</w:t>
            </w:r>
            <w:r w:rsidRPr="00F62088">
              <w:rPr>
                <w:rFonts w:eastAsia="Calibri"/>
                <w:b/>
                <w:lang w:eastAsia="en-US"/>
              </w:rPr>
              <w:t xml:space="preserve"> </w:t>
            </w:r>
            <w:r w:rsidRPr="00F62088">
              <w:rPr>
                <w:rFonts w:eastAsia="Calibri"/>
                <w:lang w:eastAsia="en-US"/>
              </w:rPr>
              <w:t xml:space="preserve">      </w:t>
            </w:r>
          </w:p>
          <w:p w:rsidR="006532A3" w:rsidRPr="00F62088" w:rsidRDefault="006532A3" w:rsidP="007F3480">
            <w:pPr>
              <w:jc w:val="center"/>
              <w:rPr>
                <w:rFonts w:eastAsia="Calibri"/>
                <w:lang w:eastAsia="en-US"/>
              </w:rPr>
            </w:pPr>
          </w:p>
          <w:p w:rsidR="006532A3" w:rsidRPr="00F62088" w:rsidRDefault="006532A3" w:rsidP="007F3480">
            <w:pPr>
              <w:jc w:val="center"/>
              <w:rPr>
                <w:sz w:val="24"/>
                <w:szCs w:val="24"/>
                <w:lang w:eastAsia="zh-CN"/>
              </w:rPr>
            </w:pPr>
            <w:r w:rsidRPr="00F62088">
              <w:rPr>
                <w:rFonts w:cstheme="minorBidi"/>
                <w:noProof/>
                <w:lang w:val="ru-RU"/>
              </w:rPr>
              <w:drawing>
                <wp:inline distT="0" distB="0" distL="0" distR="0" wp14:anchorId="516ABF60" wp14:editId="073CB526">
                  <wp:extent cx="1264285" cy="1677670"/>
                  <wp:effectExtent l="0" t="0" r="0" b="0"/>
                  <wp:docPr id="13" name="Рисунок 13" descr="Описание: Описание: Описание: Описание: Описание: Описание: Описание: Описание: Описание: Описание: Описание: Описание: Описание: C:\Users\org13\AppData\Local\Microsoft\Windows\INetCache\Content.Word\7I5A5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Описание: Описание: Описание: Описание: Описание: Описание: Описание: Описание: Описание: Описание: Описание: Описание: C:\Users\org13\AppData\Local\Microsoft\Windows\INetCache\Content.Word\7I5A5873.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64285" cy="1677670"/>
                          </a:xfrm>
                          <a:prstGeom prst="rect">
                            <a:avLst/>
                          </a:prstGeom>
                          <a:noFill/>
                          <a:ln>
                            <a:noFill/>
                          </a:ln>
                        </pic:spPr>
                      </pic:pic>
                    </a:graphicData>
                  </a:graphic>
                </wp:inline>
              </w:drawing>
            </w:r>
          </w:p>
          <w:p w:rsidR="006532A3" w:rsidRPr="00F62088" w:rsidRDefault="006532A3" w:rsidP="007F3480">
            <w:pPr>
              <w:jc w:val="center"/>
              <w:rPr>
                <w:b/>
                <w:lang w:eastAsia="zh-CN"/>
              </w:rPr>
            </w:pPr>
            <w:r w:rsidRPr="00F62088">
              <w:rPr>
                <w:b/>
                <w:lang w:eastAsia="zh-CN"/>
              </w:rPr>
              <w:t xml:space="preserve">Футляр </w:t>
            </w:r>
          </w:p>
        </w:tc>
        <w:tc>
          <w:tcPr>
            <w:tcW w:w="5953" w:type="dxa"/>
            <w:tcBorders>
              <w:top w:val="single" w:sz="4" w:space="0" w:color="000000"/>
              <w:left w:val="single" w:sz="4" w:space="0" w:color="000000"/>
              <w:bottom w:val="single" w:sz="4" w:space="0" w:color="000000"/>
              <w:right w:val="nil"/>
            </w:tcBorders>
          </w:tcPr>
          <w:p w:rsidR="006532A3" w:rsidRPr="00780F5E" w:rsidRDefault="006532A3" w:rsidP="007F3480">
            <w:pPr>
              <w:tabs>
                <w:tab w:val="left" w:pos="5490"/>
              </w:tabs>
              <w:suppressAutoHyphens/>
              <w:spacing w:after="120"/>
              <w:ind w:firstLine="317"/>
              <w:jc w:val="both"/>
              <w:rPr>
                <w:rFonts w:eastAsia="Calibri"/>
                <w:sz w:val="22"/>
                <w:szCs w:val="22"/>
                <w:u w:val="single"/>
                <w:lang w:eastAsia="en-US"/>
              </w:rPr>
            </w:pPr>
            <w:r w:rsidRPr="00780F5E">
              <w:rPr>
                <w:rFonts w:eastAsia="Calibri"/>
                <w:sz w:val="22"/>
                <w:szCs w:val="22"/>
                <w:u w:val="single"/>
                <w:lang w:eastAsia="en-US"/>
              </w:rPr>
              <w:lastRenderedPageBreak/>
              <w:t>До комплекту нагородних атрибутів входить: Почесна відзнака, посвідчення, вкладиші в посвідчення (Дві сторони), футляр.</w:t>
            </w:r>
          </w:p>
          <w:p w:rsidR="006532A3" w:rsidRPr="00780F5E" w:rsidRDefault="006532A3" w:rsidP="007F3480">
            <w:pPr>
              <w:tabs>
                <w:tab w:val="left" w:pos="5490"/>
              </w:tabs>
              <w:suppressAutoHyphens/>
              <w:ind w:firstLine="284"/>
              <w:jc w:val="both"/>
              <w:rPr>
                <w:sz w:val="22"/>
                <w:szCs w:val="22"/>
                <w:lang w:eastAsia="uk-UA"/>
              </w:rPr>
            </w:pPr>
            <w:r w:rsidRPr="00780F5E">
              <w:rPr>
                <w:sz w:val="22"/>
                <w:szCs w:val="22"/>
                <w:lang w:eastAsia="uk-UA"/>
              </w:rPr>
              <w:t xml:space="preserve">Опис та зразки нагородних атрибутів Почесної відзнаки Одеського міського голови «Трудова слава» затверджений розпорядженням міського голови від 03 листопада 2022 року № 483 «Про Почесну відзнаку Одеського міського голови «Трудова слава»» (додаток 2 до розпорядження). </w:t>
            </w:r>
          </w:p>
          <w:p w:rsidR="006532A3" w:rsidRPr="00780F5E" w:rsidRDefault="006532A3" w:rsidP="007F3480">
            <w:pPr>
              <w:spacing w:before="120" w:after="120"/>
              <w:ind w:firstLine="317"/>
              <w:jc w:val="both"/>
              <w:rPr>
                <w:sz w:val="22"/>
                <w:szCs w:val="22"/>
              </w:rPr>
            </w:pPr>
            <w:r w:rsidRPr="00780F5E">
              <w:rPr>
                <w:sz w:val="22"/>
                <w:szCs w:val="22"/>
              </w:rPr>
              <w:t>Нижній шар відзнаки має форму восьмикутної багатопроменевої зірки: розмір між протилежними вершинами – 52 мм, товщина – 2,5 мм, має опуклість у площині. Промені на краях мають опуклу форму і заглиблені всередину.</w:t>
            </w:r>
          </w:p>
          <w:p w:rsidR="006532A3" w:rsidRPr="00780F5E" w:rsidRDefault="006532A3" w:rsidP="007F3480">
            <w:pPr>
              <w:spacing w:after="120"/>
              <w:ind w:firstLine="317"/>
              <w:jc w:val="both"/>
              <w:rPr>
                <w:color w:val="000000" w:themeColor="text1"/>
                <w:sz w:val="22"/>
                <w:szCs w:val="22"/>
              </w:rPr>
            </w:pPr>
            <w:r w:rsidRPr="00780F5E">
              <w:rPr>
                <w:sz w:val="22"/>
                <w:szCs w:val="22"/>
              </w:rPr>
              <w:t xml:space="preserve">На верхньому шарі </w:t>
            </w:r>
            <w:r w:rsidRPr="00780F5E">
              <w:rPr>
                <w:color w:val="000000" w:themeColor="text1"/>
                <w:sz w:val="22"/>
                <w:szCs w:val="22"/>
              </w:rPr>
              <w:t xml:space="preserve">всередині зірки розміщений круглий медальйон, обрамлений зображенням символів праці - колосся і шестерні, з написом по периметру «Трудова слава». Всередині медальйона на тлі з синьої емалі зображено символ Одеси – </w:t>
            </w:r>
            <w:proofErr w:type="spellStart"/>
            <w:r w:rsidRPr="00780F5E">
              <w:rPr>
                <w:color w:val="000000" w:themeColor="text1"/>
                <w:sz w:val="22"/>
                <w:szCs w:val="22"/>
              </w:rPr>
              <w:t>пам</w:t>
            </w:r>
            <w:proofErr w:type="spellEnd"/>
            <w:r w:rsidRPr="00780F5E">
              <w:rPr>
                <w:color w:val="000000" w:themeColor="text1"/>
                <w:sz w:val="22"/>
                <w:szCs w:val="22"/>
                <w:lang w:val="ru-RU"/>
              </w:rPr>
              <w:t>’</w:t>
            </w:r>
            <w:proofErr w:type="spellStart"/>
            <w:r w:rsidRPr="00780F5E">
              <w:rPr>
                <w:color w:val="000000" w:themeColor="text1"/>
                <w:sz w:val="22"/>
                <w:szCs w:val="22"/>
              </w:rPr>
              <w:t>ятник</w:t>
            </w:r>
            <w:proofErr w:type="spellEnd"/>
            <w:r w:rsidRPr="00780F5E">
              <w:rPr>
                <w:color w:val="000000" w:themeColor="text1"/>
                <w:sz w:val="22"/>
                <w:szCs w:val="22"/>
              </w:rPr>
              <w:t xml:space="preserve"> герцогу де </w:t>
            </w:r>
            <w:proofErr w:type="spellStart"/>
            <w:r w:rsidRPr="00780F5E">
              <w:rPr>
                <w:color w:val="000000" w:themeColor="text1"/>
                <w:sz w:val="22"/>
                <w:szCs w:val="22"/>
              </w:rPr>
              <w:t>Рішельє</w:t>
            </w:r>
            <w:proofErr w:type="spellEnd"/>
            <w:r w:rsidRPr="00780F5E">
              <w:rPr>
                <w:color w:val="000000" w:themeColor="text1"/>
                <w:sz w:val="22"/>
                <w:szCs w:val="22"/>
              </w:rPr>
              <w:t>. Верхній промінь має накладку гербу міста Одеси розміром: висота – 12 мм, ширина – 9 мм. Під медальйоном на стрічці з червоної емалі розміщено якір з накладним написом «Одеса».</w:t>
            </w:r>
          </w:p>
          <w:p w:rsidR="006532A3" w:rsidRPr="00780F5E" w:rsidRDefault="006532A3" w:rsidP="007F34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317"/>
              <w:jc w:val="both"/>
              <w:rPr>
                <w:sz w:val="22"/>
                <w:szCs w:val="22"/>
              </w:rPr>
            </w:pPr>
            <w:r w:rsidRPr="00780F5E">
              <w:rPr>
                <w:sz w:val="22"/>
                <w:szCs w:val="22"/>
              </w:rPr>
              <w:t xml:space="preserve">Усі зображення рельєфні. Матеріал – латунь світло-жовтого кольору з позолотою. На зворотному боці відзнаки </w:t>
            </w:r>
            <w:r w:rsidRPr="00780F5E">
              <w:rPr>
                <w:bCs/>
                <w:sz w:val="22"/>
                <w:szCs w:val="22"/>
              </w:rPr>
              <w:t xml:space="preserve">– </w:t>
            </w:r>
            <w:r w:rsidRPr="00780F5E">
              <w:rPr>
                <w:sz w:val="22"/>
                <w:szCs w:val="22"/>
                <w:lang w:eastAsia="uk-UA"/>
              </w:rPr>
              <w:t>застібка для прикріплення до одягу</w:t>
            </w:r>
            <w:r w:rsidRPr="00780F5E">
              <w:rPr>
                <w:sz w:val="22"/>
                <w:szCs w:val="22"/>
              </w:rPr>
              <w:t xml:space="preserve">. </w:t>
            </w:r>
          </w:p>
          <w:p w:rsidR="006532A3" w:rsidRPr="00780F5E" w:rsidRDefault="006532A3" w:rsidP="007F3480">
            <w:pPr>
              <w:ind w:firstLine="317"/>
              <w:jc w:val="both"/>
              <w:rPr>
                <w:rFonts w:eastAsia="Cambria"/>
                <w:sz w:val="22"/>
                <w:szCs w:val="22"/>
                <w:lang w:eastAsia="en-US"/>
              </w:rPr>
            </w:pPr>
            <w:r w:rsidRPr="00780F5E">
              <w:rPr>
                <w:sz w:val="22"/>
                <w:szCs w:val="22"/>
                <w:u w:val="single"/>
                <w:lang w:eastAsia="ar-SA"/>
              </w:rPr>
              <w:t>Посвідчення</w:t>
            </w:r>
            <w:r w:rsidRPr="00780F5E">
              <w:rPr>
                <w:sz w:val="22"/>
                <w:szCs w:val="22"/>
                <w:lang w:eastAsia="ar-SA"/>
              </w:rPr>
              <w:t xml:space="preserve"> </w:t>
            </w:r>
            <w:r w:rsidRPr="00780F5E">
              <w:rPr>
                <w:sz w:val="22"/>
                <w:szCs w:val="22"/>
                <w:lang w:eastAsia="zh-CN"/>
              </w:rPr>
              <w:t xml:space="preserve"> </w:t>
            </w:r>
            <w:r w:rsidRPr="00780F5E">
              <w:rPr>
                <w:rFonts w:eastAsia="Cambria"/>
                <w:sz w:val="22"/>
                <w:szCs w:val="22"/>
                <w:lang w:eastAsia="en-US"/>
              </w:rPr>
              <w:t>виготовляється із шкірозамінника кольору бордо, з палітурного картону на поролоні, обклеєного шкірозамінником (</w:t>
            </w:r>
            <w:proofErr w:type="spellStart"/>
            <w:r w:rsidRPr="00780F5E">
              <w:rPr>
                <w:rFonts w:eastAsia="Cambria"/>
                <w:sz w:val="22"/>
                <w:szCs w:val="22"/>
                <w:lang w:eastAsia="en-US"/>
              </w:rPr>
              <w:t>баладек</w:t>
            </w:r>
            <w:proofErr w:type="spellEnd"/>
            <w:r w:rsidRPr="00780F5E">
              <w:rPr>
                <w:rFonts w:eastAsia="Cambria"/>
                <w:sz w:val="22"/>
                <w:szCs w:val="22"/>
                <w:lang w:eastAsia="en-US"/>
              </w:rPr>
              <w:t>) товщиною 1,5 мм.</w:t>
            </w:r>
            <w:r w:rsidRPr="00780F5E">
              <w:rPr>
                <w:sz w:val="22"/>
                <w:szCs w:val="22"/>
                <w:lang w:eastAsia="zh-CN"/>
              </w:rPr>
              <w:t xml:space="preserve"> Розмір посвідчення в розгорнутому вигляді: висота – 115 мм; ширина – 160 мм. П</w:t>
            </w:r>
            <w:r w:rsidRPr="00780F5E">
              <w:rPr>
                <w:rFonts w:eastAsia="Cambria"/>
                <w:sz w:val="22"/>
                <w:szCs w:val="22"/>
                <w:lang w:eastAsia="en-US"/>
              </w:rPr>
              <w:t xml:space="preserve">о центру посвідчення тиснення </w:t>
            </w:r>
            <w:r w:rsidRPr="00780F5E">
              <w:rPr>
                <w:sz w:val="22"/>
                <w:szCs w:val="22"/>
                <w:lang w:eastAsia="en-US"/>
              </w:rPr>
              <w:t xml:space="preserve">під «золото» </w:t>
            </w:r>
            <w:r w:rsidRPr="00780F5E">
              <w:rPr>
                <w:rFonts w:eastAsia="Cambria"/>
                <w:sz w:val="22"/>
                <w:szCs w:val="22"/>
                <w:lang w:eastAsia="en-US"/>
              </w:rPr>
              <w:t>герба міста Одеси. Розмір тиснення: висота – 50 мм; ширина – 38 мм.</w:t>
            </w:r>
          </w:p>
          <w:p w:rsidR="006532A3" w:rsidRPr="00780F5E" w:rsidRDefault="006532A3" w:rsidP="007F3480">
            <w:pPr>
              <w:shd w:val="clear" w:color="auto" w:fill="FFFFFF"/>
              <w:tabs>
                <w:tab w:val="left" w:pos="2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317"/>
              <w:jc w:val="both"/>
              <w:rPr>
                <w:rFonts w:cstheme="minorBidi"/>
                <w:sz w:val="22"/>
                <w:szCs w:val="22"/>
                <w:lang w:eastAsia="en-US"/>
              </w:rPr>
            </w:pPr>
            <w:r w:rsidRPr="00780F5E">
              <w:rPr>
                <w:rFonts w:cstheme="minorBidi"/>
                <w:sz w:val="22"/>
                <w:szCs w:val="22"/>
                <w:u w:val="single"/>
              </w:rPr>
              <w:t>Вкладиші</w:t>
            </w:r>
            <w:r w:rsidRPr="00780F5E">
              <w:rPr>
                <w:rFonts w:cstheme="minorBidi"/>
                <w:sz w:val="22"/>
                <w:szCs w:val="22"/>
              </w:rPr>
              <w:t xml:space="preserve"> виготовляються із самоклеючого паперу білого кольору. Щ</w:t>
            </w:r>
            <w:r w:rsidRPr="00780F5E">
              <w:rPr>
                <w:rFonts w:cstheme="minorBidi"/>
                <w:sz w:val="22"/>
                <w:szCs w:val="22"/>
                <w:lang w:eastAsia="en-US"/>
              </w:rPr>
              <w:t xml:space="preserve">ільність паперу – 80-100 </w:t>
            </w:r>
            <w:proofErr w:type="spellStart"/>
            <w:r w:rsidRPr="00780F5E">
              <w:rPr>
                <w:rFonts w:cstheme="minorBidi"/>
                <w:sz w:val="22"/>
                <w:szCs w:val="22"/>
                <w:lang w:eastAsia="en-US"/>
              </w:rPr>
              <w:t>гр</w:t>
            </w:r>
            <w:proofErr w:type="spellEnd"/>
            <w:r w:rsidRPr="00780F5E">
              <w:rPr>
                <w:rFonts w:cstheme="minorBidi"/>
                <w:sz w:val="22"/>
                <w:szCs w:val="22"/>
                <w:lang w:eastAsia="en-US"/>
              </w:rPr>
              <w:t>/</w:t>
            </w:r>
            <w:proofErr w:type="spellStart"/>
            <w:r w:rsidRPr="00780F5E">
              <w:rPr>
                <w:rFonts w:cstheme="minorBidi"/>
                <w:sz w:val="22"/>
                <w:szCs w:val="22"/>
                <w:lang w:eastAsia="en-US"/>
              </w:rPr>
              <w:t>кв.м</w:t>
            </w:r>
            <w:proofErr w:type="spellEnd"/>
            <w:r w:rsidRPr="00780F5E">
              <w:rPr>
                <w:rFonts w:cstheme="minorBidi"/>
                <w:sz w:val="22"/>
                <w:szCs w:val="22"/>
                <w:lang w:eastAsia="en-US"/>
              </w:rPr>
              <w:t xml:space="preserve">. Односторонній друк – 4+0 (кольоровий друк з однієї сторони). Всі написи і зображення на вкладиші – за узгодженими зразками. </w:t>
            </w:r>
          </w:p>
          <w:p w:rsidR="006532A3" w:rsidRPr="00780F5E" w:rsidRDefault="006532A3" w:rsidP="007F34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317"/>
              <w:jc w:val="both"/>
              <w:rPr>
                <w:rFonts w:cstheme="minorBidi"/>
                <w:sz w:val="22"/>
                <w:szCs w:val="22"/>
                <w:lang w:eastAsia="uk-UA"/>
              </w:rPr>
            </w:pPr>
            <w:r w:rsidRPr="00780F5E">
              <w:rPr>
                <w:rFonts w:cstheme="minorBidi"/>
                <w:sz w:val="22"/>
                <w:szCs w:val="22"/>
                <w:lang w:eastAsia="en-US"/>
              </w:rPr>
              <w:t>На вкладиші (</w:t>
            </w:r>
            <w:r w:rsidRPr="00780F5E">
              <w:rPr>
                <w:rFonts w:cstheme="minorBidi"/>
                <w:b/>
                <w:sz w:val="22"/>
                <w:szCs w:val="22"/>
                <w:lang w:eastAsia="en-US"/>
              </w:rPr>
              <w:t>ліва сторона</w:t>
            </w:r>
            <w:r w:rsidRPr="00780F5E">
              <w:rPr>
                <w:rFonts w:cstheme="minorBidi"/>
                <w:sz w:val="22"/>
                <w:szCs w:val="22"/>
                <w:lang w:eastAsia="en-US"/>
              </w:rPr>
              <w:t xml:space="preserve">) надрукована захисна сітка, на фоні якої зображено кольоровий </w:t>
            </w:r>
            <w:r w:rsidRPr="00780F5E">
              <w:rPr>
                <w:rFonts w:cstheme="minorBidi"/>
                <w:sz w:val="22"/>
                <w:szCs w:val="22"/>
                <w:lang w:eastAsia="uk-UA"/>
              </w:rPr>
              <w:t>знак Почесної відзнаки Одеського міського голови</w:t>
            </w:r>
            <w:r w:rsidRPr="00F62088">
              <w:rPr>
                <w:rFonts w:cstheme="minorBidi"/>
                <w:sz w:val="24"/>
                <w:szCs w:val="24"/>
                <w:lang w:eastAsia="uk-UA"/>
              </w:rPr>
              <w:t xml:space="preserve"> </w:t>
            </w:r>
            <w:r w:rsidRPr="00780F5E">
              <w:rPr>
                <w:rFonts w:cstheme="minorBidi"/>
                <w:sz w:val="22"/>
                <w:szCs w:val="22"/>
                <w:lang w:eastAsia="uk-UA"/>
              </w:rPr>
              <w:t xml:space="preserve">«Трудова слава», яка має форму медальйона. Розмір медальйона – 50х50 мм.  Розмір вкладиша (ліва сторона): висота – 100 мм, ширина – 70-75 мм. Усі написи і зображення на вкладиші – </w:t>
            </w:r>
            <w:r w:rsidRPr="00780F5E">
              <w:rPr>
                <w:rFonts w:cstheme="minorBidi"/>
                <w:sz w:val="22"/>
                <w:szCs w:val="22"/>
                <w:lang w:eastAsia="en-US"/>
              </w:rPr>
              <w:t>за узгодженим зразком (</w:t>
            </w:r>
            <w:r w:rsidRPr="00780F5E">
              <w:rPr>
                <w:rFonts w:cstheme="minorBidi"/>
                <w:b/>
                <w:sz w:val="22"/>
                <w:szCs w:val="22"/>
                <w:lang w:eastAsia="en-US"/>
              </w:rPr>
              <w:t>Зразок 1</w:t>
            </w:r>
            <w:r w:rsidRPr="00780F5E">
              <w:rPr>
                <w:rFonts w:cstheme="minorBidi"/>
                <w:sz w:val="22"/>
                <w:szCs w:val="22"/>
                <w:lang w:eastAsia="en-US"/>
              </w:rPr>
              <w:t>)</w:t>
            </w:r>
            <w:r w:rsidRPr="00780F5E">
              <w:rPr>
                <w:rFonts w:cstheme="minorBidi"/>
                <w:sz w:val="22"/>
                <w:szCs w:val="22"/>
                <w:lang w:eastAsia="uk-UA"/>
              </w:rPr>
              <w:t>.</w:t>
            </w:r>
          </w:p>
          <w:p w:rsidR="006532A3" w:rsidRPr="00780F5E" w:rsidRDefault="006532A3" w:rsidP="007F34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317"/>
              <w:jc w:val="both"/>
              <w:rPr>
                <w:rFonts w:cstheme="minorBidi"/>
                <w:sz w:val="22"/>
                <w:szCs w:val="22"/>
                <w:lang w:eastAsia="uk-UA"/>
              </w:rPr>
            </w:pPr>
            <w:r w:rsidRPr="00780F5E">
              <w:rPr>
                <w:rFonts w:cstheme="minorBidi"/>
                <w:sz w:val="22"/>
                <w:szCs w:val="22"/>
                <w:lang w:eastAsia="uk-UA"/>
              </w:rPr>
              <w:t xml:space="preserve">На </w:t>
            </w:r>
            <w:r w:rsidRPr="00780F5E">
              <w:rPr>
                <w:rFonts w:cstheme="minorBidi"/>
                <w:sz w:val="22"/>
                <w:szCs w:val="22"/>
                <w:lang w:eastAsia="en-US"/>
              </w:rPr>
              <w:t>вкладиші (</w:t>
            </w:r>
            <w:r w:rsidRPr="00780F5E">
              <w:rPr>
                <w:rFonts w:cstheme="minorBidi"/>
                <w:b/>
                <w:sz w:val="22"/>
                <w:szCs w:val="22"/>
                <w:lang w:eastAsia="uk-UA"/>
              </w:rPr>
              <w:t>права сторона</w:t>
            </w:r>
            <w:r w:rsidRPr="00780F5E">
              <w:rPr>
                <w:rFonts w:cstheme="minorBidi"/>
                <w:sz w:val="22"/>
                <w:szCs w:val="22"/>
                <w:lang w:eastAsia="uk-UA"/>
              </w:rPr>
              <w:t>) н</w:t>
            </w:r>
            <w:r w:rsidRPr="00780F5E">
              <w:rPr>
                <w:rFonts w:cstheme="minorBidi"/>
                <w:sz w:val="22"/>
                <w:szCs w:val="22"/>
                <w:lang w:eastAsia="en-US"/>
              </w:rPr>
              <w:t>адрукована захисна</w:t>
            </w:r>
            <w:r w:rsidRPr="00F62088">
              <w:rPr>
                <w:rFonts w:cstheme="minorBidi"/>
                <w:sz w:val="24"/>
                <w:szCs w:val="24"/>
                <w:lang w:eastAsia="en-US"/>
              </w:rPr>
              <w:t xml:space="preserve"> </w:t>
            </w:r>
            <w:r w:rsidRPr="00780F5E">
              <w:rPr>
                <w:rFonts w:cstheme="minorBidi"/>
                <w:sz w:val="22"/>
                <w:szCs w:val="22"/>
                <w:lang w:eastAsia="en-US"/>
              </w:rPr>
              <w:t>сітка, на фоні якої надрукований текст згідно з узгодженим зразком (</w:t>
            </w:r>
            <w:r w:rsidRPr="00780F5E">
              <w:rPr>
                <w:rFonts w:cstheme="minorBidi"/>
                <w:b/>
                <w:sz w:val="22"/>
                <w:szCs w:val="22"/>
                <w:lang w:eastAsia="en-US"/>
              </w:rPr>
              <w:t>Зразок 2</w:t>
            </w:r>
            <w:r w:rsidRPr="00780F5E">
              <w:rPr>
                <w:rFonts w:cstheme="minorBidi"/>
                <w:sz w:val="22"/>
                <w:szCs w:val="22"/>
                <w:lang w:eastAsia="en-US"/>
              </w:rPr>
              <w:t xml:space="preserve">). </w:t>
            </w:r>
            <w:r w:rsidRPr="00780F5E">
              <w:rPr>
                <w:rFonts w:cstheme="minorBidi"/>
                <w:sz w:val="22"/>
                <w:szCs w:val="22"/>
                <w:lang w:eastAsia="uk-UA"/>
              </w:rPr>
              <w:t xml:space="preserve">Розмір вкладиша (права сторона): </w:t>
            </w:r>
            <w:r w:rsidRPr="00780F5E">
              <w:rPr>
                <w:rFonts w:cstheme="minorBidi"/>
                <w:sz w:val="22"/>
                <w:szCs w:val="22"/>
                <w:lang w:eastAsia="uk-UA"/>
              </w:rPr>
              <w:lastRenderedPageBreak/>
              <w:t xml:space="preserve">висота – 100 мм, ширина – 70-75 мм. </w:t>
            </w:r>
            <w:r w:rsidRPr="00780F5E">
              <w:rPr>
                <w:rFonts w:cstheme="minorBidi"/>
                <w:sz w:val="22"/>
                <w:szCs w:val="22"/>
                <w:lang w:eastAsia="en-US"/>
              </w:rPr>
              <w:t>П</w:t>
            </w:r>
            <w:r w:rsidRPr="00780F5E">
              <w:rPr>
                <w:rFonts w:eastAsia="Arial" w:cstheme="minorBidi"/>
                <w:sz w:val="22"/>
                <w:szCs w:val="22"/>
              </w:rPr>
              <w:t xml:space="preserve">ідходить для друку на всіх типах та </w:t>
            </w:r>
            <w:r w:rsidRPr="00780F5E">
              <w:rPr>
                <w:rFonts w:cstheme="minorBidi"/>
                <w:sz w:val="22"/>
                <w:szCs w:val="22"/>
                <w:lang w:eastAsia="en-US"/>
              </w:rPr>
              <w:t xml:space="preserve">видах </w:t>
            </w:r>
            <w:r w:rsidRPr="00780F5E">
              <w:rPr>
                <w:rFonts w:eastAsia="Arial" w:cstheme="minorBidi"/>
                <w:sz w:val="22"/>
                <w:szCs w:val="22"/>
              </w:rPr>
              <w:t>принтерів</w:t>
            </w:r>
            <w:r w:rsidRPr="00780F5E">
              <w:rPr>
                <w:rFonts w:eastAsiaTheme="minorHAnsi" w:cstheme="minorBidi"/>
                <w:sz w:val="22"/>
                <w:szCs w:val="22"/>
                <w:lang w:eastAsia="en-US"/>
              </w:rPr>
              <w:t>.</w:t>
            </w:r>
          </w:p>
          <w:p w:rsidR="006532A3" w:rsidRPr="00780F5E" w:rsidRDefault="006532A3" w:rsidP="007F3480">
            <w:pPr>
              <w:spacing w:before="120"/>
              <w:ind w:firstLine="317"/>
              <w:jc w:val="both"/>
              <w:rPr>
                <w:sz w:val="22"/>
                <w:szCs w:val="22"/>
                <w:lang w:eastAsia="ar-SA"/>
              </w:rPr>
            </w:pPr>
            <w:r w:rsidRPr="00780F5E">
              <w:rPr>
                <w:sz w:val="22"/>
                <w:szCs w:val="22"/>
                <w:u w:val="single"/>
              </w:rPr>
              <w:t>Футляр</w:t>
            </w:r>
            <w:r w:rsidRPr="00780F5E">
              <w:rPr>
                <w:sz w:val="22"/>
                <w:szCs w:val="22"/>
              </w:rPr>
              <w:t xml:space="preserve"> до </w:t>
            </w:r>
            <w:r w:rsidRPr="00780F5E">
              <w:rPr>
                <w:bCs/>
                <w:sz w:val="22"/>
                <w:szCs w:val="22"/>
              </w:rPr>
              <w:t xml:space="preserve">Почесної відзнаки Одеського міського голови «Трудова слава» </w:t>
            </w:r>
            <w:r w:rsidRPr="00780F5E">
              <w:rPr>
                <w:sz w:val="22"/>
                <w:szCs w:val="22"/>
              </w:rPr>
              <w:t>з вертикальним відкриттям, прямокутної форми, розміром 90 х 120 х 26. Ззовні футляр обшитий оксамитом та має червоне, темно-червоне або синє забарвлення. Всередині футляра нижня частина тверда. Верхня частина футляра зсередини вислана цупкою, атласною тканиною білого кольору</w:t>
            </w:r>
            <w:r w:rsidRPr="00780F5E">
              <w:rPr>
                <w:sz w:val="22"/>
                <w:szCs w:val="22"/>
                <w:lang w:val="ru-RU" w:eastAsia="zh-CN"/>
              </w:rPr>
              <w:t xml:space="preserve"> </w:t>
            </w:r>
            <w:proofErr w:type="spellStart"/>
            <w:r w:rsidRPr="00780F5E">
              <w:rPr>
                <w:sz w:val="22"/>
                <w:szCs w:val="22"/>
                <w:lang w:val="ru-RU" w:eastAsia="zh-CN"/>
              </w:rPr>
              <w:t>або</w:t>
            </w:r>
            <w:proofErr w:type="spellEnd"/>
            <w:r w:rsidRPr="00780F5E">
              <w:rPr>
                <w:sz w:val="22"/>
                <w:szCs w:val="22"/>
                <w:lang w:val="ru-RU" w:eastAsia="zh-CN"/>
              </w:rPr>
              <w:t xml:space="preserve"> в тон </w:t>
            </w:r>
            <w:proofErr w:type="spellStart"/>
            <w:r w:rsidRPr="00780F5E">
              <w:rPr>
                <w:sz w:val="22"/>
                <w:szCs w:val="22"/>
                <w:lang w:val="ru-RU" w:eastAsia="zh-CN"/>
              </w:rPr>
              <w:t>оксамиту</w:t>
            </w:r>
            <w:proofErr w:type="spellEnd"/>
            <w:r w:rsidRPr="00780F5E">
              <w:rPr>
                <w:sz w:val="22"/>
                <w:szCs w:val="22"/>
              </w:rPr>
              <w:t xml:space="preserve">. Усередині знаходиться ложемент універсальний </w:t>
            </w:r>
            <w:r w:rsidRPr="00780F5E">
              <w:rPr>
                <w:sz w:val="22"/>
                <w:szCs w:val="22"/>
                <w:lang w:val="ru-RU" w:eastAsia="zh-CN"/>
              </w:rPr>
              <w:t xml:space="preserve">– подушка, </w:t>
            </w:r>
            <w:proofErr w:type="spellStart"/>
            <w:r w:rsidRPr="00780F5E">
              <w:rPr>
                <w:sz w:val="22"/>
                <w:szCs w:val="22"/>
                <w:lang w:val="ru-RU" w:eastAsia="zh-CN"/>
              </w:rPr>
              <w:t>виконана</w:t>
            </w:r>
            <w:proofErr w:type="spellEnd"/>
            <w:r w:rsidRPr="00780F5E">
              <w:rPr>
                <w:sz w:val="22"/>
                <w:szCs w:val="22"/>
                <w:lang w:val="ru-RU" w:eastAsia="zh-CN"/>
              </w:rPr>
              <w:t xml:space="preserve"> з композитного </w:t>
            </w:r>
            <w:proofErr w:type="spellStart"/>
            <w:r w:rsidRPr="00780F5E">
              <w:rPr>
                <w:sz w:val="22"/>
                <w:szCs w:val="22"/>
                <w:lang w:val="ru-RU" w:eastAsia="zh-CN"/>
              </w:rPr>
              <w:t>матеріалу</w:t>
            </w:r>
            <w:proofErr w:type="spellEnd"/>
            <w:r w:rsidRPr="00780F5E">
              <w:rPr>
                <w:sz w:val="22"/>
                <w:szCs w:val="22"/>
                <w:lang w:val="ru-RU" w:eastAsia="zh-CN"/>
              </w:rPr>
              <w:t xml:space="preserve"> (картон з поролоном), для </w:t>
            </w:r>
            <w:proofErr w:type="spellStart"/>
            <w:r w:rsidRPr="00780F5E">
              <w:rPr>
                <w:sz w:val="22"/>
                <w:szCs w:val="22"/>
                <w:lang w:val="ru-RU" w:eastAsia="zh-CN"/>
              </w:rPr>
              <w:t>закріплення</w:t>
            </w:r>
            <w:proofErr w:type="spellEnd"/>
            <w:r w:rsidRPr="00780F5E">
              <w:rPr>
                <w:sz w:val="22"/>
                <w:szCs w:val="22"/>
                <w:lang w:val="ru-RU" w:eastAsia="zh-CN"/>
              </w:rPr>
              <w:t xml:space="preserve"> знака.</w:t>
            </w:r>
            <w:r w:rsidRPr="00780F5E">
              <w:rPr>
                <w:sz w:val="22"/>
                <w:szCs w:val="22"/>
                <w:lang w:eastAsia="zh-CN"/>
              </w:rPr>
              <w:t xml:space="preserve"> </w:t>
            </w:r>
            <w:proofErr w:type="spellStart"/>
            <w:r w:rsidRPr="00780F5E">
              <w:rPr>
                <w:sz w:val="22"/>
                <w:szCs w:val="22"/>
                <w:lang w:val="ru-RU" w:eastAsia="ar-SA"/>
              </w:rPr>
              <w:t>Кожен</w:t>
            </w:r>
            <w:proofErr w:type="spellEnd"/>
            <w:r w:rsidRPr="00780F5E">
              <w:rPr>
                <w:sz w:val="22"/>
                <w:szCs w:val="22"/>
                <w:lang w:val="ru-RU" w:eastAsia="ar-SA"/>
              </w:rPr>
              <w:t xml:space="preserve"> футляр </w:t>
            </w:r>
            <w:proofErr w:type="gramStart"/>
            <w:r w:rsidRPr="00780F5E">
              <w:rPr>
                <w:sz w:val="22"/>
                <w:szCs w:val="22"/>
                <w:lang w:val="ru-RU" w:eastAsia="ar-SA"/>
              </w:rPr>
              <w:t>повинен</w:t>
            </w:r>
            <w:proofErr w:type="gramEnd"/>
            <w:r w:rsidRPr="00780F5E">
              <w:rPr>
                <w:sz w:val="22"/>
                <w:szCs w:val="22"/>
                <w:lang w:val="ru-RU" w:eastAsia="ar-SA"/>
              </w:rPr>
              <w:t xml:space="preserve"> бути </w:t>
            </w:r>
            <w:proofErr w:type="spellStart"/>
            <w:r w:rsidRPr="00780F5E">
              <w:rPr>
                <w:sz w:val="22"/>
                <w:szCs w:val="22"/>
                <w:lang w:val="ru-RU" w:eastAsia="ar-SA"/>
              </w:rPr>
              <w:t>упакований</w:t>
            </w:r>
            <w:proofErr w:type="spellEnd"/>
            <w:r w:rsidRPr="00780F5E">
              <w:rPr>
                <w:sz w:val="22"/>
                <w:szCs w:val="22"/>
                <w:lang w:val="ru-RU" w:eastAsia="ar-SA"/>
              </w:rPr>
              <w:t xml:space="preserve"> в </w:t>
            </w:r>
            <w:proofErr w:type="spellStart"/>
            <w:r w:rsidRPr="00780F5E">
              <w:rPr>
                <w:sz w:val="22"/>
                <w:szCs w:val="22"/>
                <w:lang w:val="ru-RU" w:eastAsia="ar-SA"/>
              </w:rPr>
              <w:t>індивідуальний</w:t>
            </w:r>
            <w:proofErr w:type="spellEnd"/>
            <w:r w:rsidRPr="00780F5E">
              <w:rPr>
                <w:sz w:val="22"/>
                <w:szCs w:val="22"/>
                <w:lang w:val="ru-RU" w:eastAsia="ar-SA"/>
              </w:rPr>
              <w:t xml:space="preserve"> </w:t>
            </w:r>
            <w:proofErr w:type="spellStart"/>
            <w:r w:rsidRPr="00780F5E">
              <w:rPr>
                <w:sz w:val="22"/>
                <w:szCs w:val="22"/>
                <w:lang w:val="ru-RU" w:eastAsia="ar-SA"/>
              </w:rPr>
              <w:t>пакунок</w:t>
            </w:r>
            <w:proofErr w:type="spellEnd"/>
            <w:r w:rsidRPr="00780F5E">
              <w:rPr>
                <w:sz w:val="22"/>
                <w:szCs w:val="22"/>
                <w:lang w:val="ru-RU" w:eastAsia="ar-SA"/>
              </w:rPr>
              <w:t>.</w:t>
            </w:r>
          </w:p>
          <w:p w:rsidR="006532A3" w:rsidRPr="00F62088" w:rsidRDefault="006532A3" w:rsidP="007F3480">
            <w:pPr>
              <w:ind w:firstLine="317"/>
              <w:jc w:val="both"/>
              <w:rPr>
                <w:rFonts w:eastAsia="Calibri"/>
                <w:lang w:eastAsia="en-US"/>
              </w:rPr>
            </w:pPr>
          </w:p>
        </w:tc>
        <w:tc>
          <w:tcPr>
            <w:tcW w:w="1421" w:type="dxa"/>
            <w:tcBorders>
              <w:top w:val="single" w:sz="4" w:space="0" w:color="000000"/>
              <w:left w:val="single" w:sz="4" w:space="0" w:color="000000"/>
              <w:bottom w:val="single" w:sz="4" w:space="0" w:color="000000"/>
              <w:right w:val="single" w:sz="4" w:space="0" w:color="000000"/>
            </w:tcBorders>
            <w:hideMark/>
          </w:tcPr>
          <w:p w:rsidR="006532A3" w:rsidRPr="00F62088" w:rsidRDefault="006532A3" w:rsidP="007F3480">
            <w:pPr>
              <w:tabs>
                <w:tab w:val="left" w:pos="5490"/>
              </w:tabs>
              <w:suppressAutoHyphens/>
              <w:ind w:left="-108" w:right="-108"/>
              <w:jc w:val="center"/>
              <w:rPr>
                <w:sz w:val="24"/>
                <w:szCs w:val="24"/>
                <w:lang w:eastAsia="zh-CN"/>
              </w:rPr>
            </w:pPr>
            <w:r w:rsidRPr="00F62088">
              <w:rPr>
                <w:sz w:val="24"/>
                <w:szCs w:val="24"/>
                <w:lang w:eastAsia="zh-CN"/>
              </w:rPr>
              <w:lastRenderedPageBreak/>
              <w:t>50</w:t>
            </w:r>
          </w:p>
        </w:tc>
      </w:tr>
      <w:tr w:rsidR="006532A3" w:rsidRPr="00F62088" w:rsidTr="007F3480">
        <w:trPr>
          <w:trHeight w:val="141"/>
        </w:trPr>
        <w:tc>
          <w:tcPr>
            <w:tcW w:w="480" w:type="dxa"/>
            <w:tcBorders>
              <w:top w:val="single" w:sz="4" w:space="0" w:color="auto"/>
              <w:left w:val="single" w:sz="4" w:space="0" w:color="auto"/>
              <w:bottom w:val="single" w:sz="4" w:space="0" w:color="auto"/>
            </w:tcBorders>
            <w:shd w:val="clear" w:color="auto" w:fill="auto"/>
          </w:tcPr>
          <w:p w:rsidR="006532A3" w:rsidRPr="00780F5E" w:rsidRDefault="006532A3" w:rsidP="007F3480">
            <w:pPr>
              <w:jc w:val="center"/>
              <w:rPr>
                <w:b/>
                <w:bCs/>
                <w:sz w:val="22"/>
                <w:szCs w:val="22"/>
              </w:rPr>
            </w:pPr>
          </w:p>
        </w:tc>
        <w:tc>
          <w:tcPr>
            <w:tcW w:w="11700" w:type="dxa"/>
            <w:gridSpan w:val="2"/>
            <w:tcBorders>
              <w:left w:val="single" w:sz="4" w:space="0" w:color="auto"/>
            </w:tcBorders>
            <w:shd w:val="clear" w:color="auto" w:fill="auto"/>
          </w:tcPr>
          <w:p w:rsidR="006532A3" w:rsidRPr="00780F5E" w:rsidRDefault="006532A3" w:rsidP="007F3480">
            <w:pPr>
              <w:jc w:val="center"/>
              <w:rPr>
                <w:b/>
                <w:bCs/>
                <w:sz w:val="22"/>
                <w:szCs w:val="22"/>
              </w:rPr>
            </w:pPr>
          </w:p>
        </w:tc>
        <w:tc>
          <w:tcPr>
            <w:tcW w:w="606" w:type="dxa"/>
            <w:tcBorders>
              <w:left w:val="single" w:sz="4" w:space="0" w:color="auto"/>
              <w:bottom w:val="single" w:sz="4" w:space="0" w:color="auto"/>
            </w:tcBorders>
            <w:shd w:val="clear" w:color="auto" w:fill="auto"/>
          </w:tcPr>
          <w:p w:rsidR="006532A3" w:rsidRPr="00780F5E" w:rsidRDefault="006532A3" w:rsidP="007F3480">
            <w:pPr>
              <w:jc w:val="center"/>
              <w:rPr>
                <w:b/>
                <w:bCs/>
                <w:sz w:val="22"/>
                <w:szCs w:val="22"/>
              </w:rPr>
            </w:pPr>
          </w:p>
        </w:tc>
        <w:tc>
          <w:tcPr>
            <w:tcW w:w="3120" w:type="dxa"/>
            <w:tcBorders>
              <w:top w:val="single" w:sz="4" w:space="0" w:color="000000"/>
              <w:left w:val="single" w:sz="4" w:space="0" w:color="000000"/>
              <w:bottom w:val="single" w:sz="4" w:space="0" w:color="auto"/>
              <w:right w:val="nil"/>
            </w:tcBorders>
            <w:hideMark/>
          </w:tcPr>
          <w:p w:rsidR="006532A3" w:rsidRPr="00780F5E" w:rsidRDefault="006532A3" w:rsidP="007F3480">
            <w:pPr>
              <w:jc w:val="center"/>
              <w:rPr>
                <w:b/>
                <w:bCs/>
                <w:sz w:val="22"/>
                <w:szCs w:val="22"/>
              </w:rPr>
            </w:pPr>
            <w:r w:rsidRPr="00780F5E">
              <w:rPr>
                <w:b/>
                <w:bCs/>
                <w:sz w:val="22"/>
                <w:szCs w:val="22"/>
              </w:rPr>
              <w:t xml:space="preserve">Вкладиш до Почесної відзнаки Одеського міського голови </w:t>
            </w:r>
          </w:p>
          <w:p w:rsidR="006532A3" w:rsidRPr="00780F5E" w:rsidRDefault="006532A3" w:rsidP="007F3480">
            <w:pPr>
              <w:jc w:val="center"/>
              <w:rPr>
                <w:b/>
                <w:bCs/>
                <w:sz w:val="22"/>
                <w:szCs w:val="22"/>
              </w:rPr>
            </w:pPr>
            <w:r w:rsidRPr="00780F5E">
              <w:rPr>
                <w:b/>
                <w:bCs/>
                <w:sz w:val="22"/>
                <w:szCs w:val="22"/>
              </w:rPr>
              <w:t>«Трудова слава»</w:t>
            </w:r>
          </w:p>
          <w:p w:rsidR="006532A3" w:rsidRPr="00780F5E" w:rsidRDefault="006532A3" w:rsidP="007F3480">
            <w:pPr>
              <w:jc w:val="center"/>
              <w:rPr>
                <w:b/>
                <w:bCs/>
                <w:sz w:val="22"/>
                <w:szCs w:val="22"/>
              </w:rPr>
            </w:pPr>
            <w:r w:rsidRPr="00780F5E">
              <w:rPr>
                <w:b/>
                <w:bCs/>
                <w:sz w:val="22"/>
                <w:szCs w:val="22"/>
              </w:rPr>
              <w:t>(права сторона)</w:t>
            </w:r>
          </w:p>
          <w:p w:rsidR="006532A3" w:rsidRPr="00F62088" w:rsidRDefault="006532A3" w:rsidP="007F3480">
            <w:pPr>
              <w:spacing w:before="120" w:after="120"/>
              <w:jc w:val="center"/>
              <w:rPr>
                <w:b/>
                <w:bCs/>
                <w:sz w:val="24"/>
                <w:szCs w:val="24"/>
              </w:rPr>
            </w:pPr>
            <w:r w:rsidRPr="00F62088">
              <w:rPr>
                <w:rFonts w:cstheme="minorBidi"/>
                <w:noProof/>
                <w:sz w:val="28"/>
                <w:szCs w:val="28"/>
                <w:lang w:val="ru-RU"/>
              </w:rPr>
              <w:drawing>
                <wp:inline distT="0" distB="0" distL="0" distR="0" wp14:anchorId="3EFE27A1" wp14:editId="37432780">
                  <wp:extent cx="1288415" cy="1860550"/>
                  <wp:effectExtent l="0" t="0" r="6985" b="6350"/>
                  <wp:docPr id="14" name="Рисунок 14" descr="Описание: C:\Users\hozdep12\Downloads\знак правая стор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hozdep12\Downloads\знак правая сторона.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88415" cy="1860550"/>
                          </a:xfrm>
                          <a:prstGeom prst="rect">
                            <a:avLst/>
                          </a:prstGeom>
                          <a:noFill/>
                          <a:ln>
                            <a:noFill/>
                          </a:ln>
                        </pic:spPr>
                      </pic:pic>
                    </a:graphicData>
                  </a:graphic>
                </wp:inline>
              </w:drawing>
            </w:r>
          </w:p>
        </w:tc>
        <w:tc>
          <w:tcPr>
            <w:tcW w:w="5953" w:type="dxa"/>
            <w:tcBorders>
              <w:top w:val="single" w:sz="4" w:space="0" w:color="000000"/>
              <w:left w:val="single" w:sz="4" w:space="0" w:color="000000"/>
              <w:bottom w:val="single" w:sz="4" w:space="0" w:color="auto"/>
              <w:right w:val="nil"/>
            </w:tcBorders>
          </w:tcPr>
          <w:p w:rsidR="006532A3" w:rsidRPr="00780F5E" w:rsidRDefault="006532A3" w:rsidP="007F3480">
            <w:pPr>
              <w:shd w:val="clear" w:color="auto" w:fill="FFFFFF"/>
              <w:tabs>
                <w:tab w:val="left" w:pos="2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317"/>
              <w:jc w:val="both"/>
              <w:rPr>
                <w:rFonts w:cstheme="minorBidi"/>
                <w:sz w:val="22"/>
                <w:szCs w:val="22"/>
                <w:lang w:eastAsia="en-US"/>
              </w:rPr>
            </w:pPr>
            <w:r w:rsidRPr="00780F5E">
              <w:rPr>
                <w:rFonts w:cstheme="minorBidi"/>
                <w:sz w:val="22"/>
                <w:szCs w:val="22"/>
                <w:u w:val="single"/>
              </w:rPr>
              <w:t>Вкладиші</w:t>
            </w:r>
            <w:r w:rsidRPr="00780F5E">
              <w:rPr>
                <w:rFonts w:cstheme="minorBidi"/>
                <w:sz w:val="22"/>
                <w:szCs w:val="22"/>
                <w:u w:val="single"/>
                <w:vertAlign w:val="superscript"/>
              </w:rPr>
              <w:t>*</w:t>
            </w:r>
            <w:r w:rsidRPr="00780F5E">
              <w:rPr>
                <w:rFonts w:cstheme="minorBidi"/>
                <w:sz w:val="22"/>
                <w:szCs w:val="22"/>
              </w:rPr>
              <w:t xml:space="preserve"> виготовляються із самоклеючого паперу білого кольору. Щ</w:t>
            </w:r>
            <w:r w:rsidRPr="00780F5E">
              <w:rPr>
                <w:rFonts w:cstheme="minorBidi"/>
                <w:sz w:val="22"/>
                <w:szCs w:val="22"/>
                <w:lang w:eastAsia="en-US"/>
              </w:rPr>
              <w:t xml:space="preserve">ільність паперу – 80-100 </w:t>
            </w:r>
            <w:proofErr w:type="spellStart"/>
            <w:r w:rsidRPr="00780F5E">
              <w:rPr>
                <w:rFonts w:cstheme="minorBidi"/>
                <w:sz w:val="22"/>
                <w:szCs w:val="22"/>
                <w:lang w:eastAsia="en-US"/>
              </w:rPr>
              <w:t>гр</w:t>
            </w:r>
            <w:proofErr w:type="spellEnd"/>
            <w:r w:rsidRPr="00780F5E">
              <w:rPr>
                <w:rFonts w:cstheme="minorBidi"/>
                <w:sz w:val="22"/>
                <w:szCs w:val="22"/>
                <w:lang w:eastAsia="en-US"/>
              </w:rPr>
              <w:t>/</w:t>
            </w:r>
            <w:proofErr w:type="spellStart"/>
            <w:r w:rsidRPr="00780F5E">
              <w:rPr>
                <w:rFonts w:cstheme="minorBidi"/>
                <w:sz w:val="22"/>
                <w:szCs w:val="22"/>
                <w:lang w:eastAsia="en-US"/>
              </w:rPr>
              <w:t>кв.м</w:t>
            </w:r>
            <w:proofErr w:type="spellEnd"/>
            <w:r w:rsidRPr="00780F5E">
              <w:rPr>
                <w:rFonts w:cstheme="minorBidi"/>
                <w:sz w:val="22"/>
                <w:szCs w:val="22"/>
                <w:lang w:eastAsia="en-US"/>
              </w:rPr>
              <w:t xml:space="preserve">. Односторонній друк – 4+0 (кольоровий друк з однієї сторони). Всі написи і зображення на вкладиші – за узгодженими зразками. </w:t>
            </w:r>
          </w:p>
          <w:p w:rsidR="006532A3" w:rsidRPr="00780F5E" w:rsidRDefault="006532A3" w:rsidP="007F34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317"/>
              <w:jc w:val="both"/>
              <w:rPr>
                <w:rFonts w:cstheme="minorBidi"/>
                <w:sz w:val="22"/>
                <w:szCs w:val="22"/>
                <w:lang w:eastAsia="uk-UA"/>
              </w:rPr>
            </w:pPr>
            <w:r w:rsidRPr="00780F5E">
              <w:rPr>
                <w:rFonts w:cstheme="minorBidi"/>
                <w:sz w:val="22"/>
                <w:szCs w:val="22"/>
                <w:lang w:eastAsia="uk-UA"/>
              </w:rPr>
              <w:t xml:space="preserve">На </w:t>
            </w:r>
            <w:r w:rsidRPr="00780F5E">
              <w:rPr>
                <w:rFonts w:cstheme="minorBidi"/>
                <w:sz w:val="22"/>
                <w:szCs w:val="22"/>
                <w:lang w:eastAsia="en-US"/>
              </w:rPr>
              <w:t>вкладиші (</w:t>
            </w:r>
            <w:r w:rsidRPr="00780F5E">
              <w:rPr>
                <w:rFonts w:cstheme="minorBidi"/>
                <w:b/>
                <w:sz w:val="22"/>
                <w:szCs w:val="22"/>
                <w:lang w:eastAsia="uk-UA"/>
              </w:rPr>
              <w:t>права сторона</w:t>
            </w:r>
            <w:r w:rsidRPr="00780F5E">
              <w:rPr>
                <w:rFonts w:cstheme="minorBidi"/>
                <w:sz w:val="22"/>
                <w:szCs w:val="22"/>
                <w:lang w:eastAsia="uk-UA"/>
              </w:rPr>
              <w:t>) н</w:t>
            </w:r>
            <w:r w:rsidRPr="00780F5E">
              <w:rPr>
                <w:rFonts w:cstheme="minorBidi"/>
                <w:sz w:val="22"/>
                <w:szCs w:val="22"/>
                <w:lang w:eastAsia="en-US"/>
              </w:rPr>
              <w:t xml:space="preserve">адрукована захисна сітка, на фоні якої надрукований текст згідно з узгодженим зразком. </w:t>
            </w:r>
            <w:r w:rsidRPr="00780F5E">
              <w:rPr>
                <w:rFonts w:cstheme="minorBidi"/>
                <w:sz w:val="22"/>
                <w:szCs w:val="22"/>
                <w:lang w:eastAsia="uk-UA"/>
              </w:rPr>
              <w:t xml:space="preserve">Розмір вкладиша (права сторона): висота – 100 мм, ширина – 70-75 мм. </w:t>
            </w:r>
            <w:r w:rsidRPr="00780F5E">
              <w:rPr>
                <w:rFonts w:cstheme="minorBidi"/>
                <w:sz w:val="22"/>
                <w:szCs w:val="22"/>
                <w:lang w:eastAsia="en-US"/>
              </w:rPr>
              <w:t>П</w:t>
            </w:r>
            <w:r w:rsidRPr="00780F5E">
              <w:rPr>
                <w:rFonts w:eastAsia="Arial" w:cstheme="minorBidi"/>
                <w:sz w:val="22"/>
                <w:szCs w:val="22"/>
              </w:rPr>
              <w:t xml:space="preserve">ідходить для друку на всіх типах та </w:t>
            </w:r>
            <w:r w:rsidRPr="00780F5E">
              <w:rPr>
                <w:rFonts w:cstheme="minorBidi"/>
                <w:sz w:val="22"/>
                <w:szCs w:val="22"/>
                <w:lang w:eastAsia="en-US"/>
              </w:rPr>
              <w:t xml:space="preserve">видах </w:t>
            </w:r>
            <w:r w:rsidRPr="00780F5E">
              <w:rPr>
                <w:rFonts w:eastAsia="Arial" w:cstheme="minorBidi"/>
                <w:sz w:val="22"/>
                <w:szCs w:val="22"/>
              </w:rPr>
              <w:t>принтерів</w:t>
            </w:r>
            <w:r w:rsidRPr="00780F5E">
              <w:rPr>
                <w:rFonts w:eastAsiaTheme="minorHAnsi" w:cstheme="minorBidi"/>
                <w:sz w:val="22"/>
                <w:szCs w:val="22"/>
                <w:lang w:eastAsia="en-US"/>
              </w:rPr>
              <w:t>.</w:t>
            </w:r>
          </w:p>
          <w:p w:rsidR="006532A3" w:rsidRPr="00F62088" w:rsidRDefault="006532A3" w:rsidP="007F3480">
            <w:pPr>
              <w:tabs>
                <w:tab w:val="left" w:pos="5490"/>
              </w:tabs>
              <w:suppressAutoHyphens/>
              <w:spacing w:after="120"/>
              <w:ind w:firstLine="317"/>
              <w:jc w:val="both"/>
              <w:rPr>
                <w:rFonts w:eastAsia="Calibri"/>
                <w:sz w:val="24"/>
                <w:szCs w:val="24"/>
                <w:u w:val="single"/>
                <w:lang w:eastAsia="en-US"/>
              </w:rPr>
            </w:pPr>
          </w:p>
        </w:tc>
        <w:tc>
          <w:tcPr>
            <w:tcW w:w="1421" w:type="dxa"/>
            <w:tcBorders>
              <w:top w:val="single" w:sz="4" w:space="0" w:color="000000"/>
              <w:left w:val="single" w:sz="4" w:space="0" w:color="000000"/>
              <w:bottom w:val="single" w:sz="4" w:space="0" w:color="auto"/>
              <w:right w:val="single" w:sz="4" w:space="0" w:color="000000"/>
            </w:tcBorders>
            <w:hideMark/>
          </w:tcPr>
          <w:p w:rsidR="006532A3" w:rsidRPr="00F62088" w:rsidRDefault="006532A3" w:rsidP="007F3480">
            <w:pPr>
              <w:tabs>
                <w:tab w:val="left" w:pos="5490"/>
              </w:tabs>
              <w:suppressAutoHyphens/>
              <w:spacing w:before="120"/>
              <w:ind w:left="-108" w:right="-108"/>
              <w:jc w:val="center"/>
              <w:rPr>
                <w:sz w:val="24"/>
                <w:szCs w:val="24"/>
                <w:lang w:eastAsia="zh-CN"/>
              </w:rPr>
            </w:pPr>
            <w:r w:rsidRPr="00F62088">
              <w:rPr>
                <w:sz w:val="24"/>
                <w:szCs w:val="24"/>
                <w:lang w:eastAsia="zh-CN"/>
              </w:rPr>
              <w:t>20</w:t>
            </w:r>
          </w:p>
        </w:tc>
      </w:tr>
      <w:tr w:rsidR="006532A3" w:rsidRPr="00F62088" w:rsidTr="007F3480">
        <w:trPr>
          <w:trHeight w:val="2940"/>
        </w:trPr>
        <w:tc>
          <w:tcPr>
            <w:tcW w:w="480" w:type="dxa"/>
            <w:vMerge w:val="restart"/>
            <w:tcBorders>
              <w:top w:val="single" w:sz="4" w:space="0" w:color="auto"/>
              <w:left w:val="single" w:sz="4" w:space="0" w:color="auto"/>
            </w:tcBorders>
            <w:shd w:val="clear" w:color="auto" w:fill="auto"/>
          </w:tcPr>
          <w:p w:rsidR="006532A3" w:rsidRPr="00780F5E" w:rsidRDefault="006532A3" w:rsidP="007F3480">
            <w:pPr>
              <w:jc w:val="center"/>
              <w:rPr>
                <w:b/>
                <w:sz w:val="22"/>
                <w:szCs w:val="22"/>
                <w:lang w:eastAsia="uk-UA"/>
              </w:rPr>
            </w:pPr>
          </w:p>
        </w:tc>
        <w:tc>
          <w:tcPr>
            <w:tcW w:w="11700" w:type="dxa"/>
            <w:gridSpan w:val="2"/>
            <w:vMerge w:val="restart"/>
            <w:tcBorders>
              <w:left w:val="single" w:sz="4" w:space="0" w:color="auto"/>
            </w:tcBorders>
            <w:shd w:val="clear" w:color="auto" w:fill="auto"/>
          </w:tcPr>
          <w:p w:rsidR="006532A3" w:rsidRPr="00780F5E" w:rsidRDefault="006532A3" w:rsidP="007F3480">
            <w:pPr>
              <w:jc w:val="center"/>
              <w:rPr>
                <w:b/>
                <w:sz w:val="22"/>
                <w:szCs w:val="22"/>
                <w:lang w:eastAsia="uk-UA"/>
              </w:rPr>
            </w:pPr>
          </w:p>
        </w:tc>
        <w:tc>
          <w:tcPr>
            <w:tcW w:w="606" w:type="dxa"/>
            <w:tcBorders>
              <w:top w:val="single" w:sz="4" w:space="0" w:color="auto"/>
              <w:left w:val="single" w:sz="4" w:space="0" w:color="auto"/>
              <w:bottom w:val="single" w:sz="4" w:space="0" w:color="auto"/>
            </w:tcBorders>
            <w:shd w:val="clear" w:color="auto" w:fill="auto"/>
          </w:tcPr>
          <w:p w:rsidR="006532A3" w:rsidRPr="00780F5E" w:rsidRDefault="006532A3" w:rsidP="007F3480">
            <w:pPr>
              <w:jc w:val="center"/>
              <w:rPr>
                <w:b/>
                <w:sz w:val="22"/>
                <w:szCs w:val="22"/>
                <w:lang w:eastAsia="uk-UA"/>
              </w:rPr>
            </w:pPr>
            <w:r>
              <w:rPr>
                <w:b/>
                <w:sz w:val="22"/>
                <w:szCs w:val="22"/>
                <w:lang w:eastAsia="uk-UA"/>
              </w:rPr>
              <w:t>2.</w:t>
            </w:r>
          </w:p>
        </w:tc>
        <w:tc>
          <w:tcPr>
            <w:tcW w:w="3120" w:type="dxa"/>
            <w:tcBorders>
              <w:top w:val="single" w:sz="4" w:space="0" w:color="auto"/>
              <w:left w:val="single" w:sz="4" w:space="0" w:color="000000"/>
              <w:bottom w:val="single" w:sz="4" w:space="0" w:color="auto"/>
              <w:right w:val="nil"/>
            </w:tcBorders>
          </w:tcPr>
          <w:p w:rsidR="006532A3" w:rsidRPr="00F62088" w:rsidRDefault="006532A3" w:rsidP="007F3480">
            <w:pPr>
              <w:jc w:val="center"/>
              <w:rPr>
                <w:b/>
                <w:sz w:val="24"/>
                <w:szCs w:val="24"/>
                <w:lang w:eastAsia="zh-CN"/>
              </w:rPr>
            </w:pPr>
            <w:r w:rsidRPr="00780F5E">
              <w:rPr>
                <w:b/>
                <w:sz w:val="22"/>
                <w:szCs w:val="22"/>
                <w:lang w:eastAsia="uk-UA"/>
              </w:rPr>
              <w:t>Комплект Почесної відзнаки Одеського міського голови «Подяка»</w:t>
            </w:r>
          </w:p>
        </w:tc>
        <w:tc>
          <w:tcPr>
            <w:tcW w:w="5953" w:type="dxa"/>
            <w:tcBorders>
              <w:top w:val="single" w:sz="4" w:space="0" w:color="auto"/>
              <w:left w:val="single" w:sz="4" w:space="0" w:color="000000"/>
              <w:bottom w:val="single" w:sz="4" w:space="0" w:color="auto"/>
              <w:right w:val="nil"/>
            </w:tcBorders>
          </w:tcPr>
          <w:p w:rsidR="006532A3" w:rsidRPr="00780F5E" w:rsidRDefault="006532A3" w:rsidP="007F3480">
            <w:pPr>
              <w:tabs>
                <w:tab w:val="left" w:pos="5490"/>
              </w:tabs>
              <w:suppressAutoHyphens/>
              <w:rPr>
                <w:rFonts w:eastAsia="Calibri"/>
                <w:b/>
                <w:sz w:val="22"/>
                <w:szCs w:val="22"/>
                <w:u w:val="single"/>
                <w:lang w:eastAsia="en-US"/>
              </w:rPr>
            </w:pPr>
            <w:r w:rsidRPr="00780F5E">
              <w:rPr>
                <w:rFonts w:eastAsia="Calibri"/>
                <w:b/>
                <w:sz w:val="22"/>
                <w:szCs w:val="22"/>
                <w:u w:val="single"/>
                <w:lang w:eastAsia="en-US"/>
              </w:rPr>
              <w:t xml:space="preserve">У комплекті: знак, футляр, посвідчення, вкладиші в посвідчення (дві сторони) </w:t>
            </w:r>
          </w:p>
          <w:p w:rsidR="006532A3" w:rsidRPr="00780F5E" w:rsidRDefault="006532A3" w:rsidP="007F3480">
            <w:pPr>
              <w:tabs>
                <w:tab w:val="left" w:pos="5490"/>
              </w:tabs>
              <w:suppressAutoHyphens/>
              <w:rPr>
                <w:sz w:val="22"/>
                <w:szCs w:val="22"/>
                <w:lang w:eastAsia="uk-UA"/>
              </w:rPr>
            </w:pPr>
            <w:r w:rsidRPr="00780F5E">
              <w:rPr>
                <w:sz w:val="22"/>
                <w:szCs w:val="22"/>
                <w:lang w:eastAsia="uk-UA"/>
              </w:rPr>
              <w:t xml:space="preserve">Опис Почесної відзнаки Одеського міського голови «Подяка» затверджений розпорядженням міського голови від 22 липня 2004 року № 979-01р (додаток 2 до розпорядження). </w:t>
            </w:r>
          </w:p>
          <w:p w:rsidR="006532A3" w:rsidRPr="00F62088" w:rsidRDefault="006532A3" w:rsidP="007F3480">
            <w:pPr>
              <w:spacing w:before="120"/>
              <w:jc w:val="both"/>
              <w:rPr>
                <w:sz w:val="24"/>
                <w:szCs w:val="24"/>
                <w:lang w:eastAsia="uk-UA"/>
              </w:rPr>
            </w:pPr>
            <w:r w:rsidRPr="00780F5E">
              <w:rPr>
                <w:sz w:val="22"/>
                <w:szCs w:val="22"/>
                <w:u w:val="single"/>
                <w:lang w:eastAsia="uk-UA"/>
              </w:rPr>
              <w:t>Знак</w:t>
            </w:r>
            <w:r w:rsidRPr="00780F5E">
              <w:rPr>
                <w:sz w:val="22"/>
                <w:szCs w:val="22"/>
                <w:lang w:eastAsia="uk-UA"/>
              </w:rPr>
              <w:t xml:space="preserve"> Почесної відзнаки Одеського міського голови «Подяка» має форму великого офіційного герба міста Одеси. На геральдичному щиті, вкритому червоною</w:t>
            </w:r>
            <w:r w:rsidRPr="00F62088">
              <w:rPr>
                <w:sz w:val="24"/>
                <w:szCs w:val="24"/>
                <w:lang w:eastAsia="uk-UA"/>
              </w:rPr>
              <w:t xml:space="preserve"> </w:t>
            </w:r>
            <w:r w:rsidRPr="00780F5E">
              <w:rPr>
                <w:sz w:val="22"/>
                <w:szCs w:val="22"/>
                <w:lang w:eastAsia="uk-UA"/>
              </w:rPr>
              <w:t>емаллю, над срібним якорем, нанесено напис</w:t>
            </w:r>
            <w:r w:rsidRPr="00F62088">
              <w:rPr>
                <w:sz w:val="24"/>
                <w:szCs w:val="24"/>
                <w:lang w:eastAsia="uk-UA"/>
              </w:rPr>
              <w:t xml:space="preserve"> </w:t>
            </w:r>
            <w:r w:rsidRPr="00780F5E">
              <w:rPr>
                <w:sz w:val="22"/>
                <w:szCs w:val="22"/>
                <w:lang w:eastAsia="uk-UA"/>
              </w:rPr>
              <w:t>«Подяка»:</w:t>
            </w:r>
            <w:r w:rsidRPr="00F62088">
              <w:rPr>
                <w:sz w:val="24"/>
                <w:szCs w:val="24"/>
                <w:lang w:eastAsia="uk-UA"/>
              </w:rPr>
              <w:t xml:space="preserve"> </w:t>
            </w:r>
          </w:p>
          <w:p w:rsidR="006532A3" w:rsidRPr="00F62088" w:rsidRDefault="006532A3" w:rsidP="007F34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shd w:val="clear" w:color="auto" w:fill="FFFFFF"/>
                <w:lang w:eastAsia="zh-CN"/>
              </w:rPr>
            </w:pPr>
            <w:r w:rsidRPr="00780F5E">
              <w:rPr>
                <w:sz w:val="22"/>
                <w:szCs w:val="22"/>
                <w:lang w:eastAsia="uk-UA"/>
              </w:rPr>
              <w:t xml:space="preserve">– виготовляється методом художнього лиття; </w:t>
            </w:r>
          </w:p>
        </w:tc>
        <w:tc>
          <w:tcPr>
            <w:tcW w:w="1421" w:type="dxa"/>
            <w:tcBorders>
              <w:top w:val="single" w:sz="4" w:space="0" w:color="auto"/>
              <w:left w:val="single" w:sz="4" w:space="0" w:color="000000"/>
              <w:bottom w:val="single" w:sz="4" w:space="0" w:color="auto"/>
              <w:right w:val="single" w:sz="4" w:space="0" w:color="000000"/>
            </w:tcBorders>
          </w:tcPr>
          <w:p w:rsidR="006532A3" w:rsidRPr="00F62088" w:rsidRDefault="006532A3" w:rsidP="007F3480">
            <w:pPr>
              <w:tabs>
                <w:tab w:val="left" w:pos="5490"/>
              </w:tabs>
              <w:suppressAutoHyphens/>
              <w:jc w:val="center"/>
              <w:rPr>
                <w:sz w:val="24"/>
                <w:szCs w:val="24"/>
                <w:lang w:eastAsia="zh-CN"/>
              </w:rPr>
            </w:pPr>
            <w:r w:rsidRPr="00F62088">
              <w:rPr>
                <w:sz w:val="24"/>
                <w:szCs w:val="24"/>
                <w:lang w:eastAsia="zh-CN"/>
              </w:rPr>
              <w:t>300</w:t>
            </w:r>
          </w:p>
          <w:p w:rsidR="006532A3" w:rsidRPr="00F62088" w:rsidRDefault="006532A3" w:rsidP="007F3480">
            <w:pPr>
              <w:tabs>
                <w:tab w:val="left" w:pos="5490"/>
              </w:tabs>
              <w:suppressAutoHyphens/>
              <w:jc w:val="center"/>
              <w:rPr>
                <w:b/>
                <w:sz w:val="24"/>
                <w:szCs w:val="24"/>
                <w:lang w:eastAsia="zh-CN"/>
              </w:rPr>
            </w:pPr>
          </w:p>
        </w:tc>
      </w:tr>
      <w:tr w:rsidR="006532A3" w:rsidRPr="00F62088" w:rsidTr="007F3480">
        <w:trPr>
          <w:trHeight w:val="5791"/>
        </w:trPr>
        <w:tc>
          <w:tcPr>
            <w:tcW w:w="480" w:type="dxa"/>
            <w:vMerge/>
            <w:tcBorders>
              <w:left w:val="single" w:sz="4" w:space="0" w:color="auto"/>
              <w:bottom w:val="single" w:sz="4" w:space="0" w:color="auto"/>
            </w:tcBorders>
            <w:shd w:val="clear" w:color="auto" w:fill="auto"/>
          </w:tcPr>
          <w:p w:rsidR="006532A3" w:rsidRPr="00780F5E" w:rsidRDefault="006532A3" w:rsidP="007F3480">
            <w:pPr>
              <w:jc w:val="center"/>
              <w:rPr>
                <w:b/>
                <w:sz w:val="22"/>
                <w:szCs w:val="22"/>
                <w:lang w:eastAsia="uk-UA"/>
              </w:rPr>
            </w:pPr>
          </w:p>
        </w:tc>
        <w:tc>
          <w:tcPr>
            <w:tcW w:w="11700" w:type="dxa"/>
            <w:gridSpan w:val="2"/>
            <w:vMerge/>
            <w:tcBorders>
              <w:left w:val="single" w:sz="4" w:space="0" w:color="auto"/>
            </w:tcBorders>
            <w:shd w:val="clear" w:color="auto" w:fill="auto"/>
          </w:tcPr>
          <w:p w:rsidR="006532A3" w:rsidRPr="00780F5E" w:rsidRDefault="006532A3" w:rsidP="007F3480">
            <w:pPr>
              <w:jc w:val="center"/>
              <w:rPr>
                <w:b/>
                <w:sz w:val="22"/>
                <w:szCs w:val="22"/>
                <w:lang w:eastAsia="uk-UA"/>
              </w:rPr>
            </w:pPr>
          </w:p>
        </w:tc>
        <w:tc>
          <w:tcPr>
            <w:tcW w:w="606" w:type="dxa"/>
            <w:tcBorders>
              <w:top w:val="single" w:sz="4" w:space="0" w:color="auto"/>
              <w:left w:val="single" w:sz="4" w:space="0" w:color="auto"/>
            </w:tcBorders>
            <w:shd w:val="clear" w:color="auto" w:fill="auto"/>
          </w:tcPr>
          <w:p w:rsidR="006532A3" w:rsidRPr="00780F5E" w:rsidRDefault="006532A3" w:rsidP="007F3480">
            <w:pPr>
              <w:jc w:val="center"/>
              <w:rPr>
                <w:b/>
                <w:sz w:val="22"/>
                <w:szCs w:val="22"/>
                <w:lang w:eastAsia="uk-UA"/>
              </w:rPr>
            </w:pPr>
          </w:p>
        </w:tc>
        <w:tc>
          <w:tcPr>
            <w:tcW w:w="3120" w:type="dxa"/>
            <w:tcBorders>
              <w:top w:val="single" w:sz="4" w:space="0" w:color="auto"/>
              <w:left w:val="single" w:sz="4" w:space="0" w:color="000000"/>
              <w:bottom w:val="single" w:sz="4" w:space="0" w:color="000000"/>
              <w:right w:val="nil"/>
            </w:tcBorders>
          </w:tcPr>
          <w:p w:rsidR="006532A3" w:rsidRPr="00F62088" w:rsidRDefault="006532A3" w:rsidP="007F3480">
            <w:pPr>
              <w:tabs>
                <w:tab w:val="left" w:pos="5490"/>
              </w:tabs>
              <w:suppressAutoHyphens/>
              <w:jc w:val="center"/>
              <w:rPr>
                <w:sz w:val="24"/>
                <w:szCs w:val="24"/>
              </w:rPr>
            </w:pPr>
            <w:r w:rsidRPr="00F62088">
              <w:rPr>
                <w:noProof/>
                <w:sz w:val="24"/>
                <w:szCs w:val="24"/>
                <w:lang w:val="ru-RU"/>
              </w:rPr>
              <w:drawing>
                <wp:inline distT="0" distB="0" distL="0" distR="0" wp14:anchorId="264F3570" wp14:editId="47C1DEA8">
                  <wp:extent cx="1208405" cy="2146935"/>
                  <wp:effectExtent l="19050" t="19050" r="10795" b="24765"/>
                  <wp:docPr id="15" name="Рисунок 15" descr="Описание: C:\Users\hozdep12\Downloads\Награды\P00811-085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hozdep12\Downloads\Награды\P00811-085036.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08405" cy="2146935"/>
                          </a:xfrm>
                          <a:prstGeom prst="rect">
                            <a:avLst/>
                          </a:prstGeom>
                          <a:noFill/>
                          <a:ln w="9525" cmpd="sng">
                            <a:solidFill>
                              <a:srgbClr val="000000"/>
                            </a:solidFill>
                            <a:miter lim="800000"/>
                            <a:headEnd/>
                            <a:tailEnd/>
                          </a:ln>
                          <a:effectLst/>
                        </pic:spPr>
                      </pic:pic>
                    </a:graphicData>
                  </a:graphic>
                </wp:inline>
              </w:drawing>
            </w:r>
          </w:p>
          <w:p w:rsidR="006532A3" w:rsidRPr="00F62088" w:rsidRDefault="006532A3" w:rsidP="007F3480">
            <w:pPr>
              <w:tabs>
                <w:tab w:val="left" w:pos="5490"/>
              </w:tabs>
              <w:suppressAutoHyphens/>
              <w:jc w:val="center"/>
              <w:rPr>
                <w:sz w:val="10"/>
                <w:szCs w:val="10"/>
              </w:rPr>
            </w:pPr>
          </w:p>
          <w:p w:rsidR="006532A3" w:rsidRPr="00F62088" w:rsidRDefault="006532A3" w:rsidP="007F3480">
            <w:pPr>
              <w:tabs>
                <w:tab w:val="left" w:pos="5490"/>
              </w:tabs>
              <w:suppressAutoHyphens/>
              <w:jc w:val="center"/>
              <w:rPr>
                <w:b/>
                <w:sz w:val="24"/>
                <w:szCs w:val="24"/>
                <w:lang w:eastAsia="zh-CN"/>
              </w:rPr>
            </w:pPr>
            <w:r w:rsidRPr="00F62088">
              <w:rPr>
                <w:b/>
                <w:noProof/>
                <w:sz w:val="24"/>
                <w:szCs w:val="24"/>
                <w:lang w:val="ru-RU"/>
              </w:rPr>
              <w:drawing>
                <wp:inline distT="0" distB="0" distL="0" distR="0" wp14:anchorId="7387AC1E" wp14:editId="36E2F9FA">
                  <wp:extent cx="1311910" cy="1232535"/>
                  <wp:effectExtent l="19050" t="19050" r="21590" b="24765"/>
                  <wp:docPr id="16" name="Рисунок 16" descr="Описание: C:\Users\hozdep12\Downloads\P00930-13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hozdep12\Downloads\P00930-132024.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11910" cy="1232535"/>
                          </a:xfrm>
                          <a:prstGeom prst="rect">
                            <a:avLst/>
                          </a:prstGeom>
                          <a:noFill/>
                          <a:ln w="9525" cmpd="sng">
                            <a:solidFill>
                              <a:srgbClr val="000000"/>
                            </a:solidFill>
                            <a:miter lim="800000"/>
                            <a:headEnd/>
                            <a:tailEnd/>
                          </a:ln>
                          <a:effectLst/>
                        </pic:spPr>
                      </pic:pic>
                    </a:graphicData>
                  </a:graphic>
                </wp:inline>
              </w:drawing>
            </w:r>
          </w:p>
          <w:p w:rsidR="006532A3" w:rsidRPr="00F62088" w:rsidRDefault="006532A3" w:rsidP="007F3480">
            <w:pPr>
              <w:tabs>
                <w:tab w:val="left" w:pos="5490"/>
              </w:tabs>
              <w:suppressAutoHyphens/>
              <w:jc w:val="center"/>
              <w:rPr>
                <w:b/>
                <w:sz w:val="10"/>
                <w:szCs w:val="10"/>
                <w:lang w:eastAsia="zh-CN"/>
              </w:rPr>
            </w:pPr>
          </w:p>
          <w:p w:rsidR="006532A3" w:rsidRPr="00F62088" w:rsidRDefault="006532A3" w:rsidP="007F3480">
            <w:pPr>
              <w:tabs>
                <w:tab w:val="left" w:pos="5490"/>
              </w:tabs>
              <w:suppressAutoHyphens/>
              <w:jc w:val="center"/>
              <w:rPr>
                <w:b/>
                <w:sz w:val="24"/>
                <w:szCs w:val="24"/>
                <w:lang w:eastAsia="zh-CN"/>
              </w:rPr>
            </w:pPr>
            <w:r w:rsidRPr="00F62088">
              <w:rPr>
                <w:b/>
                <w:noProof/>
                <w:sz w:val="24"/>
                <w:szCs w:val="24"/>
                <w:lang w:val="ru-RU"/>
              </w:rPr>
              <w:drawing>
                <wp:inline distT="0" distB="0" distL="0" distR="0" wp14:anchorId="3C9CC80F" wp14:editId="65B3B1ED">
                  <wp:extent cx="1296035" cy="1049655"/>
                  <wp:effectExtent l="19050" t="19050" r="18415" b="17145"/>
                  <wp:docPr id="17" name="Рисунок 17" descr="Описание: C:\Users\hozdep12\Downloads\Награды\P00811-084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hozdep12\Downloads\Награды\P00811-084914.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96035" cy="1049655"/>
                          </a:xfrm>
                          <a:prstGeom prst="rect">
                            <a:avLst/>
                          </a:prstGeom>
                          <a:noFill/>
                          <a:ln w="9525" cmpd="sng">
                            <a:solidFill>
                              <a:srgbClr val="000000"/>
                            </a:solidFill>
                            <a:miter lim="800000"/>
                            <a:headEnd/>
                            <a:tailEnd/>
                          </a:ln>
                          <a:effectLst/>
                        </pic:spPr>
                      </pic:pic>
                    </a:graphicData>
                  </a:graphic>
                </wp:inline>
              </w:drawing>
            </w:r>
          </w:p>
          <w:p w:rsidR="006532A3" w:rsidRPr="00F62088" w:rsidRDefault="006532A3" w:rsidP="007F3480">
            <w:pPr>
              <w:tabs>
                <w:tab w:val="left" w:pos="5490"/>
              </w:tabs>
              <w:suppressAutoHyphens/>
              <w:jc w:val="center"/>
              <w:rPr>
                <w:b/>
                <w:sz w:val="10"/>
                <w:szCs w:val="10"/>
                <w:lang w:eastAsia="zh-CN"/>
              </w:rPr>
            </w:pPr>
          </w:p>
          <w:p w:rsidR="006532A3" w:rsidRPr="00F62088" w:rsidRDefault="006532A3" w:rsidP="007F3480">
            <w:pPr>
              <w:tabs>
                <w:tab w:val="left" w:pos="5490"/>
              </w:tabs>
              <w:suppressAutoHyphens/>
              <w:jc w:val="center"/>
              <w:rPr>
                <w:b/>
                <w:sz w:val="24"/>
                <w:szCs w:val="24"/>
                <w:lang w:eastAsia="zh-CN"/>
              </w:rPr>
            </w:pPr>
            <w:r w:rsidRPr="00F62088">
              <w:rPr>
                <w:b/>
                <w:noProof/>
                <w:sz w:val="24"/>
                <w:szCs w:val="24"/>
                <w:lang w:val="ru-RU"/>
              </w:rPr>
              <w:drawing>
                <wp:inline distT="0" distB="0" distL="0" distR="0" wp14:anchorId="39BDC011" wp14:editId="3F7E2664">
                  <wp:extent cx="1240155" cy="1438910"/>
                  <wp:effectExtent l="19050" t="19050" r="17145" b="27940"/>
                  <wp:docPr id="35" name="Рисунок 35" descr="Описание: C:\Users\hozdep12\Downloads\Награды\P00811-084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hozdep12\Downloads\Награды\P00811-084741.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40155" cy="1438910"/>
                          </a:xfrm>
                          <a:prstGeom prst="rect">
                            <a:avLst/>
                          </a:prstGeom>
                          <a:noFill/>
                          <a:ln w="9525" cmpd="sng">
                            <a:solidFill>
                              <a:srgbClr val="000000"/>
                            </a:solidFill>
                            <a:miter lim="800000"/>
                            <a:headEnd/>
                            <a:tailEnd/>
                          </a:ln>
                          <a:effectLst/>
                        </pic:spPr>
                      </pic:pic>
                    </a:graphicData>
                  </a:graphic>
                </wp:inline>
              </w:drawing>
            </w:r>
          </w:p>
          <w:p w:rsidR="006532A3" w:rsidRPr="00F62088" w:rsidRDefault="006532A3" w:rsidP="007F3480">
            <w:pPr>
              <w:tabs>
                <w:tab w:val="left" w:pos="5490"/>
              </w:tabs>
              <w:suppressAutoHyphens/>
              <w:jc w:val="center"/>
              <w:rPr>
                <w:b/>
                <w:sz w:val="10"/>
                <w:szCs w:val="10"/>
                <w:lang w:eastAsia="zh-CN"/>
              </w:rPr>
            </w:pPr>
          </w:p>
          <w:p w:rsidR="006532A3" w:rsidRPr="00F62088" w:rsidRDefault="006532A3" w:rsidP="007F3480">
            <w:pPr>
              <w:tabs>
                <w:tab w:val="left" w:pos="5490"/>
              </w:tabs>
              <w:suppressAutoHyphens/>
              <w:jc w:val="center"/>
              <w:rPr>
                <w:b/>
                <w:sz w:val="24"/>
                <w:szCs w:val="24"/>
                <w:lang w:eastAsia="zh-CN"/>
              </w:rPr>
            </w:pPr>
            <w:r w:rsidRPr="00F62088">
              <w:rPr>
                <w:b/>
                <w:noProof/>
                <w:sz w:val="24"/>
                <w:szCs w:val="24"/>
                <w:lang w:val="ru-RU"/>
              </w:rPr>
              <w:drawing>
                <wp:inline distT="0" distB="0" distL="0" distR="0" wp14:anchorId="6593987A" wp14:editId="6A4D6B77">
                  <wp:extent cx="1645920" cy="1017905"/>
                  <wp:effectExtent l="19050" t="19050" r="11430" b="10795"/>
                  <wp:docPr id="36" name="Рисунок 36" descr="Описание: C:\Users\hozdep12\Downloads\P00819-14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hozdep12\Downloads\P00819-141550.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45920" cy="1017905"/>
                          </a:xfrm>
                          <a:prstGeom prst="rect">
                            <a:avLst/>
                          </a:prstGeom>
                          <a:noFill/>
                          <a:ln w="9525" cmpd="sng">
                            <a:solidFill>
                              <a:srgbClr val="000000"/>
                            </a:solidFill>
                            <a:miter lim="800000"/>
                            <a:headEnd/>
                            <a:tailEnd/>
                          </a:ln>
                          <a:effectLst/>
                        </pic:spPr>
                      </pic:pic>
                    </a:graphicData>
                  </a:graphic>
                </wp:inline>
              </w:drawing>
            </w:r>
          </w:p>
          <w:p w:rsidR="006532A3" w:rsidRPr="00F62088" w:rsidRDefault="006532A3" w:rsidP="007F3480">
            <w:pPr>
              <w:tabs>
                <w:tab w:val="left" w:pos="5490"/>
              </w:tabs>
              <w:suppressAutoHyphens/>
              <w:jc w:val="center"/>
              <w:rPr>
                <w:b/>
                <w:sz w:val="24"/>
                <w:szCs w:val="24"/>
                <w:lang w:eastAsia="zh-CN"/>
              </w:rPr>
            </w:pPr>
          </w:p>
          <w:p w:rsidR="006532A3" w:rsidRPr="00F62088" w:rsidRDefault="006532A3" w:rsidP="007F3480">
            <w:pPr>
              <w:tabs>
                <w:tab w:val="left" w:pos="5490"/>
              </w:tabs>
              <w:suppressAutoHyphens/>
              <w:jc w:val="center"/>
              <w:rPr>
                <w:b/>
                <w:sz w:val="24"/>
                <w:szCs w:val="24"/>
                <w:lang w:eastAsia="zh-CN"/>
              </w:rPr>
            </w:pPr>
            <w:r w:rsidRPr="00F62088">
              <w:rPr>
                <w:b/>
                <w:noProof/>
                <w:sz w:val="24"/>
                <w:szCs w:val="24"/>
                <w:lang w:val="ru-RU"/>
              </w:rPr>
              <w:drawing>
                <wp:inline distT="0" distB="0" distL="0" distR="0" wp14:anchorId="3720AAB1" wp14:editId="7B4128CE">
                  <wp:extent cx="1693545" cy="1065530"/>
                  <wp:effectExtent l="19050" t="19050" r="20955" b="20320"/>
                  <wp:docPr id="37" name="Рисунок 37" descr="Описание: C:\Users\hozdep12\Downloads\P00819-141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Users\hozdep12\Downloads\P00819-141656.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93545" cy="1065530"/>
                          </a:xfrm>
                          <a:prstGeom prst="rect">
                            <a:avLst/>
                          </a:prstGeom>
                          <a:noFill/>
                          <a:ln w="9525" cmpd="sng">
                            <a:solidFill>
                              <a:srgbClr val="000000"/>
                            </a:solidFill>
                            <a:miter lim="800000"/>
                            <a:headEnd/>
                            <a:tailEnd/>
                          </a:ln>
                          <a:effectLst/>
                        </pic:spPr>
                      </pic:pic>
                    </a:graphicData>
                  </a:graphic>
                </wp:inline>
              </w:drawing>
            </w:r>
          </w:p>
          <w:p w:rsidR="006532A3" w:rsidRPr="00F62088" w:rsidRDefault="006532A3" w:rsidP="007F3480">
            <w:pPr>
              <w:tabs>
                <w:tab w:val="left" w:pos="5490"/>
              </w:tabs>
              <w:suppressAutoHyphens/>
              <w:jc w:val="center"/>
              <w:rPr>
                <w:b/>
                <w:sz w:val="10"/>
                <w:szCs w:val="10"/>
                <w:lang w:eastAsia="zh-CN"/>
              </w:rPr>
            </w:pPr>
          </w:p>
          <w:p w:rsidR="006532A3" w:rsidRPr="00F62088" w:rsidRDefault="006532A3" w:rsidP="007F3480">
            <w:pPr>
              <w:tabs>
                <w:tab w:val="left" w:pos="5490"/>
              </w:tabs>
              <w:suppressAutoHyphens/>
              <w:jc w:val="center"/>
              <w:rPr>
                <w:b/>
                <w:sz w:val="24"/>
                <w:szCs w:val="24"/>
                <w:lang w:eastAsia="zh-CN"/>
              </w:rPr>
            </w:pPr>
            <w:r w:rsidRPr="00F62088">
              <w:rPr>
                <w:rFonts w:ascii="Calibri" w:eastAsia="Calibri" w:hAnsi="Calibri"/>
                <w:noProof/>
                <w:sz w:val="22"/>
                <w:szCs w:val="22"/>
                <w:lang w:val="ru-RU"/>
              </w:rPr>
              <w:lastRenderedPageBreak/>
              <w:drawing>
                <wp:inline distT="0" distB="0" distL="0" distR="0" wp14:anchorId="0DC7653E" wp14:editId="3583BF7C">
                  <wp:extent cx="1002030" cy="1447165"/>
                  <wp:effectExtent l="19050" t="19050" r="26670" b="19685"/>
                  <wp:docPr id="38" name="Рисунок 38" descr="Описание: Z:\Hozdep\Мультимедия\Подя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Z:\Hozdep\Мультимедия\Подяка\1.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02030" cy="1447165"/>
                          </a:xfrm>
                          <a:prstGeom prst="rect">
                            <a:avLst/>
                          </a:prstGeom>
                          <a:noFill/>
                          <a:ln w="9525" cmpd="sng">
                            <a:solidFill>
                              <a:srgbClr val="000000"/>
                            </a:solidFill>
                            <a:miter lim="800000"/>
                            <a:headEnd/>
                            <a:tailEnd/>
                          </a:ln>
                          <a:effectLst/>
                        </pic:spPr>
                      </pic:pic>
                    </a:graphicData>
                  </a:graphic>
                </wp:inline>
              </w:drawing>
            </w:r>
          </w:p>
          <w:p w:rsidR="006532A3" w:rsidRPr="00F62088" w:rsidRDefault="006532A3" w:rsidP="007F3480">
            <w:pPr>
              <w:tabs>
                <w:tab w:val="left" w:pos="5490"/>
              </w:tabs>
              <w:suppressAutoHyphens/>
              <w:jc w:val="center"/>
              <w:rPr>
                <w:b/>
                <w:i/>
                <w:sz w:val="22"/>
                <w:szCs w:val="24"/>
                <w:lang w:eastAsia="zh-CN"/>
              </w:rPr>
            </w:pPr>
            <w:r w:rsidRPr="00F62088">
              <w:rPr>
                <w:b/>
                <w:i/>
                <w:sz w:val="22"/>
                <w:szCs w:val="24"/>
                <w:lang w:eastAsia="zh-CN"/>
              </w:rPr>
              <w:t>Зразок 1.</w:t>
            </w:r>
          </w:p>
          <w:p w:rsidR="006532A3" w:rsidRPr="00F62088" w:rsidRDefault="006532A3" w:rsidP="007F3480">
            <w:pPr>
              <w:tabs>
                <w:tab w:val="left" w:pos="5490"/>
              </w:tabs>
              <w:suppressAutoHyphens/>
              <w:jc w:val="center"/>
              <w:rPr>
                <w:b/>
                <w:sz w:val="24"/>
                <w:szCs w:val="24"/>
                <w:lang w:eastAsia="zh-CN"/>
              </w:rPr>
            </w:pPr>
            <w:r w:rsidRPr="00F62088">
              <w:rPr>
                <w:rFonts w:ascii="Calibri" w:eastAsia="Calibri" w:hAnsi="Calibri"/>
                <w:noProof/>
                <w:sz w:val="22"/>
                <w:szCs w:val="22"/>
                <w:lang w:val="ru-RU"/>
              </w:rPr>
              <w:drawing>
                <wp:inline distT="0" distB="0" distL="0" distR="0" wp14:anchorId="1A55C839" wp14:editId="67EEF3D1">
                  <wp:extent cx="1065530" cy="1550670"/>
                  <wp:effectExtent l="19050" t="19050" r="20320" b="11430"/>
                  <wp:docPr id="39" name="Рисунок 39" descr="Описание: Z:\Hozdep\Мультимедия\Подя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Z:\Hozdep\Мультимедия\Подяка\2.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65530" cy="1550670"/>
                          </a:xfrm>
                          <a:prstGeom prst="rect">
                            <a:avLst/>
                          </a:prstGeom>
                          <a:noFill/>
                          <a:ln w="9525" cmpd="sng">
                            <a:solidFill>
                              <a:srgbClr val="000000"/>
                            </a:solidFill>
                            <a:miter lim="800000"/>
                            <a:headEnd/>
                            <a:tailEnd/>
                          </a:ln>
                          <a:effectLst/>
                        </pic:spPr>
                      </pic:pic>
                    </a:graphicData>
                  </a:graphic>
                </wp:inline>
              </w:drawing>
            </w:r>
          </w:p>
          <w:p w:rsidR="006532A3" w:rsidRDefault="006532A3" w:rsidP="007F3480">
            <w:pPr>
              <w:tabs>
                <w:tab w:val="left" w:pos="5490"/>
              </w:tabs>
              <w:suppressAutoHyphens/>
              <w:jc w:val="center"/>
              <w:rPr>
                <w:b/>
                <w:i/>
                <w:sz w:val="22"/>
                <w:szCs w:val="24"/>
                <w:lang w:eastAsia="zh-CN"/>
              </w:rPr>
            </w:pPr>
            <w:r w:rsidRPr="00F62088">
              <w:rPr>
                <w:b/>
                <w:i/>
                <w:sz w:val="22"/>
                <w:szCs w:val="24"/>
                <w:lang w:eastAsia="zh-CN"/>
              </w:rPr>
              <w:t>Зразок 2.</w:t>
            </w:r>
          </w:p>
          <w:p w:rsidR="006532A3" w:rsidRPr="00780F5E" w:rsidRDefault="006532A3" w:rsidP="007F3480">
            <w:pPr>
              <w:tabs>
                <w:tab w:val="left" w:pos="5490"/>
              </w:tabs>
              <w:suppressAutoHyphens/>
              <w:jc w:val="center"/>
              <w:rPr>
                <w:b/>
                <w:sz w:val="22"/>
                <w:szCs w:val="22"/>
                <w:lang w:eastAsia="uk-UA"/>
              </w:rPr>
            </w:pPr>
          </w:p>
        </w:tc>
        <w:tc>
          <w:tcPr>
            <w:tcW w:w="5953" w:type="dxa"/>
            <w:tcBorders>
              <w:top w:val="single" w:sz="4" w:space="0" w:color="auto"/>
              <w:left w:val="single" w:sz="4" w:space="0" w:color="000000"/>
              <w:bottom w:val="single" w:sz="4" w:space="0" w:color="000000"/>
              <w:right w:val="nil"/>
            </w:tcBorders>
          </w:tcPr>
          <w:p w:rsidR="006532A3" w:rsidRPr="00780F5E" w:rsidRDefault="006532A3" w:rsidP="007F34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uk-UA"/>
              </w:rPr>
            </w:pPr>
            <w:r w:rsidRPr="00780F5E">
              <w:rPr>
                <w:sz w:val="22"/>
                <w:szCs w:val="22"/>
                <w:lang w:eastAsia="uk-UA"/>
              </w:rPr>
              <w:lastRenderedPageBreak/>
              <w:t>– матеріал - латунь світло-жовтого кольору з позолотою, нанесеною гальванічним методом;</w:t>
            </w:r>
          </w:p>
          <w:p w:rsidR="006532A3" w:rsidRPr="00780F5E" w:rsidRDefault="006532A3" w:rsidP="007F34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uk-UA"/>
              </w:rPr>
            </w:pPr>
            <w:r w:rsidRPr="00780F5E">
              <w:rPr>
                <w:sz w:val="22"/>
                <w:szCs w:val="22"/>
                <w:lang w:eastAsia="uk-UA"/>
              </w:rPr>
              <w:t>– лицьовий бік покритий червоною емаллю;</w:t>
            </w:r>
          </w:p>
          <w:p w:rsidR="006532A3" w:rsidRPr="00780F5E" w:rsidRDefault="006532A3" w:rsidP="007F34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uk-UA"/>
              </w:rPr>
            </w:pPr>
            <w:r w:rsidRPr="00780F5E">
              <w:rPr>
                <w:sz w:val="22"/>
                <w:szCs w:val="22"/>
                <w:lang w:eastAsia="uk-UA"/>
              </w:rPr>
              <w:t>– на лицьовому  боці  виконано напис: "</w:t>
            </w:r>
            <w:r w:rsidRPr="00780F5E">
              <w:rPr>
                <w:sz w:val="22"/>
                <w:szCs w:val="22"/>
              </w:rPr>
              <w:t>ПОДЯКА</w:t>
            </w:r>
            <w:r w:rsidRPr="00780F5E">
              <w:rPr>
                <w:sz w:val="22"/>
                <w:szCs w:val="22"/>
                <w:lang w:eastAsia="uk-UA"/>
              </w:rPr>
              <w:t>";</w:t>
            </w:r>
          </w:p>
          <w:p w:rsidR="006532A3" w:rsidRPr="00780F5E" w:rsidRDefault="006532A3" w:rsidP="007F34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uk-UA"/>
              </w:rPr>
            </w:pPr>
            <w:r w:rsidRPr="00780F5E">
              <w:rPr>
                <w:sz w:val="22"/>
                <w:szCs w:val="22"/>
                <w:lang w:eastAsia="uk-UA"/>
              </w:rPr>
              <w:t>– усі зображення рельєфні;</w:t>
            </w:r>
          </w:p>
          <w:p w:rsidR="006532A3" w:rsidRPr="00780F5E" w:rsidRDefault="006532A3" w:rsidP="007F34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uk-UA"/>
              </w:rPr>
            </w:pPr>
            <w:r w:rsidRPr="00780F5E">
              <w:rPr>
                <w:sz w:val="22"/>
                <w:szCs w:val="22"/>
                <w:lang w:eastAsia="uk-UA"/>
              </w:rPr>
              <w:t>– на зворотному боці знаку застібка для прикріплення до одягу «Метелик».</w:t>
            </w:r>
          </w:p>
          <w:p w:rsidR="006532A3" w:rsidRPr="00780F5E" w:rsidRDefault="006532A3" w:rsidP="007F3480">
            <w:pPr>
              <w:suppressAutoHyphens/>
              <w:jc w:val="both"/>
              <w:rPr>
                <w:sz w:val="22"/>
                <w:szCs w:val="22"/>
                <w:lang w:eastAsia="ar-SA"/>
              </w:rPr>
            </w:pPr>
            <w:r w:rsidRPr="00780F5E">
              <w:rPr>
                <w:sz w:val="22"/>
                <w:szCs w:val="22"/>
                <w:lang w:eastAsia="ar-SA"/>
              </w:rPr>
              <w:t xml:space="preserve">Розмір знаку: </w:t>
            </w:r>
          </w:p>
          <w:p w:rsidR="006532A3" w:rsidRPr="00780F5E" w:rsidRDefault="006532A3" w:rsidP="007F3480">
            <w:pPr>
              <w:suppressAutoHyphens/>
              <w:jc w:val="both"/>
              <w:rPr>
                <w:sz w:val="22"/>
                <w:szCs w:val="22"/>
                <w:lang w:eastAsia="ar-SA"/>
              </w:rPr>
            </w:pPr>
            <w:r w:rsidRPr="00780F5E">
              <w:rPr>
                <w:sz w:val="22"/>
                <w:szCs w:val="22"/>
                <w:lang w:eastAsia="ar-SA"/>
              </w:rPr>
              <w:t>висота -25 мм</w:t>
            </w:r>
          </w:p>
          <w:p w:rsidR="006532A3" w:rsidRPr="00780F5E" w:rsidRDefault="006532A3" w:rsidP="007F3480">
            <w:pPr>
              <w:suppressAutoHyphens/>
              <w:jc w:val="both"/>
              <w:rPr>
                <w:sz w:val="22"/>
                <w:szCs w:val="22"/>
                <w:lang w:eastAsia="ar-SA"/>
              </w:rPr>
            </w:pPr>
            <w:r w:rsidRPr="00780F5E">
              <w:rPr>
                <w:sz w:val="22"/>
                <w:szCs w:val="22"/>
                <w:lang w:eastAsia="ar-SA"/>
              </w:rPr>
              <w:t>ширина-18 мм</w:t>
            </w:r>
          </w:p>
          <w:p w:rsidR="006532A3" w:rsidRPr="00780F5E" w:rsidRDefault="006532A3" w:rsidP="007F3480">
            <w:pPr>
              <w:suppressAutoHyphens/>
              <w:jc w:val="both"/>
              <w:rPr>
                <w:sz w:val="22"/>
                <w:szCs w:val="22"/>
                <w:u w:val="single"/>
                <w:lang w:eastAsia="zh-CN"/>
              </w:rPr>
            </w:pPr>
          </w:p>
          <w:p w:rsidR="006532A3" w:rsidRPr="00780F5E" w:rsidRDefault="006532A3" w:rsidP="007F3480">
            <w:pPr>
              <w:suppressAutoHyphens/>
              <w:jc w:val="both"/>
              <w:rPr>
                <w:sz w:val="22"/>
                <w:szCs w:val="22"/>
                <w:lang w:eastAsia="zh-CN"/>
              </w:rPr>
            </w:pPr>
            <w:r w:rsidRPr="00780F5E">
              <w:rPr>
                <w:sz w:val="22"/>
                <w:szCs w:val="22"/>
                <w:u w:val="single"/>
                <w:lang w:eastAsia="zh-CN"/>
              </w:rPr>
              <w:t>Футляр</w:t>
            </w:r>
            <w:r w:rsidRPr="00780F5E">
              <w:rPr>
                <w:sz w:val="22"/>
                <w:szCs w:val="22"/>
                <w:lang w:eastAsia="zh-CN"/>
              </w:rPr>
              <w:t>:</w:t>
            </w:r>
          </w:p>
          <w:p w:rsidR="006532A3" w:rsidRPr="00780F5E" w:rsidRDefault="006532A3" w:rsidP="007F3480">
            <w:pPr>
              <w:suppressAutoHyphens/>
              <w:jc w:val="both"/>
              <w:rPr>
                <w:sz w:val="22"/>
                <w:szCs w:val="22"/>
                <w:lang w:eastAsia="zh-CN"/>
              </w:rPr>
            </w:pPr>
            <w:r w:rsidRPr="00780F5E">
              <w:rPr>
                <w:sz w:val="22"/>
                <w:szCs w:val="22"/>
                <w:lang w:eastAsia="zh-CN"/>
              </w:rPr>
              <w:t xml:space="preserve">1. Оксамитовий футляр з вертикальним відкриттям, прямокутної форми, розміром 77х60х29 мм. </w:t>
            </w:r>
          </w:p>
          <w:p w:rsidR="006532A3" w:rsidRPr="00780F5E" w:rsidRDefault="006532A3" w:rsidP="007F3480">
            <w:pPr>
              <w:suppressAutoHyphens/>
              <w:jc w:val="both"/>
              <w:rPr>
                <w:sz w:val="22"/>
                <w:szCs w:val="22"/>
                <w:lang w:eastAsia="zh-CN"/>
              </w:rPr>
            </w:pPr>
            <w:r w:rsidRPr="00780F5E">
              <w:rPr>
                <w:sz w:val="22"/>
                <w:szCs w:val="22"/>
                <w:lang w:eastAsia="zh-CN"/>
              </w:rPr>
              <w:t xml:space="preserve">2. Ззовні футляр обшитий оксамитом та має червоне, темно-червоне або синє забарвлення. </w:t>
            </w:r>
          </w:p>
          <w:p w:rsidR="006532A3" w:rsidRPr="00780F5E" w:rsidRDefault="006532A3" w:rsidP="007F3480">
            <w:pPr>
              <w:suppressAutoHyphens/>
              <w:jc w:val="both"/>
              <w:rPr>
                <w:sz w:val="22"/>
                <w:szCs w:val="22"/>
                <w:lang w:eastAsia="zh-CN"/>
              </w:rPr>
            </w:pPr>
            <w:r w:rsidRPr="00780F5E">
              <w:rPr>
                <w:sz w:val="22"/>
                <w:szCs w:val="22"/>
                <w:lang w:eastAsia="zh-CN"/>
              </w:rPr>
              <w:t xml:space="preserve">3. Всередині футляра нижня частина тверда. </w:t>
            </w:r>
          </w:p>
          <w:p w:rsidR="006532A3" w:rsidRPr="00780F5E" w:rsidRDefault="006532A3" w:rsidP="007F3480">
            <w:pPr>
              <w:suppressAutoHyphens/>
              <w:jc w:val="both"/>
              <w:rPr>
                <w:sz w:val="22"/>
                <w:szCs w:val="22"/>
                <w:lang w:eastAsia="zh-CN"/>
              </w:rPr>
            </w:pPr>
            <w:r w:rsidRPr="00780F5E">
              <w:rPr>
                <w:sz w:val="22"/>
                <w:szCs w:val="22"/>
                <w:lang w:eastAsia="zh-CN"/>
              </w:rPr>
              <w:t xml:space="preserve">4. Тканинний шлейф між двома </w:t>
            </w:r>
            <w:proofErr w:type="spellStart"/>
            <w:r w:rsidRPr="00780F5E">
              <w:rPr>
                <w:sz w:val="22"/>
                <w:szCs w:val="22"/>
                <w:lang w:eastAsia="zh-CN"/>
              </w:rPr>
              <w:t>створками</w:t>
            </w:r>
            <w:proofErr w:type="spellEnd"/>
            <w:r w:rsidRPr="00780F5E">
              <w:rPr>
                <w:sz w:val="22"/>
                <w:szCs w:val="22"/>
                <w:lang w:eastAsia="zh-CN"/>
              </w:rPr>
              <w:t xml:space="preserve"> футляру з цупкої, атласної тканини. </w:t>
            </w:r>
          </w:p>
          <w:p w:rsidR="006532A3" w:rsidRPr="00780F5E" w:rsidRDefault="006532A3" w:rsidP="007F3480">
            <w:pPr>
              <w:suppressAutoHyphens/>
              <w:jc w:val="both"/>
              <w:rPr>
                <w:sz w:val="22"/>
                <w:szCs w:val="22"/>
                <w:lang w:eastAsia="zh-CN"/>
              </w:rPr>
            </w:pPr>
            <w:r w:rsidRPr="00780F5E">
              <w:rPr>
                <w:sz w:val="22"/>
                <w:szCs w:val="22"/>
                <w:lang w:eastAsia="zh-CN"/>
              </w:rPr>
              <w:t>5. Верхня частина футляру зсередини вислана цупкою, атласною тканиною білого кольору.</w:t>
            </w:r>
          </w:p>
          <w:p w:rsidR="006532A3" w:rsidRPr="00780F5E" w:rsidRDefault="006532A3" w:rsidP="007F3480">
            <w:pPr>
              <w:suppressAutoHyphens/>
              <w:jc w:val="both"/>
              <w:rPr>
                <w:sz w:val="22"/>
                <w:szCs w:val="22"/>
                <w:lang w:eastAsia="zh-CN"/>
              </w:rPr>
            </w:pPr>
            <w:r w:rsidRPr="00780F5E">
              <w:rPr>
                <w:sz w:val="22"/>
                <w:szCs w:val="22"/>
                <w:lang w:eastAsia="zh-CN"/>
              </w:rPr>
              <w:t>6. У середині знаходиться ложемент універсальний, що являє собою подушечку для закріплення нагрудного знака.</w:t>
            </w:r>
          </w:p>
          <w:p w:rsidR="006532A3" w:rsidRPr="00780F5E" w:rsidRDefault="006532A3" w:rsidP="007F3480">
            <w:pPr>
              <w:suppressAutoHyphens/>
              <w:jc w:val="both"/>
              <w:rPr>
                <w:sz w:val="22"/>
                <w:szCs w:val="22"/>
                <w:lang w:eastAsia="ar-SA"/>
              </w:rPr>
            </w:pPr>
            <w:r w:rsidRPr="00780F5E">
              <w:rPr>
                <w:sz w:val="22"/>
                <w:szCs w:val="22"/>
                <w:lang w:eastAsia="uk-UA"/>
              </w:rPr>
              <w:t xml:space="preserve">7. </w:t>
            </w:r>
            <w:r w:rsidRPr="00780F5E">
              <w:rPr>
                <w:sz w:val="22"/>
                <w:szCs w:val="22"/>
                <w:lang w:eastAsia="ar-SA"/>
              </w:rPr>
              <w:t xml:space="preserve">Кожен футляр повинен бути упакований в індивідуальну упаковку, виконану з білого картону. </w:t>
            </w:r>
          </w:p>
          <w:p w:rsidR="006532A3" w:rsidRPr="00780F5E" w:rsidRDefault="006532A3" w:rsidP="007F3480">
            <w:pPr>
              <w:suppressAutoHyphens/>
              <w:jc w:val="both"/>
              <w:rPr>
                <w:sz w:val="22"/>
                <w:szCs w:val="22"/>
                <w:lang w:eastAsia="ar-SA"/>
              </w:rPr>
            </w:pPr>
          </w:p>
          <w:p w:rsidR="006532A3" w:rsidRPr="00780F5E" w:rsidRDefault="006532A3" w:rsidP="007F3480">
            <w:pPr>
              <w:suppressAutoHyphens/>
              <w:jc w:val="both"/>
              <w:rPr>
                <w:rFonts w:eastAsia="Cambria"/>
                <w:sz w:val="22"/>
                <w:szCs w:val="22"/>
                <w:lang w:eastAsia="en-US"/>
              </w:rPr>
            </w:pPr>
            <w:r w:rsidRPr="00780F5E">
              <w:rPr>
                <w:sz w:val="22"/>
                <w:szCs w:val="22"/>
                <w:u w:val="single"/>
                <w:lang w:eastAsia="ar-SA"/>
              </w:rPr>
              <w:t>Посвідчення</w:t>
            </w:r>
            <w:r w:rsidRPr="00780F5E">
              <w:rPr>
                <w:sz w:val="22"/>
                <w:szCs w:val="22"/>
                <w:lang w:eastAsia="ar-SA"/>
              </w:rPr>
              <w:t xml:space="preserve"> </w:t>
            </w:r>
            <w:r w:rsidRPr="00780F5E">
              <w:rPr>
                <w:sz w:val="22"/>
                <w:szCs w:val="22"/>
                <w:lang w:eastAsia="zh-CN"/>
              </w:rPr>
              <w:t xml:space="preserve">(розмір в розгорнутому вигляді: висота 115 мм; ширина 160 мм) </w:t>
            </w:r>
            <w:r w:rsidRPr="00780F5E">
              <w:rPr>
                <w:rFonts w:eastAsia="Cambria"/>
                <w:sz w:val="22"/>
                <w:szCs w:val="22"/>
                <w:lang w:eastAsia="en-US"/>
              </w:rPr>
              <w:t xml:space="preserve">виготовляється із шкірозамінника кольору бордо, з палітурного картону на </w:t>
            </w:r>
            <w:proofErr w:type="spellStart"/>
            <w:r w:rsidRPr="00780F5E">
              <w:rPr>
                <w:rFonts w:eastAsia="Cambria"/>
                <w:sz w:val="22"/>
                <w:szCs w:val="22"/>
                <w:lang w:eastAsia="en-US"/>
              </w:rPr>
              <w:t>паралоні</w:t>
            </w:r>
            <w:proofErr w:type="spellEnd"/>
            <w:r w:rsidRPr="00780F5E">
              <w:rPr>
                <w:rFonts w:eastAsia="Cambria"/>
                <w:sz w:val="22"/>
                <w:szCs w:val="22"/>
                <w:lang w:eastAsia="en-US"/>
              </w:rPr>
              <w:t>, обклеєний шкірозамінником (</w:t>
            </w:r>
            <w:proofErr w:type="spellStart"/>
            <w:r w:rsidRPr="00780F5E">
              <w:rPr>
                <w:rFonts w:eastAsia="Cambria"/>
                <w:sz w:val="22"/>
                <w:szCs w:val="22"/>
                <w:lang w:eastAsia="en-US"/>
              </w:rPr>
              <w:t>баладек</w:t>
            </w:r>
            <w:proofErr w:type="spellEnd"/>
            <w:r w:rsidRPr="00780F5E">
              <w:rPr>
                <w:rFonts w:eastAsia="Cambria"/>
                <w:sz w:val="22"/>
                <w:szCs w:val="22"/>
                <w:lang w:eastAsia="en-US"/>
              </w:rPr>
              <w:t>) товщиною 1,5 мм.</w:t>
            </w:r>
          </w:p>
          <w:p w:rsidR="006532A3" w:rsidRPr="00780F5E" w:rsidRDefault="006532A3" w:rsidP="007F3480">
            <w:pPr>
              <w:suppressAutoHyphens/>
              <w:jc w:val="both"/>
              <w:rPr>
                <w:rFonts w:eastAsia="Cambria"/>
                <w:sz w:val="22"/>
                <w:szCs w:val="22"/>
                <w:lang w:eastAsia="en-US"/>
              </w:rPr>
            </w:pPr>
            <w:r w:rsidRPr="00780F5E">
              <w:rPr>
                <w:rFonts w:eastAsia="Cambria"/>
                <w:sz w:val="22"/>
                <w:szCs w:val="22"/>
                <w:lang w:eastAsia="en-US"/>
              </w:rPr>
              <w:t xml:space="preserve">Тиснення </w:t>
            </w:r>
            <w:r w:rsidRPr="00780F5E">
              <w:rPr>
                <w:sz w:val="22"/>
                <w:szCs w:val="22"/>
                <w:lang w:eastAsia="en-US"/>
              </w:rPr>
              <w:t xml:space="preserve">під «золото» </w:t>
            </w:r>
            <w:r w:rsidRPr="00780F5E">
              <w:rPr>
                <w:rFonts w:eastAsia="Cambria"/>
                <w:sz w:val="22"/>
                <w:szCs w:val="22"/>
                <w:lang w:eastAsia="en-US"/>
              </w:rPr>
              <w:t>по центру посвідчення гербу міста Одеси, розміром: висота 50 мм; ширина 38 мм.</w:t>
            </w:r>
          </w:p>
          <w:p w:rsidR="006532A3" w:rsidRPr="00780F5E" w:rsidRDefault="006532A3" w:rsidP="007F3480">
            <w:pPr>
              <w:suppressAutoHyphens/>
              <w:jc w:val="both"/>
              <w:rPr>
                <w:rFonts w:eastAsia="Cambria"/>
                <w:b/>
                <w:sz w:val="22"/>
                <w:szCs w:val="22"/>
                <w:u w:val="single"/>
                <w:lang w:eastAsia="en-US"/>
              </w:rPr>
            </w:pPr>
          </w:p>
          <w:p w:rsidR="006532A3" w:rsidRPr="00780F5E" w:rsidRDefault="006532A3" w:rsidP="007F3480">
            <w:pPr>
              <w:suppressAutoHyphens/>
              <w:jc w:val="both"/>
              <w:rPr>
                <w:rFonts w:eastAsia="Cambria"/>
                <w:b/>
                <w:sz w:val="22"/>
                <w:szCs w:val="22"/>
                <w:u w:val="single"/>
                <w:lang w:eastAsia="en-US"/>
              </w:rPr>
            </w:pPr>
            <w:r w:rsidRPr="00780F5E">
              <w:rPr>
                <w:rFonts w:eastAsia="Cambria"/>
                <w:b/>
                <w:sz w:val="22"/>
                <w:szCs w:val="22"/>
                <w:u w:val="single"/>
                <w:lang w:eastAsia="en-US"/>
              </w:rPr>
              <w:t>*Зразок надається без кліше.</w:t>
            </w:r>
          </w:p>
          <w:p w:rsidR="006532A3" w:rsidRPr="00780F5E" w:rsidRDefault="006532A3" w:rsidP="007F3480">
            <w:pPr>
              <w:rPr>
                <w:sz w:val="22"/>
                <w:szCs w:val="22"/>
                <w:u w:val="single"/>
                <w:lang w:eastAsia="zh-CN"/>
              </w:rPr>
            </w:pPr>
          </w:p>
          <w:p w:rsidR="006532A3" w:rsidRPr="00780F5E" w:rsidRDefault="006532A3" w:rsidP="007F3480">
            <w:pPr>
              <w:rPr>
                <w:sz w:val="22"/>
                <w:szCs w:val="22"/>
                <w:lang w:eastAsia="zh-CN"/>
              </w:rPr>
            </w:pPr>
            <w:r w:rsidRPr="00780F5E">
              <w:rPr>
                <w:sz w:val="22"/>
                <w:szCs w:val="22"/>
                <w:u w:val="single"/>
                <w:lang w:eastAsia="zh-CN"/>
              </w:rPr>
              <w:t>Вкладиші</w:t>
            </w:r>
            <w:r w:rsidRPr="00780F5E">
              <w:rPr>
                <w:sz w:val="22"/>
                <w:szCs w:val="22"/>
                <w:lang w:eastAsia="zh-CN"/>
              </w:rPr>
              <w:t xml:space="preserve">. </w:t>
            </w:r>
          </w:p>
          <w:p w:rsidR="006532A3" w:rsidRPr="00780F5E" w:rsidRDefault="006532A3" w:rsidP="007F3480">
            <w:pPr>
              <w:rPr>
                <w:sz w:val="22"/>
                <w:szCs w:val="22"/>
                <w:lang w:eastAsia="zh-CN"/>
              </w:rPr>
            </w:pPr>
            <w:r w:rsidRPr="00780F5E">
              <w:rPr>
                <w:sz w:val="22"/>
                <w:szCs w:val="22"/>
                <w:lang w:eastAsia="zh-CN"/>
              </w:rPr>
              <w:t>Папір – самоклеючий, колір білий.</w:t>
            </w:r>
          </w:p>
          <w:p w:rsidR="006532A3" w:rsidRPr="00780F5E" w:rsidRDefault="006532A3" w:rsidP="007F3480">
            <w:pPr>
              <w:rPr>
                <w:rFonts w:eastAsia="Arial"/>
                <w:sz w:val="22"/>
                <w:szCs w:val="22"/>
              </w:rPr>
            </w:pPr>
            <w:r w:rsidRPr="00780F5E">
              <w:rPr>
                <w:sz w:val="22"/>
                <w:szCs w:val="22"/>
                <w:lang w:eastAsia="zh-CN"/>
              </w:rPr>
              <w:t>Формат А6,</w:t>
            </w:r>
            <w:r w:rsidRPr="00780F5E">
              <w:rPr>
                <w:rFonts w:eastAsia="Arial"/>
                <w:sz w:val="22"/>
                <w:szCs w:val="22"/>
              </w:rPr>
              <w:t xml:space="preserve"> щільність паперу 80-100 </w:t>
            </w:r>
            <w:proofErr w:type="spellStart"/>
            <w:r w:rsidRPr="00780F5E">
              <w:rPr>
                <w:rFonts w:eastAsia="Arial"/>
                <w:sz w:val="22"/>
                <w:szCs w:val="22"/>
              </w:rPr>
              <w:t>гр</w:t>
            </w:r>
            <w:proofErr w:type="spellEnd"/>
            <w:r w:rsidRPr="00780F5E">
              <w:rPr>
                <w:rFonts w:eastAsia="Arial"/>
                <w:sz w:val="22"/>
                <w:szCs w:val="22"/>
              </w:rPr>
              <w:t>/м</w:t>
            </w:r>
            <w:r w:rsidRPr="00780F5E">
              <w:rPr>
                <w:rFonts w:eastAsia="Arial"/>
                <w:sz w:val="22"/>
                <w:szCs w:val="22"/>
                <w:vertAlign w:val="superscript"/>
              </w:rPr>
              <w:t>2</w:t>
            </w:r>
            <w:r w:rsidRPr="00780F5E">
              <w:rPr>
                <w:rFonts w:eastAsia="Arial"/>
                <w:sz w:val="22"/>
                <w:szCs w:val="22"/>
              </w:rPr>
              <w:t>.</w:t>
            </w:r>
          </w:p>
          <w:p w:rsidR="006532A3" w:rsidRPr="00780F5E" w:rsidRDefault="006532A3" w:rsidP="007F3480">
            <w:pPr>
              <w:rPr>
                <w:sz w:val="22"/>
                <w:szCs w:val="22"/>
                <w:lang w:eastAsia="zh-CN"/>
              </w:rPr>
            </w:pPr>
            <w:r w:rsidRPr="00780F5E">
              <w:rPr>
                <w:sz w:val="22"/>
                <w:szCs w:val="22"/>
                <w:lang w:eastAsia="zh-CN"/>
              </w:rPr>
              <w:t xml:space="preserve">Односторонній друк 4+0 за узгодженим зразком </w:t>
            </w:r>
            <w:r w:rsidRPr="00780F5E">
              <w:rPr>
                <w:sz w:val="22"/>
                <w:szCs w:val="22"/>
                <w:lang w:eastAsia="en-US"/>
              </w:rPr>
              <w:t>(кольоровий друк з однієї сторони)</w:t>
            </w:r>
            <w:r w:rsidRPr="00780F5E">
              <w:rPr>
                <w:sz w:val="22"/>
                <w:szCs w:val="22"/>
                <w:lang w:eastAsia="zh-CN"/>
              </w:rPr>
              <w:t xml:space="preserve">. </w:t>
            </w:r>
          </w:p>
          <w:p w:rsidR="006532A3" w:rsidRPr="00780F5E" w:rsidRDefault="006532A3" w:rsidP="007F3480">
            <w:pPr>
              <w:suppressAutoHyphens/>
              <w:rPr>
                <w:sz w:val="22"/>
                <w:szCs w:val="22"/>
                <w:lang w:eastAsia="zh-CN"/>
              </w:rPr>
            </w:pPr>
          </w:p>
          <w:p w:rsidR="006532A3" w:rsidRPr="00780F5E" w:rsidRDefault="006532A3" w:rsidP="007F3480">
            <w:pPr>
              <w:suppressAutoHyphens/>
              <w:rPr>
                <w:sz w:val="22"/>
                <w:szCs w:val="22"/>
                <w:lang w:eastAsia="uk-UA"/>
              </w:rPr>
            </w:pPr>
            <w:r w:rsidRPr="00780F5E">
              <w:rPr>
                <w:sz w:val="22"/>
                <w:szCs w:val="22"/>
                <w:lang w:eastAsia="zh-CN"/>
              </w:rPr>
              <w:t xml:space="preserve">На вкладиші (ліва сторона) надрукована захисна сітка, на фоні якої зображено кольоровий </w:t>
            </w:r>
            <w:r w:rsidRPr="00780F5E">
              <w:rPr>
                <w:sz w:val="22"/>
                <w:szCs w:val="22"/>
                <w:lang w:eastAsia="uk-UA"/>
              </w:rPr>
              <w:t>знак Почесної відзнаки Одеського міського голови «Подяка», який має форму великого офіційного герба міста Одеси.</w:t>
            </w:r>
          </w:p>
          <w:p w:rsidR="006532A3" w:rsidRPr="00780F5E" w:rsidRDefault="006532A3" w:rsidP="007F3480">
            <w:pPr>
              <w:suppressAutoHyphens/>
              <w:rPr>
                <w:sz w:val="22"/>
                <w:szCs w:val="22"/>
                <w:lang w:eastAsia="uk-UA"/>
              </w:rPr>
            </w:pPr>
            <w:r w:rsidRPr="00780F5E">
              <w:rPr>
                <w:sz w:val="22"/>
                <w:szCs w:val="22"/>
                <w:lang w:eastAsia="uk-UA"/>
              </w:rPr>
              <w:t>Розмір герба: висота 50 мм, ширина 37 мм.</w:t>
            </w:r>
          </w:p>
          <w:p w:rsidR="006532A3" w:rsidRPr="00780F5E" w:rsidRDefault="006532A3" w:rsidP="007F3480">
            <w:pPr>
              <w:suppressAutoHyphens/>
              <w:rPr>
                <w:sz w:val="22"/>
                <w:szCs w:val="22"/>
                <w:lang w:eastAsia="uk-UA"/>
              </w:rPr>
            </w:pPr>
            <w:r w:rsidRPr="00780F5E">
              <w:rPr>
                <w:sz w:val="22"/>
                <w:szCs w:val="22"/>
                <w:lang w:eastAsia="uk-UA"/>
              </w:rPr>
              <w:t xml:space="preserve">Колір герба згідно зразка1. </w:t>
            </w:r>
          </w:p>
          <w:p w:rsidR="006532A3" w:rsidRPr="00780F5E" w:rsidRDefault="006532A3" w:rsidP="007F3480">
            <w:pPr>
              <w:suppressAutoHyphens/>
              <w:jc w:val="both"/>
              <w:rPr>
                <w:sz w:val="22"/>
                <w:szCs w:val="22"/>
                <w:lang w:eastAsia="uk-UA"/>
              </w:rPr>
            </w:pPr>
          </w:p>
          <w:p w:rsidR="006532A3" w:rsidRPr="00780F5E" w:rsidRDefault="006532A3" w:rsidP="007F3480">
            <w:pPr>
              <w:suppressAutoHyphens/>
              <w:jc w:val="both"/>
              <w:rPr>
                <w:sz w:val="22"/>
                <w:szCs w:val="22"/>
                <w:lang w:eastAsia="zh-CN"/>
              </w:rPr>
            </w:pPr>
            <w:r w:rsidRPr="00780F5E">
              <w:rPr>
                <w:sz w:val="22"/>
                <w:szCs w:val="22"/>
                <w:lang w:eastAsia="uk-UA"/>
              </w:rPr>
              <w:t xml:space="preserve">На </w:t>
            </w:r>
            <w:r w:rsidRPr="00780F5E">
              <w:rPr>
                <w:sz w:val="22"/>
                <w:szCs w:val="22"/>
                <w:lang w:eastAsia="zh-CN"/>
              </w:rPr>
              <w:t>вкладиші (</w:t>
            </w:r>
            <w:r w:rsidRPr="00780F5E">
              <w:rPr>
                <w:sz w:val="22"/>
                <w:szCs w:val="22"/>
                <w:lang w:eastAsia="uk-UA"/>
              </w:rPr>
              <w:t>права сторона) н</w:t>
            </w:r>
            <w:r w:rsidRPr="00780F5E">
              <w:rPr>
                <w:sz w:val="22"/>
                <w:szCs w:val="22"/>
                <w:lang w:eastAsia="zh-CN"/>
              </w:rPr>
              <w:t>адрукована захисна сітка, на фоні якої надрукований кольоровий текст згідно з узгодженим зразком</w:t>
            </w:r>
            <w:r w:rsidRPr="00780F5E">
              <w:rPr>
                <w:sz w:val="22"/>
                <w:szCs w:val="22"/>
                <w:lang w:val="ru-RU" w:eastAsia="zh-CN"/>
              </w:rPr>
              <w:t xml:space="preserve"> </w:t>
            </w:r>
            <w:r w:rsidRPr="00780F5E">
              <w:rPr>
                <w:sz w:val="22"/>
                <w:szCs w:val="22"/>
                <w:lang w:eastAsia="zh-CN"/>
              </w:rPr>
              <w:t xml:space="preserve">2. </w:t>
            </w:r>
          </w:p>
          <w:p w:rsidR="006532A3" w:rsidRPr="00F62088" w:rsidRDefault="006532A3" w:rsidP="007F3480">
            <w:pPr>
              <w:suppressAutoHyphens/>
              <w:rPr>
                <w:sz w:val="24"/>
                <w:szCs w:val="24"/>
                <w:lang w:eastAsia="zh-CN"/>
              </w:rPr>
            </w:pPr>
          </w:p>
          <w:p w:rsidR="006532A3" w:rsidRPr="00780F5E" w:rsidRDefault="006532A3" w:rsidP="007F3480">
            <w:pPr>
              <w:suppressAutoHyphens/>
              <w:rPr>
                <w:sz w:val="22"/>
                <w:szCs w:val="22"/>
                <w:lang w:eastAsia="uk-UA"/>
              </w:rPr>
            </w:pPr>
            <w:r w:rsidRPr="00780F5E">
              <w:rPr>
                <w:sz w:val="22"/>
                <w:szCs w:val="22"/>
                <w:lang w:eastAsia="zh-CN"/>
              </w:rPr>
              <w:t>П</w:t>
            </w:r>
            <w:r w:rsidRPr="00780F5E">
              <w:rPr>
                <w:rFonts w:eastAsia="Arial"/>
                <w:sz w:val="22"/>
                <w:szCs w:val="22"/>
              </w:rPr>
              <w:t xml:space="preserve">ідходить для друку на всіх типах та </w:t>
            </w:r>
            <w:r w:rsidRPr="00780F5E">
              <w:rPr>
                <w:sz w:val="22"/>
                <w:szCs w:val="22"/>
                <w:lang w:eastAsia="zh-CN"/>
              </w:rPr>
              <w:t xml:space="preserve">видах </w:t>
            </w:r>
            <w:r w:rsidRPr="00780F5E">
              <w:rPr>
                <w:rFonts w:eastAsia="Arial"/>
                <w:sz w:val="22"/>
                <w:szCs w:val="22"/>
              </w:rPr>
              <w:t>принтерів</w:t>
            </w:r>
            <w:r w:rsidRPr="00780F5E">
              <w:rPr>
                <w:rFonts w:eastAsia="Calibri"/>
                <w:sz w:val="22"/>
                <w:szCs w:val="22"/>
                <w:lang w:eastAsia="en-US"/>
              </w:rPr>
              <w:t>.</w:t>
            </w:r>
          </w:p>
          <w:p w:rsidR="006532A3" w:rsidRPr="00780F5E" w:rsidRDefault="006532A3" w:rsidP="007F3480">
            <w:pPr>
              <w:rPr>
                <w:rFonts w:eastAsia="Calibri"/>
                <w:sz w:val="22"/>
                <w:szCs w:val="22"/>
                <w:lang w:eastAsia="en-US"/>
              </w:rPr>
            </w:pPr>
          </w:p>
          <w:p w:rsidR="006532A3" w:rsidRPr="00780F5E" w:rsidRDefault="006532A3" w:rsidP="007F3480">
            <w:pPr>
              <w:rPr>
                <w:rFonts w:eastAsia="Calibri"/>
                <w:b/>
                <w:sz w:val="22"/>
                <w:szCs w:val="22"/>
                <w:u w:val="single"/>
                <w:lang w:eastAsia="en-US"/>
              </w:rPr>
            </w:pPr>
            <w:r w:rsidRPr="00780F5E">
              <w:rPr>
                <w:rFonts w:eastAsia="Calibri"/>
                <w:sz w:val="22"/>
                <w:szCs w:val="22"/>
                <w:vertAlign w:val="superscript"/>
                <w:lang w:eastAsia="en-US"/>
              </w:rPr>
              <w:t>*</w:t>
            </w:r>
            <w:r w:rsidRPr="00780F5E">
              <w:rPr>
                <w:rFonts w:eastAsia="Calibri"/>
                <w:sz w:val="22"/>
                <w:szCs w:val="22"/>
                <w:lang w:eastAsia="en-US"/>
              </w:rPr>
              <w:t>Напроти посади розміщується (друкується) прізвище та ім’я Одеського міського голови за попереднім узгодженням з замовником</w:t>
            </w:r>
          </w:p>
        </w:tc>
        <w:tc>
          <w:tcPr>
            <w:tcW w:w="1421" w:type="dxa"/>
            <w:tcBorders>
              <w:top w:val="single" w:sz="4" w:space="0" w:color="auto"/>
              <w:left w:val="single" w:sz="4" w:space="0" w:color="000000"/>
              <w:bottom w:val="single" w:sz="4" w:space="0" w:color="000000"/>
              <w:right w:val="single" w:sz="4" w:space="0" w:color="000000"/>
            </w:tcBorders>
          </w:tcPr>
          <w:p w:rsidR="006532A3" w:rsidRPr="00F62088" w:rsidRDefault="006532A3" w:rsidP="007F3480">
            <w:pPr>
              <w:tabs>
                <w:tab w:val="left" w:pos="5490"/>
              </w:tabs>
              <w:suppressAutoHyphens/>
              <w:jc w:val="center"/>
              <w:rPr>
                <w:sz w:val="24"/>
                <w:szCs w:val="24"/>
                <w:lang w:eastAsia="zh-CN"/>
              </w:rPr>
            </w:pPr>
          </w:p>
        </w:tc>
      </w:tr>
      <w:tr w:rsidR="006532A3" w:rsidRPr="00F62088" w:rsidTr="007F3480">
        <w:trPr>
          <w:gridBefore w:val="2"/>
          <w:wBefore w:w="12165" w:type="dxa"/>
          <w:trHeight w:val="141"/>
        </w:trPr>
        <w:tc>
          <w:tcPr>
            <w:tcW w:w="621" w:type="dxa"/>
            <w:gridSpan w:val="2"/>
            <w:tcBorders>
              <w:top w:val="single" w:sz="4" w:space="0" w:color="auto"/>
              <w:left w:val="single" w:sz="4" w:space="0" w:color="auto"/>
              <w:bottom w:val="single" w:sz="4" w:space="0" w:color="auto"/>
            </w:tcBorders>
            <w:shd w:val="clear" w:color="auto" w:fill="auto"/>
          </w:tcPr>
          <w:p w:rsidR="006532A3" w:rsidRPr="00F62088" w:rsidRDefault="006532A3" w:rsidP="007F3480">
            <w:pPr>
              <w:jc w:val="center"/>
              <w:rPr>
                <w:b/>
                <w:sz w:val="24"/>
                <w:szCs w:val="24"/>
                <w:lang w:eastAsia="uk-UA"/>
              </w:rPr>
            </w:pPr>
          </w:p>
        </w:tc>
        <w:tc>
          <w:tcPr>
            <w:tcW w:w="3120" w:type="dxa"/>
            <w:tcBorders>
              <w:top w:val="single" w:sz="4" w:space="0" w:color="000000"/>
              <w:left w:val="single" w:sz="4" w:space="0" w:color="000000"/>
              <w:bottom w:val="single" w:sz="4" w:space="0" w:color="000000"/>
              <w:right w:val="nil"/>
            </w:tcBorders>
            <w:hideMark/>
          </w:tcPr>
          <w:p w:rsidR="006532A3" w:rsidRPr="00F62088" w:rsidRDefault="006532A3" w:rsidP="007F3480">
            <w:pPr>
              <w:jc w:val="center"/>
              <w:rPr>
                <w:rFonts w:eastAsia="Calibri"/>
                <w:b/>
                <w:sz w:val="24"/>
                <w:szCs w:val="24"/>
                <w:lang w:eastAsia="en-US"/>
              </w:rPr>
            </w:pPr>
            <w:r w:rsidRPr="00F62088">
              <w:rPr>
                <w:b/>
                <w:sz w:val="24"/>
                <w:szCs w:val="24"/>
                <w:lang w:eastAsia="uk-UA"/>
              </w:rPr>
              <w:t>Вкладиш до Почесної відзнаки Одеського міського голови «Подяка»</w:t>
            </w:r>
          </w:p>
          <w:p w:rsidR="006532A3" w:rsidRPr="00F62088" w:rsidRDefault="006532A3" w:rsidP="007F3480">
            <w:pPr>
              <w:jc w:val="center"/>
              <w:rPr>
                <w:b/>
                <w:sz w:val="24"/>
                <w:szCs w:val="24"/>
                <w:lang w:eastAsia="uk-UA"/>
              </w:rPr>
            </w:pPr>
            <w:r w:rsidRPr="00F62088">
              <w:rPr>
                <w:b/>
                <w:sz w:val="24"/>
                <w:szCs w:val="24"/>
                <w:lang w:eastAsia="uk-UA"/>
              </w:rPr>
              <w:t>(права сторона)</w:t>
            </w:r>
          </w:p>
          <w:p w:rsidR="006532A3" w:rsidRPr="00F62088" w:rsidRDefault="006532A3" w:rsidP="007F3480">
            <w:pPr>
              <w:jc w:val="center"/>
              <w:rPr>
                <w:b/>
                <w:sz w:val="24"/>
                <w:szCs w:val="24"/>
                <w:lang w:eastAsia="uk-UA"/>
              </w:rPr>
            </w:pPr>
            <w:r w:rsidRPr="00F62088">
              <w:rPr>
                <w:rFonts w:ascii="Calibri" w:eastAsia="Calibri" w:hAnsi="Calibri"/>
                <w:noProof/>
                <w:sz w:val="22"/>
                <w:szCs w:val="22"/>
                <w:lang w:val="ru-RU"/>
              </w:rPr>
              <w:drawing>
                <wp:inline distT="0" distB="0" distL="0" distR="0" wp14:anchorId="550C9335" wp14:editId="5E7842E0">
                  <wp:extent cx="1065530" cy="1550670"/>
                  <wp:effectExtent l="19050" t="19050" r="20320" b="11430"/>
                  <wp:docPr id="40" name="Рисунок 40" descr="Описание: Z:\Hozdep\Мультимедия\Подя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Z:\Hozdep\Мультимедия\Подяка\2.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65530" cy="1550670"/>
                          </a:xfrm>
                          <a:prstGeom prst="rect">
                            <a:avLst/>
                          </a:prstGeom>
                          <a:noFill/>
                          <a:ln w="9525" cmpd="sng">
                            <a:solidFill>
                              <a:srgbClr val="000000"/>
                            </a:solidFill>
                            <a:miter lim="800000"/>
                            <a:headEnd/>
                            <a:tailEnd/>
                          </a:ln>
                          <a:effectLst/>
                        </pic:spPr>
                      </pic:pic>
                    </a:graphicData>
                  </a:graphic>
                </wp:inline>
              </w:drawing>
            </w:r>
          </w:p>
        </w:tc>
        <w:tc>
          <w:tcPr>
            <w:tcW w:w="5953" w:type="dxa"/>
            <w:tcBorders>
              <w:top w:val="single" w:sz="4" w:space="0" w:color="000000"/>
              <w:left w:val="single" w:sz="4" w:space="0" w:color="000000"/>
              <w:bottom w:val="single" w:sz="4" w:space="0" w:color="000000"/>
              <w:right w:val="nil"/>
            </w:tcBorders>
          </w:tcPr>
          <w:p w:rsidR="006532A3" w:rsidRPr="00780F5E" w:rsidRDefault="006532A3" w:rsidP="007F3480">
            <w:pPr>
              <w:rPr>
                <w:sz w:val="22"/>
                <w:szCs w:val="22"/>
                <w:lang w:eastAsia="zh-CN"/>
              </w:rPr>
            </w:pPr>
            <w:r w:rsidRPr="00780F5E">
              <w:rPr>
                <w:sz w:val="22"/>
                <w:szCs w:val="22"/>
                <w:u w:val="single"/>
                <w:lang w:eastAsia="zh-CN"/>
              </w:rPr>
              <w:t>Вкладиші</w:t>
            </w:r>
            <w:r w:rsidRPr="00780F5E">
              <w:rPr>
                <w:sz w:val="22"/>
                <w:szCs w:val="22"/>
                <w:lang w:eastAsia="zh-CN"/>
              </w:rPr>
              <w:t xml:space="preserve">. </w:t>
            </w:r>
          </w:p>
          <w:p w:rsidR="006532A3" w:rsidRPr="00780F5E" w:rsidRDefault="006532A3" w:rsidP="007F3480">
            <w:pPr>
              <w:rPr>
                <w:sz w:val="22"/>
                <w:szCs w:val="22"/>
                <w:lang w:eastAsia="zh-CN"/>
              </w:rPr>
            </w:pPr>
            <w:r w:rsidRPr="00780F5E">
              <w:rPr>
                <w:sz w:val="22"/>
                <w:szCs w:val="22"/>
                <w:lang w:eastAsia="zh-CN"/>
              </w:rPr>
              <w:t>Папір – самоклеючий, колір білий.</w:t>
            </w:r>
          </w:p>
          <w:p w:rsidR="006532A3" w:rsidRPr="00780F5E" w:rsidRDefault="006532A3" w:rsidP="007F3480">
            <w:pPr>
              <w:rPr>
                <w:rFonts w:eastAsia="Arial"/>
                <w:sz w:val="22"/>
                <w:szCs w:val="22"/>
              </w:rPr>
            </w:pPr>
            <w:r w:rsidRPr="00780F5E">
              <w:rPr>
                <w:sz w:val="22"/>
                <w:szCs w:val="22"/>
                <w:lang w:eastAsia="zh-CN"/>
              </w:rPr>
              <w:t>Формат А6,</w:t>
            </w:r>
            <w:r w:rsidRPr="00780F5E">
              <w:rPr>
                <w:rFonts w:eastAsia="Arial"/>
                <w:sz w:val="22"/>
                <w:szCs w:val="22"/>
              </w:rPr>
              <w:t xml:space="preserve"> щільність паперу 80-100 </w:t>
            </w:r>
            <w:proofErr w:type="spellStart"/>
            <w:r w:rsidRPr="00780F5E">
              <w:rPr>
                <w:rFonts w:eastAsia="Arial"/>
                <w:sz w:val="22"/>
                <w:szCs w:val="22"/>
              </w:rPr>
              <w:t>гр</w:t>
            </w:r>
            <w:proofErr w:type="spellEnd"/>
            <w:r w:rsidRPr="00780F5E">
              <w:rPr>
                <w:rFonts w:eastAsia="Arial"/>
                <w:sz w:val="22"/>
                <w:szCs w:val="22"/>
              </w:rPr>
              <w:t>/м</w:t>
            </w:r>
            <w:r w:rsidRPr="00780F5E">
              <w:rPr>
                <w:rFonts w:eastAsia="Arial"/>
                <w:sz w:val="22"/>
                <w:szCs w:val="22"/>
                <w:vertAlign w:val="superscript"/>
              </w:rPr>
              <w:t>2</w:t>
            </w:r>
            <w:r w:rsidRPr="00780F5E">
              <w:rPr>
                <w:rFonts w:eastAsia="Arial"/>
                <w:sz w:val="22"/>
                <w:szCs w:val="22"/>
              </w:rPr>
              <w:t>.</w:t>
            </w:r>
          </w:p>
          <w:p w:rsidR="006532A3" w:rsidRPr="00780F5E" w:rsidRDefault="006532A3" w:rsidP="007F3480">
            <w:pPr>
              <w:rPr>
                <w:sz w:val="22"/>
                <w:szCs w:val="22"/>
                <w:lang w:eastAsia="zh-CN"/>
              </w:rPr>
            </w:pPr>
            <w:r w:rsidRPr="00780F5E">
              <w:rPr>
                <w:sz w:val="22"/>
                <w:szCs w:val="22"/>
                <w:lang w:eastAsia="zh-CN"/>
              </w:rPr>
              <w:t xml:space="preserve">Односторонній друк 4+0 за узгодженим зразком </w:t>
            </w:r>
            <w:r w:rsidRPr="00780F5E">
              <w:rPr>
                <w:sz w:val="22"/>
                <w:szCs w:val="22"/>
                <w:lang w:eastAsia="en-US"/>
              </w:rPr>
              <w:t>(кольоровий друк з однієї сторони)</w:t>
            </w:r>
            <w:r w:rsidRPr="00780F5E">
              <w:rPr>
                <w:sz w:val="22"/>
                <w:szCs w:val="22"/>
                <w:lang w:eastAsia="zh-CN"/>
              </w:rPr>
              <w:t xml:space="preserve">. </w:t>
            </w:r>
          </w:p>
          <w:p w:rsidR="006532A3" w:rsidRPr="00780F5E" w:rsidRDefault="006532A3" w:rsidP="007F3480">
            <w:pPr>
              <w:tabs>
                <w:tab w:val="left" w:pos="5490"/>
              </w:tabs>
              <w:suppressAutoHyphens/>
              <w:rPr>
                <w:rFonts w:eastAsia="Calibri"/>
                <w:b/>
                <w:sz w:val="22"/>
                <w:szCs w:val="22"/>
                <w:u w:val="single"/>
                <w:lang w:eastAsia="en-US"/>
              </w:rPr>
            </w:pPr>
          </w:p>
          <w:p w:rsidR="006532A3" w:rsidRPr="00780F5E" w:rsidRDefault="006532A3" w:rsidP="007F3480">
            <w:pPr>
              <w:suppressAutoHyphens/>
              <w:jc w:val="both"/>
              <w:rPr>
                <w:sz w:val="22"/>
                <w:szCs w:val="22"/>
                <w:lang w:eastAsia="zh-CN"/>
              </w:rPr>
            </w:pPr>
            <w:r w:rsidRPr="00780F5E">
              <w:rPr>
                <w:sz w:val="22"/>
                <w:szCs w:val="22"/>
                <w:lang w:eastAsia="uk-UA"/>
              </w:rPr>
              <w:t xml:space="preserve">На </w:t>
            </w:r>
            <w:r w:rsidRPr="00780F5E">
              <w:rPr>
                <w:sz w:val="22"/>
                <w:szCs w:val="22"/>
                <w:lang w:eastAsia="zh-CN"/>
              </w:rPr>
              <w:t xml:space="preserve">вкладиші </w:t>
            </w:r>
            <w:r w:rsidRPr="00780F5E">
              <w:rPr>
                <w:sz w:val="22"/>
                <w:szCs w:val="22"/>
                <w:lang w:eastAsia="uk-UA"/>
              </w:rPr>
              <w:t>н</w:t>
            </w:r>
            <w:r w:rsidRPr="00780F5E">
              <w:rPr>
                <w:sz w:val="22"/>
                <w:szCs w:val="22"/>
                <w:lang w:eastAsia="zh-CN"/>
              </w:rPr>
              <w:t xml:space="preserve">адрукована захисна сітка, на фоні якої надрукований кольоровий текст згідно з узгодженим зразком. </w:t>
            </w:r>
          </w:p>
          <w:p w:rsidR="006532A3" w:rsidRPr="00780F5E" w:rsidRDefault="006532A3" w:rsidP="007F3480">
            <w:pPr>
              <w:suppressAutoHyphens/>
              <w:rPr>
                <w:sz w:val="22"/>
                <w:szCs w:val="22"/>
                <w:lang w:eastAsia="zh-CN"/>
              </w:rPr>
            </w:pPr>
          </w:p>
          <w:p w:rsidR="006532A3" w:rsidRPr="00780F5E" w:rsidRDefault="006532A3" w:rsidP="007F3480">
            <w:pPr>
              <w:suppressAutoHyphens/>
              <w:rPr>
                <w:sz w:val="22"/>
                <w:szCs w:val="22"/>
                <w:lang w:eastAsia="uk-UA"/>
              </w:rPr>
            </w:pPr>
            <w:r w:rsidRPr="00780F5E">
              <w:rPr>
                <w:sz w:val="22"/>
                <w:szCs w:val="22"/>
                <w:lang w:eastAsia="zh-CN"/>
              </w:rPr>
              <w:t>П</w:t>
            </w:r>
            <w:r w:rsidRPr="00780F5E">
              <w:rPr>
                <w:rFonts w:eastAsia="Arial"/>
                <w:sz w:val="22"/>
                <w:szCs w:val="22"/>
              </w:rPr>
              <w:t xml:space="preserve">ідходить для друку на всіх типах та </w:t>
            </w:r>
            <w:r w:rsidRPr="00780F5E">
              <w:rPr>
                <w:sz w:val="22"/>
                <w:szCs w:val="22"/>
                <w:lang w:eastAsia="zh-CN"/>
              </w:rPr>
              <w:t xml:space="preserve">видах </w:t>
            </w:r>
            <w:r w:rsidRPr="00780F5E">
              <w:rPr>
                <w:rFonts w:eastAsia="Arial"/>
                <w:sz w:val="22"/>
                <w:szCs w:val="22"/>
              </w:rPr>
              <w:t>принтерів</w:t>
            </w:r>
            <w:r w:rsidRPr="00780F5E">
              <w:rPr>
                <w:rFonts w:eastAsia="Calibri"/>
                <w:sz w:val="22"/>
                <w:szCs w:val="22"/>
                <w:lang w:eastAsia="en-US"/>
              </w:rPr>
              <w:t>.</w:t>
            </w:r>
          </w:p>
          <w:p w:rsidR="006532A3" w:rsidRPr="00780F5E" w:rsidRDefault="006532A3" w:rsidP="007F3480">
            <w:pPr>
              <w:rPr>
                <w:rFonts w:eastAsia="Calibri"/>
                <w:sz w:val="22"/>
                <w:szCs w:val="22"/>
                <w:lang w:eastAsia="en-US"/>
              </w:rPr>
            </w:pPr>
          </w:p>
          <w:p w:rsidR="006532A3" w:rsidRPr="00F62088" w:rsidRDefault="006532A3" w:rsidP="007F3480">
            <w:pPr>
              <w:tabs>
                <w:tab w:val="left" w:pos="5490"/>
              </w:tabs>
              <w:suppressAutoHyphens/>
              <w:rPr>
                <w:rFonts w:eastAsia="Calibri"/>
                <w:b/>
                <w:sz w:val="24"/>
                <w:szCs w:val="24"/>
                <w:u w:val="single"/>
                <w:lang w:eastAsia="en-US"/>
              </w:rPr>
            </w:pPr>
            <w:r w:rsidRPr="00780F5E">
              <w:rPr>
                <w:rFonts w:eastAsia="Calibri"/>
                <w:sz w:val="22"/>
                <w:szCs w:val="22"/>
                <w:vertAlign w:val="superscript"/>
                <w:lang w:eastAsia="en-US"/>
              </w:rPr>
              <w:t>*</w:t>
            </w:r>
            <w:r w:rsidRPr="00780F5E">
              <w:rPr>
                <w:rFonts w:eastAsia="Calibri"/>
                <w:sz w:val="22"/>
                <w:szCs w:val="22"/>
                <w:lang w:eastAsia="en-US"/>
              </w:rPr>
              <w:t>Напроти посади розміщується (друкується) прізвище та ім’я Одеського міського голови за попереднім узгодженням з замовником</w:t>
            </w:r>
          </w:p>
        </w:tc>
        <w:tc>
          <w:tcPr>
            <w:tcW w:w="1421" w:type="dxa"/>
            <w:tcBorders>
              <w:top w:val="single" w:sz="4" w:space="0" w:color="000000"/>
              <w:left w:val="single" w:sz="4" w:space="0" w:color="000000"/>
              <w:bottom w:val="single" w:sz="4" w:space="0" w:color="000000"/>
              <w:right w:val="single" w:sz="4" w:space="0" w:color="000000"/>
            </w:tcBorders>
            <w:hideMark/>
          </w:tcPr>
          <w:p w:rsidR="006532A3" w:rsidRPr="00F62088" w:rsidRDefault="006532A3" w:rsidP="007F3480">
            <w:pPr>
              <w:tabs>
                <w:tab w:val="left" w:pos="5490"/>
              </w:tabs>
              <w:suppressAutoHyphens/>
              <w:jc w:val="center"/>
              <w:rPr>
                <w:sz w:val="24"/>
                <w:szCs w:val="24"/>
                <w:lang w:eastAsia="zh-CN"/>
              </w:rPr>
            </w:pPr>
            <w:r w:rsidRPr="00F62088">
              <w:rPr>
                <w:sz w:val="24"/>
                <w:szCs w:val="24"/>
                <w:lang w:eastAsia="zh-CN"/>
              </w:rPr>
              <w:t>50</w:t>
            </w:r>
          </w:p>
        </w:tc>
      </w:tr>
    </w:tbl>
    <w:p w:rsidR="00A573CA" w:rsidRPr="00A573CA" w:rsidRDefault="00A573CA" w:rsidP="00A573CA">
      <w:pPr>
        <w:spacing w:after="200" w:line="276" w:lineRule="auto"/>
        <w:rPr>
          <w:rFonts w:eastAsiaTheme="minorHAnsi"/>
          <w:sz w:val="26"/>
          <w:szCs w:val="26"/>
          <w:lang w:eastAsia="en-US"/>
        </w:rPr>
      </w:pPr>
      <w:bookmarkStart w:id="68" w:name="_GoBack"/>
      <w:bookmarkEnd w:id="68"/>
    </w:p>
    <w:p w:rsidR="00CB433D" w:rsidRPr="00325767" w:rsidRDefault="00CB433D" w:rsidP="00A573CA">
      <w:pPr>
        <w:tabs>
          <w:tab w:val="left" w:pos="1288"/>
          <w:tab w:val="left" w:pos="2127"/>
        </w:tabs>
        <w:rPr>
          <w:b/>
          <w:sz w:val="2"/>
          <w:szCs w:val="2"/>
        </w:rPr>
      </w:pPr>
    </w:p>
    <w:sectPr w:rsidR="00CB433D" w:rsidRPr="00325767" w:rsidSect="00546191">
      <w:pgSz w:w="11906" w:h="16838"/>
      <w:pgMar w:top="850" w:right="991" w:bottom="85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66D" w:rsidRDefault="0049166D" w:rsidP="007D0DC9">
      <w:r>
        <w:separator/>
      </w:r>
    </w:p>
  </w:endnote>
  <w:endnote w:type="continuationSeparator" w:id="0">
    <w:p w:rsidR="0049166D" w:rsidRDefault="0049166D" w:rsidP="007D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altName w:val="Times New Roman"/>
    <w:charset w:val="00"/>
    <w:family w:val="auto"/>
    <w:pitch w:val="variable"/>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MS Mincho"/>
    <w:charset w:val="80"/>
    <w:family w:val="auto"/>
    <w:pitch w:val="default"/>
    <w:sig w:usb0="00000003" w:usb1="00000000" w:usb2="00000000" w:usb3="00000000" w:csb0="00000001" w:csb1="00000000"/>
  </w:font>
  <w:font w:name="Times New Roman(основной)">
    <w:altName w:val="Times New Roman"/>
    <w:panose1 w:val="00000000000000000000"/>
    <w:charset w:val="00"/>
    <w:family w:val="roman"/>
    <w:notTrueType/>
    <w:pitch w:val="default"/>
  </w:font>
  <w:font w:name="Segoe Script">
    <w:panose1 w:val="030B0504020000000003"/>
    <w:charset w:val="CC"/>
    <w:family w:val="script"/>
    <w:pitch w:val="variable"/>
    <w:sig w:usb0="0000028F"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80091"/>
      <w:docPartObj>
        <w:docPartGallery w:val="Page Numbers (Bottom of Page)"/>
        <w:docPartUnique/>
      </w:docPartObj>
    </w:sdtPr>
    <w:sdtContent>
      <w:p w:rsidR="0049166D" w:rsidRDefault="0049166D">
        <w:pPr>
          <w:pStyle w:val="ac"/>
          <w:jc w:val="right"/>
        </w:pPr>
        <w:r>
          <w:fldChar w:fldCharType="begin"/>
        </w:r>
        <w:r>
          <w:instrText>PAGE   \* MERGEFORMAT</w:instrText>
        </w:r>
        <w:r>
          <w:fldChar w:fldCharType="separate"/>
        </w:r>
        <w:r w:rsidR="006532A3" w:rsidRPr="006532A3">
          <w:rPr>
            <w:noProof/>
            <w:lang w:val="ru-RU"/>
          </w:rPr>
          <w:t>42</w:t>
        </w:r>
        <w:r>
          <w:fldChar w:fldCharType="end"/>
        </w:r>
      </w:p>
    </w:sdtContent>
  </w:sdt>
  <w:p w:rsidR="0049166D" w:rsidRPr="008277ED" w:rsidRDefault="0049166D">
    <w:pPr>
      <w:pStyle w:val="ac"/>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66D" w:rsidRDefault="0049166D" w:rsidP="007D0DC9">
      <w:r>
        <w:separator/>
      </w:r>
    </w:p>
  </w:footnote>
  <w:footnote w:type="continuationSeparator" w:id="0">
    <w:p w:rsidR="0049166D" w:rsidRDefault="0049166D" w:rsidP="007D0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6D" w:rsidRDefault="0049166D">
    <w:pPr>
      <w:pStyle w:val="af6"/>
    </w:pPr>
  </w:p>
  <w:p w:rsidR="0049166D" w:rsidRDefault="0049166D">
    <w:pPr>
      <w:pStyle w:val="af6"/>
    </w:pPr>
  </w:p>
  <w:p w:rsidR="0049166D" w:rsidRPr="00B92D4C" w:rsidRDefault="0049166D" w:rsidP="00BA5F0A">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BE508D4"/>
    <w:multiLevelType w:val="hybridMultilevel"/>
    <w:tmpl w:val="CCEE4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737BD"/>
    <w:multiLevelType w:val="hybridMultilevel"/>
    <w:tmpl w:val="AF7A73DE"/>
    <w:lvl w:ilvl="0" w:tplc="DB340E6C">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2248B"/>
    <w:multiLevelType w:val="multilevel"/>
    <w:tmpl w:val="5FACB174"/>
    <w:lvl w:ilvl="0">
      <w:start w:val="4"/>
      <w:numFmt w:val="decimal"/>
      <w:lvlText w:val="%1"/>
      <w:lvlJc w:val="left"/>
      <w:pPr>
        <w:ind w:left="600" w:hanging="600"/>
      </w:pPr>
      <w:rPr>
        <w:rFonts w:hint="default"/>
      </w:rPr>
    </w:lvl>
    <w:lvl w:ilvl="1">
      <w:start w:val="14"/>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C187B90"/>
    <w:multiLevelType w:val="hybridMultilevel"/>
    <w:tmpl w:val="4E06A95A"/>
    <w:lvl w:ilvl="0" w:tplc="3AF41B44">
      <w:start w:val="1"/>
      <w:numFmt w:val="bullet"/>
      <w:lvlText w:val="-"/>
      <w:lvlJc w:val="left"/>
      <w:pPr>
        <w:ind w:left="1080" w:hanging="360"/>
      </w:pPr>
      <w:rPr>
        <w:rFonts w:ascii="Times New Roman" w:eastAsiaTheme="minorEastAsia"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211E3019"/>
    <w:multiLevelType w:val="multilevel"/>
    <w:tmpl w:val="BCB2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5D3A4D"/>
    <w:multiLevelType w:val="multilevel"/>
    <w:tmpl w:val="0422001F"/>
    <w:lvl w:ilvl="0">
      <w:start w:val="1"/>
      <w:numFmt w:val="decimal"/>
      <w:lvlText w:val="%1."/>
      <w:lvlJc w:val="left"/>
      <w:pPr>
        <w:ind w:left="3196" w:hanging="360"/>
      </w:pPr>
    </w:lvl>
    <w:lvl w:ilvl="1">
      <w:start w:val="1"/>
      <w:numFmt w:val="decimal"/>
      <w:lvlText w:val="%1.%2."/>
      <w:lvlJc w:val="left"/>
      <w:pPr>
        <w:ind w:left="3628" w:hanging="432"/>
      </w:p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8">
    <w:nsid w:val="2E791D45"/>
    <w:multiLevelType w:val="multilevel"/>
    <w:tmpl w:val="3EA48E40"/>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0211121"/>
    <w:multiLevelType w:val="hybridMultilevel"/>
    <w:tmpl w:val="26888322"/>
    <w:lvl w:ilvl="0" w:tplc="04220001">
      <w:start w:val="1"/>
      <w:numFmt w:val="bullet"/>
      <w:lvlText w:val=""/>
      <w:lvlJc w:val="left"/>
      <w:pPr>
        <w:ind w:left="1809" w:hanging="360"/>
      </w:pPr>
      <w:rPr>
        <w:rFonts w:ascii="Symbol" w:hAnsi="Symbol" w:hint="default"/>
      </w:rPr>
    </w:lvl>
    <w:lvl w:ilvl="1" w:tplc="04220003" w:tentative="1">
      <w:start w:val="1"/>
      <w:numFmt w:val="bullet"/>
      <w:lvlText w:val="o"/>
      <w:lvlJc w:val="left"/>
      <w:pPr>
        <w:ind w:left="2529" w:hanging="360"/>
      </w:pPr>
      <w:rPr>
        <w:rFonts w:ascii="Courier New" w:hAnsi="Courier New" w:cs="Courier New" w:hint="default"/>
      </w:rPr>
    </w:lvl>
    <w:lvl w:ilvl="2" w:tplc="04220005" w:tentative="1">
      <w:start w:val="1"/>
      <w:numFmt w:val="bullet"/>
      <w:lvlText w:val=""/>
      <w:lvlJc w:val="left"/>
      <w:pPr>
        <w:ind w:left="3249" w:hanging="360"/>
      </w:pPr>
      <w:rPr>
        <w:rFonts w:ascii="Wingdings" w:hAnsi="Wingdings" w:hint="default"/>
      </w:rPr>
    </w:lvl>
    <w:lvl w:ilvl="3" w:tplc="04220001" w:tentative="1">
      <w:start w:val="1"/>
      <w:numFmt w:val="bullet"/>
      <w:lvlText w:val=""/>
      <w:lvlJc w:val="left"/>
      <w:pPr>
        <w:ind w:left="3969" w:hanging="360"/>
      </w:pPr>
      <w:rPr>
        <w:rFonts w:ascii="Symbol" w:hAnsi="Symbol" w:hint="default"/>
      </w:rPr>
    </w:lvl>
    <w:lvl w:ilvl="4" w:tplc="04220003" w:tentative="1">
      <w:start w:val="1"/>
      <w:numFmt w:val="bullet"/>
      <w:lvlText w:val="o"/>
      <w:lvlJc w:val="left"/>
      <w:pPr>
        <w:ind w:left="4689" w:hanging="360"/>
      </w:pPr>
      <w:rPr>
        <w:rFonts w:ascii="Courier New" w:hAnsi="Courier New" w:cs="Courier New" w:hint="default"/>
      </w:rPr>
    </w:lvl>
    <w:lvl w:ilvl="5" w:tplc="04220005" w:tentative="1">
      <w:start w:val="1"/>
      <w:numFmt w:val="bullet"/>
      <w:lvlText w:val=""/>
      <w:lvlJc w:val="left"/>
      <w:pPr>
        <w:ind w:left="5409" w:hanging="360"/>
      </w:pPr>
      <w:rPr>
        <w:rFonts w:ascii="Wingdings" w:hAnsi="Wingdings" w:hint="default"/>
      </w:rPr>
    </w:lvl>
    <w:lvl w:ilvl="6" w:tplc="04220001" w:tentative="1">
      <w:start w:val="1"/>
      <w:numFmt w:val="bullet"/>
      <w:lvlText w:val=""/>
      <w:lvlJc w:val="left"/>
      <w:pPr>
        <w:ind w:left="6129" w:hanging="360"/>
      </w:pPr>
      <w:rPr>
        <w:rFonts w:ascii="Symbol" w:hAnsi="Symbol" w:hint="default"/>
      </w:rPr>
    </w:lvl>
    <w:lvl w:ilvl="7" w:tplc="04220003" w:tentative="1">
      <w:start w:val="1"/>
      <w:numFmt w:val="bullet"/>
      <w:lvlText w:val="o"/>
      <w:lvlJc w:val="left"/>
      <w:pPr>
        <w:ind w:left="6849" w:hanging="360"/>
      </w:pPr>
      <w:rPr>
        <w:rFonts w:ascii="Courier New" w:hAnsi="Courier New" w:cs="Courier New" w:hint="default"/>
      </w:rPr>
    </w:lvl>
    <w:lvl w:ilvl="8" w:tplc="04220005" w:tentative="1">
      <w:start w:val="1"/>
      <w:numFmt w:val="bullet"/>
      <w:lvlText w:val=""/>
      <w:lvlJc w:val="left"/>
      <w:pPr>
        <w:ind w:left="7569" w:hanging="360"/>
      </w:pPr>
      <w:rPr>
        <w:rFonts w:ascii="Wingdings" w:hAnsi="Wingdings" w:hint="default"/>
      </w:rPr>
    </w:lvl>
  </w:abstractNum>
  <w:abstractNum w:abstractNumId="10">
    <w:nsid w:val="30EA44D9"/>
    <w:multiLevelType w:val="multilevel"/>
    <w:tmpl w:val="FE7A4FF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4A60E53"/>
    <w:multiLevelType w:val="multilevel"/>
    <w:tmpl w:val="1FEC0BDC"/>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352B6F00"/>
    <w:multiLevelType w:val="multilevel"/>
    <w:tmpl w:val="677A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4F157C"/>
    <w:multiLevelType w:val="hybridMultilevel"/>
    <w:tmpl w:val="B5F86B52"/>
    <w:lvl w:ilvl="0" w:tplc="7FEE505A">
      <w:start w:val="1"/>
      <w:numFmt w:val="decimal"/>
      <w:pStyle w:val="20"/>
      <w:lvlText w:val="%1."/>
      <w:lvlJc w:val="left"/>
      <w:pPr>
        <w:ind w:left="502" w:hanging="360"/>
      </w:pPr>
      <w:rPr>
        <w:rFonts w:cs="Times New Roman"/>
      </w:rPr>
    </w:lvl>
    <w:lvl w:ilvl="1" w:tplc="4F9EE54C">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7BD7CB5"/>
    <w:multiLevelType w:val="hybridMultilevel"/>
    <w:tmpl w:val="00E4846C"/>
    <w:lvl w:ilvl="0" w:tplc="4DC86CB8">
      <w:start w:val="1"/>
      <w:numFmt w:val="decimal"/>
      <w:lvlText w:val="%1."/>
      <w:lvlJc w:val="left"/>
      <w:pPr>
        <w:tabs>
          <w:tab w:val="num" w:pos="720"/>
        </w:tabs>
        <w:ind w:left="720" w:hanging="360"/>
      </w:pPr>
      <w:rPr>
        <w:rFonts w:ascii="Times New Roman" w:eastAsia="Times New Roman" w:hAnsi="Times New Roman" w:cs="Times New Roman"/>
      </w:rPr>
    </w:lvl>
    <w:lvl w:ilvl="1" w:tplc="5238C566">
      <w:numFmt w:val="none"/>
      <w:lvlText w:val=""/>
      <w:lvlJc w:val="left"/>
      <w:pPr>
        <w:tabs>
          <w:tab w:val="num" w:pos="360"/>
        </w:tabs>
      </w:pPr>
    </w:lvl>
    <w:lvl w:ilvl="2" w:tplc="5BE26124">
      <w:numFmt w:val="none"/>
      <w:lvlText w:val=""/>
      <w:lvlJc w:val="left"/>
      <w:pPr>
        <w:tabs>
          <w:tab w:val="num" w:pos="360"/>
        </w:tabs>
      </w:pPr>
    </w:lvl>
    <w:lvl w:ilvl="3" w:tplc="39C0FBCC">
      <w:numFmt w:val="none"/>
      <w:lvlText w:val=""/>
      <w:lvlJc w:val="left"/>
      <w:pPr>
        <w:tabs>
          <w:tab w:val="num" w:pos="360"/>
        </w:tabs>
      </w:pPr>
    </w:lvl>
    <w:lvl w:ilvl="4" w:tplc="84DA1E72">
      <w:numFmt w:val="none"/>
      <w:lvlText w:val=""/>
      <w:lvlJc w:val="left"/>
      <w:pPr>
        <w:tabs>
          <w:tab w:val="num" w:pos="360"/>
        </w:tabs>
      </w:pPr>
    </w:lvl>
    <w:lvl w:ilvl="5" w:tplc="485C7C46">
      <w:numFmt w:val="none"/>
      <w:lvlText w:val=""/>
      <w:lvlJc w:val="left"/>
      <w:pPr>
        <w:tabs>
          <w:tab w:val="num" w:pos="360"/>
        </w:tabs>
      </w:pPr>
    </w:lvl>
    <w:lvl w:ilvl="6" w:tplc="0DDC0DA8">
      <w:numFmt w:val="none"/>
      <w:lvlText w:val=""/>
      <w:lvlJc w:val="left"/>
      <w:pPr>
        <w:tabs>
          <w:tab w:val="num" w:pos="360"/>
        </w:tabs>
      </w:pPr>
    </w:lvl>
    <w:lvl w:ilvl="7" w:tplc="58B6D084">
      <w:numFmt w:val="none"/>
      <w:lvlText w:val=""/>
      <w:lvlJc w:val="left"/>
      <w:pPr>
        <w:tabs>
          <w:tab w:val="num" w:pos="360"/>
        </w:tabs>
      </w:pPr>
    </w:lvl>
    <w:lvl w:ilvl="8" w:tplc="17AC7314">
      <w:numFmt w:val="none"/>
      <w:lvlText w:val=""/>
      <w:lvlJc w:val="left"/>
      <w:pPr>
        <w:tabs>
          <w:tab w:val="num" w:pos="360"/>
        </w:tabs>
      </w:pPr>
    </w:lvl>
  </w:abstractNum>
  <w:abstractNum w:abstractNumId="15">
    <w:nsid w:val="37F2045F"/>
    <w:multiLevelType w:val="multilevel"/>
    <w:tmpl w:val="C2FAAAF6"/>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FAB44C7"/>
    <w:multiLevelType w:val="multilevel"/>
    <w:tmpl w:val="47FE4F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16C0698"/>
    <w:multiLevelType w:val="multilevel"/>
    <w:tmpl w:val="41CA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AAD178B"/>
    <w:multiLevelType w:val="hybridMultilevel"/>
    <w:tmpl w:val="80828BC6"/>
    <w:lvl w:ilvl="0" w:tplc="04220001">
      <w:start w:val="1"/>
      <w:numFmt w:val="bullet"/>
      <w:lvlText w:val=""/>
      <w:lvlJc w:val="left"/>
      <w:pPr>
        <w:ind w:left="1920" w:hanging="360"/>
      </w:pPr>
      <w:rPr>
        <w:rFonts w:ascii="Symbol" w:hAnsi="Symbol" w:hint="default"/>
      </w:rPr>
    </w:lvl>
    <w:lvl w:ilvl="1" w:tplc="00E6CE96">
      <w:numFmt w:val="bullet"/>
      <w:lvlText w:val="-"/>
      <w:lvlJc w:val="left"/>
      <w:pPr>
        <w:ind w:left="3053" w:hanging="705"/>
      </w:pPr>
      <w:rPr>
        <w:rFonts w:ascii="Times New Roman" w:eastAsiaTheme="minorHAnsi" w:hAnsi="Times New Roman" w:cs="Times New Roman" w:hint="default"/>
      </w:rPr>
    </w:lvl>
    <w:lvl w:ilvl="2" w:tplc="04220005" w:tentative="1">
      <w:start w:val="1"/>
      <w:numFmt w:val="bullet"/>
      <w:lvlText w:val=""/>
      <w:lvlJc w:val="left"/>
      <w:pPr>
        <w:ind w:left="3428" w:hanging="360"/>
      </w:pPr>
      <w:rPr>
        <w:rFonts w:ascii="Wingdings" w:hAnsi="Wingdings" w:hint="default"/>
      </w:rPr>
    </w:lvl>
    <w:lvl w:ilvl="3" w:tplc="04220001" w:tentative="1">
      <w:start w:val="1"/>
      <w:numFmt w:val="bullet"/>
      <w:lvlText w:val=""/>
      <w:lvlJc w:val="left"/>
      <w:pPr>
        <w:ind w:left="4148" w:hanging="360"/>
      </w:pPr>
      <w:rPr>
        <w:rFonts w:ascii="Symbol" w:hAnsi="Symbol" w:hint="default"/>
      </w:rPr>
    </w:lvl>
    <w:lvl w:ilvl="4" w:tplc="04220003" w:tentative="1">
      <w:start w:val="1"/>
      <w:numFmt w:val="bullet"/>
      <w:lvlText w:val="o"/>
      <w:lvlJc w:val="left"/>
      <w:pPr>
        <w:ind w:left="4868" w:hanging="360"/>
      </w:pPr>
      <w:rPr>
        <w:rFonts w:ascii="Courier New" w:hAnsi="Courier New" w:cs="Courier New" w:hint="default"/>
      </w:rPr>
    </w:lvl>
    <w:lvl w:ilvl="5" w:tplc="04220005" w:tentative="1">
      <w:start w:val="1"/>
      <w:numFmt w:val="bullet"/>
      <w:lvlText w:val=""/>
      <w:lvlJc w:val="left"/>
      <w:pPr>
        <w:ind w:left="5588" w:hanging="360"/>
      </w:pPr>
      <w:rPr>
        <w:rFonts w:ascii="Wingdings" w:hAnsi="Wingdings" w:hint="default"/>
      </w:rPr>
    </w:lvl>
    <w:lvl w:ilvl="6" w:tplc="04220001" w:tentative="1">
      <w:start w:val="1"/>
      <w:numFmt w:val="bullet"/>
      <w:lvlText w:val=""/>
      <w:lvlJc w:val="left"/>
      <w:pPr>
        <w:ind w:left="6308" w:hanging="360"/>
      </w:pPr>
      <w:rPr>
        <w:rFonts w:ascii="Symbol" w:hAnsi="Symbol" w:hint="default"/>
      </w:rPr>
    </w:lvl>
    <w:lvl w:ilvl="7" w:tplc="04220003" w:tentative="1">
      <w:start w:val="1"/>
      <w:numFmt w:val="bullet"/>
      <w:lvlText w:val="o"/>
      <w:lvlJc w:val="left"/>
      <w:pPr>
        <w:ind w:left="7028" w:hanging="360"/>
      </w:pPr>
      <w:rPr>
        <w:rFonts w:ascii="Courier New" w:hAnsi="Courier New" w:cs="Courier New" w:hint="default"/>
      </w:rPr>
    </w:lvl>
    <w:lvl w:ilvl="8" w:tplc="04220005" w:tentative="1">
      <w:start w:val="1"/>
      <w:numFmt w:val="bullet"/>
      <w:lvlText w:val=""/>
      <w:lvlJc w:val="left"/>
      <w:pPr>
        <w:ind w:left="7748" w:hanging="360"/>
      </w:pPr>
      <w:rPr>
        <w:rFonts w:ascii="Wingdings" w:hAnsi="Wingdings" w:hint="default"/>
      </w:rPr>
    </w:lvl>
  </w:abstractNum>
  <w:abstractNum w:abstractNumId="20">
    <w:nsid w:val="4C663B6D"/>
    <w:multiLevelType w:val="hybridMultilevel"/>
    <w:tmpl w:val="5B5E99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0C5275"/>
    <w:multiLevelType w:val="multilevel"/>
    <w:tmpl w:val="3F0E5DD8"/>
    <w:lvl w:ilvl="0">
      <w:start w:val="2"/>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2">
    <w:nsid w:val="55DA4761"/>
    <w:multiLevelType w:val="multilevel"/>
    <w:tmpl w:val="4E14AD4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3">
    <w:nsid w:val="563C0B47"/>
    <w:multiLevelType w:val="hybridMultilevel"/>
    <w:tmpl w:val="0BA060C2"/>
    <w:lvl w:ilvl="0" w:tplc="3A6EFC2E">
      <w:start w:val="5"/>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4">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685691"/>
    <w:multiLevelType w:val="hybridMultilevel"/>
    <w:tmpl w:val="B6D20EB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6A74A8"/>
    <w:multiLevelType w:val="hybridMultilevel"/>
    <w:tmpl w:val="02A0F766"/>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8">
    <w:nsid w:val="61C32ECC"/>
    <w:multiLevelType w:val="hybridMultilevel"/>
    <w:tmpl w:val="61B83100"/>
    <w:lvl w:ilvl="0" w:tplc="34E82D92">
      <w:start w:val="1"/>
      <w:numFmt w:val="decimal"/>
      <w:lvlText w:val="%1."/>
      <w:lvlJc w:val="left"/>
      <w:pPr>
        <w:ind w:left="720" w:hanging="360"/>
      </w:pPr>
      <w:rPr>
        <w:rFonts w:hint="default"/>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5357074"/>
    <w:multiLevelType w:val="multilevel"/>
    <w:tmpl w:val="E4E239DE"/>
    <w:lvl w:ilvl="0">
      <w:start w:val="4"/>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0">
    <w:nsid w:val="65483B99"/>
    <w:multiLevelType w:val="multilevel"/>
    <w:tmpl w:val="029A31EE"/>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855"/>
        </w:tabs>
        <w:ind w:left="1855" w:hanging="720"/>
      </w:pPr>
      <w:rPr>
        <w:rFonts w:hint="default"/>
      </w:rPr>
    </w:lvl>
    <w:lvl w:ilvl="2">
      <w:start w:val="5"/>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1">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04855B2"/>
    <w:multiLevelType w:val="multilevel"/>
    <w:tmpl w:val="14F2DAB6"/>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4">
    <w:nsid w:val="72BB4AAE"/>
    <w:multiLevelType w:val="hybridMultilevel"/>
    <w:tmpl w:val="055CDC1C"/>
    <w:lvl w:ilvl="0" w:tplc="5508838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4262C3C"/>
    <w:multiLevelType w:val="singleLevel"/>
    <w:tmpl w:val="8AF2DAF6"/>
    <w:lvl w:ilvl="0">
      <w:start w:val="1"/>
      <w:numFmt w:val="decimal"/>
      <w:lvlText w:val="%1."/>
      <w:lvlJc w:val="left"/>
      <w:pPr>
        <w:tabs>
          <w:tab w:val="num" w:pos="720"/>
        </w:tabs>
        <w:ind w:left="720" w:hanging="360"/>
      </w:pPr>
      <w:rPr>
        <w:rFonts w:hint="default"/>
        <w:b w:val="0"/>
      </w:rPr>
    </w:lvl>
  </w:abstractNum>
  <w:abstractNum w:abstractNumId="36">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38">
    <w:nsid w:val="7B693462"/>
    <w:multiLevelType w:val="multilevel"/>
    <w:tmpl w:val="75C2FE7C"/>
    <w:lvl w:ilvl="0">
      <w:start w:val="1"/>
      <w:numFmt w:val="decimal"/>
      <w:pStyle w:val="21"/>
      <w:suff w:val="space"/>
      <w:lvlText w:val="%1."/>
      <w:lvlJc w:val="left"/>
      <w:pPr>
        <w:ind w:firstLine="567"/>
      </w:pPr>
      <w:rPr>
        <w:rFonts w:cs="Times New Roman" w:hint="default"/>
      </w:rPr>
    </w:lvl>
    <w:lvl w:ilvl="1">
      <w:start w:val="1"/>
      <w:numFmt w:val="decimal"/>
      <w:pStyle w:val="4"/>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E7354BD"/>
    <w:multiLevelType w:val="multilevel"/>
    <w:tmpl w:val="2ED4C3F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8"/>
  </w:num>
  <w:num w:numId="8">
    <w:abstractNumId w:val="23"/>
  </w:num>
  <w:num w:numId="9">
    <w:abstractNumId w:val="2"/>
  </w:num>
  <w:num w:numId="10">
    <w:abstractNumId w:val="24"/>
  </w:num>
  <w:num w:numId="11">
    <w:abstractNumId w:val="36"/>
  </w:num>
  <w:num w:numId="12">
    <w:abstractNumId w:val="31"/>
  </w:num>
  <w:num w:numId="13">
    <w:abstractNumId w:val="18"/>
  </w:num>
  <w:num w:numId="14">
    <w:abstractNumId w:val="39"/>
  </w:num>
  <w:num w:numId="15">
    <w:abstractNumId w:val="25"/>
  </w:num>
  <w:num w:numId="16">
    <w:abstractNumId w:val="7"/>
  </w:num>
  <w:num w:numId="17">
    <w:abstractNumId w:val="27"/>
  </w:num>
  <w:num w:numId="18">
    <w:abstractNumId w:val="17"/>
  </w:num>
  <w:num w:numId="19">
    <w:abstractNumId w:val="12"/>
  </w:num>
  <w:num w:numId="20">
    <w:abstractNumId w:val="16"/>
  </w:num>
  <w:num w:numId="21">
    <w:abstractNumId w:val="5"/>
  </w:num>
  <w:num w:numId="22">
    <w:abstractNumId w:val="1"/>
  </w:num>
  <w:num w:numId="23">
    <w:abstractNumId w:val="22"/>
  </w:num>
  <w:num w:numId="24">
    <w:abstractNumId w:val="14"/>
  </w:num>
  <w:num w:numId="25">
    <w:abstractNumId w:val="35"/>
  </w:num>
  <w:num w:numId="26">
    <w:abstractNumId w:val="32"/>
  </w:num>
  <w:num w:numId="27">
    <w:abstractNumId w:val="30"/>
  </w:num>
  <w:num w:numId="28">
    <w:abstractNumId w:val="34"/>
  </w:num>
  <w:num w:numId="29">
    <w:abstractNumId w:val="26"/>
  </w:num>
  <w:num w:numId="30">
    <w:abstractNumId w:val="20"/>
  </w:num>
  <w:num w:numId="31">
    <w:abstractNumId w:val="40"/>
  </w:num>
  <w:num w:numId="32">
    <w:abstractNumId w:val="21"/>
  </w:num>
  <w:num w:numId="33">
    <w:abstractNumId w:val="10"/>
  </w:num>
  <w:num w:numId="34">
    <w:abstractNumId w:val="15"/>
  </w:num>
  <w:num w:numId="35">
    <w:abstractNumId w:val="8"/>
  </w:num>
  <w:num w:numId="36">
    <w:abstractNumId w:val="29"/>
  </w:num>
  <w:num w:numId="37">
    <w:abstractNumId w:val="3"/>
  </w:num>
  <w:num w:numId="38">
    <w:abstractNumId w:val="28"/>
  </w:num>
  <w:num w:numId="39">
    <w:abstractNumId w:val="19"/>
  </w:num>
  <w:num w:numId="40">
    <w:abstractNumId w:val="9"/>
  </w:num>
  <w:num w:numId="41">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EF"/>
    <w:rsid w:val="00000167"/>
    <w:rsid w:val="000010F7"/>
    <w:rsid w:val="0000183A"/>
    <w:rsid w:val="0000292D"/>
    <w:rsid w:val="00002CDC"/>
    <w:rsid w:val="00004A18"/>
    <w:rsid w:val="00005C01"/>
    <w:rsid w:val="00005FF5"/>
    <w:rsid w:val="00007B64"/>
    <w:rsid w:val="00011514"/>
    <w:rsid w:val="00011C02"/>
    <w:rsid w:val="00013A19"/>
    <w:rsid w:val="00014374"/>
    <w:rsid w:val="00014977"/>
    <w:rsid w:val="00014F0A"/>
    <w:rsid w:val="000174C7"/>
    <w:rsid w:val="000207CE"/>
    <w:rsid w:val="00021A19"/>
    <w:rsid w:val="00032DED"/>
    <w:rsid w:val="0003454F"/>
    <w:rsid w:val="00034C83"/>
    <w:rsid w:val="00037838"/>
    <w:rsid w:val="000378EC"/>
    <w:rsid w:val="00040A4C"/>
    <w:rsid w:val="00041877"/>
    <w:rsid w:val="00042049"/>
    <w:rsid w:val="00042671"/>
    <w:rsid w:val="00042E16"/>
    <w:rsid w:val="00043B8F"/>
    <w:rsid w:val="00043C16"/>
    <w:rsid w:val="000443C4"/>
    <w:rsid w:val="00046B94"/>
    <w:rsid w:val="0004794C"/>
    <w:rsid w:val="00047A8A"/>
    <w:rsid w:val="00050344"/>
    <w:rsid w:val="000516D3"/>
    <w:rsid w:val="000518C9"/>
    <w:rsid w:val="00053A53"/>
    <w:rsid w:val="00053C09"/>
    <w:rsid w:val="00053F25"/>
    <w:rsid w:val="000542F8"/>
    <w:rsid w:val="00054C6D"/>
    <w:rsid w:val="00054E3D"/>
    <w:rsid w:val="00055C0B"/>
    <w:rsid w:val="00055CE1"/>
    <w:rsid w:val="00056C35"/>
    <w:rsid w:val="00057432"/>
    <w:rsid w:val="00057AE6"/>
    <w:rsid w:val="00057EFB"/>
    <w:rsid w:val="00060477"/>
    <w:rsid w:val="00060B07"/>
    <w:rsid w:val="00061E1E"/>
    <w:rsid w:val="0006278B"/>
    <w:rsid w:val="0006279F"/>
    <w:rsid w:val="00064D38"/>
    <w:rsid w:val="00065B88"/>
    <w:rsid w:val="000672A1"/>
    <w:rsid w:val="00067682"/>
    <w:rsid w:val="0007032E"/>
    <w:rsid w:val="00070C55"/>
    <w:rsid w:val="00073A1A"/>
    <w:rsid w:val="00073F1F"/>
    <w:rsid w:val="0007442B"/>
    <w:rsid w:val="00074B97"/>
    <w:rsid w:val="00076874"/>
    <w:rsid w:val="00076984"/>
    <w:rsid w:val="00080273"/>
    <w:rsid w:val="00082050"/>
    <w:rsid w:val="00082447"/>
    <w:rsid w:val="000825D0"/>
    <w:rsid w:val="00082FD0"/>
    <w:rsid w:val="00085BF6"/>
    <w:rsid w:val="00085EF9"/>
    <w:rsid w:val="00090E42"/>
    <w:rsid w:val="00095264"/>
    <w:rsid w:val="00095C84"/>
    <w:rsid w:val="000964FD"/>
    <w:rsid w:val="000965A7"/>
    <w:rsid w:val="00096ABF"/>
    <w:rsid w:val="00097912"/>
    <w:rsid w:val="000A1643"/>
    <w:rsid w:val="000A24F8"/>
    <w:rsid w:val="000A2951"/>
    <w:rsid w:val="000A35C9"/>
    <w:rsid w:val="000A4F0E"/>
    <w:rsid w:val="000A4F7F"/>
    <w:rsid w:val="000A5DDC"/>
    <w:rsid w:val="000A78F3"/>
    <w:rsid w:val="000A7A25"/>
    <w:rsid w:val="000B0A4E"/>
    <w:rsid w:val="000B1B13"/>
    <w:rsid w:val="000B34E8"/>
    <w:rsid w:val="000B36AB"/>
    <w:rsid w:val="000C23F8"/>
    <w:rsid w:val="000C4D59"/>
    <w:rsid w:val="000C5D24"/>
    <w:rsid w:val="000C60E9"/>
    <w:rsid w:val="000C6779"/>
    <w:rsid w:val="000C69E4"/>
    <w:rsid w:val="000C6F14"/>
    <w:rsid w:val="000D0551"/>
    <w:rsid w:val="000D1D02"/>
    <w:rsid w:val="000D268E"/>
    <w:rsid w:val="000D2734"/>
    <w:rsid w:val="000D2CEA"/>
    <w:rsid w:val="000D5A49"/>
    <w:rsid w:val="000D6615"/>
    <w:rsid w:val="000D669D"/>
    <w:rsid w:val="000E1131"/>
    <w:rsid w:val="000E1872"/>
    <w:rsid w:val="000E3C41"/>
    <w:rsid w:val="000E44F5"/>
    <w:rsid w:val="000E555F"/>
    <w:rsid w:val="000E6733"/>
    <w:rsid w:val="000F1552"/>
    <w:rsid w:val="000F3461"/>
    <w:rsid w:val="000F4451"/>
    <w:rsid w:val="000F7E70"/>
    <w:rsid w:val="000F7EC6"/>
    <w:rsid w:val="001019D8"/>
    <w:rsid w:val="00103A58"/>
    <w:rsid w:val="00103AE0"/>
    <w:rsid w:val="00104F63"/>
    <w:rsid w:val="00105174"/>
    <w:rsid w:val="00106CAD"/>
    <w:rsid w:val="001120B5"/>
    <w:rsid w:val="0011352F"/>
    <w:rsid w:val="001139B9"/>
    <w:rsid w:val="00113A32"/>
    <w:rsid w:val="0011619F"/>
    <w:rsid w:val="00116D35"/>
    <w:rsid w:val="00117439"/>
    <w:rsid w:val="00117FFB"/>
    <w:rsid w:val="0012175F"/>
    <w:rsid w:val="00121B74"/>
    <w:rsid w:val="00121C6F"/>
    <w:rsid w:val="001242DA"/>
    <w:rsid w:val="001250ED"/>
    <w:rsid w:val="00126337"/>
    <w:rsid w:val="0012695E"/>
    <w:rsid w:val="00127D53"/>
    <w:rsid w:val="00130650"/>
    <w:rsid w:val="00130CB1"/>
    <w:rsid w:val="0013236A"/>
    <w:rsid w:val="00132A3C"/>
    <w:rsid w:val="00132B58"/>
    <w:rsid w:val="0013373D"/>
    <w:rsid w:val="00134A7A"/>
    <w:rsid w:val="00137E48"/>
    <w:rsid w:val="0014041C"/>
    <w:rsid w:val="00141AAF"/>
    <w:rsid w:val="001440CD"/>
    <w:rsid w:val="00146F3A"/>
    <w:rsid w:val="00147035"/>
    <w:rsid w:val="001504C5"/>
    <w:rsid w:val="00150E4D"/>
    <w:rsid w:val="001517EE"/>
    <w:rsid w:val="0015200E"/>
    <w:rsid w:val="00152019"/>
    <w:rsid w:val="00153463"/>
    <w:rsid w:val="00154550"/>
    <w:rsid w:val="00155F6C"/>
    <w:rsid w:val="00156171"/>
    <w:rsid w:val="001570D5"/>
    <w:rsid w:val="00157CA0"/>
    <w:rsid w:val="0016000B"/>
    <w:rsid w:val="00160F83"/>
    <w:rsid w:val="001616AC"/>
    <w:rsid w:val="00163719"/>
    <w:rsid w:val="0016378D"/>
    <w:rsid w:val="0016435A"/>
    <w:rsid w:val="001649CC"/>
    <w:rsid w:val="00167470"/>
    <w:rsid w:val="001675B6"/>
    <w:rsid w:val="00170AD5"/>
    <w:rsid w:val="00170BA1"/>
    <w:rsid w:val="00170EC9"/>
    <w:rsid w:val="0017104B"/>
    <w:rsid w:val="0017416B"/>
    <w:rsid w:val="00174333"/>
    <w:rsid w:val="001745DF"/>
    <w:rsid w:val="0017583F"/>
    <w:rsid w:val="00175CAF"/>
    <w:rsid w:val="001766D3"/>
    <w:rsid w:val="00180FA0"/>
    <w:rsid w:val="0018128F"/>
    <w:rsid w:val="001819BC"/>
    <w:rsid w:val="00183875"/>
    <w:rsid w:val="0018392C"/>
    <w:rsid w:val="00184AA1"/>
    <w:rsid w:val="001858B3"/>
    <w:rsid w:val="00185D06"/>
    <w:rsid w:val="00186D45"/>
    <w:rsid w:val="001873B8"/>
    <w:rsid w:val="001877D0"/>
    <w:rsid w:val="0019084D"/>
    <w:rsid w:val="00191929"/>
    <w:rsid w:val="001924C0"/>
    <w:rsid w:val="001937F8"/>
    <w:rsid w:val="00193ACC"/>
    <w:rsid w:val="00195330"/>
    <w:rsid w:val="001A2A7A"/>
    <w:rsid w:val="001A2BA6"/>
    <w:rsid w:val="001A2BE3"/>
    <w:rsid w:val="001A4ECF"/>
    <w:rsid w:val="001A5669"/>
    <w:rsid w:val="001A6B7E"/>
    <w:rsid w:val="001A749F"/>
    <w:rsid w:val="001A754E"/>
    <w:rsid w:val="001A7980"/>
    <w:rsid w:val="001A7E7D"/>
    <w:rsid w:val="001B0BA7"/>
    <w:rsid w:val="001B0FC3"/>
    <w:rsid w:val="001B114E"/>
    <w:rsid w:val="001B162C"/>
    <w:rsid w:val="001B1C05"/>
    <w:rsid w:val="001B2018"/>
    <w:rsid w:val="001B2C2C"/>
    <w:rsid w:val="001B4065"/>
    <w:rsid w:val="001B4457"/>
    <w:rsid w:val="001B4C55"/>
    <w:rsid w:val="001B5475"/>
    <w:rsid w:val="001C129F"/>
    <w:rsid w:val="001C140B"/>
    <w:rsid w:val="001C1C87"/>
    <w:rsid w:val="001C22C0"/>
    <w:rsid w:val="001C2470"/>
    <w:rsid w:val="001D0254"/>
    <w:rsid w:val="001D09CD"/>
    <w:rsid w:val="001D0D5D"/>
    <w:rsid w:val="001D1353"/>
    <w:rsid w:val="001D1A66"/>
    <w:rsid w:val="001D1BF7"/>
    <w:rsid w:val="001D2A8E"/>
    <w:rsid w:val="001D2D8C"/>
    <w:rsid w:val="001D5877"/>
    <w:rsid w:val="001D6E2F"/>
    <w:rsid w:val="001E02FC"/>
    <w:rsid w:val="001E2A78"/>
    <w:rsid w:val="001E325B"/>
    <w:rsid w:val="001E327C"/>
    <w:rsid w:val="001E3520"/>
    <w:rsid w:val="001E3B82"/>
    <w:rsid w:val="001E5234"/>
    <w:rsid w:val="001E6FBF"/>
    <w:rsid w:val="001F1169"/>
    <w:rsid w:val="001F39D2"/>
    <w:rsid w:val="001F3A50"/>
    <w:rsid w:val="001F3EB3"/>
    <w:rsid w:val="001F44FE"/>
    <w:rsid w:val="001F4C97"/>
    <w:rsid w:val="001F7506"/>
    <w:rsid w:val="001F779B"/>
    <w:rsid w:val="001F7A6B"/>
    <w:rsid w:val="001F7BA4"/>
    <w:rsid w:val="002003BE"/>
    <w:rsid w:val="002004FB"/>
    <w:rsid w:val="0020180B"/>
    <w:rsid w:val="00202130"/>
    <w:rsid w:val="00203268"/>
    <w:rsid w:val="002049DA"/>
    <w:rsid w:val="00205C7D"/>
    <w:rsid w:val="00205D01"/>
    <w:rsid w:val="00205F09"/>
    <w:rsid w:val="00206079"/>
    <w:rsid w:val="002074CE"/>
    <w:rsid w:val="00210760"/>
    <w:rsid w:val="00211638"/>
    <w:rsid w:val="00212966"/>
    <w:rsid w:val="00213004"/>
    <w:rsid w:val="002134B5"/>
    <w:rsid w:val="00213894"/>
    <w:rsid w:val="00214E61"/>
    <w:rsid w:val="0021614C"/>
    <w:rsid w:val="00216F80"/>
    <w:rsid w:val="00220876"/>
    <w:rsid w:val="0022087E"/>
    <w:rsid w:val="00223105"/>
    <w:rsid w:val="00223951"/>
    <w:rsid w:val="00224C00"/>
    <w:rsid w:val="002306C2"/>
    <w:rsid w:val="0023282B"/>
    <w:rsid w:val="00233124"/>
    <w:rsid w:val="0023330B"/>
    <w:rsid w:val="00233604"/>
    <w:rsid w:val="002351B3"/>
    <w:rsid w:val="002355C0"/>
    <w:rsid w:val="00236703"/>
    <w:rsid w:val="0023689E"/>
    <w:rsid w:val="00241089"/>
    <w:rsid w:val="0024317E"/>
    <w:rsid w:val="00243B2B"/>
    <w:rsid w:val="00245BB7"/>
    <w:rsid w:val="00245F0C"/>
    <w:rsid w:val="002460A5"/>
    <w:rsid w:val="00246477"/>
    <w:rsid w:val="00247E31"/>
    <w:rsid w:val="002506EA"/>
    <w:rsid w:val="0025080F"/>
    <w:rsid w:val="0025183C"/>
    <w:rsid w:val="00251D9B"/>
    <w:rsid w:val="00251ED2"/>
    <w:rsid w:val="00252AF2"/>
    <w:rsid w:val="00252D4F"/>
    <w:rsid w:val="00252F37"/>
    <w:rsid w:val="00254FFE"/>
    <w:rsid w:val="002554DA"/>
    <w:rsid w:val="002558FB"/>
    <w:rsid w:val="00255DE6"/>
    <w:rsid w:val="00256017"/>
    <w:rsid w:val="002572EC"/>
    <w:rsid w:val="0025732C"/>
    <w:rsid w:val="0025737C"/>
    <w:rsid w:val="00262215"/>
    <w:rsid w:val="00263732"/>
    <w:rsid w:val="00264776"/>
    <w:rsid w:val="00264AFE"/>
    <w:rsid w:val="0026683D"/>
    <w:rsid w:val="0027030C"/>
    <w:rsid w:val="002703AB"/>
    <w:rsid w:val="00270E33"/>
    <w:rsid w:val="00271EC9"/>
    <w:rsid w:val="00271F83"/>
    <w:rsid w:val="00272D85"/>
    <w:rsid w:val="002734E0"/>
    <w:rsid w:val="00274098"/>
    <w:rsid w:val="002749A0"/>
    <w:rsid w:val="002750F2"/>
    <w:rsid w:val="00275938"/>
    <w:rsid w:val="00276198"/>
    <w:rsid w:val="002763A8"/>
    <w:rsid w:val="0028078C"/>
    <w:rsid w:val="00280AE6"/>
    <w:rsid w:val="00280C3E"/>
    <w:rsid w:val="00281BBD"/>
    <w:rsid w:val="00281FD7"/>
    <w:rsid w:val="00282529"/>
    <w:rsid w:val="00282C9C"/>
    <w:rsid w:val="002835DE"/>
    <w:rsid w:val="002839C7"/>
    <w:rsid w:val="002840E7"/>
    <w:rsid w:val="00286209"/>
    <w:rsid w:val="0028665A"/>
    <w:rsid w:val="00290E1B"/>
    <w:rsid w:val="00291DF2"/>
    <w:rsid w:val="002924C7"/>
    <w:rsid w:val="00293CB8"/>
    <w:rsid w:val="00294794"/>
    <w:rsid w:val="00296E64"/>
    <w:rsid w:val="00297969"/>
    <w:rsid w:val="002A0361"/>
    <w:rsid w:val="002A0B7C"/>
    <w:rsid w:val="002A1CA3"/>
    <w:rsid w:val="002A2C07"/>
    <w:rsid w:val="002A3331"/>
    <w:rsid w:val="002A3A28"/>
    <w:rsid w:val="002A75D1"/>
    <w:rsid w:val="002A7D40"/>
    <w:rsid w:val="002B01C5"/>
    <w:rsid w:val="002B0FE8"/>
    <w:rsid w:val="002B22A9"/>
    <w:rsid w:val="002B233B"/>
    <w:rsid w:val="002B236E"/>
    <w:rsid w:val="002B3F5A"/>
    <w:rsid w:val="002B42B1"/>
    <w:rsid w:val="002B4373"/>
    <w:rsid w:val="002B4747"/>
    <w:rsid w:val="002B4DB3"/>
    <w:rsid w:val="002C0CC7"/>
    <w:rsid w:val="002C1CEC"/>
    <w:rsid w:val="002C1F34"/>
    <w:rsid w:val="002C2179"/>
    <w:rsid w:val="002C2AA7"/>
    <w:rsid w:val="002C3B42"/>
    <w:rsid w:val="002C77F2"/>
    <w:rsid w:val="002C7EE8"/>
    <w:rsid w:val="002D1FD7"/>
    <w:rsid w:val="002D27E8"/>
    <w:rsid w:val="002D4218"/>
    <w:rsid w:val="002D48DF"/>
    <w:rsid w:val="002D4985"/>
    <w:rsid w:val="002D4E99"/>
    <w:rsid w:val="002D59B0"/>
    <w:rsid w:val="002D5B50"/>
    <w:rsid w:val="002D6C28"/>
    <w:rsid w:val="002D727F"/>
    <w:rsid w:val="002E0926"/>
    <w:rsid w:val="002E4076"/>
    <w:rsid w:val="002E40B9"/>
    <w:rsid w:val="002E5409"/>
    <w:rsid w:val="002E57AD"/>
    <w:rsid w:val="002E57E6"/>
    <w:rsid w:val="002E5F3C"/>
    <w:rsid w:val="002E6B19"/>
    <w:rsid w:val="002E7524"/>
    <w:rsid w:val="002F0BE4"/>
    <w:rsid w:val="002F2E63"/>
    <w:rsid w:val="002F47FC"/>
    <w:rsid w:val="002F4C91"/>
    <w:rsid w:val="002F76E7"/>
    <w:rsid w:val="002F7E30"/>
    <w:rsid w:val="00300B11"/>
    <w:rsid w:val="00300C7A"/>
    <w:rsid w:val="00300E16"/>
    <w:rsid w:val="00301338"/>
    <w:rsid w:val="003016E8"/>
    <w:rsid w:val="00301BA6"/>
    <w:rsid w:val="00301FBC"/>
    <w:rsid w:val="00302E95"/>
    <w:rsid w:val="00303C20"/>
    <w:rsid w:val="00305C47"/>
    <w:rsid w:val="003079CE"/>
    <w:rsid w:val="00310774"/>
    <w:rsid w:val="00311357"/>
    <w:rsid w:val="003117DD"/>
    <w:rsid w:val="003118DE"/>
    <w:rsid w:val="00312463"/>
    <w:rsid w:val="00312766"/>
    <w:rsid w:val="0031279C"/>
    <w:rsid w:val="00315708"/>
    <w:rsid w:val="00315FFF"/>
    <w:rsid w:val="00317918"/>
    <w:rsid w:val="0032264E"/>
    <w:rsid w:val="00322E96"/>
    <w:rsid w:val="003231A8"/>
    <w:rsid w:val="00323EBE"/>
    <w:rsid w:val="00323EFF"/>
    <w:rsid w:val="003244AF"/>
    <w:rsid w:val="003246FC"/>
    <w:rsid w:val="003247AC"/>
    <w:rsid w:val="00324CC6"/>
    <w:rsid w:val="00325767"/>
    <w:rsid w:val="0033177A"/>
    <w:rsid w:val="00331A47"/>
    <w:rsid w:val="00331BDF"/>
    <w:rsid w:val="0033426D"/>
    <w:rsid w:val="00334741"/>
    <w:rsid w:val="00337289"/>
    <w:rsid w:val="003403C2"/>
    <w:rsid w:val="00341262"/>
    <w:rsid w:val="00343D0D"/>
    <w:rsid w:val="00343DD3"/>
    <w:rsid w:val="003447D6"/>
    <w:rsid w:val="003465C3"/>
    <w:rsid w:val="00346E3A"/>
    <w:rsid w:val="00351227"/>
    <w:rsid w:val="003518A9"/>
    <w:rsid w:val="00351E81"/>
    <w:rsid w:val="003528F0"/>
    <w:rsid w:val="0035420D"/>
    <w:rsid w:val="0035482C"/>
    <w:rsid w:val="00354BED"/>
    <w:rsid w:val="003557E9"/>
    <w:rsid w:val="003562F5"/>
    <w:rsid w:val="00356A7C"/>
    <w:rsid w:val="00356D4C"/>
    <w:rsid w:val="0036184D"/>
    <w:rsid w:val="00362C40"/>
    <w:rsid w:val="00363328"/>
    <w:rsid w:val="0036421B"/>
    <w:rsid w:val="00365C20"/>
    <w:rsid w:val="00367240"/>
    <w:rsid w:val="00367F78"/>
    <w:rsid w:val="00371DF1"/>
    <w:rsid w:val="0037202B"/>
    <w:rsid w:val="0037245D"/>
    <w:rsid w:val="00374C31"/>
    <w:rsid w:val="00374DE6"/>
    <w:rsid w:val="00374EEF"/>
    <w:rsid w:val="003755A1"/>
    <w:rsid w:val="00375A05"/>
    <w:rsid w:val="00376708"/>
    <w:rsid w:val="00376820"/>
    <w:rsid w:val="00376A91"/>
    <w:rsid w:val="0037728C"/>
    <w:rsid w:val="00377B26"/>
    <w:rsid w:val="00381024"/>
    <w:rsid w:val="00381139"/>
    <w:rsid w:val="00382AAF"/>
    <w:rsid w:val="00383C72"/>
    <w:rsid w:val="00386B13"/>
    <w:rsid w:val="00387D5B"/>
    <w:rsid w:val="00390789"/>
    <w:rsid w:val="003907E2"/>
    <w:rsid w:val="003920B5"/>
    <w:rsid w:val="0039285D"/>
    <w:rsid w:val="00392C0D"/>
    <w:rsid w:val="00393063"/>
    <w:rsid w:val="003932B6"/>
    <w:rsid w:val="00394207"/>
    <w:rsid w:val="00395C75"/>
    <w:rsid w:val="00397B98"/>
    <w:rsid w:val="00397ED1"/>
    <w:rsid w:val="003A0EC8"/>
    <w:rsid w:val="003A148A"/>
    <w:rsid w:val="003A1C5B"/>
    <w:rsid w:val="003A331D"/>
    <w:rsid w:val="003A3918"/>
    <w:rsid w:val="003A3C45"/>
    <w:rsid w:val="003A3D3B"/>
    <w:rsid w:val="003A3F39"/>
    <w:rsid w:val="003A53B6"/>
    <w:rsid w:val="003A5459"/>
    <w:rsid w:val="003A55A9"/>
    <w:rsid w:val="003A5627"/>
    <w:rsid w:val="003A58D0"/>
    <w:rsid w:val="003A6D39"/>
    <w:rsid w:val="003B0792"/>
    <w:rsid w:val="003B1155"/>
    <w:rsid w:val="003B1AEF"/>
    <w:rsid w:val="003B1D25"/>
    <w:rsid w:val="003B1DCA"/>
    <w:rsid w:val="003B3052"/>
    <w:rsid w:val="003B4F33"/>
    <w:rsid w:val="003B62FE"/>
    <w:rsid w:val="003B6BBA"/>
    <w:rsid w:val="003B7BC5"/>
    <w:rsid w:val="003C0131"/>
    <w:rsid w:val="003C09A0"/>
    <w:rsid w:val="003C2957"/>
    <w:rsid w:val="003C4E74"/>
    <w:rsid w:val="003C5104"/>
    <w:rsid w:val="003D0C7A"/>
    <w:rsid w:val="003D213A"/>
    <w:rsid w:val="003D2B84"/>
    <w:rsid w:val="003D3AC8"/>
    <w:rsid w:val="003D3B1D"/>
    <w:rsid w:val="003D3F12"/>
    <w:rsid w:val="003D6259"/>
    <w:rsid w:val="003D65FA"/>
    <w:rsid w:val="003D6798"/>
    <w:rsid w:val="003D6C3F"/>
    <w:rsid w:val="003E1BB0"/>
    <w:rsid w:val="003E1DA1"/>
    <w:rsid w:val="003E2ACD"/>
    <w:rsid w:val="003E2C7C"/>
    <w:rsid w:val="003E4275"/>
    <w:rsid w:val="003E4421"/>
    <w:rsid w:val="003E4581"/>
    <w:rsid w:val="003E59FB"/>
    <w:rsid w:val="003E6E81"/>
    <w:rsid w:val="003E78C2"/>
    <w:rsid w:val="003E7C61"/>
    <w:rsid w:val="003F0CBD"/>
    <w:rsid w:val="003F12E9"/>
    <w:rsid w:val="003F391A"/>
    <w:rsid w:val="003F3F60"/>
    <w:rsid w:val="003F4B90"/>
    <w:rsid w:val="003F4BB9"/>
    <w:rsid w:val="003F5613"/>
    <w:rsid w:val="003F5E43"/>
    <w:rsid w:val="003F72CF"/>
    <w:rsid w:val="00403CF6"/>
    <w:rsid w:val="00405591"/>
    <w:rsid w:val="004063BC"/>
    <w:rsid w:val="00406725"/>
    <w:rsid w:val="00406775"/>
    <w:rsid w:val="00406DC1"/>
    <w:rsid w:val="00410408"/>
    <w:rsid w:val="0041096B"/>
    <w:rsid w:val="00412446"/>
    <w:rsid w:val="00412C6D"/>
    <w:rsid w:val="00412D74"/>
    <w:rsid w:val="004131C0"/>
    <w:rsid w:val="0041395A"/>
    <w:rsid w:val="004148CB"/>
    <w:rsid w:val="00414A87"/>
    <w:rsid w:val="00414DB1"/>
    <w:rsid w:val="00415AA1"/>
    <w:rsid w:val="00420F52"/>
    <w:rsid w:val="00421996"/>
    <w:rsid w:val="00421D29"/>
    <w:rsid w:val="004231FB"/>
    <w:rsid w:val="004249AD"/>
    <w:rsid w:val="00424BD2"/>
    <w:rsid w:val="0042644A"/>
    <w:rsid w:val="00426D89"/>
    <w:rsid w:val="00427097"/>
    <w:rsid w:val="0042788A"/>
    <w:rsid w:val="00427C52"/>
    <w:rsid w:val="00431D9C"/>
    <w:rsid w:val="00431F7D"/>
    <w:rsid w:val="00432989"/>
    <w:rsid w:val="0043310C"/>
    <w:rsid w:val="00434A16"/>
    <w:rsid w:val="00434CB6"/>
    <w:rsid w:val="004355D4"/>
    <w:rsid w:val="004361AB"/>
    <w:rsid w:val="00436849"/>
    <w:rsid w:val="00436E1D"/>
    <w:rsid w:val="00437249"/>
    <w:rsid w:val="00437EE6"/>
    <w:rsid w:val="004407A6"/>
    <w:rsid w:val="00441919"/>
    <w:rsid w:val="00443C51"/>
    <w:rsid w:val="00450003"/>
    <w:rsid w:val="00450CDB"/>
    <w:rsid w:val="00457317"/>
    <w:rsid w:val="00457443"/>
    <w:rsid w:val="00457C3F"/>
    <w:rsid w:val="00460F92"/>
    <w:rsid w:val="00461C19"/>
    <w:rsid w:val="00462CC0"/>
    <w:rsid w:val="00462FF6"/>
    <w:rsid w:val="0046473C"/>
    <w:rsid w:val="00466220"/>
    <w:rsid w:val="00471D16"/>
    <w:rsid w:val="0047251B"/>
    <w:rsid w:val="00472DFE"/>
    <w:rsid w:val="00473F89"/>
    <w:rsid w:val="0047558E"/>
    <w:rsid w:val="00476B19"/>
    <w:rsid w:val="0047786D"/>
    <w:rsid w:val="0047793D"/>
    <w:rsid w:val="00480DBE"/>
    <w:rsid w:val="00481718"/>
    <w:rsid w:val="00483978"/>
    <w:rsid w:val="004850B5"/>
    <w:rsid w:val="00486517"/>
    <w:rsid w:val="00486B70"/>
    <w:rsid w:val="00487668"/>
    <w:rsid w:val="004879B0"/>
    <w:rsid w:val="004901BD"/>
    <w:rsid w:val="004911F1"/>
    <w:rsid w:val="0049166D"/>
    <w:rsid w:val="00493270"/>
    <w:rsid w:val="004944FE"/>
    <w:rsid w:val="00494523"/>
    <w:rsid w:val="00495898"/>
    <w:rsid w:val="0049692F"/>
    <w:rsid w:val="00497489"/>
    <w:rsid w:val="004A0468"/>
    <w:rsid w:val="004A05BD"/>
    <w:rsid w:val="004A28C1"/>
    <w:rsid w:val="004A2B5A"/>
    <w:rsid w:val="004A472A"/>
    <w:rsid w:val="004A50CF"/>
    <w:rsid w:val="004A5FAA"/>
    <w:rsid w:val="004A6A77"/>
    <w:rsid w:val="004B0C08"/>
    <w:rsid w:val="004B145D"/>
    <w:rsid w:val="004B2647"/>
    <w:rsid w:val="004B2A78"/>
    <w:rsid w:val="004B349A"/>
    <w:rsid w:val="004B37D2"/>
    <w:rsid w:val="004B4805"/>
    <w:rsid w:val="004B6739"/>
    <w:rsid w:val="004B6A0A"/>
    <w:rsid w:val="004B7634"/>
    <w:rsid w:val="004B7B1D"/>
    <w:rsid w:val="004C1B79"/>
    <w:rsid w:val="004C2554"/>
    <w:rsid w:val="004C2632"/>
    <w:rsid w:val="004C296C"/>
    <w:rsid w:val="004C2C62"/>
    <w:rsid w:val="004C3846"/>
    <w:rsid w:val="004C3B23"/>
    <w:rsid w:val="004C3C44"/>
    <w:rsid w:val="004C3EC3"/>
    <w:rsid w:val="004C4C4B"/>
    <w:rsid w:val="004C4D4A"/>
    <w:rsid w:val="004C4FC7"/>
    <w:rsid w:val="004C5D99"/>
    <w:rsid w:val="004C624F"/>
    <w:rsid w:val="004D0E25"/>
    <w:rsid w:val="004D3B2F"/>
    <w:rsid w:val="004D3ED8"/>
    <w:rsid w:val="004D484B"/>
    <w:rsid w:val="004D5822"/>
    <w:rsid w:val="004D6BAD"/>
    <w:rsid w:val="004D6F48"/>
    <w:rsid w:val="004D74EE"/>
    <w:rsid w:val="004E170E"/>
    <w:rsid w:val="004E1A5E"/>
    <w:rsid w:val="004E3551"/>
    <w:rsid w:val="004E44A4"/>
    <w:rsid w:val="004E4944"/>
    <w:rsid w:val="004E49F1"/>
    <w:rsid w:val="004E4A34"/>
    <w:rsid w:val="004E7D0B"/>
    <w:rsid w:val="004E7D89"/>
    <w:rsid w:val="004E7F91"/>
    <w:rsid w:val="004F065A"/>
    <w:rsid w:val="004F06E8"/>
    <w:rsid w:val="004F075C"/>
    <w:rsid w:val="004F08A2"/>
    <w:rsid w:val="004F25FC"/>
    <w:rsid w:val="004F4B0C"/>
    <w:rsid w:val="004F5416"/>
    <w:rsid w:val="004F5EBC"/>
    <w:rsid w:val="004F608D"/>
    <w:rsid w:val="004F758E"/>
    <w:rsid w:val="004F778E"/>
    <w:rsid w:val="004F7895"/>
    <w:rsid w:val="0050312F"/>
    <w:rsid w:val="00503597"/>
    <w:rsid w:val="005051EB"/>
    <w:rsid w:val="00505803"/>
    <w:rsid w:val="00506604"/>
    <w:rsid w:val="00507498"/>
    <w:rsid w:val="005074DA"/>
    <w:rsid w:val="00511448"/>
    <w:rsid w:val="00511DCF"/>
    <w:rsid w:val="00512FC8"/>
    <w:rsid w:val="00513605"/>
    <w:rsid w:val="0051440E"/>
    <w:rsid w:val="005153F5"/>
    <w:rsid w:val="00516368"/>
    <w:rsid w:val="00516E48"/>
    <w:rsid w:val="005202BA"/>
    <w:rsid w:val="005206FD"/>
    <w:rsid w:val="0052253D"/>
    <w:rsid w:val="005240F7"/>
    <w:rsid w:val="0052601E"/>
    <w:rsid w:val="00527009"/>
    <w:rsid w:val="00530189"/>
    <w:rsid w:val="00530F20"/>
    <w:rsid w:val="00531403"/>
    <w:rsid w:val="00531A4B"/>
    <w:rsid w:val="00531D50"/>
    <w:rsid w:val="0053280F"/>
    <w:rsid w:val="00533181"/>
    <w:rsid w:val="00534E7C"/>
    <w:rsid w:val="005354D3"/>
    <w:rsid w:val="005355E6"/>
    <w:rsid w:val="005360D1"/>
    <w:rsid w:val="00536A25"/>
    <w:rsid w:val="00536C2B"/>
    <w:rsid w:val="00537623"/>
    <w:rsid w:val="00540393"/>
    <w:rsid w:val="005404B0"/>
    <w:rsid w:val="00541493"/>
    <w:rsid w:val="00541652"/>
    <w:rsid w:val="00541D72"/>
    <w:rsid w:val="00541E9D"/>
    <w:rsid w:val="00541EC8"/>
    <w:rsid w:val="00544DE2"/>
    <w:rsid w:val="00544E7E"/>
    <w:rsid w:val="00544F26"/>
    <w:rsid w:val="00544FF6"/>
    <w:rsid w:val="00545494"/>
    <w:rsid w:val="005457E8"/>
    <w:rsid w:val="00545CA3"/>
    <w:rsid w:val="00546191"/>
    <w:rsid w:val="00546631"/>
    <w:rsid w:val="0054726F"/>
    <w:rsid w:val="00547F44"/>
    <w:rsid w:val="00550310"/>
    <w:rsid w:val="005505EE"/>
    <w:rsid w:val="0055065F"/>
    <w:rsid w:val="0055078B"/>
    <w:rsid w:val="0055079C"/>
    <w:rsid w:val="00550E32"/>
    <w:rsid w:val="005530BE"/>
    <w:rsid w:val="005532F6"/>
    <w:rsid w:val="0055398D"/>
    <w:rsid w:val="00554831"/>
    <w:rsid w:val="005549DC"/>
    <w:rsid w:val="00555168"/>
    <w:rsid w:val="005567E8"/>
    <w:rsid w:val="00560E2C"/>
    <w:rsid w:val="005621D7"/>
    <w:rsid w:val="0056266F"/>
    <w:rsid w:val="00563DE1"/>
    <w:rsid w:val="005645C9"/>
    <w:rsid w:val="0056604E"/>
    <w:rsid w:val="00566723"/>
    <w:rsid w:val="0056678C"/>
    <w:rsid w:val="00566972"/>
    <w:rsid w:val="00567229"/>
    <w:rsid w:val="005710C6"/>
    <w:rsid w:val="0057195A"/>
    <w:rsid w:val="00571BD5"/>
    <w:rsid w:val="00571BFA"/>
    <w:rsid w:val="005727F5"/>
    <w:rsid w:val="00573F50"/>
    <w:rsid w:val="0057441D"/>
    <w:rsid w:val="005753BC"/>
    <w:rsid w:val="00575A00"/>
    <w:rsid w:val="00576252"/>
    <w:rsid w:val="005763C4"/>
    <w:rsid w:val="00576505"/>
    <w:rsid w:val="005765A4"/>
    <w:rsid w:val="00577886"/>
    <w:rsid w:val="00577946"/>
    <w:rsid w:val="00577C38"/>
    <w:rsid w:val="00581162"/>
    <w:rsid w:val="00581364"/>
    <w:rsid w:val="00582068"/>
    <w:rsid w:val="0058249A"/>
    <w:rsid w:val="005843B5"/>
    <w:rsid w:val="00584991"/>
    <w:rsid w:val="00584D83"/>
    <w:rsid w:val="00585669"/>
    <w:rsid w:val="0058595C"/>
    <w:rsid w:val="0058621E"/>
    <w:rsid w:val="0058644A"/>
    <w:rsid w:val="005901F2"/>
    <w:rsid w:val="005909F1"/>
    <w:rsid w:val="00590B12"/>
    <w:rsid w:val="005917D1"/>
    <w:rsid w:val="00591D8F"/>
    <w:rsid w:val="00591DF9"/>
    <w:rsid w:val="00592272"/>
    <w:rsid w:val="0059353D"/>
    <w:rsid w:val="00594127"/>
    <w:rsid w:val="00596306"/>
    <w:rsid w:val="005976FA"/>
    <w:rsid w:val="00597C59"/>
    <w:rsid w:val="005A09B7"/>
    <w:rsid w:val="005A1645"/>
    <w:rsid w:val="005A2D17"/>
    <w:rsid w:val="005A3BE8"/>
    <w:rsid w:val="005A3F33"/>
    <w:rsid w:val="005A4F75"/>
    <w:rsid w:val="005A5B0A"/>
    <w:rsid w:val="005A6023"/>
    <w:rsid w:val="005A6774"/>
    <w:rsid w:val="005B2A26"/>
    <w:rsid w:val="005B2D05"/>
    <w:rsid w:val="005B375E"/>
    <w:rsid w:val="005B6785"/>
    <w:rsid w:val="005B7403"/>
    <w:rsid w:val="005B7582"/>
    <w:rsid w:val="005C08D6"/>
    <w:rsid w:val="005C37CB"/>
    <w:rsid w:val="005C3BB1"/>
    <w:rsid w:val="005C5C4C"/>
    <w:rsid w:val="005C6150"/>
    <w:rsid w:val="005C69F4"/>
    <w:rsid w:val="005C765D"/>
    <w:rsid w:val="005C7D42"/>
    <w:rsid w:val="005D0B21"/>
    <w:rsid w:val="005D0B80"/>
    <w:rsid w:val="005D162C"/>
    <w:rsid w:val="005D1F61"/>
    <w:rsid w:val="005D277C"/>
    <w:rsid w:val="005D316E"/>
    <w:rsid w:val="005D360E"/>
    <w:rsid w:val="005D5E93"/>
    <w:rsid w:val="005D60BE"/>
    <w:rsid w:val="005D658B"/>
    <w:rsid w:val="005D6739"/>
    <w:rsid w:val="005D784D"/>
    <w:rsid w:val="005D7DB5"/>
    <w:rsid w:val="005E156D"/>
    <w:rsid w:val="005E2A44"/>
    <w:rsid w:val="005E69D6"/>
    <w:rsid w:val="005F275E"/>
    <w:rsid w:val="005F2981"/>
    <w:rsid w:val="005F2C0B"/>
    <w:rsid w:val="005F3508"/>
    <w:rsid w:val="005F3562"/>
    <w:rsid w:val="005F60D6"/>
    <w:rsid w:val="005F61CB"/>
    <w:rsid w:val="00600F42"/>
    <w:rsid w:val="00602969"/>
    <w:rsid w:val="006060B3"/>
    <w:rsid w:val="006069BE"/>
    <w:rsid w:val="00607C18"/>
    <w:rsid w:val="00610750"/>
    <w:rsid w:val="00611267"/>
    <w:rsid w:val="00612550"/>
    <w:rsid w:val="00612F8F"/>
    <w:rsid w:val="006136C8"/>
    <w:rsid w:val="00614E47"/>
    <w:rsid w:val="006157D3"/>
    <w:rsid w:val="00620118"/>
    <w:rsid w:val="006219C9"/>
    <w:rsid w:val="00622B9A"/>
    <w:rsid w:val="00623A0E"/>
    <w:rsid w:val="00623D38"/>
    <w:rsid w:val="00624724"/>
    <w:rsid w:val="00624DDF"/>
    <w:rsid w:val="00632F66"/>
    <w:rsid w:val="006333FA"/>
    <w:rsid w:val="006355B8"/>
    <w:rsid w:val="006356E8"/>
    <w:rsid w:val="006363CA"/>
    <w:rsid w:val="00636F7E"/>
    <w:rsid w:val="006371D2"/>
    <w:rsid w:val="00637A9C"/>
    <w:rsid w:val="0064083C"/>
    <w:rsid w:val="00640BAF"/>
    <w:rsid w:val="0064174F"/>
    <w:rsid w:val="0064199A"/>
    <w:rsid w:val="00645028"/>
    <w:rsid w:val="0064512C"/>
    <w:rsid w:val="006451B0"/>
    <w:rsid w:val="00646248"/>
    <w:rsid w:val="00646273"/>
    <w:rsid w:val="00646BF5"/>
    <w:rsid w:val="006477EB"/>
    <w:rsid w:val="00647E44"/>
    <w:rsid w:val="00650980"/>
    <w:rsid w:val="00651281"/>
    <w:rsid w:val="006532A3"/>
    <w:rsid w:val="00654434"/>
    <w:rsid w:val="0065502C"/>
    <w:rsid w:val="00655457"/>
    <w:rsid w:val="00655BFE"/>
    <w:rsid w:val="006569C8"/>
    <w:rsid w:val="00656B03"/>
    <w:rsid w:val="00657A2D"/>
    <w:rsid w:val="00661C3F"/>
    <w:rsid w:val="00662635"/>
    <w:rsid w:val="00662892"/>
    <w:rsid w:val="00662D8C"/>
    <w:rsid w:val="006630D9"/>
    <w:rsid w:val="006637FA"/>
    <w:rsid w:val="006640CE"/>
    <w:rsid w:val="006649C7"/>
    <w:rsid w:val="0066558F"/>
    <w:rsid w:val="006711BB"/>
    <w:rsid w:val="00671892"/>
    <w:rsid w:val="006718B8"/>
    <w:rsid w:val="00672B3E"/>
    <w:rsid w:val="00673161"/>
    <w:rsid w:val="006733C5"/>
    <w:rsid w:val="00674B08"/>
    <w:rsid w:val="00675CCF"/>
    <w:rsid w:val="006801BE"/>
    <w:rsid w:val="00680BE4"/>
    <w:rsid w:val="00681096"/>
    <w:rsid w:val="00681C35"/>
    <w:rsid w:val="0068230C"/>
    <w:rsid w:val="00683168"/>
    <w:rsid w:val="0068336B"/>
    <w:rsid w:val="0068386F"/>
    <w:rsid w:val="00683BE2"/>
    <w:rsid w:val="006841A0"/>
    <w:rsid w:val="00685C0A"/>
    <w:rsid w:val="006877AA"/>
    <w:rsid w:val="00690880"/>
    <w:rsid w:val="00691035"/>
    <w:rsid w:val="00691698"/>
    <w:rsid w:val="006917FB"/>
    <w:rsid w:val="00692220"/>
    <w:rsid w:val="0069353A"/>
    <w:rsid w:val="00696670"/>
    <w:rsid w:val="00697860"/>
    <w:rsid w:val="006A06AE"/>
    <w:rsid w:val="006A0911"/>
    <w:rsid w:val="006A1228"/>
    <w:rsid w:val="006A1742"/>
    <w:rsid w:val="006A1D88"/>
    <w:rsid w:val="006A5299"/>
    <w:rsid w:val="006A5CEA"/>
    <w:rsid w:val="006A61D9"/>
    <w:rsid w:val="006A6327"/>
    <w:rsid w:val="006A6DC4"/>
    <w:rsid w:val="006B03C2"/>
    <w:rsid w:val="006B05D9"/>
    <w:rsid w:val="006B0BA3"/>
    <w:rsid w:val="006B14E0"/>
    <w:rsid w:val="006B19DA"/>
    <w:rsid w:val="006B260E"/>
    <w:rsid w:val="006B40E9"/>
    <w:rsid w:val="006B4CEC"/>
    <w:rsid w:val="006B5C24"/>
    <w:rsid w:val="006B60B2"/>
    <w:rsid w:val="006B6E23"/>
    <w:rsid w:val="006B7692"/>
    <w:rsid w:val="006B78D5"/>
    <w:rsid w:val="006B7BF3"/>
    <w:rsid w:val="006C0AC8"/>
    <w:rsid w:val="006C1A56"/>
    <w:rsid w:val="006C1ADB"/>
    <w:rsid w:val="006C2A5B"/>
    <w:rsid w:val="006C347A"/>
    <w:rsid w:val="006C3BB3"/>
    <w:rsid w:val="006C50A3"/>
    <w:rsid w:val="006C545C"/>
    <w:rsid w:val="006C6087"/>
    <w:rsid w:val="006C7D25"/>
    <w:rsid w:val="006D1025"/>
    <w:rsid w:val="006D10DC"/>
    <w:rsid w:val="006D18F0"/>
    <w:rsid w:val="006D1CD9"/>
    <w:rsid w:val="006D2C36"/>
    <w:rsid w:val="006D393E"/>
    <w:rsid w:val="006D46ED"/>
    <w:rsid w:val="006D48DB"/>
    <w:rsid w:val="006D4D59"/>
    <w:rsid w:val="006D5197"/>
    <w:rsid w:val="006D53EC"/>
    <w:rsid w:val="006D6745"/>
    <w:rsid w:val="006D699E"/>
    <w:rsid w:val="006D6E16"/>
    <w:rsid w:val="006E342E"/>
    <w:rsid w:val="006E4CB0"/>
    <w:rsid w:val="006E53CD"/>
    <w:rsid w:val="006E5DD0"/>
    <w:rsid w:val="006E69AC"/>
    <w:rsid w:val="006E6EAA"/>
    <w:rsid w:val="006E75FB"/>
    <w:rsid w:val="006F0E51"/>
    <w:rsid w:val="006F11F7"/>
    <w:rsid w:val="006F2FFE"/>
    <w:rsid w:val="006F3355"/>
    <w:rsid w:val="006F59C6"/>
    <w:rsid w:val="006F71D9"/>
    <w:rsid w:val="006F7DE8"/>
    <w:rsid w:val="007009F1"/>
    <w:rsid w:val="00701963"/>
    <w:rsid w:val="0070237E"/>
    <w:rsid w:val="007028DB"/>
    <w:rsid w:val="00702CDF"/>
    <w:rsid w:val="00702EF7"/>
    <w:rsid w:val="00702F8C"/>
    <w:rsid w:val="00703628"/>
    <w:rsid w:val="00704236"/>
    <w:rsid w:val="00704BE7"/>
    <w:rsid w:val="00704CEB"/>
    <w:rsid w:val="007050DC"/>
    <w:rsid w:val="00706ACA"/>
    <w:rsid w:val="00707464"/>
    <w:rsid w:val="0071055C"/>
    <w:rsid w:val="00711745"/>
    <w:rsid w:val="007121DD"/>
    <w:rsid w:val="00714D31"/>
    <w:rsid w:val="007175C2"/>
    <w:rsid w:val="007210ED"/>
    <w:rsid w:val="00723133"/>
    <w:rsid w:val="0072465F"/>
    <w:rsid w:val="00725560"/>
    <w:rsid w:val="00727223"/>
    <w:rsid w:val="00727B50"/>
    <w:rsid w:val="00730F11"/>
    <w:rsid w:val="0073164C"/>
    <w:rsid w:val="00733752"/>
    <w:rsid w:val="007339B6"/>
    <w:rsid w:val="007352F6"/>
    <w:rsid w:val="0073543D"/>
    <w:rsid w:val="0073594A"/>
    <w:rsid w:val="007367F0"/>
    <w:rsid w:val="00736E28"/>
    <w:rsid w:val="00741736"/>
    <w:rsid w:val="00741C1C"/>
    <w:rsid w:val="00742A17"/>
    <w:rsid w:val="00742AD6"/>
    <w:rsid w:val="00742C34"/>
    <w:rsid w:val="00742FA2"/>
    <w:rsid w:val="007436FC"/>
    <w:rsid w:val="00743F3E"/>
    <w:rsid w:val="007447BD"/>
    <w:rsid w:val="00745138"/>
    <w:rsid w:val="0074544E"/>
    <w:rsid w:val="00746755"/>
    <w:rsid w:val="0074760F"/>
    <w:rsid w:val="0075065A"/>
    <w:rsid w:val="00751621"/>
    <w:rsid w:val="00752B06"/>
    <w:rsid w:val="0075394F"/>
    <w:rsid w:val="00755300"/>
    <w:rsid w:val="007556B1"/>
    <w:rsid w:val="007574BC"/>
    <w:rsid w:val="007578A4"/>
    <w:rsid w:val="0076302C"/>
    <w:rsid w:val="007670D7"/>
    <w:rsid w:val="0077097D"/>
    <w:rsid w:val="007712C0"/>
    <w:rsid w:val="00772952"/>
    <w:rsid w:val="007750B9"/>
    <w:rsid w:val="00780EDF"/>
    <w:rsid w:val="00780F5E"/>
    <w:rsid w:val="00781179"/>
    <w:rsid w:val="00784220"/>
    <w:rsid w:val="00785F5F"/>
    <w:rsid w:val="0078667E"/>
    <w:rsid w:val="00786F4F"/>
    <w:rsid w:val="007877A1"/>
    <w:rsid w:val="00787E9B"/>
    <w:rsid w:val="00790310"/>
    <w:rsid w:val="007920C7"/>
    <w:rsid w:val="00794A82"/>
    <w:rsid w:val="00795116"/>
    <w:rsid w:val="00796225"/>
    <w:rsid w:val="0079660A"/>
    <w:rsid w:val="00797BAB"/>
    <w:rsid w:val="007A043C"/>
    <w:rsid w:val="007A09D7"/>
    <w:rsid w:val="007A2447"/>
    <w:rsid w:val="007A33A3"/>
    <w:rsid w:val="007A582F"/>
    <w:rsid w:val="007A6219"/>
    <w:rsid w:val="007A62B5"/>
    <w:rsid w:val="007A6C30"/>
    <w:rsid w:val="007A729D"/>
    <w:rsid w:val="007A75D4"/>
    <w:rsid w:val="007A785C"/>
    <w:rsid w:val="007B0892"/>
    <w:rsid w:val="007B23FA"/>
    <w:rsid w:val="007B3039"/>
    <w:rsid w:val="007B3D8D"/>
    <w:rsid w:val="007B570B"/>
    <w:rsid w:val="007B60D4"/>
    <w:rsid w:val="007B60E0"/>
    <w:rsid w:val="007B766B"/>
    <w:rsid w:val="007B7E15"/>
    <w:rsid w:val="007B7E3C"/>
    <w:rsid w:val="007C209B"/>
    <w:rsid w:val="007C21D8"/>
    <w:rsid w:val="007C298B"/>
    <w:rsid w:val="007C361C"/>
    <w:rsid w:val="007C3C86"/>
    <w:rsid w:val="007C40C2"/>
    <w:rsid w:val="007C4DC8"/>
    <w:rsid w:val="007C5040"/>
    <w:rsid w:val="007C6269"/>
    <w:rsid w:val="007C7165"/>
    <w:rsid w:val="007C7436"/>
    <w:rsid w:val="007C7F60"/>
    <w:rsid w:val="007D0155"/>
    <w:rsid w:val="007D0DC9"/>
    <w:rsid w:val="007D1578"/>
    <w:rsid w:val="007D1CAE"/>
    <w:rsid w:val="007D2AE0"/>
    <w:rsid w:val="007D354E"/>
    <w:rsid w:val="007D49E5"/>
    <w:rsid w:val="007D4AA7"/>
    <w:rsid w:val="007D4D55"/>
    <w:rsid w:val="007D5447"/>
    <w:rsid w:val="007D5B9F"/>
    <w:rsid w:val="007D7AF7"/>
    <w:rsid w:val="007D7C15"/>
    <w:rsid w:val="007E04D3"/>
    <w:rsid w:val="007E0855"/>
    <w:rsid w:val="007E0949"/>
    <w:rsid w:val="007E0DCC"/>
    <w:rsid w:val="007E141E"/>
    <w:rsid w:val="007E1592"/>
    <w:rsid w:val="007E1D6D"/>
    <w:rsid w:val="007E2650"/>
    <w:rsid w:val="007E427E"/>
    <w:rsid w:val="007F0EBB"/>
    <w:rsid w:val="007F16F5"/>
    <w:rsid w:val="007F1945"/>
    <w:rsid w:val="007F2A03"/>
    <w:rsid w:val="007F2ABE"/>
    <w:rsid w:val="007F3D69"/>
    <w:rsid w:val="007F5735"/>
    <w:rsid w:val="007F5951"/>
    <w:rsid w:val="007F684A"/>
    <w:rsid w:val="007F6F9C"/>
    <w:rsid w:val="007F7E15"/>
    <w:rsid w:val="008008EB"/>
    <w:rsid w:val="00800BFC"/>
    <w:rsid w:val="00802CDB"/>
    <w:rsid w:val="00803A46"/>
    <w:rsid w:val="0080417E"/>
    <w:rsid w:val="00804426"/>
    <w:rsid w:val="008055B1"/>
    <w:rsid w:val="008056F7"/>
    <w:rsid w:val="00807019"/>
    <w:rsid w:val="00810B92"/>
    <w:rsid w:val="0081152A"/>
    <w:rsid w:val="008119C6"/>
    <w:rsid w:val="00813B7E"/>
    <w:rsid w:val="0081518B"/>
    <w:rsid w:val="0081674D"/>
    <w:rsid w:val="008168F3"/>
    <w:rsid w:val="008205E8"/>
    <w:rsid w:val="00820EB0"/>
    <w:rsid w:val="0082105D"/>
    <w:rsid w:val="00821CA5"/>
    <w:rsid w:val="008226B3"/>
    <w:rsid w:val="008230D2"/>
    <w:rsid w:val="00824F75"/>
    <w:rsid w:val="00825049"/>
    <w:rsid w:val="00825875"/>
    <w:rsid w:val="00826812"/>
    <w:rsid w:val="00826915"/>
    <w:rsid w:val="008273CA"/>
    <w:rsid w:val="008277ED"/>
    <w:rsid w:val="0083000C"/>
    <w:rsid w:val="00832426"/>
    <w:rsid w:val="00833460"/>
    <w:rsid w:val="008339CA"/>
    <w:rsid w:val="00834A0D"/>
    <w:rsid w:val="00835BF9"/>
    <w:rsid w:val="00836BC0"/>
    <w:rsid w:val="00837B41"/>
    <w:rsid w:val="00841094"/>
    <w:rsid w:val="0084329B"/>
    <w:rsid w:val="008450C8"/>
    <w:rsid w:val="00845358"/>
    <w:rsid w:val="00845546"/>
    <w:rsid w:val="008462C6"/>
    <w:rsid w:val="00850CFC"/>
    <w:rsid w:val="00851795"/>
    <w:rsid w:val="00853127"/>
    <w:rsid w:val="0085364C"/>
    <w:rsid w:val="008537B6"/>
    <w:rsid w:val="00853B14"/>
    <w:rsid w:val="00853D07"/>
    <w:rsid w:val="008540C7"/>
    <w:rsid w:val="0085483A"/>
    <w:rsid w:val="00855B95"/>
    <w:rsid w:val="008622B5"/>
    <w:rsid w:val="00862C68"/>
    <w:rsid w:val="00862D39"/>
    <w:rsid w:val="00863F7E"/>
    <w:rsid w:val="00865946"/>
    <w:rsid w:val="008665CE"/>
    <w:rsid w:val="00867271"/>
    <w:rsid w:val="00867E3C"/>
    <w:rsid w:val="00867FA6"/>
    <w:rsid w:val="008703A0"/>
    <w:rsid w:val="008706DF"/>
    <w:rsid w:val="0087109A"/>
    <w:rsid w:val="008716BF"/>
    <w:rsid w:val="00871AEB"/>
    <w:rsid w:val="00872EE8"/>
    <w:rsid w:val="00873AB1"/>
    <w:rsid w:val="00874318"/>
    <w:rsid w:val="00874AB8"/>
    <w:rsid w:val="0087568A"/>
    <w:rsid w:val="00880BCB"/>
    <w:rsid w:val="008812A1"/>
    <w:rsid w:val="00881657"/>
    <w:rsid w:val="00881A3C"/>
    <w:rsid w:val="00881C1E"/>
    <w:rsid w:val="00881EF4"/>
    <w:rsid w:val="008824DB"/>
    <w:rsid w:val="00884A28"/>
    <w:rsid w:val="00884E03"/>
    <w:rsid w:val="00884E91"/>
    <w:rsid w:val="008857B2"/>
    <w:rsid w:val="00885988"/>
    <w:rsid w:val="008871BE"/>
    <w:rsid w:val="008908ED"/>
    <w:rsid w:val="008916B4"/>
    <w:rsid w:val="00891C8D"/>
    <w:rsid w:val="00892782"/>
    <w:rsid w:val="0089459F"/>
    <w:rsid w:val="0089487E"/>
    <w:rsid w:val="00895B7F"/>
    <w:rsid w:val="00895E04"/>
    <w:rsid w:val="00895F7C"/>
    <w:rsid w:val="008961CE"/>
    <w:rsid w:val="00897271"/>
    <w:rsid w:val="00897CA8"/>
    <w:rsid w:val="00897D3F"/>
    <w:rsid w:val="008A1BFE"/>
    <w:rsid w:val="008A1F3D"/>
    <w:rsid w:val="008A1F79"/>
    <w:rsid w:val="008A2F45"/>
    <w:rsid w:val="008A5004"/>
    <w:rsid w:val="008A6FDE"/>
    <w:rsid w:val="008A74CE"/>
    <w:rsid w:val="008A7CBA"/>
    <w:rsid w:val="008A7E21"/>
    <w:rsid w:val="008B059E"/>
    <w:rsid w:val="008B0797"/>
    <w:rsid w:val="008B0C18"/>
    <w:rsid w:val="008B125E"/>
    <w:rsid w:val="008B4851"/>
    <w:rsid w:val="008B61B4"/>
    <w:rsid w:val="008C0DE5"/>
    <w:rsid w:val="008C1150"/>
    <w:rsid w:val="008C1233"/>
    <w:rsid w:val="008C139E"/>
    <w:rsid w:val="008C18C8"/>
    <w:rsid w:val="008C1F8F"/>
    <w:rsid w:val="008C502B"/>
    <w:rsid w:val="008C51D8"/>
    <w:rsid w:val="008C5317"/>
    <w:rsid w:val="008C595E"/>
    <w:rsid w:val="008C5FD8"/>
    <w:rsid w:val="008C6021"/>
    <w:rsid w:val="008C7585"/>
    <w:rsid w:val="008D2416"/>
    <w:rsid w:val="008D2B1E"/>
    <w:rsid w:val="008D3610"/>
    <w:rsid w:val="008D4E8C"/>
    <w:rsid w:val="008D7939"/>
    <w:rsid w:val="008E0FB1"/>
    <w:rsid w:val="008E146E"/>
    <w:rsid w:val="008E20C9"/>
    <w:rsid w:val="008E318F"/>
    <w:rsid w:val="008E4628"/>
    <w:rsid w:val="008E4ADB"/>
    <w:rsid w:val="008E4F19"/>
    <w:rsid w:val="008E5C90"/>
    <w:rsid w:val="008E5D77"/>
    <w:rsid w:val="008E68D7"/>
    <w:rsid w:val="008E6D86"/>
    <w:rsid w:val="008F0CD6"/>
    <w:rsid w:val="008F0D05"/>
    <w:rsid w:val="008F1ED2"/>
    <w:rsid w:val="008F22A0"/>
    <w:rsid w:val="008F29AE"/>
    <w:rsid w:val="008F2F0C"/>
    <w:rsid w:val="008F3E38"/>
    <w:rsid w:val="008F6AB0"/>
    <w:rsid w:val="008F7729"/>
    <w:rsid w:val="008F7882"/>
    <w:rsid w:val="00903082"/>
    <w:rsid w:val="00904411"/>
    <w:rsid w:val="0090655E"/>
    <w:rsid w:val="00907833"/>
    <w:rsid w:val="00910600"/>
    <w:rsid w:val="00910BB4"/>
    <w:rsid w:val="009129D9"/>
    <w:rsid w:val="00912F6E"/>
    <w:rsid w:val="00913964"/>
    <w:rsid w:val="00915FEE"/>
    <w:rsid w:val="00916568"/>
    <w:rsid w:val="00916CDE"/>
    <w:rsid w:val="00917D0C"/>
    <w:rsid w:val="009205C7"/>
    <w:rsid w:val="00920B3E"/>
    <w:rsid w:val="00921142"/>
    <w:rsid w:val="009214CB"/>
    <w:rsid w:val="00921CC9"/>
    <w:rsid w:val="009227BF"/>
    <w:rsid w:val="00922A30"/>
    <w:rsid w:val="00922C09"/>
    <w:rsid w:val="00923401"/>
    <w:rsid w:val="00925069"/>
    <w:rsid w:val="00925CC5"/>
    <w:rsid w:val="009315ED"/>
    <w:rsid w:val="0093475D"/>
    <w:rsid w:val="00934A21"/>
    <w:rsid w:val="009357AC"/>
    <w:rsid w:val="0093632C"/>
    <w:rsid w:val="009400BD"/>
    <w:rsid w:val="00941007"/>
    <w:rsid w:val="0094256A"/>
    <w:rsid w:val="009427D3"/>
    <w:rsid w:val="00942F02"/>
    <w:rsid w:val="009434A2"/>
    <w:rsid w:val="00944E16"/>
    <w:rsid w:val="0094573A"/>
    <w:rsid w:val="00947B86"/>
    <w:rsid w:val="009504F2"/>
    <w:rsid w:val="00950922"/>
    <w:rsid w:val="00950E0C"/>
    <w:rsid w:val="00952027"/>
    <w:rsid w:val="009532B6"/>
    <w:rsid w:val="00953FA2"/>
    <w:rsid w:val="00954A35"/>
    <w:rsid w:val="00956238"/>
    <w:rsid w:val="00960DBE"/>
    <w:rsid w:val="009612E5"/>
    <w:rsid w:val="0096260C"/>
    <w:rsid w:val="0096592C"/>
    <w:rsid w:val="00965DA6"/>
    <w:rsid w:val="009660B0"/>
    <w:rsid w:val="00967DCD"/>
    <w:rsid w:val="0097011F"/>
    <w:rsid w:val="00970591"/>
    <w:rsid w:val="00973DD7"/>
    <w:rsid w:val="00974362"/>
    <w:rsid w:val="0097461A"/>
    <w:rsid w:val="00974758"/>
    <w:rsid w:val="009751EB"/>
    <w:rsid w:val="00975591"/>
    <w:rsid w:val="009762E8"/>
    <w:rsid w:val="00976B59"/>
    <w:rsid w:val="00977C5E"/>
    <w:rsid w:val="00977F99"/>
    <w:rsid w:val="0098084D"/>
    <w:rsid w:val="00980D2F"/>
    <w:rsid w:val="00982C7F"/>
    <w:rsid w:val="00984B71"/>
    <w:rsid w:val="0098583A"/>
    <w:rsid w:val="00985E98"/>
    <w:rsid w:val="0098616C"/>
    <w:rsid w:val="009869F7"/>
    <w:rsid w:val="00987940"/>
    <w:rsid w:val="00991E71"/>
    <w:rsid w:val="00991E82"/>
    <w:rsid w:val="00992643"/>
    <w:rsid w:val="009935A0"/>
    <w:rsid w:val="00993850"/>
    <w:rsid w:val="00993B7A"/>
    <w:rsid w:val="00994703"/>
    <w:rsid w:val="009958B8"/>
    <w:rsid w:val="00995C10"/>
    <w:rsid w:val="009967AE"/>
    <w:rsid w:val="00997122"/>
    <w:rsid w:val="009A1319"/>
    <w:rsid w:val="009A208C"/>
    <w:rsid w:val="009A266C"/>
    <w:rsid w:val="009A2E76"/>
    <w:rsid w:val="009A35E4"/>
    <w:rsid w:val="009A46FD"/>
    <w:rsid w:val="009A55A9"/>
    <w:rsid w:val="009A6338"/>
    <w:rsid w:val="009A6508"/>
    <w:rsid w:val="009A6B24"/>
    <w:rsid w:val="009A7AB2"/>
    <w:rsid w:val="009B23A1"/>
    <w:rsid w:val="009B49F4"/>
    <w:rsid w:val="009B4C9E"/>
    <w:rsid w:val="009B5153"/>
    <w:rsid w:val="009B58CF"/>
    <w:rsid w:val="009B58F5"/>
    <w:rsid w:val="009B5A53"/>
    <w:rsid w:val="009B5B00"/>
    <w:rsid w:val="009B5C8E"/>
    <w:rsid w:val="009B5CF2"/>
    <w:rsid w:val="009B5FA8"/>
    <w:rsid w:val="009B640B"/>
    <w:rsid w:val="009B7329"/>
    <w:rsid w:val="009B7F01"/>
    <w:rsid w:val="009C12D9"/>
    <w:rsid w:val="009C1638"/>
    <w:rsid w:val="009C1825"/>
    <w:rsid w:val="009C1A79"/>
    <w:rsid w:val="009C1D35"/>
    <w:rsid w:val="009C2149"/>
    <w:rsid w:val="009C3692"/>
    <w:rsid w:val="009C383E"/>
    <w:rsid w:val="009C5702"/>
    <w:rsid w:val="009C6977"/>
    <w:rsid w:val="009C71D5"/>
    <w:rsid w:val="009D0C40"/>
    <w:rsid w:val="009D0D41"/>
    <w:rsid w:val="009D0DD0"/>
    <w:rsid w:val="009D10CB"/>
    <w:rsid w:val="009D1205"/>
    <w:rsid w:val="009D12EA"/>
    <w:rsid w:val="009D2D9A"/>
    <w:rsid w:val="009D2FE2"/>
    <w:rsid w:val="009D6779"/>
    <w:rsid w:val="009D7897"/>
    <w:rsid w:val="009D791A"/>
    <w:rsid w:val="009D7F45"/>
    <w:rsid w:val="009E00A9"/>
    <w:rsid w:val="009E06AE"/>
    <w:rsid w:val="009E1AF7"/>
    <w:rsid w:val="009E1C67"/>
    <w:rsid w:val="009E3CD0"/>
    <w:rsid w:val="009E3F01"/>
    <w:rsid w:val="009E41E1"/>
    <w:rsid w:val="009E4227"/>
    <w:rsid w:val="009E4312"/>
    <w:rsid w:val="009E51C3"/>
    <w:rsid w:val="009E5FEF"/>
    <w:rsid w:val="009E7176"/>
    <w:rsid w:val="009E7869"/>
    <w:rsid w:val="009F1B8B"/>
    <w:rsid w:val="009F3566"/>
    <w:rsid w:val="009F6349"/>
    <w:rsid w:val="00A00276"/>
    <w:rsid w:val="00A0129F"/>
    <w:rsid w:val="00A012BB"/>
    <w:rsid w:val="00A019E1"/>
    <w:rsid w:val="00A03E1E"/>
    <w:rsid w:val="00A052BA"/>
    <w:rsid w:val="00A052CB"/>
    <w:rsid w:val="00A05D8B"/>
    <w:rsid w:val="00A05EB2"/>
    <w:rsid w:val="00A06245"/>
    <w:rsid w:val="00A07167"/>
    <w:rsid w:val="00A143A9"/>
    <w:rsid w:val="00A1455E"/>
    <w:rsid w:val="00A149C7"/>
    <w:rsid w:val="00A158BC"/>
    <w:rsid w:val="00A15C69"/>
    <w:rsid w:val="00A161B3"/>
    <w:rsid w:val="00A168FF"/>
    <w:rsid w:val="00A16DCC"/>
    <w:rsid w:val="00A21665"/>
    <w:rsid w:val="00A221A4"/>
    <w:rsid w:val="00A224EF"/>
    <w:rsid w:val="00A23196"/>
    <w:rsid w:val="00A2519D"/>
    <w:rsid w:val="00A255B0"/>
    <w:rsid w:val="00A25E6D"/>
    <w:rsid w:val="00A26210"/>
    <w:rsid w:val="00A26968"/>
    <w:rsid w:val="00A3352A"/>
    <w:rsid w:val="00A33961"/>
    <w:rsid w:val="00A33ED0"/>
    <w:rsid w:val="00A3596C"/>
    <w:rsid w:val="00A36C47"/>
    <w:rsid w:val="00A36D1A"/>
    <w:rsid w:val="00A4036F"/>
    <w:rsid w:val="00A409BB"/>
    <w:rsid w:val="00A40DC3"/>
    <w:rsid w:val="00A420B7"/>
    <w:rsid w:val="00A46479"/>
    <w:rsid w:val="00A46693"/>
    <w:rsid w:val="00A46A96"/>
    <w:rsid w:val="00A47CAC"/>
    <w:rsid w:val="00A47CC4"/>
    <w:rsid w:val="00A50561"/>
    <w:rsid w:val="00A51DD4"/>
    <w:rsid w:val="00A52A30"/>
    <w:rsid w:val="00A54D3C"/>
    <w:rsid w:val="00A55636"/>
    <w:rsid w:val="00A56097"/>
    <w:rsid w:val="00A56B0D"/>
    <w:rsid w:val="00A57171"/>
    <w:rsid w:val="00A573CA"/>
    <w:rsid w:val="00A605CB"/>
    <w:rsid w:val="00A60F52"/>
    <w:rsid w:val="00A61040"/>
    <w:rsid w:val="00A62F27"/>
    <w:rsid w:val="00A64868"/>
    <w:rsid w:val="00A64D4F"/>
    <w:rsid w:val="00A64E87"/>
    <w:rsid w:val="00A661D6"/>
    <w:rsid w:val="00A66937"/>
    <w:rsid w:val="00A6716E"/>
    <w:rsid w:val="00A67756"/>
    <w:rsid w:val="00A70542"/>
    <w:rsid w:val="00A71CD2"/>
    <w:rsid w:val="00A72E0A"/>
    <w:rsid w:val="00A730FD"/>
    <w:rsid w:val="00A74331"/>
    <w:rsid w:val="00A74C34"/>
    <w:rsid w:val="00A75DEF"/>
    <w:rsid w:val="00A76499"/>
    <w:rsid w:val="00A76582"/>
    <w:rsid w:val="00A80626"/>
    <w:rsid w:val="00A8135E"/>
    <w:rsid w:val="00A81E15"/>
    <w:rsid w:val="00A825E5"/>
    <w:rsid w:val="00A82EF9"/>
    <w:rsid w:val="00A86BF7"/>
    <w:rsid w:val="00A901C7"/>
    <w:rsid w:val="00A90D75"/>
    <w:rsid w:val="00A91419"/>
    <w:rsid w:val="00A91B23"/>
    <w:rsid w:val="00A91D31"/>
    <w:rsid w:val="00A9228D"/>
    <w:rsid w:val="00A948EA"/>
    <w:rsid w:val="00A96FF8"/>
    <w:rsid w:val="00AA2129"/>
    <w:rsid w:val="00AA25B0"/>
    <w:rsid w:val="00AA2E5B"/>
    <w:rsid w:val="00AA4BB1"/>
    <w:rsid w:val="00AA5CE0"/>
    <w:rsid w:val="00AA5FC6"/>
    <w:rsid w:val="00AB00D2"/>
    <w:rsid w:val="00AB015F"/>
    <w:rsid w:val="00AB1331"/>
    <w:rsid w:val="00AB1F86"/>
    <w:rsid w:val="00AB265E"/>
    <w:rsid w:val="00AB2EE7"/>
    <w:rsid w:val="00AB3050"/>
    <w:rsid w:val="00AB3C2E"/>
    <w:rsid w:val="00AB4941"/>
    <w:rsid w:val="00AB4B66"/>
    <w:rsid w:val="00AB5260"/>
    <w:rsid w:val="00AB6151"/>
    <w:rsid w:val="00AC0415"/>
    <w:rsid w:val="00AC1C25"/>
    <w:rsid w:val="00AC2274"/>
    <w:rsid w:val="00AC3BF1"/>
    <w:rsid w:val="00AC4723"/>
    <w:rsid w:val="00AC4F59"/>
    <w:rsid w:val="00AC5FB4"/>
    <w:rsid w:val="00AC679D"/>
    <w:rsid w:val="00AC739A"/>
    <w:rsid w:val="00AC7797"/>
    <w:rsid w:val="00AC7AB1"/>
    <w:rsid w:val="00AD064C"/>
    <w:rsid w:val="00AD15BF"/>
    <w:rsid w:val="00AD1F96"/>
    <w:rsid w:val="00AD25D4"/>
    <w:rsid w:val="00AD4F09"/>
    <w:rsid w:val="00AD57B8"/>
    <w:rsid w:val="00AD5E39"/>
    <w:rsid w:val="00AD7ADE"/>
    <w:rsid w:val="00AE0177"/>
    <w:rsid w:val="00AE05EC"/>
    <w:rsid w:val="00AE1517"/>
    <w:rsid w:val="00AE31B0"/>
    <w:rsid w:val="00AE3870"/>
    <w:rsid w:val="00AE3E21"/>
    <w:rsid w:val="00AE5372"/>
    <w:rsid w:val="00AE6084"/>
    <w:rsid w:val="00AE6325"/>
    <w:rsid w:val="00AE6C3E"/>
    <w:rsid w:val="00AE7843"/>
    <w:rsid w:val="00AF03B9"/>
    <w:rsid w:val="00AF2054"/>
    <w:rsid w:val="00AF4FDC"/>
    <w:rsid w:val="00AF67BB"/>
    <w:rsid w:val="00AF72AA"/>
    <w:rsid w:val="00AF7E20"/>
    <w:rsid w:val="00B007CC"/>
    <w:rsid w:val="00B043AD"/>
    <w:rsid w:val="00B048B3"/>
    <w:rsid w:val="00B0502A"/>
    <w:rsid w:val="00B06052"/>
    <w:rsid w:val="00B0627A"/>
    <w:rsid w:val="00B06DE3"/>
    <w:rsid w:val="00B079B0"/>
    <w:rsid w:val="00B10F65"/>
    <w:rsid w:val="00B117A0"/>
    <w:rsid w:val="00B1252F"/>
    <w:rsid w:val="00B129B7"/>
    <w:rsid w:val="00B138C8"/>
    <w:rsid w:val="00B14346"/>
    <w:rsid w:val="00B16292"/>
    <w:rsid w:val="00B20333"/>
    <w:rsid w:val="00B20452"/>
    <w:rsid w:val="00B208BC"/>
    <w:rsid w:val="00B26ACF"/>
    <w:rsid w:val="00B30F6E"/>
    <w:rsid w:val="00B31161"/>
    <w:rsid w:val="00B3227F"/>
    <w:rsid w:val="00B32EF4"/>
    <w:rsid w:val="00B336E2"/>
    <w:rsid w:val="00B338D0"/>
    <w:rsid w:val="00B33A07"/>
    <w:rsid w:val="00B35B6D"/>
    <w:rsid w:val="00B366BD"/>
    <w:rsid w:val="00B366E1"/>
    <w:rsid w:val="00B375F3"/>
    <w:rsid w:val="00B410F4"/>
    <w:rsid w:val="00B41650"/>
    <w:rsid w:val="00B42E46"/>
    <w:rsid w:val="00B433BE"/>
    <w:rsid w:val="00B44163"/>
    <w:rsid w:val="00B44D1A"/>
    <w:rsid w:val="00B45511"/>
    <w:rsid w:val="00B4794B"/>
    <w:rsid w:val="00B47EBD"/>
    <w:rsid w:val="00B53233"/>
    <w:rsid w:val="00B53E2E"/>
    <w:rsid w:val="00B54133"/>
    <w:rsid w:val="00B5689E"/>
    <w:rsid w:val="00B56C20"/>
    <w:rsid w:val="00B57AA9"/>
    <w:rsid w:val="00B60DA4"/>
    <w:rsid w:val="00B61003"/>
    <w:rsid w:val="00B620CE"/>
    <w:rsid w:val="00B621A1"/>
    <w:rsid w:val="00B626DC"/>
    <w:rsid w:val="00B62F91"/>
    <w:rsid w:val="00B631CA"/>
    <w:rsid w:val="00B64033"/>
    <w:rsid w:val="00B643F2"/>
    <w:rsid w:val="00B64402"/>
    <w:rsid w:val="00B648EB"/>
    <w:rsid w:val="00B674E6"/>
    <w:rsid w:val="00B678C0"/>
    <w:rsid w:val="00B73B09"/>
    <w:rsid w:val="00B74944"/>
    <w:rsid w:val="00B751D8"/>
    <w:rsid w:val="00B7671C"/>
    <w:rsid w:val="00B76DCE"/>
    <w:rsid w:val="00B772F8"/>
    <w:rsid w:val="00B77CD9"/>
    <w:rsid w:val="00B80857"/>
    <w:rsid w:val="00B8090A"/>
    <w:rsid w:val="00B80B4E"/>
    <w:rsid w:val="00B81EAE"/>
    <w:rsid w:val="00B823C6"/>
    <w:rsid w:val="00B82436"/>
    <w:rsid w:val="00B829C3"/>
    <w:rsid w:val="00B82A6F"/>
    <w:rsid w:val="00B82E7D"/>
    <w:rsid w:val="00B855FC"/>
    <w:rsid w:val="00B86E24"/>
    <w:rsid w:val="00B901FB"/>
    <w:rsid w:val="00B90483"/>
    <w:rsid w:val="00B90C58"/>
    <w:rsid w:val="00B910B0"/>
    <w:rsid w:val="00B93999"/>
    <w:rsid w:val="00B95288"/>
    <w:rsid w:val="00B95FDF"/>
    <w:rsid w:val="00B97511"/>
    <w:rsid w:val="00BA18B8"/>
    <w:rsid w:val="00BA19C3"/>
    <w:rsid w:val="00BA234E"/>
    <w:rsid w:val="00BA2BA9"/>
    <w:rsid w:val="00BA3D68"/>
    <w:rsid w:val="00BA4B85"/>
    <w:rsid w:val="00BA4F85"/>
    <w:rsid w:val="00BA5F0A"/>
    <w:rsid w:val="00BA6B1F"/>
    <w:rsid w:val="00BA6D91"/>
    <w:rsid w:val="00BA7180"/>
    <w:rsid w:val="00BA7492"/>
    <w:rsid w:val="00BB13A8"/>
    <w:rsid w:val="00BB1F7E"/>
    <w:rsid w:val="00BB7475"/>
    <w:rsid w:val="00BB793C"/>
    <w:rsid w:val="00BB7FFD"/>
    <w:rsid w:val="00BC1168"/>
    <w:rsid w:val="00BC11FA"/>
    <w:rsid w:val="00BC2D1B"/>
    <w:rsid w:val="00BC3989"/>
    <w:rsid w:val="00BC47A9"/>
    <w:rsid w:val="00BC67D4"/>
    <w:rsid w:val="00BC6B31"/>
    <w:rsid w:val="00BC727B"/>
    <w:rsid w:val="00BD249E"/>
    <w:rsid w:val="00BD2FB7"/>
    <w:rsid w:val="00BD364D"/>
    <w:rsid w:val="00BD36CC"/>
    <w:rsid w:val="00BD4D99"/>
    <w:rsid w:val="00BD4F80"/>
    <w:rsid w:val="00BD650C"/>
    <w:rsid w:val="00BD7065"/>
    <w:rsid w:val="00BE000F"/>
    <w:rsid w:val="00BE4A0E"/>
    <w:rsid w:val="00BE5226"/>
    <w:rsid w:val="00BE536F"/>
    <w:rsid w:val="00BE54C3"/>
    <w:rsid w:val="00BE58EB"/>
    <w:rsid w:val="00BE5C6B"/>
    <w:rsid w:val="00BE626F"/>
    <w:rsid w:val="00BE6438"/>
    <w:rsid w:val="00BE65D3"/>
    <w:rsid w:val="00BE7778"/>
    <w:rsid w:val="00BE794B"/>
    <w:rsid w:val="00BE7D4B"/>
    <w:rsid w:val="00BF0FC6"/>
    <w:rsid w:val="00BF1D7A"/>
    <w:rsid w:val="00BF2989"/>
    <w:rsid w:val="00BF3F4B"/>
    <w:rsid w:val="00BF462E"/>
    <w:rsid w:val="00BF5929"/>
    <w:rsid w:val="00BF6512"/>
    <w:rsid w:val="00C0127C"/>
    <w:rsid w:val="00C0186C"/>
    <w:rsid w:val="00C032DE"/>
    <w:rsid w:val="00C038E5"/>
    <w:rsid w:val="00C03D2A"/>
    <w:rsid w:val="00C0648C"/>
    <w:rsid w:val="00C067B7"/>
    <w:rsid w:val="00C111A8"/>
    <w:rsid w:val="00C1141C"/>
    <w:rsid w:val="00C11BDE"/>
    <w:rsid w:val="00C11C77"/>
    <w:rsid w:val="00C123CF"/>
    <w:rsid w:val="00C1312E"/>
    <w:rsid w:val="00C13D35"/>
    <w:rsid w:val="00C14273"/>
    <w:rsid w:val="00C164C7"/>
    <w:rsid w:val="00C16780"/>
    <w:rsid w:val="00C16DD2"/>
    <w:rsid w:val="00C1769C"/>
    <w:rsid w:val="00C21836"/>
    <w:rsid w:val="00C22989"/>
    <w:rsid w:val="00C23858"/>
    <w:rsid w:val="00C23984"/>
    <w:rsid w:val="00C24ADC"/>
    <w:rsid w:val="00C251B8"/>
    <w:rsid w:val="00C26F8C"/>
    <w:rsid w:val="00C276C5"/>
    <w:rsid w:val="00C27FEC"/>
    <w:rsid w:val="00C30A06"/>
    <w:rsid w:val="00C30CD8"/>
    <w:rsid w:val="00C314B5"/>
    <w:rsid w:val="00C32548"/>
    <w:rsid w:val="00C32B21"/>
    <w:rsid w:val="00C34446"/>
    <w:rsid w:val="00C355F0"/>
    <w:rsid w:val="00C35625"/>
    <w:rsid w:val="00C3623A"/>
    <w:rsid w:val="00C3636F"/>
    <w:rsid w:val="00C367B2"/>
    <w:rsid w:val="00C3796E"/>
    <w:rsid w:val="00C37CE6"/>
    <w:rsid w:val="00C41E42"/>
    <w:rsid w:val="00C44E7B"/>
    <w:rsid w:val="00C47E59"/>
    <w:rsid w:val="00C47EFB"/>
    <w:rsid w:val="00C50840"/>
    <w:rsid w:val="00C52299"/>
    <w:rsid w:val="00C52461"/>
    <w:rsid w:val="00C532DE"/>
    <w:rsid w:val="00C53BD5"/>
    <w:rsid w:val="00C544FC"/>
    <w:rsid w:val="00C55779"/>
    <w:rsid w:val="00C55974"/>
    <w:rsid w:val="00C56185"/>
    <w:rsid w:val="00C57934"/>
    <w:rsid w:val="00C57949"/>
    <w:rsid w:val="00C62D63"/>
    <w:rsid w:val="00C721E9"/>
    <w:rsid w:val="00C74615"/>
    <w:rsid w:val="00C74D31"/>
    <w:rsid w:val="00C74ED8"/>
    <w:rsid w:val="00C74EF6"/>
    <w:rsid w:val="00C75914"/>
    <w:rsid w:val="00C76B09"/>
    <w:rsid w:val="00C77203"/>
    <w:rsid w:val="00C77A72"/>
    <w:rsid w:val="00C801D4"/>
    <w:rsid w:val="00C804C6"/>
    <w:rsid w:val="00C81874"/>
    <w:rsid w:val="00C81CDA"/>
    <w:rsid w:val="00C826A3"/>
    <w:rsid w:val="00C840C8"/>
    <w:rsid w:val="00C8448E"/>
    <w:rsid w:val="00C86584"/>
    <w:rsid w:val="00C86DE2"/>
    <w:rsid w:val="00C8753B"/>
    <w:rsid w:val="00C87958"/>
    <w:rsid w:val="00C907CF"/>
    <w:rsid w:val="00C91187"/>
    <w:rsid w:val="00C932EF"/>
    <w:rsid w:val="00C93921"/>
    <w:rsid w:val="00C93BD1"/>
    <w:rsid w:val="00C93F8C"/>
    <w:rsid w:val="00C940FC"/>
    <w:rsid w:val="00C9596F"/>
    <w:rsid w:val="00C96BE5"/>
    <w:rsid w:val="00C96FA7"/>
    <w:rsid w:val="00C97F28"/>
    <w:rsid w:val="00CA0CCD"/>
    <w:rsid w:val="00CA2834"/>
    <w:rsid w:val="00CA3833"/>
    <w:rsid w:val="00CA631B"/>
    <w:rsid w:val="00CA7AD5"/>
    <w:rsid w:val="00CB0937"/>
    <w:rsid w:val="00CB0BBA"/>
    <w:rsid w:val="00CB399E"/>
    <w:rsid w:val="00CB433D"/>
    <w:rsid w:val="00CB4E13"/>
    <w:rsid w:val="00CB500E"/>
    <w:rsid w:val="00CC1943"/>
    <w:rsid w:val="00CC25F2"/>
    <w:rsid w:val="00CC3894"/>
    <w:rsid w:val="00CC3A51"/>
    <w:rsid w:val="00CC3AAE"/>
    <w:rsid w:val="00CC42E2"/>
    <w:rsid w:val="00CC4ADE"/>
    <w:rsid w:val="00CC5913"/>
    <w:rsid w:val="00CD0BE3"/>
    <w:rsid w:val="00CD12DF"/>
    <w:rsid w:val="00CD16A0"/>
    <w:rsid w:val="00CD1CE8"/>
    <w:rsid w:val="00CD3289"/>
    <w:rsid w:val="00CD3CAA"/>
    <w:rsid w:val="00CD4D42"/>
    <w:rsid w:val="00CD511A"/>
    <w:rsid w:val="00CD5166"/>
    <w:rsid w:val="00CD583D"/>
    <w:rsid w:val="00CD7369"/>
    <w:rsid w:val="00CD7E4E"/>
    <w:rsid w:val="00CE0264"/>
    <w:rsid w:val="00CE0DA5"/>
    <w:rsid w:val="00CE0F81"/>
    <w:rsid w:val="00CE12C7"/>
    <w:rsid w:val="00CE2C54"/>
    <w:rsid w:val="00CE5282"/>
    <w:rsid w:val="00CE5DC6"/>
    <w:rsid w:val="00CE5F52"/>
    <w:rsid w:val="00CE664C"/>
    <w:rsid w:val="00CE7415"/>
    <w:rsid w:val="00CE7FDB"/>
    <w:rsid w:val="00CF150B"/>
    <w:rsid w:val="00CF3029"/>
    <w:rsid w:val="00CF3188"/>
    <w:rsid w:val="00CF4738"/>
    <w:rsid w:val="00CF650F"/>
    <w:rsid w:val="00CF7527"/>
    <w:rsid w:val="00D009A4"/>
    <w:rsid w:val="00D00B21"/>
    <w:rsid w:val="00D00BE9"/>
    <w:rsid w:val="00D01048"/>
    <w:rsid w:val="00D019D7"/>
    <w:rsid w:val="00D0253E"/>
    <w:rsid w:val="00D02946"/>
    <w:rsid w:val="00D048F3"/>
    <w:rsid w:val="00D04E17"/>
    <w:rsid w:val="00D05DDB"/>
    <w:rsid w:val="00D05E9D"/>
    <w:rsid w:val="00D06C27"/>
    <w:rsid w:val="00D07DA6"/>
    <w:rsid w:val="00D10F24"/>
    <w:rsid w:val="00D12D39"/>
    <w:rsid w:val="00D12D9F"/>
    <w:rsid w:val="00D130DF"/>
    <w:rsid w:val="00D140D8"/>
    <w:rsid w:val="00D1588B"/>
    <w:rsid w:val="00D168AE"/>
    <w:rsid w:val="00D16DB6"/>
    <w:rsid w:val="00D17D17"/>
    <w:rsid w:val="00D21C17"/>
    <w:rsid w:val="00D21C61"/>
    <w:rsid w:val="00D22505"/>
    <w:rsid w:val="00D225DF"/>
    <w:rsid w:val="00D22A3B"/>
    <w:rsid w:val="00D242D4"/>
    <w:rsid w:val="00D24BDF"/>
    <w:rsid w:val="00D25116"/>
    <w:rsid w:val="00D25962"/>
    <w:rsid w:val="00D25D17"/>
    <w:rsid w:val="00D2657C"/>
    <w:rsid w:val="00D35A80"/>
    <w:rsid w:val="00D36FD7"/>
    <w:rsid w:val="00D37FF2"/>
    <w:rsid w:val="00D40C44"/>
    <w:rsid w:val="00D40CD9"/>
    <w:rsid w:val="00D42486"/>
    <w:rsid w:val="00D45341"/>
    <w:rsid w:val="00D45D98"/>
    <w:rsid w:val="00D46107"/>
    <w:rsid w:val="00D47BAA"/>
    <w:rsid w:val="00D50556"/>
    <w:rsid w:val="00D509BC"/>
    <w:rsid w:val="00D51629"/>
    <w:rsid w:val="00D520F7"/>
    <w:rsid w:val="00D52FD1"/>
    <w:rsid w:val="00D538A6"/>
    <w:rsid w:val="00D56B0D"/>
    <w:rsid w:val="00D56C3E"/>
    <w:rsid w:val="00D57753"/>
    <w:rsid w:val="00D57ABB"/>
    <w:rsid w:val="00D60CE0"/>
    <w:rsid w:val="00D61228"/>
    <w:rsid w:val="00D629D7"/>
    <w:rsid w:val="00D64488"/>
    <w:rsid w:val="00D64A47"/>
    <w:rsid w:val="00D64CCF"/>
    <w:rsid w:val="00D65E36"/>
    <w:rsid w:val="00D663EC"/>
    <w:rsid w:val="00D67EA7"/>
    <w:rsid w:val="00D700FC"/>
    <w:rsid w:val="00D70E0C"/>
    <w:rsid w:val="00D71149"/>
    <w:rsid w:val="00D71155"/>
    <w:rsid w:val="00D713A0"/>
    <w:rsid w:val="00D71A34"/>
    <w:rsid w:val="00D720D2"/>
    <w:rsid w:val="00D72FA6"/>
    <w:rsid w:val="00D73CDC"/>
    <w:rsid w:val="00D819F6"/>
    <w:rsid w:val="00D8324B"/>
    <w:rsid w:val="00D840BB"/>
    <w:rsid w:val="00D8533E"/>
    <w:rsid w:val="00D858AF"/>
    <w:rsid w:val="00D859A5"/>
    <w:rsid w:val="00D85E5F"/>
    <w:rsid w:val="00D86F24"/>
    <w:rsid w:val="00D87440"/>
    <w:rsid w:val="00D87F8C"/>
    <w:rsid w:val="00D90194"/>
    <w:rsid w:val="00D905DD"/>
    <w:rsid w:val="00D908FF"/>
    <w:rsid w:val="00D90D18"/>
    <w:rsid w:val="00D927EB"/>
    <w:rsid w:val="00D92813"/>
    <w:rsid w:val="00D92EE0"/>
    <w:rsid w:val="00D93DB7"/>
    <w:rsid w:val="00D94124"/>
    <w:rsid w:val="00D94C34"/>
    <w:rsid w:val="00D95440"/>
    <w:rsid w:val="00D96303"/>
    <w:rsid w:val="00D96E92"/>
    <w:rsid w:val="00DA10D0"/>
    <w:rsid w:val="00DA24D7"/>
    <w:rsid w:val="00DA56BD"/>
    <w:rsid w:val="00DA6CDB"/>
    <w:rsid w:val="00DA6E30"/>
    <w:rsid w:val="00DB03BE"/>
    <w:rsid w:val="00DB0488"/>
    <w:rsid w:val="00DB26A9"/>
    <w:rsid w:val="00DB2885"/>
    <w:rsid w:val="00DB2FD4"/>
    <w:rsid w:val="00DB31C0"/>
    <w:rsid w:val="00DB4A30"/>
    <w:rsid w:val="00DB6B61"/>
    <w:rsid w:val="00DB7409"/>
    <w:rsid w:val="00DB76AC"/>
    <w:rsid w:val="00DC055A"/>
    <w:rsid w:val="00DC17DD"/>
    <w:rsid w:val="00DC27DE"/>
    <w:rsid w:val="00DC30D9"/>
    <w:rsid w:val="00DC464D"/>
    <w:rsid w:val="00DC5F7A"/>
    <w:rsid w:val="00DC627D"/>
    <w:rsid w:val="00DD09FC"/>
    <w:rsid w:val="00DD133E"/>
    <w:rsid w:val="00DD1C24"/>
    <w:rsid w:val="00DD221E"/>
    <w:rsid w:val="00DD4EF0"/>
    <w:rsid w:val="00DD71F3"/>
    <w:rsid w:val="00DD7630"/>
    <w:rsid w:val="00DE0730"/>
    <w:rsid w:val="00DE1B83"/>
    <w:rsid w:val="00DE2CB8"/>
    <w:rsid w:val="00DE2CC4"/>
    <w:rsid w:val="00DE33F6"/>
    <w:rsid w:val="00DE5F71"/>
    <w:rsid w:val="00DE64BC"/>
    <w:rsid w:val="00DF1109"/>
    <w:rsid w:val="00DF28FE"/>
    <w:rsid w:val="00DF2DF5"/>
    <w:rsid w:val="00DF45E0"/>
    <w:rsid w:val="00DF647F"/>
    <w:rsid w:val="00DF6F7F"/>
    <w:rsid w:val="00DF72D5"/>
    <w:rsid w:val="00E023D6"/>
    <w:rsid w:val="00E02CC7"/>
    <w:rsid w:val="00E02EC1"/>
    <w:rsid w:val="00E03262"/>
    <w:rsid w:val="00E0529C"/>
    <w:rsid w:val="00E05384"/>
    <w:rsid w:val="00E06954"/>
    <w:rsid w:val="00E06DC3"/>
    <w:rsid w:val="00E10C62"/>
    <w:rsid w:val="00E10F63"/>
    <w:rsid w:val="00E12B5B"/>
    <w:rsid w:val="00E14D17"/>
    <w:rsid w:val="00E15715"/>
    <w:rsid w:val="00E16ABA"/>
    <w:rsid w:val="00E20BA6"/>
    <w:rsid w:val="00E22108"/>
    <w:rsid w:val="00E22611"/>
    <w:rsid w:val="00E2427A"/>
    <w:rsid w:val="00E2428C"/>
    <w:rsid w:val="00E25D64"/>
    <w:rsid w:val="00E30443"/>
    <w:rsid w:val="00E30ABA"/>
    <w:rsid w:val="00E30BF7"/>
    <w:rsid w:val="00E316B6"/>
    <w:rsid w:val="00E31BC1"/>
    <w:rsid w:val="00E31BE9"/>
    <w:rsid w:val="00E3287E"/>
    <w:rsid w:val="00E34310"/>
    <w:rsid w:val="00E3614F"/>
    <w:rsid w:val="00E36823"/>
    <w:rsid w:val="00E36D37"/>
    <w:rsid w:val="00E4028B"/>
    <w:rsid w:val="00E40803"/>
    <w:rsid w:val="00E40A41"/>
    <w:rsid w:val="00E40C46"/>
    <w:rsid w:val="00E40CD7"/>
    <w:rsid w:val="00E40E4F"/>
    <w:rsid w:val="00E41AD1"/>
    <w:rsid w:val="00E429D8"/>
    <w:rsid w:val="00E43A07"/>
    <w:rsid w:val="00E43D16"/>
    <w:rsid w:val="00E44E61"/>
    <w:rsid w:val="00E4575F"/>
    <w:rsid w:val="00E45974"/>
    <w:rsid w:val="00E45B3C"/>
    <w:rsid w:val="00E462C0"/>
    <w:rsid w:val="00E467A2"/>
    <w:rsid w:val="00E47550"/>
    <w:rsid w:val="00E47D9E"/>
    <w:rsid w:val="00E514A6"/>
    <w:rsid w:val="00E51EEE"/>
    <w:rsid w:val="00E54319"/>
    <w:rsid w:val="00E54B4F"/>
    <w:rsid w:val="00E55032"/>
    <w:rsid w:val="00E55954"/>
    <w:rsid w:val="00E56A08"/>
    <w:rsid w:val="00E574BB"/>
    <w:rsid w:val="00E60249"/>
    <w:rsid w:val="00E603DC"/>
    <w:rsid w:val="00E60FDB"/>
    <w:rsid w:val="00E618F6"/>
    <w:rsid w:val="00E62574"/>
    <w:rsid w:val="00E630A6"/>
    <w:rsid w:val="00E63322"/>
    <w:rsid w:val="00E6448F"/>
    <w:rsid w:val="00E64651"/>
    <w:rsid w:val="00E64E7F"/>
    <w:rsid w:val="00E66ACD"/>
    <w:rsid w:val="00E66B53"/>
    <w:rsid w:val="00E70E58"/>
    <w:rsid w:val="00E710BC"/>
    <w:rsid w:val="00E73432"/>
    <w:rsid w:val="00E757C1"/>
    <w:rsid w:val="00E75E67"/>
    <w:rsid w:val="00E7610B"/>
    <w:rsid w:val="00E76B53"/>
    <w:rsid w:val="00E80CC2"/>
    <w:rsid w:val="00E81065"/>
    <w:rsid w:val="00E822AE"/>
    <w:rsid w:val="00E82C34"/>
    <w:rsid w:val="00E83B7E"/>
    <w:rsid w:val="00E84FCD"/>
    <w:rsid w:val="00E8624F"/>
    <w:rsid w:val="00E862DF"/>
    <w:rsid w:val="00E86332"/>
    <w:rsid w:val="00E86AF8"/>
    <w:rsid w:val="00E873EA"/>
    <w:rsid w:val="00E90E55"/>
    <w:rsid w:val="00E93818"/>
    <w:rsid w:val="00E94017"/>
    <w:rsid w:val="00E948FB"/>
    <w:rsid w:val="00E97461"/>
    <w:rsid w:val="00E979B1"/>
    <w:rsid w:val="00EA12BE"/>
    <w:rsid w:val="00EA2BB4"/>
    <w:rsid w:val="00EA3EAA"/>
    <w:rsid w:val="00EA49C4"/>
    <w:rsid w:val="00EA593F"/>
    <w:rsid w:val="00EA67C8"/>
    <w:rsid w:val="00EA76D1"/>
    <w:rsid w:val="00EA79E7"/>
    <w:rsid w:val="00EB0818"/>
    <w:rsid w:val="00EB14D9"/>
    <w:rsid w:val="00EB1C58"/>
    <w:rsid w:val="00EB2653"/>
    <w:rsid w:val="00EB425B"/>
    <w:rsid w:val="00EB4C7D"/>
    <w:rsid w:val="00EB4FA3"/>
    <w:rsid w:val="00EB501F"/>
    <w:rsid w:val="00EB79B9"/>
    <w:rsid w:val="00EB7C23"/>
    <w:rsid w:val="00EC13D1"/>
    <w:rsid w:val="00EC2525"/>
    <w:rsid w:val="00EC2553"/>
    <w:rsid w:val="00EC26A5"/>
    <w:rsid w:val="00EC2E71"/>
    <w:rsid w:val="00EC428C"/>
    <w:rsid w:val="00EC497F"/>
    <w:rsid w:val="00EC5C37"/>
    <w:rsid w:val="00EC66E7"/>
    <w:rsid w:val="00EC67CA"/>
    <w:rsid w:val="00EC7FCC"/>
    <w:rsid w:val="00ED25DB"/>
    <w:rsid w:val="00ED2C3D"/>
    <w:rsid w:val="00ED381A"/>
    <w:rsid w:val="00ED3E65"/>
    <w:rsid w:val="00ED5B49"/>
    <w:rsid w:val="00ED7539"/>
    <w:rsid w:val="00EE01BD"/>
    <w:rsid w:val="00EE1EED"/>
    <w:rsid w:val="00EE36E9"/>
    <w:rsid w:val="00EE3C23"/>
    <w:rsid w:val="00EE3CD2"/>
    <w:rsid w:val="00EE3F55"/>
    <w:rsid w:val="00EE67DE"/>
    <w:rsid w:val="00EE740A"/>
    <w:rsid w:val="00EF1FA6"/>
    <w:rsid w:val="00EF3E8C"/>
    <w:rsid w:val="00EF47BC"/>
    <w:rsid w:val="00EF5F70"/>
    <w:rsid w:val="00EF6319"/>
    <w:rsid w:val="00F00788"/>
    <w:rsid w:val="00F01F0B"/>
    <w:rsid w:val="00F04429"/>
    <w:rsid w:val="00F04760"/>
    <w:rsid w:val="00F04850"/>
    <w:rsid w:val="00F04B85"/>
    <w:rsid w:val="00F04EEC"/>
    <w:rsid w:val="00F06327"/>
    <w:rsid w:val="00F070DB"/>
    <w:rsid w:val="00F10535"/>
    <w:rsid w:val="00F10AAB"/>
    <w:rsid w:val="00F1121B"/>
    <w:rsid w:val="00F11817"/>
    <w:rsid w:val="00F146FD"/>
    <w:rsid w:val="00F14A3D"/>
    <w:rsid w:val="00F1559A"/>
    <w:rsid w:val="00F15FB6"/>
    <w:rsid w:val="00F25C14"/>
    <w:rsid w:val="00F278FB"/>
    <w:rsid w:val="00F27B0C"/>
    <w:rsid w:val="00F3012E"/>
    <w:rsid w:val="00F3093E"/>
    <w:rsid w:val="00F30A37"/>
    <w:rsid w:val="00F31D98"/>
    <w:rsid w:val="00F32098"/>
    <w:rsid w:val="00F329B5"/>
    <w:rsid w:val="00F32E7F"/>
    <w:rsid w:val="00F3459D"/>
    <w:rsid w:val="00F347C2"/>
    <w:rsid w:val="00F34A0A"/>
    <w:rsid w:val="00F34B2B"/>
    <w:rsid w:val="00F36116"/>
    <w:rsid w:val="00F36C4E"/>
    <w:rsid w:val="00F37975"/>
    <w:rsid w:val="00F41E24"/>
    <w:rsid w:val="00F424ED"/>
    <w:rsid w:val="00F43E37"/>
    <w:rsid w:val="00F43EC9"/>
    <w:rsid w:val="00F44415"/>
    <w:rsid w:val="00F45A57"/>
    <w:rsid w:val="00F47C90"/>
    <w:rsid w:val="00F47ED6"/>
    <w:rsid w:val="00F51998"/>
    <w:rsid w:val="00F51B60"/>
    <w:rsid w:val="00F51CE3"/>
    <w:rsid w:val="00F52004"/>
    <w:rsid w:val="00F5369C"/>
    <w:rsid w:val="00F55622"/>
    <w:rsid w:val="00F569EC"/>
    <w:rsid w:val="00F57A87"/>
    <w:rsid w:val="00F57C33"/>
    <w:rsid w:val="00F6040A"/>
    <w:rsid w:val="00F605DC"/>
    <w:rsid w:val="00F60B73"/>
    <w:rsid w:val="00F60C36"/>
    <w:rsid w:val="00F616A0"/>
    <w:rsid w:val="00F62023"/>
    <w:rsid w:val="00F62088"/>
    <w:rsid w:val="00F63037"/>
    <w:rsid w:val="00F63102"/>
    <w:rsid w:val="00F635DF"/>
    <w:rsid w:val="00F637EF"/>
    <w:rsid w:val="00F639DC"/>
    <w:rsid w:val="00F63E73"/>
    <w:rsid w:val="00F64131"/>
    <w:rsid w:val="00F64DE9"/>
    <w:rsid w:val="00F657D7"/>
    <w:rsid w:val="00F65E57"/>
    <w:rsid w:val="00F662AC"/>
    <w:rsid w:val="00F718DA"/>
    <w:rsid w:val="00F72269"/>
    <w:rsid w:val="00F724ED"/>
    <w:rsid w:val="00F76BEC"/>
    <w:rsid w:val="00F773DA"/>
    <w:rsid w:val="00F81083"/>
    <w:rsid w:val="00F83FBD"/>
    <w:rsid w:val="00F855A7"/>
    <w:rsid w:val="00F870EF"/>
    <w:rsid w:val="00F8757D"/>
    <w:rsid w:val="00F87952"/>
    <w:rsid w:val="00F87FB6"/>
    <w:rsid w:val="00F90408"/>
    <w:rsid w:val="00F90A43"/>
    <w:rsid w:val="00F91087"/>
    <w:rsid w:val="00F92CFC"/>
    <w:rsid w:val="00F95538"/>
    <w:rsid w:val="00F9790B"/>
    <w:rsid w:val="00FA25D0"/>
    <w:rsid w:val="00FA29B0"/>
    <w:rsid w:val="00FA3E29"/>
    <w:rsid w:val="00FA44C7"/>
    <w:rsid w:val="00FA4FAC"/>
    <w:rsid w:val="00FA5976"/>
    <w:rsid w:val="00FA6387"/>
    <w:rsid w:val="00FA6A7A"/>
    <w:rsid w:val="00FA79CC"/>
    <w:rsid w:val="00FB00EF"/>
    <w:rsid w:val="00FB1BB5"/>
    <w:rsid w:val="00FB2E42"/>
    <w:rsid w:val="00FB3BF5"/>
    <w:rsid w:val="00FB44E2"/>
    <w:rsid w:val="00FB5402"/>
    <w:rsid w:val="00FB5CF2"/>
    <w:rsid w:val="00FB68C6"/>
    <w:rsid w:val="00FB692A"/>
    <w:rsid w:val="00FB7DDD"/>
    <w:rsid w:val="00FC00BC"/>
    <w:rsid w:val="00FC1577"/>
    <w:rsid w:val="00FC2B14"/>
    <w:rsid w:val="00FC3CBF"/>
    <w:rsid w:val="00FC3F06"/>
    <w:rsid w:val="00FC4BE9"/>
    <w:rsid w:val="00FC4CF4"/>
    <w:rsid w:val="00FC65C5"/>
    <w:rsid w:val="00FC69AA"/>
    <w:rsid w:val="00FC741C"/>
    <w:rsid w:val="00FD0D06"/>
    <w:rsid w:val="00FD453F"/>
    <w:rsid w:val="00FD45CE"/>
    <w:rsid w:val="00FD5137"/>
    <w:rsid w:val="00FD59D0"/>
    <w:rsid w:val="00FD605E"/>
    <w:rsid w:val="00FD7D04"/>
    <w:rsid w:val="00FE094E"/>
    <w:rsid w:val="00FE2296"/>
    <w:rsid w:val="00FE2F59"/>
    <w:rsid w:val="00FE3889"/>
    <w:rsid w:val="00FE3C84"/>
    <w:rsid w:val="00FE3D5A"/>
    <w:rsid w:val="00FE4491"/>
    <w:rsid w:val="00FE45BF"/>
    <w:rsid w:val="00FE4FB8"/>
    <w:rsid w:val="00FE52B8"/>
    <w:rsid w:val="00FF066A"/>
    <w:rsid w:val="00FF1826"/>
    <w:rsid w:val="00FF313D"/>
    <w:rsid w:val="00FF3901"/>
    <w:rsid w:val="00FF39E6"/>
    <w:rsid w:val="00FF3E75"/>
    <w:rsid w:val="00FF6B64"/>
    <w:rsid w:val="00FF6F8D"/>
    <w:rsid w:val="00FF7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3454F"/>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3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34"/>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uiPriority w:val="1"/>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uiPriority w:val="99"/>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34"/>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uiPriority w:val="99"/>
    <w:qFormat/>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uiPriority w:val="99"/>
    <w:qFormat/>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 w:type="table" w:customStyle="1" w:styleId="TableNormal">
    <w:name w:val="Table Normal"/>
    <w:uiPriority w:val="2"/>
    <w:semiHidden/>
    <w:unhideWhenUsed/>
    <w:qFormat/>
    <w:rsid w:val="00EB4F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B4FA3"/>
    <w:pPr>
      <w:widowControl w:val="0"/>
      <w:autoSpaceDE w:val="0"/>
      <w:autoSpaceDN w:val="0"/>
    </w:pPr>
    <w:rPr>
      <w:rFonts w:ascii="Palatino Linotype" w:eastAsia="Palatino Linotype" w:hAnsi="Palatino Linotype" w:cs="Palatino Linotype"/>
      <w:sz w:val="22"/>
      <w:szCs w:val="22"/>
      <w:lang w:eastAsia="en-US"/>
    </w:rPr>
  </w:style>
  <w:style w:type="character" w:customStyle="1" w:styleId="apple-tab-span">
    <w:name w:val="apple-tab-span"/>
    <w:basedOn w:val="a2"/>
    <w:rsid w:val="00322E96"/>
  </w:style>
  <w:style w:type="table" w:customStyle="1" w:styleId="190">
    <w:name w:val="Сетка таблицы19"/>
    <w:basedOn w:val="a3"/>
    <w:next w:val="af3"/>
    <w:uiPriority w:val="59"/>
    <w:qFormat/>
    <w:rsid w:val="0003454F"/>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3"/>
    <w:uiPriority w:val="59"/>
    <w:qFormat/>
    <w:rsid w:val="00897CA8"/>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3454F"/>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3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34"/>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uiPriority w:val="1"/>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uiPriority w:val="99"/>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34"/>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uiPriority w:val="99"/>
    <w:qFormat/>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uiPriority w:val="99"/>
    <w:qFormat/>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 w:type="table" w:customStyle="1" w:styleId="TableNormal">
    <w:name w:val="Table Normal"/>
    <w:uiPriority w:val="2"/>
    <w:semiHidden/>
    <w:unhideWhenUsed/>
    <w:qFormat/>
    <w:rsid w:val="00EB4F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B4FA3"/>
    <w:pPr>
      <w:widowControl w:val="0"/>
      <w:autoSpaceDE w:val="0"/>
      <w:autoSpaceDN w:val="0"/>
    </w:pPr>
    <w:rPr>
      <w:rFonts w:ascii="Palatino Linotype" w:eastAsia="Palatino Linotype" w:hAnsi="Palatino Linotype" w:cs="Palatino Linotype"/>
      <w:sz w:val="22"/>
      <w:szCs w:val="22"/>
      <w:lang w:eastAsia="en-US"/>
    </w:rPr>
  </w:style>
  <w:style w:type="character" w:customStyle="1" w:styleId="apple-tab-span">
    <w:name w:val="apple-tab-span"/>
    <w:basedOn w:val="a2"/>
    <w:rsid w:val="00322E96"/>
  </w:style>
  <w:style w:type="table" w:customStyle="1" w:styleId="190">
    <w:name w:val="Сетка таблицы19"/>
    <w:basedOn w:val="a3"/>
    <w:next w:val="af3"/>
    <w:uiPriority w:val="59"/>
    <w:qFormat/>
    <w:rsid w:val="0003454F"/>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3"/>
    <w:uiPriority w:val="59"/>
    <w:qFormat/>
    <w:rsid w:val="00897CA8"/>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119">
      <w:bodyDiv w:val="1"/>
      <w:marLeft w:val="0"/>
      <w:marRight w:val="0"/>
      <w:marTop w:val="0"/>
      <w:marBottom w:val="0"/>
      <w:divBdr>
        <w:top w:val="none" w:sz="0" w:space="0" w:color="auto"/>
        <w:left w:val="none" w:sz="0" w:space="0" w:color="auto"/>
        <w:bottom w:val="none" w:sz="0" w:space="0" w:color="auto"/>
        <w:right w:val="none" w:sz="0" w:space="0" w:color="auto"/>
      </w:divBdr>
    </w:div>
    <w:div w:id="4523155">
      <w:bodyDiv w:val="1"/>
      <w:marLeft w:val="0"/>
      <w:marRight w:val="0"/>
      <w:marTop w:val="0"/>
      <w:marBottom w:val="0"/>
      <w:divBdr>
        <w:top w:val="none" w:sz="0" w:space="0" w:color="auto"/>
        <w:left w:val="none" w:sz="0" w:space="0" w:color="auto"/>
        <w:bottom w:val="none" w:sz="0" w:space="0" w:color="auto"/>
        <w:right w:val="none" w:sz="0" w:space="0" w:color="auto"/>
      </w:divBdr>
    </w:div>
    <w:div w:id="41559351">
      <w:bodyDiv w:val="1"/>
      <w:marLeft w:val="0"/>
      <w:marRight w:val="0"/>
      <w:marTop w:val="0"/>
      <w:marBottom w:val="0"/>
      <w:divBdr>
        <w:top w:val="none" w:sz="0" w:space="0" w:color="auto"/>
        <w:left w:val="none" w:sz="0" w:space="0" w:color="auto"/>
        <w:bottom w:val="none" w:sz="0" w:space="0" w:color="auto"/>
        <w:right w:val="none" w:sz="0" w:space="0" w:color="auto"/>
      </w:divBdr>
    </w:div>
    <w:div w:id="60449511">
      <w:bodyDiv w:val="1"/>
      <w:marLeft w:val="0"/>
      <w:marRight w:val="0"/>
      <w:marTop w:val="0"/>
      <w:marBottom w:val="0"/>
      <w:divBdr>
        <w:top w:val="none" w:sz="0" w:space="0" w:color="auto"/>
        <w:left w:val="none" w:sz="0" w:space="0" w:color="auto"/>
        <w:bottom w:val="none" w:sz="0" w:space="0" w:color="auto"/>
        <w:right w:val="none" w:sz="0" w:space="0" w:color="auto"/>
      </w:divBdr>
    </w:div>
    <w:div w:id="73288578">
      <w:bodyDiv w:val="1"/>
      <w:marLeft w:val="0"/>
      <w:marRight w:val="0"/>
      <w:marTop w:val="0"/>
      <w:marBottom w:val="0"/>
      <w:divBdr>
        <w:top w:val="none" w:sz="0" w:space="0" w:color="auto"/>
        <w:left w:val="none" w:sz="0" w:space="0" w:color="auto"/>
        <w:bottom w:val="none" w:sz="0" w:space="0" w:color="auto"/>
        <w:right w:val="none" w:sz="0" w:space="0" w:color="auto"/>
      </w:divBdr>
    </w:div>
    <w:div w:id="128985328">
      <w:bodyDiv w:val="1"/>
      <w:marLeft w:val="0"/>
      <w:marRight w:val="0"/>
      <w:marTop w:val="0"/>
      <w:marBottom w:val="0"/>
      <w:divBdr>
        <w:top w:val="none" w:sz="0" w:space="0" w:color="auto"/>
        <w:left w:val="none" w:sz="0" w:space="0" w:color="auto"/>
        <w:bottom w:val="none" w:sz="0" w:space="0" w:color="auto"/>
        <w:right w:val="none" w:sz="0" w:space="0" w:color="auto"/>
      </w:divBdr>
    </w:div>
    <w:div w:id="131098415">
      <w:bodyDiv w:val="1"/>
      <w:marLeft w:val="0"/>
      <w:marRight w:val="0"/>
      <w:marTop w:val="0"/>
      <w:marBottom w:val="0"/>
      <w:divBdr>
        <w:top w:val="none" w:sz="0" w:space="0" w:color="auto"/>
        <w:left w:val="none" w:sz="0" w:space="0" w:color="auto"/>
        <w:bottom w:val="none" w:sz="0" w:space="0" w:color="auto"/>
        <w:right w:val="none" w:sz="0" w:space="0" w:color="auto"/>
      </w:divBdr>
    </w:div>
    <w:div w:id="147016638">
      <w:bodyDiv w:val="1"/>
      <w:marLeft w:val="0"/>
      <w:marRight w:val="0"/>
      <w:marTop w:val="0"/>
      <w:marBottom w:val="0"/>
      <w:divBdr>
        <w:top w:val="none" w:sz="0" w:space="0" w:color="auto"/>
        <w:left w:val="none" w:sz="0" w:space="0" w:color="auto"/>
        <w:bottom w:val="none" w:sz="0" w:space="0" w:color="auto"/>
        <w:right w:val="none" w:sz="0" w:space="0" w:color="auto"/>
      </w:divBdr>
    </w:div>
    <w:div w:id="149757979">
      <w:bodyDiv w:val="1"/>
      <w:marLeft w:val="0"/>
      <w:marRight w:val="0"/>
      <w:marTop w:val="0"/>
      <w:marBottom w:val="0"/>
      <w:divBdr>
        <w:top w:val="none" w:sz="0" w:space="0" w:color="auto"/>
        <w:left w:val="none" w:sz="0" w:space="0" w:color="auto"/>
        <w:bottom w:val="none" w:sz="0" w:space="0" w:color="auto"/>
        <w:right w:val="none" w:sz="0" w:space="0" w:color="auto"/>
      </w:divBdr>
    </w:div>
    <w:div w:id="157309739">
      <w:bodyDiv w:val="1"/>
      <w:marLeft w:val="0"/>
      <w:marRight w:val="0"/>
      <w:marTop w:val="0"/>
      <w:marBottom w:val="0"/>
      <w:divBdr>
        <w:top w:val="none" w:sz="0" w:space="0" w:color="auto"/>
        <w:left w:val="none" w:sz="0" w:space="0" w:color="auto"/>
        <w:bottom w:val="none" w:sz="0" w:space="0" w:color="auto"/>
        <w:right w:val="none" w:sz="0" w:space="0" w:color="auto"/>
      </w:divBdr>
    </w:div>
    <w:div w:id="176816523">
      <w:bodyDiv w:val="1"/>
      <w:marLeft w:val="0"/>
      <w:marRight w:val="0"/>
      <w:marTop w:val="0"/>
      <w:marBottom w:val="0"/>
      <w:divBdr>
        <w:top w:val="none" w:sz="0" w:space="0" w:color="auto"/>
        <w:left w:val="none" w:sz="0" w:space="0" w:color="auto"/>
        <w:bottom w:val="none" w:sz="0" w:space="0" w:color="auto"/>
        <w:right w:val="none" w:sz="0" w:space="0" w:color="auto"/>
      </w:divBdr>
    </w:div>
    <w:div w:id="190727403">
      <w:bodyDiv w:val="1"/>
      <w:marLeft w:val="0"/>
      <w:marRight w:val="0"/>
      <w:marTop w:val="0"/>
      <w:marBottom w:val="0"/>
      <w:divBdr>
        <w:top w:val="none" w:sz="0" w:space="0" w:color="auto"/>
        <w:left w:val="none" w:sz="0" w:space="0" w:color="auto"/>
        <w:bottom w:val="none" w:sz="0" w:space="0" w:color="auto"/>
        <w:right w:val="none" w:sz="0" w:space="0" w:color="auto"/>
      </w:divBdr>
    </w:div>
    <w:div w:id="205144512">
      <w:bodyDiv w:val="1"/>
      <w:marLeft w:val="0"/>
      <w:marRight w:val="0"/>
      <w:marTop w:val="0"/>
      <w:marBottom w:val="0"/>
      <w:divBdr>
        <w:top w:val="none" w:sz="0" w:space="0" w:color="auto"/>
        <w:left w:val="none" w:sz="0" w:space="0" w:color="auto"/>
        <w:bottom w:val="none" w:sz="0" w:space="0" w:color="auto"/>
        <w:right w:val="none" w:sz="0" w:space="0" w:color="auto"/>
      </w:divBdr>
    </w:div>
    <w:div w:id="224880845">
      <w:bodyDiv w:val="1"/>
      <w:marLeft w:val="0"/>
      <w:marRight w:val="0"/>
      <w:marTop w:val="0"/>
      <w:marBottom w:val="0"/>
      <w:divBdr>
        <w:top w:val="none" w:sz="0" w:space="0" w:color="auto"/>
        <w:left w:val="none" w:sz="0" w:space="0" w:color="auto"/>
        <w:bottom w:val="none" w:sz="0" w:space="0" w:color="auto"/>
        <w:right w:val="none" w:sz="0" w:space="0" w:color="auto"/>
      </w:divBdr>
    </w:div>
    <w:div w:id="232589912">
      <w:bodyDiv w:val="1"/>
      <w:marLeft w:val="0"/>
      <w:marRight w:val="0"/>
      <w:marTop w:val="0"/>
      <w:marBottom w:val="0"/>
      <w:divBdr>
        <w:top w:val="none" w:sz="0" w:space="0" w:color="auto"/>
        <w:left w:val="none" w:sz="0" w:space="0" w:color="auto"/>
        <w:bottom w:val="none" w:sz="0" w:space="0" w:color="auto"/>
        <w:right w:val="none" w:sz="0" w:space="0" w:color="auto"/>
      </w:divBdr>
    </w:div>
    <w:div w:id="239869619">
      <w:bodyDiv w:val="1"/>
      <w:marLeft w:val="0"/>
      <w:marRight w:val="0"/>
      <w:marTop w:val="0"/>
      <w:marBottom w:val="0"/>
      <w:divBdr>
        <w:top w:val="none" w:sz="0" w:space="0" w:color="auto"/>
        <w:left w:val="none" w:sz="0" w:space="0" w:color="auto"/>
        <w:bottom w:val="none" w:sz="0" w:space="0" w:color="auto"/>
        <w:right w:val="none" w:sz="0" w:space="0" w:color="auto"/>
      </w:divBdr>
    </w:div>
    <w:div w:id="304968665">
      <w:bodyDiv w:val="1"/>
      <w:marLeft w:val="0"/>
      <w:marRight w:val="0"/>
      <w:marTop w:val="0"/>
      <w:marBottom w:val="0"/>
      <w:divBdr>
        <w:top w:val="none" w:sz="0" w:space="0" w:color="auto"/>
        <w:left w:val="none" w:sz="0" w:space="0" w:color="auto"/>
        <w:bottom w:val="none" w:sz="0" w:space="0" w:color="auto"/>
        <w:right w:val="none" w:sz="0" w:space="0" w:color="auto"/>
      </w:divBdr>
    </w:div>
    <w:div w:id="344214611">
      <w:bodyDiv w:val="1"/>
      <w:marLeft w:val="0"/>
      <w:marRight w:val="0"/>
      <w:marTop w:val="0"/>
      <w:marBottom w:val="0"/>
      <w:divBdr>
        <w:top w:val="none" w:sz="0" w:space="0" w:color="auto"/>
        <w:left w:val="none" w:sz="0" w:space="0" w:color="auto"/>
        <w:bottom w:val="none" w:sz="0" w:space="0" w:color="auto"/>
        <w:right w:val="none" w:sz="0" w:space="0" w:color="auto"/>
      </w:divBdr>
    </w:div>
    <w:div w:id="353774427">
      <w:bodyDiv w:val="1"/>
      <w:marLeft w:val="0"/>
      <w:marRight w:val="0"/>
      <w:marTop w:val="0"/>
      <w:marBottom w:val="0"/>
      <w:divBdr>
        <w:top w:val="none" w:sz="0" w:space="0" w:color="auto"/>
        <w:left w:val="none" w:sz="0" w:space="0" w:color="auto"/>
        <w:bottom w:val="none" w:sz="0" w:space="0" w:color="auto"/>
        <w:right w:val="none" w:sz="0" w:space="0" w:color="auto"/>
      </w:divBdr>
    </w:div>
    <w:div w:id="355816765">
      <w:bodyDiv w:val="1"/>
      <w:marLeft w:val="0"/>
      <w:marRight w:val="0"/>
      <w:marTop w:val="0"/>
      <w:marBottom w:val="0"/>
      <w:divBdr>
        <w:top w:val="none" w:sz="0" w:space="0" w:color="auto"/>
        <w:left w:val="none" w:sz="0" w:space="0" w:color="auto"/>
        <w:bottom w:val="none" w:sz="0" w:space="0" w:color="auto"/>
        <w:right w:val="none" w:sz="0" w:space="0" w:color="auto"/>
      </w:divBdr>
    </w:div>
    <w:div w:id="361126814">
      <w:bodyDiv w:val="1"/>
      <w:marLeft w:val="0"/>
      <w:marRight w:val="0"/>
      <w:marTop w:val="0"/>
      <w:marBottom w:val="0"/>
      <w:divBdr>
        <w:top w:val="none" w:sz="0" w:space="0" w:color="auto"/>
        <w:left w:val="none" w:sz="0" w:space="0" w:color="auto"/>
        <w:bottom w:val="none" w:sz="0" w:space="0" w:color="auto"/>
        <w:right w:val="none" w:sz="0" w:space="0" w:color="auto"/>
      </w:divBdr>
    </w:div>
    <w:div w:id="365911165">
      <w:bodyDiv w:val="1"/>
      <w:marLeft w:val="0"/>
      <w:marRight w:val="0"/>
      <w:marTop w:val="0"/>
      <w:marBottom w:val="0"/>
      <w:divBdr>
        <w:top w:val="none" w:sz="0" w:space="0" w:color="auto"/>
        <w:left w:val="none" w:sz="0" w:space="0" w:color="auto"/>
        <w:bottom w:val="none" w:sz="0" w:space="0" w:color="auto"/>
        <w:right w:val="none" w:sz="0" w:space="0" w:color="auto"/>
      </w:divBdr>
    </w:div>
    <w:div w:id="369917622">
      <w:bodyDiv w:val="1"/>
      <w:marLeft w:val="0"/>
      <w:marRight w:val="0"/>
      <w:marTop w:val="0"/>
      <w:marBottom w:val="0"/>
      <w:divBdr>
        <w:top w:val="none" w:sz="0" w:space="0" w:color="auto"/>
        <w:left w:val="none" w:sz="0" w:space="0" w:color="auto"/>
        <w:bottom w:val="none" w:sz="0" w:space="0" w:color="auto"/>
        <w:right w:val="none" w:sz="0" w:space="0" w:color="auto"/>
      </w:divBdr>
    </w:div>
    <w:div w:id="402915968">
      <w:bodyDiv w:val="1"/>
      <w:marLeft w:val="0"/>
      <w:marRight w:val="0"/>
      <w:marTop w:val="0"/>
      <w:marBottom w:val="0"/>
      <w:divBdr>
        <w:top w:val="none" w:sz="0" w:space="0" w:color="auto"/>
        <w:left w:val="none" w:sz="0" w:space="0" w:color="auto"/>
        <w:bottom w:val="none" w:sz="0" w:space="0" w:color="auto"/>
        <w:right w:val="none" w:sz="0" w:space="0" w:color="auto"/>
      </w:divBdr>
    </w:div>
    <w:div w:id="416024634">
      <w:bodyDiv w:val="1"/>
      <w:marLeft w:val="0"/>
      <w:marRight w:val="0"/>
      <w:marTop w:val="0"/>
      <w:marBottom w:val="0"/>
      <w:divBdr>
        <w:top w:val="none" w:sz="0" w:space="0" w:color="auto"/>
        <w:left w:val="none" w:sz="0" w:space="0" w:color="auto"/>
        <w:bottom w:val="none" w:sz="0" w:space="0" w:color="auto"/>
        <w:right w:val="none" w:sz="0" w:space="0" w:color="auto"/>
      </w:divBdr>
    </w:div>
    <w:div w:id="416753997">
      <w:bodyDiv w:val="1"/>
      <w:marLeft w:val="0"/>
      <w:marRight w:val="0"/>
      <w:marTop w:val="0"/>
      <w:marBottom w:val="0"/>
      <w:divBdr>
        <w:top w:val="none" w:sz="0" w:space="0" w:color="auto"/>
        <w:left w:val="none" w:sz="0" w:space="0" w:color="auto"/>
        <w:bottom w:val="none" w:sz="0" w:space="0" w:color="auto"/>
        <w:right w:val="none" w:sz="0" w:space="0" w:color="auto"/>
      </w:divBdr>
    </w:div>
    <w:div w:id="459884662">
      <w:bodyDiv w:val="1"/>
      <w:marLeft w:val="0"/>
      <w:marRight w:val="0"/>
      <w:marTop w:val="0"/>
      <w:marBottom w:val="0"/>
      <w:divBdr>
        <w:top w:val="none" w:sz="0" w:space="0" w:color="auto"/>
        <w:left w:val="none" w:sz="0" w:space="0" w:color="auto"/>
        <w:bottom w:val="none" w:sz="0" w:space="0" w:color="auto"/>
        <w:right w:val="none" w:sz="0" w:space="0" w:color="auto"/>
      </w:divBdr>
    </w:div>
    <w:div w:id="468982736">
      <w:bodyDiv w:val="1"/>
      <w:marLeft w:val="0"/>
      <w:marRight w:val="0"/>
      <w:marTop w:val="0"/>
      <w:marBottom w:val="0"/>
      <w:divBdr>
        <w:top w:val="none" w:sz="0" w:space="0" w:color="auto"/>
        <w:left w:val="none" w:sz="0" w:space="0" w:color="auto"/>
        <w:bottom w:val="none" w:sz="0" w:space="0" w:color="auto"/>
        <w:right w:val="none" w:sz="0" w:space="0" w:color="auto"/>
      </w:divBdr>
    </w:div>
    <w:div w:id="485165204">
      <w:bodyDiv w:val="1"/>
      <w:marLeft w:val="0"/>
      <w:marRight w:val="0"/>
      <w:marTop w:val="0"/>
      <w:marBottom w:val="0"/>
      <w:divBdr>
        <w:top w:val="none" w:sz="0" w:space="0" w:color="auto"/>
        <w:left w:val="none" w:sz="0" w:space="0" w:color="auto"/>
        <w:bottom w:val="none" w:sz="0" w:space="0" w:color="auto"/>
        <w:right w:val="none" w:sz="0" w:space="0" w:color="auto"/>
      </w:divBdr>
    </w:div>
    <w:div w:id="513541438">
      <w:bodyDiv w:val="1"/>
      <w:marLeft w:val="0"/>
      <w:marRight w:val="0"/>
      <w:marTop w:val="0"/>
      <w:marBottom w:val="0"/>
      <w:divBdr>
        <w:top w:val="none" w:sz="0" w:space="0" w:color="auto"/>
        <w:left w:val="none" w:sz="0" w:space="0" w:color="auto"/>
        <w:bottom w:val="none" w:sz="0" w:space="0" w:color="auto"/>
        <w:right w:val="none" w:sz="0" w:space="0" w:color="auto"/>
      </w:divBdr>
    </w:div>
    <w:div w:id="524832967">
      <w:bodyDiv w:val="1"/>
      <w:marLeft w:val="0"/>
      <w:marRight w:val="0"/>
      <w:marTop w:val="0"/>
      <w:marBottom w:val="0"/>
      <w:divBdr>
        <w:top w:val="none" w:sz="0" w:space="0" w:color="auto"/>
        <w:left w:val="none" w:sz="0" w:space="0" w:color="auto"/>
        <w:bottom w:val="none" w:sz="0" w:space="0" w:color="auto"/>
        <w:right w:val="none" w:sz="0" w:space="0" w:color="auto"/>
      </w:divBdr>
    </w:div>
    <w:div w:id="553735302">
      <w:bodyDiv w:val="1"/>
      <w:marLeft w:val="0"/>
      <w:marRight w:val="0"/>
      <w:marTop w:val="0"/>
      <w:marBottom w:val="0"/>
      <w:divBdr>
        <w:top w:val="none" w:sz="0" w:space="0" w:color="auto"/>
        <w:left w:val="none" w:sz="0" w:space="0" w:color="auto"/>
        <w:bottom w:val="none" w:sz="0" w:space="0" w:color="auto"/>
        <w:right w:val="none" w:sz="0" w:space="0" w:color="auto"/>
      </w:divBdr>
    </w:div>
    <w:div w:id="562915610">
      <w:bodyDiv w:val="1"/>
      <w:marLeft w:val="0"/>
      <w:marRight w:val="0"/>
      <w:marTop w:val="0"/>
      <w:marBottom w:val="0"/>
      <w:divBdr>
        <w:top w:val="none" w:sz="0" w:space="0" w:color="auto"/>
        <w:left w:val="none" w:sz="0" w:space="0" w:color="auto"/>
        <w:bottom w:val="none" w:sz="0" w:space="0" w:color="auto"/>
        <w:right w:val="none" w:sz="0" w:space="0" w:color="auto"/>
      </w:divBdr>
    </w:div>
    <w:div w:id="671488627">
      <w:bodyDiv w:val="1"/>
      <w:marLeft w:val="0"/>
      <w:marRight w:val="0"/>
      <w:marTop w:val="0"/>
      <w:marBottom w:val="0"/>
      <w:divBdr>
        <w:top w:val="none" w:sz="0" w:space="0" w:color="auto"/>
        <w:left w:val="none" w:sz="0" w:space="0" w:color="auto"/>
        <w:bottom w:val="none" w:sz="0" w:space="0" w:color="auto"/>
        <w:right w:val="none" w:sz="0" w:space="0" w:color="auto"/>
      </w:divBdr>
    </w:div>
    <w:div w:id="702173932">
      <w:bodyDiv w:val="1"/>
      <w:marLeft w:val="0"/>
      <w:marRight w:val="0"/>
      <w:marTop w:val="0"/>
      <w:marBottom w:val="0"/>
      <w:divBdr>
        <w:top w:val="none" w:sz="0" w:space="0" w:color="auto"/>
        <w:left w:val="none" w:sz="0" w:space="0" w:color="auto"/>
        <w:bottom w:val="none" w:sz="0" w:space="0" w:color="auto"/>
        <w:right w:val="none" w:sz="0" w:space="0" w:color="auto"/>
      </w:divBdr>
    </w:div>
    <w:div w:id="714280192">
      <w:bodyDiv w:val="1"/>
      <w:marLeft w:val="0"/>
      <w:marRight w:val="0"/>
      <w:marTop w:val="0"/>
      <w:marBottom w:val="0"/>
      <w:divBdr>
        <w:top w:val="none" w:sz="0" w:space="0" w:color="auto"/>
        <w:left w:val="none" w:sz="0" w:space="0" w:color="auto"/>
        <w:bottom w:val="none" w:sz="0" w:space="0" w:color="auto"/>
        <w:right w:val="none" w:sz="0" w:space="0" w:color="auto"/>
      </w:divBdr>
    </w:div>
    <w:div w:id="745877595">
      <w:bodyDiv w:val="1"/>
      <w:marLeft w:val="0"/>
      <w:marRight w:val="0"/>
      <w:marTop w:val="0"/>
      <w:marBottom w:val="0"/>
      <w:divBdr>
        <w:top w:val="none" w:sz="0" w:space="0" w:color="auto"/>
        <w:left w:val="none" w:sz="0" w:space="0" w:color="auto"/>
        <w:bottom w:val="none" w:sz="0" w:space="0" w:color="auto"/>
        <w:right w:val="none" w:sz="0" w:space="0" w:color="auto"/>
      </w:divBdr>
    </w:div>
    <w:div w:id="762147962">
      <w:bodyDiv w:val="1"/>
      <w:marLeft w:val="0"/>
      <w:marRight w:val="0"/>
      <w:marTop w:val="0"/>
      <w:marBottom w:val="0"/>
      <w:divBdr>
        <w:top w:val="none" w:sz="0" w:space="0" w:color="auto"/>
        <w:left w:val="none" w:sz="0" w:space="0" w:color="auto"/>
        <w:bottom w:val="none" w:sz="0" w:space="0" w:color="auto"/>
        <w:right w:val="none" w:sz="0" w:space="0" w:color="auto"/>
      </w:divBdr>
    </w:div>
    <w:div w:id="831719264">
      <w:bodyDiv w:val="1"/>
      <w:marLeft w:val="0"/>
      <w:marRight w:val="0"/>
      <w:marTop w:val="0"/>
      <w:marBottom w:val="0"/>
      <w:divBdr>
        <w:top w:val="none" w:sz="0" w:space="0" w:color="auto"/>
        <w:left w:val="none" w:sz="0" w:space="0" w:color="auto"/>
        <w:bottom w:val="none" w:sz="0" w:space="0" w:color="auto"/>
        <w:right w:val="none" w:sz="0" w:space="0" w:color="auto"/>
      </w:divBdr>
    </w:div>
    <w:div w:id="875384921">
      <w:bodyDiv w:val="1"/>
      <w:marLeft w:val="0"/>
      <w:marRight w:val="0"/>
      <w:marTop w:val="0"/>
      <w:marBottom w:val="0"/>
      <w:divBdr>
        <w:top w:val="none" w:sz="0" w:space="0" w:color="auto"/>
        <w:left w:val="none" w:sz="0" w:space="0" w:color="auto"/>
        <w:bottom w:val="none" w:sz="0" w:space="0" w:color="auto"/>
        <w:right w:val="none" w:sz="0" w:space="0" w:color="auto"/>
      </w:divBdr>
    </w:div>
    <w:div w:id="887061045">
      <w:bodyDiv w:val="1"/>
      <w:marLeft w:val="0"/>
      <w:marRight w:val="0"/>
      <w:marTop w:val="0"/>
      <w:marBottom w:val="0"/>
      <w:divBdr>
        <w:top w:val="none" w:sz="0" w:space="0" w:color="auto"/>
        <w:left w:val="none" w:sz="0" w:space="0" w:color="auto"/>
        <w:bottom w:val="none" w:sz="0" w:space="0" w:color="auto"/>
        <w:right w:val="none" w:sz="0" w:space="0" w:color="auto"/>
      </w:divBdr>
    </w:div>
    <w:div w:id="893156540">
      <w:bodyDiv w:val="1"/>
      <w:marLeft w:val="0"/>
      <w:marRight w:val="0"/>
      <w:marTop w:val="0"/>
      <w:marBottom w:val="0"/>
      <w:divBdr>
        <w:top w:val="none" w:sz="0" w:space="0" w:color="auto"/>
        <w:left w:val="none" w:sz="0" w:space="0" w:color="auto"/>
        <w:bottom w:val="none" w:sz="0" w:space="0" w:color="auto"/>
        <w:right w:val="none" w:sz="0" w:space="0" w:color="auto"/>
      </w:divBdr>
    </w:div>
    <w:div w:id="901215625">
      <w:bodyDiv w:val="1"/>
      <w:marLeft w:val="0"/>
      <w:marRight w:val="0"/>
      <w:marTop w:val="0"/>
      <w:marBottom w:val="0"/>
      <w:divBdr>
        <w:top w:val="none" w:sz="0" w:space="0" w:color="auto"/>
        <w:left w:val="none" w:sz="0" w:space="0" w:color="auto"/>
        <w:bottom w:val="none" w:sz="0" w:space="0" w:color="auto"/>
        <w:right w:val="none" w:sz="0" w:space="0" w:color="auto"/>
      </w:divBdr>
    </w:div>
    <w:div w:id="910427856">
      <w:bodyDiv w:val="1"/>
      <w:marLeft w:val="0"/>
      <w:marRight w:val="0"/>
      <w:marTop w:val="0"/>
      <w:marBottom w:val="0"/>
      <w:divBdr>
        <w:top w:val="none" w:sz="0" w:space="0" w:color="auto"/>
        <w:left w:val="none" w:sz="0" w:space="0" w:color="auto"/>
        <w:bottom w:val="none" w:sz="0" w:space="0" w:color="auto"/>
        <w:right w:val="none" w:sz="0" w:space="0" w:color="auto"/>
      </w:divBdr>
    </w:div>
    <w:div w:id="939415722">
      <w:bodyDiv w:val="1"/>
      <w:marLeft w:val="0"/>
      <w:marRight w:val="0"/>
      <w:marTop w:val="0"/>
      <w:marBottom w:val="0"/>
      <w:divBdr>
        <w:top w:val="none" w:sz="0" w:space="0" w:color="auto"/>
        <w:left w:val="none" w:sz="0" w:space="0" w:color="auto"/>
        <w:bottom w:val="none" w:sz="0" w:space="0" w:color="auto"/>
        <w:right w:val="none" w:sz="0" w:space="0" w:color="auto"/>
      </w:divBdr>
    </w:div>
    <w:div w:id="947158861">
      <w:bodyDiv w:val="1"/>
      <w:marLeft w:val="0"/>
      <w:marRight w:val="0"/>
      <w:marTop w:val="0"/>
      <w:marBottom w:val="0"/>
      <w:divBdr>
        <w:top w:val="none" w:sz="0" w:space="0" w:color="auto"/>
        <w:left w:val="none" w:sz="0" w:space="0" w:color="auto"/>
        <w:bottom w:val="none" w:sz="0" w:space="0" w:color="auto"/>
        <w:right w:val="none" w:sz="0" w:space="0" w:color="auto"/>
      </w:divBdr>
    </w:div>
    <w:div w:id="948849667">
      <w:bodyDiv w:val="1"/>
      <w:marLeft w:val="0"/>
      <w:marRight w:val="0"/>
      <w:marTop w:val="0"/>
      <w:marBottom w:val="0"/>
      <w:divBdr>
        <w:top w:val="none" w:sz="0" w:space="0" w:color="auto"/>
        <w:left w:val="none" w:sz="0" w:space="0" w:color="auto"/>
        <w:bottom w:val="none" w:sz="0" w:space="0" w:color="auto"/>
        <w:right w:val="none" w:sz="0" w:space="0" w:color="auto"/>
      </w:divBdr>
    </w:div>
    <w:div w:id="953831475">
      <w:bodyDiv w:val="1"/>
      <w:marLeft w:val="0"/>
      <w:marRight w:val="0"/>
      <w:marTop w:val="0"/>
      <w:marBottom w:val="0"/>
      <w:divBdr>
        <w:top w:val="none" w:sz="0" w:space="0" w:color="auto"/>
        <w:left w:val="none" w:sz="0" w:space="0" w:color="auto"/>
        <w:bottom w:val="none" w:sz="0" w:space="0" w:color="auto"/>
        <w:right w:val="none" w:sz="0" w:space="0" w:color="auto"/>
      </w:divBdr>
    </w:div>
    <w:div w:id="962226951">
      <w:bodyDiv w:val="1"/>
      <w:marLeft w:val="0"/>
      <w:marRight w:val="0"/>
      <w:marTop w:val="0"/>
      <w:marBottom w:val="0"/>
      <w:divBdr>
        <w:top w:val="none" w:sz="0" w:space="0" w:color="auto"/>
        <w:left w:val="none" w:sz="0" w:space="0" w:color="auto"/>
        <w:bottom w:val="none" w:sz="0" w:space="0" w:color="auto"/>
        <w:right w:val="none" w:sz="0" w:space="0" w:color="auto"/>
      </w:divBdr>
    </w:div>
    <w:div w:id="966934147">
      <w:bodyDiv w:val="1"/>
      <w:marLeft w:val="0"/>
      <w:marRight w:val="0"/>
      <w:marTop w:val="0"/>
      <w:marBottom w:val="0"/>
      <w:divBdr>
        <w:top w:val="none" w:sz="0" w:space="0" w:color="auto"/>
        <w:left w:val="none" w:sz="0" w:space="0" w:color="auto"/>
        <w:bottom w:val="none" w:sz="0" w:space="0" w:color="auto"/>
        <w:right w:val="none" w:sz="0" w:space="0" w:color="auto"/>
      </w:divBdr>
    </w:div>
    <w:div w:id="978418385">
      <w:bodyDiv w:val="1"/>
      <w:marLeft w:val="0"/>
      <w:marRight w:val="0"/>
      <w:marTop w:val="0"/>
      <w:marBottom w:val="0"/>
      <w:divBdr>
        <w:top w:val="none" w:sz="0" w:space="0" w:color="auto"/>
        <w:left w:val="none" w:sz="0" w:space="0" w:color="auto"/>
        <w:bottom w:val="none" w:sz="0" w:space="0" w:color="auto"/>
        <w:right w:val="none" w:sz="0" w:space="0" w:color="auto"/>
      </w:divBdr>
    </w:div>
    <w:div w:id="993071244">
      <w:bodyDiv w:val="1"/>
      <w:marLeft w:val="0"/>
      <w:marRight w:val="0"/>
      <w:marTop w:val="0"/>
      <w:marBottom w:val="0"/>
      <w:divBdr>
        <w:top w:val="none" w:sz="0" w:space="0" w:color="auto"/>
        <w:left w:val="none" w:sz="0" w:space="0" w:color="auto"/>
        <w:bottom w:val="none" w:sz="0" w:space="0" w:color="auto"/>
        <w:right w:val="none" w:sz="0" w:space="0" w:color="auto"/>
      </w:divBdr>
    </w:div>
    <w:div w:id="1095594769">
      <w:bodyDiv w:val="1"/>
      <w:marLeft w:val="0"/>
      <w:marRight w:val="0"/>
      <w:marTop w:val="0"/>
      <w:marBottom w:val="0"/>
      <w:divBdr>
        <w:top w:val="none" w:sz="0" w:space="0" w:color="auto"/>
        <w:left w:val="none" w:sz="0" w:space="0" w:color="auto"/>
        <w:bottom w:val="none" w:sz="0" w:space="0" w:color="auto"/>
        <w:right w:val="none" w:sz="0" w:space="0" w:color="auto"/>
      </w:divBdr>
    </w:div>
    <w:div w:id="1127048134">
      <w:bodyDiv w:val="1"/>
      <w:marLeft w:val="0"/>
      <w:marRight w:val="0"/>
      <w:marTop w:val="0"/>
      <w:marBottom w:val="0"/>
      <w:divBdr>
        <w:top w:val="none" w:sz="0" w:space="0" w:color="auto"/>
        <w:left w:val="none" w:sz="0" w:space="0" w:color="auto"/>
        <w:bottom w:val="none" w:sz="0" w:space="0" w:color="auto"/>
        <w:right w:val="none" w:sz="0" w:space="0" w:color="auto"/>
      </w:divBdr>
    </w:div>
    <w:div w:id="1149126375">
      <w:bodyDiv w:val="1"/>
      <w:marLeft w:val="0"/>
      <w:marRight w:val="0"/>
      <w:marTop w:val="0"/>
      <w:marBottom w:val="0"/>
      <w:divBdr>
        <w:top w:val="none" w:sz="0" w:space="0" w:color="auto"/>
        <w:left w:val="none" w:sz="0" w:space="0" w:color="auto"/>
        <w:bottom w:val="none" w:sz="0" w:space="0" w:color="auto"/>
        <w:right w:val="none" w:sz="0" w:space="0" w:color="auto"/>
      </w:divBdr>
    </w:div>
    <w:div w:id="1226723106">
      <w:bodyDiv w:val="1"/>
      <w:marLeft w:val="0"/>
      <w:marRight w:val="0"/>
      <w:marTop w:val="0"/>
      <w:marBottom w:val="0"/>
      <w:divBdr>
        <w:top w:val="none" w:sz="0" w:space="0" w:color="auto"/>
        <w:left w:val="none" w:sz="0" w:space="0" w:color="auto"/>
        <w:bottom w:val="none" w:sz="0" w:space="0" w:color="auto"/>
        <w:right w:val="none" w:sz="0" w:space="0" w:color="auto"/>
      </w:divBdr>
    </w:div>
    <w:div w:id="1250115530">
      <w:bodyDiv w:val="1"/>
      <w:marLeft w:val="0"/>
      <w:marRight w:val="0"/>
      <w:marTop w:val="0"/>
      <w:marBottom w:val="0"/>
      <w:divBdr>
        <w:top w:val="none" w:sz="0" w:space="0" w:color="auto"/>
        <w:left w:val="none" w:sz="0" w:space="0" w:color="auto"/>
        <w:bottom w:val="none" w:sz="0" w:space="0" w:color="auto"/>
        <w:right w:val="none" w:sz="0" w:space="0" w:color="auto"/>
      </w:divBdr>
    </w:div>
    <w:div w:id="1266306354">
      <w:bodyDiv w:val="1"/>
      <w:marLeft w:val="0"/>
      <w:marRight w:val="0"/>
      <w:marTop w:val="0"/>
      <w:marBottom w:val="0"/>
      <w:divBdr>
        <w:top w:val="none" w:sz="0" w:space="0" w:color="auto"/>
        <w:left w:val="none" w:sz="0" w:space="0" w:color="auto"/>
        <w:bottom w:val="none" w:sz="0" w:space="0" w:color="auto"/>
        <w:right w:val="none" w:sz="0" w:space="0" w:color="auto"/>
      </w:divBdr>
    </w:div>
    <w:div w:id="1351879385">
      <w:bodyDiv w:val="1"/>
      <w:marLeft w:val="0"/>
      <w:marRight w:val="0"/>
      <w:marTop w:val="0"/>
      <w:marBottom w:val="0"/>
      <w:divBdr>
        <w:top w:val="none" w:sz="0" w:space="0" w:color="auto"/>
        <w:left w:val="none" w:sz="0" w:space="0" w:color="auto"/>
        <w:bottom w:val="none" w:sz="0" w:space="0" w:color="auto"/>
        <w:right w:val="none" w:sz="0" w:space="0" w:color="auto"/>
      </w:divBdr>
    </w:div>
    <w:div w:id="1403600995">
      <w:bodyDiv w:val="1"/>
      <w:marLeft w:val="0"/>
      <w:marRight w:val="0"/>
      <w:marTop w:val="0"/>
      <w:marBottom w:val="0"/>
      <w:divBdr>
        <w:top w:val="none" w:sz="0" w:space="0" w:color="auto"/>
        <w:left w:val="none" w:sz="0" w:space="0" w:color="auto"/>
        <w:bottom w:val="none" w:sz="0" w:space="0" w:color="auto"/>
        <w:right w:val="none" w:sz="0" w:space="0" w:color="auto"/>
      </w:divBdr>
    </w:div>
    <w:div w:id="1445156162">
      <w:bodyDiv w:val="1"/>
      <w:marLeft w:val="0"/>
      <w:marRight w:val="0"/>
      <w:marTop w:val="0"/>
      <w:marBottom w:val="0"/>
      <w:divBdr>
        <w:top w:val="none" w:sz="0" w:space="0" w:color="auto"/>
        <w:left w:val="none" w:sz="0" w:space="0" w:color="auto"/>
        <w:bottom w:val="none" w:sz="0" w:space="0" w:color="auto"/>
        <w:right w:val="none" w:sz="0" w:space="0" w:color="auto"/>
      </w:divBdr>
    </w:div>
    <w:div w:id="1458528487">
      <w:bodyDiv w:val="1"/>
      <w:marLeft w:val="0"/>
      <w:marRight w:val="0"/>
      <w:marTop w:val="0"/>
      <w:marBottom w:val="0"/>
      <w:divBdr>
        <w:top w:val="none" w:sz="0" w:space="0" w:color="auto"/>
        <w:left w:val="none" w:sz="0" w:space="0" w:color="auto"/>
        <w:bottom w:val="none" w:sz="0" w:space="0" w:color="auto"/>
        <w:right w:val="none" w:sz="0" w:space="0" w:color="auto"/>
      </w:divBdr>
    </w:div>
    <w:div w:id="1465730227">
      <w:bodyDiv w:val="1"/>
      <w:marLeft w:val="0"/>
      <w:marRight w:val="0"/>
      <w:marTop w:val="0"/>
      <w:marBottom w:val="0"/>
      <w:divBdr>
        <w:top w:val="none" w:sz="0" w:space="0" w:color="auto"/>
        <w:left w:val="none" w:sz="0" w:space="0" w:color="auto"/>
        <w:bottom w:val="none" w:sz="0" w:space="0" w:color="auto"/>
        <w:right w:val="none" w:sz="0" w:space="0" w:color="auto"/>
      </w:divBdr>
    </w:div>
    <w:div w:id="1469476770">
      <w:bodyDiv w:val="1"/>
      <w:marLeft w:val="0"/>
      <w:marRight w:val="0"/>
      <w:marTop w:val="0"/>
      <w:marBottom w:val="0"/>
      <w:divBdr>
        <w:top w:val="none" w:sz="0" w:space="0" w:color="auto"/>
        <w:left w:val="none" w:sz="0" w:space="0" w:color="auto"/>
        <w:bottom w:val="none" w:sz="0" w:space="0" w:color="auto"/>
        <w:right w:val="none" w:sz="0" w:space="0" w:color="auto"/>
      </w:divBdr>
    </w:div>
    <w:div w:id="1471438150">
      <w:bodyDiv w:val="1"/>
      <w:marLeft w:val="0"/>
      <w:marRight w:val="0"/>
      <w:marTop w:val="0"/>
      <w:marBottom w:val="0"/>
      <w:divBdr>
        <w:top w:val="none" w:sz="0" w:space="0" w:color="auto"/>
        <w:left w:val="none" w:sz="0" w:space="0" w:color="auto"/>
        <w:bottom w:val="none" w:sz="0" w:space="0" w:color="auto"/>
        <w:right w:val="none" w:sz="0" w:space="0" w:color="auto"/>
      </w:divBdr>
    </w:div>
    <w:div w:id="1496529734">
      <w:bodyDiv w:val="1"/>
      <w:marLeft w:val="0"/>
      <w:marRight w:val="0"/>
      <w:marTop w:val="0"/>
      <w:marBottom w:val="0"/>
      <w:divBdr>
        <w:top w:val="none" w:sz="0" w:space="0" w:color="auto"/>
        <w:left w:val="none" w:sz="0" w:space="0" w:color="auto"/>
        <w:bottom w:val="none" w:sz="0" w:space="0" w:color="auto"/>
        <w:right w:val="none" w:sz="0" w:space="0" w:color="auto"/>
      </w:divBdr>
    </w:div>
    <w:div w:id="1526600248">
      <w:bodyDiv w:val="1"/>
      <w:marLeft w:val="0"/>
      <w:marRight w:val="0"/>
      <w:marTop w:val="0"/>
      <w:marBottom w:val="0"/>
      <w:divBdr>
        <w:top w:val="none" w:sz="0" w:space="0" w:color="auto"/>
        <w:left w:val="none" w:sz="0" w:space="0" w:color="auto"/>
        <w:bottom w:val="none" w:sz="0" w:space="0" w:color="auto"/>
        <w:right w:val="none" w:sz="0" w:space="0" w:color="auto"/>
      </w:divBdr>
    </w:div>
    <w:div w:id="1543593549">
      <w:bodyDiv w:val="1"/>
      <w:marLeft w:val="0"/>
      <w:marRight w:val="0"/>
      <w:marTop w:val="0"/>
      <w:marBottom w:val="0"/>
      <w:divBdr>
        <w:top w:val="none" w:sz="0" w:space="0" w:color="auto"/>
        <w:left w:val="none" w:sz="0" w:space="0" w:color="auto"/>
        <w:bottom w:val="none" w:sz="0" w:space="0" w:color="auto"/>
        <w:right w:val="none" w:sz="0" w:space="0" w:color="auto"/>
      </w:divBdr>
    </w:div>
    <w:div w:id="1550727028">
      <w:bodyDiv w:val="1"/>
      <w:marLeft w:val="0"/>
      <w:marRight w:val="0"/>
      <w:marTop w:val="0"/>
      <w:marBottom w:val="0"/>
      <w:divBdr>
        <w:top w:val="none" w:sz="0" w:space="0" w:color="auto"/>
        <w:left w:val="none" w:sz="0" w:space="0" w:color="auto"/>
        <w:bottom w:val="none" w:sz="0" w:space="0" w:color="auto"/>
        <w:right w:val="none" w:sz="0" w:space="0" w:color="auto"/>
      </w:divBdr>
    </w:div>
    <w:div w:id="1588727369">
      <w:bodyDiv w:val="1"/>
      <w:marLeft w:val="0"/>
      <w:marRight w:val="0"/>
      <w:marTop w:val="0"/>
      <w:marBottom w:val="0"/>
      <w:divBdr>
        <w:top w:val="none" w:sz="0" w:space="0" w:color="auto"/>
        <w:left w:val="none" w:sz="0" w:space="0" w:color="auto"/>
        <w:bottom w:val="none" w:sz="0" w:space="0" w:color="auto"/>
        <w:right w:val="none" w:sz="0" w:space="0" w:color="auto"/>
      </w:divBdr>
    </w:div>
    <w:div w:id="1616643679">
      <w:bodyDiv w:val="1"/>
      <w:marLeft w:val="0"/>
      <w:marRight w:val="0"/>
      <w:marTop w:val="0"/>
      <w:marBottom w:val="0"/>
      <w:divBdr>
        <w:top w:val="none" w:sz="0" w:space="0" w:color="auto"/>
        <w:left w:val="none" w:sz="0" w:space="0" w:color="auto"/>
        <w:bottom w:val="none" w:sz="0" w:space="0" w:color="auto"/>
        <w:right w:val="none" w:sz="0" w:space="0" w:color="auto"/>
      </w:divBdr>
    </w:div>
    <w:div w:id="1626423291">
      <w:bodyDiv w:val="1"/>
      <w:marLeft w:val="0"/>
      <w:marRight w:val="0"/>
      <w:marTop w:val="0"/>
      <w:marBottom w:val="0"/>
      <w:divBdr>
        <w:top w:val="none" w:sz="0" w:space="0" w:color="auto"/>
        <w:left w:val="none" w:sz="0" w:space="0" w:color="auto"/>
        <w:bottom w:val="none" w:sz="0" w:space="0" w:color="auto"/>
        <w:right w:val="none" w:sz="0" w:space="0" w:color="auto"/>
      </w:divBdr>
    </w:div>
    <w:div w:id="1680502487">
      <w:bodyDiv w:val="1"/>
      <w:marLeft w:val="0"/>
      <w:marRight w:val="0"/>
      <w:marTop w:val="0"/>
      <w:marBottom w:val="0"/>
      <w:divBdr>
        <w:top w:val="none" w:sz="0" w:space="0" w:color="auto"/>
        <w:left w:val="none" w:sz="0" w:space="0" w:color="auto"/>
        <w:bottom w:val="none" w:sz="0" w:space="0" w:color="auto"/>
        <w:right w:val="none" w:sz="0" w:space="0" w:color="auto"/>
      </w:divBdr>
    </w:div>
    <w:div w:id="1712727756">
      <w:bodyDiv w:val="1"/>
      <w:marLeft w:val="0"/>
      <w:marRight w:val="0"/>
      <w:marTop w:val="0"/>
      <w:marBottom w:val="0"/>
      <w:divBdr>
        <w:top w:val="none" w:sz="0" w:space="0" w:color="auto"/>
        <w:left w:val="none" w:sz="0" w:space="0" w:color="auto"/>
        <w:bottom w:val="none" w:sz="0" w:space="0" w:color="auto"/>
        <w:right w:val="none" w:sz="0" w:space="0" w:color="auto"/>
      </w:divBdr>
    </w:div>
    <w:div w:id="1716351810">
      <w:bodyDiv w:val="1"/>
      <w:marLeft w:val="0"/>
      <w:marRight w:val="0"/>
      <w:marTop w:val="0"/>
      <w:marBottom w:val="0"/>
      <w:divBdr>
        <w:top w:val="none" w:sz="0" w:space="0" w:color="auto"/>
        <w:left w:val="none" w:sz="0" w:space="0" w:color="auto"/>
        <w:bottom w:val="none" w:sz="0" w:space="0" w:color="auto"/>
        <w:right w:val="none" w:sz="0" w:space="0" w:color="auto"/>
      </w:divBdr>
    </w:div>
    <w:div w:id="1719428830">
      <w:bodyDiv w:val="1"/>
      <w:marLeft w:val="0"/>
      <w:marRight w:val="0"/>
      <w:marTop w:val="0"/>
      <w:marBottom w:val="0"/>
      <w:divBdr>
        <w:top w:val="none" w:sz="0" w:space="0" w:color="auto"/>
        <w:left w:val="none" w:sz="0" w:space="0" w:color="auto"/>
        <w:bottom w:val="none" w:sz="0" w:space="0" w:color="auto"/>
        <w:right w:val="none" w:sz="0" w:space="0" w:color="auto"/>
      </w:divBdr>
    </w:div>
    <w:div w:id="1720395271">
      <w:bodyDiv w:val="1"/>
      <w:marLeft w:val="0"/>
      <w:marRight w:val="0"/>
      <w:marTop w:val="0"/>
      <w:marBottom w:val="0"/>
      <w:divBdr>
        <w:top w:val="none" w:sz="0" w:space="0" w:color="auto"/>
        <w:left w:val="none" w:sz="0" w:space="0" w:color="auto"/>
        <w:bottom w:val="none" w:sz="0" w:space="0" w:color="auto"/>
        <w:right w:val="none" w:sz="0" w:space="0" w:color="auto"/>
      </w:divBdr>
    </w:div>
    <w:div w:id="1767965257">
      <w:bodyDiv w:val="1"/>
      <w:marLeft w:val="0"/>
      <w:marRight w:val="0"/>
      <w:marTop w:val="0"/>
      <w:marBottom w:val="0"/>
      <w:divBdr>
        <w:top w:val="none" w:sz="0" w:space="0" w:color="auto"/>
        <w:left w:val="none" w:sz="0" w:space="0" w:color="auto"/>
        <w:bottom w:val="none" w:sz="0" w:space="0" w:color="auto"/>
        <w:right w:val="none" w:sz="0" w:space="0" w:color="auto"/>
      </w:divBdr>
    </w:div>
    <w:div w:id="1769426818">
      <w:bodyDiv w:val="1"/>
      <w:marLeft w:val="0"/>
      <w:marRight w:val="0"/>
      <w:marTop w:val="0"/>
      <w:marBottom w:val="0"/>
      <w:divBdr>
        <w:top w:val="none" w:sz="0" w:space="0" w:color="auto"/>
        <w:left w:val="none" w:sz="0" w:space="0" w:color="auto"/>
        <w:bottom w:val="none" w:sz="0" w:space="0" w:color="auto"/>
        <w:right w:val="none" w:sz="0" w:space="0" w:color="auto"/>
      </w:divBdr>
    </w:div>
    <w:div w:id="1778718591">
      <w:bodyDiv w:val="1"/>
      <w:marLeft w:val="0"/>
      <w:marRight w:val="0"/>
      <w:marTop w:val="0"/>
      <w:marBottom w:val="0"/>
      <w:divBdr>
        <w:top w:val="none" w:sz="0" w:space="0" w:color="auto"/>
        <w:left w:val="none" w:sz="0" w:space="0" w:color="auto"/>
        <w:bottom w:val="none" w:sz="0" w:space="0" w:color="auto"/>
        <w:right w:val="none" w:sz="0" w:space="0" w:color="auto"/>
      </w:divBdr>
    </w:div>
    <w:div w:id="1793551884">
      <w:bodyDiv w:val="1"/>
      <w:marLeft w:val="0"/>
      <w:marRight w:val="0"/>
      <w:marTop w:val="0"/>
      <w:marBottom w:val="0"/>
      <w:divBdr>
        <w:top w:val="none" w:sz="0" w:space="0" w:color="auto"/>
        <w:left w:val="none" w:sz="0" w:space="0" w:color="auto"/>
        <w:bottom w:val="none" w:sz="0" w:space="0" w:color="auto"/>
        <w:right w:val="none" w:sz="0" w:space="0" w:color="auto"/>
      </w:divBdr>
    </w:div>
    <w:div w:id="1838232350">
      <w:bodyDiv w:val="1"/>
      <w:marLeft w:val="0"/>
      <w:marRight w:val="0"/>
      <w:marTop w:val="0"/>
      <w:marBottom w:val="0"/>
      <w:divBdr>
        <w:top w:val="none" w:sz="0" w:space="0" w:color="auto"/>
        <w:left w:val="none" w:sz="0" w:space="0" w:color="auto"/>
        <w:bottom w:val="none" w:sz="0" w:space="0" w:color="auto"/>
        <w:right w:val="none" w:sz="0" w:space="0" w:color="auto"/>
      </w:divBdr>
    </w:div>
    <w:div w:id="1872571105">
      <w:bodyDiv w:val="1"/>
      <w:marLeft w:val="0"/>
      <w:marRight w:val="0"/>
      <w:marTop w:val="0"/>
      <w:marBottom w:val="0"/>
      <w:divBdr>
        <w:top w:val="none" w:sz="0" w:space="0" w:color="auto"/>
        <w:left w:val="none" w:sz="0" w:space="0" w:color="auto"/>
        <w:bottom w:val="none" w:sz="0" w:space="0" w:color="auto"/>
        <w:right w:val="none" w:sz="0" w:space="0" w:color="auto"/>
      </w:divBdr>
    </w:div>
    <w:div w:id="1912812104">
      <w:bodyDiv w:val="1"/>
      <w:marLeft w:val="0"/>
      <w:marRight w:val="0"/>
      <w:marTop w:val="0"/>
      <w:marBottom w:val="0"/>
      <w:divBdr>
        <w:top w:val="none" w:sz="0" w:space="0" w:color="auto"/>
        <w:left w:val="none" w:sz="0" w:space="0" w:color="auto"/>
        <w:bottom w:val="none" w:sz="0" w:space="0" w:color="auto"/>
        <w:right w:val="none" w:sz="0" w:space="0" w:color="auto"/>
      </w:divBdr>
    </w:div>
    <w:div w:id="1915355482">
      <w:bodyDiv w:val="1"/>
      <w:marLeft w:val="0"/>
      <w:marRight w:val="0"/>
      <w:marTop w:val="0"/>
      <w:marBottom w:val="0"/>
      <w:divBdr>
        <w:top w:val="none" w:sz="0" w:space="0" w:color="auto"/>
        <w:left w:val="none" w:sz="0" w:space="0" w:color="auto"/>
        <w:bottom w:val="none" w:sz="0" w:space="0" w:color="auto"/>
        <w:right w:val="none" w:sz="0" w:space="0" w:color="auto"/>
      </w:divBdr>
    </w:div>
    <w:div w:id="1917475269">
      <w:bodyDiv w:val="1"/>
      <w:marLeft w:val="0"/>
      <w:marRight w:val="0"/>
      <w:marTop w:val="0"/>
      <w:marBottom w:val="0"/>
      <w:divBdr>
        <w:top w:val="none" w:sz="0" w:space="0" w:color="auto"/>
        <w:left w:val="none" w:sz="0" w:space="0" w:color="auto"/>
        <w:bottom w:val="none" w:sz="0" w:space="0" w:color="auto"/>
        <w:right w:val="none" w:sz="0" w:space="0" w:color="auto"/>
      </w:divBdr>
    </w:div>
    <w:div w:id="1962497156">
      <w:bodyDiv w:val="1"/>
      <w:marLeft w:val="0"/>
      <w:marRight w:val="0"/>
      <w:marTop w:val="0"/>
      <w:marBottom w:val="0"/>
      <w:divBdr>
        <w:top w:val="none" w:sz="0" w:space="0" w:color="auto"/>
        <w:left w:val="none" w:sz="0" w:space="0" w:color="auto"/>
        <w:bottom w:val="none" w:sz="0" w:space="0" w:color="auto"/>
        <w:right w:val="none" w:sz="0" w:space="0" w:color="auto"/>
      </w:divBdr>
    </w:div>
    <w:div w:id="1964387584">
      <w:bodyDiv w:val="1"/>
      <w:marLeft w:val="0"/>
      <w:marRight w:val="0"/>
      <w:marTop w:val="0"/>
      <w:marBottom w:val="0"/>
      <w:divBdr>
        <w:top w:val="none" w:sz="0" w:space="0" w:color="auto"/>
        <w:left w:val="none" w:sz="0" w:space="0" w:color="auto"/>
        <w:bottom w:val="none" w:sz="0" w:space="0" w:color="auto"/>
        <w:right w:val="none" w:sz="0" w:space="0" w:color="auto"/>
      </w:divBdr>
    </w:div>
    <w:div w:id="1970159207">
      <w:bodyDiv w:val="1"/>
      <w:marLeft w:val="0"/>
      <w:marRight w:val="0"/>
      <w:marTop w:val="0"/>
      <w:marBottom w:val="0"/>
      <w:divBdr>
        <w:top w:val="none" w:sz="0" w:space="0" w:color="auto"/>
        <w:left w:val="none" w:sz="0" w:space="0" w:color="auto"/>
        <w:bottom w:val="none" w:sz="0" w:space="0" w:color="auto"/>
        <w:right w:val="none" w:sz="0" w:space="0" w:color="auto"/>
      </w:divBdr>
    </w:div>
    <w:div w:id="1991519312">
      <w:bodyDiv w:val="1"/>
      <w:marLeft w:val="0"/>
      <w:marRight w:val="0"/>
      <w:marTop w:val="0"/>
      <w:marBottom w:val="0"/>
      <w:divBdr>
        <w:top w:val="none" w:sz="0" w:space="0" w:color="auto"/>
        <w:left w:val="none" w:sz="0" w:space="0" w:color="auto"/>
        <w:bottom w:val="none" w:sz="0" w:space="0" w:color="auto"/>
        <w:right w:val="none" w:sz="0" w:space="0" w:color="auto"/>
      </w:divBdr>
    </w:div>
    <w:div w:id="2023970819">
      <w:bodyDiv w:val="1"/>
      <w:marLeft w:val="0"/>
      <w:marRight w:val="0"/>
      <w:marTop w:val="0"/>
      <w:marBottom w:val="0"/>
      <w:divBdr>
        <w:top w:val="none" w:sz="0" w:space="0" w:color="auto"/>
        <w:left w:val="none" w:sz="0" w:space="0" w:color="auto"/>
        <w:bottom w:val="none" w:sz="0" w:space="0" w:color="auto"/>
        <w:right w:val="none" w:sz="0" w:space="0" w:color="auto"/>
      </w:divBdr>
    </w:div>
    <w:div w:id="2096321324">
      <w:bodyDiv w:val="1"/>
      <w:marLeft w:val="0"/>
      <w:marRight w:val="0"/>
      <w:marTop w:val="0"/>
      <w:marBottom w:val="0"/>
      <w:divBdr>
        <w:top w:val="none" w:sz="0" w:space="0" w:color="auto"/>
        <w:left w:val="none" w:sz="0" w:space="0" w:color="auto"/>
        <w:bottom w:val="none" w:sz="0" w:space="0" w:color="auto"/>
        <w:right w:val="none" w:sz="0" w:space="0" w:color="auto"/>
      </w:divBdr>
    </w:div>
    <w:div w:id="2100835268">
      <w:bodyDiv w:val="1"/>
      <w:marLeft w:val="0"/>
      <w:marRight w:val="0"/>
      <w:marTop w:val="0"/>
      <w:marBottom w:val="0"/>
      <w:divBdr>
        <w:top w:val="none" w:sz="0" w:space="0" w:color="auto"/>
        <w:left w:val="none" w:sz="0" w:space="0" w:color="auto"/>
        <w:bottom w:val="none" w:sz="0" w:space="0" w:color="auto"/>
        <w:right w:val="none" w:sz="0" w:space="0" w:color="auto"/>
      </w:divBdr>
    </w:div>
    <w:div w:id="2101489370">
      <w:bodyDiv w:val="1"/>
      <w:marLeft w:val="0"/>
      <w:marRight w:val="0"/>
      <w:marTop w:val="0"/>
      <w:marBottom w:val="0"/>
      <w:divBdr>
        <w:top w:val="none" w:sz="0" w:space="0" w:color="auto"/>
        <w:left w:val="none" w:sz="0" w:space="0" w:color="auto"/>
        <w:bottom w:val="none" w:sz="0" w:space="0" w:color="auto"/>
        <w:right w:val="none" w:sz="0" w:space="0" w:color="auto"/>
      </w:divBdr>
    </w:div>
    <w:div w:id="21304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ed20230919" TargetMode="External"/><Relationship Id="rId39"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zakon.rada.gov.ua/laws/show/1178-2022-%D0%BF/ed20230919" TargetMode="External"/><Relationship Id="rId34" Type="http://schemas.openxmlformats.org/officeDocument/2006/relationships/header" Target="header1.xml"/><Relationship Id="rId42" Type="http://schemas.openxmlformats.org/officeDocument/2006/relationships/image" Target="media/image8.jpeg"/><Relationship Id="rId47"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919" TargetMode="External"/><Relationship Id="rId25" Type="http://schemas.openxmlformats.org/officeDocument/2006/relationships/hyperlink" Target="https://zakon.rada.gov.ua/laws/show/1178-2022-%D0%BF/ed20230919" TargetMode="External"/><Relationship Id="rId33" Type="http://schemas.openxmlformats.org/officeDocument/2006/relationships/footer" Target="footer1.xml"/><Relationship Id="rId38" Type="http://schemas.openxmlformats.org/officeDocument/2006/relationships/image" Target="media/image4.jpeg"/><Relationship Id="rId46"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s://zakon.rada.gov.ua/laws/show/1178-2022-%D0%BF/ed20230919" TargetMode="External"/><Relationship Id="rId20" Type="http://schemas.openxmlformats.org/officeDocument/2006/relationships/hyperlink" Target="https://zakon.rada.gov.ua/laws/show/1178-2022-%D0%BF/ed20230919" TargetMode="External"/><Relationship Id="rId29" Type="http://schemas.openxmlformats.org/officeDocument/2006/relationships/hyperlink" Target="https://zakon.rada.gov.ua/laws/show/922-19" TargetMode="External"/><Relationship Id="rId41"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19" TargetMode="External"/><Relationship Id="rId32" Type="http://schemas.openxmlformats.org/officeDocument/2006/relationships/hyperlink" Target="https://zakon.rada.gov.ua/laws/show/922-19" TargetMode="External"/><Relationship Id="rId37" Type="http://schemas.openxmlformats.org/officeDocument/2006/relationships/image" Target="media/image3.jpeg"/><Relationship Id="rId40" Type="http://schemas.openxmlformats.org/officeDocument/2006/relationships/image" Target="media/image6.jpeg"/><Relationship Id="rId45"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19" TargetMode="External"/><Relationship Id="rId28" Type="http://schemas.openxmlformats.org/officeDocument/2006/relationships/hyperlink" Target="https://zakon.rada.gov.ua/laws/show/1178-2022-%D0%BF/ed20230919" TargetMode="External"/><Relationship Id="rId36" Type="http://schemas.openxmlformats.org/officeDocument/2006/relationships/image" Target="media/image2.jpeg"/><Relationship Id="rId49"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30919" TargetMode="External"/><Relationship Id="rId31" Type="http://schemas.openxmlformats.org/officeDocument/2006/relationships/hyperlink" Target="https://zakon.rada.gov.ua/laws/show/922-19" TargetMode="External"/><Relationship Id="rId44"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mailto:hozdep@omr.gov.ua"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ed20230919" TargetMode="External"/><Relationship Id="rId30" Type="http://schemas.openxmlformats.org/officeDocument/2006/relationships/hyperlink" Target="https://zakon.rada.gov.ua/laws/show/1178-2022-%D0%BF" TargetMode="External"/><Relationship Id="rId35" Type="http://schemas.openxmlformats.org/officeDocument/2006/relationships/image" Target="media/image1.jpeg"/><Relationship Id="rId43" Type="http://schemas.openxmlformats.org/officeDocument/2006/relationships/image" Target="media/image9.jpeg"/><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5138F-1436-4726-B052-D86D3E4C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6568</TotalTime>
  <Pages>47</Pages>
  <Words>17330</Words>
  <Characters>98785</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Buh8</dc:creator>
  <cp:lastModifiedBy>buh11</cp:lastModifiedBy>
  <cp:revision>504</cp:revision>
  <cp:lastPrinted>2023-12-07T13:39:00Z</cp:lastPrinted>
  <dcterms:created xsi:type="dcterms:W3CDTF">2023-07-26T10:57:00Z</dcterms:created>
  <dcterms:modified xsi:type="dcterms:W3CDTF">2024-03-06T13:18:00Z</dcterms:modified>
</cp:coreProperties>
</file>