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70" w:rsidRPr="009762E8" w:rsidRDefault="007C4370" w:rsidP="007C4370">
      <w:pPr>
        <w:widowControl w:val="0"/>
        <w:tabs>
          <w:tab w:val="left" w:pos="8528"/>
        </w:tabs>
        <w:ind w:firstLine="6372"/>
      </w:pPr>
      <w:r>
        <w:t>Додаток №4</w:t>
      </w:r>
    </w:p>
    <w:p w:rsidR="007C4370" w:rsidRPr="009762E8" w:rsidRDefault="007C4370" w:rsidP="007C4370">
      <w:pPr>
        <w:ind w:left="5664" w:firstLine="708"/>
        <w:jc w:val="both"/>
      </w:pPr>
      <w:r w:rsidRPr="009762E8">
        <w:t>до тендерної документації</w:t>
      </w:r>
    </w:p>
    <w:p w:rsidR="007C4370" w:rsidRPr="009762E8" w:rsidRDefault="007C4370" w:rsidP="007C4370">
      <w:pPr>
        <w:widowControl w:val="0"/>
        <w:tabs>
          <w:tab w:val="left" w:pos="1288"/>
          <w:tab w:val="left" w:pos="2127"/>
        </w:tabs>
        <w:autoSpaceDE w:val="0"/>
        <w:autoSpaceDN w:val="0"/>
        <w:adjustRightInd w:val="0"/>
        <w:jc w:val="center"/>
        <w:rPr>
          <w:i/>
          <w:sz w:val="23"/>
          <w:szCs w:val="23"/>
        </w:rPr>
      </w:pPr>
      <w:proofErr w:type="spellStart"/>
      <w:r w:rsidRPr="009762E8">
        <w:rPr>
          <w:i/>
          <w:sz w:val="23"/>
          <w:szCs w:val="23"/>
        </w:rPr>
        <w:t>Проєкт</w:t>
      </w:r>
      <w:proofErr w:type="spellEnd"/>
      <w:r w:rsidRPr="009762E8">
        <w:rPr>
          <w:i/>
          <w:sz w:val="23"/>
          <w:szCs w:val="23"/>
        </w:rPr>
        <w:t xml:space="preserve"> договору</w:t>
      </w:r>
    </w:p>
    <w:p w:rsidR="007C4370" w:rsidRDefault="007C4370" w:rsidP="007C4370">
      <w:pPr>
        <w:widowControl w:val="0"/>
        <w:tabs>
          <w:tab w:val="left" w:pos="1288"/>
          <w:tab w:val="left" w:pos="2127"/>
        </w:tabs>
        <w:autoSpaceDE w:val="0"/>
        <w:autoSpaceDN w:val="0"/>
        <w:adjustRightInd w:val="0"/>
        <w:jc w:val="center"/>
        <w:rPr>
          <w:sz w:val="24"/>
          <w:szCs w:val="24"/>
        </w:rPr>
      </w:pPr>
      <w:r w:rsidRPr="005F3508">
        <w:rPr>
          <w:sz w:val="24"/>
          <w:szCs w:val="24"/>
        </w:rPr>
        <w:t>Договір</w:t>
      </w:r>
    </w:p>
    <w:p w:rsidR="007C4370" w:rsidRPr="005F3508" w:rsidRDefault="007C4370" w:rsidP="007C4370">
      <w:pPr>
        <w:widowControl w:val="0"/>
        <w:tabs>
          <w:tab w:val="left" w:pos="1288"/>
          <w:tab w:val="left" w:pos="2127"/>
        </w:tabs>
        <w:autoSpaceDE w:val="0"/>
        <w:autoSpaceDN w:val="0"/>
        <w:adjustRightInd w:val="0"/>
        <w:jc w:val="center"/>
        <w:rPr>
          <w:sz w:val="24"/>
          <w:szCs w:val="24"/>
        </w:rPr>
      </w:pPr>
    </w:p>
    <w:p w:rsidR="007C4370" w:rsidRPr="005F3508" w:rsidRDefault="007C4370" w:rsidP="007C4370">
      <w:pPr>
        <w:spacing w:after="200" w:line="276" w:lineRule="auto"/>
        <w:rPr>
          <w:rFonts w:eastAsiaTheme="minorHAnsi"/>
          <w:iCs/>
          <w:sz w:val="24"/>
          <w:szCs w:val="24"/>
          <w:lang w:eastAsia="en-US"/>
        </w:rPr>
      </w:pPr>
      <w:r w:rsidRPr="005F3508">
        <w:rPr>
          <w:rFonts w:eastAsiaTheme="minorHAnsi"/>
          <w:iCs/>
          <w:sz w:val="24"/>
          <w:szCs w:val="24"/>
          <w:lang w:eastAsia="en-US"/>
        </w:rPr>
        <w:t xml:space="preserve">м. Одеса                                                                </w:t>
      </w:r>
      <w:r>
        <w:rPr>
          <w:rFonts w:eastAsiaTheme="minorHAnsi"/>
          <w:iCs/>
          <w:sz w:val="24"/>
          <w:szCs w:val="24"/>
          <w:lang w:eastAsia="en-US"/>
        </w:rPr>
        <w:t xml:space="preserve">               </w:t>
      </w:r>
      <w:r w:rsidRPr="005F3508">
        <w:rPr>
          <w:rFonts w:eastAsiaTheme="minorHAnsi"/>
          <w:iCs/>
          <w:sz w:val="24"/>
          <w:szCs w:val="24"/>
          <w:lang w:eastAsia="en-US"/>
        </w:rPr>
        <w:tab/>
        <w:t xml:space="preserve">       </w:t>
      </w:r>
      <w:r>
        <w:rPr>
          <w:rFonts w:eastAsiaTheme="minorHAnsi"/>
          <w:iCs/>
          <w:sz w:val="24"/>
          <w:szCs w:val="24"/>
          <w:lang w:eastAsia="en-US"/>
        </w:rPr>
        <w:t xml:space="preserve">          </w:t>
      </w:r>
      <w:r w:rsidRPr="005F3508">
        <w:rPr>
          <w:rFonts w:eastAsiaTheme="minorHAnsi"/>
          <w:iCs/>
          <w:sz w:val="24"/>
          <w:szCs w:val="24"/>
          <w:lang w:eastAsia="en-US"/>
        </w:rPr>
        <w:t>“___” __________ 2024 р.</w:t>
      </w:r>
    </w:p>
    <w:p w:rsidR="007C4370" w:rsidRPr="005F3508" w:rsidRDefault="007C4370" w:rsidP="007C4370">
      <w:pPr>
        <w:ind w:firstLine="709"/>
        <w:jc w:val="both"/>
        <w:rPr>
          <w:sz w:val="24"/>
          <w:szCs w:val="24"/>
        </w:rPr>
      </w:pPr>
      <w:r w:rsidRPr="005F3508">
        <w:rPr>
          <w:b/>
          <w:spacing w:val="-6"/>
          <w:sz w:val="24"/>
          <w:szCs w:val="24"/>
        </w:rPr>
        <w:t>Виконавчий комітет Одеської міської ради</w:t>
      </w:r>
      <w:r w:rsidRPr="005F3508">
        <w:rPr>
          <w:spacing w:val="-6"/>
          <w:sz w:val="24"/>
          <w:szCs w:val="24"/>
        </w:rPr>
        <w:t xml:space="preserve">, в особі </w:t>
      </w:r>
      <w:r w:rsidRPr="005F3508">
        <w:rPr>
          <w:b/>
          <w:spacing w:val="-6"/>
          <w:sz w:val="24"/>
          <w:szCs w:val="24"/>
        </w:rPr>
        <w:t xml:space="preserve">______________________________ </w:t>
      </w:r>
      <w:r w:rsidRPr="005F3508">
        <w:rPr>
          <w:sz w:val="24"/>
          <w:szCs w:val="24"/>
        </w:rPr>
        <w:t>(в подальшому Замовник)</w:t>
      </w:r>
      <w:r w:rsidRPr="005F3508">
        <w:rPr>
          <w:spacing w:val="-6"/>
          <w:sz w:val="24"/>
          <w:szCs w:val="24"/>
        </w:rPr>
        <w:t xml:space="preserve">, що діє на підставі _________________, </w:t>
      </w:r>
      <w:r w:rsidRPr="005F3508">
        <w:rPr>
          <w:sz w:val="24"/>
          <w:szCs w:val="24"/>
        </w:rPr>
        <w:t xml:space="preserve">і </w:t>
      </w:r>
      <w:r w:rsidRPr="005F3508">
        <w:rPr>
          <w:b/>
          <w:sz w:val="24"/>
          <w:szCs w:val="24"/>
        </w:rPr>
        <w:t xml:space="preserve">___________________, </w:t>
      </w:r>
      <w:r w:rsidRPr="005F3508">
        <w:rPr>
          <w:sz w:val="24"/>
          <w:szCs w:val="24"/>
        </w:rPr>
        <w:t>в особі ________________________</w:t>
      </w:r>
      <w:r w:rsidRPr="005F3508">
        <w:rPr>
          <w:i/>
          <w:sz w:val="24"/>
          <w:szCs w:val="24"/>
        </w:rPr>
        <w:t xml:space="preserve"> </w:t>
      </w:r>
      <w:r w:rsidRPr="005F3508">
        <w:rPr>
          <w:sz w:val="24"/>
          <w:szCs w:val="24"/>
        </w:rPr>
        <w:t>(в подальшому Виконавець), що діє на підставі ______________, з іншої сторони, (далі разом - Сторони), уклали цей договір про таке (далі - Договір):</w:t>
      </w:r>
    </w:p>
    <w:p w:rsidR="007C4370" w:rsidRPr="005F3508" w:rsidRDefault="007C4370" w:rsidP="007C4370">
      <w:pPr>
        <w:jc w:val="both"/>
        <w:rPr>
          <w:sz w:val="24"/>
          <w:szCs w:val="24"/>
        </w:rPr>
      </w:pPr>
    </w:p>
    <w:p w:rsidR="007C4370" w:rsidRPr="005F3508" w:rsidRDefault="007C4370" w:rsidP="007C4370">
      <w:pPr>
        <w:spacing w:line="276" w:lineRule="auto"/>
        <w:jc w:val="center"/>
        <w:rPr>
          <w:rFonts w:eastAsiaTheme="minorHAnsi"/>
          <w:b/>
          <w:sz w:val="24"/>
          <w:szCs w:val="24"/>
          <w:lang w:eastAsia="en-US"/>
        </w:rPr>
      </w:pPr>
      <w:r w:rsidRPr="005F3508">
        <w:rPr>
          <w:rFonts w:eastAsiaTheme="minorHAnsi"/>
          <w:b/>
          <w:sz w:val="24"/>
          <w:szCs w:val="24"/>
          <w:lang w:eastAsia="en-US"/>
        </w:rPr>
        <w:t>1. ПРЕДМЕТ ДОГОВОРУ</w:t>
      </w:r>
    </w:p>
    <w:p w:rsidR="007C4370" w:rsidRPr="005F3508" w:rsidRDefault="007C4370" w:rsidP="007C4370">
      <w:pPr>
        <w:suppressLineNumbers/>
        <w:suppressAutoHyphens/>
        <w:spacing w:line="276" w:lineRule="auto"/>
        <w:jc w:val="both"/>
        <w:rPr>
          <w:rFonts w:eastAsia="Noto Sans CJK SC Regular"/>
          <w:b/>
          <w:kern w:val="1"/>
          <w:sz w:val="24"/>
          <w:szCs w:val="24"/>
          <w:lang w:bidi="hi-IN"/>
        </w:rPr>
      </w:pPr>
      <w:r w:rsidRPr="005F3508">
        <w:rPr>
          <w:rFonts w:eastAsia="Noto Sans CJK SC Regular"/>
          <w:noProof/>
          <w:kern w:val="1"/>
          <w:sz w:val="24"/>
          <w:szCs w:val="24"/>
          <w:lang w:eastAsia="zh-CN" w:bidi="hi-IN"/>
        </w:rPr>
        <w:t xml:space="preserve">1.1. </w:t>
      </w:r>
      <w:r w:rsidRPr="005F3508">
        <w:rPr>
          <w:rFonts w:eastAsia="Noto Sans CJK SC Regular"/>
          <w:kern w:val="1"/>
          <w:sz w:val="24"/>
          <w:szCs w:val="24"/>
          <w:lang w:bidi="hi-IN"/>
        </w:rPr>
        <w:t>Постачальник зобов'язується поставити і передати Замовнику товар</w:t>
      </w:r>
      <w:r w:rsidRPr="005F3508">
        <w:rPr>
          <w:rFonts w:eastAsia="Noto Sans CJK SC Regular"/>
          <w:noProof/>
          <w:kern w:val="1"/>
          <w:sz w:val="24"/>
          <w:szCs w:val="24"/>
          <w:lang w:eastAsia="zh-CN" w:bidi="hi-IN"/>
        </w:rPr>
        <w:t xml:space="preserve"> для </w:t>
      </w:r>
      <w:r w:rsidRPr="005F3508">
        <w:rPr>
          <w:rFonts w:eastAsia="Noto Sans CJK SC Regular"/>
          <w:color w:val="333333"/>
          <w:kern w:val="1"/>
          <w:sz w:val="24"/>
          <w:szCs w:val="24"/>
          <w:shd w:val="clear" w:color="auto" w:fill="FFFFFF"/>
          <w:lang w:eastAsia="zh-CN" w:bidi="hi-IN"/>
        </w:rPr>
        <w:t xml:space="preserve">забезпечення проведення протокольних заходів, відзначень та нагороджень згідно з </w:t>
      </w:r>
      <w:r w:rsidRPr="005F3508">
        <w:rPr>
          <w:rFonts w:eastAsia="Noto Sans CJK SC Regular"/>
          <w:b/>
          <w:noProof/>
          <w:kern w:val="1"/>
          <w:sz w:val="24"/>
          <w:szCs w:val="24"/>
          <w:lang w:eastAsia="zh-CN" w:bidi="hi-IN"/>
        </w:rPr>
        <w:t>КЕКВ 2210</w:t>
      </w:r>
      <w:r w:rsidRPr="005F3508">
        <w:rPr>
          <w:rFonts w:eastAsia="Noto Sans CJK SC Regular"/>
          <w:noProof/>
          <w:kern w:val="1"/>
          <w:sz w:val="24"/>
          <w:szCs w:val="24"/>
          <w:lang w:eastAsia="zh-CN" w:bidi="hi-IN"/>
        </w:rPr>
        <w:t xml:space="preserve"> за </w:t>
      </w:r>
      <w:r w:rsidRPr="005F3508">
        <w:rPr>
          <w:rFonts w:eastAsia="Noto Sans CJK SC Regular"/>
          <w:kern w:val="1"/>
          <w:sz w:val="24"/>
          <w:szCs w:val="24"/>
          <w:lang w:eastAsia="zh-CN" w:bidi="hi-IN"/>
        </w:rPr>
        <w:t xml:space="preserve">кодом </w:t>
      </w:r>
      <w:r w:rsidRPr="005F3508">
        <w:rPr>
          <w:rFonts w:eastAsia="Noto Sans CJK SC Regular"/>
          <w:b/>
          <w:kern w:val="1"/>
          <w:sz w:val="24"/>
          <w:szCs w:val="24"/>
          <w:lang w:eastAsia="zh-CN" w:bidi="hi-IN"/>
        </w:rPr>
        <w:t>ДК</w:t>
      </w:r>
      <w:r w:rsidRPr="005F3508">
        <w:rPr>
          <w:rFonts w:eastAsia="Noto Sans CJK SC Regular"/>
          <w:b/>
          <w:kern w:val="1"/>
          <w:sz w:val="24"/>
          <w:szCs w:val="24"/>
          <w:lang w:val="ru-RU" w:eastAsia="zh-CN" w:bidi="hi-IN"/>
        </w:rPr>
        <w:t xml:space="preserve"> </w:t>
      </w:r>
      <w:r w:rsidRPr="005F3508">
        <w:rPr>
          <w:b/>
          <w:iCs/>
          <w:snapToGrid w:val="0"/>
          <w:sz w:val="24"/>
          <w:szCs w:val="24"/>
        </w:rPr>
        <w:t>021:2015</w:t>
      </w:r>
      <w:r w:rsidRPr="005F3508">
        <w:rPr>
          <w:iCs/>
          <w:snapToGrid w:val="0"/>
          <w:sz w:val="24"/>
          <w:szCs w:val="24"/>
        </w:rPr>
        <w:t xml:space="preserve"> </w:t>
      </w:r>
      <w:r>
        <w:rPr>
          <w:rFonts w:eastAsia="Noto Sans CJK SC Regular"/>
          <w:b/>
          <w:kern w:val="1"/>
          <w:sz w:val="24"/>
          <w:szCs w:val="24"/>
          <w:lang w:val="ru-RU" w:eastAsia="zh-CN" w:bidi="hi-IN"/>
        </w:rPr>
        <w:t>1853</w:t>
      </w:r>
      <w:r>
        <w:rPr>
          <w:rFonts w:eastAsia="Noto Sans CJK SC Regular"/>
          <w:b/>
          <w:kern w:val="1"/>
          <w:sz w:val="24"/>
          <w:szCs w:val="24"/>
          <w:lang w:eastAsia="zh-CN" w:bidi="hi-IN"/>
        </w:rPr>
        <w:t>0000-</w:t>
      </w:r>
      <w:r>
        <w:rPr>
          <w:rFonts w:eastAsia="Noto Sans CJK SC Regular"/>
          <w:b/>
          <w:kern w:val="1"/>
          <w:sz w:val="24"/>
          <w:szCs w:val="24"/>
          <w:lang w:val="ru-RU" w:eastAsia="zh-CN" w:bidi="hi-IN"/>
        </w:rPr>
        <w:t>3</w:t>
      </w:r>
      <w:r w:rsidRPr="005F3508">
        <w:rPr>
          <w:rFonts w:eastAsia="Noto Sans CJK SC Regular"/>
          <w:b/>
          <w:kern w:val="1"/>
          <w:sz w:val="24"/>
          <w:szCs w:val="24"/>
          <w:lang w:eastAsia="zh-CN" w:bidi="hi-IN"/>
        </w:rPr>
        <w:t xml:space="preserve"> </w:t>
      </w:r>
      <w:proofErr w:type="spellStart"/>
      <w:r>
        <w:rPr>
          <w:rFonts w:eastAsia="Noto Sans CJK SC Regular"/>
          <w:b/>
          <w:kern w:val="1"/>
          <w:sz w:val="24"/>
          <w:szCs w:val="24"/>
          <w:lang w:val="ru-RU" w:eastAsia="zh-CN" w:bidi="hi-IN"/>
        </w:rPr>
        <w:t>Подарунки</w:t>
      </w:r>
      <w:proofErr w:type="spellEnd"/>
      <w:r>
        <w:rPr>
          <w:rFonts w:eastAsia="Noto Sans CJK SC Regular"/>
          <w:b/>
          <w:kern w:val="1"/>
          <w:sz w:val="24"/>
          <w:szCs w:val="24"/>
          <w:lang w:val="ru-RU" w:eastAsia="zh-CN" w:bidi="hi-IN"/>
        </w:rPr>
        <w:t xml:space="preserve"> та нагороди</w:t>
      </w:r>
      <w:r w:rsidRPr="005F3508">
        <w:rPr>
          <w:rFonts w:eastAsia="Noto Sans CJK SC Regular"/>
          <w:b/>
          <w:kern w:val="1"/>
          <w:sz w:val="24"/>
          <w:szCs w:val="24"/>
          <w:lang w:eastAsia="zh-CN" w:bidi="hi-IN"/>
        </w:rPr>
        <w:t xml:space="preserve"> </w:t>
      </w:r>
      <w:r w:rsidRPr="005F3508">
        <w:rPr>
          <w:rFonts w:eastAsia="Noto Sans CJK SC Regular"/>
          <w:b/>
          <w:bCs/>
          <w:kern w:val="2"/>
          <w:sz w:val="24"/>
          <w:szCs w:val="24"/>
          <w:lang w:eastAsia="hi-IN" w:bidi="hi-IN"/>
        </w:rPr>
        <w:t>(</w:t>
      </w:r>
      <w:proofErr w:type="spellStart"/>
      <w:r>
        <w:rPr>
          <w:rFonts w:eastAsia="Noto Sans CJK SC Regular"/>
          <w:b/>
          <w:bCs/>
          <w:kern w:val="2"/>
          <w:sz w:val="24"/>
          <w:szCs w:val="24"/>
          <w:lang w:val="ru-RU" w:eastAsia="hi-IN" w:bidi="hi-IN"/>
        </w:rPr>
        <w:t>Комплекти</w:t>
      </w:r>
      <w:proofErr w:type="spellEnd"/>
      <w:r>
        <w:rPr>
          <w:rFonts w:eastAsia="Noto Sans CJK SC Regular"/>
          <w:b/>
          <w:bCs/>
          <w:kern w:val="2"/>
          <w:sz w:val="24"/>
          <w:szCs w:val="24"/>
          <w:lang w:val="ru-RU" w:eastAsia="hi-IN" w:bidi="hi-IN"/>
        </w:rPr>
        <w:t xml:space="preserve"> </w:t>
      </w:r>
      <w:proofErr w:type="spellStart"/>
      <w:r>
        <w:rPr>
          <w:rFonts w:eastAsia="Noto Sans CJK SC Regular"/>
          <w:b/>
          <w:bCs/>
          <w:kern w:val="2"/>
          <w:sz w:val="24"/>
          <w:szCs w:val="24"/>
          <w:lang w:val="ru-RU" w:eastAsia="hi-IN" w:bidi="hi-IN"/>
        </w:rPr>
        <w:t>почесних</w:t>
      </w:r>
      <w:proofErr w:type="spellEnd"/>
      <w:r>
        <w:rPr>
          <w:rFonts w:eastAsia="Noto Sans CJK SC Regular"/>
          <w:b/>
          <w:bCs/>
          <w:kern w:val="2"/>
          <w:sz w:val="24"/>
          <w:szCs w:val="24"/>
          <w:lang w:val="ru-RU" w:eastAsia="hi-IN" w:bidi="hi-IN"/>
        </w:rPr>
        <w:t xml:space="preserve"> </w:t>
      </w:r>
      <w:proofErr w:type="spellStart"/>
      <w:r>
        <w:rPr>
          <w:rFonts w:eastAsia="Noto Sans CJK SC Regular"/>
          <w:b/>
          <w:bCs/>
          <w:kern w:val="2"/>
          <w:sz w:val="24"/>
          <w:szCs w:val="24"/>
          <w:lang w:val="ru-RU" w:eastAsia="hi-IN" w:bidi="hi-IN"/>
        </w:rPr>
        <w:t>відзнак</w:t>
      </w:r>
      <w:proofErr w:type="spellEnd"/>
      <w:r>
        <w:rPr>
          <w:rFonts w:eastAsia="Noto Sans CJK SC Regular"/>
          <w:b/>
          <w:bCs/>
          <w:kern w:val="2"/>
          <w:sz w:val="24"/>
          <w:szCs w:val="24"/>
          <w:lang w:val="ru-RU" w:eastAsia="hi-IN" w:bidi="hi-IN"/>
        </w:rPr>
        <w:t xml:space="preserve"> </w:t>
      </w:r>
      <w:proofErr w:type="spellStart"/>
      <w:r>
        <w:rPr>
          <w:rFonts w:eastAsia="Noto Sans CJK SC Regular"/>
          <w:b/>
          <w:bCs/>
          <w:kern w:val="2"/>
          <w:sz w:val="24"/>
          <w:szCs w:val="24"/>
          <w:lang w:val="ru-RU" w:eastAsia="hi-IN" w:bidi="hi-IN"/>
        </w:rPr>
        <w:t>Одеського</w:t>
      </w:r>
      <w:proofErr w:type="spellEnd"/>
      <w:r>
        <w:rPr>
          <w:rFonts w:eastAsia="Noto Sans CJK SC Regular"/>
          <w:b/>
          <w:bCs/>
          <w:kern w:val="2"/>
          <w:sz w:val="24"/>
          <w:szCs w:val="24"/>
          <w:lang w:val="ru-RU" w:eastAsia="hi-IN" w:bidi="hi-IN"/>
        </w:rPr>
        <w:t xml:space="preserve"> </w:t>
      </w:r>
      <w:proofErr w:type="spellStart"/>
      <w:r>
        <w:rPr>
          <w:rFonts w:eastAsia="Noto Sans CJK SC Regular"/>
          <w:b/>
          <w:bCs/>
          <w:kern w:val="2"/>
          <w:sz w:val="24"/>
          <w:szCs w:val="24"/>
          <w:lang w:val="ru-RU" w:eastAsia="hi-IN" w:bidi="hi-IN"/>
        </w:rPr>
        <w:t>міського</w:t>
      </w:r>
      <w:proofErr w:type="spellEnd"/>
      <w:r>
        <w:rPr>
          <w:rFonts w:eastAsia="Noto Sans CJK SC Regular"/>
          <w:b/>
          <w:bCs/>
          <w:kern w:val="2"/>
          <w:sz w:val="24"/>
          <w:szCs w:val="24"/>
          <w:lang w:val="ru-RU" w:eastAsia="hi-IN" w:bidi="hi-IN"/>
        </w:rPr>
        <w:t xml:space="preserve"> </w:t>
      </w:r>
      <w:proofErr w:type="spellStart"/>
      <w:r>
        <w:rPr>
          <w:rFonts w:eastAsia="Noto Sans CJK SC Regular"/>
          <w:b/>
          <w:bCs/>
          <w:kern w:val="2"/>
          <w:sz w:val="24"/>
          <w:szCs w:val="24"/>
          <w:lang w:val="ru-RU" w:eastAsia="hi-IN" w:bidi="hi-IN"/>
        </w:rPr>
        <w:t>голови</w:t>
      </w:r>
      <w:proofErr w:type="spellEnd"/>
      <w:r w:rsidRPr="005F3508">
        <w:rPr>
          <w:rFonts w:eastAsia="Noto Sans CJK SC Regular"/>
          <w:b/>
          <w:bCs/>
          <w:kern w:val="2"/>
          <w:sz w:val="24"/>
          <w:szCs w:val="24"/>
          <w:lang w:eastAsia="hi-IN" w:bidi="hi-IN"/>
        </w:rPr>
        <w:t>)</w:t>
      </w:r>
      <w:r w:rsidRPr="005F3508">
        <w:rPr>
          <w:rFonts w:eastAsia="Lucida Sans Unicode"/>
          <w:b/>
          <w:kern w:val="2"/>
          <w:sz w:val="24"/>
          <w:szCs w:val="24"/>
          <w:lang w:eastAsia="hi-IN" w:bidi="hi-IN"/>
        </w:rPr>
        <w:t>.</w:t>
      </w:r>
    </w:p>
    <w:p w:rsidR="007C4370" w:rsidRDefault="007C4370" w:rsidP="007C4370">
      <w:pPr>
        <w:jc w:val="both"/>
        <w:rPr>
          <w:rFonts w:eastAsia="Calibri"/>
          <w:sz w:val="24"/>
          <w:szCs w:val="24"/>
          <w:lang w:val="ru-RU" w:eastAsia="en-US"/>
        </w:rPr>
      </w:pPr>
      <w:r w:rsidRPr="005F3508">
        <w:rPr>
          <w:rFonts w:eastAsia="Calibri"/>
          <w:sz w:val="24"/>
          <w:szCs w:val="24"/>
          <w:lang w:eastAsia="en-US"/>
        </w:rPr>
        <w:t>1.2. Найменування, характеристика та кількість Товару визначаються Специфікацією, що є невід’ємною частиною договору (Додаток 1).</w:t>
      </w:r>
    </w:p>
    <w:p w:rsidR="007C4370" w:rsidRPr="00105174" w:rsidRDefault="007C4370" w:rsidP="007C4370">
      <w:pPr>
        <w:jc w:val="both"/>
        <w:rPr>
          <w:rFonts w:eastAsia="Calibri"/>
          <w:sz w:val="24"/>
          <w:szCs w:val="24"/>
          <w:lang w:val="ru-RU" w:eastAsia="en-US"/>
        </w:rPr>
      </w:pP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5F3508">
        <w:rPr>
          <w:rFonts w:eastAsia="Calibri"/>
          <w:b/>
          <w:sz w:val="24"/>
          <w:szCs w:val="24"/>
          <w:lang w:eastAsia="en-US"/>
        </w:rPr>
        <w:t>2. ЯКІСТЬ ТОВАРУ</w:t>
      </w:r>
    </w:p>
    <w:p w:rsidR="007C4370" w:rsidRPr="005F3508" w:rsidRDefault="007C4370" w:rsidP="007C4370">
      <w:pPr>
        <w:suppressAutoHyphens/>
        <w:jc w:val="both"/>
        <w:rPr>
          <w:rFonts w:eastAsiaTheme="minorHAnsi"/>
          <w:sz w:val="24"/>
          <w:szCs w:val="24"/>
          <w:lang w:eastAsia="en-US"/>
        </w:rPr>
      </w:pPr>
      <w:r w:rsidRPr="005F3508">
        <w:rPr>
          <w:rFonts w:eastAsiaTheme="minorHAnsi"/>
          <w:sz w:val="24"/>
          <w:szCs w:val="24"/>
          <w:lang w:eastAsia="en-US"/>
        </w:rPr>
        <w:t xml:space="preserve">2.1 Постачальник повинен поставити Замовнику Товар, якість якого відповідає наступним умовам: технічним характеристикам Замовника визначеним у Додатку </w:t>
      </w:r>
      <w:r w:rsidRPr="005F3508">
        <w:rPr>
          <w:rFonts w:eastAsiaTheme="minorHAnsi"/>
          <w:sz w:val="24"/>
          <w:szCs w:val="24"/>
          <w:lang w:val="ru-RU" w:eastAsia="en-US"/>
        </w:rPr>
        <w:t>1</w:t>
      </w:r>
      <w:r w:rsidRPr="005F3508">
        <w:rPr>
          <w:rFonts w:eastAsiaTheme="minorHAnsi"/>
          <w:sz w:val="24"/>
          <w:szCs w:val="24"/>
          <w:lang w:eastAsia="en-US"/>
        </w:rPr>
        <w:t xml:space="preserve"> до Договору; Постачальник гарантує, що товар є новим та якісним і не має дефектів, пов’язаних з матеріалами, з яких виготовлено Товар або з технічним процесом його виробництва; Постачальник гарантує, що ручка поставляється в комплекті з високоякісним чорнилом.</w:t>
      </w:r>
    </w:p>
    <w:p w:rsidR="007C4370" w:rsidRPr="005F3508" w:rsidRDefault="007C4370" w:rsidP="007C4370">
      <w:pPr>
        <w:jc w:val="both"/>
        <w:rPr>
          <w:rFonts w:eastAsiaTheme="minorHAnsi"/>
          <w:sz w:val="24"/>
          <w:szCs w:val="24"/>
          <w:lang w:eastAsia="en-US"/>
        </w:rPr>
      </w:pPr>
      <w:r w:rsidRPr="005F3508">
        <w:rPr>
          <w:rFonts w:eastAsiaTheme="minorHAnsi"/>
          <w:sz w:val="24"/>
          <w:szCs w:val="24"/>
          <w:lang w:eastAsia="en-US"/>
        </w:rPr>
        <w:t>2.2. Контроль якості Товару при прийомі проводиться матеріально відповідальними особами Замовника.</w:t>
      </w:r>
    </w:p>
    <w:p w:rsidR="007C4370" w:rsidRDefault="007C4370" w:rsidP="007C4370">
      <w:pPr>
        <w:jc w:val="both"/>
        <w:rPr>
          <w:rFonts w:eastAsia="Calibri"/>
          <w:sz w:val="24"/>
          <w:szCs w:val="24"/>
          <w:lang w:val="ru-RU" w:eastAsia="en-US"/>
        </w:rPr>
      </w:pPr>
      <w:r w:rsidRPr="005F3508">
        <w:rPr>
          <w:rFonts w:eastAsiaTheme="minorHAnsi"/>
          <w:sz w:val="24"/>
          <w:szCs w:val="24"/>
          <w:lang w:eastAsia="en-US"/>
        </w:rPr>
        <w:t xml:space="preserve">2.3. У разі поставки Товару неналежної якості, Замовник має право відмовитися від прийняття і оплати такого Товару. Всі витрати, пов’язані із заміною Товару неналежної якості несе </w:t>
      </w:r>
      <w:r w:rsidRPr="005F3508">
        <w:rPr>
          <w:rFonts w:eastAsiaTheme="minorHAnsi"/>
          <w:noProof/>
          <w:sz w:val="24"/>
          <w:szCs w:val="24"/>
          <w:lang w:eastAsia="en-US"/>
        </w:rPr>
        <w:t>Постачальник</w:t>
      </w:r>
      <w:r w:rsidRPr="005F3508">
        <w:rPr>
          <w:rFonts w:eastAsiaTheme="minorHAnsi"/>
          <w:sz w:val="24"/>
          <w:szCs w:val="24"/>
          <w:lang w:eastAsia="en-US"/>
        </w:rPr>
        <w:t>.</w:t>
      </w:r>
      <w:r w:rsidRPr="005F3508">
        <w:rPr>
          <w:rFonts w:eastAsia="Calibri"/>
          <w:sz w:val="24"/>
          <w:szCs w:val="24"/>
          <w:lang w:eastAsia="en-US"/>
        </w:rPr>
        <w:t xml:space="preserve"> </w:t>
      </w:r>
    </w:p>
    <w:p w:rsidR="007C4370" w:rsidRPr="00105174" w:rsidRDefault="007C4370" w:rsidP="007C4370">
      <w:pPr>
        <w:jc w:val="both"/>
        <w:rPr>
          <w:rFonts w:eastAsia="Calibri"/>
          <w:sz w:val="24"/>
          <w:szCs w:val="24"/>
          <w:lang w:val="ru-RU" w:eastAsia="en-US"/>
        </w:rPr>
      </w:pP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5F3508">
        <w:rPr>
          <w:rFonts w:eastAsia="Calibri"/>
          <w:b/>
          <w:sz w:val="24"/>
          <w:szCs w:val="24"/>
          <w:lang w:eastAsia="en-US"/>
        </w:rPr>
        <w:t>3. ЦІНА ДОГОВОРУ</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r w:rsidRPr="005F3508">
        <w:rPr>
          <w:rFonts w:eastAsia="Calibri"/>
          <w:sz w:val="24"/>
          <w:szCs w:val="24"/>
          <w:lang w:eastAsia="en-US"/>
        </w:rPr>
        <w:t>3.1. Ціни за цим Договором встановленні у національній валюті України – гривні.</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sz w:val="24"/>
          <w:szCs w:val="24"/>
          <w:lang w:eastAsia="en-US"/>
        </w:rPr>
      </w:pPr>
      <w:r w:rsidRPr="005F3508">
        <w:rPr>
          <w:rFonts w:eastAsia="Calibri"/>
          <w:spacing w:val="-2"/>
          <w:sz w:val="24"/>
          <w:szCs w:val="24"/>
          <w:lang w:eastAsia="en-US"/>
        </w:rPr>
        <w:t xml:space="preserve">3.2. </w:t>
      </w:r>
      <w:r w:rsidRPr="005F3508">
        <w:rPr>
          <w:rFonts w:eastAsia="Calibri"/>
          <w:sz w:val="24"/>
          <w:szCs w:val="24"/>
          <w:lang w:eastAsia="en-US"/>
        </w:rPr>
        <w:t xml:space="preserve">Ціна Договору складає </w:t>
      </w:r>
      <w:r w:rsidRPr="005F3508">
        <w:rPr>
          <w:rFonts w:eastAsia="Calibri"/>
          <w:b/>
          <w:sz w:val="24"/>
          <w:szCs w:val="24"/>
          <w:lang w:eastAsia="en-US"/>
        </w:rPr>
        <w:t xml:space="preserve">__ грн. __ коп. </w:t>
      </w:r>
      <w:r w:rsidRPr="005F3508">
        <w:rPr>
          <w:rFonts w:eastAsiaTheme="minorHAnsi"/>
          <w:b/>
          <w:sz w:val="24"/>
          <w:szCs w:val="24"/>
          <w:lang w:eastAsia="en-US"/>
        </w:rPr>
        <w:t>без ПДВ/з ПДВ.</w:t>
      </w:r>
    </w:p>
    <w:p w:rsidR="007C4370"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r w:rsidRPr="005F3508">
        <w:rPr>
          <w:rFonts w:eastAsia="Calibri"/>
          <w:sz w:val="24"/>
          <w:szCs w:val="24"/>
          <w:lang w:eastAsia="en-US"/>
        </w:rPr>
        <w:t>3.3. Ціна цього Договору може бути зменшена за взаємною згодою Сторін, шляхом укладання додаткової угоди.</w:t>
      </w:r>
    </w:p>
    <w:p w:rsidR="007C4370" w:rsidRPr="00105174"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5F3508">
        <w:rPr>
          <w:rFonts w:eastAsia="Calibri"/>
          <w:b/>
          <w:sz w:val="24"/>
          <w:szCs w:val="24"/>
          <w:lang w:eastAsia="en-US"/>
        </w:rPr>
        <w:t>4. ПОРЯДОК ЗДІЙСНЕННЯ ОПЛАТИ</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 xml:space="preserve">4.1. Оплата за поставлений Товар здійснюється на підставі підписаної сторонами накладної або видаткової накладної </w:t>
      </w:r>
      <w:r w:rsidRPr="005F3508">
        <w:rPr>
          <w:rFonts w:eastAsiaTheme="minorHAnsi"/>
          <w:sz w:val="24"/>
          <w:szCs w:val="24"/>
          <w:lang w:eastAsia="en-US"/>
        </w:rPr>
        <w:t>відповідно до Специфікації (Додаток 1)</w:t>
      </w:r>
      <w:r w:rsidRPr="005F3508">
        <w:rPr>
          <w:rFonts w:eastAsia="Calibri"/>
          <w:sz w:val="24"/>
          <w:szCs w:val="24"/>
          <w:lang w:eastAsia="en-US"/>
        </w:rPr>
        <w:t>.</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 xml:space="preserve">4.2. Розрахунки проводяться у безготівковій формі шляхом перерахунку коштів на рахунок Постачальника. Тип оплати за поставлений Товар – </w:t>
      </w:r>
      <w:proofErr w:type="spellStart"/>
      <w:r w:rsidRPr="005F3508">
        <w:rPr>
          <w:rFonts w:eastAsia="Calibri"/>
          <w:sz w:val="24"/>
          <w:szCs w:val="24"/>
          <w:lang w:eastAsia="en-US"/>
        </w:rPr>
        <w:t>післяоплата</w:t>
      </w:r>
      <w:proofErr w:type="spellEnd"/>
      <w:r w:rsidRPr="005F3508">
        <w:rPr>
          <w:rFonts w:eastAsia="Calibri"/>
          <w:sz w:val="24"/>
          <w:szCs w:val="24"/>
          <w:lang w:eastAsia="en-US"/>
        </w:rPr>
        <w:t>. Оплата здійснюється на підставі підписаної накладної або видаткової накладної протягом 20 (двадцяти) календарних днів з дня отримання Товару.</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4.3. Якщо Замовник товару є бюджетною організацією, при затриманні бюджетного фінансування оплата здійснюється впродовж 10 (десяти) календарних днів з моменту отримання Замовником бюджетних кошторисних призначень на свій рахунок. У такому випадку штрафні санкції не нараховуються та умови виконання Договору не змінюються.</w:t>
      </w:r>
    </w:p>
    <w:p w:rsidR="007C4370"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r w:rsidRPr="005F3508">
        <w:rPr>
          <w:rFonts w:eastAsia="Calibri"/>
          <w:sz w:val="24"/>
          <w:szCs w:val="24"/>
          <w:lang w:eastAsia="en-US"/>
        </w:rPr>
        <w:t xml:space="preserve">4.4 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w:t>
      </w:r>
      <w:r w:rsidRPr="005F3508">
        <w:rPr>
          <w:rFonts w:eastAsia="Calibri"/>
          <w:sz w:val="24"/>
          <w:szCs w:val="24"/>
          <w:lang w:eastAsia="en-US"/>
        </w:rPr>
        <w:lastRenderedPageBreak/>
        <w:t>третьої сторони. Будь які пеня або штрафні санкції в такому випадку до Замовника не застосовуються.</w:t>
      </w:r>
    </w:p>
    <w:p w:rsidR="007C4370"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p>
    <w:p w:rsidR="007C4370"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val="ru-RU" w:eastAsia="en-US"/>
        </w:rPr>
      </w:pPr>
      <w:r w:rsidRPr="005F3508">
        <w:rPr>
          <w:rFonts w:eastAsia="Calibri"/>
          <w:b/>
          <w:sz w:val="24"/>
          <w:szCs w:val="24"/>
          <w:lang w:eastAsia="en-US"/>
        </w:rPr>
        <w:t>5. ПОСТАВКА ТОВАРУ</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noProof/>
          <w:sz w:val="24"/>
          <w:szCs w:val="24"/>
          <w:u w:val="single"/>
          <w:lang w:eastAsia="en-US"/>
        </w:rPr>
      </w:pPr>
      <w:r w:rsidRPr="005F3508">
        <w:rPr>
          <w:rFonts w:eastAsia="Calibri"/>
          <w:sz w:val="24"/>
          <w:szCs w:val="24"/>
          <w:lang w:eastAsia="en-US"/>
        </w:rPr>
        <w:t>5.1. Строк поставки Товару за цим Договором</w:t>
      </w:r>
      <w:r w:rsidRPr="005F3508">
        <w:rPr>
          <w:rFonts w:eastAsia="Calibri"/>
          <w:noProof/>
          <w:sz w:val="24"/>
          <w:szCs w:val="24"/>
          <w:lang w:eastAsia="en-US"/>
        </w:rPr>
        <w:t>:</w:t>
      </w:r>
      <w:r w:rsidRPr="005F3508">
        <w:rPr>
          <w:rFonts w:eastAsia="Calibri"/>
          <w:b/>
          <w:noProof/>
          <w:sz w:val="24"/>
          <w:szCs w:val="24"/>
          <w:lang w:eastAsia="en-US"/>
        </w:rPr>
        <w:t xml:space="preserve"> до</w:t>
      </w:r>
      <w:r w:rsidRPr="005F3508">
        <w:rPr>
          <w:rFonts w:eastAsia="Calibri"/>
          <w:b/>
          <w:noProof/>
          <w:sz w:val="24"/>
          <w:szCs w:val="24"/>
          <w:lang w:val="ru-RU" w:eastAsia="en-US"/>
        </w:rPr>
        <w:t xml:space="preserve"> </w:t>
      </w:r>
      <w:r>
        <w:rPr>
          <w:rFonts w:eastAsia="Calibri"/>
          <w:b/>
          <w:noProof/>
          <w:sz w:val="24"/>
          <w:szCs w:val="24"/>
          <w:lang w:val="ru-RU" w:eastAsia="en-US"/>
        </w:rPr>
        <w:t>17</w:t>
      </w:r>
      <w:r>
        <w:rPr>
          <w:rFonts w:eastAsia="Calibri"/>
          <w:b/>
          <w:noProof/>
          <w:sz w:val="24"/>
          <w:szCs w:val="24"/>
          <w:lang w:eastAsia="en-US"/>
        </w:rPr>
        <w:t>.0</w:t>
      </w:r>
      <w:r>
        <w:rPr>
          <w:rFonts w:eastAsia="Calibri"/>
          <w:b/>
          <w:noProof/>
          <w:sz w:val="24"/>
          <w:szCs w:val="24"/>
          <w:lang w:val="ru-RU" w:eastAsia="en-US"/>
        </w:rPr>
        <w:t>5</w:t>
      </w:r>
      <w:r w:rsidRPr="005F3508">
        <w:rPr>
          <w:rFonts w:eastAsia="Calibri"/>
          <w:b/>
          <w:noProof/>
          <w:sz w:val="24"/>
          <w:szCs w:val="24"/>
          <w:lang w:eastAsia="en-US"/>
        </w:rPr>
        <w:t>.2024 року</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 xml:space="preserve">5.2. Місце поставки Товару: </w:t>
      </w:r>
      <w:r w:rsidRPr="005F3508">
        <w:rPr>
          <w:rFonts w:eastAsia="Calibri"/>
          <w:b/>
          <w:sz w:val="24"/>
          <w:szCs w:val="24"/>
          <w:lang w:eastAsia="en-US"/>
        </w:rPr>
        <w:t>65026,</w:t>
      </w:r>
      <w:r w:rsidRPr="005F3508">
        <w:rPr>
          <w:rFonts w:eastAsia="Calibri"/>
          <w:sz w:val="24"/>
          <w:szCs w:val="24"/>
          <w:lang w:eastAsia="en-US"/>
        </w:rPr>
        <w:t xml:space="preserve"> </w:t>
      </w:r>
      <w:r w:rsidRPr="005F3508">
        <w:rPr>
          <w:rFonts w:eastAsia="Calibri"/>
          <w:b/>
          <w:sz w:val="24"/>
          <w:szCs w:val="24"/>
          <w:lang w:eastAsia="en-US"/>
        </w:rPr>
        <w:t>м. Одеса, Думська площа, 1.</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5.3. Датою приймання-передачі Товару є дата підписання Сторонами накладної або видаткової накладної.</w:t>
      </w:r>
    </w:p>
    <w:p w:rsidR="007C4370" w:rsidRPr="005F3508" w:rsidRDefault="007C4370" w:rsidP="007C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F3508">
        <w:rPr>
          <w:color w:val="000000"/>
          <w:sz w:val="24"/>
          <w:szCs w:val="24"/>
        </w:rPr>
        <w:t>5.4. Адресна поставка Товару здійснюється за рахунок Постачальника.</w:t>
      </w:r>
    </w:p>
    <w:p w:rsidR="007C4370" w:rsidRPr="005F3508" w:rsidRDefault="007C4370" w:rsidP="007C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F3508">
        <w:rPr>
          <w:color w:val="000000"/>
          <w:sz w:val="24"/>
          <w:szCs w:val="24"/>
        </w:rPr>
        <w:t xml:space="preserve">5.5. </w:t>
      </w:r>
      <w:r w:rsidRPr="005F3508">
        <w:rPr>
          <w:rFonts w:eastAsiaTheme="minorHAnsi"/>
          <w:sz w:val="24"/>
          <w:szCs w:val="24"/>
          <w:lang w:eastAsia="en-US"/>
        </w:rPr>
        <w:t>Приймання товару за кількістю і якістю буде проводитися Замовником у присутності представника Постачальника відразу ж після прибуття товару за місцем поставки Товару.</w:t>
      </w:r>
    </w:p>
    <w:p w:rsidR="007C4370"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4"/>
          <w:szCs w:val="24"/>
          <w:lang w:val="ru-RU" w:eastAsia="en-US"/>
        </w:rPr>
      </w:pPr>
      <w:r w:rsidRPr="005F3508">
        <w:rPr>
          <w:rFonts w:eastAsiaTheme="minorHAnsi"/>
          <w:sz w:val="24"/>
          <w:szCs w:val="24"/>
          <w:lang w:eastAsia="en-US"/>
        </w:rPr>
        <w:t xml:space="preserve">5.6. У випадку, якщо поставлений Товар є пошкодженим або виявлені недоліки, Замовник за участю представника Постачальника складає дефектний акт, який підписується обома Сторонами і такий Товар вважається не поставленим. </w:t>
      </w:r>
      <w:r w:rsidRPr="005F3508">
        <w:rPr>
          <w:rFonts w:eastAsia="Calibri"/>
          <w:sz w:val="24"/>
          <w:szCs w:val="24"/>
          <w:lang w:eastAsia="en-US"/>
        </w:rPr>
        <w:t xml:space="preserve">Накладна або видаткова накладна </w:t>
      </w:r>
      <w:r w:rsidRPr="005F3508">
        <w:rPr>
          <w:rFonts w:eastAsiaTheme="minorHAnsi"/>
          <w:sz w:val="24"/>
          <w:szCs w:val="24"/>
          <w:lang w:eastAsia="en-US"/>
        </w:rPr>
        <w:t>підписується Замовником після усунення всіх недоліків Постачальником.</w:t>
      </w:r>
    </w:p>
    <w:p w:rsidR="007C4370" w:rsidRPr="00105174"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4"/>
          <w:szCs w:val="24"/>
          <w:lang w:val="ru-RU" w:eastAsia="en-US"/>
        </w:rPr>
      </w:pPr>
    </w:p>
    <w:p w:rsidR="007C4370" w:rsidRPr="00105174"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val="ru-RU" w:eastAsia="en-US"/>
        </w:rPr>
      </w:pPr>
      <w:r w:rsidRPr="005F3508">
        <w:rPr>
          <w:rFonts w:eastAsia="Calibri"/>
          <w:b/>
          <w:sz w:val="24"/>
          <w:szCs w:val="24"/>
          <w:lang w:eastAsia="en-US"/>
        </w:rPr>
        <w:t>6. ПРАВА ТА ОБОВ’ЯЗКИ СТОРІН</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r w:rsidRPr="005F3508">
        <w:rPr>
          <w:rFonts w:eastAsia="Calibri"/>
          <w:b/>
          <w:sz w:val="24"/>
          <w:szCs w:val="24"/>
          <w:lang w:eastAsia="en-US"/>
        </w:rPr>
        <w:t>6.1. Замовник зобов’язаний:</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6.1.1. Прийняти Товар як тільки Постачальник належним чином надасть його для прийому на умовах цього Договору;</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6.1.2. Своєчасно та в повному обсязі провести оплату за поставлений Товар, згідно документів, зазначених у пункті 4.1 розділу 4 цього Договору;</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r w:rsidRPr="005F3508">
        <w:rPr>
          <w:rFonts w:eastAsia="Calibri"/>
          <w:b/>
          <w:sz w:val="24"/>
          <w:szCs w:val="24"/>
          <w:lang w:eastAsia="en-US"/>
        </w:rPr>
        <w:t>6.2. Замовник має право:</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6.2.1. Достроково розірвати цей Договір у разі невиконання зобов’язань Постачальником, письмово повідомивши його про це за 5 (п’ять) робочих днів;</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6.2.2. Зменшувати обсяг закупівлі Товару та загальну ціну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додаткових угод, що є невід’ємною частиною Договору;</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6.2.3. Контролювати поставку Товару у строки та за якістю, встановленими цим Договором;</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6.2.4.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r w:rsidRPr="005F3508">
        <w:rPr>
          <w:rFonts w:eastAsia="Calibri"/>
          <w:b/>
          <w:sz w:val="24"/>
          <w:szCs w:val="24"/>
          <w:lang w:eastAsia="en-US"/>
        </w:rPr>
        <w:t>6.3. Постачальник зобов’язаний:</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6.3.1. Забезпечити поставку Товару Замовнику у строки, встановлені цим Договором;</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6.3.2. Забезпечити поставку Товару, якість якого відповідає вимогам, установленим цим Договором;</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6.3.3. Надати Товар для прийому представнику Замовника разом з усіма документами, необхідними для його прийняття на умовах цього Договору;</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6.3.4. Нести всі ризики, яких може зазнати Товар при поставці до моменту передачі його Замовнику.</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r w:rsidRPr="005F3508">
        <w:rPr>
          <w:rFonts w:eastAsia="Calibri"/>
          <w:b/>
          <w:sz w:val="24"/>
          <w:szCs w:val="24"/>
          <w:lang w:eastAsia="en-US"/>
        </w:rPr>
        <w:t>6.4. Постачальник має право:</w:t>
      </w:r>
    </w:p>
    <w:p w:rsidR="007C4370"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r w:rsidRPr="005F3508">
        <w:rPr>
          <w:rFonts w:eastAsia="Calibri"/>
          <w:sz w:val="24"/>
          <w:szCs w:val="24"/>
          <w:lang w:eastAsia="en-US"/>
        </w:rPr>
        <w:t>6.4.1. Своєчасно та в повному обсязі отримати плату за поставлений Товар.</w:t>
      </w:r>
    </w:p>
    <w:p w:rsidR="007C4370" w:rsidRPr="00105174"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5F3508">
        <w:rPr>
          <w:rFonts w:eastAsia="Calibri"/>
          <w:b/>
          <w:sz w:val="24"/>
          <w:szCs w:val="24"/>
          <w:lang w:eastAsia="en-US"/>
        </w:rPr>
        <w:t>7. ВІДПОВІДАЛЬНІСТЬ СТОРІН</w:t>
      </w:r>
    </w:p>
    <w:p w:rsidR="007C4370" w:rsidRPr="005F3508" w:rsidRDefault="007C4370" w:rsidP="007C4370">
      <w:pPr>
        <w:tabs>
          <w:tab w:val="left" w:pos="1080"/>
        </w:tabs>
        <w:jc w:val="both"/>
        <w:rPr>
          <w:rFonts w:eastAsia="Calibri"/>
          <w:sz w:val="24"/>
          <w:szCs w:val="24"/>
          <w:lang w:eastAsia="en-US"/>
        </w:rPr>
      </w:pPr>
      <w:r w:rsidRPr="005F3508">
        <w:rPr>
          <w:rFonts w:eastAsia="Calibri"/>
          <w:sz w:val="24"/>
          <w:szCs w:val="24"/>
          <w:lang w:eastAsia="en-US"/>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7C4370" w:rsidRPr="005F3508" w:rsidRDefault="007C4370" w:rsidP="007C4370">
      <w:pPr>
        <w:tabs>
          <w:tab w:val="left" w:pos="1080"/>
        </w:tabs>
        <w:jc w:val="both"/>
        <w:rPr>
          <w:rFonts w:eastAsia="Calibri"/>
          <w:sz w:val="24"/>
          <w:szCs w:val="24"/>
          <w:lang w:eastAsia="en-US"/>
        </w:rPr>
      </w:pPr>
      <w:r w:rsidRPr="005F3508">
        <w:rPr>
          <w:rFonts w:eastAsia="Calibri"/>
          <w:sz w:val="24"/>
          <w:szCs w:val="24"/>
          <w:lang w:eastAsia="en-US"/>
        </w:rPr>
        <w:t xml:space="preserve">7.2. 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w:t>
      </w:r>
      <w:r w:rsidRPr="005F3508">
        <w:rPr>
          <w:rFonts w:eastAsia="Calibri"/>
          <w:sz w:val="24"/>
          <w:szCs w:val="24"/>
          <w:lang w:eastAsia="en-US"/>
        </w:rPr>
        <w:lastRenderedPageBreak/>
        <w:t>понад 30 днів додатково сплачує штраф у розмірі 7 (сім) відсотків від вказаної вартості Товару.</w:t>
      </w:r>
    </w:p>
    <w:p w:rsidR="007C4370" w:rsidRPr="005F3508" w:rsidRDefault="007C4370" w:rsidP="007C4370">
      <w:pPr>
        <w:tabs>
          <w:tab w:val="left" w:pos="1080"/>
        </w:tabs>
        <w:jc w:val="both"/>
        <w:rPr>
          <w:rFonts w:eastAsia="Calibri"/>
          <w:sz w:val="24"/>
          <w:szCs w:val="24"/>
          <w:lang w:eastAsia="en-US"/>
        </w:rPr>
      </w:pPr>
      <w:r w:rsidRPr="005F3508">
        <w:rPr>
          <w:rFonts w:eastAsia="Calibri"/>
          <w:sz w:val="24"/>
          <w:szCs w:val="24"/>
          <w:lang w:eastAsia="en-US"/>
        </w:rPr>
        <w:t>7.3.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7C4370" w:rsidRPr="005F3508" w:rsidRDefault="007C4370" w:rsidP="007C4370">
      <w:pPr>
        <w:jc w:val="both"/>
        <w:rPr>
          <w:rFonts w:eastAsia="Calibri"/>
          <w:sz w:val="24"/>
          <w:szCs w:val="24"/>
          <w:lang w:eastAsia="en-US"/>
        </w:rPr>
      </w:pPr>
      <w:r w:rsidRPr="005F3508">
        <w:rPr>
          <w:rFonts w:eastAsia="Calibri"/>
          <w:sz w:val="24"/>
          <w:szCs w:val="24"/>
          <w:lang w:eastAsia="en-US"/>
        </w:rPr>
        <w:t>7.4. Стягнення (сплата) штрафних санкцій не звільняє Сторони від виконання зобов’язань за Договором.</w:t>
      </w:r>
    </w:p>
    <w:p w:rsidR="007C4370" w:rsidRPr="00160F83" w:rsidRDefault="007C4370" w:rsidP="007C4370">
      <w:pPr>
        <w:autoSpaceDE w:val="0"/>
        <w:autoSpaceDN w:val="0"/>
        <w:adjustRightInd w:val="0"/>
        <w:jc w:val="both"/>
        <w:rPr>
          <w:rFonts w:eastAsiaTheme="minorHAnsi"/>
          <w:sz w:val="24"/>
          <w:szCs w:val="24"/>
          <w:lang w:eastAsia="en-US"/>
        </w:rPr>
      </w:pPr>
      <w:r w:rsidRPr="005F3508">
        <w:rPr>
          <w:spacing w:val="-2"/>
          <w:sz w:val="24"/>
          <w:szCs w:val="24"/>
        </w:rPr>
        <w:t>7.</w:t>
      </w:r>
      <w:r w:rsidRPr="005F3508">
        <w:rPr>
          <w:sz w:val="24"/>
          <w:szCs w:val="24"/>
        </w:rPr>
        <w:t xml:space="preserve">5. </w:t>
      </w:r>
      <w:r w:rsidRPr="005F3508">
        <w:rPr>
          <w:rFonts w:eastAsiaTheme="minorHAnsi"/>
          <w:sz w:val="24"/>
          <w:szCs w:val="24"/>
          <w:lang w:eastAsia="en-US"/>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5F3508">
        <w:rPr>
          <w:rFonts w:eastAsia="Calibri"/>
          <w:sz w:val="24"/>
          <w:szCs w:val="24"/>
          <w:lang w:eastAsia="en-US"/>
        </w:rPr>
        <w:t xml:space="preserve"> не проведення оплати з вини третьої сторони</w:t>
      </w:r>
      <w:r w:rsidRPr="005F3508">
        <w:rPr>
          <w:rFonts w:eastAsiaTheme="minorHAnsi"/>
          <w:sz w:val="24"/>
          <w:szCs w:val="24"/>
          <w:lang w:eastAsia="en-US"/>
        </w:rPr>
        <w:t>.</w:t>
      </w:r>
    </w:p>
    <w:p w:rsidR="007C4370" w:rsidRPr="00160F83" w:rsidRDefault="007C4370" w:rsidP="007C4370">
      <w:pPr>
        <w:autoSpaceDE w:val="0"/>
        <w:autoSpaceDN w:val="0"/>
        <w:adjustRightInd w:val="0"/>
        <w:jc w:val="both"/>
        <w:rPr>
          <w:rFonts w:eastAsiaTheme="minorHAnsi"/>
          <w:sz w:val="24"/>
          <w:szCs w:val="24"/>
          <w:lang w:eastAsia="en-US"/>
        </w:rPr>
      </w:pP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5F3508">
        <w:rPr>
          <w:rFonts w:eastAsia="Calibri"/>
          <w:b/>
          <w:sz w:val="24"/>
          <w:szCs w:val="24"/>
          <w:lang w:eastAsia="en-US"/>
        </w:rPr>
        <w:t>8. ОБСТАВИНИ НЕПЕРЕБОРНОЇ СИЛИ</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4"/>
          <w:szCs w:val="24"/>
          <w:lang w:val="ru-RU" w:eastAsia="en-US"/>
        </w:rPr>
      </w:pPr>
      <w:r w:rsidRPr="005F3508">
        <w:rPr>
          <w:color w:val="000000" w:themeColor="text1"/>
          <w:sz w:val="24"/>
          <w:szCs w:val="24"/>
          <w:lang w:val="ru-RU"/>
        </w:rPr>
        <w:t xml:space="preserve">8.1. </w:t>
      </w:r>
      <w:proofErr w:type="spellStart"/>
      <w:r w:rsidRPr="005F3508">
        <w:rPr>
          <w:color w:val="000000" w:themeColor="text1"/>
          <w:sz w:val="24"/>
          <w:szCs w:val="24"/>
          <w:lang w:val="ru-RU" w:eastAsia="en-US"/>
        </w:rPr>
        <w:t>Сторони</w:t>
      </w:r>
      <w:proofErr w:type="spellEnd"/>
      <w:r w:rsidRPr="005F3508">
        <w:rPr>
          <w:color w:val="000000" w:themeColor="text1"/>
          <w:sz w:val="24"/>
          <w:szCs w:val="24"/>
          <w:lang w:val="ru-RU" w:eastAsia="en-US"/>
        </w:rPr>
        <w:t xml:space="preserve"> не </w:t>
      </w:r>
      <w:proofErr w:type="spellStart"/>
      <w:r w:rsidRPr="005F3508">
        <w:rPr>
          <w:color w:val="000000" w:themeColor="text1"/>
          <w:sz w:val="24"/>
          <w:szCs w:val="24"/>
          <w:lang w:val="ru-RU" w:eastAsia="en-US"/>
        </w:rPr>
        <w:t>несуть</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відповідальності</w:t>
      </w:r>
      <w:proofErr w:type="spellEnd"/>
      <w:r w:rsidRPr="005F3508">
        <w:rPr>
          <w:color w:val="000000" w:themeColor="text1"/>
          <w:sz w:val="24"/>
          <w:szCs w:val="24"/>
          <w:lang w:val="ru-RU" w:eastAsia="en-US"/>
        </w:rPr>
        <w:t xml:space="preserve"> за </w:t>
      </w:r>
      <w:proofErr w:type="spellStart"/>
      <w:r w:rsidRPr="005F3508">
        <w:rPr>
          <w:color w:val="000000" w:themeColor="text1"/>
          <w:sz w:val="24"/>
          <w:szCs w:val="24"/>
          <w:lang w:val="ru-RU" w:eastAsia="en-US"/>
        </w:rPr>
        <w:t>невиконання</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або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неналежне</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виконання</w:t>
      </w:r>
      <w:proofErr w:type="spellEnd"/>
      <w:r w:rsidRPr="005F3508">
        <w:rPr>
          <w:color w:val="000000" w:themeColor="text1"/>
          <w:sz w:val="24"/>
          <w:szCs w:val="24"/>
          <w:lang w:val="ru-RU" w:eastAsia="en-US"/>
        </w:rPr>
        <w:t xml:space="preserve"> будь-</w:t>
      </w:r>
      <w:proofErr w:type="spellStart"/>
      <w:r w:rsidRPr="005F3508">
        <w:rPr>
          <w:color w:val="000000" w:themeColor="text1"/>
          <w:sz w:val="24"/>
          <w:szCs w:val="24"/>
          <w:lang w:val="ru-RU" w:eastAsia="en-US"/>
        </w:rPr>
        <w:t>якого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із</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положень</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цього</w:t>
      </w:r>
      <w:proofErr w:type="spellEnd"/>
      <w:r w:rsidRPr="005F3508">
        <w:rPr>
          <w:color w:val="000000" w:themeColor="text1"/>
          <w:sz w:val="24"/>
          <w:szCs w:val="24"/>
          <w:lang w:val="ru-RU" w:eastAsia="en-US"/>
        </w:rPr>
        <w:t xml:space="preserve"> Договору, </w:t>
      </w:r>
      <w:proofErr w:type="spellStart"/>
      <w:r w:rsidRPr="005F3508">
        <w:rPr>
          <w:color w:val="000000" w:themeColor="text1"/>
          <w:sz w:val="24"/>
          <w:szCs w:val="24"/>
          <w:lang w:val="ru-RU" w:eastAsia="en-US"/>
        </w:rPr>
        <w:t>якщо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це</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невиконання</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або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неналежне</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виконання</w:t>
      </w:r>
      <w:proofErr w:type="spellEnd"/>
      <w:r w:rsidRPr="005F3508">
        <w:rPr>
          <w:color w:val="000000" w:themeColor="text1"/>
          <w:sz w:val="24"/>
          <w:szCs w:val="24"/>
          <w:lang w:val="ru-RU" w:eastAsia="en-US"/>
        </w:rPr>
        <w:t xml:space="preserve"> є </w:t>
      </w:r>
      <w:proofErr w:type="spellStart"/>
      <w:r w:rsidRPr="005F3508">
        <w:rPr>
          <w:color w:val="000000" w:themeColor="text1"/>
          <w:sz w:val="24"/>
          <w:szCs w:val="24"/>
          <w:lang w:val="ru-RU" w:eastAsia="en-US"/>
        </w:rPr>
        <w:t>наслідком</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обставин</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що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перебувають</w:t>
      </w:r>
      <w:proofErr w:type="spellEnd"/>
      <w:r w:rsidRPr="005F3508">
        <w:rPr>
          <w:color w:val="000000" w:themeColor="text1"/>
          <w:sz w:val="24"/>
          <w:szCs w:val="24"/>
          <w:lang w:val="ru-RU" w:eastAsia="en-US"/>
        </w:rPr>
        <w:t xml:space="preserve"> поза контролем </w:t>
      </w:r>
      <w:proofErr w:type="spellStart"/>
      <w:r w:rsidRPr="005F3508">
        <w:rPr>
          <w:color w:val="000000" w:themeColor="text1"/>
          <w:sz w:val="24"/>
          <w:szCs w:val="24"/>
          <w:lang w:val="ru-RU" w:eastAsia="en-US"/>
        </w:rPr>
        <w:t>виконавчої</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Сторони</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перелік</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яких</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визначений</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статтею</w:t>
      </w:r>
      <w:proofErr w:type="spellEnd"/>
      <w:r w:rsidRPr="005F3508">
        <w:rPr>
          <w:color w:val="000000" w:themeColor="text1"/>
          <w:sz w:val="24"/>
          <w:szCs w:val="24"/>
          <w:lang w:val="ru-RU" w:eastAsia="en-US"/>
        </w:rPr>
        <w:t xml:space="preserve"> </w:t>
      </w:r>
      <w:r w:rsidRPr="005F3508">
        <w:rPr>
          <w:rFonts w:eastAsiaTheme="minorHAnsi"/>
          <w:color w:val="000000" w:themeColor="text1"/>
          <w:sz w:val="24"/>
          <w:szCs w:val="24"/>
          <w:shd w:val="clear" w:color="auto" w:fill="FFFFFF"/>
          <w:lang w:val="ru-RU" w:eastAsia="en-US"/>
        </w:rPr>
        <w:t>14</w:t>
      </w:r>
      <w:r w:rsidRPr="005F3508">
        <w:rPr>
          <w:rFonts w:eastAsiaTheme="minorHAnsi"/>
          <w:color w:val="000000" w:themeColor="text1"/>
          <w:sz w:val="24"/>
          <w:szCs w:val="24"/>
          <w:shd w:val="clear" w:color="auto" w:fill="FFFFFF"/>
          <w:vertAlign w:val="superscript"/>
          <w:lang w:val="ru-RU" w:eastAsia="en-US"/>
        </w:rPr>
        <w:t>1</w:t>
      </w:r>
      <w:r w:rsidRPr="005F3508">
        <w:rPr>
          <w:color w:val="000000" w:themeColor="text1"/>
          <w:sz w:val="24"/>
          <w:szCs w:val="24"/>
          <w:lang w:val="ru-RU" w:eastAsia="en-US"/>
        </w:rPr>
        <w:t xml:space="preserve"> Закону </w:t>
      </w:r>
      <w:proofErr w:type="spellStart"/>
      <w:r w:rsidRPr="005F3508">
        <w:rPr>
          <w:color w:val="000000" w:themeColor="text1"/>
          <w:sz w:val="24"/>
          <w:szCs w:val="24"/>
          <w:lang w:val="ru-RU" w:eastAsia="en-US"/>
        </w:rPr>
        <w:t>України</w:t>
      </w:r>
      <w:proofErr w:type="spellEnd"/>
      <w:r w:rsidRPr="005F3508">
        <w:rPr>
          <w:color w:val="000000" w:themeColor="text1"/>
          <w:sz w:val="24"/>
          <w:szCs w:val="24"/>
          <w:lang w:val="ru-RU" w:eastAsia="en-US"/>
        </w:rPr>
        <w:t xml:space="preserve"> «Про торгово-</w:t>
      </w:r>
      <w:proofErr w:type="spellStart"/>
      <w:r w:rsidRPr="005F3508">
        <w:rPr>
          <w:color w:val="000000" w:themeColor="text1"/>
          <w:sz w:val="24"/>
          <w:szCs w:val="24"/>
          <w:lang w:val="ru-RU" w:eastAsia="en-US"/>
        </w:rPr>
        <w:t>промислові</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палати</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України</w:t>
      </w:r>
      <w:proofErr w:type="spellEnd"/>
      <w:r w:rsidRPr="005F3508">
        <w:rPr>
          <w:color w:val="000000" w:themeColor="text1"/>
          <w:sz w:val="24"/>
          <w:szCs w:val="24"/>
          <w:lang w:val="ru-RU" w:eastAsia="en-US"/>
        </w:rPr>
        <w:t>» (</w:t>
      </w:r>
      <w:proofErr w:type="spellStart"/>
      <w:r w:rsidRPr="005F3508">
        <w:rPr>
          <w:color w:val="000000" w:themeColor="text1"/>
          <w:sz w:val="24"/>
          <w:szCs w:val="24"/>
          <w:lang w:val="ru-RU" w:eastAsia="en-US"/>
        </w:rPr>
        <w:t>далі</w:t>
      </w:r>
      <w:proofErr w:type="spellEnd"/>
      <w:r w:rsidRPr="005F3508">
        <w:rPr>
          <w:color w:val="000000" w:themeColor="text1"/>
          <w:sz w:val="24"/>
          <w:szCs w:val="24"/>
          <w:lang w:val="ru-RU" w:eastAsia="en-US"/>
        </w:rPr>
        <w:t xml:space="preserve"> — форс-</w:t>
      </w:r>
      <w:proofErr w:type="spellStart"/>
      <w:r w:rsidRPr="005F3508">
        <w:rPr>
          <w:color w:val="000000" w:themeColor="text1"/>
          <w:sz w:val="24"/>
          <w:szCs w:val="24"/>
          <w:lang w:val="ru-RU" w:eastAsia="en-US"/>
        </w:rPr>
        <w:t>мажорні</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обставини</w:t>
      </w:r>
      <w:proofErr w:type="spellEnd"/>
      <w:r w:rsidRPr="005F3508">
        <w:rPr>
          <w:color w:val="000000" w:themeColor="text1"/>
          <w:sz w:val="24"/>
          <w:szCs w:val="24"/>
          <w:lang w:val="ru-RU" w:eastAsia="en-US"/>
        </w:rPr>
        <w:t xml:space="preserve">), </w:t>
      </w:r>
      <w:proofErr w:type="spellStart"/>
      <w:proofErr w:type="gramStart"/>
      <w:r w:rsidRPr="005F3508">
        <w:rPr>
          <w:color w:val="000000" w:themeColor="text1"/>
          <w:sz w:val="24"/>
          <w:szCs w:val="24"/>
          <w:lang w:val="ru-RU" w:eastAsia="en-US"/>
        </w:rPr>
        <w:t>кр</w:t>
      </w:r>
      <w:proofErr w:type="gramEnd"/>
      <w:r w:rsidRPr="005F3508">
        <w:rPr>
          <w:color w:val="000000" w:themeColor="text1"/>
          <w:sz w:val="24"/>
          <w:szCs w:val="24"/>
          <w:lang w:val="ru-RU" w:eastAsia="en-US"/>
        </w:rPr>
        <w:t>ім</w:t>
      </w:r>
      <w:proofErr w:type="spellEnd"/>
      <w:r w:rsidRPr="005F3508">
        <w:rPr>
          <w:color w:val="000000" w:themeColor="text1"/>
          <w:sz w:val="24"/>
          <w:szCs w:val="24"/>
          <w:lang w:val="ru-RU" w:eastAsia="en-US"/>
        </w:rPr>
        <w:t xml:space="preserve"> тих, </w:t>
      </w:r>
      <w:proofErr w:type="spellStart"/>
      <w:r w:rsidRPr="005F3508">
        <w:rPr>
          <w:color w:val="000000" w:themeColor="text1"/>
          <w:sz w:val="24"/>
          <w:szCs w:val="24"/>
          <w:lang w:val="ru-RU" w:eastAsia="en-US"/>
        </w:rPr>
        <w:t>що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існували</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під</w:t>
      </w:r>
      <w:proofErr w:type="spellEnd"/>
      <w:r w:rsidRPr="005F3508">
        <w:rPr>
          <w:color w:val="000000" w:themeColor="text1"/>
          <w:sz w:val="24"/>
          <w:szCs w:val="24"/>
          <w:lang w:val="ru-RU" w:eastAsia="en-US"/>
        </w:rPr>
        <w:t xml:space="preserve"> час </w:t>
      </w:r>
      <w:proofErr w:type="spellStart"/>
      <w:r w:rsidRPr="005F3508">
        <w:rPr>
          <w:color w:val="000000" w:themeColor="text1"/>
          <w:sz w:val="24"/>
          <w:szCs w:val="24"/>
          <w:lang w:val="ru-RU" w:eastAsia="en-US"/>
        </w:rPr>
        <w:t>укладання</w:t>
      </w:r>
      <w:proofErr w:type="spellEnd"/>
      <w:r w:rsidRPr="005F3508">
        <w:rPr>
          <w:color w:val="000000" w:themeColor="text1"/>
          <w:sz w:val="24"/>
          <w:szCs w:val="24"/>
          <w:lang w:val="ru-RU" w:eastAsia="en-US"/>
        </w:rPr>
        <w:t xml:space="preserve"> договору.</w:t>
      </w:r>
    </w:p>
    <w:p w:rsidR="007C4370" w:rsidRPr="005F3508" w:rsidRDefault="007C4370" w:rsidP="007C4370">
      <w:pPr>
        <w:shd w:val="clear" w:color="auto" w:fill="FFFFFF"/>
        <w:spacing w:line="276" w:lineRule="auto"/>
        <w:jc w:val="both"/>
        <w:textAlignment w:val="baseline"/>
        <w:outlineLvl w:val="0"/>
        <w:rPr>
          <w:b/>
          <w:bCs/>
          <w:color w:val="000000" w:themeColor="text1"/>
          <w:kern w:val="36"/>
          <w:sz w:val="24"/>
          <w:szCs w:val="24"/>
          <w:lang w:eastAsia="uk-UA"/>
        </w:rPr>
      </w:pPr>
      <w:r w:rsidRPr="005F3508">
        <w:rPr>
          <w:bCs/>
          <w:color w:val="000000" w:themeColor="text1"/>
          <w:kern w:val="36"/>
          <w:sz w:val="24"/>
          <w:szCs w:val="24"/>
          <w:lang w:eastAsia="uk-UA"/>
        </w:rPr>
        <w:t>8.2. Форс-мажорні обставини, які існують на дату укладання договору не звільняють Постачальника від відповідальності за невиконання або неналежне виконання зобов’язань за цим Договором.</w:t>
      </w:r>
      <w:r w:rsidRPr="005F3508">
        <w:rPr>
          <w:b/>
          <w:bCs/>
          <w:color w:val="000000" w:themeColor="text1"/>
          <w:kern w:val="36"/>
          <w:sz w:val="24"/>
          <w:szCs w:val="24"/>
          <w:lang w:eastAsia="uk-UA"/>
        </w:rPr>
        <w:t xml:space="preserve"> </w:t>
      </w:r>
    </w:p>
    <w:p w:rsidR="007C4370" w:rsidRPr="005F3508" w:rsidRDefault="007C4370" w:rsidP="007C4370">
      <w:pPr>
        <w:spacing w:line="276" w:lineRule="auto"/>
        <w:ind w:right="-36"/>
        <w:jc w:val="both"/>
        <w:rPr>
          <w:rFonts w:eastAsia="Calibri"/>
          <w:sz w:val="24"/>
          <w:szCs w:val="24"/>
          <w:lang w:val="ru-RU" w:eastAsia="en-US"/>
        </w:rPr>
      </w:pPr>
      <w:r w:rsidRPr="005F3508">
        <w:rPr>
          <w:rFonts w:eastAsia="Calibri"/>
          <w:sz w:val="24"/>
          <w:szCs w:val="24"/>
          <w:lang w:val="ru-RU" w:eastAsia="en-US"/>
        </w:rPr>
        <w:t>8.</w:t>
      </w:r>
      <w:r w:rsidRPr="005F3508">
        <w:rPr>
          <w:rFonts w:eastAsia="Calibri"/>
          <w:sz w:val="24"/>
          <w:szCs w:val="24"/>
          <w:lang w:eastAsia="en-US"/>
        </w:rPr>
        <w:t>3</w:t>
      </w:r>
      <w:r w:rsidRPr="005F3508">
        <w:rPr>
          <w:rFonts w:eastAsia="Calibri"/>
          <w:sz w:val="24"/>
          <w:szCs w:val="24"/>
          <w:lang w:val="ru-RU" w:eastAsia="en-US"/>
        </w:rPr>
        <w:t xml:space="preserve">. Сторона, </w:t>
      </w:r>
      <w:proofErr w:type="spellStart"/>
      <w:r w:rsidRPr="005F3508">
        <w:rPr>
          <w:rFonts w:eastAsia="Calibri"/>
          <w:sz w:val="24"/>
          <w:szCs w:val="24"/>
          <w:lang w:val="ru-RU" w:eastAsia="en-US"/>
        </w:rPr>
        <w:t>що</w:t>
      </w:r>
      <w:proofErr w:type="spellEnd"/>
      <w:r w:rsidRPr="005F3508">
        <w:rPr>
          <w:rFonts w:eastAsia="Calibri"/>
          <w:sz w:val="24"/>
          <w:szCs w:val="24"/>
          <w:lang w:val="ru-RU" w:eastAsia="en-US"/>
        </w:rPr>
        <w:t xml:space="preserve"> не </w:t>
      </w:r>
      <w:proofErr w:type="spellStart"/>
      <w:r w:rsidRPr="005F3508">
        <w:rPr>
          <w:rFonts w:eastAsia="Calibri"/>
          <w:sz w:val="24"/>
          <w:szCs w:val="24"/>
          <w:lang w:val="ru-RU" w:eastAsia="en-US"/>
        </w:rPr>
        <w:t>може</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виконувати</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зобов’язання</w:t>
      </w:r>
      <w:proofErr w:type="spellEnd"/>
      <w:r w:rsidRPr="005F3508">
        <w:rPr>
          <w:rFonts w:eastAsia="Calibri"/>
          <w:sz w:val="24"/>
          <w:szCs w:val="24"/>
          <w:lang w:val="ru-RU" w:eastAsia="en-US"/>
        </w:rPr>
        <w:t xml:space="preserve"> за </w:t>
      </w:r>
      <w:proofErr w:type="spellStart"/>
      <w:r w:rsidRPr="005F3508">
        <w:rPr>
          <w:rFonts w:eastAsia="Calibri"/>
          <w:sz w:val="24"/>
          <w:szCs w:val="24"/>
          <w:lang w:val="ru-RU" w:eastAsia="en-US"/>
        </w:rPr>
        <w:t>цим</w:t>
      </w:r>
      <w:proofErr w:type="spellEnd"/>
      <w:r w:rsidRPr="005F3508">
        <w:rPr>
          <w:rFonts w:eastAsia="Calibri"/>
          <w:sz w:val="24"/>
          <w:szCs w:val="24"/>
          <w:lang w:val="ru-RU" w:eastAsia="en-US"/>
        </w:rPr>
        <w:t xml:space="preserve"> Договором </w:t>
      </w:r>
      <w:proofErr w:type="spellStart"/>
      <w:r w:rsidRPr="005F3508">
        <w:rPr>
          <w:rFonts w:eastAsia="Calibri"/>
          <w:sz w:val="24"/>
          <w:szCs w:val="24"/>
          <w:lang w:val="ru-RU" w:eastAsia="en-US"/>
        </w:rPr>
        <w:t>унаслідок</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дії</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обставин</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непереборної</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сили</w:t>
      </w:r>
      <w:proofErr w:type="spellEnd"/>
      <w:r w:rsidRPr="005F3508">
        <w:rPr>
          <w:rFonts w:eastAsia="Calibri"/>
          <w:sz w:val="24"/>
          <w:szCs w:val="24"/>
          <w:lang w:val="ru-RU" w:eastAsia="en-US"/>
        </w:rPr>
        <w:t xml:space="preserve">, повинна не </w:t>
      </w:r>
      <w:proofErr w:type="spellStart"/>
      <w:proofErr w:type="gramStart"/>
      <w:r w:rsidRPr="005F3508">
        <w:rPr>
          <w:rFonts w:eastAsia="Calibri"/>
          <w:sz w:val="24"/>
          <w:szCs w:val="24"/>
          <w:lang w:val="ru-RU" w:eastAsia="en-US"/>
        </w:rPr>
        <w:t>п</w:t>
      </w:r>
      <w:proofErr w:type="gramEnd"/>
      <w:r w:rsidRPr="005F3508">
        <w:rPr>
          <w:rFonts w:eastAsia="Calibri"/>
          <w:sz w:val="24"/>
          <w:szCs w:val="24"/>
          <w:lang w:val="ru-RU" w:eastAsia="en-US"/>
        </w:rPr>
        <w:t>ізніше</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ніж</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протягом</w:t>
      </w:r>
      <w:proofErr w:type="spellEnd"/>
      <w:r w:rsidRPr="005F3508">
        <w:rPr>
          <w:rFonts w:eastAsia="Calibri"/>
          <w:sz w:val="24"/>
          <w:szCs w:val="24"/>
          <w:lang w:val="ru-RU" w:eastAsia="en-US"/>
        </w:rPr>
        <w:t xml:space="preserve"> 5 (</w:t>
      </w:r>
      <w:proofErr w:type="spellStart"/>
      <w:r w:rsidRPr="005F3508">
        <w:rPr>
          <w:rFonts w:eastAsia="Calibri"/>
          <w:sz w:val="24"/>
          <w:szCs w:val="24"/>
          <w:lang w:val="ru-RU" w:eastAsia="en-US"/>
        </w:rPr>
        <w:t>п’яти</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днів</w:t>
      </w:r>
      <w:proofErr w:type="spellEnd"/>
      <w:r w:rsidRPr="005F3508">
        <w:rPr>
          <w:rFonts w:eastAsia="Calibri"/>
          <w:sz w:val="24"/>
          <w:szCs w:val="24"/>
          <w:lang w:val="ru-RU" w:eastAsia="en-US"/>
        </w:rPr>
        <w:t xml:space="preserve"> з моменту </w:t>
      </w:r>
      <w:proofErr w:type="spellStart"/>
      <w:r w:rsidRPr="005F3508">
        <w:rPr>
          <w:rFonts w:eastAsia="Calibri"/>
          <w:sz w:val="24"/>
          <w:szCs w:val="24"/>
          <w:lang w:val="ru-RU" w:eastAsia="en-US"/>
        </w:rPr>
        <w:t>їх</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виникнення</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повідомити</w:t>
      </w:r>
      <w:proofErr w:type="spellEnd"/>
      <w:r w:rsidRPr="005F3508">
        <w:rPr>
          <w:rFonts w:eastAsia="Calibri"/>
          <w:sz w:val="24"/>
          <w:szCs w:val="24"/>
          <w:lang w:val="ru-RU" w:eastAsia="en-US"/>
        </w:rPr>
        <w:t xml:space="preserve"> про </w:t>
      </w:r>
      <w:proofErr w:type="spellStart"/>
      <w:r w:rsidRPr="005F3508">
        <w:rPr>
          <w:rFonts w:eastAsia="Calibri"/>
          <w:sz w:val="24"/>
          <w:szCs w:val="24"/>
          <w:lang w:val="ru-RU" w:eastAsia="en-US"/>
        </w:rPr>
        <w:t>це</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іншу</w:t>
      </w:r>
      <w:proofErr w:type="spellEnd"/>
      <w:r w:rsidRPr="005F3508">
        <w:rPr>
          <w:rFonts w:eastAsia="Calibri"/>
          <w:sz w:val="24"/>
          <w:szCs w:val="24"/>
          <w:lang w:val="ru-RU" w:eastAsia="en-US"/>
        </w:rPr>
        <w:t xml:space="preserve"> Сторону у </w:t>
      </w:r>
      <w:proofErr w:type="spellStart"/>
      <w:r w:rsidRPr="005F3508">
        <w:rPr>
          <w:rFonts w:eastAsia="Calibri"/>
          <w:sz w:val="24"/>
          <w:szCs w:val="24"/>
          <w:lang w:val="ru-RU" w:eastAsia="en-US"/>
        </w:rPr>
        <w:t>письмовій</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формі</w:t>
      </w:r>
      <w:proofErr w:type="spellEnd"/>
      <w:r w:rsidRPr="005F3508">
        <w:rPr>
          <w:rFonts w:eastAsia="Calibri"/>
          <w:sz w:val="24"/>
          <w:szCs w:val="24"/>
          <w:lang w:val="ru-RU" w:eastAsia="en-US"/>
        </w:rPr>
        <w:t>.</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 w:val="24"/>
          <w:szCs w:val="24"/>
          <w:lang w:val="ru-RU" w:eastAsia="en-US"/>
        </w:rPr>
      </w:pPr>
      <w:r w:rsidRPr="005F3508">
        <w:rPr>
          <w:rFonts w:eastAsia="Calibri"/>
          <w:sz w:val="24"/>
          <w:szCs w:val="24"/>
          <w:lang w:val="ru-RU" w:eastAsia="en-US"/>
        </w:rPr>
        <w:t>8.</w:t>
      </w:r>
      <w:r w:rsidRPr="005F3508">
        <w:rPr>
          <w:rFonts w:eastAsia="Calibri"/>
          <w:sz w:val="24"/>
          <w:szCs w:val="24"/>
          <w:lang w:eastAsia="en-US"/>
        </w:rPr>
        <w:t>4</w:t>
      </w:r>
      <w:r w:rsidRPr="005F3508">
        <w:rPr>
          <w:rFonts w:eastAsia="Calibri"/>
          <w:sz w:val="24"/>
          <w:szCs w:val="24"/>
          <w:lang w:val="ru-RU" w:eastAsia="en-US"/>
        </w:rPr>
        <w:t xml:space="preserve">. </w:t>
      </w:r>
      <w:proofErr w:type="gramStart"/>
      <w:r w:rsidRPr="005F3508">
        <w:rPr>
          <w:rFonts w:eastAsia="Calibri"/>
          <w:sz w:val="24"/>
          <w:szCs w:val="24"/>
          <w:lang w:val="ru-RU" w:eastAsia="en-US"/>
        </w:rPr>
        <w:t>У</w:t>
      </w:r>
      <w:proofErr w:type="gramEnd"/>
      <w:r w:rsidRPr="005F3508">
        <w:rPr>
          <w:rFonts w:eastAsia="Calibri"/>
          <w:sz w:val="24"/>
          <w:szCs w:val="24"/>
          <w:lang w:val="ru-RU" w:eastAsia="en-US"/>
        </w:rPr>
        <w:t xml:space="preserve"> </w:t>
      </w:r>
      <w:proofErr w:type="spellStart"/>
      <w:proofErr w:type="gramStart"/>
      <w:r w:rsidRPr="005F3508">
        <w:rPr>
          <w:rFonts w:eastAsia="Calibri"/>
          <w:sz w:val="24"/>
          <w:szCs w:val="24"/>
          <w:lang w:val="ru-RU" w:eastAsia="en-US"/>
        </w:rPr>
        <w:t>раз</w:t>
      </w:r>
      <w:proofErr w:type="gramEnd"/>
      <w:r w:rsidRPr="005F3508">
        <w:rPr>
          <w:rFonts w:eastAsia="Calibri"/>
          <w:sz w:val="24"/>
          <w:szCs w:val="24"/>
          <w:lang w:val="ru-RU" w:eastAsia="en-US"/>
        </w:rPr>
        <w:t>і</w:t>
      </w:r>
      <w:proofErr w:type="spellEnd"/>
      <w:r w:rsidRPr="005F3508">
        <w:rPr>
          <w:rFonts w:eastAsia="Calibri"/>
          <w:sz w:val="24"/>
          <w:szCs w:val="24"/>
          <w:lang w:val="ru-RU" w:eastAsia="en-US"/>
        </w:rPr>
        <w:t xml:space="preserve">, коли строк </w:t>
      </w:r>
      <w:proofErr w:type="spellStart"/>
      <w:r w:rsidRPr="005F3508">
        <w:rPr>
          <w:rFonts w:eastAsia="Calibri"/>
          <w:sz w:val="24"/>
          <w:szCs w:val="24"/>
          <w:lang w:val="ru-RU" w:eastAsia="en-US"/>
        </w:rPr>
        <w:t>дії</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обставин</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непереборної</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сили</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продовжується</w:t>
      </w:r>
      <w:proofErr w:type="spellEnd"/>
      <w:r w:rsidRPr="005F3508">
        <w:rPr>
          <w:rFonts w:eastAsia="Calibri"/>
          <w:sz w:val="24"/>
          <w:szCs w:val="24"/>
          <w:lang w:val="ru-RU" w:eastAsia="en-US"/>
        </w:rPr>
        <w:t xml:space="preserve"> на </w:t>
      </w:r>
      <w:proofErr w:type="spellStart"/>
      <w:r w:rsidRPr="005F3508">
        <w:rPr>
          <w:rFonts w:eastAsia="Calibri"/>
          <w:sz w:val="24"/>
          <w:szCs w:val="24"/>
          <w:lang w:val="ru-RU" w:eastAsia="en-US"/>
        </w:rPr>
        <w:t>невизначений</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термін</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кожна</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із</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Сторін</w:t>
      </w:r>
      <w:proofErr w:type="spellEnd"/>
      <w:r w:rsidRPr="005F3508">
        <w:rPr>
          <w:rFonts w:eastAsia="Calibri"/>
          <w:sz w:val="24"/>
          <w:szCs w:val="24"/>
          <w:lang w:val="ru-RU" w:eastAsia="en-US"/>
        </w:rPr>
        <w:t xml:space="preserve"> в </w:t>
      </w:r>
      <w:proofErr w:type="spellStart"/>
      <w:r w:rsidRPr="005F3508">
        <w:rPr>
          <w:rFonts w:eastAsia="Calibri"/>
          <w:sz w:val="24"/>
          <w:szCs w:val="24"/>
          <w:lang w:val="ru-RU" w:eastAsia="en-US"/>
        </w:rPr>
        <w:t>установленому</w:t>
      </w:r>
      <w:proofErr w:type="spellEnd"/>
      <w:r w:rsidRPr="005F3508">
        <w:rPr>
          <w:rFonts w:eastAsia="Calibri"/>
          <w:sz w:val="24"/>
          <w:szCs w:val="24"/>
          <w:lang w:val="ru-RU" w:eastAsia="en-US"/>
        </w:rPr>
        <w:t xml:space="preserve"> порядку </w:t>
      </w:r>
      <w:proofErr w:type="spellStart"/>
      <w:r w:rsidRPr="005F3508">
        <w:rPr>
          <w:rFonts w:eastAsia="Calibri"/>
          <w:sz w:val="24"/>
          <w:szCs w:val="24"/>
          <w:lang w:val="ru-RU" w:eastAsia="en-US"/>
        </w:rPr>
        <w:t>має</w:t>
      </w:r>
      <w:proofErr w:type="spellEnd"/>
      <w:r w:rsidRPr="005F3508">
        <w:rPr>
          <w:rFonts w:eastAsia="Calibri"/>
          <w:sz w:val="24"/>
          <w:szCs w:val="24"/>
          <w:lang w:val="ru-RU" w:eastAsia="en-US"/>
        </w:rPr>
        <w:t xml:space="preserve"> право </w:t>
      </w:r>
      <w:proofErr w:type="spellStart"/>
      <w:r w:rsidRPr="005F3508">
        <w:rPr>
          <w:rFonts w:eastAsia="Calibri"/>
          <w:sz w:val="24"/>
          <w:szCs w:val="24"/>
          <w:lang w:val="ru-RU" w:eastAsia="en-US"/>
        </w:rPr>
        <w:t>розірвати</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цей</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Договір</w:t>
      </w:r>
      <w:proofErr w:type="spellEnd"/>
      <w:r w:rsidRPr="005F3508">
        <w:rPr>
          <w:rFonts w:eastAsia="Calibri"/>
          <w:sz w:val="24"/>
          <w:szCs w:val="24"/>
          <w:lang w:val="ru-RU" w:eastAsia="en-US"/>
        </w:rPr>
        <w:t>.</w:t>
      </w:r>
    </w:p>
    <w:p w:rsidR="007C4370"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4"/>
          <w:szCs w:val="24"/>
          <w:lang w:val="ru-RU"/>
        </w:rPr>
      </w:pPr>
      <w:r w:rsidRPr="005F3508">
        <w:rPr>
          <w:rFonts w:eastAsiaTheme="minorHAnsi"/>
          <w:color w:val="000000" w:themeColor="text1"/>
          <w:sz w:val="24"/>
          <w:szCs w:val="24"/>
          <w:lang w:val="ru-RU" w:eastAsia="en-US"/>
        </w:rPr>
        <w:t>8.</w:t>
      </w:r>
      <w:r w:rsidRPr="005F3508">
        <w:rPr>
          <w:rFonts w:eastAsiaTheme="minorHAnsi"/>
          <w:color w:val="000000" w:themeColor="text1"/>
          <w:sz w:val="24"/>
          <w:szCs w:val="24"/>
          <w:lang w:eastAsia="en-US"/>
        </w:rPr>
        <w:t>5</w:t>
      </w:r>
      <w:r w:rsidRPr="005F3508">
        <w:rPr>
          <w:rFonts w:eastAsiaTheme="minorHAnsi"/>
          <w:color w:val="000000" w:themeColor="text1"/>
          <w:sz w:val="24"/>
          <w:szCs w:val="24"/>
          <w:lang w:val="ru-RU" w:eastAsia="en-US"/>
        </w:rPr>
        <w:t xml:space="preserve">. </w:t>
      </w:r>
      <w:proofErr w:type="spellStart"/>
      <w:r w:rsidRPr="005F3508">
        <w:rPr>
          <w:color w:val="000000" w:themeColor="text1"/>
          <w:sz w:val="24"/>
          <w:szCs w:val="24"/>
          <w:lang w:val="ru-RU"/>
        </w:rPr>
        <w:t>Наявність</w:t>
      </w:r>
      <w:proofErr w:type="spellEnd"/>
      <w:r w:rsidRPr="005F3508">
        <w:rPr>
          <w:color w:val="000000" w:themeColor="text1"/>
          <w:sz w:val="24"/>
          <w:szCs w:val="24"/>
          <w:lang w:val="ru-RU"/>
        </w:rPr>
        <w:t xml:space="preserve"> форс-</w:t>
      </w:r>
      <w:proofErr w:type="spellStart"/>
      <w:r w:rsidRPr="005F3508">
        <w:rPr>
          <w:color w:val="000000" w:themeColor="text1"/>
          <w:sz w:val="24"/>
          <w:szCs w:val="24"/>
          <w:lang w:val="ru-RU"/>
        </w:rPr>
        <w:t>мажорних</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обставин</w:t>
      </w:r>
      <w:proofErr w:type="spellEnd"/>
      <w:r w:rsidRPr="005F3508">
        <w:rPr>
          <w:color w:val="000000" w:themeColor="text1"/>
          <w:sz w:val="24"/>
          <w:szCs w:val="24"/>
          <w:lang w:val="ru-RU"/>
        </w:rPr>
        <w:t xml:space="preserve"> не </w:t>
      </w:r>
      <w:proofErr w:type="spellStart"/>
      <w:r w:rsidRPr="005F3508">
        <w:rPr>
          <w:color w:val="000000" w:themeColor="text1"/>
          <w:sz w:val="24"/>
          <w:szCs w:val="24"/>
          <w:lang w:val="ru-RU"/>
        </w:rPr>
        <w:t>звільняє</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Сторони</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від</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виконання</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своїх</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обов’язків</w:t>
      </w:r>
      <w:proofErr w:type="spellEnd"/>
      <w:r w:rsidRPr="005F3508">
        <w:rPr>
          <w:color w:val="000000" w:themeColor="text1"/>
          <w:sz w:val="24"/>
          <w:szCs w:val="24"/>
          <w:lang w:val="ru-RU"/>
        </w:rPr>
        <w:t xml:space="preserve"> за Договором </w:t>
      </w:r>
      <w:proofErr w:type="spellStart"/>
      <w:proofErr w:type="gramStart"/>
      <w:r w:rsidRPr="005F3508">
        <w:rPr>
          <w:color w:val="000000" w:themeColor="text1"/>
          <w:sz w:val="24"/>
          <w:szCs w:val="24"/>
          <w:lang w:val="ru-RU"/>
        </w:rPr>
        <w:t>п</w:t>
      </w:r>
      <w:proofErr w:type="gramEnd"/>
      <w:r w:rsidRPr="005F3508">
        <w:rPr>
          <w:color w:val="000000" w:themeColor="text1"/>
          <w:sz w:val="24"/>
          <w:szCs w:val="24"/>
          <w:lang w:val="ru-RU"/>
        </w:rPr>
        <w:t>ісля</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закінчення</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дії</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цих</w:t>
      </w:r>
      <w:proofErr w:type="spellEnd"/>
      <w:r w:rsidRPr="005F3508">
        <w:rPr>
          <w:color w:val="000000" w:themeColor="text1"/>
          <w:sz w:val="24"/>
          <w:szCs w:val="24"/>
          <w:lang w:val="ru-RU"/>
        </w:rPr>
        <w:t xml:space="preserve"> форс-</w:t>
      </w:r>
      <w:proofErr w:type="spellStart"/>
      <w:r w:rsidRPr="005F3508">
        <w:rPr>
          <w:color w:val="000000" w:themeColor="text1"/>
          <w:sz w:val="24"/>
          <w:szCs w:val="24"/>
          <w:lang w:val="ru-RU"/>
        </w:rPr>
        <w:t>мажорних</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обставин</w:t>
      </w:r>
      <w:proofErr w:type="spellEnd"/>
      <w:r w:rsidRPr="005F3508">
        <w:rPr>
          <w:color w:val="000000" w:themeColor="text1"/>
          <w:sz w:val="24"/>
          <w:szCs w:val="24"/>
          <w:lang w:val="ru-RU"/>
        </w:rPr>
        <w:t>.</w:t>
      </w:r>
    </w:p>
    <w:p w:rsidR="007C4370"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4"/>
          <w:szCs w:val="24"/>
          <w:lang w:val="ru-RU"/>
        </w:rPr>
      </w:pP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HAnsi"/>
          <w:b/>
          <w:sz w:val="24"/>
          <w:szCs w:val="24"/>
          <w:lang w:eastAsia="en-US"/>
        </w:rPr>
      </w:pPr>
      <w:r w:rsidRPr="005F3508">
        <w:rPr>
          <w:rFonts w:eastAsiaTheme="minorHAnsi"/>
          <w:b/>
          <w:sz w:val="24"/>
          <w:szCs w:val="24"/>
          <w:lang w:eastAsia="en-US"/>
        </w:rPr>
        <w:t>9. ВИРІШЕННЯ СПОРІВ</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lang w:eastAsia="en-US"/>
        </w:rPr>
      </w:pPr>
      <w:r w:rsidRPr="005F3508">
        <w:rPr>
          <w:rFonts w:eastAsiaTheme="minorHAnsi"/>
          <w:sz w:val="24"/>
          <w:szCs w:val="24"/>
          <w:lang w:eastAsia="en-US"/>
        </w:rPr>
        <w:t>9.1. У випадку виникнення спорів або розбіжностей Сторони зобов’язуються вирішувати їх шляхом взаємних переговорів та консультацій.</w:t>
      </w:r>
    </w:p>
    <w:p w:rsidR="007C4370"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lang w:val="ru-RU" w:eastAsia="en-US"/>
        </w:rPr>
      </w:pPr>
      <w:r w:rsidRPr="005F3508">
        <w:rPr>
          <w:rFonts w:eastAsiaTheme="minorHAnsi"/>
          <w:sz w:val="24"/>
          <w:szCs w:val="24"/>
          <w:lang w:eastAsia="en-US"/>
        </w:rPr>
        <w:t>9.2. У випадку, коли Сторони не прийдуть до взаємної згоди, спір вирішується у судовому порядку за встановленою підвідомчістю та підсудністю такого спору відповідно до законодавства України.</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HAnsi"/>
          <w:b/>
          <w:sz w:val="24"/>
          <w:szCs w:val="24"/>
          <w:lang w:eastAsia="en-US"/>
        </w:rPr>
      </w:pPr>
      <w:r>
        <w:rPr>
          <w:rFonts w:eastAsiaTheme="minorHAnsi"/>
          <w:b/>
          <w:sz w:val="24"/>
          <w:szCs w:val="24"/>
          <w:lang w:eastAsia="en-US"/>
        </w:rPr>
        <w:t xml:space="preserve">10. ТЕРМІН ДІЇ </w:t>
      </w:r>
      <w:r w:rsidRPr="005F3508">
        <w:rPr>
          <w:rFonts w:eastAsiaTheme="minorHAnsi"/>
          <w:b/>
          <w:sz w:val="24"/>
          <w:szCs w:val="24"/>
          <w:lang w:eastAsia="en-US"/>
        </w:rPr>
        <w:t>ДОГОВОРУ</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lang w:eastAsia="en-US"/>
        </w:rPr>
      </w:pPr>
      <w:r w:rsidRPr="005F3508">
        <w:rPr>
          <w:rFonts w:eastAsiaTheme="minorHAnsi"/>
          <w:sz w:val="24"/>
          <w:szCs w:val="24"/>
          <w:lang w:eastAsia="en-US"/>
        </w:rPr>
        <w:t xml:space="preserve">10.1. Цей Договір набирає чинності з дати його підписання Сторонами і діє до </w:t>
      </w:r>
      <w:r w:rsidRPr="005F3508">
        <w:rPr>
          <w:rFonts w:eastAsiaTheme="minorHAnsi"/>
          <w:b/>
          <w:sz w:val="24"/>
          <w:szCs w:val="24"/>
          <w:lang w:eastAsia="en-US"/>
        </w:rPr>
        <w:t>31.12.2024 року</w:t>
      </w:r>
      <w:r w:rsidRPr="005F3508">
        <w:rPr>
          <w:rFonts w:eastAsiaTheme="minorHAnsi"/>
          <w:bCs/>
          <w:iCs/>
          <w:sz w:val="24"/>
          <w:szCs w:val="24"/>
          <w:lang w:eastAsia="en-US"/>
        </w:rPr>
        <w:t>, але у будь-якому випадку до повного виконання Сторонами своїх зобов’язань за цим Договором</w:t>
      </w:r>
      <w:r w:rsidRPr="005F3508">
        <w:rPr>
          <w:rFonts w:eastAsiaTheme="minorHAnsi"/>
          <w:sz w:val="24"/>
          <w:szCs w:val="24"/>
          <w:lang w:eastAsia="en-US"/>
        </w:rPr>
        <w:t>.</w:t>
      </w: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4"/>
          <w:szCs w:val="24"/>
        </w:rPr>
      </w:pPr>
      <w:r w:rsidRPr="005F3508">
        <w:rPr>
          <w:rFonts w:eastAsiaTheme="minorHAnsi"/>
          <w:sz w:val="24"/>
          <w:szCs w:val="24"/>
          <w:lang w:eastAsia="en-US"/>
        </w:rPr>
        <w:t>10.2.</w:t>
      </w:r>
      <w:r w:rsidRPr="005F3508">
        <w:rPr>
          <w:sz w:val="24"/>
          <w:szCs w:val="24"/>
        </w:rPr>
        <w:t xml:space="preserve"> Цей Договір укладено і підписано українською мовою в трьох оригінальних примірниках, що мають однакову юридичну силу.</w:t>
      </w:r>
    </w:p>
    <w:p w:rsidR="007C4370"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HAnsi"/>
          <w:b/>
          <w:sz w:val="24"/>
          <w:szCs w:val="24"/>
          <w:lang w:eastAsia="en-US"/>
        </w:rPr>
      </w:pP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HAnsi"/>
          <w:b/>
          <w:sz w:val="24"/>
          <w:szCs w:val="24"/>
          <w:lang w:eastAsia="en-US"/>
        </w:rPr>
      </w:pPr>
      <w:r w:rsidRPr="005F3508">
        <w:rPr>
          <w:rFonts w:eastAsiaTheme="minorHAnsi"/>
          <w:b/>
          <w:sz w:val="24"/>
          <w:szCs w:val="24"/>
          <w:lang w:eastAsia="en-US"/>
        </w:rPr>
        <w:t>11. ІНШІ УМОВИ</w:t>
      </w:r>
    </w:p>
    <w:p w:rsidR="007C4370" w:rsidRPr="005F3508" w:rsidRDefault="007C4370" w:rsidP="007C4370">
      <w:pPr>
        <w:jc w:val="both"/>
        <w:rPr>
          <w:sz w:val="24"/>
          <w:szCs w:val="24"/>
        </w:rPr>
      </w:pPr>
      <w:r w:rsidRPr="005F3508">
        <w:rPr>
          <w:sz w:val="24"/>
          <w:szCs w:val="24"/>
        </w:rPr>
        <w:t>1</w:t>
      </w:r>
      <w:r w:rsidRPr="005F3508">
        <w:rPr>
          <w:sz w:val="24"/>
          <w:szCs w:val="24"/>
          <w:lang w:val="ru-RU"/>
        </w:rPr>
        <w:t>1</w:t>
      </w:r>
      <w:r w:rsidRPr="005F3508">
        <w:rPr>
          <w:sz w:val="24"/>
          <w:szCs w:val="24"/>
        </w:rPr>
        <w:t>.1. У випадках, не передбачених цим Договором, Сторони керуються законодавством України.</w:t>
      </w:r>
    </w:p>
    <w:p w:rsidR="007C4370" w:rsidRPr="005F3508" w:rsidRDefault="007C4370" w:rsidP="007C4370">
      <w:pPr>
        <w:jc w:val="both"/>
        <w:rPr>
          <w:sz w:val="24"/>
          <w:szCs w:val="24"/>
        </w:rPr>
      </w:pPr>
      <w:r w:rsidRPr="005F3508">
        <w:rPr>
          <w:sz w:val="24"/>
          <w:szCs w:val="24"/>
        </w:rPr>
        <w:lastRenderedPageBreak/>
        <w:t>11.2.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(зі змінами)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C4370" w:rsidRPr="005F3508" w:rsidRDefault="007C4370" w:rsidP="007C4370">
      <w:pPr>
        <w:jc w:val="both"/>
        <w:rPr>
          <w:sz w:val="24"/>
          <w:szCs w:val="24"/>
        </w:rPr>
      </w:pPr>
      <w:r w:rsidRPr="005F3508">
        <w:rPr>
          <w:sz w:val="24"/>
          <w:szCs w:val="24"/>
        </w:rPr>
        <w:t>1</w:t>
      </w:r>
      <w:r w:rsidRPr="005F3508">
        <w:rPr>
          <w:sz w:val="24"/>
          <w:szCs w:val="24"/>
          <w:lang w:val="ru-RU"/>
        </w:rPr>
        <w:t>1</w:t>
      </w:r>
      <w:r w:rsidRPr="005F3508">
        <w:rPr>
          <w:sz w:val="24"/>
          <w:szCs w:val="24"/>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7C4370" w:rsidRPr="005F3508" w:rsidRDefault="007C4370" w:rsidP="007C4370">
      <w:pPr>
        <w:jc w:val="both"/>
        <w:rPr>
          <w:sz w:val="24"/>
          <w:szCs w:val="24"/>
        </w:rPr>
      </w:pPr>
      <w:r w:rsidRPr="005F3508">
        <w:rPr>
          <w:sz w:val="24"/>
          <w:szCs w:val="24"/>
        </w:rPr>
        <w:t xml:space="preserve">11.4. Будь-які доповнення, зміни до цього Договору оформлюються шляхом підписання додаткових угод, які є невід’ємною частиною цього Договору. </w:t>
      </w:r>
    </w:p>
    <w:p w:rsidR="007C4370" w:rsidRPr="005F3508" w:rsidRDefault="007C4370" w:rsidP="007C4370">
      <w:pPr>
        <w:jc w:val="both"/>
        <w:rPr>
          <w:sz w:val="24"/>
          <w:szCs w:val="24"/>
        </w:rPr>
      </w:pPr>
      <w:r w:rsidRPr="005F3508">
        <w:rPr>
          <w:sz w:val="24"/>
          <w:szCs w:val="24"/>
        </w:rPr>
        <w:t xml:space="preserve">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Замовника/Виконавця. </w:t>
      </w:r>
    </w:p>
    <w:p w:rsidR="007C4370" w:rsidRPr="005F3508" w:rsidRDefault="007C4370" w:rsidP="007C4370">
      <w:pPr>
        <w:jc w:val="both"/>
        <w:rPr>
          <w:sz w:val="24"/>
          <w:szCs w:val="24"/>
        </w:rPr>
      </w:pPr>
      <w:r w:rsidRPr="005F3508">
        <w:rPr>
          <w:sz w:val="24"/>
          <w:szCs w:val="24"/>
        </w:rPr>
        <w:t>1</w:t>
      </w:r>
      <w:r w:rsidRPr="005F3508">
        <w:rPr>
          <w:sz w:val="24"/>
          <w:szCs w:val="24"/>
          <w:lang w:val="ru-RU"/>
        </w:rPr>
        <w:t>1</w:t>
      </w:r>
      <w:r w:rsidRPr="005F3508">
        <w:rPr>
          <w:sz w:val="24"/>
          <w:szCs w:val="24"/>
        </w:rPr>
        <w:t>.6.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7C4370" w:rsidRPr="005F3508" w:rsidRDefault="007C4370" w:rsidP="007C4370">
      <w:pPr>
        <w:jc w:val="both"/>
        <w:rPr>
          <w:sz w:val="24"/>
          <w:szCs w:val="24"/>
        </w:rPr>
      </w:pPr>
      <w:r w:rsidRPr="005F3508">
        <w:rPr>
          <w:sz w:val="24"/>
          <w:szCs w:val="24"/>
        </w:rPr>
        <w:t>1</w:t>
      </w:r>
      <w:r w:rsidRPr="005F3508">
        <w:rPr>
          <w:sz w:val="24"/>
          <w:szCs w:val="24"/>
          <w:lang w:val="ru-RU"/>
        </w:rPr>
        <w:t>1</w:t>
      </w:r>
      <w:r w:rsidRPr="005F3508">
        <w:rPr>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7C4370" w:rsidRPr="005F3508" w:rsidRDefault="007C4370" w:rsidP="007C4370">
      <w:pPr>
        <w:jc w:val="both"/>
        <w:rPr>
          <w:sz w:val="24"/>
          <w:szCs w:val="24"/>
        </w:rPr>
      </w:pPr>
      <w:r w:rsidRPr="005F3508">
        <w:rPr>
          <w:sz w:val="24"/>
          <w:szCs w:val="24"/>
        </w:rPr>
        <w:t>1) зменшення обсягів закупівлі, зокрема з урахуванням фактичного обсягу видатків замовника;</w:t>
      </w:r>
    </w:p>
    <w:p w:rsidR="007C4370" w:rsidRPr="005F3508" w:rsidRDefault="007C4370" w:rsidP="007C4370">
      <w:pPr>
        <w:jc w:val="both"/>
        <w:rPr>
          <w:sz w:val="24"/>
          <w:szCs w:val="24"/>
        </w:rPr>
      </w:pPr>
      <w:r w:rsidRPr="005F3508">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7C4370" w:rsidRPr="005F3508" w:rsidRDefault="007C4370" w:rsidP="007C4370">
      <w:pPr>
        <w:jc w:val="both"/>
        <w:rPr>
          <w:sz w:val="24"/>
          <w:szCs w:val="24"/>
        </w:rPr>
      </w:pPr>
      <w:r w:rsidRPr="005F3508">
        <w:rPr>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4370" w:rsidRPr="005F3508" w:rsidRDefault="007C4370" w:rsidP="007C4370">
      <w:pPr>
        <w:jc w:val="both"/>
        <w:rPr>
          <w:sz w:val="24"/>
          <w:szCs w:val="24"/>
        </w:rPr>
      </w:pPr>
      <w:r w:rsidRPr="005F3508">
        <w:rPr>
          <w:sz w:val="24"/>
          <w:szCs w:val="24"/>
        </w:rPr>
        <w:t>4) погодження зміни ціни в договорі про закупівлю в бік зменшення (без зміни кількості (обсягу) та якості товарів, робіт і послуг);</w:t>
      </w:r>
    </w:p>
    <w:p w:rsidR="007C4370" w:rsidRPr="005F3508" w:rsidRDefault="007C4370" w:rsidP="007C4370">
      <w:pPr>
        <w:jc w:val="both"/>
        <w:rPr>
          <w:sz w:val="24"/>
          <w:szCs w:val="24"/>
        </w:rPr>
      </w:pPr>
      <w:r w:rsidRPr="005F3508">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C4370" w:rsidRPr="005F3508" w:rsidRDefault="007C4370" w:rsidP="007C4370">
      <w:pPr>
        <w:jc w:val="both"/>
        <w:rPr>
          <w:sz w:val="24"/>
          <w:szCs w:val="24"/>
        </w:rPr>
      </w:pPr>
      <w:r w:rsidRPr="005F3508">
        <w:rPr>
          <w:sz w:val="24"/>
          <w:szCs w:val="24"/>
        </w:rPr>
        <w:t>У цьому випадку Сторони погоджуються, що зміну ціни здійснюють у такому порядку:</w:t>
      </w:r>
    </w:p>
    <w:p w:rsidR="007C4370" w:rsidRPr="005F3508" w:rsidRDefault="007C4370" w:rsidP="007C4370">
      <w:pPr>
        <w:jc w:val="both"/>
        <w:rPr>
          <w:sz w:val="24"/>
          <w:szCs w:val="24"/>
        </w:rPr>
      </w:pPr>
      <w:r w:rsidRPr="005F3508">
        <w:rPr>
          <w:sz w:val="24"/>
          <w:szCs w:val="24"/>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C4370" w:rsidRPr="005F3508" w:rsidRDefault="007C4370" w:rsidP="007C4370">
      <w:pPr>
        <w:jc w:val="both"/>
        <w:rPr>
          <w:sz w:val="24"/>
          <w:szCs w:val="24"/>
        </w:rPr>
      </w:pPr>
      <w:r w:rsidRPr="005F3508">
        <w:rPr>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C4370" w:rsidRPr="005F3508" w:rsidRDefault="007C4370" w:rsidP="007C4370">
      <w:pPr>
        <w:jc w:val="both"/>
        <w:rPr>
          <w:sz w:val="24"/>
          <w:szCs w:val="24"/>
        </w:rPr>
      </w:pPr>
      <w:r w:rsidRPr="005F3508">
        <w:rPr>
          <w:sz w:val="24"/>
          <w:szCs w:val="24"/>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7C4370" w:rsidRPr="005F3508" w:rsidRDefault="007C4370" w:rsidP="007C4370">
      <w:pPr>
        <w:jc w:val="both"/>
        <w:rPr>
          <w:sz w:val="24"/>
          <w:szCs w:val="24"/>
        </w:rPr>
      </w:pPr>
      <w:r w:rsidRPr="005F3508">
        <w:rPr>
          <w:sz w:val="24"/>
          <w:szCs w:val="24"/>
        </w:rPr>
        <w:lastRenderedPageBreak/>
        <w:t>- зміна ціни відбувається пропорційно зміненій (зміненим) частині (частинам) складової такої ціни, в тому числі і загальна вартість Договору;</w:t>
      </w:r>
    </w:p>
    <w:p w:rsidR="007C4370" w:rsidRPr="005F3508" w:rsidRDefault="007C4370" w:rsidP="007C4370">
      <w:pPr>
        <w:jc w:val="both"/>
        <w:rPr>
          <w:sz w:val="24"/>
          <w:szCs w:val="24"/>
        </w:rPr>
      </w:pPr>
      <w:r w:rsidRPr="005F3508">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3508">
        <w:rPr>
          <w:sz w:val="24"/>
          <w:szCs w:val="24"/>
        </w:rPr>
        <w:t>Platts</w:t>
      </w:r>
      <w:proofErr w:type="spellEnd"/>
      <w:r w:rsidRPr="005F3508">
        <w:rPr>
          <w:sz w:val="24"/>
          <w:szCs w:val="24"/>
        </w:rPr>
        <w:t>, регульованих цін (тарифів), нормативів.</w:t>
      </w:r>
    </w:p>
    <w:p w:rsidR="007C4370" w:rsidRPr="005F3508" w:rsidRDefault="007C4370" w:rsidP="007C4370">
      <w:pPr>
        <w:jc w:val="both"/>
        <w:rPr>
          <w:sz w:val="24"/>
          <w:szCs w:val="24"/>
        </w:rPr>
      </w:pPr>
      <w:r w:rsidRPr="005F3508">
        <w:rPr>
          <w:sz w:val="24"/>
          <w:szCs w:val="24"/>
        </w:rPr>
        <w:t>У цьому випадку Сторони погоджуються, що зміну ціни здійснюють у такому порядку:</w:t>
      </w:r>
    </w:p>
    <w:p w:rsidR="007C4370" w:rsidRPr="005F3508" w:rsidRDefault="007C4370" w:rsidP="007C4370">
      <w:pPr>
        <w:jc w:val="both"/>
        <w:rPr>
          <w:sz w:val="24"/>
          <w:szCs w:val="24"/>
        </w:rPr>
      </w:pPr>
      <w:r w:rsidRPr="005F3508">
        <w:rPr>
          <w:sz w:val="24"/>
          <w:szCs w:val="24"/>
        </w:rPr>
        <w:t>- підставою для зміни ціни є письмове звернення Сторони Договору, у разі настання однієї або декілька підстав визначених даним пунктом;</w:t>
      </w:r>
    </w:p>
    <w:p w:rsidR="007C4370" w:rsidRPr="005F3508" w:rsidRDefault="007C4370" w:rsidP="007C4370">
      <w:pPr>
        <w:jc w:val="both"/>
        <w:rPr>
          <w:sz w:val="24"/>
          <w:szCs w:val="24"/>
        </w:rPr>
      </w:pPr>
      <w:r w:rsidRPr="005F3508">
        <w:rPr>
          <w:sz w:val="24"/>
          <w:szCs w:val="24"/>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3508">
        <w:rPr>
          <w:sz w:val="24"/>
          <w:szCs w:val="24"/>
        </w:rPr>
        <w:t>Platts</w:t>
      </w:r>
      <w:proofErr w:type="spellEnd"/>
      <w:r w:rsidRPr="005F3508">
        <w:rPr>
          <w:sz w:val="24"/>
          <w:szCs w:val="24"/>
        </w:rPr>
        <w:t>, регульованих цін (тарифів), нормативів.</w:t>
      </w:r>
    </w:p>
    <w:p w:rsidR="007C4370" w:rsidRPr="005F3508" w:rsidRDefault="007C4370" w:rsidP="007C4370">
      <w:pPr>
        <w:jc w:val="both"/>
        <w:rPr>
          <w:sz w:val="24"/>
          <w:szCs w:val="24"/>
        </w:rPr>
      </w:pPr>
      <w:r w:rsidRPr="005F3508">
        <w:rPr>
          <w:sz w:val="24"/>
          <w:szCs w:val="24"/>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3508">
        <w:rPr>
          <w:sz w:val="24"/>
          <w:szCs w:val="24"/>
        </w:rPr>
        <w:t>Platts</w:t>
      </w:r>
      <w:proofErr w:type="spellEnd"/>
      <w:r w:rsidRPr="005F3508">
        <w:rPr>
          <w:sz w:val="24"/>
          <w:szCs w:val="24"/>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7C4370" w:rsidRDefault="007C4370" w:rsidP="007C4370">
      <w:pPr>
        <w:jc w:val="both"/>
        <w:rPr>
          <w:sz w:val="24"/>
          <w:szCs w:val="24"/>
          <w:lang w:val="ru-RU" w:eastAsia="uk-UA"/>
        </w:rPr>
      </w:pPr>
      <w:r w:rsidRPr="005F3508">
        <w:rPr>
          <w:sz w:val="24"/>
          <w:szCs w:val="24"/>
        </w:rPr>
        <w:t>1</w:t>
      </w:r>
      <w:r w:rsidRPr="005F3508">
        <w:rPr>
          <w:sz w:val="24"/>
          <w:szCs w:val="24"/>
          <w:lang w:val="ru-RU"/>
        </w:rPr>
        <w:t>1</w:t>
      </w:r>
      <w:r w:rsidRPr="005F3508">
        <w:rPr>
          <w:sz w:val="24"/>
          <w:szCs w:val="24"/>
        </w:rPr>
        <w:t>.8</w:t>
      </w:r>
      <w:r w:rsidRPr="005F3508">
        <w:rPr>
          <w:sz w:val="24"/>
          <w:szCs w:val="24"/>
          <w:lang w:eastAsia="uk-UA"/>
        </w:rPr>
        <w:t xml:space="preserve"> зміни умов у зв’язку із застосуванням положень частини шостої статті 41 Закону;</w:t>
      </w:r>
    </w:p>
    <w:p w:rsidR="007C4370" w:rsidRPr="005F3508" w:rsidRDefault="007C4370" w:rsidP="007C4370">
      <w:pPr>
        <w:jc w:val="both"/>
        <w:rPr>
          <w:sz w:val="24"/>
          <w:szCs w:val="24"/>
          <w:lang w:val="ru-RU" w:eastAsia="uk-UA"/>
        </w:rPr>
      </w:pP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HAnsi"/>
          <w:b/>
          <w:sz w:val="24"/>
          <w:szCs w:val="24"/>
          <w:lang w:eastAsia="en-US"/>
        </w:rPr>
      </w:pPr>
      <w:r w:rsidRPr="005F3508">
        <w:rPr>
          <w:rFonts w:eastAsiaTheme="minorHAnsi"/>
          <w:b/>
          <w:sz w:val="24"/>
          <w:szCs w:val="24"/>
          <w:lang w:eastAsia="en-US"/>
        </w:rPr>
        <w:t>12</w:t>
      </w:r>
      <w:r w:rsidRPr="005F3508">
        <w:rPr>
          <w:rFonts w:eastAsiaTheme="minorHAnsi"/>
          <w:b/>
          <w:sz w:val="24"/>
          <w:szCs w:val="24"/>
          <w:lang w:val="ru-RU" w:eastAsia="en-US"/>
        </w:rPr>
        <w:t xml:space="preserve">. ДОДАТКИ </w:t>
      </w:r>
      <w:proofErr w:type="gramStart"/>
      <w:r w:rsidRPr="005F3508">
        <w:rPr>
          <w:rFonts w:eastAsiaTheme="minorHAnsi"/>
          <w:b/>
          <w:sz w:val="24"/>
          <w:szCs w:val="24"/>
          <w:lang w:val="ru-RU" w:eastAsia="en-US"/>
        </w:rPr>
        <w:t>ДО</w:t>
      </w:r>
      <w:proofErr w:type="gramEnd"/>
      <w:r w:rsidRPr="005F3508">
        <w:rPr>
          <w:rFonts w:eastAsiaTheme="minorHAnsi"/>
          <w:b/>
          <w:sz w:val="24"/>
          <w:szCs w:val="24"/>
          <w:lang w:val="ru-RU" w:eastAsia="en-US"/>
        </w:rPr>
        <w:t xml:space="preserve"> ДОГОВОРУ</w:t>
      </w:r>
    </w:p>
    <w:p w:rsidR="007C4370" w:rsidRPr="005F3508" w:rsidRDefault="007C4370" w:rsidP="007C4370">
      <w:pPr>
        <w:jc w:val="both"/>
        <w:rPr>
          <w:rFonts w:eastAsiaTheme="minorHAnsi"/>
          <w:color w:val="000000" w:themeColor="text1"/>
          <w:sz w:val="24"/>
          <w:szCs w:val="24"/>
          <w:lang w:eastAsia="en-US"/>
        </w:rPr>
      </w:pPr>
      <w:r w:rsidRPr="005F3508">
        <w:rPr>
          <w:rFonts w:eastAsiaTheme="minorHAnsi"/>
          <w:color w:val="000000" w:themeColor="text1"/>
          <w:sz w:val="24"/>
          <w:szCs w:val="24"/>
          <w:lang w:val="ru-RU" w:eastAsia="en-US"/>
        </w:rPr>
        <w:t xml:space="preserve">12.1. </w:t>
      </w:r>
      <w:proofErr w:type="spellStart"/>
      <w:r w:rsidRPr="005F3508">
        <w:rPr>
          <w:rFonts w:eastAsiaTheme="minorHAnsi"/>
          <w:color w:val="000000" w:themeColor="text1"/>
          <w:sz w:val="24"/>
          <w:szCs w:val="24"/>
          <w:lang w:val="ru-RU" w:eastAsia="en-US"/>
        </w:rPr>
        <w:t>Невід’ємною</w:t>
      </w:r>
      <w:proofErr w:type="spellEnd"/>
      <w:r w:rsidRPr="005F3508">
        <w:rPr>
          <w:rFonts w:eastAsiaTheme="minorHAnsi"/>
          <w:color w:val="000000" w:themeColor="text1"/>
          <w:sz w:val="24"/>
          <w:szCs w:val="24"/>
          <w:lang w:val="ru-RU" w:eastAsia="en-US"/>
        </w:rPr>
        <w:t xml:space="preserve"> </w:t>
      </w:r>
      <w:proofErr w:type="spellStart"/>
      <w:r w:rsidRPr="005F3508">
        <w:rPr>
          <w:rFonts w:eastAsiaTheme="minorHAnsi"/>
          <w:color w:val="000000" w:themeColor="text1"/>
          <w:sz w:val="24"/>
          <w:szCs w:val="24"/>
          <w:lang w:val="ru-RU" w:eastAsia="en-US"/>
        </w:rPr>
        <w:t>частиною</w:t>
      </w:r>
      <w:proofErr w:type="spellEnd"/>
      <w:r w:rsidRPr="005F3508">
        <w:rPr>
          <w:rFonts w:eastAsiaTheme="minorHAnsi"/>
          <w:color w:val="000000" w:themeColor="text1"/>
          <w:sz w:val="24"/>
          <w:szCs w:val="24"/>
          <w:lang w:val="ru-RU" w:eastAsia="en-US"/>
        </w:rPr>
        <w:t xml:space="preserve"> </w:t>
      </w:r>
      <w:proofErr w:type="spellStart"/>
      <w:r w:rsidRPr="005F3508">
        <w:rPr>
          <w:rFonts w:eastAsiaTheme="minorHAnsi"/>
          <w:color w:val="000000" w:themeColor="text1"/>
          <w:sz w:val="24"/>
          <w:szCs w:val="24"/>
          <w:lang w:val="ru-RU" w:eastAsia="en-US"/>
        </w:rPr>
        <w:t>цього</w:t>
      </w:r>
      <w:proofErr w:type="spellEnd"/>
      <w:r w:rsidRPr="005F3508">
        <w:rPr>
          <w:rFonts w:eastAsiaTheme="minorHAnsi"/>
          <w:color w:val="000000" w:themeColor="text1"/>
          <w:sz w:val="24"/>
          <w:szCs w:val="24"/>
          <w:lang w:val="ru-RU" w:eastAsia="en-US"/>
        </w:rPr>
        <w:t xml:space="preserve"> Договору</w:t>
      </w:r>
      <w:proofErr w:type="gramStart"/>
      <w:r w:rsidRPr="005F3508">
        <w:rPr>
          <w:rFonts w:eastAsiaTheme="minorHAnsi"/>
          <w:color w:val="000000" w:themeColor="text1"/>
          <w:sz w:val="24"/>
          <w:szCs w:val="24"/>
          <w:lang w:val="ru-RU" w:eastAsia="en-US"/>
        </w:rPr>
        <w:t xml:space="preserve"> є</w:t>
      </w:r>
      <w:r w:rsidRPr="005F3508">
        <w:rPr>
          <w:rFonts w:eastAsiaTheme="minorHAnsi"/>
          <w:color w:val="000000" w:themeColor="text1"/>
          <w:sz w:val="24"/>
          <w:szCs w:val="24"/>
          <w:lang w:eastAsia="en-US"/>
        </w:rPr>
        <w:t>:</w:t>
      </w:r>
      <w:proofErr w:type="gramEnd"/>
      <w:r w:rsidRPr="005F3508">
        <w:rPr>
          <w:rFonts w:eastAsiaTheme="minorHAnsi"/>
          <w:color w:val="000000" w:themeColor="text1"/>
          <w:sz w:val="24"/>
          <w:szCs w:val="24"/>
          <w:lang w:val="ru-RU" w:eastAsia="en-US"/>
        </w:rPr>
        <w:t xml:space="preserve"> </w:t>
      </w:r>
    </w:p>
    <w:p w:rsidR="007C4370" w:rsidRDefault="007C4370" w:rsidP="007C4370">
      <w:pPr>
        <w:jc w:val="both"/>
        <w:rPr>
          <w:rFonts w:eastAsiaTheme="minorHAnsi"/>
          <w:color w:val="000000" w:themeColor="text1"/>
          <w:sz w:val="24"/>
          <w:szCs w:val="24"/>
          <w:lang w:val="ru-RU" w:eastAsia="en-US"/>
        </w:rPr>
      </w:pPr>
      <w:r w:rsidRPr="005F3508">
        <w:rPr>
          <w:rFonts w:eastAsiaTheme="minorHAnsi"/>
          <w:color w:val="000000" w:themeColor="text1"/>
          <w:sz w:val="24"/>
          <w:szCs w:val="24"/>
          <w:lang w:eastAsia="en-US"/>
        </w:rPr>
        <w:t xml:space="preserve">- </w:t>
      </w:r>
      <w:proofErr w:type="spellStart"/>
      <w:r w:rsidRPr="005F3508">
        <w:rPr>
          <w:rFonts w:eastAsiaTheme="minorHAnsi"/>
          <w:color w:val="000000" w:themeColor="text1"/>
          <w:sz w:val="24"/>
          <w:szCs w:val="24"/>
          <w:lang w:val="ru-RU" w:eastAsia="en-US"/>
        </w:rPr>
        <w:t>Специфікація</w:t>
      </w:r>
      <w:proofErr w:type="spellEnd"/>
      <w:r w:rsidRPr="005F3508">
        <w:rPr>
          <w:rFonts w:eastAsiaTheme="minorHAnsi"/>
          <w:color w:val="000000" w:themeColor="text1"/>
          <w:sz w:val="24"/>
          <w:szCs w:val="24"/>
          <w:lang w:val="ru-RU" w:eastAsia="en-US"/>
        </w:rPr>
        <w:t xml:space="preserve"> (</w:t>
      </w:r>
      <w:proofErr w:type="spellStart"/>
      <w:r w:rsidRPr="005F3508">
        <w:rPr>
          <w:rFonts w:eastAsiaTheme="minorHAnsi"/>
          <w:color w:val="000000" w:themeColor="text1"/>
          <w:sz w:val="24"/>
          <w:szCs w:val="24"/>
          <w:lang w:val="ru-RU" w:eastAsia="en-US"/>
        </w:rPr>
        <w:t>Додаток</w:t>
      </w:r>
      <w:proofErr w:type="spellEnd"/>
      <w:r w:rsidRPr="005F3508">
        <w:rPr>
          <w:rFonts w:eastAsiaTheme="minorHAnsi"/>
          <w:color w:val="000000" w:themeColor="text1"/>
          <w:sz w:val="24"/>
          <w:szCs w:val="24"/>
          <w:lang w:val="ru-RU" w:eastAsia="en-US"/>
        </w:rPr>
        <w:t xml:space="preserve"> 1 до Договору)</w:t>
      </w:r>
      <w:r w:rsidRPr="005F3508">
        <w:rPr>
          <w:rFonts w:eastAsiaTheme="minorHAnsi"/>
          <w:color w:val="000000" w:themeColor="text1"/>
          <w:sz w:val="24"/>
          <w:szCs w:val="24"/>
          <w:lang w:eastAsia="en-US"/>
        </w:rPr>
        <w:t>;</w:t>
      </w:r>
    </w:p>
    <w:p w:rsidR="007C4370" w:rsidRPr="00D22A3B"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rFonts w:eastAsiaTheme="minorHAnsi"/>
          <w:color w:val="000000" w:themeColor="text1"/>
          <w:sz w:val="24"/>
          <w:szCs w:val="24"/>
          <w:lang w:val="ru-RU" w:eastAsia="en-US"/>
        </w:rPr>
        <w:t xml:space="preserve">- </w:t>
      </w:r>
      <w:r w:rsidRPr="00D22A3B">
        <w:rPr>
          <w:sz w:val="22"/>
          <w:szCs w:val="22"/>
        </w:rPr>
        <w:t xml:space="preserve">Опис </w:t>
      </w:r>
      <w:proofErr w:type="gramStart"/>
      <w:r w:rsidRPr="00D22A3B">
        <w:rPr>
          <w:sz w:val="22"/>
          <w:szCs w:val="22"/>
        </w:rPr>
        <w:t>техн</w:t>
      </w:r>
      <w:proofErr w:type="gramEnd"/>
      <w:r w:rsidRPr="00D22A3B">
        <w:rPr>
          <w:sz w:val="22"/>
          <w:szCs w:val="22"/>
        </w:rPr>
        <w:t xml:space="preserve">ічних характеристик товару </w:t>
      </w:r>
      <w:r w:rsidRPr="00EE3CD2">
        <w:rPr>
          <w:sz w:val="22"/>
          <w:szCs w:val="22"/>
        </w:rPr>
        <w:t>(Д</w:t>
      </w:r>
      <w:r w:rsidRPr="00D22A3B">
        <w:rPr>
          <w:sz w:val="22"/>
          <w:szCs w:val="22"/>
        </w:rPr>
        <w:t>одаток 2).</w:t>
      </w:r>
    </w:p>
    <w:p w:rsidR="007C4370" w:rsidRPr="00EE3CD2" w:rsidRDefault="007C4370" w:rsidP="007C4370">
      <w:pPr>
        <w:jc w:val="both"/>
        <w:rPr>
          <w:rFonts w:eastAsiaTheme="minorHAnsi"/>
          <w:color w:val="000000" w:themeColor="text1"/>
          <w:sz w:val="24"/>
          <w:szCs w:val="24"/>
          <w:lang w:eastAsia="en-US"/>
        </w:rPr>
      </w:pPr>
    </w:p>
    <w:p w:rsidR="007C4370" w:rsidRPr="005F3508" w:rsidRDefault="007C4370" w:rsidP="007C4370">
      <w:pPr>
        <w:jc w:val="both"/>
        <w:rPr>
          <w:rFonts w:eastAsiaTheme="minorHAnsi"/>
          <w:color w:val="000000" w:themeColor="text1"/>
          <w:sz w:val="24"/>
          <w:szCs w:val="24"/>
          <w:lang w:val="ru-RU" w:eastAsia="en-US"/>
        </w:rPr>
      </w:pPr>
    </w:p>
    <w:p w:rsidR="007C4370" w:rsidRPr="005F3508" w:rsidRDefault="007C4370" w:rsidP="007C437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Theme="minorHAnsi"/>
          <w:b/>
          <w:sz w:val="24"/>
          <w:szCs w:val="24"/>
          <w:lang w:eastAsia="en-US"/>
        </w:rPr>
      </w:pPr>
      <w:r w:rsidRPr="005F3508">
        <w:rPr>
          <w:rFonts w:eastAsiaTheme="minorHAnsi"/>
          <w:b/>
          <w:sz w:val="24"/>
          <w:szCs w:val="24"/>
          <w:lang w:eastAsia="en-US"/>
        </w:rPr>
        <w:t>13. ЮРИДИЧНІ АДРЕСИ, БАНКІВСЬКІ РЕКВІЗИТИ ТА ПІДПИСИ СТОРІН:</w:t>
      </w:r>
    </w:p>
    <w:tbl>
      <w:tblPr>
        <w:tblW w:w="9981" w:type="dxa"/>
        <w:tblInd w:w="-92" w:type="dxa"/>
        <w:tblLook w:val="01E0" w:firstRow="1" w:lastRow="1" w:firstColumn="1" w:lastColumn="1" w:noHBand="0" w:noVBand="0"/>
      </w:tblPr>
      <w:tblGrid>
        <w:gridCol w:w="4800"/>
        <w:gridCol w:w="5181"/>
      </w:tblGrid>
      <w:tr w:rsidR="007C4370" w:rsidRPr="00A573CA" w:rsidTr="005126AE">
        <w:tc>
          <w:tcPr>
            <w:tcW w:w="4800" w:type="dxa"/>
            <w:hideMark/>
          </w:tcPr>
          <w:p w:rsidR="007C4370" w:rsidRPr="00A573CA" w:rsidRDefault="007C4370" w:rsidP="005126AE">
            <w:pPr>
              <w:keepNext/>
              <w:jc w:val="center"/>
              <w:rPr>
                <w:rFonts w:eastAsiaTheme="minorHAnsi"/>
                <w:b/>
                <w:sz w:val="23"/>
                <w:szCs w:val="23"/>
                <w:lang w:eastAsia="en-US"/>
              </w:rPr>
            </w:pPr>
          </w:p>
          <w:p w:rsidR="007C4370" w:rsidRPr="00A573CA" w:rsidRDefault="007C4370" w:rsidP="005126AE">
            <w:pPr>
              <w:keepNext/>
              <w:jc w:val="center"/>
              <w:rPr>
                <w:rFonts w:eastAsiaTheme="minorHAnsi"/>
                <w:b/>
                <w:bCs/>
                <w:sz w:val="23"/>
                <w:szCs w:val="23"/>
                <w:lang w:eastAsia="en-US"/>
              </w:rPr>
            </w:pPr>
            <w:r w:rsidRPr="00A573CA">
              <w:rPr>
                <w:rFonts w:eastAsiaTheme="minorHAnsi"/>
                <w:b/>
                <w:sz w:val="23"/>
                <w:szCs w:val="23"/>
                <w:lang w:eastAsia="en-US"/>
              </w:rPr>
              <w:t>Виконавець</w:t>
            </w:r>
          </w:p>
        </w:tc>
        <w:tc>
          <w:tcPr>
            <w:tcW w:w="5181" w:type="dxa"/>
            <w:hideMark/>
          </w:tcPr>
          <w:p w:rsidR="007C4370" w:rsidRPr="00A573CA" w:rsidRDefault="007C4370" w:rsidP="005126AE">
            <w:pPr>
              <w:keepNext/>
              <w:jc w:val="center"/>
              <w:rPr>
                <w:rFonts w:eastAsiaTheme="minorHAnsi"/>
                <w:b/>
                <w:bCs/>
                <w:sz w:val="23"/>
                <w:szCs w:val="23"/>
                <w:lang w:val="en-US" w:eastAsia="en-US"/>
              </w:rPr>
            </w:pPr>
          </w:p>
          <w:p w:rsidR="007C4370" w:rsidRPr="00A573CA" w:rsidRDefault="007C4370" w:rsidP="005126AE">
            <w:pPr>
              <w:keepNext/>
              <w:jc w:val="center"/>
              <w:rPr>
                <w:rFonts w:eastAsiaTheme="minorHAnsi"/>
                <w:b/>
                <w:bCs/>
                <w:sz w:val="23"/>
                <w:szCs w:val="23"/>
                <w:lang w:eastAsia="en-US"/>
              </w:rPr>
            </w:pPr>
            <w:r w:rsidRPr="00A573CA">
              <w:rPr>
                <w:rFonts w:eastAsiaTheme="minorHAnsi"/>
                <w:b/>
                <w:bCs/>
                <w:sz w:val="23"/>
                <w:szCs w:val="23"/>
                <w:lang w:eastAsia="en-US"/>
              </w:rPr>
              <w:t xml:space="preserve">Замовник </w:t>
            </w:r>
          </w:p>
        </w:tc>
      </w:tr>
    </w:tbl>
    <w:p w:rsidR="00694FDB" w:rsidRDefault="00694FDB"/>
    <w:p w:rsidR="00694FDB" w:rsidRDefault="00694FDB">
      <w:pPr>
        <w:spacing w:after="200" w:line="276" w:lineRule="auto"/>
      </w:pPr>
      <w:r>
        <w:br w:type="page"/>
      </w:r>
    </w:p>
    <w:p w:rsidR="00694FDB" w:rsidRPr="0078667E" w:rsidRDefault="00694FDB" w:rsidP="00694FDB">
      <w:pPr>
        <w:tabs>
          <w:tab w:val="left" w:pos="6840"/>
          <w:tab w:val="right" w:pos="10002"/>
        </w:tabs>
        <w:spacing w:line="276" w:lineRule="auto"/>
        <w:ind w:left="6840" w:right="-23"/>
        <w:rPr>
          <w:rFonts w:eastAsia="Calibri"/>
          <w:sz w:val="18"/>
          <w:szCs w:val="18"/>
          <w:lang w:eastAsia="en-US"/>
        </w:rPr>
      </w:pPr>
      <w:bookmarkStart w:id="0" w:name="_GoBack"/>
      <w:bookmarkEnd w:id="0"/>
      <w:r w:rsidRPr="0078667E">
        <w:rPr>
          <w:rFonts w:eastAsia="Calibri"/>
          <w:sz w:val="18"/>
          <w:szCs w:val="18"/>
          <w:lang w:eastAsia="en-US"/>
        </w:rPr>
        <w:lastRenderedPageBreak/>
        <w:t>Додаток 1</w:t>
      </w:r>
    </w:p>
    <w:p w:rsidR="00694FDB" w:rsidRPr="0078667E" w:rsidRDefault="00694FDB" w:rsidP="00694FD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40"/>
        <w:rPr>
          <w:rFonts w:eastAsia="Calibri"/>
          <w:sz w:val="18"/>
          <w:szCs w:val="18"/>
          <w:lang w:eastAsia="en-US"/>
        </w:rPr>
      </w:pPr>
      <w:r w:rsidRPr="0078667E">
        <w:rPr>
          <w:rFonts w:eastAsia="Calibri"/>
          <w:sz w:val="18"/>
          <w:szCs w:val="18"/>
          <w:lang w:eastAsia="en-US"/>
        </w:rPr>
        <w:t>до Договору № _______</w:t>
      </w:r>
    </w:p>
    <w:p w:rsidR="00694FDB" w:rsidRPr="0078667E" w:rsidRDefault="00694FDB" w:rsidP="00694FD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40"/>
        <w:rPr>
          <w:rFonts w:eastAsia="Calibri"/>
          <w:sz w:val="18"/>
          <w:szCs w:val="18"/>
          <w:lang w:eastAsia="en-US"/>
        </w:rPr>
      </w:pPr>
      <w:r w:rsidRPr="0078667E">
        <w:rPr>
          <w:rFonts w:eastAsia="Calibri"/>
          <w:sz w:val="18"/>
          <w:szCs w:val="18"/>
          <w:lang w:eastAsia="en-US"/>
        </w:rPr>
        <w:t>від ______________2024р.</w:t>
      </w:r>
    </w:p>
    <w:p w:rsidR="00694FDB" w:rsidRDefault="00694FDB" w:rsidP="00694FD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Calibri"/>
          <w:b/>
          <w:bCs/>
          <w:sz w:val="26"/>
          <w:szCs w:val="26"/>
          <w:lang w:val="ru-RU" w:eastAsia="en-US"/>
        </w:rPr>
      </w:pPr>
      <w:r w:rsidRPr="00A573CA">
        <w:rPr>
          <w:rFonts w:eastAsia="Calibri"/>
          <w:b/>
          <w:bCs/>
          <w:sz w:val="26"/>
          <w:szCs w:val="26"/>
          <w:lang w:eastAsia="en-US"/>
        </w:rPr>
        <w:t>Специфікація</w:t>
      </w:r>
    </w:p>
    <w:tbl>
      <w:tblPr>
        <w:tblW w:w="4944" w:type="pct"/>
        <w:tblLayout w:type="fixed"/>
        <w:tblLook w:val="04A0" w:firstRow="1" w:lastRow="0" w:firstColumn="1" w:lastColumn="0" w:noHBand="0" w:noVBand="1"/>
      </w:tblPr>
      <w:tblGrid>
        <w:gridCol w:w="529"/>
        <w:gridCol w:w="2138"/>
        <w:gridCol w:w="2821"/>
        <w:gridCol w:w="1279"/>
        <w:gridCol w:w="1138"/>
        <w:gridCol w:w="1559"/>
      </w:tblGrid>
      <w:tr w:rsidR="00694FDB" w:rsidRPr="00350A70" w:rsidTr="00907D7E">
        <w:trPr>
          <w:trHeight w:val="20"/>
        </w:trPr>
        <w:tc>
          <w:tcPr>
            <w:tcW w:w="549" w:type="dxa"/>
            <w:tcBorders>
              <w:top w:val="single" w:sz="4" w:space="0" w:color="auto"/>
              <w:left w:val="single" w:sz="8" w:space="0" w:color="auto"/>
              <w:bottom w:val="single" w:sz="8" w:space="0" w:color="auto"/>
              <w:right w:val="single" w:sz="4" w:space="0" w:color="auto"/>
            </w:tcBorders>
            <w:vAlign w:val="center"/>
            <w:hideMark/>
          </w:tcPr>
          <w:p w:rsidR="00694FDB" w:rsidRPr="00350A70" w:rsidRDefault="00694FDB" w:rsidP="00907D7E">
            <w:pPr>
              <w:tabs>
                <w:tab w:val="left" w:pos="1080"/>
              </w:tabs>
              <w:ind w:right="-108"/>
              <w:jc w:val="center"/>
              <w:rPr>
                <w:sz w:val="24"/>
                <w:szCs w:val="24"/>
              </w:rPr>
            </w:pPr>
            <w:r w:rsidRPr="00350A70">
              <w:rPr>
                <w:sz w:val="24"/>
                <w:szCs w:val="24"/>
              </w:rPr>
              <w:t>№</w:t>
            </w:r>
          </w:p>
        </w:tc>
        <w:tc>
          <w:tcPr>
            <w:tcW w:w="2270" w:type="dxa"/>
            <w:tcBorders>
              <w:top w:val="single" w:sz="4" w:space="0" w:color="auto"/>
              <w:left w:val="nil"/>
              <w:bottom w:val="single" w:sz="8" w:space="0" w:color="auto"/>
              <w:right w:val="single" w:sz="4" w:space="0" w:color="auto"/>
            </w:tcBorders>
            <w:vAlign w:val="center"/>
            <w:hideMark/>
          </w:tcPr>
          <w:p w:rsidR="00694FDB" w:rsidRPr="00350A70" w:rsidRDefault="00694FDB" w:rsidP="00907D7E">
            <w:pPr>
              <w:tabs>
                <w:tab w:val="left" w:pos="1080"/>
              </w:tabs>
              <w:jc w:val="center"/>
              <w:rPr>
                <w:sz w:val="24"/>
                <w:szCs w:val="24"/>
              </w:rPr>
            </w:pPr>
            <w:r w:rsidRPr="00350A70">
              <w:rPr>
                <w:sz w:val="24"/>
                <w:szCs w:val="24"/>
              </w:rPr>
              <w:t>Найменування товару</w:t>
            </w:r>
          </w:p>
        </w:tc>
        <w:tc>
          <w:tcPr>
            <w:tcW w:w="3001" w:type="dxa"/>
            <w:tcBorders>
              <w:top w:val="single" w:sz="4" w:space="0" w:color="auto"/>
              <w:left w:val="nil"/>
              <w:bottom w:val="single" w:sz="4" w:space="0" w:color="auto"/>
              <w:right w:val="single" w:sz="4" w:space="0" w:color="auto"/>
            </w:tcBorders>
            <w:vAlign w:val="center"/>
          </w:tcPr>
          <w:p w:rsidR="00694FDB" w:rsidRPr="00350A70" w:rsidRDefault="00694FDB" w:rsidP="00907D7E">
            <w:pPr>
              <w:tabs>
                <w:tab w:val="left" w:pos="1080"/>
              </w:tabs>
              <w:jc w:val="center"/>
              <w:rPr>
                <w:sz w:val="24"/>
                <w:szCs w:val="24"/>
              </w:rPr>
            </w:pPr>
            <w:r w:rsidRPr="00350A70">
              <w:rPr>
                <w:sz w:val="24"/>
                <w:szCs w:val="24"/>
              </w:rPr>
              <w:t>Технічні характеристики</w:t>
            </w:r>
          </w:p>
        </w:tc>
        <w:tc>
          <w:tcPr>
            <w:tcW w:w="1351" w:type="dxa"/>
            <w:tcBorders>
              <w:top w:val="single" w:sz="4" w:space="0" w:color="auto"/>
              <w:left w:val="single" w:sz="4" w:space="0" w:color="auto"/>
              <w:bottom w:val="single" w:sz="8" w:space="0" w:color="auto"/>
              <w:right w:val="single" w:sz="4" w:space="0" w:color="auto"/>
            </w:tcBorders>
            <w:vAlign w:val="center"/>
            <w:hideMark/>
          </w:tcPr>
          <w:p w:rsidR="00694FDB" w:rsidRPr="00350A70" w:rsidRDefault="00694FDB" w:rsidP="00907D7E">
            <w:pPr>
              <w:tabs>
                <w:tab w:val="left" w:pos="1080"/>
              </w:tabs>
              <w:jc w:val="center"/>
              <w:rPr>
                <w:sz w:val="24"/>
                <w:szCs w:val="24"/>
              </w:rPr>
            </w:pPr>
            <w:r w:rsidRPr="00350A70">
              <w:rPr>
                <w:sz w:val="24"/>
                <w:szCs w:val="24"/>
              </w:rPr>
              <w:t>Кількість</w:t>
            </w:r>
          </w:p>
        </w:tc>
        <w:tc>
          <w:tcPr>
            <w:tcW w:w="1201" w:type="dxa"/>
            <w:tcBorders>
              <w:top w:val="single" w:sz="4" w:space="0" w:color="auto"/>
              <w:left w:val="nil"/>
              <w:bottom w:val="single" w:sz="8" w:space="0" w:color="auto"/>
              <w:right w:val="single" w:sz="4" w:space="0" w:color="auto"/>
            </w:tcBorders>
            <w:vAlign w:val="center"/>
            <w:hideMark/>
          </w:tcPr>
          <w:p w:rsidR="00694FDB" w:rsidRPr="00350A70" w:rsidRDefault="00694FDB" w:rsidP="00907D7E">
            <w:pPr>
              <w:tabs>
                <w:tab w:val="left" w:pos="1080"/>
              </w:tabs>
              <w:jc w:val="center"/>
              <w:rPr>
                <w:sz w:val="24"/>
                <w:szCs w:val="24"/>
              </w:rPr>
            </w:pPr>
            <w:r w:rsidRPr="00350A70">
              <w:rPr>
                <w:sz w:val="24"/>
                <w:szCs w:val="24"/>
              </w:rPr>
              <w:t>Ціна без ПДВ, грн. за одиницю</w:t>
            </w:r>
          </w:p>
        </w:tc>
        <w:tc>
          <w:tcPr>
            <w:tcW w:w="1651" w:type="dxa"/>
            <w:tcBorders>
              <w:top w:val="single" w:sz="4" w:space="0" w:color="auto"/>
              <w:left w:val="nil"/>
              <w:bottom w:val="single" w:sz="8" w:space="0" w:color="auto"/>
              <w:right w:val="single" w:sz="4" w:space="0" w:color="auto"/>
            </w:tcBorders>
            <w:vAlign w:val="center"/>
            <w:hideMark/>
          </w:tcPr>
          <w:p w:rsidR="00694FDB" w:rsidRPr="00350A70" w:rsidRDefault="00694FDB" w:rsidP="00907D7E">
            <w:pPr>
              <w:tabs>
                <w:tab w:val="left" w:pos="1080"/>
              </w:tabs>
              <w:jc w:val="center"/>
              <w:rPr>
                <w:sz w:val="24"/>
                <w:szCs w:val="24"/>
              </w:rPr>
            </w:pPr>
          </w:p>
          <w:p w:rsidR="00694FDB" w:rsidRPr="00350A70" w:rsidRDefault="00694FDB" w:rsidP="00907D7E">
            <w:pPr>
              <w:tabs>
                <w:tab w:val="left" w:pos="1080"/>
              </w:tabs>
              <w:jc w:val="center"/>
              <w:rPr>
                <w:sz w:val="24"/>
                <w:szCs w:val="24"/>
              </w:rPr>
            </w:pPr>
            <w:r w:rsidRPr="00350A70">
              <w:rPr>
                <w:sz w:val="24"/>
                <w:szCs w:val="24"/>
              </w:rPr>
              <w:t>Вартість без ПДВ, грн.</w:t>
            </w:r>
          </w:p>
        </w:tc>
      </w:tr>
      <w:tr w:rsidR="00694FDB" w:rsidRPr="00350A70" w:rsidTr="00907D7E">
        <w:trPr>
          <w:trHeight w:val="387"/>
        </w:trPr>
        <w:tc>
          <w:tcPr>
            <w:tcW w:w="549" w:type="dxa"/>
            <w:tcBorders>
              <w:top w:val="single" w:sz="8" w:space="0" w:color="auto"/>
              <w:left w:val="single" w:sz="8" w:space="0" w:color="auto"/>
              <w:bottom w:val="single" w:sz="8" w:space="0" w:color="auto"/>
              <w:right w:val="single" w:sz="4" w:space="0" w:color="auto"/>
            </w:tcBorders>
            <w:noWrap/>
            <w:vAlign w:val="center"/>
          </w:tcPr>
          <w:p w:rsidR="00694FDB" w:rsidRPr="00350A70" w:rsidRDefault="00694FDB" w:rsidP="00907D7E">
            <w:pPr>
              <w:tabs>
                <w:tab w:val="left" w:pos="1080"/>
              </w:tabs>
              <w:jc w:val="center"/>
              <w:rPr>
                <w:color w:val="000000"/>
                <w:sz w:val="24"/>
                <w:szCs w:val="24"/>
              </w:rPr>
            </w:pPr>
            <w:r>
              <w:rPr>
                <w:color w:val="000000"/>
                <w:sz w:val="24"/>
                <w:szCs w:val="24"/>
              </w:rPr>
              <w:t>1.</w:t>
            </w:r>
          </w:p>
        </w:tc>
        <w:tc>
          <w:tcPr>
            <w:tcW w:w="2270" w:type="dxa"/>
            <w:tcBorders>
              <w:top w:val="single" w:sz="8" w:space="0" w:color="auto"/>
              <w:left w:val="nil"/>
              <w:bottom w:val="single" w:sz="8" w:space="0" w:color="auto"/>
              <w:right w:val="single" w:sz="4" w:space="0" w:color="auto"/>
            </w:tcBorders>
            <w:vAlign w:val="center"/>
          </w:tcPr>
          <w:p w:rsidR="00694FDB" w:rsidRPr="00350A70" w:rsidRDefault="00694FDB" w:rsidP="00907D7E">
            <w:pPr>
              <w:tabs>
                <w:tab w:val="left" w:pos="1080"/>
              </w:tabs>
              <w:rPr>
                <w:i/>
                <w:color w:val="000000"/>
                <w:lang w:eastAsia="uk-UA"/>
              </w:rPr>
            </w:pPr>
            <w:r>
              <w:rPr>
                <w:i/>
                <w:color w:val="000000"/>
                <w:lang w:eastAsia="uk-UA"/>
              </w:rPr>
              <w:t>(вказати найменування товару</w:t>
            </w:r>
            <w:r w:rsidRPr="00350A70">
              <w:rPr>
                <w:i/>
              </w:rPr>
              <w:t>)</w:t>
            </w:r>
          </w:p>
        </w:tc>
        <w:tc>
          <w:tcPr>
            <w:tcW w:w="3001" w:type="dxa"/>
            <w:tcBorders>
              <w:top w:val="single" w:sz="4" w:space="0" w:color="auto"/>
              <w:left w:val="nil"/>
              <w:bottom w:val="single" w:sz="4" w:space="0" w:color="auto"/>
              <w:right w:val="single" w:sz="4" w:space="0" w:color="auto"/>
            </w:tcBorders>
          </w:tcPr>
          <w:p w:rsidR="00694FDB" w:rsidRPr="00350A70" w:rsidRDefault="00694FDB" w:rsidP="00907D7E">
            <w:pPr>
              <w:tabs>
                <w:tab w:val="left" w:pos="1080"/>
              </w:tabs>
              <w:rPr>
                <w:b/>
                <w:color w:val="000000"/>
                <w:lang w:eastAsia="uk-UA"/>
              </w:rPr>
            </w:pPr>
            <w:r w:rsidRPr="00350A70">
              <w:rPr>
                <w:i/>
              </w:rPr>
              <w:t xml:space="preserve">(вказати основні технічні </w:t>
            </w:r>
            <w:r>
              <w:rPr>
                <w:i/>
              </w:rPr>
              <w:t xml:space="preserve">характеристики, країну походження,країну виробника </w:t>
            </w:r>
            <w:r w:rsidRPr="00350A70">
              <w:rPr>
                <w:i/>
              </w:rPr>
              <w:t>)</w:t>
            </w:r>
          </w:p>
        </w:tc>
        <w:tc>
          <w:tcPr>
            <w:tcW w:w="1351" w:type="dxa"/>
            <w:tcBorders>
              <w:top w:val="single" w:sz="8" w:space="0" w:color="auto"/>
              <w:left w:val="single" w:sz="4" w:space="0" w:color="auto"/>
              <w:bottom w:val="single" w:sz="8" w:space="0" w:color="auto"/>
              <w:right w:val="single" w:sz="4" w:space="0" w:color="auto"/>
            </w:tcBorders>
            <w:noWrap/>
            <w:vAlign w:val="center"/>
          </w:tcPr>
          <w:p w:rsidR="00694FDB" w:rsidRPr="00350A70" w:rsidRDefault="00694FDB" w:rsidP="00907D7E">
            <w:pPr>
              <w:tabs>
                <w:tab w:val="left" w:pos="1080"/>
              </w:tabs>
              <w:jc w:val="center"/>
              <w:rPr>
                <w:color w:val="000000"/>
                <w:sz w:val="24"/>
                <w:szCs w:val="24"/>
              </w:rPr>
            </w:pPr>
          </w:p>
        </w:tc>
        <w:tc>
          <w:tcPr>
            <w:tcW w:w="1201" w:type="dxa"/>
            <w:tcBorders>
              <w:top w:val="single" w:sz="8" w:space="0" w:color="auto"/>
              <w:left w:val="nil"/>
              <w:bottom w:val="single" w:sz="8" w:space="0" w:color="auto"/>
              <w:right w:val="single" w:sz="4" w:space="0" w:color="auto"/>
            </w:tcBorders>
            <w:vAlign w:val="center"/>
          </w:tcPr>
          <w:p w:rsidR="00694FDB" w:rsidRPr="00350A70" w:rsidRDefault="00694FDB" w:rsidP="00907D7E">
            <w:pPr>
              <w:tabs>
                <w:tab w:val="left" w:pos="1080"/>
              </w:tabs>
              <w:jc w:val="center"/>
              <w:rPr>
                <w:color w:val="000000"/>
                <w:sz w:val="24"/>
                <w:szCs w:val="24"/>
              </w:rPr>
            </w:pPr>
          </w:p>
        </w:tc>
        <w:tc>
          <w:tcPr>
            <w:tcW w:w="1651" w:type="dxa"/>
            <w:tcBorders>
              <w:top w:val="single" w:sz="8" w:space="0" w:color="auto"/>
              <w:left w:val="nil"/>
              <w:bottom w:val="single" w:sz="8" w:space="0" w:color="auto"/>
              <w:right w:val="single" w:sz="4" w:space="0" w:color="auto"/>
            </w:tcBorders>
            <w:vAlign w:val="center"/>
          </w:tcPr>
          <w:p w:rsidR="00694FDB" w:rsidRPr="00350A70" w:rsidRDefault="00694FDB" w:rsidP="00907D7E">
            <w:pPr>
              <w:tabs>
                <w:tab w:val="left" w:pos="1080"/>
              </w:tabs>
              <w:jc w:val="center"/>
              <w:rPr>
                <w:color w:val="000000"/>
                <w:sz w:val="24"/>
                <w:szCs w:val="24"/>
              </w:rPr>
            </w:pPr>
          </w:p>
        </w:tc>
      </w:tr>
      <w:tr w:rsidR="00694FDB" w:rsidRPr="00350A70" w:rsidTr="00907D7E">
        <w:trPr>
          <w:trHeight w:val="387"/>
        </w:trPr>
        <w:tc>
          <w:tcPr>
            <w:tcW w:w="549" w:type="dxa"/>
            <w:tcBorders>
              <w:top w:val="single" w:sz="8" w:space="0" w:color="auto"/>
              <w:left w:val="single" w:sz="8" w:space="0" w:color="auto"/>
              <w:bottom w:val="single" w:sz="8" w:space="0" w:color="auto"/>
              <w:right w:val="single" w:sz="4" w:space="0" w:color="auto"/>
            </w:tcBorders>
            <w:noWrap/>
            <w:vAlign w:val="center"/>
          </w:tcPr>
          <w:p w:rsidR="00694FDB" w:rsidRPr="00350A70" w:rsidRDefault="00694FDB" w:rsidP="00907D7E">
            <w:pPr>
              <w:tabs>
                <w:tab w:val="left" w:pos="1080"/>
              </w:tabs>
              <w:jc w:val="center"/>
              <w:rPr>
                <w:color w:val="000000"/>
                <w:sz w:val="24"/>
                <w:szCs w:val="24"/>
              </w:rPr>
            </w:pPr>
            <w:r>
              <w:rPr>
                <w:color w:val="000000"/>
                <w:sz w:val="24"/>
                <w:szCs w:val="24"/>
              </w:rPr>
              <w:t>2.</w:t>
            </w:r>
          </w:p>
        </w:tc>
        <w:tc>
          <w:tcPr>
            <w:tcW w:w="2270" w:type="dxa"/>
            <w:tcBorders>
              <w:top w:val="single" w:sz="8" w:space="0" w:color="auto"/>
              <w:left w:val="nil"/>
              <w:bottom w:val="single" w:sz="8" w:space="0" w:color="auto"/>
              <w:right w:val="single" w:sz="4" w:space="0" w:color="auto"/>
            </w:tcBorders>
            <w:vAlign w:val="center"/>
          </w:tcPr>
          <w:p w:rsidR="00694FDB" w:rsidRPr="00350A70" w:rsidRDefault="00694FDB" w:rsidP="00907D7E">
            <w:pPr>
              <w:tabs>
                <w:tab w:val="left" w:pos="1080"/>
              </w:tabs>
              <w:rPr>
                <w:i/>
                <w:color w:val="000000"/>
                <w:lang w:eastAsia="uk-UA"/>
              </w:rPr>
            </w:pPr>
            <w:r>
              <w:rPr>
                <w:i/>
                <w:color w:val="000000"/>
                <w:lang w:eastAsia="uk-UA"/>
              </w:rPr>
              <w:t>(вказати найменування товару</w:t>
            </w:r>
            <w:r w:rsidRPr="00350A70">
              <w:rPr>
                <w:i/>
              </w:rPr>
              <w:t>)</w:t>
            </w:r>
          </w:p>
        </w:tc>
        <w:tc>
          <w:tcPr>
            <w:tcW w:w="3001" w:type="dxa"/>
            <w:tcBorders>
              <w:top w:val="single" w:sz="4" w:space="0" w:color="auto"/>
              <w:left w:val="nil"/>
              <w:bottom w:val="single" w:sz="4" w:space="0" w:color="auto"/>
              <w:right w:val="single" w:sz="4" w:space="0" w:color="auto"/>
            </w:tcBorders>
          </w:tcPr>
          <w:p w:rsidR="00694FDB" w:rsidRPr="00350A70" w:rsidRDefault="00694FDB" w:rsidP="00907D7E">
            <w:pPr>
              <w:tabs>
                <w:tab w:val="left" w:pos="1080"/>
              </w:tabs>
              <w:rPr>
                <w:b/>
                <w:color w:val="000000"/>
                <w:lang w:eastAsia="uk-UA"/>
              </w:rPr>
            </w:pPr>
            <w:r w:rsidRPr="00350A70">
              <w:rPr>
                <w:i/>
              </w:rPr>
              <w:t xml:space="preserve">(вказати основні технічні </w:t>
            </w:r>
            <w:r>
              <w:rPr>
                <w:i/>
              </w:rPr>
              <w:t xml:space="preserve">характеристики, країну походження,країну виробника </w:t>
            </w:r>
            <w:r w:rsidRPr="00350A70">
              <w:rPr>
                <w:i/>
              </w:rPr>
              <w:t>)</w:t>
            </w:r>
          </w:p>
        </w:tc>
        <w:tc>
          <w:tcPr>
            <w:tcW w:w="1351" w:type="dxa"/>
            <w:tcBorders>
              <w:top w:val="single" w:sz="8" w:space="0" w:color="auto"/>
              <w:left w:val="single" w:sz="4" w:space="0" w:color="auto"/>
              <w:bottom w:val="single" w:sz="8" w:space="0" w:color="auto"/>
              <w:right w:val="single" w:sz="4" w:space="0" w:color="auto"/>
            </w:tcBorders>
            <w:noWrap/>
            <w:vAlign w:val="center"/>
          </w:tcPr>
          <w:p w:rsidR="00694FDB" w:rsidRPr="00350A70" w:rsidRDefault="00694FDB" w:rsidP="00907D7E">
            <w:pPr>
              <w:tabs>
                <w:tab w:val="left" w:pos="1080"/>
              </w:tabs>
              <w:jc w:val="center"/>
              <w:rPr>
                <w:color w:val="000000"/>
                <w:sz w:val="24"/>
                <w:szCs w:val="24"/>
              </w:rPr>
            </w:pPr>
          </w:p>
        </w:tc>
        <w:tc>
          <w:tcPr>
            <w:tcW w:w="1201" w:type="dxa"/>
            <w:tcBorders>
              <w:top w:val="single" w:sz="8" w:space="0" w:color="auto"/>
              <w:left w:val="nil"/>
              <w:bottom w:val="single" w:sz="8" w:space="0" w:color="auto"/>
              <w:right w:val="single" w:sz="4" w:space="0" w:color="auto"/>
            </w:tcBorders>
            <w:vAlign w:val="center"/>
          </w:tcPr>
          <w:p w:rsidR="00694FDB" w:rsidRPr="00350A70" w:rsidRDefault="00694FDB" w:rsidP="00907D7E">
            <w:pPr>
              <w:tabs>
                <w:tab w:val="left" w:pos="1080"/>
              </w:tabs>
              <w:jc w:val="center"/>
              <w:rPr>
                <w:color w:val="000000"/>
                <w:sz w:val="24"/>
                <w:szCs w:val="24"/>
              </w:rPr>
            </w:pPr>
          </w:p>
        </w:tc>
        <w:tc>
          <w:tcPr>
            <w:tcW w:w="1651" w:type="dxa"/>
            <w:tcBorders>
              <w:top w:val="single" w:sz="8" w:space="0" w:color="auto"/>
              <w:left w:val="nil"/>
              <w:bottom w:val="single" w:sz="8" w:space="0" w:color="auto"/>
              <w:right w:val="single" w:sz="4" w:space="0" w:color="auto"/>
            </w:tcBorders>
            <w:vAlign w:val="center"/>
          </w:tcPr>
          <w:p w:rsidR="00694FDB" w:rsidRPr="00350A70" w:rsidRDefault="00694FDB" w:rsidP="00907D7E">
            <w:pPr>
              <w:tabs>
                <w:tab w:val="left" w:pos="1080"/>
              </w:tabs>
              <w:jc w:val="center"/>
              <w:rPr>
                <w:color w:val="000000"/>
                <w:sz w:val="24"/>
                <w:szCs w:val="24"/>
              </w:rPr>
            </w:pPr>
          </w:p>
        </w:tc>
      </w:tr>
      <w:tr w:rsidR="00694FDB" w:rsidRPr="00350A70" w:rsidTr="00907D7E">
        <w:trPr>
          <w:trHeight w:val="387"/>
        </w:trPr>
        <w:tc>
          <w:tcPr>
            <w:tcW w:w="8372" w:type="dxa"/>
            <w:gridSpan w:val="5"/>
            <w:tcBorders>
              <w:top w:val="single" w:sz="8" w:space="0" w:color="auto"/>
              <w:left w:val="single" w:sz="8" w:space="0" w:color="auto"/>
              <w:bottom w:val="single" w:sz="8" w:space="0" w:color="auto"/>
              <w:right w:val="single" w:sz="4" w:space="0" w:color="auto"/>
            </w:tcBorders>
            <w:noWrap/>
            <w:vAlign w:val="center"/>
          </w:tcPr>
          <w:p w:rsidR="00694FDB" w:rsidRPr="00350A70" w:rsidRDefault="00694FDB" w:rsidP="00907D7E">
            <w:pPr>
              <w:tabs>
                <w:tab w:val="left" w:pos="1080"/>
              </w:tabs>
              <w:jc w:val="right"/>
              <w:rPr>
                <w:b/>
                <w:color w:val="000000"/>
                <w:sz w:val="24"/>
                <w:szCs w:val="24"/>
              </w:rPr>
            </w:pPr>
            <w:r w:rsidRPr="00350A70">
              <w:rPr>
                <w:b/>
                <w:color w:val="000000"/>
              </w:rPr>
              <w:t>Разом без ПДВ</w:t>
            </w:r>
          </w:p>
        </w:tc>
        <w:tc>
          <w:tcPr>
            <w:tcW w:w="1651" w:type="dxa"/>
            <w:tcBorders>
              <w:top w:val="single" w:sz="8" w:space="0" w:color="auto"/>
              <w:left w:val="nil"/>
              <w:bottom w:val="single" w:sz="8" w:space="0" w:color="auto"/>
              <w:right w:val="single" w:sz="4" w:space="0" w:color="auto"/>
            </w:tcBorders>
            <w:vAlign w:val="center"/>
          </w:tcPr>
          <w:p w:rsidR="00694FDB" w:rsidRPr="00350A70" w:rsidRDefault="00694FDB" w:rsidP="00907D7E">
            <w:pPr>
              <w:tabs>
                <w:tab w:val="left" w:pos="1080"/>
              </w:tabs>
              <w:jc w:val="center"/>
              <w:rPr>
                <w:color w:val="000000"/>
                <w:sz w:val="24"/>
                <w:szCs w:val="24"/>
              </w:rPr>
            </w:pPr>
          </w:p>
        </w:tc>
      </w:tr>
      <w:tr w:rsidR="00694FDB" w:rsidRPr="00350A70" w:rsidTr="00907D7E">
        <w:trPr>
          <w:trHeight w:val="387"/>
        </w:trPr>
        <w:tc>
          <w:tcPr>
            <w:tcW w:w="8372" w:type="dxa"/>
            <w:gridSpan w:val="5"/>
            <w:tcBorders>
              <w:top w:val="single" w:sz="8" w:space="0" w:color="auto"/>
              <w:left w:val="single" w:sz="8" w:space="0" w:color="auto"/>
              <w:bottom w:val="single" w:sz="8" w:space="0" w:color="auto"/>
              <w:right w:val="single" w:sz="4" w:space="0" w:color="auto"/>
            </w:tcBorders>
            <w:noWrap/>
            <w:vAlign w:val="center"/>
          </w:tcPr>
          <w:p w:rsidR="00694FDB" w:rsidRPr="00350A70" w:rsidRDefault="00694FDB" w:rsidP="00907D7E">
            <w:pPr>
              <w:tabs>
                <w:tab w:val="left" w:pos="1080"/>
              </w:tabs>
              <w:jc w:val="right"/>
              <w:rPr>
                <w:b/>
                <w:color w:val="000000"/>
                <w:sz w:val="24"/>
                <w:szCs w:val="24"/>
              </w:rPr>
            </w:pPr>
            <w:r w:rsidRPr="00350A70">
              <w:rPr>
                <w:b/>
                <w:color w:val="000000"/>
              </w:rPr>
              <w:t>ПДВ</w:t>
            </w:r>
          </w:p>
        </w:tc>
        <w:tc>
          <w:tcPr>
            <w:tcW w:w="1651" w:type="dxa"/>
            <w:tcBorders>
              <w:top w:val="single" w:sz="8" w:space="0" w:color="auto"/>
              <w:left w:val="nil"/>
              <w:bottom w:val="single" w:sz="8" w:space="0" w:color="auto"/>
              <w:right w:val="single" w:sz="4" w:space="0" w:color="auto"/>
            </w:tcBorders>
            <w:vAlign w:val="center"/>
          </w:tcPr>
          <w:p w:rsidR="00694FDB" w:rsidRPr="00350A70" w:rsidRDefault="00694FDB" w:rsidP="00907D7E">
            <w:pPr>
              <w:tabs>
                <w:tab w:val="left" w:pos="1080"/>
              </w:tabs>
              <w:jc w:val="center"/>
              <w:rPr>
                <w:color w:val="000000"/>
                <w:sz w:val="24"/>
                <w:szCs w:val="24"/>
              </w:rPr>
            </w:pPr>
          </w:p>
        </w:tc>
      </w:tr>
      <w:tr w:rsidR="00694FDB" w:rsidRPr="00350A70" w:rsidTr="00907D7E">
        <w:trPr>
          <w:trHeight w:val="387"/>
        </w:trPr>
        <w:tc>
          <w:tcPr>
            <w:tcW w:w="8372" w:type="dxa"/>
            <w:gridSpan w:val="5"/>
            <w:tcBorders>
              <w:top w:val="single" w:sz="8" w:space="0" w:color="auto"/>
              <w:left w:val="single" w:sz="8" w:space="0" w:color="auto"/>
              <w:bottom w:val="single" w:sz="4" w:space="0" w:color="auto"/>
              <w:right w:val="single" w:sz="4" w:space="0" w:color="auto"/>
            </w:tcBorders>
            <w:noWrap/>
            <w:vAlign w:val="center"/>
          </w:tcPr>
          <w:p w:rsidR="00694FDB" w:rsidRPr="00350A70" w:rsidRDefault="00694FDB" w:rsidP="00907D7E">
            <w:pPr>
              <w:tabs>
                <w:tab w:val="left" w:pos="1080"/>
              </w:tabs>
              <w:jc w:val="right"/>
              <w:rPr>
                <w:b/>
                <w:color w:val="000000"/>
                <w:sz w:val="24"/>
                <w:szCs w:val="24"/>
              </w:rPr>
            </w:pPr>
            <w:r w:rsidRPr="00350A70">
              <w:rPr>
                <w:b/>
                <w:color w:val="000000"/>
              </w:rPr>
              <w:t>Всього з ПДВ</w:t>
            </w:r>
          </w:p>
        </w:tc>
        <w:tc>
          <w:tcPr>
            <w:tcW w:w="1651" w:type="dxa"/>
            <w:tcBorders>
              <w:top w:val="single" w:sz="8" w:space="0" w:color="auto"/>
              <w:left w:val="nil"/>
              <w:bottom w:val="single" w:sz="4" w:space="0" w:color="auto"/>
              <w:right w:val="single" w:sz="4" w:space="0" w:color="auto"/>
            </w:tcBorders>
            <w:vAlign w:val="center"/>
          </w:tcPr>
          <w:p w:rsidR="00694FDB" w:rsidRPr="00350A70" w:rsidRDefault="00694FDB" w:rsidP="00907D7E">
            <w:pPr>
              <w:tabs>
                <w:tab w:val="left" w:pos="1080"/>
              </w:tabs>
              <w:jc w:val="center"/>
              <w:rPr>
                <w:color w:val="000000"/>
                <w:sz w:val="24"/>
                <w:szCs w:val="24"/>
              </w:rPr>
            </w:pPr>
          </w:p>
        </w:tc>
      </w:tr>
    </w:tbl>
    <w:p w:rsidR="00694FDB" w:rsidRPr="00F62088" w:rsidRDefault="00694FDB" w:rsidP="00694FD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Calibri"/>
          <w:b/>
          <w:bCs/>
          <w:sz w:val="26"/>
          <w:szCs w:val="26"/>
          <w:lang w:val="ru-RU" w:eastAsia="en-US"/>
        </w:rPr>
      </w:pPr>
    </w:p>
    <w:p w:rsidR="00694FDB" w:rsidRPr="00A573CA" w:rsidRDefault="00694FDB" w:rsidP="00694FD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sz w:val="24"/>
          <w:szCs w:val="24"/>
          <w:lang w:eastAsia="en-US"/>
        </w:rPr>
      </w:pPr>
      <w:r w:rsidRPr="00A573CA">
        <w:rPr>
          <w:rFonts w:eastAsiaTheme="minorHAnsi"/>
          <w:b/>
          <w:sz w:val="24"/>
          <w:szCs w:val="24"/>
          <w:lang w:eastAsia="en-US"/>
        </w:rPr>
        <w:t>Загальна сума:</w:t>
      </w:r>
      <w:r w:rsidRPr="00A573CA">
        <w:rPr>
          <w:rFonts w:asciiTheme="minorHAnsi" w:eastAsiaTheme="minorHAnsi" w:hAnsiTheme="minorHAnsi" w:cstheme="minorBidi"/>
          <w:sz w:val="22"/>
          <w:szCs w:val="22"/>
          <w:lang w:val="ru-RU" w:eastAsia="en-US"/>
        </w:rPr>
        <w:t xml:space="preserve"> </w:t>
      </w:r>
    </w:p>
    <w:p w:rsidR="00694FDB" w:rsidRPr="00A573CA" w:rsidRDefault="00694FDB" w:rsidP="00694FDB">
      <w:pPr>
        <w:spacing w:after="200" w:line="276" w:lineRule="auto"/>
        <w:rPr>
          <w:rFonts w:eastAsiaTheme="minorHAnsi"/>
          <w:sz w:val="26"/>
          <w:szCs w:val="26"/>
          <w:lang w:eastAsia="en-US"/>
        </w:rPr>
      </w:pPr>
    </w:p>
    <w:tbl>
      <w:tblPr>
        <w:tblW w:w="9981" w:type="dxa"/>
        <w:tblInd w:w="-92" w:type="dxa"/>
        <w:tblLook w:val="01E0" w:firstRow="1" w:lastRow="1" w:firstColumn="1" w:lastColumn="1" w:noHBand="0" w:noVBand="0"/>
      </w:tblPr>
      <w:tblGrid>
        <w:gridCol w:w="4800"/>
        <w:gridCol w:w="5181"/>
      </w:tblGrid>
      <w:tr w:rsidR="00694FDB" w:rsidRPr="00A573CA" w:rsidTr="00907D7E">
        <w:tc>
          <w:tcPr>
            <w:tcW w:w="4800" w:type="dxa"/>
            <w:hideMark/>
          </w:tcPr>
          <w:p w:rsidR="00694FDB" w:rsidRPr="00A573CA" w:rsidRDefault="00694FDB" w:rsidP="00907D7E">
            <w:pPr>
              <w:keepNext/>
              <w:jc w:val="center"/>
              <w:rPr>
                <w:rFonts w:eastAsiaTheme="minorHAnsi"/>
                <w:b/>
                <w:sz w:val="23"/>
                <w:szCs w:val="23"/>
                <w:lang w:eastAsia="en-US"/>
              </w:rPr>
            </w:pPr>
          </w:p>
          <w:p w:rsidR="00694FDB" w:rsidRPr="00A573CA" w:rsidRDefault="00694FDB" w:rsidP="00907D7E">
            <w:pPr>
              <w:keepNext/>
              <w:jc w:val="center"/>
              <w:rPr>
                <w:rFonts w:eastAsiaTheme="minorHAnsi"/>
                <w:b/>
                <w:bCs/>
                <w:sz w:val="23"/>
                <w:szCs w:val="23"/>
                <w:lang w:eastAsia="en-US"/>
              </w:rPr>
            </w:pPr>
            <w:r w:rsidRPr="00A573CA">
              <w:rPr>
                <w:rFonts w:eastAsiaTheme="minorHAnsi"/>
                <w:b/>
                <w:sz w:val="23"/>
                <w:szCs w:val="23"/>
                <w:lang w:eastAsia="en-US"/>
              </w:rPr>
              <w:t>Виконавець</w:t>
            </w:r>
          </w:p>
        </w:tc>
        <w:tc>
          <w:tcPr>
            <w:tcW w:w="5181" w:type="dxa"/>
            <w:hideMark/>
          </w:tcPr>
          <w:p w:rsidR="00694FDB" w:rsidRPr="00A573CA" w:rsidRDefault="00694FDB" w:rsidP="00907D7E">
            <w:pPr>
              <w:keepNext/>
              <w:jc w:val="center"/>
              <w:rPr>
                <w:rFonts w:eastAsiaTheme="minorHAnsi"/>
                <w:b/>
                <w:bCs/>
                <w:sz w:val="23"/>
                <w:szCs w:val="23"/>
                <w:lang w:val="en-US" w:eastAsia="en-US"/>
              </w:rPr>
            </w:pPr>
          </w:p>
          <w:p w:rsidR="00694FDB" w:rsidRPr="00A573CA" w:rsidRDefault="00694FDB" w:rsidP="00907D7E">
            <w:pPr>
              <w:keepNext/>
              <w:jc w:val="center"/>
              <w:rPr>
                <w:rFonts w:eastAsiaTheme="minorHAnsi"/>
                <w:b/>
                <w:bCs/>
                <w:sz w:val="23"/>
                <w:szCs w:val="23"/>
                <w:lang w:eastAsia="en-US"/>
              </w:rPr>
            </w:pPr>
            <w:r w:rsidRPr="00A573CA">
              <w:rPr>
                <w:rFonts w:eastAsiaTheme="minorHAnsi"/>
                <w:b/>
                <w:bCs/>
                <w:sz w:val="23"/>
                <w:szCs w:val="23"/>
                <w:lang w:eastAsia="en-US"/>
              </w:rPr>
              <w:t xml:space="preserve">Замовник </w:t>
            </w:r>
          </w:p>
        </w:tc>
      </w:tr>
    </w:tbl>
    <w:p w:rsidR="00694FDB" w:rsidRPr="00A573CA" w:rsidRDefault="00694FDB" w:rsidP="00694FDB">
      <w:pPr>
        <w:spacing w:after="200" w:line="276" w:lineRule="auto"/>
        <w:rPr>
          <w:rFonts w:eastAsiaTheme="minorHAnsi"/>
          <w:sz w:val="26"/>
          <w:szCs w:val="26"/>
          <w:lang w:eastAsia="en-US"/>
        </w:rPr>
      </w:pPr>
    </w:p>
    <w:p w:rsidR="00694FDB" w:rsidRPr="00A573CA" w:rsidRDefault="00694FDB" w:rsidP="00694FDB">
      <w:pPr>
        <w:spacing w:after="200" w:line="276" w:lineRule="auto"/>
        <w:rPr>
          <w:rFonts w:eastAsiaTheme="minorHAnsi"/>
          <w:sz w:val="26"/>
          <w:szCs w:val="26"/>
          <w:lang w:eastAsia="en-US"/>
        </w:rPr>
      </w:pPr>
    </w:p>
    <w:p w:rsidR="00694FDB" w:rsidRDefault="00694FDB" w:rsidP="00694FDB">
      <w:pPr>
        <w:rPr>
          <w:i/>
        </w:rPr>
      </w:pPr>
      <w:r w:rsidRPr="008D26D9">
        <w:t>*</w:t>
      </w:r>
      <w:r w:rsidRPr="008D26D9">
        <w:rPr>
          <w:i/>
        </w:rPr>
        <w:t xml:space="preserve"> виробник, основні технічні характеристики та комплектність повинні відповідати даним зазначеним у пропозиції</w:t>
      </w:r>
      <w:r>
        <w:rPr>
          <w:i/>
        </w:rPr>
        <w:t xml:space="preserve"> Учасника.</w:t>
      </w:r>
    </w:p>
    <w:p w:rsidR="00694FDB" w:rsidRPr="00F62088" w:rsidRDefault="00694FDB" w:rsidP="00694FDB">
      <w:pPr>
        <w:spacing w:after="200" w:line="276" w:lineRule="auto"/>
        <w:rPr>
          <w:rFonts w:eastAsiaTheme="minorHAnsi"/>
          <w:sz w:val="26"/>
          <w:szCs w:val="26"/>
          <w:lang w:eastAsia="en-US"/>
        </w:rPr>
      </w:pPr>
    </w:p>
    <w:p w:rsidR="00694FDB" w:rsidRPr="00A573CA" w:rsidRDefault="00694FDB" w:rsidP="00694FDB">
      <w:pPr>
        <w:spacing w:after="200" w:line="276" w:lineRule="auto"/>
        <w:rPr>
          <w:rFonts w:eastAsiaTheme="minorHAnsi"/>
          <w:sz w:val="26"/>
          <w:szCs w:val="26"/>
          <w:lang w:eastAsia="en-US"/>
        </w:rPr>
      </w:pPr>
    </w:p>
    <w:p w:rsidR="00694FDB" w:rsidRPr="00A573CA" w:rsidRDefault="00694FDB" w:rsidP="00694FDB">
      <w:pPr>
        <w:spacing w:after="200" w:line="276" w:lineRule="auto"/>
        <w:rPr>
          <w:rFonts w:eastAsiaTheme="minorHAnsi"/>
          <w:sz w:val="26"/>
          <w:szCs w:val="26"/>
          <w:lang w:eastAsia="en-US"/>
        </w:rPr>
      </w:pPr>
    </w:p>
    <w:p w:rsidR="00694FDB" w:rsidRPr="00A573CA" w:rsidRDefault="00694FDB" w:rsidP="00694FDB">
      <w:pPr>
        <w:spacing w:after="200" w:line="276" w:lineRule="auto"/>
        <w:rPr>
          <w:rFonts w:eastAsiaTheme="minorHAnsi"/>
          <w:sz w:val="26"/>
          <w:szCs w:val="26"/>
          <w:lang w:eastAsia="en-US"/>
        </w:rPr>
      </w:pPr>
    </w:p>
    <w:p w:rsidR="00694FDB" w:rsidRPr="00A573CA" w:rsidRDefault="00694FDB" w:rsidP="00694FDB">
      <w:pPr>
        <w:spacing w:after="200" w:line="276" w:lineRule="auto"/>
        <w:rPr>
          <w:rFonts w:eastAsiaTheme="minorHAnsi"/>
          <w:sz w:val="26"/>
          <w:szCs w:val="26"/>
          <w:lang w:eastAsia="en-US"/>
        </w:rPr>
      </w:pPr>
    </w:p>
    <w:p w:rsidR="00694FDB" w:rsidRPr="00A573CA" w:rsidRDefault="00694FDB" w:rsidP="00694FDB">
      <w:pPr>
        <w:spacing w:after="200" w:line="276" w:lineRule="auto"/>
        <w:rPr>
          <w:rFonts w:eastAsiaTheme="minorHAnsi"/>
          <w:sz w:val="26"/>
          <w:szCs w:val="26"/>
          <w:lang w:eastAsia="en-US"/>
        </w:rPr>
      </w:pPr>
    </w:p>
    <w:p w:rsidR="00694FDB" w:rsidRPr="00A573CA" w:rsidRDefault="00694FDB" w:rsidP="00694FDB">
      <w:pPr>
        <w:spacing w:after="200" w:line="276" w:lineRule="auto"/>
        <w:rPr>
          <w:rFonts w:eastAsiaTheme="minorHAnsi"/>
          <w:sz w:val="26"/>
          <w:szCs w:val="26"/>
          <w:lang w:eastAsia="en-US"/>
        </w:rPr>
      </w:pPr>
    </w:p>
    <w:p w:rsidR="00694FDB" w:rsidRPr="00A573CA" w:rsidRDefault="00694FDB" w:rsidP="00694FDB">
      <w:pPr>
        <w:spacing w:after="200" w:line="276" w:lineRule="auto"/>
        <w:rPr>
          <w:rFonts w:eastAsiaTheme="minorHAnsi"/>
          <w:sz w:val="26"/>
          <w:szCs w:val="26"/>
          <w:lang w:eastAsia="en-US"/>
        </w:rPr>
      </w:pPr>
    </w:p>
    <w:p w:rsidR="00694FDB" w:rsidRPr="00A573CA" w:rsidRDefault="00694FDB" w:rsidP="00694FDB">
      <w:pPr>
        <w:spacing w:after="200" w:line="276" w:lineRule="auto"/>
        <w:rPr>
          <w:rFonts w:eastAsiaTheme="minorHAnsi"/>
          <w:sz w:val="26"/>
          <w:szCs w:val="26"/>
          <w:lang w:eastAsia="en-US"/>
        </w:rPr>
      </w:pPr>
    </w:p>
    <w:p w:rsidR="00694FDB" w:rsidRDefault="00694FDB" w:rsidP="00694FDB">
      <w:pPr>
        <w:spacing w:after="200" w:line="276" w:lineRule="auto"/>
        <w:rPr>
          <w:rFonts w:eastAsiaTheme="minorHAnsi"/>
          <w:sz w:val="26"/>
          <w:szCs w:val="26"/>
          <w:lang w:eastAsia="en-US"/>
        </w:rPr>
      </w:pPr>
      <w:r>
        <w:rPr>
          <w:rFonts w:eastAsiaTheme="minorHAnsi"/>
          <w:sz w:val="26"/>
          <w:szCs w:val="26"/>
          <w:lang w:eastAsia="en-US"/>
        </w:rPr>
        <w:br w:type="page"/>
      </w:r>
    </w:p>
    <w:p w:rsidR="00694FDB" w:rsidRPr="00EE3CD2" w:rsidRDefault="00694FDB" w:rsidP="00694FDB">
      <w:pPr>
        <w:tabs>
          <w:tab w:val="left" w:pos="6840"/>
          <w:tab w:val="right" w:pos="10002"/>
        </w:tabs>
        <w:spacing w:line="276" w:lineRule="auto"/>
        <w:ind w:left="6840" w:right="-23"/>
        <w:rPr>
          <w:rFonts w:eastAsia="Calibri"/>
          <w:sz w:val="18"/>
          <w:szCs w:val="18"/>
          <w:lang w:val="ru-RU" w:eastAsia="en-US"/>
        </w:rPr>
      </w:pPr>
      <w:r>
        <w:rPr>
          <w:rFonts w:eastAsia="Calibri"/>
          <w:sz w:val="18"/>
          <w:szCs w:val="18"/>
          <w:lang w:eastAsia="en-US"/>
        </w:rPr>
        <w:lastRenderedPageBreak/>
        <w:t xml:space="preserve">Додаток </w:t>
      </w:r>
      <w:r>
        <w:rPr>
          <w:rFonts w:eastAsia="Calibri"/>
          <w:sz w:val="18"/>
          <w:szCs w:val="18"/>
          <w:lang w:val="ru-RU" w:eastAsia="en-US"/>
        </w:rPr>
        <w:t>2</w:t>
      </w:r>
    </w:p>
    <w:p w:rsidR="00694FDB" w:rsidRPr="0078667E" w:rsidRDefault="00694FDB" w:rsidP="00694FD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40"/>
        <w:rPr>
          <w:rFonts w:eastAsia="Calibri"/>
          <w:sz w:val="18"/>
          <w:szCs w:val="18"/>
          <w:lang w:eastAsia="en-US"/>
        </w:rPr>
      </w:pPr>
      <w:r w:rsidRPr="0078667E">
        <w:rPr>
          <w:rFonts w:eastAsia="Calibri"/>
          <w:sz w:val="18"/>
          <w:szCs w:val="18"/>
          <w:lang w:eastAsia="en-US"/>
        </w:rPr>
        <w:t>до Договору № _______</w:t>
      </w:r>
    </w:p>
    <w:p w:rsidR="00694FDB" w:rsidRPr="0078667E" w:rsidRDefault="00694FDB" w:rsidP="00694FD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40"/>
        <w:rPr>
          <w:rFonts w:eastAsia="Calibri"/>
          <w:sz w:val="18"/>
          <w:szCs w:val="18"/>
          <w:lang w:eastAsia="en-US"/>
        </w:rPr>
      </w:pPr>
      <w:r w:rsidRPr="0078667E">
        <w:rPr>
          <w:rFonts w:eastAsia="Calibri"/>
          <w:sz w:val="18"/>
          <w:szCs w:val="18"/>
          <w:lang w:eastAsia="en-US"/>
        </w:rPr>
        <w:t>від ______________2024р.</w:t>
      </w:r>
    </w:p>
    <w:p w:rsidR="00694FDB" w:rsidRDefault="00694FDB" w:rsidP="00694FDB">
      <w:pPr>
        <w:ind w:firstLine="540"/>
        <w:jc w:val="center"/>
        <w:rPr>
          <w:b/>
          <w:sz w:val="24"/>
          <w:szCs w:val="24"/>
          <w:lang w:val="ru-RU"/>
        </w:rPr>
      </w:pPr>
    </w:p>
    <w:p w:rsidR="00694FDB" w:rsidRPr="00E84FED" w:rsidRDefault="00694FDB" w:rsidP="00694FDB">
      <w:pPr>
        <w:ind w:firstLine="540"/>
        <w:jc w:val="center"/>
        <w:rPr>
          <w:b/>
          <w:sz w:val="24"/>
          <w:szCs w:val="24"/>
        </w:rPr>
      </w:pPr>
      <w:r w:rsidRPr="00E84FED">
        <w:rPr>
          <w:b/>
          <w:sz w:val="24"/>
          <w:szCs w:val="24"/>
        </w:rPr>
        <w:t>Опис технічних характеристик предмету закупівлі</w:t>
      </w:r>
    </w:p>
    <w:tbl>
      <w:tblPr>
        <w:tblW w:w="23280" w:type="dxa"/>
        <w:tblInd w:w="-13104" w:type="dxa"/>
        <w:tblLayout w:type="fixed"/>
        <w:tblLook w:val="04A0" w:firstRow="1" w:lastRow="0" w:firstColumn="1" w:lastColumn="0" w:noHBand="0" w:noVBand="1"/>
      </w:tblPr>
      <w:tblGrid>
        <w:gridCol w:w="480"/>
        <w:gridCol w:w="11685"/>
        <w:gridCol w:w="15"/>
        <w:gridCol w:w="606"/>
        <w:gridCol w:w="3120"/>
        <w:gridCol w:w="5953"/>
        <w:gridCol w:w="1421"/>
      </w:tblGrid>
      <w:tr w:rsidR="00694FDB" w:rsidRPr="00F62088" w:rsidTr="00907D7E">
        <w:trPr>
          <w:gridBefore w:val="2"/>
          <w:wBefore w:w="12165" w:type="dxa"/>
          <w:trHeight w:val="141"/>
        </w:trPr>
        <w:tc>
          <w:tcPr>
            <w:tcW w:w="621" w:type="dxa"/>
            <w:gridSpan w:val="2"/>
            <w:tcBorders>
              <w:top w:val="single" w:sz="4" w:space="0" w:color="auto"/>
              <w:left w:val="single" w:sz="4" w:space="0" w:color="auto"/>
              <w:bottom w:val="single" w:sz="4" w:space="0" w:color="auto"/>
            </w:tcBorders>
            <w:shd w:val="clear" w:color="auto" w:fill="auto"/>
          </w:tcPr>
          <w:p w:rsidR="00694FDB" w:rsidRDefault="00694FDB" w:rsidP="00907D7E">
            <w:pPr>
              <w:tabs>
                <w:tab w:val="left" w:pos="5490"/>
              </w:tabs>
              <w:suppressAutoHyphens/>
              <w:jc w:val="center"/>
              <w:rPr>
                <w:b/>
                <w:sz w:val="24"/>
                <w:szCs w:val="24"/>
                <w:lang w:eastAsia="zh-CN"/>
              </w:rPr>
            </w:pPr>
            <w:r>
              <w:rPr>
                <w:b/>
                <w:sz w:val="24"/>
                <w:szCs w:val="24"/>
                <w:lang w:eastAsia="zh-CN"/>
              </w:rPr>
              <w:t>№</w:t>
            </w:r>
          </w:p>
          <w:p w:rsidR="00694FDB" w:rsidRPr="00F62088" w:rsidRDefault="00694FDB" w:rsidP="00907D7E">
            <w:pPr>
              <w:tabs>
                <w:tab w:val="left" w:pos="5490"/>
              </w:tabs>
              <w:suppressAutoHyphens/>
              <w:jc w:val="center"/>
              <w:rPr>
                <w:b/>
                <w:sz w:val="24"/>
                <w:szCs w:val="24"/>
                <w:lang w:eastAsia="zh-CN"/>
              </w:rPr>
            </w:pPr>
            <w:r>
              <w:rPr>
                <w:b/>
                <w:sz w:val="24"/>
                <w:szCs w:val="24"/>
                <w:lang w:eastAsia="zh-CN"/>
              </w:rPr>
              <w:t>п/</w:t>
            </w:r>
            <w:proofErr w:type="spellStart"/>
            <w:r>
              <w:rPr>
                <w:b/>
                <w:sz w:val="24"/>
                <w:szCs w:val="24"/>
                <w:lang w:eastAsia="zh-CN"/>
              </w:rPr>
              <w:t>п</w:t>
            </w:r>
            <w:proofErr w:type="spellEnd"/>
          </w:p>
        </w:tc>
        <w:tc>
          <w:tcPr>
            <w:tcW w:w="3120" w:type="dxa"/>
            <w:tcBorders>
              <w:top w:val="single" w:sz="4" w:space="0" w:color="000000"/>
              <w:left w:val="single" w:sz="4" w:space="0" w:color="000000"/>
              <w:bottom w:val="single" w:sz="4" w:space="0" w:color="auto"/>
              <w:right w:val="nil"/>
            </w:tcBorders>
            <w:hideMark/>
          </w:tcPr>
          <w:p w:rsidR="00694FDB" w:rsidRPr="00F62088" w:rsidRDefault="00694FDB" w:rsidP="00907D7E">
            <w:pPr>
              <w:tabs>
                <w:tab w:val="left" w:pos="5490"/>
              </w:tabs>
              <w:suppressAutoHyphens/>
              <w:jc w:val="center"/>
              <w:rPr>
                <w:sz w:val="24"/>
                <w:szCs w:val="24"/>
                <w:lang w:eastAsia="zh-CN"/>
              </w:rPr>
            </w:pPr>
            <w:r w:rsidRPr="00F62088">
              <w:rPr>
                <w:b/>
                <w:sz w:val="24"/>
                <w:szCs w:val="24"/>
                <w:lang w:eastAsia="zh-CN"/>
              </w:rPr>
              <w:t>Найменування товару</w:t>
            </w:r>
          </w:p>
        </w:tc>
        <w:tc>
          <w:tcPr>
            <w:tcW w:w="5953" w:type="dxa"/>
            <w:tcBorders>
              <w:top w:val="single" w:sz="4" w:space="0" w:color="000000"/>
              <w:left w:val="single" w:sz="4" w:space="0" w:color="000000"/>
              <w:bottom w:val="single" w:sz="4" w:space="0" w:color="000000"/>
              <w:right w:val="nil"/>
            </w:tcBorders>
            <w:hideMark/>
          </w:tcPr>
          <w:p w:rsidR="00694FDB" w:rsidRPr="00F62088" w:rsidRDefault="00694FDB" w:rsidP="00907D7E">
            <w:pPr>
              <w:tabs>
                <w:tab w:val="left" w:pos="5490"/>
              </w:tabs>
              <w:suppressAutoHyphens/>
              <w:jc w:val="center"/>
              <w:rPr>
                <w:b/>
                <w:sz w:val="24"/>
                <w:szCs w:val="24"/>
                <w:lang w:eastAsia="zh-CN"/>
              </w:rPr>
            </w:pPr>
            <w:r w:rsidRPr="00F62088">
              <w:rPr>
                <w:rFonts w:eastAsia="Calibri"/>
                <w:b/>
                <w:sz w:val="24"/>
                <w:szCs w:val="24"/>
                <w:lang w:eastAsia="en-US"/>
              </w:rPr>
              <w:t>Опис технічних характеристик предмета закупівлі</w:t>
            </w:r>
          </w:p>
        </w:tc>
        <w:tc>
          <w:tcPr>
            <w:tcW w:w="1421" w:type="dxa"/>
            <w:tcBorders>
              <w:top w:val="single" w:sz="4" w:space="0" w:color="000000"/>
              <w:left w:val="single" w:sz="4" w:space="0" w:color="000000"/>
              <w:bottom w:val="single" w:sz="4" w:space="0" w:color="000000"/>
              <w:right w:val="single" w:sz="4" w:space="0" w:color="000000"/>
            </w:tcBorders>
            <w:hideMark/>
          </w:tcPr>
          <w:p w:rsidR="00694FDB" w:rsidRPr="00F62088" w:rsidRDefault="00694FDB" w:rsidP="00907D7E">
            <w:pPr>
              <w:tabs>
                <w:tab w:val="left" w:pos="5490"/>
              </w:tabs>
              <w:suppressAutoHyphens/>
              <w:ind w:left="-108" w:right="-108"/>
              <w:jc w:val="center"/>
              <w:rPr>
                <w:sz w:val="24"/>
                <w:szCs w:val="24"/>
                <w:lang w:eastAsia="zh-CN"/>
              </w:rPr>
            </w:pPr>
            <w:proofErr w:type="spellStart"/>
            <w:r w:rsidRPr="00F62088">
              <w:rPr>
                <w:b/>
                <w:sz w:val="24"/>
                <w:szCs w:val="24"/>
                <w:lang w:eastAsia="zh-CN"/>
              </w:rPr>
              <w:t>Кіл-ть</w:t>
            </w:r>
            <w:proofErr w:type="spellEnd"/>
            <w:r w:rsidRPr="00F62088">
              <w:rPr>
                <w:b/>
                <w:sz w:val="24"/>
                <w:szCs w:val="24"/>
                <w:lang w:eastAsia="zh-CN"/>
              </w:rPr>
              <w:t xml:space="preserve"> </w:t>
            </w:r>
            <w:proofErr w:type="spellStart"/>
            <w:r w:rsidRPr="00F62088">
              <w:rPr>
                <w:b/>
                <w:sz w:val="24"/>
                <w:szCs w:val="24"/>
                <w:lang w:eastAsia="zh-CN"/>
              </w:rPr>
              <w:t>комп-лектів</w:t>
            </w:r>
            <w:proofErr w:type="spellEnd"/>
          </w:p>
        </w:tc>
      </w:tr>
      <w:tr w:rsidR="00694FDB" w:rsidRPr="00F62088" w:rsidTr="00907D7E">
        <w:trPr>
          <w:gridBefore w:val="2"/>
          <w:wBefore w:w="12165" w:type="dxa"/>
          <w:trHeight w:val="141"/>
        </w:trPr>
        <w:tc>
          <w:tcPr>
            <w:tcW w:w="621" w:type="dxa"/>
            <w:gridSpan w:val="2"/>
            <w:tcBorders>
              <w:top w:val="single" w:sz="4" w:space="0" w:color="auto"/>
              <w:left w:val="single" w:sz="4" w:space="0" w:color="auto"/>
              <w:bottom w:val="single" w:sz="4" w:space="0" w:color="auto"/>
            </w:tcBorders>
            <w:shd w:val="clear" w:color="auto" w:fill="auto"/>
          </w:tcPr>
          <w:p w:rsidR="00694FDB" w:rsidRPr="00780F5E" w:rsidRDefault="00694FDB" w:rsidP="00907D7E">
            <w:pPr>
              <w:jc w:val="center"/>
              <w:rPr>
                <w:b/>
                <w:bCs/>
                <w:sz w:val="22"/>
                <w:szCs w:val="22"/>
              </w:rPr>
            </w:pPr>
            <w:r>
              <w:rPr>
                <w:b/>
                <w:bCs/>
                <w:sz w:val="22"/>
                <w:szCs w:val="22"/>
              </w:rPr>
              <w:t>1.</w:t>
            </w:r>
          </w:p>
        </w:tc>
        <w:tc>
          <w:tcPr>
            <w:tcW w:w="3120" w:type="dxa"/>
            <w:tcBorders>
              <w:top w:val="single" w:sz="4" w:space="0" w:color="auto"/>
              <w:left w:val="single" w:sz="4" w:space="0" w:color="000000"/>
              <w:bottom w:val="single" w:sz="4" w:space="0" w:color="000000"/>
              <w:right w:val="nil"/>
            </w:tcBorders>
          </w:tcPr>
          <w:p w:rsidR="00694FDB" w:rsidRPr="00780F5E" w:rsidRDefault="00694FDB" w:rsidP="00907D7E">
            <w:pPr>
              <w:jc w:val="center"/>
              <w:rPr>
                <w:b/>
                <w:bCs/>
                <w:sz w:val="22"/>
                <w:szCs w:val="22"/>
              </w:rPr>
            </w:pPr>
            <w:r w:rsidRPr="00780F5E">
              <w:rPr>
                <w:b/>
                <w:bCs/>
                <w:sz w:val="22"/>
                <w:szCs w:val="22"/>
              </w:rPr>
              <w:t>Комплект</w:t>
            </w:r>
          </w:p>
          <w:p w:rsidR="00694FDB" w:rsidRPr="00780F5E" w:rsidRDefault="00694FDB" w:rsidP="00907D7E">
            <w:pPr>
              <w:jc w:val="center"/>
              <w:rPr>
                <w:b/>
                <w:bCs/>
                <w:sz w:val="22"/>
                <w:szCs w:val="22"/>
              </w:rPr>
            </w:pPr>
            <w:r w:rsidRPr="00780F5E">
              <w:rPr>
                <w:b/>
                <w:bCs/>
                <w:sz w:val="22"/>
                <w:szCs w:val="22"/>
              </w:rPr>
              <w:t>Почесної відзнаки Одеського міського голови «Трудова слава»</w:t>
            </w:r>
          </w:p>
          <w:p w:rsidR="00694FDB" w:rsidRPr="00F62088" w:rsidRDefault="00694FDB" w:rsidP="00907D7E">
            <w:pPr>
              <w:jc w:val="center"/>
              <w:rPr>
                <w:b/>
                <w:bCs/>
                <w:sz w:val="24"/>
                <w:szCs w:val="24"/>
              </w:rPr>
            </w:pPr>
            <w:r w:rsidRPr="00F62088">
              <w:rPr>
                <w:rFonts w:cstheme="minorBidi"/>
                <w:b/>
                <w:noProof/>
                <w:sz w:val="28"/>
                <w:szCs w:val="28"/>
                <w:lang w:val="ru-RU"/>
              </w:rPr>
              <w:drawing>
                <wp:inline distT="0" distB="0" distL="0" distR="0" wp14:anchorId="719751F1" wp14:editId="552F6D61">
                  <wp:extent cx="1939925" cy="1939925"/>
                  <wp:effectExtent l="0" t="0" r="3175" b="3175"/>
                  <wp:docPr id="1" name="Рисунок 1" descr="Описание: C:\Users\hozdep12\Downloads\zna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C:\Users\hozdep12\Downloads\znak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925" cy="1939925"/>
                          </a:xfrm>
                          <a:prstGeom prst="rect">
                            <a:avLst/>
                          </a:prstGeom>
                          <a:noFill/>
                          <a:ln>
                            <a:noFill/>
                          </a:ln>
                        </pic:spPr>
                      </pic:pic>
                    </a:graphicData>
                  </a:graphic>
                </wp:inline>
              </w:drawing>
            </w:r>
          </w:p>
          <w:p w:rsidR="00694FDB" w:rsidRPr="00F62088" w:rsidRDefault="00694FDB" w:rsidP="00907D7E">
            <w:pPr>
              <w:tabs>
                <w:tab w:val="left" w:pos="5490"/>
              </w:tabs>
              <w:suppressAutoHyphens/>
              <w:jc w:val="center"/>
              <w:rPr>
                <w:b/>
                <w:lang w:eastAsia="zh-CN"/>
              </w:rPr>
            </w:pPr>
            <w:r w:rsidRPr="00F62088">
              <w:rPr>
                <w:b/>
                <w:lang w:eastAsia="zh-CN"/>
              </w:rPr>
              <w:t>Почесна відзнака</w:t>
            </w:r>
          </w:p>
          <w:p w:rsidR="00694FDB" w:rsidRPr="00F62088" w:rsidRDefault="00694FDB" w:rsidP="00907D7E">
            <w:pPr>
              <w:tabs>
                <w:tab w:val="left" w:pos="5490"/>
              </w:tabs>
              <w:suppressAutoHyphens/>
              <w:jc w:val="center"/>
              <w:rPr>
                <w:b/>
                <w:lang w:eastAsia="zh-CN"/>
              </w:rPr>
            </w:pPr>
          </w:p>
          <w:p w:rsidR="00694FDB" w:rsidRPr="00F62088" w:rsidRDefault="00694FDB" w:rsidP="00907D7E">
            <w:pPr>
              <w:tabs>
                <w:tab w:val="left" w:pos="5490"/>
              </w:tabs>
              <w:suppressAutoHyphens/>
              <w:jc w:val="center"/>
              <w:rPr>
                <w:sz w:val="24"/>
                <w:szCs w:val="24"/>
                <w:lang w:eastAsia="zh-CN"/>
              </w:rPr>
            </w:pPr>
          </w:p>
          <w:p w:rsidR="00694FDB" w:rsidRPr="00F62088" w:rsidRDefault="00694FDB" w:rsidP="00907D7E">
            <w:pPr>
              <w:tabs>
                <w:tab w:val="left" w:pos="5490"/>
              </w:tabs>
              <w:suppressAutoHyphens/>
              <w:jc w:val="center"/>
              <w:rPr>
                <w:sz w:val="24"/>
                <w:szCs w:val="24"/>
                <w:lang w:eastAsia="zh-CN"/>
              </w:rPr>
            </w:pPr>
            <w:r w:rsidRPr="00F62088">
              <w:rPr>
                <w:b/>
                <w:noProof/>
                <w:sz w:val="24"/>
                <w:szCs w:val="24"/>
                <w:lang w:val="ru-RU"/>
              </w:rPr>
              <w:drawing>
                <wp:inline distT="0" distB="0" distL="0" distR="0" wp14:anchorId="1784128F" wp14:editId="40C8B624">
                  <wp:extent cx="1701800" cy="1057275"/>
                  <wp:effectExtent l="19050" t="19050" r="12700" b="28575"/>
                  <wp:docPr id="2" name="Рисунок 2" descr="Описание: C:\Users\hozdep12\Downloads\P00819-14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C:\Users\hozdep12\Downloads\P00819-1415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1057275"/>
                          </a:xfrm>
                          <a:prstGeom prst="rect">
                            <a:avLst/>
                          </a:prstGeom>
                          <a:noFill/>
                          <a:ln w="9525" cmpd="sng">
                            <a:solidFill>
                              <a:srgbClr val="000000"/>
                            </a:solidFill>
                            <a:miter lim="800000"/>
                            <a:headEnd/>
                            <a:tailEnd/>
                          </a:ln>
                          <a:effectLst/>
                        </pic:spPr>
                      </pic:pic>
                    </a:graphicData>
                  </a:graphic>
                </wp:inline>
              </w:drawing>
            </w:r>
          </w:p>
          <w:p w:rsidR="00694FDB" w:rsidRPr="00F62088" w:rsidRDefault="00694FDB" w:rsidP="00907D7E">
            <w:pPr>
              <w:tabs>
                <w:tab w:val="left" w:pos="5490"/>
              </w:tabs>
              <w:suppressAutoHyphens/>
              <w:jc w:val="center"/>
              <w:rPr>
                <w:sz w:val="24"/>
                <w:szCs w:val="24"/>
                <w:lang w:eastAsia="zh-CN"/>
              </w:rPr>
            </w:pPr>
            <w:r w:rsidRPr="00F62088">
              <w:rPr>
                <w:b/>
                <w:noProof/>
                <w:sz w:val="24"/>
                <w:szCs w:val="24"/>
                <w:lang w:val="ru-RU"/>
              </w:rPr>
              <w:drawing>
                <wp:inline distT="0" distB="0" distL="0" distR="0" wp14:anchorId="6F0053C6" wp14:editId="7A9AC4D1">
                  <wp:extent cx="1693545" cy="1065530"/>
                  <wp:effectExtent l="19050" t="19050" r="20955" b="20320"/>
                  <wp:docPr id="3" name="Рисунок 3" descr="Описание: C:\Users\hozdep12\Downloads\P00819-14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C:\Users\hozdep12\Downloads\P00819-1416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545" cy="1065530"/>
                          </a:xfrm>
                          <a:prstGeom prst="rect">
                            <a:avLst/>
                          </a:prstGeom>
                          <a:noFill/>
                          <a:ln w="9525" cmpd="sng">
                            <a:solidFill>
                              <a:srgbClr val="000000"/>
                            </a:solidFill>
                            <a:miter lim="800000"/>
                            <a:headEnd/>
                            <a:tailEnd/>
                          </a:ln>
                          <a:effectLst/>
                        </pic:spPr>
                      </pic:pic>
                    </a:graphicData>
                  </a:graphic>
                </wp:inline>
              </w:drawing>
            </w:r>
          </w:p>
          <w:p w:rsidR="00694FDB" w:rsidRPr="00F62088" w:rsidRDefault="00694FDB" w:rsidP="00907D7E">
            <w:pPr>
              <w:spacing w:after="200" w:line="276" w:lineRule="auto"/>
              <w:jc w:val="center"/>
              <w:rPr>
                <w:b/>
                <w:lang w:eastAsia="zh-CN"/>
              </w:rPr>
            </w:pPr>
            <w:r w:rsidRPr="00F62088">
              <w:rPr>
                <w:b/>
                <w:lang w:eastAsia="zh-CN"/>
              </w:rPr>
              <w:t xml:space="preserve">Посвідчення </w:t>
            </w:r>
          </w:p>
          <w:p w:rsidR="00694FDB" w:rsidRPr="00F62088" w:rsidRDefault="00694FDB" w:rsidP="00907D7E">
            <w:pPr>
              <w:spacing w:line="276" w:lineRule="auto"/>
              <w:jc w:val="center"/>
              <w:rPr>
                <w:sz w:val="24"/>
                <w:szCs w:val="24"/>
                <w:lang w:eastAsia="zh-CN"/>
              </w:rPr>
            </w:pPr>
            <w:r w:rsidRPr="00F62088">
              <w:rPr>
                <w:rFonts w:cstheme="minorBidi"/>
                <w:noProof/>
                <w:sz w:val="28"/>
                <w:szCs w:val="28"/>
                <w:lang w:val="ru-RU"/>
              </w:rPr>
              <w:drawing>
                <wp:inline distT="0" distB="0" distL="0" distR="0" wp14:anchorId="1E7D89BA" wp14:editId="51196B87">
                  <wp:extent cx="1296035" cy="1860550"/>
                  <wp:effectExtent l="0" t="0" r="0" b="6350"/>
                  <wp:docPr id="4" name="Рисунок 4" descr="Описание: C:\Users\hozdep12\Downloads\знак левая ст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C:\Users\hozdep12\Downloads\знак левая сторон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860550"/>
                          </a:xfrm>
                          <a:prstGeom prst="rect">
                            <a:avLst/>
                          </a:prstGeom>
                          <a:noFill/>
                          <a:ln>
                            <a:noFill/>
                          </a:ln>
                        </pic:spPr>
                      </pic:pic>
                    </a:graphicData>
                  </a:graphic>
                </wp:inline>
              </w:drawing>
            </w:r>
          </w:p>
          <w:p w:rsidR="00694FDB" w:rsidRPr="00F62088" w:rsidRDefault="00694FDB" w:rsidP="00907D7E">
            <w:pPr>
              <w:jc w:val="center"/>
              <w:rPr>
                <w:rFonts w:eastAsia="Calibri"/>
                <w:b/>
                <w:lang w:eastAsia="en-US"/>
              </w:rPr>
            </w:pPr>
            <w:r w:rsidRPr="00F62088">
              <w:rPr>
                <w:rFonts w:eastAsia="Calibri"/>
                <w:b/>
                <w:lang w:eastAsia="en-US"/>
              </w:rPr>
              <w:t xml:space="preserve">Зразок 1 </w:t>
            </w:r>
          </w:p>
          <w:p w:rsidR="00694FDB" w:rsidRPr="00F62088" w:rsidRDefault="00694FDB" w:rsidP="00907D7E">
            <w:pPr>
              <w:jc w:val="center"/>
              <w:rPr>
                <w:rFonts w:eastAsia="Calibri"/>
                <w:b/>
                <w:lang w:eastAsia="en-US"/>
              </w:rPr>
            </w:pPr>
            <w:r w:rsidRPr="00F62088">
              <w:rPr>
                <w:rFonts w:eastAsia="Calibri"/>
                <w:b/>
                <w:lang w:eastAsia="en-US"/>
              </w:rPr>
              <w:t xml:space="preserve">Вкладиш ліва сторона  </w:t>
            </w:r>
          </w:p>
          <w:p w:rsidR="00694FDB" w:rsidRPr="00F62088" w:rsidRDefault="00694FDB" w:rsidP="00907D7E">
            <w:pPr>
              <w:spacing w:after="200" w:line="276" w:lineRule="auto"/>
              <w:jc w:val="center"/>
              <w:rPr>
                <w:rFonts w:eastAsia="Calibri"/>
                <w:lang w:eastAsia="en-US"/>
              </w:rPr>
            </w:pPr>
          </w:p>
          <w:p w:rsidR="00694FDB" w:rsidRPr="00F62088" w:rsidRDefault="00694FDB" w:rsidP="00907D7E">
            <w:pPr>
              <w:spacing w:after="200" w:line="276" w:lineRule="auto"/>
              <w:jc w:val="center"/>
              <w:rPr>
                <w:rFonts w:eastAsia="Calibri"/>
                <w:lang w:eastAsia="en-US"/>
              </w:rPr>
            </w:pPr>
          </w:p>
          <w:p w:rsidR="00694FDB" w:rsidRPr="00F62088" w:rsidRDefault="00694FDB" w:rsidP="00907D7E">
            <w:pPr>
              <w:spacing w:line="276" w:lineRule="auto"/>
              <w:jc w:val="center"/>
              <w:rPr>
                <w:rFonts w:eastAsia="Calibri"/>
                <w:lang w:eastAsia="en-US"/>
              </w:rPr>
            </w:pPr>
            <w:r w:rsidRPr="00F62088">
              <w:rPr>
                <w:rFonts w:cstheme="minorBidi"/>
                <w:noProof/>
                <w:sz w:val="28"/>
                <w:szCs w:val="28"/>
                <w:lang w:val="ru-RU"/>
              </w:rPr>
              <w:drawing>
                <wp:inline distT="0" distB="0" distL="0" distR="0" wp14:anchorId="573EF468" wp14:editId="253315DF">
                  <wp:extent cx="1288415" cy="1860550"/>
                  <wp:effectExtent l="0" t="0" r="6985" b="6350"/>
                  <wp:docPr id="5" name="Рисунок 5" descr="Описание: C:\Users\hozdep12\Downloads\знак правая ст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C:\Users\hozdep12\Downloads\знак правая стор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8415" cy="1860550"/>
                          </a:xfrm>
                          <a:prstGeom prst="rect">
                            <a:avLst/>
                          </a:prstGeom>
                          <a:noFill/>
                          <a:ln>
                            <a:noFill/>
                          </a:ln>
                        </pic:spPr>
                      </pic:pic>
                    </a:graphicData>
                  </a:graphic>
                </wp:inline>
              </w:drawing>
            </w:r>
            <w:r w:rsidRPr="00F62088">
              <w:rPr>
                <w:rFonts w:eastAsia="Calibri"/>
                <w:lang w:eastAsia="en-US"/>
              </w:rPr>
              <w:t xml:space="preserve">    </w:t>
            </w:r>
          </w:p>
          <w:p w:rsidR="00694FDB" w:rsidRPr="00F62088" w:rsidRDefault="00694FDB" w:rsidP="00907D7E">
            <w:pPr>
              <w:jc w:val="center"/>
              <w:rPr>
                <w:rFonts w:eastAsia="Calibri"/>
                <w:b/>
                <w:lang w:eastAsia="en-US"/>
              </w:rPr>
            </w:pPr>
            <w:r w:rsidRPr="00F62088">
              <w:rPr>
                <w:rFonts w:eastAsia="Calibri"/>
                <w:b/>
                <w:lang w:eastAsia="en-US"/>
              </w:rPr>
              <w:t xml:space="preserve">Зразок 2 </w:t>
            </w:r>
          </w:p>
          <w:p w:rsidR="00694FDB" w:rsidRPr="00F62088" w:rsidRDefault="00694FDB" w:rsidP="00907D7E">
            <w:pPr>
              <w:jc w:val="center"/>
              <w:rPr>
                <w:rFonts w:eastAsia="Calibri"/>
                <w:lang w:eastAsia="en-US"/>
              </w:rPr>
            </w:pPr>
            <w:r w:rsidRPr="00F62088">
              <w:rPr>
                <w:rFonts w:eastAsia="Calibri"/>
                <w:b/>
                <w:lang w:eastAsia="en-US"/>
              </w:rPr>
              <w:t>Вкладиш права сторона</w:t>
            </w:r>
            <w:r w:rsidRPr="00F62088">
              <w:rPr>
                <w:rFonts w:eastAsia="Calibri"/>
                <w:b/>
                <w:vertAlign w:val="superscript"/>
                <w:lang w:eastAsia="en-US"/>
              </w:rPr>
              <w:t>*</w:t>
            </w:r>
            <w:r w:rsidRPr="00F62088">
              <w:rPr>
                <w:rFonts w:eastAsia="Calibri"/>
                <w:b/>
                <w:lang w:eastAsia="en-US"/>
              </w:rPr>
              <w:t xml:space="preserve"> </w:t>
            </w:r>
            <w:r w:rsidRPr="00F62088">
              <w:rPr>
                <w:rFonts w:eastAsia="Calibri"/>
                <w:lang w:eastAsia="en-US"/>
              </w:rPr>
              <w:t xml:space="preserve">      </w:t>
            </w:r>
          </w:p>
          <w:p w:rsidR="00694FDB" w:rsidRPr="00F62088" w:rsidRDefault="00694FDB" w:rsidP="00907D7E">
            <w:pPr>
              <w:jc w:val="center"/>
              <w:rPr>
                <w:rFonts w:eastAsia="Calibri"/>
                <w:lang w:eastAsia="en-US"/>
              </w:rPr>
            </w:pPr>
          </w:p>
          <w:p w:rsidR="00694FDB" w:rsidRPr="00F62088" w:rsidRDefault="00694FDB" w:rsidP="00907D7E">
            <w:pPr>
              <w:jc w:val="center"/>
              <w:rPr>
                <w:sz w:val="24"/>
                <w:szCs w:val="24"/>
                <w:lang w:eastAsia="zh-CN"/>
              </w:rPr>
            </w:pPr>
            <w:r w:rsidRPr="00F62088">
              <w:rPr>
                <w:rFonts w:cstheme="minorBidi"/>
                <w:noProof/>
                <w:lang w:val="ru-RU"/>
              </w:rPr>
              <w:drawing>
                <wp:inline distT="0" distB="0" distL="0" distR="0" wp14:anchorId="33DAC88E" wp14:editId="6B4CC06E">
                  <wp:extent cx="1264285" cy="1677670"/>
                  <wp:effectExtent l="0" t="0" r="0" b="0"/>
                  <wp:docPr id="6" name="Рисунок 6" descr="Описание: Описание: Описание: Описание: Описание: Описание: Описание: Описание: Описание: Описание: Описание: Описание: Описание: C:\Users\org13\AppData\Local\Microsoft\Windows\INetCache\Content.Word\7I5A5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Описание: Описание: Описание: Описание: Описание: Описание: Описание: Описание: Описание: Описание: Описание: Описание: C:\Users\org13\AppData\Local\Microsoft\Windows\INetCache\Content.Word\7I5A58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4285" cy="1677670"/>
                          </a:xfrm>
                          <a:prstGeom prst="rect">
                            <a:avLst/>
                          </a:prstGeom>
                          <a:noFill/>
                          <a:ln>
                            <a:noFill/>
                          </a:ln>
                        </pic:spPr>
                      </pic:pic>
                    </a:graphicData>
                  </a:graphic>
                </wp:inline>
              </w:drawing>
            </w:r>
          </w:p>
          <w:p w:rsidR="00694FDB" w:rsidRPr="00F62088" w:rsidRDefault="00694FDB" w:rsidP="00907D7E">
            <w:pPr>
              <w:jc w:val="center"/>
              <w:rPr>
                <w:b/>
                <w:lang w:eastAsia="zh-CN"/>
              </w:rPr>
            </w:pPr>
            <w:r w:rsidRPr="00F62088">
              <w:rPr>
                <w:b/>
                <w:lang w:eastAsia="zh-CN"/>
              </w:rPr>
              <w:t xml:space="preserve">Футляр </w:t>
            </w:r>
          </w:p>
        </w:tc>
        <w:tc>
          <w:tcPr>
            <w:tcW w:w="5953" w:type="dxa"/>
            <w:tcBorders>
              <w:top w:val="single" w:sz="4" w:space="0" w:color="000000"/>
              <w:left w:val="single" w:sz="4" w:space="0" w:color="000000"/>
              <w:bottom w:val="single" w:sz="4" w:space="0" w:color="000000"/>
              <w:right w:val="nil"/>
            </w:tcBorders>
          </w:tcPr>
          <w:p w:rsidR="00694FDB" w:rsidRPr="00780F5E" w:rsidRDefault="00694FDB" w:rsidP="00907D7E">
            <w:pPr>
              <w:tabs>
                <w:tab w:val="left" w:pos="5490"/>
              </w:tabs>
              <w:suppressAutoHyphens/>
              <w:spacing w:after="120"/>
              <w:ind w:firstLine="317"/>
              <w:jc w:val="both"/>
              <w:rPr>
                <w:rFonts w:eastAsia="Calibri"/>
                <w:sz w:val="22"/>
                <w:szCs w:val="22"/>
                <w:u w:val="single"/>
                <w:lang w:eastAsia="en-US"/>
              </w:rPr>
            </w:pPr>
            <w:r w:rsidRPr="00780F5E">
              <w:rPr>
                <w:rFonts w:eastAsia="Calibri"/>
                <w:sz w:val="22"/>
                <w:szCs w:val="22"/>
                <w:u w:val="single"/>
                <w:lang w:eastAsia="en-US"/>
              </w:rPr>
              <w:lastRenderedPageBreak/>
              <w:t>До комплекту нагородних атрибутів входить: Почесна відзнака, посвідчення, вкладиші в посвідчення (Дві сторони), футляр.</w:t>
            </w:r>
          </w:p>
          <w:p w:rsidR="00694FDB" w:rsidRPr="00780F5E" w:rsidRDefault="00694FDB" w:rsidP="00907D7E">
            <w:pPr>
              <w:tabs>
                <w:tab w:val="left" w:pos="5490"/>
              </w:tabs>
              <w:suppressAutoHyphens/>
              <w:ind w:firstLine="284"/>
              <w:jc w:val="both"/>
              <w:rPr>
                <w:sz w:val="22"/>
                <w:szCs w:val="22"/>
                <w:lang w:eastAsia="uk-UA"/>
              </w:rPr>
            </w:pPr>
            <w:r w:rsidRPr="00780F5E">
              <w:rPr>
                <w:sz w:val="22"/>
                <w:szCs w:val="22"/>
                <w:lang w:eastAsia="uk-UA"/>
              </w:rPr>
              <w:t xml:space="preserve">Опис та зразки нагородних атрибутів Почесної відзнаки Одеського міського голови «Трудова слава» затверджений розпорядженням міського голови від 03 листопада 2022 року № 483 «Про Почесну відзнаку Одеського міського голови «Трудова слава»» (додаток 2 до розпорядження). </w:t>
            </w:r>
          </w:p>
          <w:p w:rsidR="00694FDB" w:rsidRPr="00780F5E" w:rsidRDefault="00694FDB" w:rsidP="00907D7E">
            <w:pPr>
              <w:spacing w:before="120" w:after="120"/>
              <w:ind w:firstLine="317"/>
              <w:jc w:val="both"/>
              <w:rPr>
                <w:sz w:val="22"/>
                <w:szCs w:val="22"/>
              </w:rPr>
            </w:pPr>
            <w:r w:rsidRPr="00780F5E">
              <w:rPr>
                <w:sz w:val="22"/>
                <w:szCs w:val="22"/>
              </w:rPr>
              <w:t>Нижній шар відзнаки має форму восьмикутної багатопроменевої зірки: розмір між протилежними вершинами – 52 мм, товщина – 2,5 мм, має опуклість у площині. Промені на краях мають опуклу форму і заглиблені всередину.</w:t>
            </w:r>
          </w:p>
          <w:p w:rsidR="00694FDB" w:rsidRPr="00780F5E" w:rsidRDefault="00694FDB" w:rsidP="00907D7E">
            <w:pPr>
              <w:spacing w:after="120"/>
              <w:ind w:firstLine="317"/>
              <w:jc w:val="both"/>
              <w:rPr>
                <w:color w:val="000000" w:themeColor="text1"/>
                <w:sz w:val="22"/>
                <w:szCs w:val="22"/>
              </w:rPr>
            </w:pPr>
            <w:r w:rsidRPr="00780F5E">
              <w:rPr>
                <w:sz w:val="22"/>
                <w:szCs w:val="22"/>
              </w:rPr>
              <w:t xml:space="preserve">На верхньому шарі </w:t>
            </w:r>
            <w:r w:rsidRPr="00780F5E">
              <w:rPr>
                <w:color w:val="000000" w:themeColor="text1"/>
                <w:sz w:val="22"/>
                <w:szCs w:val="22"/>
              </w:rPr>
              <w:t xml:space="preserve">всередині зірки розміщений круглий медальйон, обрамлений зображенням символів праці - колосся і шестерні, з написом по периметру «Трудова слава». Всередині медальйона на тлі з синьої емалі зображено символ Одеси – </w:t>
            </w:r>
            <w:proofErr w:type="spellStart"/>
            <w:r w:rsidRPr="00780F5E">
              <w:rPr>
                <w:color w:val="000000" w:themeColor="text1"/>
                <w:sz w:val="22"/>
                <w:szCs w:val="22"/>
              </w:rPr>
              <w:t>пам</w:t>
            </w:r>
            <w:proofErr w:type="spellEnd"/>
            <w:r w:rsidRPr="00780F5E">
              <w:rPr>
                <w:color w:val="000000" w:themeColor="text1"/>
                <w:sz w:val="22"/>
                <w:szCs w:val="22"/>
                <w:lang w:val="ru-RU"/>
              </w:rPr>
              <w:t>’</w:t>
            </w:r>
            <w:proofErr w:type="spellStart"/>
            <w:r w:rsidRPr="00780F5E">
              <w:rPr>
                <w:color w:val="000000" w:themeColor="text1"/>
                <w:sz w:val="22"/>
                <w:szCs w:val="22"/>
              </w:rPr>
              <w:t>ятник</w:t>
            </w:r>
            <w:proofErr w:type="spellEnd"/>
            <w:r w:rsidRPr="00780F5E">
              <w:rPr>
                <w:color w:val="000000" w:themeColor="text1"/>
                <w:sz w:val="22"/>
                <w:szCs w:val="22"/>
              </w:rPr>
              <w:t xml:space="preserve"> герцогу де </w:t>
            </w:r>
            <w:proofErr w:type="spellStart"/>
            <w:r w:rsidRPr="00780F5E">
              <w:rPr>
                <w:color w:val="000000" w:themeColor="text1"/>
                <w:sz w:val="22"/>
                <w:szCs w:val="22"/>
              </w:rPr>
              <w:t>Рішельє</w:t>
            </w:r>
            <w:proofErr w:type="spellEnd"/>
            <w:r w:rsidRPr="00780F5E">
              <w:rPr>
                <w:color w:val="000000" w:themeColor="text1"/>
                <w:sz w:val="22"/>
                <w:szCs w:val="22"/>
              </w:rPr>
              <w:t>. Верхній промінь має накладку гербу міста Одеси розміром: висота – 12 мм, ширина – 9 мм. Під медальйоном на стрічці з червоної емалі розміщено якір з накладним написом «Одеса».</w:t>
            </w:r>
          </w:p>
          <w:p w:rsidR="00694FDB" w:rsidRPr="00780F5E" w:rsidRDefault="00694FDB" w:rsidP="00907D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7"/>
              <w:jc w:val="both"/>
              <w:rPr>
                <w:sz w:val="22"/>
                <w:szCs w:val="22"/>
              </w:rPr>
            </w:pPr>
            <w:r w:rsidRPr="00780F5E">
              <w:rPr>
                <w:sz w:val="22"/>
                <w:szCs w:val="22"/>
              </w:rPr>
              <w:t xml:space="preserve">Усі зображення рельєфні. Матеріал – латунь світло-жовтого кольору з позолотою. На зворотному боці відзнаки </w:t>
            </w:r>
            <w:r w:rsidRPr="00780F5E">
              <w:rPr>
                <w:bCs/>
                <w:sz w:val="22"/>
                <w:szCs w:val="22"/>
              </w:rPr>
              <w:t xml:space="preserve">– </w:t>
            </w:r>
            <w:r w:rsidRPr="00780F5E">
              <w:rPr>
                <w:sz w:val="22"/>
                <w:szCs w:val="22"/>
                <w:lang w:eastAsia="uk-UA"/>
              </w:rPr>
              <w:t>застібка для прикріплення до одягу</w:t>
            </w:r>
            <w:r w:rsidRPr="00780F5E">
              <w:rPr>
                <w:sz w:val="22"/>
                <w:szCs w:val="22"/>
              </w:rPr>
              <w:t xml:space="preserve">. </w:t>
            </w:r>
          </w:p>
          <w:p w:rsidR="00694FDB" w:rsidRPr="00780F5E" w:rsidRDefault="00694FDB" w:rsidP="00907D7E">
            <w:pPr>
              <w:ind w:firstLine="317"/>
              <w:jc w:val="both"/>
              <w:rPr>
                <w:rFonts w:eastAsia="Cambria"/>
                <w:sz w:val="22"/>
                <w:szCs w:val="22"/>
                <w:lang w:eastAsia="en-US"/>
              </w:rPr>
            </w:pPr>
            <w:r w:rsidRPr="00780F5E">
              <w:rPr>
                <w:sz w:val="22"/>
                <w:szCs w:val="22"/>
                <w:u w:val="single"/>
                <w:lang w:eastAsia="ar-SA"/>
              </w:rPr>
              <w:t>Посвідчення</w:t>
            </w:r>
            <w:r w:rsidRPr="00780F5E">
              <w:rPr>
                <w:sz w:val="22"/>
                <w:szCs w:val="22"/>
                <w:lang w:eastAsia="ar-SA"/>
              </w:rPr>
              <w:t xml:space="preserve"> </w:t>
            </w:r>
            <w:r w:rsidRPr="00780F5E">
              <w:rPr>
                <w:sz w:val="22"/>
                <w:szCs w:val="22"/>
                <w:lang w:eastAsia="zh-CN"/>
              </w:rPr>
              <w:t xml:space="preserve"> </w:t>
            </w:r>
            <w:r w:rsidRPr="00780F5E">
              <w:rPr>
                <w:rFonts w:eastAsia="Cambria"/>
                <w:sz w:val="22"/>
                <w:szCs w:val="22"/>
                <w:lang w:eastAsia="en-US"/>
              </w:rPr>
              <w:t>виготовляється із шкірозамінника кольору бордо, з палітурного картону на поролоні, обклеєного шкірозамінником (</w:t>
            </w:r>
            <w:proofErr w:type="spellStart"/>
            <w:r w:rsidRPr="00780F5E">
              <w:rPr>
                <w:rFonts w:eastAsia="Cambria"/>
                <w:sz w:val="22"/>
                <w:szCs w:val="22"/>
                <w:lang w:eastAsia="en-US"/>
              </w:rPr>
              <w:t>баладек</w:t>
            </w:r>
            <w:proofErr w:type="spellEnd"/>
            <w:r w:rsidRPr="00780F5E">
              <w:rPr>
                <w:rFonts w:eastAsia="Cambria"/>
                <w:sz w:val="22"/>
                <w:szCs w:val="22"/>
                <w:lang w:eastAsia="en-US"/>
              </w:rPr>
              <w:t>) товщиною 1,5 мм.</w:t>
            </w:r>
            <w:r w:rsidRPr="00780F5E">
              <w:rPr>
                <w:sz w:val="22"/>
                <w:szCs w:val="22"/>
                <w:lang w:eastAsia="zh-CN"/>
              </w:rPr>
              <w:t xml:space="preserve"> Розмір посвідчення в розгорнутому вигляді: висота – 115 мм; ширина – 160 мм. П</w:t>
            </w:r>
            <w:r w:rsidRPr="00780F5E">
              <w:rPr>
                <w:rFonts w:eastAsia="Cambria"/>
                <w:sz w:val="22"/>
                <w:szCs w:val="22"/>
                <w:lang w:eastAsia="en-US"/>
              </w:rPr>
              <w:t xml:space="preserve">о центру посвідчення тиснення </w:t>
            </w:r>
            <w:r w:rsidRPr="00780F5E">
              <w:rPr>
                <w:sz w:val="22"/>
                <w:szCs w:val="22"/>
                <w:lang w:eastAsia="en-US"/>
              </w:rPr>
              <w:t xml:space="preserve">під «золото» </w:t>
            </w:r>
            <w:r w:rsidRPr="00780F5E">
              <w:rPr>
                <w:rFonts w:eastAsia="Cambria"/>
                <w:sz w:val="22"/>
                <w:szCs w:val="22"/>
                <w:lang w:eastAsia="en-US"/>
              </w:rPr>
              <w:t>герба міста Одеси. Розмір тиснення: висота – 50 мм; ширина – 38 мм.</w:t>
            </w:r>
          </w:p>
          <w:p w:rsidR="00694FDB" w:rsidRPr="00780F5E" w:rsidRDefault="00694FDB" w:rsidP="00907D7E">
            <w:pPr>
              <w:shd w:val="clear" w:color="auto" w:fill="FFFFFF"/>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rFonts w:cstheme="minorBidi"/>
                <w:sz w:val="22"/>
                <w:szCs w:val="22"/>
                <w:lang w:eastAsia="en-US"/>
              </w:rPr>
            </w:pPr>
            <w:r w:rsidRPr="00780F5E">
              <w:rPr>
                <w:rFonts w:cstheme="minorBidi"/>
                <w:sz w:val="22"/>
                <w:szCs w:val="22"/>
                <w:u w:val="single"/>
              </w:rPr>
              <w:t>Вкладиші</w:t>
            </w:r>
            <w:r w:rsidRPr="00780F5E">
              <w:rPr>
                <w:rFonts w:cstheme="minorBidi"/>
                <w:sz w:val="22"/>
                <w:szCs w:val="22"/>
              </w:rPr>
              <w:t xml:space="preserve"> виготовляються із самоклеючого паперу білого кольору. Щ</w:t>
            </w:r>
            <w:r w:rsidRPr="00780F5E">
              <w:rPr>
                <w:rFonts w:cstheme="minorBidi"/>
                <w:sz w:val="22"/>
                <w:szCs w:val="22"/>
                <w:lang w:eastAsia="en-US"/>
              </w:rPr>
              <w:t xml:space="preserve">ільність паперу – 80-100 </w:t>
            </w:r>
            <w:proofErr w:type="spellStart"/>
            <w:r w:rsidRPr="00780F5E">
              <w:rPr>
                <w:rFonts w:cstheme="minorBidi"/>
                <w:sz w:val="22"/>
                <w:szCs w:val="22"/>
                <w:lang w:eastAsia="en-US"/>
              </w:rPr>
              <w:t>гр</w:t>
            </w:r>
            <w:proofErr w:type="spellEnd"/>
            <w:r w:rsidRPr="00780F5E">
              <w:rPr>
                <w:rFonts w:cstheme="minorBidi"/>
                <w:sz w:val="22"/>
                <w:szCs w:val="22"/>
                <w:lang w:eastAsia="en-US"/>
              </w:rPr>
              <w:t>/</w:t>
            </w:r>
            <w:proofErr w:type="spellStart"/>
            <w:r w:rsidRPr="00780F5E">
              <w:rPr>
                <w:rFonts w:cstheme="minorBidi"/>
                <w:sz w:val="22"/>
                <w:szCs w:val="22"/>
                <w:lang w:eastAsia="en-US"/>
              </w:rPr>
              <w:t>кв.м</w:t>
            </w:r>
            <w:proofErr w:type="spellEnd"/>
            <w:r w:rsidRPr="00780F5E">
              <w:rPr>
                <w:rFonts w:cstheme="minorBidi"/>
                <w:sz w:val="22"/>
                <w:szCs w:val="22"/>
                <w:lang w:eastAsia="en-US"/>
              </w:rPr>
              <w:t xml:space="preserve">. Односторонній друк – 4+0 (кольоровий друк з однієї сторони). Всі написи і зображення на вкладиші – за узгодженими зразками. </w:t>
            </w:r>
          </w:p>
          <w:p w:rsidR="00694FDB" w:rsidRPr="00780F5E" w:rsidRDefault="00694FDB" w:rsidP="00907D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rFonts w:cstheme="minorBidi"/>
                <w:sz w:val="22"/>
                <w:szCs w:val="22"/>
                <w:lang w:eastAsia="uk-UA"/>
              </w:rPr>
            </w:pPr>
            <w:r w:rsidRPr="00780F5E">
              <w:rPr>
                <w:rFonts w:cstheme="minorBidi"/>
                <w:sz w:val="22"/>
                <w:szCs w:val="22"/>
                <w:lang w:eastAsia="en-US"/>
              </w:rPr>
              <w:t>На вкладиші (</w:t>
            </w:r>
            <w:r w:rsidRPr="00780F5E">
              <w:rPr>
                <w:rFonts w:cstheme="minorBidi"/>
                <w:b/>
                <w:sz w:val="22"/>
                <w:szCs w:val="22"/>
                <w:lang w:eastAsia="en-US"/>
              </w:rPr>
              <w:t>ліва сторона</w:t>
            </w:r>
            <w:r w:rsidRPr="00780F5E">
              <w:rPr>
                <w:rFonts w:cstheme="minorBidi"/>
                <w:sz w:val="22"/>
                <w:szCs w:val="22"/>
                <w:lang w:eastAsia="en-US"/>
              </w:rPr>
              <w:t xml:space="preserve">) надрукована захисна сітка, на фоні якої зображено кольоровий </w:t>
            </w:r>
            <w:r w:rsidRPr="00780F5E">
              <w:rPr>
                <w:rFonts w:cstheme="minorBidi"/>
                <w:sz w:val="22"/>
                <w:szCs w:val="22"/>
                <w:lang w:eastAsia="uk-UA"/>
              </w:rPr>
              <w:t>знак Почесної відзнаки Одеського міського голови</w:t>
            </w:r>
            <w:r w:rsidRPr="00F62088">
              <w:rPr>
                <w:rFonts w:cstheme="minorBidi"/>
                <w:sz w:val="24"/>
                <w:szCs w:val="24"/>
                <w:lang w:eastAsia="uk-UA"/>
              </w:rPr>
              <w:t xml:space="preserve"> </w:t>
            </w:r>
            <w:r w:rsidRPr="00780F5E">
              <w:rPr>
                <w:rFonts w:cstheme="minorBidi"/>
                <w:sz w:val="22"/>
                <w:szCs w:val="22"/>
                <w:lang w:eastAsia="uk-UA"/>
              </w:rPr>
              <w:t xml:space="preserve">«Трудова слава», яка має форму медальйона. Розмір медальйона – 50х50 мм.  Розмір вкладиша (ліва сторона): висота – 100 мм, ширина – 70-75 мм. Усі написи і зображення на вкладиші – </w:t>
            </w:r>
            <w:r w:rsidRPr="00780F5E">
              <w:rPr>
                <w:rFonts w:cstheme="minorBidi"/>
                <w:sz w:val="22"/>
                <w:szCs w:val="22"/>
                <w:lang w:eastAsia="en-US"/>
              </w:rPr>
              <w:t>за узгодженим зразком (</w:t>
            </w:r>
            <w:r w:rsidRPr="00780F5E">
              <w:rPr>
                <w:rFonts w:cstheme="minorBidi"/>
                <w:b/>
                <w:sz w:val="22"/>
                <w:szCs w:val="22"/>
                <w:lang w:eastAsia="en-US"/>
              </w:rPr>
              <w:t>Зразок 1</w:t>
            </w:r>
            <w:r w:rsidRPr="00780F5E">
              <w:rPr>
                <w:rFonts w:cstheme="minorBidi"/>
                <w:sz w:val="22"/>
                <w:szCs w:val="22"/>
                <w:lang w:eastAsia="en-US"/>
              </w:rPr>
              <w:t>)</w:t>
            </w:r>
            <w:r w:rsidRPr="00780F5E">
              <w:rPr>
                <w:rFonts w:cstheme="minorBidi"/>
                <w:sz w:val="22"/>
                <w:szCs w:val="22"/>
                <w:lang w:eastAsia="uk-UA"/>
              </w:rPr>
              <w:t>.</w:t>
            </w:r>
          </w:p>
          <w:p w:rsidR="00694FDB" w:rsidRPr="00780F5E" w:rsidRDefault="00694FDB" w:rsidP="00907D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rFonts w:cstheme="minorBidi"/>
                <w:sz w:val="22"/>
                <w:szCs w:val="22"/>
                <w:lang w:eastAsia="uk-UA"/>
              </w:rPr>
            </w:pPr>
            <w:r w:rsidRPr="00780F5E">
              <w:rPr>
                <w:rFonts w:cstheme="minorBidi"/>
                <w:sz w:val="22"/>
                <w:szCs w:val="22"/>
                <w:lang w:eastAsia="uk-UA"/>
              </w:rPr>
              <w:t xml:space="preserve">На </w:t>
            </w:r>
            <w:r w:rsidRPr="00780F5E">
              <w:rPr>
                <w:rFonts w:cstheme="minorBidi"/>
                <w:sz w:val="22"/>
                <w:szCs w:val="22"/>
                <w:lang w:eastAsia="en-US"/>
              </w:rPr>
              <w:t>вкладиші (</w:t>
            </w:r>
            <w:r w:rsidRPr="00780F5E">
              <w:rPr>
                <w:rFonts w:cstheme="minorBidi"/>
                <w:b/>
                <w:sz w:val="22"/>
                <w:szCs w:val="22"/>
                <w:lang w:eastAsia="uk-UA"/>
              </w:rPr>
              <w:t>права сторона</w:t>
            </w:r>
            <w:r w:rsidRPr="00780F5E">
              <w:rPr>
                <w:rFonts w:cstheme="minorBidi"/>
                <w:sz w:val="22"/>
                <w:szCs w:val="22"/>
                <w:lang w:eastAsia="uk-UA"/>
              </w:rPr>
              <w:t>) н</w:t>
            </w:r>
            <w:r w:rsidRPr="00780F5E">
              <w:rPr>
                <w:rFonts w:cstheme="minorBidi"/>
                <w:sz w:val="22"/>
                <w:szCs w:val="22"/>
                <w:lang w:eastAsia="en-US"/>
              </w:rPr>
              <w:t>адрукована захисна</w:t>
            </w:r>
            <w:r w:rsidRPr="00F62088">
              <w:rPr>
                <w:rFonts w:cstheme="minorBidi"/>
                <w:sz w:val="24"/>
                <w:szCs w:val="24"/>
                <w:lang w:eastAsia="en-US"/>
              </w:rPr>
              <w:t xml:space="preserve"> </w:t>
            </w:r>
            <w:r w:rsidRPr="00780F5E">
              <w:rPr>
                <w:rFonts w:cstheme="minorBidi"/>
                <w:sz w:val="22"/>
                <w:szCs w:val="22"/>
                <w:lang w:eastAsia="en-US"/>
              </w:rPr>
              <w:t xml:space="preserve">сітка, на фоні якої надрукований текст згідно з узгодженим </w:t>
            </w:r>
            <w:r w:rsidRPr="00780F5E">
              <w:rPr>
                <w:rFonts w:cstheme="minorBidi"/>
                <w:sz w:val="22"/>
                <w:szCs w:val="22"/>
                <w:lang w:eastAsia="en-US"/>
              </w:rPr>
              <w:lastRenderedPageBreak/>
              <w:t>зразком (</w:t>
            </w:r>
            <w:r w:rsidRPr="00780F5E">
              <w:rPr>
                <w:rFonts w:cstheme="minorBidi"/>
                <w:b/>
                <w:sz w:val="22"/>
                <w:szCs w:val="22"/>
                <w:lang w:eastAsia="en-US"/>
              </w:rPr>
              <w:t>Зразок 2</w:t>
            </w:r>
            <w:r w:rsidRPr="00780F5E">
              <w:rPr>
                <w:rFonts w:cstheme="minorBidi"/>
                <w:sz w:val="22"/>
                <w:szCs w:val="22"/>
                <w:lang w:eastAsia="en-US"/>
              </w:rPr>
              <w:t xml:space="preserve">). </w:t>
            </w:r>
            <w:r w:rsidRPr="00780F5E">
              <w:rPr>
                <w:rFonts w:cstheme="minorBidi"/>
                <w:sz w:val="22"/>
                <w:szCs w:val="22"/>
                <w:lang w:eastAsia="uk-UA"/>
              </w:rPr>
              <w:t xml:space="preserve">Розмір вкладиша (права сторона): висота – 100 мм, ширина – 70-75 мм. </w:t>
            </w:r>
            <w:r w:rsidRPr="00780F5E">
              <w:rPr>
                <w:rFonts w:cstheme="minorBidi"/>
                <w:sz w:val="22"/>
                <w:szCs w:val="22"/>
                <w:lang w:eastAsia="en-US"/>
              </w:rPr>
              <w:t>П</w:t>
            </w:r>
            <w:r w:rsidRPr="00780F5E">
              <w:rPr>
                <w:rFonts w:eastAsia="Arial" w:cstheme="minorBidi"/>
                <w:sz w:val="22"/>
                <w:szCs w:val="22"/>
              </w:rPr>
              <w:t xml:space="preserve">ідходить для друку на всіх типах та </w:t>
            </w:r>
            <w:r w:rsidRPr="00780F5E">
              <w:rPr>
                <w:rFonts w:cstheme="minorBidi"/>
                <w:sz w:val="22"/>
                <w:szCs w:val="22"/>
                <w:lang w:eastAsia="en-US"/>
              </w:rPr>
              <w:t xml:space="preserve">видах </w:t>
            </w:r>
            <w:r w:rsidRPr="00780F5E">
              <w:rPr>
                <w:rFonts w:eastAsia="Arial" w:cstheme="minorBidi"/>
                <w:sz w:val="22"/>
                <w:szCs w:val="22"/>
              </w:rPr>
              <w:t>принтерів</w:t>
            </w:r>
            <w:r w:rsidRPr="00780F5E">
              <w:rPr>
                <w:rFonts w:eastAsiaTheme="minorHAnsi" w:cstheme="minorBidi"/>
                <w:sz w:val="22"/>
                <w:szCs w:val="22"/>
                <w:lang w:eastAsia="en-US"/>
              </w:rPr>
              <w:t>.</w:t>
            </w:r>
          </w:p>
          <w:p w:rsidR="00694FDB" w:rsidRPr="00780F5E" w:rsidRDefault="00694FDB" w:rsidP="00907D7E">
            <w:pPr>
              <w:spacing w:before="120"/>
              <w:ind w:firstLine="317"/>
              <w:jc w:val="both"/>
              <w:rPr>
                <w:sz w:val="22"/>
                <w:szCs w:val="22"/>
                <w:lang w:eastAsia="ar-SA"/>
              </w:rPr>
            </w:pPr>
            <w:r w:rsidRPr="00780F5E">
              <w:rPr>
                <w:sz w:val="22"/>
                <w:szCs w:val="22"/>
                <w:u w:val="single"/>
              </w:rPr>
              <w:t>Футляр</w:t>
            </w:r>
            <w:r w:rsidRPr="00780F5E">
              <w:rPr>
                <w:sz w:val="22"/>
                <w:szCs w:val="22"/>
              </w:rPr>
              <w:t xml:space="preserve"> до </w:t>
            </w:r>
            <w:r w:rsidRPr="00780F5E">
              <w:rPr>
                <w:bCs/>
                <w:sz w:val="22"/>
                <w:szCs w:val="22"/>
              </w:rPr>
              <w:t xml:space="preserve">Почесної відзнаки Одеського міського голови «Трудова слава» </w:t>
            </w:r>
            <w:r w:rsidRPr="00780F5E">
              <w:rPr>
                <w:sz w:val="22"/>
                <w:szCs w:val="22"/>
              </w:rPr>
              <w:t>з вертикальним відкриттям, прямокутної форми, розміром 90 х 120 х 26. Ззовні футляр обшитий оксамитом та має червоне, темно-червоне або синє забарвлення. Всередині футляра нижня частина тверда. Верхня частина футляра зсередини вислана цупкою, атласною тканиною білого кольору</w:t>
            </w:r>
            <w:r w:rsidRPr="00780F5E">
              <w:rPr>
                <w:sz w:val="22"/>
                <w:szCs w:val="22"/>
                <w:lang w:val="ru-RU" w:eastAsia="zh-CN"/>
              </w:rPr>
              <w:t xml:space="preserve"> </w:t>
            </w:r>
            <w:proofErr w:type="spellStart"/>
            <w:r w:rsidRPr="00780F5E">
              <w:rPr>
                <w:sz w:val="22"/>
                <w:szCs w:val="22"/>
                <w:lang w:val="ru-RU" w:eastAsia="zh-CN"/>
              </w:rPr>
              <w:t>або</w:t>
            </w:r>
            <w:proofErr w:type="spellEnd"/>
            <w:r w:rsidRPr="00780F5E">
              <w:rPr>
                <w:sz w:val="22"/>
                <w:szCs w:val="22"/>
                <w:lang w:val="ru-RU" w:eastAsia="zh-CN"/>
              </w:rPr>
              <w:t xml:space="preserve"> в тон </w:t>
            </w:r>
            <w:proofErr w:type="spellStart"/>
            <w:r w:rsidRPr="00780F5E">
              <w:rPr>
                <w:sz w:val="22"/>
                <w:szCs w:val="22"/>
                <w:lang w:val="ru-RU" w:eastAsia="zh-CN"/>
              </w:rPr>
              <w:t>оксамиту</w:t>
            </w:r>
            <w:proofErr w:type="spellEnd"/>
            <w:r w:rsidRPr="00780F5E">
              <w:rPr>
                <w:sz w:val="22"/>
                <w:szCs w:val="22"/>
              </w:rPr>
              <w:t xml:space="preserve">. Усередині знаходиться ложемент універсальний </w:t>
            </w:r>
            <w:r w:rsidRPr="00780F5E">
              <w:rPr>
                <w:sz w:val="22"/>
                <w:szCs w:val="22"/>
                <w:lang w:val="ru-RU" w:eastAsia="zh-CN"/>
              </w:rPr>
              <w:t xml:space="preserve">– подушка, </w:t>
            </w:r>
            <w:proofErr w:type="spellStart"/>
            <w:r w:rsidRPr="00780F5E">
              <w:rPr>
                <w:sz w:val="22"/>
                <w:szCs w:val="22"/>
                <w:lang w:val="ru-RU" w:eastAsia="zh-CN"/>
              </w:rPr>
              <w:t>виконана</w:t>
            </w:r>
            <w:proofErr w:type="spellEnd"/>
            <w:r w:rsidRPr="00780F5E">
              <w:rPr>
                <w:sz w:val="22"/>
                <w:szCs w:val="22"/>
                <w:lang w:val="ru-RU" w:eastAsia="zh-CN"/>
              </w:rPr>
              <w:t xml:space="preserve"> з композитного </w:t>
            </w:r>
            <w:proofErr w:type="spellStart"/>
            <w:r w:rsidRPr="00780F5E">
              <w:rPr>
                <w:sz w:val="22"/>
                <w:szCs w:val="22"/>
                <w:lang w:val="ru-RU" w:eastAsia="zh-CN"/>
              </w:rPr>
              <w:t>матеріалу</w:t>
            </w:r>
            <w:proofErr w:type="spellEnd"/>
            <w:r w:rsidRPr="00780F5E">
              <w:rPr>
                <w:sz w:val="22"/>
                <w:szCs w:val="22"/>
                <w:lang w:val="ru-RU" w:eastAsia="zh-CN"/>
              </w:rPr>
              <w:t xml:space="preserve"> (картон з поролоном), для </w:t>
            </w:r>
            <w:proofErr w:type="spellStart"/>
            <w:r w:rsidRPr="00780F5E">
              <w:rPr>
                <w:sz w:val="22"/>
                <w:szCs w:val="22"/>
                <w:lang w:val="ru-RU" w:eastAsia="zh-CN"/>
              </w:rPr>
              <w:t>закріплення</w:t>
            </w:r>
            <w:proofErr w:type="spellEnd"/>
            <w:r w:rsidRPr="00780F5E">
              <w:rPr>
                <w:sz w:val="22"/>
                <w:szCs w:val="22"/>
                <w:lang w:val="ru-RU" w:eastAsia="zh-CN"/>
              </w:rPr>
              <w:t xml:space="preserve"> знака.</w:t>
            </w:r>
            <w:r w:rsidRPr="00780F5E">
              <w:rPr>
                <w:sz w:val="22"/>
                <w:szCs w:val="22"/>
                <w:lang w:eastAsia="zh-CN"/>
              </w:rPr>
              <w:t xml:space="preserve"> </w:t>
            </w:r>
            <w:proofErr w:type="spellStart"/>
            <w:r w:rsidRPr="00780F5E">
              <w:rPr>
                <w:sz w:val="22"/>
                <w:szCs w:val="22"/>
                <w:lang w:val="ru-RU" w:eastAsia="ar-SA"/>
              </w:rPr>
              <w:t>Кожен</w:t>
            </w:r>
            <w:proofErr w:type="spellEnd"/>
            <w:r w:rsidRPr="00780F5E">
              <w:rPr>
                <w:sz w:val="22"/>
                <w:szCs w:val="22"/>
                <w:lang w:val="ru-RU" w:eastAsia="ar-SA"/>
              </w:rPr>
              <w:t xml:space="preserve"> футляр </w:t>
            </w:r>
            <w:proofErr w:type="gramStart"/>
            <w:r w:rsidRPr="00780F5E">
              <w:rPr>
                <w:sz w:val="22"/>
                <w:szCs w:val="22"/>
                <w:lang w:val="ru-RU" w:eastAsia="ar-SA"/>
              </w:rPr>
              <w:t>повинен</w:t>
            </w:r>
            <w:proofErr w:type="gramEnd"/>
            <w:r w:rsidRPr="00780F5E">
              <w:rPr>
                <w:sz w:val="22"/>
                <w:szCs w:val="22"/>
                <w:lang w:val="ru-RU" w:eastAsia="ar-SA"/>
              </w:rPr>
              <w:t xml:space="preserve"> бути </w:t>
            </w:r>
            <w:proofErr w:type="spellStart"/>
            <w:r w:rsidRPr="00780F5E">
              <w:rPr>
                <w:sz w:val="22"/>
                <w:szCs w:val="22"/>
                <w:lang w:val="ru-RU" w:eastAsia="ar-SA"/>
              </w:rPr>
              <w:t>упакований</w:t>
            </w:r>
            <w:proofErr w:type="spellEnd"/>
            <w:r w:rsidRPr="00780F5E">
              <w:rPr>
                <w:sz w:val="22"/>
                <w:szCs w:val="22"/>
                <w:lang w:val="ru-RU" w:eastAsia="ar-SA"/>
              </w:rPr>
              <w:t xml:space="preserve"> в </w:t>
            </w:r>
            <w:proofErr w:type="spellStart"/>
            <w:r w:rsidRPr="00780F5E">
              <w:rPr>
                <w:sz w:val="22"/>
                <w:szCs w:val="22"/>
                <w:lang w:val="ru-RU" w:eastAsia="ar-SA"/>
              </w:rPr>
              <w:t>індивідуальний</w:t>
            </w:r>
            <w:proofErr w:type="spellEnd"/>
            <w:r w:rsidRPr="00780F5E">
              <w:rPr>
                <w:sz w:val="22"/>
                <w:szCs w:val="22"/>
                <w:lang w:val="ru-RU" w:eastAsia="ar-SA"/>
              </w:rPr>
              <w:t xml:space="preserve"> </w:t>
            </w:r>
            <w:proofErr w:type="spellStart"/>
            <w:r w:rsidRPr="00780F5E">
              <w:rPr>
                <w:sz w:val="22"/>
                <w:szCs w:val="22"/>
                <w:lang w:val="ru-RU" w:eastAsia="ar-SA"/>
              </w:rPr>
              <w:t>пакунок</w:t>
            </w:r>
            <w:proofErr w:type="spellEnd"/>
            <w:r w:rsidRPr="00780F5E">
              <w:rPr>
                <w:sz w:val="22"/>
                <w:szCs w:val="22"/>
                <w:lang w:val="ru-RU" w:eastAsia="ar-SA"/>
              </w:rPr>
              <w:t>.</w:t>
            </w:r>
          </w:p>
          <w:p w:rsidR="00694FDB" w:rsidRPr="00F62088" w:rsidRDefault="00694FDB" w:rsidP="00907D7E">
            <w:pPr>
              <w:ind w:firstLine="317"/>
              <w:jc w:val="both"/>
              <w:rPr>
                <w:rFonts w:eastAsia="Calibri"/>
                <w:lang w:eastAsia="en-US"/>
              </w:rPr>
            </w:pPr>
          </w:p>
        </w:tc>
        <w:tc>
          <w:tcPr>
            <w:tcW w:w="1421" w:type="dxa"/>
            <w:tcBorders>
              <w:top w:val="single" w:sz="4" w:space="0" w:color="000000"/>
              <w:left w:val="single" w:sz="4" w:space="0" w:color="000000"/>
              <w:bottom w:val="single" w:sz="4" w:space="0" w:color="000000"/>
              <w:right w:val="single" w:sz="4" w:space="0" w:color="000000"/>
            </w:tcBorders>
            <w:hideMark/>
          </w:tcPr>
          <w:p w:rsidR="00694FDB" w:rsidRPr="00F62088" w:rsidRDefault="00694FDB" w:rsidP="00907D7E">
            <w:pPr>
              <w:tabs>
                <w:tab w:val="left" w:pos="5490"/>
              </w:tabs>
              <w:suppressAutoHyphens/>
              <w:ind w:left="-108" w:right="-108"/>
              <w:jc w:val="center"/>
              <w:rPr>
                <w:sz w:val="24"/>
                <w:szCs w:val="24"/>
                <w:lang w:eastAsia="zh-CN"/>
              </w:rPr>
            </w:pPr>
            <w:r w:rsidRPr="00F62088">
              <w:rPr>
                <w:sz w:val="24"/>
                <w:szCs w:val="24"/>
                <w:lang w:eastAsia="zh-CN"/>
              </w:rPr>
              <w:lastRenderedPageBreak/>
              <w:t>50</w:t>
            </w:r>
          </w:p>
        </w:tc>
      </w:tr>
      <w:tr w:rsidR="00694FDB" w:rsidRPr="00F62088" w:rsidTr="00907D7E">
        <w:trPr>
          <w:trHeight w:val="141"/>
        </w:trPr>
        <w:tc>
          <w:tcPr>
            <w:tcW w:w="480" w:type="dxa"/>
            <w:tcBorders>
              <w:top w:val="single" w:sz="4" w:space="0" w:color="auto"/>
              <w:left w:val="single" w:sz="4" w:space="0" w:color="auto"/>
              <w:bottom w:val="single" w:sz="4" w:space="0" w:color="auto"/>
            </w:tcBorders>
            <w:shd w:val="clear" w:color="auto" w:fill="auto"/>
          </w:tcPr>
          <w:p w:rsidR="00694FDB" w:rsidRPr="00780F5E" w:rsidRDefault="00694FDB" w:rsidP="00907D7E">
            <w:pPr>
              <w:jc w:val="center"/>
              <w:rPr>
                <w:b/>
                <w:bCs/>
                <w:sz w:val="22"/>
                <w:szCs w:val="22"/>
              </w:rPr>
            </w:pPr>
          </w:p>
        </w:tc>
        <w:tc>
          <w:tcPr>
            <w:tcW w:w="11700" w:type="dxa"/>
            <w:gridSpan w:val="2"/>
            <w:tcBorders>
              <w:left w:val="single" w:sz="4" w:space="0" w:color="auto"/>
            </w:tcBorders>
            <w:shd w:val="clear" w:color="auto" w:fill="auto"/>
          </w:tcPr>
          <w:p w:rsidR="00694FDB" w:rsidRPr="00780F5E" w:rsidRDefault="00694FDB" w:rsidP="00907D7E">
            <w:pPr>
              <w:jc w:val="center"/>
              <w:rPr>
                <w:b/>
                <w:bCs/>
                <w:sz w:val="22"/>
                <w:szCs w:val="22"/>
              </w:rPr>
            </w:pPr>
          </w:p>
        </w:tc>
        <w:tc>
          <w:tcPr>
            <w:tcW w:w="606" w:type="dxa"/>
            <w:tcBorders>
              <w:left w:val="single" w:sz="4" w:space="0" w:color="auto"/>
              <w:bottom w:val="single" w:sz="4" w:space="0" w:color="auto"/>
            </w:tcBorders>
            <w:shd w:val="clear" w:color="auto" w:fill="auto"/>
          </w:tcPr>
          <w:p w:rsidR="00694FDB" w:rsidRPr="00780F5E" w:rsidRDefault="00694FDB" w:rsidP="00907D7E">
            <w:pPr>
              <w:jc w:val="center"/>
              <w:rPr>
                <w:b/>
                <w:bCs/>
                <w:sz w:val="22"/>
                <w:szCs w:val="22"/>
              </w:rPr>
            </w:pPr>
          </w:p>
        </w:tc>
        <w:tc>
          <w:tcPr>
            <w:tcW w:w="3120" w:type="dxa"/>
            <w:tcBorders>
              <w:top w:val="single" w:sz="4" w:space="0" w:color="000000"/>
              <w:left w:val="single" w:sz="4" w:space="0" w:color="000000"/>
              <w:bottom w:val="single" w:sz="4" w:space="0" w:color="auto"/>
              <w:right w:val="nil"/>
            </w:tcBorders>
            <w:hideMark/>
          </w:tcPr>
          <w:p w:rsidR="00694FDB" w:rsidRPr="00780F5E" w:rsidRDefault="00694FDB" w:rsidP="00907D7E">
            <w:pPr>
              <w:jc w:val="center"/>
              <w:rPr>
                <w:b/>
                <w:bCs/>
                <w:sz w:val="22"/>
                <w:szCs w:val="22"/>
              </w:rPr>
            </w:pPr>
            <w:r w:rsidRPr="00780F5E">
              <w:rPr>
                <w:b/>
                <w:bCs/>
                <w:sz w:val="22"/>
                <w:szCs w:val="22"/>
              </w:rPr>
              <w:t xml:space="preserve">Вкладиш до Почесної відзнаки Одеського міського голови </w:t>
            </w:r>
          </w:p>
          <w:p w:rsidR="00694FDB" w:rsidRPr="00780F5E" w:rsidRDefault="00694FDB" w:rsidP="00907D7E">
            <w:pPr>
              <w:jc w:val="center"/>
              <w:rPr>
                <w:b/>
                <w:bCs/>
                <w:sz w:val="22"/>
                <w:szCs w:val="22"/>
              </w:rPr>
            </w:pPr>
            <w:r w:rsidRPr="00780F5E">
              <w:rPr>
                <w:b/>
                <w:bCs/>
                <w:sz w:val="22"/>
                <w:szCs w:val="22"/>
              </w:rPr>
              <w:t>«Трудова слава»</w:t>
            </w:r>
          </w:p>
          <w:p w:rsidR="00694FDB" w:rsidRPr="00780F5E" w:rsidRDefault="00694FDB" w:rsidP="00907D7E">
            <w:pPr>
              <w:jc w:val="center"/>
              <w:rPr>
                <w:b/>
                <w:bCs/>
                <w:sz w:val="22"/>
                <w:szCs w:val="22"/>
              </w:rPr>
            </w:pPr>
            <w:r w:rsidRPr="00780F5E">
              <w:rPr>
                <w:b/>
                <w:bCs/>
                <w:sz w:val="22"/>
                <w:szCs w:val="22"/>
              </w:rPr>
              <w:t>(права сторона)</w:t>
            </w:r>
          </w:p>
          <w:p w:rsidR="00694FDB" w:rsidRPr="00F62088" w:rsidRDefault="00694FDB" w:rsidP="00907D7E">
            <w:pPr>
              <w:spacing w:before="120" w:after="120"/>
              <w:jc w:val="center"/>
              <w:rPr>
                <w:b/>
                <w:bCs/>
                <w:sz w:val="24"/>
                <w:szCs w:val="24"/>
              </w:rPr>
            </w:pPr>
            <w:r w:rsidRPr="00F62088">
              <w:rPr>
                <w:rFonts w:cstheme="minorBidi"/>
                <w:noProof/>
                <w:sz w:val="28"/>
                <w:szCs w:val="28"/>
                <w:lang w:val="ru-RU"/>
              </w:rPr>
              <w:drawing>
                <wp:inline distT="0" distB="0" distL="0" distR="0" wp14:anchorId="7A7F3BC9" wp14:editId="7E2589B9">
                  <wp:extent cx="1288415" cy="1860550"/>
                  <wp:effectExtent l="0" t="0" r="6985" b="6350"/>
                  <wp:docPr id="7" name="Рисунок 7" descr="Описание: C:\Users\hozdep12\Downloads\знак правая ст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hozdep12\Downloads\знак правая стор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8415" cy="1860550"/>
                          </a:xfrm>
                          <a:prstGeom prst="rect">
                            <a:avLst/>
                          </a:prstGeom>
                          <a:noFill/>
                          <a:ln>
                            <a:noFill/>
                          </a:ln>
                        </pic:spPr>
                      </pic:pic>
                    </a:graphicData>
                  </a:graphic>
                </wp:inline>
              </w:drawing>
            </w:r>
          </w:p>
        </w:tc>
        <w:tc>
          <w:tcPr>
            <w:tcW w:w="5953" w:type="dxa"/>
            <w:tcBorders>
              <w:top w:val="single" w:sz="4" w:space="0" w:color="000000"/>
              <w:left w:val="single" w:sz="4" w:space="0" w:color="000000"/>
              <w:bottom w:val="single" w:sz="4" w:space="0" w:color="auto"/>
              <w:right w:val="nil"/>
            </w:tcBorders>
          </w:tcPr>
          <w:p w:rsidR="00694FDB" w:rsidRPr="00780F5E" w:rsidRDefault="00694FDB" w:rsidP="00907D7E">
            <w:pPr>
              <w:shd w:val="clear" w:color="auto" w:fill="FFFFFF"/>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rFonts w:cstheme="minorBidi"/>
                <w:sz w:val="22"/>
                <w:szCs w:val="22"/>
                <w:lang w:eastAsia="en-US"/>
              </w:rPr>
            </w:pPr>
            <w:r w:rsidRPr="00780F5E">
              <w:rPr>
                <w:rFonts w:cstheme="minorBidi"/>
                <w:sz w:val="22"/>
                <w:szCs w:val="22"/>
                <w:u w:val="single"/>
              </w:rPr>
              <w:t>Вкладиші</w:t>
            </w:r>
            <w:r w:rsidRPr="00780F5E">
              <w:rPr>
                <w:rFonts w:cstheme="minorBidi"/>
                <w:sz w:val="22"/>
                <w:szCs w:val="22"/>
                <w:u w:val="single"/>
                <w:vertAlign w:val="superscript"/>
              </w:rPr>
              <w:t>*</w:t>
            </w:r>
            <w:r w:rsidRPr="00780F5E">
              <w:rPr>
                <w:rFonts w:cstheme="minorBidi"/>
                <w:sz w:val="22"/>
                <w:szCs w:val="22"/>
              </w:rPr>
              <w:t xml:space="preserve"> виготовляються із самоклеючого паперу білого кольору. Щ</w:t>
            </w:r>
            <w:r w:rsidRPr="00780F5E">
              <w:rPr>
                <w:rFonts w:cstheme="minorBidi"/>
                <w:sz w:val="22"/>
                <w:szCs w:val="22"/>
                <w:lang w:eastAsia="en-US"/>
              </w:rPr>
              <w:t xml:space="preserve">ільність паперу – 80-100 </w:t>
            </w:r>
            <w:proofErr w:type="spellStart"/>
            <w:r w:rsidRPr="00780F5E">
              <w:rPr>
                <w:rFonts w:cstheme="minorBidi"/>
                <w:sz w:val="22"/>
                <w:szCs w:val="22"/>
                <w:lang w:eastAsia="en-US"/>
              </w:rPr>
              <w:t>гр</w:t>
            </w:r>
            <w:proofErr w:type="spellEnd"/>
            <w:r w:rsidRPr="00780F5E">
              <w:rPr>
                <w:rFonts w:cstheme="minorBidi"/>
                <w:sz w:val="22"/>
                <w:szCs w:val="22"/>
                <w:lang w:eastAsia="en-US"/>
              </w:rPr>
              <w:t>/</w:t>
            </w:r>
            <w:proofErr w:type="spellStart"/>
            <w:r w:rsidRPr="00780F5E">
              <w:rPr>
                <w:rFonts w:cstheme="minorBidi"/>
                <w:sz w:val="22"/>
                <w:szCs w:val="22"/>
                <w:lang w:eastAsia="en-US"/>
              </w:rPr>
              <w:t>кв.м</w:t>
            </w:r>
            <w:proofErr w:type="spellEnd"/>
            <w:r w:rsidRPr="00780F5E">
              <w:rPr>
                <w:rFonts w:cstheme="minorBidi"/>
                <w:sz w:val="22"/>
                <w:szCs w:val="22"/>
                <w:lang w:eastAsia="en-US"/>
              </w:rPr>
              <w:t xml:space="preserve">. Односторонній друк – 4+0 (кольоровий друк з однієї сторони). Всі написи і зображення на вкладиші – за узгодженими зразками. </w:t>
            </w:r>
          </w:p>
          <w:p w:rsidR="00694FDB" w:rsidRPr="00780F5E" w:rsidRDefault="00694FDB" w:rsidP="00907D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rFonts w:cstheme="minorBidi"/>
                <w:sz w:val="22"/>
                <w:szCs w:val="22"/>
                <w:lang w:eastAsia="uk-UA"/>
              </w:rPr>
            </w:pPr>
            <w:r w:rsidRPr="00780F5E">
              <w:rPr>
                <w:rFonts w:cstheme="minorBidi"/>
                <w:sz w:val="22"/>
                <w:szCs w:val="22"/>
                <w:lang w:eastAsia="uk-UA"/>
              </w:rPr>
              <w:t xml:space="preserve">На </w:t>
            </w:r>
            <w:r w:rsidRPr="00780F5E">
              <w:rPr>
                <w:rFonts w:cstheme="minorBidi"/>
                <w:sz w:val="22"/>
                <w:szCs w:val="22"/>
                <w:lang w:eastAsia="en-US"/>
              </w:rPr>
              <w:t>вкладиші (</w:t>
            </w:r>
            <w:r w:rsidRPr="00780F5E">
              <w:rPr>
                <w:rFonts w:cstheme="minorBidi"/>
                <w:b/>
                <w:sz w:val="22"/>
                <w:szCs w:val="22"/>
                <w:lang w:eastAsia="uk-UA"/>
              </w:rPr>
              <w:t>права сторона</w:t>
            </w:r>
            <w:r w:rsidRPr="00780F5E">
              <w:rPr>
                <w:rFonts w:cstheme="minorBidi"/>
                <w:sz w:val="22"/>
                <w:szCs w:val="22"/>
                <w:lang w:eastAsia="uk-UA"/>
              </w:rPr>
              <w:t>) н</w:t>
            </w:r>
            <w:r w:rsidRPr="00780F5E">
              <w:rPr>
                <w:rFonts w:cstheme="minorBidi"/>
                <w:sz w:val="22"/>
                <w:szCs w:val="22"/>
                <w:lang w:eastAsia="en-US"/>
              </w:rPr>
              <w:t xml:space="preserve">адрукована захисна сітка, на фоні якої надрукований текст згідно з узгодженим зразком. </w:t>
            </w:r>
            <w:r w:rsidRPr="00780F5E">
              <w:rPr>
                <w:rFonts w:cstheme="minorBidi"/>
                <w:sz w:val="22"/>
                <w:szCs w:val="22"/>
                <w:lang w:eastAsia="uk-UA"/>
              </w:rPr>
              <w:t xml:space="preserve">Розмір вкладиша (права сторона): висота – 100 мм, ширина – 70-75 мм. </w:t>
            </w:r>
            <w:r w:rsidRPr="00780F5E">
              <w:rPr>
                <w:rFonts w:cstheme="minorBidi"/>
                <w:sz w:val="22"/>
                <w:szCs w:val="22"/>
                <w:lang w:eastAsia="en-US"/>
              </w:rPr>
              <w:t>П</w:t>
            </w:r>
            <w:r w:rsidRPr="00780F5E">
              <w:rPr>
                <w:rFonts w:eastAsia="Arial" w:cstheme="minorBidi"/>
                <w:sz w:val="22"/>
                <w:szCs w:val="22"/>
              </w:rPr>
              <w:t xml:space="preserve">ідходить для друку на всіх типах та </w:t>
            </w:r>
            <w:r w:rsidRPr="00780F5E">
              <w:rPr>
                <w:rFonts w:cstheme="minorBidi"/>
                <w:sz w:val="22"/>
                <w:szCs w:val="22"/>
                <w:lang w:eastAsia="en-US"/>
              </w:rPr>
              <w:t xml:space="preserve">видах </w:t>
            </w:r>
            <w:r w:rsidRPr="00780F5E">
              <w:rPr>
                <w:rFonts w:eastAsia="Arial" w:cstheme="minorBidi"/>
                <w:sz w:val="22"/>
                <w:szCs w:val="22"/>
              </w:rPr>
              <w:t>принтерів</w:t>
            </w:r>
            <w:r w:rsidRPr="00780F5E">
              <w:rPr>
                <w:rFonts w:eastAsiaTheme="minorHAnsi" w:cstheme="minorBidi"/>
                <w:sz w:val="22"/>
                <w:szCs w:val="22"/>
                <w:lang w:eastAsia="en-US"/>
              </w:rPr>
              <w:t>.</w:t>
            </w:r>
          </w:p>
          <w:p w:rsidR="00694FDB" w:rsidRPr="00F62088" w:rsidRDefault="00694FDB" w:rsidP="00907D7E">
            <w:pPr>
              <w:tabs>
                <w:tab w:val="left" w:pos="5490"/>
              </w:tabs>
              <w:suppressAutoHyphens/>
              <w:spacing w:after="120"/>
              <w:ind w:firstLine="317"/>
              <w:jc w:val="both"/>
              <w:rPr>
                <w:rFonts w:eastAsia="Calibri"/>
                <w:sz w:val="24"/>
                <w:szCs w:val="24"/>
                <w:u w:val="single"/>
                <w:lang w:eastAsia="en-US"/>
              </w:rPr>
            </w:pPr>
          </w:p>
        </w:tc>
        <w:tc>
          <w:tcPr>
            <w:tcW w:w="1421" w:type="dxa"/>
            <w:tcBorders>
              <w:top w:val="single" w:sz="4" w:space="0" w:color="000000"/>
              <w:left w:val="single" w:sz="4" w:space="0" w:color="000000"/>
              <w:bottom w:val="single" w:sz="4" w:space="0" w:color="auto"/>
              <w:right w:val="single" w:sz="4" w:space="0" w:color="000000"/>
            </w:tcBorders>
            <w:hideMark/>
          </w:tcPr>
          <w:p w:rsidR="00694FDB" w:rsidRPr="00F62088" w:rsidRDefault="00694FDB" w:rsidP="00907D7E">
            <w:pPr>
              <w:tabs>
                <w:tab w:val="left" w:pos="5490"/>
              </w:tabs>
              <w:suppressAutoHyphens/>
              <w:spacing w:before="120"/>
              <w:ind w:left="-108" w:right="-108"/>
              <w:jc w:val="center"/>
              <w:rPr>
                <w:sz w:val="24"/>
                <w:szCs w:val="24"/>
                <w:lang w:eastAsia="zh-CN"/>
              </w:rPr>
            </w:pPr>
            <w:r w:rsidRPr="00F62088">
              <w:rPr>
                <w:sz w:val="24"/>
                <w:szCs w:val="24"/>
                <w:lang w:eastAsia="zh-CN"/>
              </w:rPr>
              <w:t>20</w:t>
            </w:r>
          </w:p>
        </w:tc>
      </w:tr>
      <w:tr w:rsidR="00694FDB" w:rsidRPr="00F62088" w:rsidTr="00907D7E">
        <w:trPr>
          <w:trHeight w:val="2940"/>
        </w:trPr>
        <w:tc>
          <w:tcPr>
            <w:tcW w:w="480" w:type="dxa"/>
            <w:vMerge w:val="restart"/>
            <w:tcBorders>
              <w:top w:val="single" w:sz="4" w:space="0" w:color="auto"/>
              <w:left w:val="single" w:sz="4" w:space="0" w:color="auto"/>
            </w:tcBorders>
            <w:shd w:val="clear" w:color="auto" w:fill="auto"/>
          </w:tcPr>
          <w:p w:rsidR="00694FDB" w:rsidRPr="00780F5E" w:rsidRDefault="00694FDB" w:rsidP="00907D7E">
            <w:pPr>
              <w:jc w:val="center"/>
              <w:rPr>
                <w:b/>
                <w:sz w:val="22"/>
                <w:szCs w:val="22"/>
                <w:lang w:eastAsia="uk-UA"/>
              </w:rPr>
            </w:pPr>
          </w:p>
        </w:tc>
        <w:tc>
          <w:tcPr>
            <w:tcW w:w="11700" w:type="dxa"/>
            <w:gridSpan w:val="2"/>
            <w:vMerge w:val="restart"/>
            <w:tcBorders>
              <w:left w:val="single" w:sz="4" w:space="0" w:color="auto"/>
            </w:tcBorders>
            <w:shd w:val="clear" w:color="auto" w:fill="auto"/>
          </w:tcPr>
          <w:p w:rsidR="00694FDB" w:rsidRPr="00780F5E" w:rsidRDefault="00694FDB" w:rsidP="00907D7E">
            <w:pPr>
              <w:jc w:val="center"/>
              <w:rPr>
                <w:b/>
                <w:sz w:val="22"/>
                <w:szCs w:val="22"/>
                <w:lang w:eastAsia="uk-UA"/>
              </w:rPr>
            </w:pPr>
          </w:p>
        </w:tc>
        <w:tc>
          <w:tcPr>
            <w:tcW w:w="606" w:type="dxa"/>
            <w:tcBorders>
              <w:top w:val="single" w:sz="4" w:space="0" w:color="auto"/>
              <w:left w:val="single" w:sz="4" w:space="0" w:color="auto"/>
              <w:bottom w:val="single" w:sz="4" w:space="0" w:color="auto"/>
            </w:tcBorders>
            <w:shd w:val="clear" w:color="auto" w:fill="auto"/>
          </w:tcPr>
          <w:p w:rsidR="00694FDB" w:rsidRPr="00780F5E" w:rsidRDefault="00694FDB" w:rsidP="00907D7E">
            <w:pPr>
              <w:jc w:val="center"/>
              <w:rPr>
                <w:b/>
                <w:sz w:val="22"/>
                <w:szCs w:val="22"/>
                <w:lang w:eastAsia="uk-UA"/>
              </w:rPr>
            </w:pPr>
            <w:r>
              <w:rPr>
                <w:b/>
                <w:sz w:val="22"/>
                <w:szCs w:val="22"/>
                <w:lang w:eastAsia="uk-UA"/>
              </w:rPr>
              <w:t>2.</w:t>
            </w:r>
          </w:p>
        </w:tc>
        <w:tc>
          <w:tcPr>
            <w:tcW w:w="3120" w:type="dxa"/>
            <w:tcBorders>
              <w:top w:val="single" w:sz="4" w:space="0" w:color="auto"/>
              <w:left w:val="single" w:sz="4" w:space="0" w:color="000000"/>
              <w:bottom w:val="single" w:sz="4" w:space="0" w:color="auto"/>
              <w:right w:val="nil"/>
            </w:tcBorders>
          </w:tcPr>
          <w:p w:rsidR="00694FDB" w:rsidRPr="00F62088" w:rsidRDefault="00694FDB" w:rsidP="00907D7E">
            <w:pPr>
              <w:jc w:val="center"/>
              <w:rPr>
                <w:b/>
                <w:sz w:val="24"/>
                <w:szCs w:val="24"/>
                <w:lang w:eastAsia="zh-CN"/>
              </w:rPr>
            </w:pPr>
            <w:r w:rsidRPr="00780F5E">
              <w:rPr>
                <w:b/>
                <w:sz w:val="22"/>
                <w:szCs w:val="22"/>
                <w:lang w:eastAsia="uk-UA"/>
              </w:rPr>
              <w:t>Комплект Почесної відзнаки Одеського міського голови «Подяка»</w:t>
            </w:r>
          </w:p>
        </w:tc>
        <w:tc>
          <w:tcPr>
            <w:tcW w:w="5953" w:type="dxa"/>
            <w:tcBorders>
              <w:top w:val="single" w:sz="4" w:space="0" w:color="auto"/>
              <w:left w:val="single" w:sz="4" w:space="0" w:color="000000"/>
              <w:bottom w:val="single" w:sz="4" w:space="0" w:color="auto"/>
              <w:right w:val="nil"/>
            </w:tcBorders>
          </w:tcPr>
          <w:p w:rsidR="00694FDB" w:rsidRPr="00780F5E" w:rsidRDefault="00694FDB" w:rsidP="00907D7E">
            <w:pPr>
              <w:tabs>
                <w:tab w:val="left" w:pos="5490"/>
              </w:tabs>
              <w:suppressAutoHyphens/>
              <w:rPr>
                <w:rFonts w:eastAsia="Calibri"/>
                <w:b/>
                <w:sz w:val="22"/>
                <w:szCs w:val="22"/>
                <w:u w:val="single"/>
                <w:lang w:eastAsia="en-US"/>
              </w:rPr>
            </w:pPr>
            <w:r w:rsidRPr="00780F5E">
              <w:rPr>
                <w:rFonts w:eastAsia="Calibri"/>
                <w:b/>
                <w:sz w:val="22"/>
                <w:szCs w:val="22"/>
                <w:u w:val="single"/>
                <w:lang w:eastAsia="en-US"/>
              </w:rPr>
              <w:t xml:space="preserve">У комплекті: знак, футляр, посвідчення, вкладиші в посвідчення (дві сторони) </w:t>
            </w:r>
          </w:p>
          <w:p w:rsidR="00694FDB" w:rsidRPr="00780F5E" w:rsidRDefault="00694FDB" w:rsidP="00907D7E">
            <w:pPr>
              <w:tabs>
                <w:tab w:val="left" w:pos="5490"/>
              </w:tabs>
              <w:suppressAutoHyphens/>
              <w:rPr>
                <w:sz w:val="22"/>
                <w:szCs w:val="22"/>
                <w:lang w:eastAsia="uk-UA"/>
              </w:rPr>
            </w:pPr>
            <w:r w:rsidRPr="00780F5E">
              <w:rPr>
                <w:sz w:val="22"/>
                <w:szCs w:val="22"/>
                <w:lang w:eastAsia="uk-UA"/>
              </w:rPr>
              <w:t xml:space="preserve">Опис Почесної відзнаки Одеського міського голови «Подяка» затверджений розпорядженням міського голови від 22 липня 2004 року № 979-01р (додаток 2 до розпорядження). </w:t>
            </w:r>
          </w:p>
          <w:p w:rsidR="00694FDB" w:rsidRPr="00F62088" w:rsidRDefault="00694FDB" w:rsidP="00907D7E">
            <w:pPr>
              <w:spacing w:before="120"/>
              <w:jc w:val="both"/>
              <w:rPr>
                <w:sz w:val="24"/>
                <w:szCs w:val="24"/>
                <w:lang w:eastAsia="uk-UA"/>
              </w:rPr>
            </w:pPr>
            <w:r w:rsidRPr="00780F5E">
              <w:rPr>
                <w:sz w:val="22"/>
                <w:szCs w:val="22"/>
                <w:u w:val="single"/>
                <w:lang w:eastAsia="uk-UA"/>
              </w:rPr>
              <w:t>Знак</w:t>
            </w:r>
            <w:r w:rsidRPr="00780F5E">
              <w:rPr>
                <w:sz w:val="22"/>
                <w:szCs w:val="22"/>
                <w:lang w:eastAsia="uk-UA"/>
              </w:rPr>
              <w:t xml:space="preserve"> Почесної відзнаки Одеського міського голови «Подяка» має форму великого офіційного герба міста Одеси. На геральдичному щиті, вкритому червоною</w:t>
            </w:r>
            <w:r w:rsidRPr="00F62088">
              <w:rPr>
                <w:sz w:val="24"/>
                <w:szCs w:val="24"/>
                <w:lang w:eastAsia="uk-UA"/>
              </w:rPr>
              <w:t xml:space="preserve"> </w:t>
            </w:r>
            <w:r w:rsidRPr="00780F5E">
              <w:rPr>
                <w:sz w:val="22"/>
                <w:szCs w:val="22"/>
                <w:lang w:eastAsia="uk-UA"/>
              </w:rPr>
              <w:t>емаллю, над срібним якорем, нанесено напис</w:t>
            </w:r>
            <w:r w:rsidRPr="00F62088">
              <w:rPr>
                <w:sz w:val="24"/>
                <w:szCs w:val="24"/>
                <w:lang w:eastAsia="uk-UA"/>
              </w:rPr>
              <w:t xml:space="preserve"> </w:t>
            </w:r>
            <w:r w:rsidRPr="00780F5E">
              <w:rPr>
                <w:sz w:val="22"/>
                <w:szCs w:val="22"/>
                <w:lang w:eastAsia="uk-UA"/>
              </w:rPr>
              <w:t>«Подяка»:</w:t>
            </w:r>
            <w:r w:rsidRPr="00F62088">
              <w:rPr>
                <w:sz w:val="24"/>
                <w:szCs w:val="24"/>
                <w:lang w:eastAsia="uk-UA"/>
              </w:rPr>
              <w:t xml:space="preserve"> </w:t>
            </w:r>
          </w:p>
          <w:p w:rsidR="00694FDB" w:rsidRPr="00F62088" w:rsidRDefault="00694FDB" w:rsidP="00907D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eastAsia="zh-CN"/>
              </w:rPr>
            </w:pPr>
            <w:r w:rsidRPr="00780F5E">
              <w:rPr>
                <w:sz w:val="22"/>
                <w:szCs w:val="22"/>
                <w:lang w:eastAsia="uk-UA"/>
              </w:rPr>
              <w:t xml:space="preserve">– виготовляється методом художнього лиття; </w:t>
            </w:r>
          </w:p>
        </w:tc>
        <w:tc>
          <w:tcPr>
            <w:tcW w:w="1421" w:type="dxa"/>
            <w:tcBorders>
              <w:top w:val="single" w:sz="4" w:space="0" w:color="auto"/>
              <w:left w:val="single" w:sz="4" w:space="0" w:color="000000"/>
              <w:bottom w:val="single" w:sz="4" w:space="0" w:color="auto"/>
              <w:right w:val="single" w:sz="4" w:space="0" w:color="000000"/>
            </w:tcBorders>
          </w:tcPr>
          <w:p w:rsidR="00694FDB" w:rsidRPr="00F62088" w:rsidRDefault="00694FDB" w:rsidP="00907D7E">
            <w:pPr>
              <w:tabs>
                <w:tab w:val="left" w:pos="5490"/>
              </w:tabs>
              <w:suppressAutoHyphens/>
              <w:jc w:val="center"/>
              <w:rPr>
                <w:sz w:val="24"/>
                <w:szCs w:val="24"/>
                <w:lang w:eastAsia="zh-CN"/>
              </w:rPr>
            </w:pPr>
            <w:r w:rsidRPr="00F62088">
              <w:rPr>
                <w:sz w:val="24"/>
                <w:szCs w:val="24"/>
                <w:lang w:eastAsia="zh-CN"/>
              </w:rPr>
              <w:t>300</w:t>
            </w:r>
          </w:p>
          <w:p w:rsidR="00694FDB" w:rsidRPr="00F62088" w:rsidRDefault="00694FDB" w:rsidP="00907D7E">
            <w:pPr>
              <w:tabs>
                <w:tab w:val="left" w:pos="5490"/>
              </w:tabs>
              <w:suppressAutoHyphens/>
              <w:jc w:val="center"/>
              <w:rPr>
                <w:b/>
                <w:sz w:val="24"/>
                <w:szCs w:val="24"/>
                <w:lang w:eastAsia="zh-CN"/>
              </w:rPr>
            </w:pPr>
          </w:p>
        </w:tc>
      </w:tr>
      <w:tr w:rsidR="00694FDB" w:rsidRPr="00F62088" w:rsidTr="00907D7E">
        <w:trPr>
          <w:trHeight w:val="5791"/>
        </w:trPr>
        <w:tc>
          <w:tcPr>
            <w:tcW w:w="480" w:type="dxa"/>
            <w:vMerge/>
            <w:tcBorders>
              <w:left w:val="single" w:sz="4" w:space="0" w:color="auto"/>
              <w:bottom w:val="single" w:sz="4" w:space="0" w:color="auto"/>
            </w:tcBorders>
            <w:shd w:val="clear" w:color="auto" w:fill="auto"/>
          </w:tcPr>
          <w:p w:rsidR="00694FDB" w:rsidRPr="00780F5E" w:rsidRDefault="00694FDB" w:rsidP="00907D7E">
            <w:pPr>
              <w:jc w:val="center"/>
              <w:rPr>
                <w:b/>
                <w:sz w:val="22"/>
                <w:szCs w:val="22"/>
                <w:lang w:eastAsia="uk-UA"/>
              </w:rPr>
            </w:pPr>
          </w:p>
        </w:tc>
        <w:tc>
          <w:tcPr>
            <w:tcW w:w="11700" w:type="dxa"/>
            <w:gridSpan w:val="2"/>
            <w:vMerge/>
            <w:tcBorders>
              <w:left w:val="single" w:sz="4" w:space="0" w:color="auto"/>
            </w:tcBorders>
            <w:shd w:val="clear" w:color="auto" w:fill="auto"/>
          </w:tcPr>
          <w:p w:rsidR="00694FDB" w:rsidRPr="00780F5E" w:rsidRDefault="00694FDB" w:rsidP="00907D7E">
            <w:pPr>
              <w:jc w:val="center"/>
              <w:rPr>
                <w:b/>
                <w:sz w:val="22"/>
                <w:szCs w:val="22"/>
                <w:lang w:eastAsia="uk-UA"/>
              </w:rPr>
            </w:pPr>
          </w:p>
        </w:tc>
        <w:tc>
          <w:tcPr>
            <w:tcW w:w="606" w:type="dxa"/>
            <w:tcBorders>
              <w:top w:val="single" w:sz="4" w:space="0" w:color="auto"/>
              <w:left w:val="single" w:sz="4" w:space="0" w:color="auto"/>
            </w:tcBorders>
            <w:shd w:val="clear" w:color="auto" w:fill="auto"/>
          </w:tcPr>
          <w:p w:rsidR="00694FDB" w:rsidRPr="00780F5E" w:rsidRDefault="00694FDB" w:rsidP="00907D7E">
            <w:pPr>
              <w:jc w:val="center"/>
              <w:rPr>
                <w:b/>
                <w:sz w:val="22"/>
                <w:szCs w:val="22"/>
                <w:lang w:eastAsia="uk-UA"/>
              </w:rPr>
            </w:pPr>
          </w:p>
        </w:tc>
        <w:tc>
          <w:tcPr>
            <w:tcW w:w="3120" w:type="dxa"/>
            <w:tcBorders>
              <w:top w:val="single" w:sz="4" w:space="0" w:color="auto"/>
              <w:left w:val="single" w:sz="4" w:space="0" w:color="000000"/>
              <w:bottom w:val="single" w:sz="4" w:space="0" w:color="000000"/>
              <w:right w:val="nil"/>
            </w:tcBorders>
          </w:tcPr>
          <w:p w:rsidR="00694FDB" w:rsidRPr="00F62088" w:rsidRDefault="00694FDB" w:rsidP="00907D7E">
            <w:pPr>
              <w:tabs>
                <w:tab w:val="left" w:pos="5490"/>
              </w:tabs>
              <w:suppressAutoHyphens/>
              <w:jc w:val="center"/>
              <w:rPr>
                <w:sz w:val="24"/>
                <w:szCs w:val="24"/>
              </w:rPr>
            </w:pPr>
            <w:r w:rsidRPr="00F62088">
              <w:rPr>
                <w:noProof/>
                <w:sz w:val="24"/>
                <w:szCs w:val="24"/>
                <w:lang w:val="ru-RU"/>
              </w:rPr>
              <w:drawing>
                <wp:inline distT="0" distB="0" distL="0" distR="0" wp14:anchorId="01217A38" wp14:editId="7C5A5B21">
                  <wp:extent cx="1208405" cy="2146935"/>
                  <wp:effectExtent l="19050" t="19050" r="10795" b="24765"/>
                  <wp:docPr id="8" name="Рисунок 8" descr="Описание: C:\Users\hozdep12\Downloads\Награды\P00811-085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hozdep12\Downloads\Награды\P00811-0850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8405" cy="2146935"/>
                          </a:xfrm>
                          <a:prstGeom prst="rect">
                            <a:avLst/>
                          </a:prstGeom>
                          <a:noFill/>
                          <a:ln w="9525" cmpd="sng">
                            <a:solidFill>
                              <a:srgbClr val="000000"/>
                            </a:solidFill>
                            <a:miter lim="800000"/>
                            <a:headEnd/>
                            <a:tailEnd/>
                          </a:ln>
                          <a:effectLst/>
                        </pic:spPr>
                      </pic:pic>
                    </a:graphicData>
                  </a:graphic>
                </wp:inline>
              </w:drawing>
            </w:r>
          </w:p>
          <w:p w:rsidR="00694FDB" w:rsidRPr="00F62088" w:rsidRDefault="00694FDB" w:rsidP="00907D7E">
            <w:pPr>
              <w:tabs>
                <w:tab w:val="left" w:pos="5490"/>
              </w:tabs>
              <w:suppressAutoHyphens/>
              <w:jc w:val="center"/>
              <w:rPr>
                <w:sz w:val="10"/>
                <w:szCs w:val="10"/>
              </w:rPr>
            </w:pPr>
          </w:p>
          <w:p w:rsidR="00694FDB" w:rsidRPr="00F62088" w:rsidRDefault="00694FDB" w:rsidP="00907D7E">
            <w:pPr>
              <w:tabs>
                <w:tab w:val="left" w:pos="5490"/>
              </w:tabs>
              <w:suppressAutoHyphens/>
              <w:jc w:val="center"/>
              <w:rPr>
                <w:b/>
                <w:sz w:val="24"/>
                <w:szCs w:val="24"/>
                <w:lang w:eastAsia="zh-CN"/>
              </w:rPr>
            </w:pPr>
            <w:r w:rsidRPr="00F62088">
              <w:rPr>
                <w:b/>
                <w:noProof/>
                <w:sz w:val="24"/>
                <w:szCs w:val="24"/>
                <w:lang w:val="ru-RU"/>
              </w:rPr>
              <w:drawing>
                <wp:inline distT="0" distB="0" distL="0" distR="0" wp14:anchorId="31670850" wp14:editId="58B6A5B9">
                  <wp:extent cx="1311910" cy="1232535"/>
                  <wp:effectExtent l="19050" t="19050" r="21590" b="24765"/>
                  <wp:docPr id="9" name="Рисунок 9" descr="Описание: C:\Users\hozdep12\Downloads\P00930-13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hozdep12\Downloads\P00930-1320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910" cy="1232535"/>
                          </a:xfrm>
                          <a:prstGeom prst="rect">
                            <a:avLst/>
                          </a:prstGeom>
                          <a:noFill/>
                          <a:ln w="9525" cmpd="sng">
                            <a:solidFill>
                              <a:srgbClr val="000000"/>
                            </a:solidFill>
                            <a:miter lim="800000"/>
                            <a:headEnd/>
                            <a:tailEnd/>
                          </a:ln>
                          <a:effectLst/>
                        </pic:spPr>
                      </pic:pic>
                    </a:graphicData>
                  </a:graphic>
                </wp:inline>
              </w:drawing>
            </w:r>
          </w:p>
          <w:p w:rsidR="00694FDB" w:rsidRPr="00F62088" w:rsidRDefault="00694FDB" w:rsidP="00907D7E">
            <w:pPr>
              <w:tabs>
                <w:tab w:val="left" w:pos="5490"/>
              </w:tabs>
              <w:suppressAutoHyphens/>
              <w:jc w:val="center"/>
              <w:rPr>
                <w:b/>
                <w:sz w:val="10"/>
                <w:szCs w:val="10"/>
                <w:lang w:eastAsia="zh-CN"/>
              </w:rPr>
            </w:pPr>
          </w:p>
          <w:p w:rsidR="00694FDB" w:rsidRPr="00F62088" w:rsidRDefault="00694FDB" w:rsidP="00907D7E">
            <w:pPr>
              <w:tabs>
                <w:tab w:val="left" w:pos="5490"/>
              </w:tabs>
              <w:suppressAutoHyphens/>
              <w:jc w:val="center"/>
              <w:rPr>
                <w:b/>
                <w:sz w:val="24"/>
                <w:szCs w:val="24"/>
                <w:lang w:eastAsia="zh-CN"/>
              </w:rPr>
            </w:pPr>
            <w:r w:rsidRPr="00F62088">
              <w:rPr>
                <w:b/>
                <w:noProof/>
                <w:sz w:val="24"/>
                <w:szCs w:val="24"/>
                <w:lang w:val="ru-RU"/>
              </w:rPr>
              <w:drawing>
                <wp:inline distT="0" distB="0" distL="0" distR="0" wp14:anchorId="7200A10A" wp14:editId="1D2EFFFC">
                  <wp:extent cx="1296035" cy="1049655"/>
                  <wp:effectExtent l="19050" t="19050" r="18415" b="17145"/>
                  <wp:docPr id="10" name="Рисунок 10" descr="Описание: C:\Users\hozdep12\Downloads\Награды\P00811-084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hozdep12\Downloads\Награды\P00811-0849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6035" cy="1049655"/>
                          </a:xfrm>
                          <a:prstGeom prst="rect">
                            <a:avLst/>
                          </a:prstGeom>
                          <a:noFill/>
                          <a:ln w="9525" cmpd="sng">
                            <a:solidFill>
                              <a:srgbClr val="000000"/>
                            </a:solidFill>
                            <a:miter lim="800000"/>
                            <a:headEnd/>
                            <a:tailEnd/>
                          </a:ln>
                          <a:effectLst/>
                        </pic:spPr>
                      </pic:pic>
                    </a:graphicData>
                  </a:graphic>
                </wp:inline>
              </w:drawing>
            </w:r>
          </w:p>
          <w:p w:rsidR="00694FDB" w:rsidRPr="00F62088" w:rsidRDefault="00694FDB" w:rsidP="00907D7E">
            <w:pPr>
              <w:tabs>
                <w:tab w:val="left" w:pos="5490"/>
              </w:tabs>
              <w:suppressAutoHyphens/>
              <w:jc w:val="center"/>
              <w:rPr>
                <w:b/>
                <w:sz w:val="10"/>
                <w:szCs w:val="10"/>
                <w:lang w:eastAsia="zh-CN"/>
              </w:rPr>
            </w:pPr>
          </w:p>
          <w:p w:rsidR="00694FDB" w:rsidRPr="00F62088" w:rsidRDefault="00694FDB" w:rsidP="00907D7E">
            <w:pPr>
              <w:tabs>
                <w:tab w:val="left" w:pos="5490"/>
              </w:tabs>
              <w:suppressAutoHyphens/>
              <w:jc w:val="center"/>
              <w:rPr>
                <w:b/>
                <w:sz w:val="24"/>
                <w:szCs w:val="24"/>
                <w:lang w:eastAsia="zh-CN"/>
              </w:rPr>
            </w:pPr>
            <w:r w:rsidRPr="00F62088">
              <w:rPr>
                <w:b/>
                <w:noProof/>
                <w:sz w:val="24"/>
                <w:szCs w:val="24"/>
                <w:lang w:val="ru-RU"/>
              </w:rPr>
              <w:drawing>
                <wp:inline distT="0" distB="0" distL="0" distR="0" wp14:anchorId="2F1F2A0F" wp14:editId="599D4E2D">
                  <wp:extent cx="1240155" cy="1438910"/>
                  <wp:effectExtent l="19050" t="19050" r="17145" b="27940"/>
                  <wp:docPr id="11" name="Рисунок 11" descr="Описание: C:\Users\hozdep12\Downloads\Награды\P00811-084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hozdep12\Downloads\Награды\P00811-0847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0155" cy="1438910"/>
                          </a:xfrm>
                          <a:prstGeom prst="rect">
                            <a:avLst/>
                          </a:prstGeom>
                          <a:noFill/>
                          <a:ln w="9525" cmpd="sng">
                            <a:solidFill>
                              <a:srgbClr val="000000"/>
                            </a:solidFill>
                            <a:miter lim="800000"/>
                            <a:headEnd/>
                            <a:tailEnd/>
                          </a:ln>
                          <a:effectLst/>
                        </pic:spPr>
                      </pic:pic>
                    </a:graphicData>
                  </a:graphic>
                </wp:inline>
              </w:drawing>
            </w:r>
          </w:p>
          <w:p w:rsidR="00694FDB" w:rsidRPr="00F62088" w:rsidRDefault="00694FDB" w:rsidP="00907D7E">
            <w:pPr>
              <w:tabs>
                <w:tab w:val="left" w:pos="5490"/>
              </w:tabs>
              <w:suppressAutoHyphens/>
              <w:jc w:val="center"/>
              <w:rPr>
                <w:b/>
                <w:sz w:val="10"/>
                <w:szCs w:val="10"/>
                <w:lang w:eastAsia="zh-CN"/>
              </w:rPr>
            </w:pPr>
          </w:p>
          <w:p w:rsidR="00694FDB" w:rsidRPr="00F62088" w:rsidRDefault="00694FDB" w:rsidP="00907D7E">
            <w:pPr>
              <w:tabs>
                <w:tab w:val="left" w:pos="5490"/>
              </w:tabs>
              <w:suppressAutoHyphens/>
              <w:jc w:val="center"/>
              <w:rPr>
                <w:b/>
                <w:sz w:val="24"/>
                <w:szCs w:val="24"/>
                <w:lang w:eastAsia="zh-CN"/>
              </w:rPr>
            </w:pPr>
            <w:r w:rsidRPr="00F62088">
              <w:rPr>
                <w:b/>
                <w:noProof/>
                <w:sz w:val="24"/>
                <w:szCs w:val="24"/>
                <w:lang w:val="ru-RU"/>
              </w:rPr>
              <w:drawing>
                <wp:inline distT="0" distB="0" distL="0" distR="0" wp14:anchorId="02CCEE31" wp14:editId="0ADA791D">
                  <wp:extent cx="1645920" cy="1017905"/>
                  <wp:effectExtent l="19050" t="19050" r="11430" b="10795"/>
                  <wp:docPr id="12" name="Рисунок 12" descr="Описание: C:\Users\hozdep12\Downloads\P00819-14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hozdep12\Downloads\P00819-1415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5920" cy="1017905"/>
                          </a:xfrm>
                          <a:prstGeom prst="rect">
                            <a:avLst/>
                          </a:prstGeom>
                          <a:noFill/>
                          <a:ln w="9525" cmpd="sng">
                            <a:solidFill>
                              <a:srgbClr val="000000"/>
                            </a:solidFill>
                            <a:miter lim="800000"/>
                            <a:headEnd/>
                            <a:tailEnd/>
                          </a:ln>
                          <a:effectLst/>
                        </pic:spPr>
                      </pic:pic>
                    </a:graphicData>
                  </a:graphic>
                </wp:inline>
              </w:drawing>
            </w:r>
          </w:p>
          <w:p w:rsidR="00694FDB" w:rsidRPr="00F62088" w:rsidRDefault="00694FDB" w:rsidP="00907D7E">
            <w:pPr>
              <w:tabs>
                <w:tab w:val="left" w:pos="5490"/>
              </w:tabs>
              <w:suppressAutoHyphens/>
              <w:jc w:val="center"/>
              <w:rPr>
                <w:b/>
                <w:sz w:val="24"/>
                <w:szCs w:val="24"/>
                <w:lang w:eastAsia="zh-CN"/>
              </w:rPr>
            </w:pPr>
          </w:p>
          <w:p w:rsidR="00694FDB" w:rsidRPr="00F62088" w:rsidRDefault="00694FDB" w:rsidP="00907D7E">
            <w:pPr>
              <w:tabs>
                <w:tab w:val="left" w:pos="5490"/>
              </w:tabs>
              <w:suppressAutoHyphens/>
              <w:jc w:val="center"/>
              <w:rPr>
                <w:b/>
                <w:sz w:val="24"/>
                <w:szCs w:val="24"/>
                <w:lang w:eastAsia="zh-CN"/>
              </w:rPr>
            </w:pPr>
            <w:r w:rsidRPr="00F62088">
              <w:rPr>
                <w:b/>
                <w:noProof/>
                <w:sz w:val="24"/>
                <w:szCs w:val="24"/>
                <w:lang w:val="ru-RU"/>
              </w:rPr>
              <w:drawing>
                <wp:inline distT="0" distB="0" distL="0" distR="0" wp14:anchorId="7A65008F" wp14:editId="0FD37989">
                  <wp:extent cx="1693545" cy="1065530"/>
                  <wp:effectExtent l="19050" t="19050" r="20955" b="20320"/>
                  <wp:docPr id="13" name="Рисунок 13" descr="Описание: C:\Users\hozdep12\Downloads\P00819-14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hozdep12\Downloads\P00819-1416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545" cy="1065530"/>
                          </a:xfrm>
                          <a:prstGeom prst="rect">
                            <a:avLst/>
                          </a:prstGeom>
                          <a:noFill/>
                          <a:ln w="9525" cmpd="sng">
                            <a:solidFill>
                              <a:srgbClr val="000000"/>
                            </a:solidFill>
                            <a:miter lim="800000"/>
                            <a:headEnd/>
                            <a:tailEnd/>
                          </a:ln>
                          <a:effectLst/>
                        </pic:spPr>
                      </pic:pic>
                    </a:graphicData>
                  </a:graphic>
                </wp:inline>
              </w:drawing>
            </w:r>
          </w:p>
          <w:p w:rsidR="00694FDB" w:rsidRPr="00F62088" w:rsidRDefault="00694FDB" w:rsidP="00907D7E">
            <w:pPr>
              <w:tabs>
                <w:tab w:val="left" w:pos="5490"/>
              </w:tabs>
              <w:suppressAutoHyphens/>
              <w:jc w:val="center"/>
              <w:rPr>
                <w:b/>
                <w:sz w:val="10"/>
                <w:szCs w:val="10"/>
                <w:lang w:eastAsia="zh-CN"/>
              </w:rPr>
            </w:pPr>
          </w:p>
          <w:p w:rsidR="00694FDB" w:rsidRPr="00F62088" w:rsidRDefault="00694FDB" w:rsidP="00907D7E">
            <w:pPr>
              <w:tabs>
                <w:tab w:val="left" w:pos="5490"/>
              </w:tabs>
              <w:suppressAutoHyphens/>
              <w:jc w:val="center"/>
              <w:rPr>
                <w:b/>
                <w:sz w:val="24"/>
                <w:szCs w:val="24"/>
                <w:lang w:eastAsia="zh-CN"/>
              </w:rPr>
            </w:pPr>
            <w:r w:rsidRPr="00F62088">
              <w:rPr>
                <w:rFonts w:ascii="Calibri" w:eastAsia="Calibri" w:hAnsi="Calibri"/>
                <w:noProof/>
                <w:sz w:val="22"/>
                <w:szCs w:val="22"/>
                <w:lang w:val="ru-RU"/>
              </w:rPr>
              <w:lastRenderedPageBreak/>
              <w:drawing>
                <wp:inline distT="0" distB="0" distL="0" distR="0" wp14:anchorId="3EEA303F" wp14:editId="3949B28F">
                  <wp:extent cx="1002030" cy="1447165"/>
                  <wp:effectExtent l="19050" t="19050" r="26670" b="19685"/>
                  <wp:docPr id="14" name="Рисунок 14" descr="Описание: Z:\Hozdep\Мультимедия\Подя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Z:\Hozdep\Мультимедия\Подяка\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2030" cy="1447165"/>
                          </a:xfrm>
                          <a:prstGeom prst="rect">
                            <a:avLst/>
                          </a:prstGeom>
                          <a:noFill/>
                          <a:ln w="9525" cmpd="sng">
                            <a:solidFill>
                              <a:srgbClr val="000000"/>
                            </a:solidFill>
                            <a:miter lim="800000"/>
                            <a:headEnd/>
                            <a:tailEnd/>
                          </a:ln>
                          <a:effectLst/>
                        </pic:spPr>
                      </pic:pic>
                    </a:graphicData>
                  </a:graphic>
                </wp:inline>
              </w:drawing>
            </w:r>
          </w:p>
          <w:p w:rsidR="00694FDB" w:rsidRPr="00F62088" w:rsidRDefault="00694FDB" w:rsidP="00907D7E">
            <w:pPr>
              <w:tabs>
                <w:tab w:val="left" w:pos="5490"/>
              </w:tabs>
              <w:suppressAutoHyphens/>
              <w:jc w:val="center"/>
              <w:rPr>
                <w:b/>
                <w:i/>
                <w:sz w:val="22"/>
                <w:szCs w:val="24"/>
                <w:lang w:eastAsia="zh-CN"/>
              </w:rPr>
            </w:pPr>
            <w:r w:rsidRPr="00F62088">
              <w:rPr>
                <w:b/>
                <w:i/>
                <w:sz w:val="22"/>
                <w:szCs w:val="24"/>
                <w:lang w:eastAsia="zh-CN"/>
              </w:rPr>
              <w:t>Зразок 1.</w:t>
            </w:r>
          </w:p>
          <w:p w:rsidR="00694FDB" w:rsidRPr="00F62088" w:rsidRDefault="00694FDB" w:rsidP="00907D7E">
            <w:pPr>
              <w:tabs>
                <w:tab w:val="left" w:pos="5490"/>
              </w:tabs>
              <w:suppressAutoHyphens/>
              <w:jc w:val="center"/>
              <w:rPr>
                <w:b/>
                <w:sz w:val="24"/>
                <w:szCs w:val="24"/>
                <w:lang w:eastAsia="zh-CN"/>
              </w:rPr>
            </w:pPr>
            <w:r w:rsidRPr="00F62088">
              <w:rPr>
                <w:rFonts w:ascii="Calibri" w:eastAsia="Calibri" w:hAnsi="Calibri"/>
                <w:noProof/>
                <w:sz w:val="22"/>
                <w:szCs w:val="22"/>
                <w:lang w:val="ru-RU"/>
              </w:rPr>
              <w:drawing>
                <wp:inline distT="0" distB="0" distL="0" distR="0" wp14:anchorId="5B53F156" wp14:editId="3E5E64D5">
                  <wp:extent cx="1065530" cy="1550670"/>
                  <wp:effectExtent l="19050" t="19050" r="20320" b="11430"/>
                  <wp:docPr id="15" name="Рисунок 15" descr="Описание: Z:\Hozdep\Мультимедия\Подя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Z:\Hozdep\Мультимедия\Подяка\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5530" cy="1550670"/>
                          </a:xfrm>
                          <a:prstGeom prst="rect">
                            <a:avLst/>
                          </a:prstGeom>
                          <a:noFill/>
                          <a:ln w="9525" cmpd="sng">
                            <a:solidFill>
                              <a:srgbClr val="000000"/>
                            </a:solidFill>
                            <a:miter lim="800000"/>
                            <a:headEnd/>
                            <a:tailEnd/>
                          </a:ln>
                          <a:effectLst/>
                        </pic:spPr>
                      </pic:pic>
                    </a:graphicData>
                  </a:graphic>
                </wp:inline>
              </w:drawing>
            </w:r>
          </w:p>
          <w:p w:rsidR="00694FDB" w:rsidRDefault="00694FDB" w:rsidP="00907D7E">
            <w:pPr>
              <w:tabs>
                <w:tab w:val="left" w:pos="5490"/>
              </w:tabs>
              <w:suppressAutoHyphens/>
              <w:jc w:val="center"/>
              <w:rPr>
                <w:b/>
                <w:i/>
                <w:sz w:val="22"/>
                <w:szCs w:val="24"/>
                <w:lang w:eastAsia="zh-CN"/>
              </w:rPr>
            </w:pPr>
            <w:r w:rsidRPr="00F62088">
              <w:rPr>
                <w:b/>
                <w:i/>
                <w:sz w:val="22"/>
                <w:szCs w:val="24"/>
                <w:lang w:eastAsia="zh-CN"/>
              </w:rPr>
              <w:t>Зразок 2.</w:t>
            </w:r>
          </w:p>
          <w:p w:rsidR="00694FDB" w:rsidRPr="00780F5E" w:rsidRDefault="00694FDB" w:rsidP="00907D7E">
            <w:pPr>
              <w:tabs>
                <w:tab w:val="left" w:pos="5490"/>
              </w:tabs>
              <w:suppressAutoHyphens/>
              <w:jc w:val="center"/>
              <w:rPr>
                <w:b/>
                <w:sz w:val="22"/>
                <w:szCs w:val="22"/>
                <w:lang w:eastAsia="uk-UA"/>
              </w:rPr>
            </w:pPr>
          </w:p>
        </w:tc>
        <w:tc>
          <w:tcPr>
            <w:tcW w:w="5953" w:type="dxa"/>
            <w:tcBorders>
              <w:top w:val="single" w:sz="4" w:space="0" w:color="auto"/>
              <w:left w:val="single" w:sz="4" w:space="0" w:color="000000"/>
              <w:bottom w:val="single" w:sz="4" w:space="0" w:color="000000"/>
              <w:right w:val="nil"/>
            </w:tcBorders>
          </w:tcPr>
          <w:p w:rsidR="00694FDB" w:rsidRPr="00780F5E" w:rsidRDefault="00694FDB" w:rsidP="00907D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r w:rsidRPr="00780F5E">
              <w:rPr>
                <w:sz w:val="22"/>
                <w:szCs w:val="22"/>
                <w:lang w:eastAsia="uk-UA"/>
              </w:rPr>
              <w:lastRenderedPageBreak/>
              <w:t>– матеріал - латунь світло-жовтого кольору з позолотою, нанесеною гальванічним методом;</w:t>
            </w:r>
          </w:p>
          <w:p w:rsidR="00694FDB" w:rsidRPr="00780F5E" w:rsidRDefault="00694FDB" w:rsidP="00907D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r w:rsidRPr="00780F5E">
              <w:rPr>
                <w:sz w:val="22"/>
                <w:szCs w:val="22"/>
                <w:lang w:eastAsia="uk-UA"/>
              </w:rPr>
              <w:t>– лицьовий бік покритий червоною емаллю;</w:t>
            </w:r>
          </w:p>
          <w:p w:rsidR="00694FDB" w:rsidRPr="00780F5E" w:rsidRDefault="00694FDB" w:rsidP="00907D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r w:rsidRPr="00780F5E">
              <w:rPr>
                <w:sz w:val="22"/>
                <w:szCs w:val="22"/>
                <w:lang w:eastAsia="uk-UA"/>
              </w:rPr>
              <w:t>– на лицьовому  боці  виконано напис: "</w:t>
            </w:r>
            <w:r w:rsidRPr="00780F5E">
              <w:rPr>
                <w:sz w:val="22"/>
                <w:szCs w:val="22"/>
              </w:rPr>
              <w:t>ПОДЯКА</w:t>
            </w:r>
            <w:r w:rsidRPr="00780F5E">
              <w:rPr>
                <w:sz w:val="22"/>
                <w:szCs w:val="22"/>
                <w:lang w:eastAsia="uk-UA"/>
              </w:rPr>
              <w:t>";</w:t>
            </w:r>
          </w:p>
          <w:p w:rsidR="00694FDB" w:rsidRPr="00780F5E" w:rsidRDefault="00694FDB" w:rsidP="00907D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r w:rsidRPr="00780F5E">
              <w:rPr>
                <w:sz w:val="22"/>
                <w:szCs w:val="22"/>
                <w:lang w:eastAsia="uk-UA"/>
              </w:rPr>
              <w:t>– усі зображення рельєфні;</w:t>
            </w:r>
          </w:p>
          <w:p w:rsidR="00694FDB" w:rsidRPr="00780F5E" w:rsidRDefault="00694FDB" w:rsidP="00907D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r w:rsidRPr="00780F5E">
              <w:rPr>
                <w:sz w:val="22"/>
                <w:szCs w:val="22"/>
                <w:lang w:eastAsia="uk-UA"/>
              </w:rPr>
              <w:t>– на зворотному боці знаку застібка для прикріплення до одягу «Метелик».</w:t>
            </w:r>
          </w:p>
          <w:p w:rsidR="00694FDB" w:rsidRPr="00780F5E" w:rsidRDefault="00694FDB" w:rsidP="00907D7E">
            <w:pPr>
              <w:suppressAutoHyphens/>
              <w:jc w:val="both"/>
              <w:rPr>
                <w:sz w:val="22"/>
                <w:szCs w:val="22"/>
                <w:lang w:eastAsia="ar-SA"/>
              </w:rPr>
            </w:pPr>
            <w:r w:rsidRPr="00780F5E">
              <w:rPr>
                <w:sz w:val="22"/>
                <w:szCs w:val="22"/>
                <w:lang w:eastAsia="ar-SA"/>
              </w:rPr>
              <w:t xml:space="preserve">Розмір знаку: </w:t>
            </w:r>
          </w:p>
          <w:p w:rsidR="00694FDB" w:rsidRPr="00780F5E" w:rsidRDefault="00694FDB" w:rsidP="00907D7E">
            <w:pPr>
              <w:suppressAutoHyphens/>
              <w:jc w:val="both"/>
              <w:rPr>
                <w:sz w:val="22"/>
                <w:szCs w:val="22"/>
                <w:lang w:eastAsia="ar-SA"/>
              </w:rPr>
            </w:pPr>
            <w:r w:rsidRPr="00780F5E">
              <w:rPr>
                <w:sz w:val="22"/>
                <w:szCs w:val="22"/>
                <w:lang w:eastAsia="ar-SA"/>
              </w:rPr>
              <w:t>висота -25 мм</w:t>
            </w:r>
          </w:p>
          <w:p w:rsidR="00694FDB" w:rsidRPr="00780F5E" w:rsidRDefault="00694FDB" w:rsidP="00907D7E">
            <w:pPr>
              <w:suppressAutoHyphens/>
              <w:jc w:val="both"/>
              <w:rPr>
                <w:sz w:val="22"/>
                <w:szCs w:val="22"/>
                <w:lang w:eastAsia="ar-SA"/>
              </w:rPr>
            </w:pPr>
            <w:r w:rsidRPr="00780F5E">
              <w:rPr>
                <w:sz w:val="22"/>
                <w:szCs w:val="22"/>
                <w:lang w:eastAsia="ar-SA"/>
              </w:rPr>
              <w:t>ширина-18 мм</w:t>
            </w:r>
          </w:p>
          <w:p w:rsidR="00694FDB" w:rsidRPr="00780F5E" w:rsidRDefault="00694FDB" w:rsidP="00907D7E">
            <w:pPr>
              <w:suppressAutoHyphens/>
              <w:jc w:val="both"/>
              <w:rPr>
                <w:sz w:val="22"/>
                <w:szCs w:val="22"/>
                <w:u w:val="single"/>
                <w:lang w:eastAsia="zh-CN"/>
              </w:rPr>
            </w:pPr>
          </w:p>
          <w:p w:rsidR="00694FDB" w:rsidRPr="00780F5E" w:rsidRDefault="00694FDB" w:rsidP="00907D7E">
            <w:pPr>
              <w:suppressAutoHyphens/>
              <w:jc w:val="both"/>
              <w:rPr>
                <w:sz w:val="22"/>
                <w:szCs w:val="22"/>
                <w:lang w:eastAsia="zh-CN"/>
              </w:rPr>
            </w:pPr>
            <w:r w:rsidRPr="00780F5E">
              <w:rPr>
                <w:sz w:val="22"/>
                <w:szCs w:val="22"/>
                <w:u w:val="single"/>
                <w:lang w:eastAsia="zh-CN"/>
              </w:rPr>
              <w:t>Футляр</w:t>
            </w:r>
            <w:r w:rsidRPr="00780F5E">
              <w:rPr>
                <w:sz w:val="22"/>
                <w:szCs w:val="22"/>
                <w:lang w:eastAsia="zh-CN"/>
              </w:rPr>
              <w:t>:</w:t>
            </w:r>
          </w:p>
          <w:p w:rsidR="00694FDB" w:rsidRPr="00780F5E" w:rsidRDefault="00694FDB" w:rsidP="00907D7E">
            <w:pPr>
              <w:suppressAutoHyphens/>
              <w:jc w:val="both"/>
              <w:rPr>
                <w:sz w:val="22"/>
                <w:szCs w:val="22"/>
                <w:lang w:eastAsia="zh-CN"/>
              </w:rPr>
            </w:pPr>
            <w:r w:rsidRPr="00780F5E">
              <w:rPr>
                <w:sz w:val="22"/>
                <w:szCs w:val="22"/>
                <w:lang w:eastAsia="zh-CN"/>
              </w:rPr>
              <w:t xml:space="preserve">1. Оксамитовий футляр з вертикальним відкриттям, прямокутної форми, розміром 77х60х29 мм. </w:t>
            </w:r>
          </w:p>
          <w:p w:rsidR="00694FDB" w:rsidRPr="00780F5E" w:rsidRDefault="00694FDB" w:rsidP="00907D7E">
            <w:pPr>
              <w:suppressAutoHyphens/>
              <w:jc w:val="both"/>
              <w:rPr>
                <w:sz w:val="22"/>
                <w:szCs w:val="22"/>
                <w:lang w:eastAsia="zh-CN"/>
              </w:rPr>
            </w:pPr>
            <w:r w:rsidRPr="00780F5E">
              <w:rPr>
                <w:sz w:val="22"/>
                <w:szCs w:val="22"/>
                <w:lang w:eastAsia="zh-CN"/>
              </w:rPr>
              <w:t xml:space="preserve">2. Ззовні футляр обшитий оксамитом та має червоне, темно-червоне або синє забарвлення. </w:t>
            </w:r>
          </w:p>
          <w:p w:rsidR="00694FDB" w:rsidRPr="00780F5E" w:rsidRDefault="00694FDB" w:rsidP="00907D7E">
            <w:pPr>
              <w:suppressAutoHyphens/>
              <w:jc w:val="both"/>
              <w:rPr>
                <w:sz w:val="22"/>
                <w:szCs w:val="22"/>
                <w:lang w:eastAsia="zh-CN"/>
              </w:rPr>
            </w:pPr>
            <w:r w:rsidRPr="00780F5E">
              <w:rPr>
                <w:sz w:val="22"/>
                <w:szCs w:val="22"/>
                <w:lang w:eastAsia="zh-CN"/>
              </w:rPr>
              <w:t xml:space="preserve">3. Всередині футляра нижня частина тверда. </w:t>
            </w:r>
          </w:p>
          <w:p w:rsidR="00694FDB" w:rsidRPr="00780F5E" w:rsidRDefault="00694FDB" w:rsidP="00907D7E">
            <w:pPr>
              <w:suppressAutoHyphens/>
              <w:jc w:val="both"/>
              <w:rPr>
                <w:sz w:val="22"/>
                <w:szCs w:val="22"/>
                <w:lang w:eastAsia="zh-CN"/>
              </w:rPr>
            </w:pPr>
            <w:r w:rsidRPr="00780F5E">
              <w:rPr>
                <w:sz w:val="22"/>
                <w:szCs w:val="22"/>
                <w:lang w:eastAsia="zh-CN"/>
              </w:rPr>
              <w:t xml:space="preserve">4. Тканинний шлейф між двома </w:t>
            </w:r>
            <w:proofErr w:type="spellStart"/>
            <w:r w:rsidRPr="00780F5E">
              <w:rPr>
                <w:sz w:val="22"/>
                <w:szCs w:val="22"/>
                <w:lang w:eastAsia="zh-CN"/>
              </w:rPr>
              <w:t>створками</w:t>
            </w:r>
            <w:proofErr w:type="spellEnd"/>
            <w:r w:rsidRPr="00780F5E">
              <w:rPr>
                <w:sz w:val="22"/>
                <w:szCs w:val="22"/>
                <w:lang w:eastAsia="zh-CN"/>
              </w:rPr>
              <w:t xml:space="preserve"> футляру з цупкої, атласної тканини. </w:t>
            </w:r>
          </w:p>
          <w:p w:rsidR="00694FDB" w:rsidRPr="00780F5E" w:rsidRDefault="00694FDB" w:rsidP="00907D7E">
            <w:pPr>
              <w:suppressAutoHyphens/>
              <w:jc w:val="both"/>
              <w:rPr>
                <w:sz w:val="22"/>
                <w:szCs w:val="22"/>
                <w:lang w:eastAsia="zh-CN"/>
              </w:rPr>
            </w:pPr>
            <w:r w:rsidRPr="00780F5E">
              <w:rPr>
                <w:sz w:val="22"/>
                <w:szCs w:val="22"/>
                <w:lang w:eastAsia="zh-CN"/>
              </w:rPr>
              <w:t>5. Верхня частина футляру зсередини вислана цупкою, атласною тканиною білого кольору.</w:t>
            </w:r>
          </w:p>
          <w:p w:rsidR="00694FDB" w:rsidRPr="00780F5E" w:rsidRDefault="00694FDB" w:rsidP="00907D7E">
            <w:pPr>
              <w:suppressAutoHyphens/>
              <w:jc w:val="both"/>
              <w:rPr>
                <w:sz w:val="22"/>
                <w:szCs w:val="22"/>
                <w:lang w:eastAsia="zh-CN"/>
              </w:rPr>
            </w:pPr>
            <w:r w:rsidRPr="00780F5E">
              <w:rPr>
                <w:sz w:val="22"/>
                <w:szCs w:val="22"/>
                <w:lang w:eastAsia="zh-CN"/>
              </w:rPr>
              <w:t>6. У середині знаходиться ложемент універсальний, що являє собою подушечку для закріплення нагрудного знака.</w:t>
            </w:r>
          </w:p>
          <w:p w:rsidR="00694FDB" w:rsidRPr="00780F5E" w:rsidRDefault="00694FDB" w:rsidP="00907D7E">
            <w:pPr>
              <w:suppressAutoHyphens/>
              <w:jc w:val="both"/>
              <w:rPr>
                <w:sz w:val="22"/>
                <w:szCs w:val="22"/>
                <w:lang w:eastAsia="ar-SA"/>
              </w:rPr>
            </w:pPr>
            <w:r w:rsidRPr="00780F5E">
              <w:rPr>
                <w:sz w:val="22"/>
                <w:szCs w:val="22"/>
                <w:lang w:eastAsia="uk-UA"/>
              </w:rPr>
              <w:t xml:space="preserve">7. </w:t>
            </w:r>
            <w:r w:rsidRPr="00780F5E">
              <w:rPr>
                <w:sz w:val="22"/>
                <w:szCs w:val="22"/>
                <w:lang w:eastAsia="ar-SA"/>
              </w:rPr>
              <w:t xml:space="preserve">Кожен футляр повинен бути упакований в індивідуальну упаковку, виконану з білого картону. </w:t>
            </w:r>
          </w:p>
          <w:p w:rsidR="00694FDB" w:rsidRPr="00780F5E" w:rsidRDefault="00694FDB" w:rsidP="00907D7E">
            <w:pPr>
              <w:suppressAutoHyphens/>
              <w:jc w:val="both"/>
              <w:rPr>
                <w:sz w:val="22"/>
                <w:szCs w:val="22"/>
                <w:lang w:eastAsia="ar-SA"/>
              </w:rPr>
            </w:pPr>
          </w:p>
          <w:p w:rsidR="00694FDB" w:rsidRPr="00780F5E" w:rsidRDefault="00694FDB" w:rsidP="00907D7E">
            <w:pPr>
              <w:suppressAutoHyphens/>
              <w:jc w:val="both"/>
              <w:rPr>
                <w:rFonts w:eastAsia="Cambria"/>
                <w:sz w:val="22"/>
                <w:szCs w:val="22"/>
                <w:lang w:eastAsia="en-US"/>
              </w:rPr>
            </w:pPr>
            <w:r w:rsidRPr="00780F5E">
              <w:rPr>
                <w:sz w:val="22"/>
                <w:szCs w:val="22"/>
                <w:u w:val="single"/>
                <w:lang w:eastAsia="ar-SA"/>
              </w:rPr>
              <w:t>Посвідчення</w:t>
            </w:r>
            <w:r w:rsidRPr="00780F5E">
              <w:rPr>
                <w:sz w:val="22"/>
                <w:szCs w:val="22"/>
                <w:lang w:eastAsia="ar-SA"/>
              </w:rPr>
              <w:t xml:space="preserve"> </w:t>
            </w:r>
            <w:r w:rsidRPr="00780F5E">
              <w:rPr>
                <w:sz w:val="22"/>
                <w:szCs w:val="22"/>
                <w:lang w:eastAsia="zh-CN"/>
              </w:rPr>
              <w:t xml:space="preserve">(розмір в розгорнутому вигляді: висота 115 мм; ширина 160 мм) </w:t>
            </w:r>
            <w:r w:rsidRPr="00780F5E">
              <w:rPr>
                <w:rFonts w:eastAsia="Cambria"/>
                <w:sz w:val="22"/>
                <w:szCs w:val="22"/>
                <w:lang w:eastAsia="en-US"/>
              </w:rPr>
              <w:t xml:space="preserve">виготовляється із шкірозамінника кольору бордо, з палітурного картону на </w:t>
            </w:r>
            <w:proofErr w:type="spellStart"/>
            <w:r w:rsidRPr="00780F5E">
              <w:rPr>
                <w:rFonts w:eastAsia="Cambria"/>
                <w:sz w:val="22"/>
                <w:szCs w:val="22"/>
                <w:lang w:eastAsia="en-US"/>
              </w:rPr>
              <w:t>паралоні</w:t>
            </w:r>
            <w:proofErr w:type="spellEnd"/>
            <w:r w:rsidRPr="00780F5E">
              <w:rPr>
                <w:rFonts w:eastAsia="Cambria"/>
                <w:sz w:val="22"/>
                <w:szCs w:val="22"/>
                <w:lang w:eastAsia="en-US"/>
              </w:rPr>
              <w:t>, обклеєний шкірозамінником (</w:t>
            </w:r>
            <w:proofErr w:type="spellStart"/>
            <w:r w:rsidRPr="00780F5E">
              <w:rPr>
                <w:rFonts w:eastAsia="Cambria"/>
                <w:sz w:val="22"/>
                <w:szCs w:val="22"/>
                <w:lang w:eastAsia="en-US"/>
              </w:rPr>
              <w:t>баладек</w:t>
            </w:r>
            <w:proofErr w:type="spellEnd"/>
            <w:r w:rsidRPr="00780F5E">
              <w:rPr>
                <w:rFonts w:eastAsia="Cambria"/>
                <w:sz w:val="22"/>
                <w:szCs w:val="22"/>
                <w:lang w:eastAsia="en-US"/>
              </w:rPr>
              <w:t>) товщиною 1,5 мм.</w:t>
            </w:r>
          </w:p>
          <w:p w:rsidR="00694FDB" w:rsidRPr="00780F5E" w:rsidRDefault="00694FDB" w:rsidP="00907D7E">
            <w:pPr>
              <w:suppressAutoHyphens/>
              <w:jc w:val="both"/>
              <w:rPr>
                <w:rFonts w:eastAsia="Cambria"/>
                <w:sz w:val="22"/>
                <w:szCs w:val="22"/>
                <w:lang w:eastAsia="en-US"/>
              </w:rPr>
            </w:pPr>
            <w:r w:rsidRPr="00780F5E">
              <w:rPr>
                <w:rFonts w:eastAsia="Cambria"/>
                <w:sz w:val="22"/>
                <w:szCs w:val="22"/>
                <w:lang w:eastAsia="en-US"/>
              </w:rPr>
              <w:t xml:space="preserve">Тиснення </w:t>
            </w:r>
            <w:r w:rsidRPr="00780F5E">
              <w:rPr>
                <w:sz w:val="22"/>
                <w:szCs w:val="22"/>
                <w:lang w:eastAsia="en-US"/>
              </w:rPr>
              <w:t xml:space="preserve">під «золото» </w:t>
            </w:r>
            <w:r w:rsidRPr="00780F5E">
              <w:rPr>
                <w:rFonts w:eastAsia="Cambria"/>
                <w:sz w:val="22"/>
                <w:szCs w:val="22"/>
                <w:lang w:eastAsia="en-US"/>
              </w:rPr>
              <w:t>по центру посвідчення гербу міста Одеси, розміром: висота 50 мм; ширина 38 мм.</w:t>
            </w:r>
          </w:p>
          <w:p w:rsidR="00694FDB" w:rsidRPr="00780F5E" w:rsidRDefault="00694FDB" w:rsidP="00907D7E">
            <w:pPr>
              <w:suppressAutoHyphens/>
              <w:jc w:val="both"/>
              <w:rPr>
                <w:rFonts w:eastAsia="Cambria"/>
                <w:b/>
                <w:sz w:val="22"/>
                <w:szCs w:val="22"/>
                <w:u w:val="single"/>
                <w:lang w:eastAsia="en-US"/>
              </w:rPr>
            </w:pPr>
          </w:p>
          <w:p w:rsidR="00694FDB" w:rsidRPr="00780F5E" w:rsidRDefault="00694FDB" w:rsidP="00907D7E">
            <w:pPr>
              <w:suppressAutoHyphens/>
              <w:jc w:val="both"/>
              <w:rPr>
                <w:rFonts w:eastAsia="Cambria"/>
                <w:b/>
                <w:sz w:val="22"/>
                <w:szCs w:val="22"/>
                <w:u w:val="single"/>
                <w:lang w:eastAsia="en-US"/>
              </w:rPr>
            </w:pPr>
            <w:r w:rsidRPr="00780F5E">
              <w:rPr>
                <w:rFonts w:eastAsia="Cambria"/>
                <w:b/>
                <w:sz w:val="22"/>
                <w:szCs w:val="22"/>
                <w:u w:val="single"/>
                <w:lang w:eastAsia="en-US"/>
              </w:rPr>
              <w:t>*Зразок надається без кліше.</w:t>
            </w:r>
          </w:p>
          <w:p w:rsidR="00694FDB" w:rsidRPr="00780F5E" w:rsidRDefault="00694FDB" w:rsidP="00907D7E">
            <w:pPr>
              <w:rPr>
                <w:sz w:val="22"/>
                <w:szCs w:val="22"/>
                <w:u w:val="single"/>
                <w:lang w:eastAsia="zh-CN"/>
              </w:rPr>
            </w:pPr>
          </w:p>
          <w:p w:rsidR="00694FDB" w:rsidRPr="00780F5E" w:rsidRDefault="00694FDB" w:rsidP="00907D7E">
            <w:pPr>
              <w:rPr>
                <w:sz w:val="22"/>
                <w:szCs w:val="22"/>
                <w:lang w:eastAsia="zh-CN"/>
              </w:rPr>
            </w:pPr>
            <w:r w:rsidRPr="00780F5E">
              <w:rPr>
                <w:sz w:val="22"/>
                <w:szCs w:val="22"/>
                <w:u w:val="single"/>
                <w:lang w:eastAsia="zh-CN"/>
              </w:rPr>
              <w:t>Вкладиші</w:t>
            </w:r>
            <w:r w:rsidRPr="00780F5E">
              <w:rPr>
                <w:sz w:val="22"/>
                <w:szCs w:val="22"/>
                <w:lang w:eastAsia="zh-CN"/>
              </w:rPr>
              <w:t xml:space="preserve">. </w:t>
            </w:r>
          </w:p>
          <w:p w:rsidR="00694FDB" w:rsidRPr="00780F5E" w:rsidRDefault="00694FDB" w:rsidP="00907D7E">
            <w:pPr>
              <w:rPr>
                <w:sz w:val="22"/>
                <w:szCs w:val="22"/>
                <w:lang w:eastAsia="zh-CN"/>
              </w:rPr>
            </w:pPr>
            <w:r w:rsidRPr="00780F5E">
              <w:rPr>
                <w:sz w:val="22"/>
                <w:szCs w:val="22"/>
                <w:lang w:eastAsia="zh-CN"/>
              </w:rPr>
              <w:t>Папір – самоклеючий, колір білий.</w:t>
            </w:r>
          </w:p>
          <w:p w:rsidR="00694FDB" w:rsidRPr="00780F5E" w:rsidRDefault="00694FDB" w:rsidP="00907D7E">
            <w:pPr>
              <w:rPr>
                <w:rFonts w:eastAsia="Arial"/>
                <w:sz w:val="22"/>
                <w:szCs w:val="22"/>
              </w:rPr>
            </w:pPr>
            <w:r w:rsidRPr="00780F5E">
              <w:rPr>
                <w:sz w:val="22"/>
                <w:szCs w:val="22"/>
                <w:lang w:eastAsia="zh-CN"/>
              </w:rPr>
              <w:t>Формат А6,</w:t>
            </w:r>
            <w:r w:rsidRPr="00780F5E">
              <w:rPr>
                <w:rFonts w:eastAsia="Arial"/>
                <w:sz w:val="22"/>
                <w:szCs w:val="22"/>
              </w:rPr>
              <w:t xml:space="preserve"> щільність паперу 80-100 </w:t>
            </w:r>
            <w:proofErr w:type="spellStart"/>
            <w:r w:rsidRPr="00780F5E">
              <w:rPr>
                <w:rFonts w:eastAsia="Arial"/>
                <w:sz w:val="22"/>
                <w:szCs w:val="22"/>
              </w:rPr>
              <w:t>гр</w:t>
            </w:r>
            <w:proofErr w:type="spellEnd"/>
            <w:r w:rsidRPr="00780F5E">
              <w:rPr>
                <w:rFonts w:eastAsia="Arial"/>
                <w:sz w:val="22"/>
                <w:szCs w:val="22"/>
              </w:rPr>
              <w:t>/м</w:t>
            </w:r>
            <w:r w:rsidRPr="00780F5E">
              <w:rPr>
                <w:rFonts w:eastAsia="Arial"/>
                <w:sz w:val="22"/>
                <w:szCs w:val="22"/>
                <w:vertAlign w:val="superscript"/>
              </w:rPr>
              <w:t>2</w:t>
            </w:r>
            <w:r w:rsidRPr="00780F5E">
              <w:rPr>
                <w:rFonts w:eastAsia="Arial"/>
                <w:sz w:val="22"/>
                <w:szCs w:val="22"/>
              </w:rPr>
              <w:t>.</w:t>
            </w:r>
          </w:p>
          <w:p w:rsidR="00694FDB" w:rsidRPr="00780F5E" w:rsidRDefault="00694FDB" w:rsidP="00907D7E">
            <w:pPr>
              <w:rPr>
                <w:sz w:val="22"/>
                <w:szCs w:val="22"/>
                <w:lang w:eastAsia="zh-CN"/>
              </w:rPr>
            </w:pPr>
            <w:r w:rsidRPr="00780F5E">
              <w:rPr>
                <w:sz w:val="22"/>
                <w:szCs w:val="22"/>
                <w:lang w:eastAsia="zh-CN"/>
              </w:rPr>
              <w:t xml:space="preserve">Односторонній друк 4+0 за узгодженим зразком </w:t>
            </w:r>
            <w:r w:rsidRPr="00780F5E">
              <w:rPr>
                <w:sz w:val="22"/>
                <w:szCs w:val="22"/>
                <w:lang w:eastAsia="en-US"/>
              </w:rPr>
              <w:t>(кольоровий друк з однієї сторони)</w:t>
            </w:r>
            <w:r w:rsidRPr="00780F5E">
              <w:rPr>
                <w:sz w:val="22"/>
                <w:szCs w:val="22"/>
                <w:lang w:eastAsia="zh-CN"/>
              </w:rPr>
              <w:t xml:space="preserve">. </w:t>
            </w:r>
          </w:p>
          <w:p w:rsidR="00694FDB" w:rsidRPr="00780F5E" w:rsidRDefault="00694FDB" w:rsidP="00907D7E">
            <w:pPr>
              <w:suppressAutoHyphens/>
              <w:rPr>
                <w:sz w:val="22"/>
                <w:szCs w:val="22"/>
                <w:lang w:eastAsia="zh-CN"/>
              </w:rPr>
            </w:pPr>
          </w:p>
          <w:p w:rsidR="00694FDB" w:rsidRPr="00780F5E" w:rsidRDefault="00694FDB" w:rsidP="00907D7E">
            <w:pPr>
              <w:suppressAutoHyphens/>
              <w:rPr>
                <w:sz w:val="22"/>
                <w:szCs w:val="22"/>
                <w:lang w:eastAsia="uk-UA"/>
              </w:rPr>
            </w:pPr>
            <w:r w:rsidRPr="00780F5E">
              <w:rPr>
                <w:sz w:val="22"/>
                <w:szCs w:val="22"/>
                <w:lang w:eastAsia="zh-CN"/>
              </w:rPr>
              <w:t xml:space="preserve">На вкладиші (ліва сторона) надрукована захисна сітка, на фоні якої зображено кольоровий </w:t>
            </w:r>
            <w:r w:rsidRPr="00780F5E">
              <w:rPr>
                <w:sz w:val="22"/>
                <w:szCs w:val="22"/>
                <w:lang w:eastAsia="uk-UA"/>
              </w:rPr>
              <w:t>знак Почесної відзнаки Одеського міського голови «Подяка», який має форму великого офіційного герба міста Одеси.</w:t>
            </w:r>
          </w:p>
          <w:p w:rsidR="00694FDB" w:rsidRPr="00780F5E" w:rsidRDefault="00694FDB" w:rsidP="00907D7E">
            <w:pPr>
              <w:suppressAutoHyphens/>
              <w:rPr>
                <w:sz w:val="22"/>
                <w:szCs w:val="22"/>
                <w:lang w:eastAsia="uk-UA"/>
              </w:rPr>
            </w:pPr>
            <w:r w:rsidRPr="00780F5E">
              <w:rPr>
                <w:sz w:val="22"/>
                <w:szCs w:val="22"/>
                <w:lang w:eastAsia="uk-UA"/>
              </w:rPr>
              <w:t>Розмір герба: висота 50 мм, ширина 37 мм.</w:t>
            </w:r>
          </w:p>
          <w:p w:rsidR="00694FDB" w:rsidRPr="00780F5E" w:rsidRDefault="00694FDB" w:rsidP="00907D7E">
            <w:pPr>
              <w:suppressAutoHyphens/>
              <w:rPr>
                <w:sz w:val="22"/>
                <w:szCs w:val="22"/>
                <w:lang w:eastAsia="uk-UA"/>
              </w:rPr>
            </w:pPr>
            <w:r w:rsidRPr="00780F5E">
              <w:rPr>
                <w:sz w:val="22"/>
                <w:szCs w:val="22"/>
                <w:lang w:eastAsia="uk-UA"/>
              </w:rPr>
              <w:t xml:space="preserve">Колір герба згідно зразка1. </w:t>
            </w:r>
          </w:p>
          <w:p w:rsidR="00694FDB" w:rsidRPr="00780F5E" w:rsidRDefault="00694FDB" w:rsidP="00907D7E">
            <w:pPr>
              <w:suppressAutoHyphens/>
              <w:jc w:val="both"/>
              <w:rPr>
                <w:sz w:val="22"/>
                <w:szCs w:val="22"/>
                <w:lang w:eastAsia="uk-UA"/>
              </w:rPr>
            </w:pPr>
          </w:p>
          <w:p w:rsidR="00694FDB" w:rsidRPr="00780F5E" w:rsidRDefault="00694FDB" w:rsidP="00907D7E">
            <w:pPr>
              <w:suppressAutoHyphens/>
              <w:jc w:val="both"/>
              <w:rPr>
                <w:sz w:val="22"/>
                <w:szCs w:val="22"/>
                <w:lang w:eastAsia="zh-CN"/>
              </w:rPr>
            </w:pPr>
            <w:r w:rsidRPr="00780F5E">
              <w:rPr>
                <w:sz w:val="22"/>
                <w:szCs w:val="22"/>
                <w:lang w:eastAsia="uk-UA"/>
              </w:rPr>
              <w:t xml:space="preserve">На </w:t>
            </w:r>
            <w:r w:rsidRPr="00780F5E">
              <w:rPr>
                <w:sz w:val="22"/>
                <w:szCs w:val="22"/>
                <w:lang w:eastAsia="zh-CN"/>
              </w:rPr>
              <w:t>вкладиші (</w:t>
            </w:r>
            <w:r w:rsidRPr="00780F5E">
              <w:rPr>
                <w:sz w:val="22"/>
                <w:szCs w:val="22"/>
                <w:lang w:eastAsia="uk-UA"/>
              </w:rPr>
              <w:t>права сторона) н</w:t>
            </w:r>
            <w:r w:rsidRPr="00780F5E">
              <w:rPr>
                <w:sz w:val="22"/>
                <w:szCs w:val="22"/>
                <w:lang w:eastAsia="zh-CN"/>
              </w:rPr>
              <w:t>адрукована захисна сітка, на фоні якої надрукований кольоровий текст згідно з узгодженим зразком</w:t>
            </w:r>
            <w:r w:rsidRPr="00780F5E">
              <w:rPr>
                <w:sz w:val="22"/>
                <w:szCs w:val="22"/>
                <w:lang w:val="ru-RU" w:eastAsia="zh-CN"/>
              </w:rPr>
              <w:t xml:space="preserve"> </w:t>
            </w:r>
            <w:r w:rsidRPr="00780F5E">
              <w:rPr>
                <w:sz w:val="22"/>
                <w:szCs w:val="22"/>
                <w:lang w:eastAsia="zh-CN"/>
              </w:rPr>
              <w:t xml:space="preserve">2. </w:t>
            </w:r>
          </w:p>
          <w:p w:rsidR="00694FDB" w:rsidRPr="00F62088" w:rsidRDefault="00694FDB" w:rsidP="00907D7E">
            <w:pPr>
              <w:suppressAutoHyphens/>
              <w:rPr>
                <w:sz w:val="24"/>
                <w:szCs w:val="24"/>
                <w:lang w:eastAsia="zh-CN"/>
              </w:rPr>
            </w:pPr>
          </w:p>
          <w:p w:rsidR="00694FDB" w:rsidRPr="00780F5E" w:rsidRDefault="00694FDB" w:rsidP="00907D7E">
            <w:pPr>
              <w:suppressAutoHyphens/>
              <w:rPr>
                <w:sz w:val="22"/>
                <w:szCs w:val="22"/>
                <w:lang w:eastAsia="uk-UA"/>
              </w:rPr>
            </w:pPr>
            <w:r w:rsidRPr="00780F5E">
              <w:rPr>
                <w:sz w:val="22"/>
                <w:szCs w:val="22"/>
                <w:lang w:eastAsia="zh-CN"/>
              </w:rPr>
              <w:t>П</w:t>
            </w:r>
            <w:r w:rsidRPr="00780F5E">
              <w:rPr>
                <w:rFonts w:eastAsia="Arial"/>
                <w:sz w:val="22"/>
                <w:szCs w:val="22"/>
              </w:rPr>
              <w:t xml:space="preserve">ідходить для друку на всіх типах та </w:t>
            </w:r>
            <w:r w:rsidRPr="00780F5E">
              <w:rPr>
                <w:sz w:val="22"/>
                <w:szCs w:val="22"/>
                <w:lang w:eastAsia="zh-CN"/>
              </w:rPr>
              <w:t xml:space="preserve">видах </w:t>
            </w:r>
            <w:r w:rsidRPr="00780F5E">
              <w:rPr>
                <w:rFonts w:eastAsia="Arial"/>
                <w:sz w:val="22"/>
                <w:szCs w:val="22"/>
              </w:rPr>
              <w:t>принтерів</w:t>
            </w:r>
            <w:r w:rsidRPr="00780F5E">
              <w:rPr>
                <w:rFonts w:eastAsia="Calibri"/>
                <w:sz w:val="22"/>
                <w:szCs w:val="22"/>
                <w:lang w:eastAsia="en-US"/>
              </w:rPr>
              <w:t>.</w:t>
            </w:r>
          </w:p>
          <w:p w:rsidR="00694FDB" w:rsidRPr="00780F5E" w:rsidRDefault="00694FDB" w:rsidP="00907D7E">
            <w:pPr>
              <w:rPr>
                <w:rFonts w:eastAsia="Calibri"/>
                <w:sz w:val="22"/>
                <w:szCs w:val="22"/>
                <w:lang w:eastAsia="en-US"/>
              </w:rPr>
            </w:pPr>
          </w:p>
          <w:p w:rsidR="00694FDB" w:rsidRPr="00780F5E" w:rsidRDefault="00694FDB" w:rsidP="00907D7E">
            <w:pPr>
              <w:rPr>
                <w:rFonts w:eastAsia="Calibri"/>
                <w:b/>
                <w:sz w:val="22"/>
                <w:szCs w:val="22"/>
                <w:u w:val="single"/>
                <w:lang w:eastAsia="en-US"/>
              </w:rPr>
            </w:pPr>
            <w:r w:rsidRPr="00780F5E">
              <w:rPr>
                <w:rFonts w:eastAsia="Calibri"/>
                <w:sz w:val="22"/>
                <w:szCs w:val="22"/>
                <w:vertAlign w:val="superscript"/>
                <w:lang w:eastAsia="en-US"/>
              </w:rPr>
              <w:t>*</w:t>
            </w:r>
            <w:r w:rsidRPr="00780F5E">
              <w:rPr>
                <w:rFonts w:eastAsia="Calibri"/>
                <w:sz w:val="22"/>
                <w:szCs w:val="22"/>
                <w:lang w:eastAsia="en-US"/>
              </w:rPr>
              <w:t>Напроти посади розміщується (друкується) прізвище та ім’я Одеського міського голови за попереднім узгодженням з замовником</w:t>
            </w:r>
          </w:p>
        </w:tc>
        <w:tc>
          <w:tcPr>
            <w:tcW w:w="1421" w:type="dxa"/>
            <w:tcBorders>
              <w:top w:val="single" w:sz="4" w:space="0" w:color="auto"/>
              <w:left w:val="single" w:sz="4" w:space="0" w:color="000000"/>
              <w:bottom w:val="single" w:sz="4" w:space="0" w:color="000000"/>
              <w:right w:val="single" w:sz="4" w:space="0" w:color="000000"/>
            </w:tcBorders>
          </w:tcPr>
          <w:p w:rsidR="00694FDB" w:rsidRPr="00F62088" w:rsidRDefault="00694FDB" w:rsidP="00907D7E">
            <w:pPr>
              <w:tabs>
                <w:tab w:val="left" w:pos="5490"/>
              </w:tabs>
              <w:suppressAutoHyphens/>
              <w:jc w:val="center"/>
              <w:rPr>
                <w:sz w:val="24"/>
                <w:szCs w:val="24"/>
                <w:lang w:eastAsia="zh-CN"/>
              </w:rPr>
            </w:pPr>
          </w:p>
        </w:tc>
      </w:tr>
      <w:tr w:rsidR="00694FDB" w:rsidRPr="00F62088" w:rsidTr="00907D7E">
        <w:trPr>
          <w:gridBefore w:val="2"/>
          <w:wBefore w:w="12165" w:type="dxa"/>
          <w:trHeight w:val="141"/>
        </w:trPr>
        <w:tc>
          <w:tcPr>
            <w:tcW w:w="621" w:type="dxa"/>
            <w:gridSpan w:val="2"/>
            <w:tcBorders>
              <w:top w:val="single" w:sz="4" w:space="0" w:color="auto"/>
              <w:left w:val="single" w:sz="4" w:space="0" w:color="auto"/>
              <w:bottom w:val="single" w:sz="4" w:space="0" w:color="auto"/>
            </w:tcBorders>
            <w:shd w:val="clear" w:color="auto" w:fill="auto"/>
          </w:tcPr>
          <w:p w:rsidR="00694FDB" w:rsidRPr="00F62088" w:rsidRDefault="00694FDB" w:rsidP="00907D7E">
            <w:pPr>
              <w:jc w:val="center"/>
              <w:rPr>
                <w:b/>
                <w:sz w:val="24"/>
                <w:szCs w:val="24"/>
                <w:lang w:eastAsia="uk-UA"/>
              </w:rPr>
            </w:pPr>
          </w:p>
        </w:tc>
        <w:tc>
          <w:tcPr>
            <w:tcW w:w="3120" w:type="dxa"/>
            <w:tcBorders>
              <w:top w:val="single" w:sz="4" w:space="0" w:color="000000"/>
              <w:left w:val="single" w:sz="4" w:space="0" w:color="000000"/>
              <w:bottom w:val="single" w:sz="4" w:space="0" w:color="000000"/>
              <w:right w:val="nil"/>
            </w:tcBorders>
            <w:hideMark/>
          </w:tcPr>
          <w:p w:rsidR="00694FDB" w:rsidRPr="00F62088" w:rsidRDefault="00694FDB" w:rsidP="00907D7E">
            <w:pPr>
              <w:jc w:val="center"/>
              <w:rPr>
                <w:rFonts w:eastAsia="Calibri"/>
                <w:b/>
                <w:sz w:val="24"/>
                <w:szCs w:val="24"/>
                <w:lang w:eastAsia="en-US"/>
              </w:rPr>
            </w:pPr>
            <w:r w:rsidRPr="00F62088">
              <w:rPr>
                <w:b/>
                <w:sz w:val="24"/>
                <w:szCs w:val="24"/>
                <w:lang w:eastAsia="uk-UA"/>
              </w:rPr>
              <w:t>Вкладиш до Почесної відзнаки Одеського міського голови «Подяка»</w:t>
            </w:r>
          </w:p>
          <w:p w:rsidR="00694FDB" w:rsidRPr="00F62088" w:rsidRDefault="00694FDB" w:rsidP="00907D7E">
            <w:pPr>
              <w:jc w:val="center"/>
              <w:rPr>
                <w:b/>
                <w:sz w:val="24"/>
                <w:szCs w:val="24"/>
                <w:lang w:eastAsia="uk-UA"/>
              </w:rPr>
            </w:pPr>
            <w:r w:rsidRPr="00F62088">
              <w:rPr>
                <w:b/>
                <w:sz w:val="24"/>
                <w:szCs w:val="24"/>
                <w:lang w:eastAsia="uk-UA"/>
              </w:rPr>
              <w:t>(права сторона)</w:t>
            </w:r>
          </w:p>
          <w:p w:rsidR="00694FDB" w:rsidRPr="00F62088" w:rsidRDefault="00694FDB" w:rsidP="00907D7E">
            <w:pPr>
              <w:jc w:val="center"/>
              <w:rPr>
                <w:b/>
                <w:sz w:val="24"/>
                <w:szCs w:val="24"/>
                <w:lang w:eastAsia="uk-UA"/>
              </w:rPr>
            </w:pPr>
            <w:r w:rsidRPr="00F62088">
              <w:rPr>
                <w:rFonts w:ascii="Calibri" w:eastAsia="Calibri" w:hAnsi="Calibri"/>
                <w:noProof/>
                <w:sz w:val="22"/>
                <w:szCs w:val="22"/>
                <w:lang w:val="ru-RU"/>
              </w:rPr>
              <w:drawing>
                <wp:inline distT="0" distB="0" distL="0" distR="0" wp14:anchorId="464F0B22" wp14:editId="616AE354">
                  <wp:extent cx="1065530" cy="1550670"/>
                  <wp:effectExtent l="19050" t="19050" r="20320" b="11430"/>
                  <wp:docPr id="16" name="Рисунок 16" descr="Описание: Z:\Hozdep\Мультимедия\Подя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Z:\Hozdep\Мультимедия\Подяка\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5530" cy="1550670"/>
                          </a:xfrm>
                          <a:prstGeom prst="rect">
                            <a:avLst/>
                          </a:prstGeom>
                          <a:noFill/>
                          <a:ln w="9525" cmpd="sng">
                            <a:solidFill>
                              <a:srgbClr val="000000"/>
                            </a:solidFill>
                            <a:miter lim="800000"/>
                            <a:headEnd/>
                            <a:tailEnd/>
                          </a:ln>
                          <a:effectLst/>
                        </pic:spPr>
                      </pic:pic>
                    </a:graphicData>
                  </a:graphic>
                </wp:inline>
              </w:drawing>
            </w:r>
          </w:p>
        </w:tc>
        <w:tc>
          <w:tcPr>
            <w:tcW w:w="5953" w:type="dxa"/>
            <w:tcBorders>
              <w:top w:val="single" w:sz="4" w:space="0" w:color="000000"/>
              <w:left w:val="single" w:sz="4" w:space="0" w:color="000000"/>
              <w:bottom w:val="single" w:sz="4" w:space="0" w:color="000000"/>
              <w:right w:val="nil"/>
            </w:tcBorders>
          </w:tcPr>
          <w:p w:rsidR="00694FDB" w:rsidRPr="00780F5E" w:rsidRDefault="00694FDB" w:rsidP="00907D7E">
            <w:pPr>
              <w:rPr>
                <w:sz w:val="22"/>
                <w:szCs w:val="22"/>
                <w:lang w:eastAsia="zh-CN"/>
              </w:rPr>
            </w:pPr>
            <w:r w:rsidRPr="00780F5E">
              <w:rPr>
                <w:sz w:val="22"/>
                <w:szCs w:val="22"/>
                <w:u w:val="single"/>
                <w:lang w:eastAsia="zh-CN"/>
              </w:rPr>
              <w:t>Вкладиші</w:t>
            </w:r>
            <w:r w:rsidRPr="00780F5E">
              <w:rPr>
                <w:sz w:val="22"/>
                <w:szCs w:val="22"/>
                <w:lang w:eastAsia="zh-CN"/>
              </w:rPr>
              <w:t xml:space="preserve">. </w:t>
            </w:r>
          </w:p>
          <w:p w:rsidR="00694FDB" w:rsidRPr="00780F5E" w:rsidRDefault="00694FDB" w:rsidP="00907D7E">
            <w:pPr>
              <w:rPr>
                <w:sz w:val="22"/>
                <w:szCs w:val="22"/>
                <w:lang w:eastAsia="zh-CN"/>
              </w:rPr>
            </w:pPr>
            <w:r w:rsidRPr="00780F5E">
              <w:rPr>
                <w:sz w:val="22"/>
                <w:szCs w:val="22"/>
                <w:lang w:eastAsia="zh-CN"/>
              </w:rPr>
              <w:t>Папір – самоклеючий, колір білий.</w:t>
            </w:r>
          </w:p>
          <w:p w:rsidR="00694FDB" w:rsidRPr="00780F5E" w:rsidRDefault="00694FDB" w:rsidP="00907D7E">
            <w:pPr>
              <w:rPr>
                <w:rFonts w:eastAsia="Arial"/>
                <w:sz w:val="22"/>
                <w:szCs w:val="22"/>
              </w:rPr>
            </w:pPr>
            <w:r w:rsidRPr="00780F5E">
              <w:rPr>
                <w:sz w:val="22"/>
                <w:szCs w:val="22"/>
                <w:lang w:eastAsia="zh-CN"/>
              </w:rPr>
              <w:t>Формат А6,</w:t>
            </w:r>
            <w:r w:rsidRPr="00780F5E">
              <w:rPr>
                <w:rFonts w:eastAsia="Arial"/>
                <w:sz w:val="22"/>
                <w:szCs w:val="22"/>
              </w:rPr>
              <w:t xml:space="preserve"> щільність паперу 80-100 </w:t>
            </w:r>
            <w:proofErr w:type="spellStart"/>
            <w:r w:rsidRPr="00780F5E">
              <w:rPr>
                <w:rFonts w:eastAsia="Arial"/>
                <w:sz w:val="22"/>
                <w:szCs w:val="22"/>
              </w:rPr>
              <w:t>гр</w:t>
            </w:r>
            <w:proofErr w:type="spellEnd"/>
            <w:r w:rsidRPr="00780F5E">
              <w:rPr>
                <w:rFonts w:eastAsia="Arial"/>
                <w:sz w:val="22"/>
                <w:szCs w:val="22"/>
              </w:rPr>
              <w:t>/м</w:t>
            </w:r>
            <w:r w:rsidRPr="00780F5E">
              <w:rPr>
                <w:rFonts w:eastAsia="Arial"/>
                <w:sz w:val="22"/>
                <w:szCs w:val="22"/>
                <w:vertAlign w:val="superscript"/>
              </w:rPr>
              <w:t>2</w:t>
            </w:r>
            <w:r w:rsidRPr="00780F5E">
              <w:rPr>
                <w:rFonts w:eastAsia="Arial"/>
                <w:sz w:val="22"/>
                <w:szCs w:val="22"/>
              </w:rPr>
              <w:t>.</w:t>
            </w:r>
          </w:p>
          <w:p w:rsidR="00694FDB" w:rsidRPr="00780F5E" w:rsidRDefault="00694FDB" w:rsidP="00907D7E">
            <w:pPr>
              <w:rPr>
                <w:sz w:val="22"/>
                <w:szCs w:val="22"/>
                <w:lang w:eastAsia="zh-CN"/>
              </w:rPr>
            </w:pPr>
            <w:r w:rsidRPr="00780F5E">
              <w:rPr>
                <w:sz w:val="22"/>
                <w:szCs w:val="22"/>
                <w:lang w:eastAsia="zh-CN"/>
              </w:rPr>
              <w:t xml:space="preserve">Односторонній друк 4+0 за узгодженим зразком </w:t>
            </w:r>
            <w:r w:rsidRPr="00780F5E">
              <w:rPr>
                <w:sz w:val="22"/>
                <w:szCs w:val="22"/>
                <w:lang w:eastAsia="en-US"/>
              </w:rPr>
              <w:t>(кольоровий друк з однієї сторони)</w:t>
            </w:r>
            <w:r w:rsidRPr="00780F5E">
              <w:rPr>
                <w:sz w:val="22"/>
                <w:szCs w:val="22"/>
                <w:lang w:eastAsia="zh-CN"/>
              </w:rPr>
              <w:t xml:space="preserve">. </w:t>
            </w:r>
          </w:p>
          <w:p w:rsidR="00694FDB" w:rsidRPr="00780F5E" w:rsidRDefault="00694FDB" w:rsidP="00907D7E">
            <w:pPr>
              <w:tabs>
                <w:tab w:val="left" w:pos="5490"/>
              </w:tabs>
              <w:suppressAutoHyphens/>
              <w:rPr>
                <w:rFonts w:eastAsia="Calibri"/>
                <w:b/>
                <w:sz w:val="22"/>
                <w:szCs w:val="22"/>
                <w:u w:val="single"/>
                <w:lang w:eastAsia="en-US"/>
              </w:rPr>
            </w:pPr>
          </w:p>
          <w:p w:rsidR="00694FDB" w:rsidRPr="00780F5E" w:rsidRDefault="00694FDB" w:rsidP="00907D7E">
            <w:pPr>
              <w:suppressAutoHyphens/>
              <w:jc w:val="both"/>
              <w:rPr>
                <w:sz w:val="22"/>
                <w:szCs w:val="22"/>
                <w:lang w:eastAsia="zh-CN"/>
              </w:rPr>
            </w:pPr>
            <w:r w:rsidRPr="00780F5E">
              <w:rPr>
                <w:sz w:val="22"/>
                <w:szCs w:val="22"/>
                <w:lang w:eastAsia="uk-UA"/>
              </w:rPr>
              <w:t xml:space="preserve">На </w:t>
            </w:r>
            <w:r w:rsidRPr="00780F5E">
              <w:rPr>
                <w:sz w:val="22"/>
                <w:szCs w:val="22"/>
                <w:lang w:eastAsia="zh-CN"/>
              </w:rPr>
              <w:t xml:space="preserve">вкладиші </w:t>
            </w:r>
            <w:r w:rsidRPr="00780F5E">
              <w:rPr>
                <w:sz w:val="22"/>
                <w:szCs w:val="22"/>
                <w:lang w:eastAsia="uk-UA"/>
              </w:rPr>
              <w:t>н</w:t>
            </w:r>
            <w:r w:rsidRPr="00780F5E">
              <w:rPr>
                <w:sz w:val="22"/>
                <w:szCs w:val="22"/>
                <w:lang w:eastAsia="zh-CN"/>
              </w:rPr>
              <w:t xml:space="preserve">адрукована захисна сітка, на фоні якої надрукований кольоровий текст згідно з узгодженим зразком. </w:t>
            </w:r>
          </w:p>
          <w:p w:rsidR="00694FDB" w:rsidRPr="00780F5E" w:rsidRDefault="00694FDB" w:rsidP="00907D7E">
            <w:pPr>
              <w:suppressAutoHyphens/>
              <w:rPr>
                <w:sz w:val="22"/>
                <w:szCs w:val="22"/>
                <w:lang w:eastAsia="zh-CN"/>
              </w:rPr>
            </w:pPr>
          </w:p>
          <w:p w:rsidR="00694FDB" w:rsidRPr="00780F5E" w:rsidRDefault="00694FDB" w:rsidP="00907D7E">
            <w:pPr>
              <w:suppressAutoHyphens/>
              <w:rPr>
                <w:sz w:val="22"/>
                <w:szCs w:val="22"/>
                <w:lang w:eastAsia="uk-UA"/>
              </w:rPr>
            </w:pPr>
            <w:r w:rsidRPr="00780F5E">
              <w:rPr>
                <w:sz w:val="22"/>
                <w:szCs w:val="22"/>
                <w:lang w:eastAsia="zh-CN"/>
              </w:rPr>
              <w:t>П</w:t>
            </w:r>
            <w:r w:rsidRPr="00780F5E">
              <w:rPr>
                <w:rFonts w:eastAsia="Arial"/>
                <w:sz w:val="22"/>
                <w:szCs w:val="22"/>
              </w:rPr>
              <w:t xml:space="preserve">ідходить для друку на всіх типах та </w:t>
            </w:r>
            <w:r w:rsidRPr="00780F5E">
              <w:rPr>
                <w:sz w:val="22"/>
                <w:szCs w:val="22"/>
                <w:lang w:eastAsia="zh-CN"/>
              </w:rPr>
              <w:t xml:space="preserve">видах </w:t>
            </w:r>
            <w:r w:rsidRPr="00780F5E">
              <w:rPr>
                <w:rFonts w:eastAsia="Arial"/>
                <w:sz w:val="22"/>
                <w:szCs w:val="22"/>
              </w:rPr>
              <w:t>принтерів</w:t>
            </w:r>
            <w:r w:rsidRPr="00780F5E">
              <w:rPr>
                <w:rFonts w:eastAsia="Calibri"/>
                <w:sz w:val="22"/>
                <w:szCs w:val="22"/>
                <w:lang w:eastAsia="en-US"/>
              </w:rPr>
              <w:t>.</w:t>
            </w:r>
          </w:p>
          <w:p w:rsidR="00694FDB" w:rsidRPr="00780F5E" w:rsidRDefault="00694FDB" w:rsidP="00907D7E">
            <w:pPr>
              <w:rPr>
                <w:rFonts w:eastAsia="Calibri"/>
                <w:sz w:val="22"/>
                <w:szCs w:val="22"/>
                <w:lang w:eastAsia="en-US"/>
              </w:rPr>
            </w:pPr>
          </w:p>
          <w:p w:rsidR="00694FDB" w:rsidRPr="00F62088" w:rsidRDefault="00694FDB" w:rsidP="00907D7E">
            <w:pPr>
              <w:tabs>
                <w:tab w:val="left" w:pos="5490"/>
              </w:tabs>
              <w:suppressAutoHyphens/>
              <w:rPr>
                <w:rFonts w:eastAsia="Calibri"/>
                <w:b/>
                <w:sz w:val="24"/>
                <w:szCs w:val="24"/>
                <w:u w:val="single"/>
                <w:lang w:eastAsia="en-US"/>
              </w:rPr>
            </w:pPr>
            <w:r w:rsidRPr="00780F5E">
              <w:rPr>
                <w:rFonts w:eastAsia="Calibri"/>
                <w:sz w:val="22"/>
                <w:szCs w:val="22"/>
                <w:vertAlign w:val="superscript"/>
                <w:lang w:eastAsia="en-US"/>
              </w:rPr>
              <w:t>*</w:t>
            </w:r>
            <w:r w:rsidRPr="00780F5E">
              <w:rPr>
                <w:rFonts w:eastAsia="Calibri"/>
                <w:sz w:val="22"/>
                <w:szCs w:val="22"/>
                <w:lang w:eastAsia="en-US"/>
              </w:rPr>
              <w:t>Напроти посади розміщується (друкується) прізвище та ім’я Одеського міського голови за попереднім узгодженням з замовником</w:t>
            </w:r>
          </w:p>
        </w:tc>
        <w:tc>
          <w:tcPr>
            <w:tcW w:w="1421" w:type="dxa"/>
            <w:tcBorders>
              <w:top w:val="single" w:sz="4" w:space="0" w:color="000000"/>
              <w:left w:val="single" w:sz="4" w:space="0" w:color="000000"/>
              <w:bottom w:val="single" w:sz="4" w:space="0" w:color="000000"/>
              <w:right w:val="single" w:sz="4" w:space="0" w:color="000000"/>
            </w:tcBorders>
            <w:hideMark/>
          </w:tcPr>
          <w:p w:rsidR="00694FDB" w:rsidRPr="00F62088" w:rsidRDefault="00694FDB" w:rsidP="00907D7E">
            <w:pPr>
              <w:tabs>
                <w:tab w:val="left" w:pos="5490"/>
              </w:tabs>
              <w:suppressAutoHyphens/>
              <w:jc w:val="center"/>
              <w:rPr>
                <w:sz w:val="24"/>
                <w:szCs w:val="24"/>
                <w:lang w:eastAsia="zh-CN"/>
              </w:rPr>
            </w:pPr>
            <w:r w:rsidRPr="00F62088">
              <w:rPr>
                <w:sz w:val="24"/>
                <w:szCs w:val="24"/>
                <w:lang w:eastAsia="zh-CN"/>
              </w:rPr>
              <w:t>50</w:t>
            </w:r>
          </w:p>
        </w:tc>
      </w:tr>
    </w:tbl>
    <w:p w:rsidR="000448FD" w:rsidRDefault="00694FDB"/>
    <w:sectPr w:rsidR="00044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CJK SC Regular">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91"/>
    <w:rsid w:val="000853FB"/>
    <w:rsid w:val="00694FDB"/>
    <w:rsid w:val="007C4370"/>
    <w:rsid w:val="00D50491"/>
    <w:rsid w:val="00D95971"/>
    <w:rsid w:val="00F6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7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FDB"/>
    <w:rPr>
      <w:rFonts w:ascii="Tahoma" w:hAnsi="Tahoma" w:cs="Tahoma"/>
      <w:sz w:val="16"/>
      <w:szCs w:val="16"/>
    </w:rPr>
  </w:style>
  <w:style w:type="character" w:customStyle="1" w:styleId="a4">
    <w:name w:val="Текст выноски Знак"/>
    <w:basedOn w:val="a0"/>
    <w:link w:val="a3"/>
    <w:uiPriority w:val="99"/>
    <w:semiHidden/>
    <w:rsid w:val="00694FDB"/>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7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FDB"/>
    <w:rPr>
      <w:rFonts w:ascii="Tahoma" w:hAnsi="Tahoma" w:cs="Tahoma"/>
      <w:sz w:val="16"/>
      <w:szCs w:val="16"/>
    </w:rPr>
  </w:style>
  <w:style w:type="character" w:customStyle="1" w:styleId="a4">
    <w:name w:val="Текст выноски Знак"/>
    <w:basedOn w:val="a0"/>
    <w:link w:val="a3"/>
    <w:uiPriority w:val="99"/>
    <w:semiHidden/>
    <w:rsid w:val="00694FDB"/>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3260</Words>
  <Characters>18584</Characters>
  <Application>Microsoft Office Word</Application>
  <DocSecurity>0</DocSecurity>
  <Lines>154</Lines>
  <Paragraphs>43</Paragraphs>
  <ScaleCrop>false</ScaleCrop>
  <Company>Hewlett-Packard Company</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buh11</dc:creator>
  <cp:keywords/>
  <dc:description/>
  <cp:lastModifiedBy>buh11</cp:lastModifiedBy>
  <cp:revision>5</cp:revision>
  <dcterms:created xsi:type="dcterms:W3CDTF">2024-03-06T12:37:00Z</dcterms:created>
  <dcterms:modified xsi:type="dcterms:W3CDTF">2024-03-06T13:46:00Z</dcterms:modified>
</cp:coreProperties>
</file>