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B4" w:rsidRPr="006A6EB3" w:rsidRDefault="008877B4" w:rsidP="008877B4">
      <w:pPr>
        <w:pStyle w:val="1"/>
        <w:jc w:val="center"/>
        <w:rPr>
          <w:rFonts w:ascii="Times New Roman" w:hAnsi="Times New Roman" w:cs="Times New Roman"/>
          <w:b/>
          <w:bCs/>
          <w:sz w:val="28"/>
          <w:szCs w:val="28"/>
          <w:lang w:val="uk-UA"/>
        </w:rPr>
      </w:pPr>
      <w:r w:rsidRPr="006A6EB3">
        <w:rPr>
          <w:rFonts w:ascii="Times New Roman" w:hAnsi="Times New Roman" w:cs="Times New Roman"/>
          <w:b/>
          <w:bCs/>
          <w:sz w:val="28"/>
          <w:szCs w:val="28"/>
          <w:lang w:val="uk-UA"/>
        </w:rPr>
        <w:t>ВЕЛИКОБЕРЕЗОВИЦЬКА СЕЛИЩНА РАДА</w:t>
      </w:r>
    </w:p>
    <w:p w:rsidR="008877B4" w:rsidRPr="006A6EB3" w:rsidRDefault="008877B4" w:rsidP="008877B4">
      <w:pPr>
        <w:pStyle w:val="1"/>
        <w:jc w:val="center"/>
        <w:rPr>
          <w:rFonts w:ascii="Times New Roman" w:hAnsi="Times New Roman" w:cs="Times New Roman"/>
          <w:b/>
          <w:bCs/>
          <w:sz w:val="28"/>
          <w:szCs w:val="28"/>
          <w:lang w:val="uk-UA"/>
        </w:rPr>
      </w:pPr>
      <w:r w:rsidRPr="006A6EB3">
        <w:rPr>
          <w:rFonts w:ascii="Times New Roman" w:hAnsi="Times New Roman" w:cs="Times New Roman"/>
          <w:b/>
          <w:bCs/>
          <w:sz w:val="28"/>
          <w:szCs w:val="28"/>
          <w:lang w:val="uk-UA"/>
        </w:rPr>
        <w:t>Тернопільського району Тернопільської області</w:t>
      </w:r>
    </w:p>
    <w:p w:rsidR="008877B4" w:rsidRPr="006A6EB3" w:rsidRDefault="008877B4" w:rsidP="008877B4">
      <w:pPr>
        <w:pStyle w:val="1"/>
        <w:jc w:val="center"/>
        <w:rPr>
          <w:rFonts w:ascii="Times New Roman" w:hAnsi="Times New Roman" w:cs="Times New Roman"/>
          <w:b/>
          <w:bCs/>
          <w:sz w:val="28"/>
          <w:szCs w:val="28"/>
          <w:lang w:val="uk-UA"/>
        </w:rPr>
      </w:pPr>
    </w:p>
    <w:p w:rsidR="008877B4" w:rsidRPr="006A6EB3" w:rsidRDefault="008877B4" w:rsidP="008877B4">
      <w:pPr>
        <w:pStyle w:val="1"/>
        <w:jc w:val="right"/>
        <w:rPr>
          <w:rFonts w:ascii="Times New Roman" w:hAnsi="Times New Roman" w:cs="Times New Roman"/>
          <w:b/>
          <w:bCs/>
          <w:sz w:val="28"/>
          <w:szCs w:val="28"/>
          <w:lang w:val="uk-UA"/>
        </w:rPr>
      </w:pPr>
      <w:r w:rsidRPr="006A6EB3">
        <w:rPr>
          <w:rFonts w:ascii="Times New Roman" w:hAnsi="Times New Roman" w:cs="Times New Roman"/>
          <w:b/>
          <w:bCs/>
          <w:sz w:val="28"/>
          <w:szCs w:val="28"/>
          <w:lang w:val="uk-UA"/>
        </w:rPr>
        <w:tab/>
      </w:r>
    </w:p>
    <w:p w:rsidR="008877B4" w:rsidRPr="006A6EB3" w:rsidRDefault="008877B4" w:rsidP="008877B4">
      <w:pPr>
        <w:pStyle w:val="1"/>
        <w:jc w:val="right"/>
        <w:rPr>
          <w:rFonts w:ascii="Times New Roman" w:hAnsi="Times New Roman" w:cs="Times New Roman"/>
          <w:b/>
          <w:bCs/>
          <w:sz w:val="22"/>
          <w:szCs w:val="22"/>
          <w:lang w:val="uk-UA"/>
        </w:rPr>
      </w:pPr>
      <w:r w:rsidRPr="006A6EB3">
        <w:rPr>
          <w:rFonts w:ascii="Times New Roman" w:hAnsi="Times New Roman" w:cs="Times New Roman"/>
          <w:b/>
          <w:bCs/>
          <w:sz w:val="22"/>
          <w:szCs w:val="22"/>
          <w:lang w:val="uk-UA"/>
        </w:rPr>
        <w:t>ЗАТВЕРДЖЕНО</w:t>
      </w:r>
    </w:p>
    <w:p w:rsidR="008877B4" w:rsidRPr="006A6EB3" w:rsidRDefault="008877B4" w:rsidP="008877B4">
      <w:pPr>
        <w:pStyle w:val="1"/>
        <w:jc w:val="right"/>
        <w:rPr>
          <w:rFonts w:ascii="Times New Roman" w:hAnsi="Times New Roman" w:cs="Times New Roman"/>
          <w:bCs/>
          <w:sz w:val="22"/>
          <w:szCs w:val="22"/>
          <w:lang w:val="uk-UA"/>
        </w:rPr>
      </w:pPr>
      <w:r w:rsidRPr="006A6EB3">
        <w:rPr>
          <w:rFonts w:ascii="Times New Roman" w:hAnsi="Times New Roman" w:cs="Times New Roman"/>
          <w:b/>
          <w:bCs/>
          <w:sz w:val="22"/>
          <w:szCs w:val="22"/>
          <w:lang w:val="uk-UA"/>
        </w:rPr>
        <w:tab/>
      </w:r>
      <w:r w:rsidRPr="006A6EB3">
        <w:rPr>
          <w:rFonts w:ascii="Times New Roman" w:hAnsi="Times New Roman" w:cs="Times New Roman"/>
          <w:bCs/>
          <w:sz w:val="22"/>
          <w:szCs w:val="22"/>
          <w:lang w:val="uk-UA"/>
        </w:rPr>
        <w:t>Рішенням уповноваженої особи</w:t>
      </w:r>
    </w:p>
    <w:p w:rsidR="008877B4" w:rsidRPr="006A6EB3" w:rsidRDefault="008877B4" w:rsidP="008877B4">
      <w:pPr>
        <w:pStyle w:val="1"/>
        <w:jc w:val="right"/>
        <w:rPr>
          <w:rFonts w:ascii="Times New Roman" w:hAnsi="Times New Roman" w:cs="Times New Roman"/>
          <w:bCs/>
          <w:sz w:val="22"/>
          <w:szCs w:val="22"/>
          <w:lang w:val="uk-UA"/>
        </w:rPr>
      </w:pPr>
      <w:r w:rsidRPr="006A6EB3">
        <w:rPr>
          <w:rFonts w:ascii="Times New Roman" w:hAnsi="Times New Roman" w:cs="Times New Roman"/>
          <w:bCs/>
          <w:sz w:val="22"/>
          <w:szCs w:val="22"/>
          <w:lang w:val="uk-UA"/>
        </w:rPr>
        <w:tab/>
        <w:t xml:space="preserve">Протокол   </w:t>
      </w:r>
      <w:r w:rsidR="00B673B0">
        <w:rPr>
          <w:rFonts w:ascii="Times New Roman" w:hAnsi="Times New Roman" w:cs="Times New Roman"/>
          <w:bCs/>
          <w:sz w:val="22"/>
          <w:szCs w:val="22"/>
          <w:lang w:val="uk-UA"/>
        </w:rPr>
        <w:t>2</w:t>
      </w:r>
      <w:r w:rsidR="006414F1" w:rsidRPr="006A6EB3">
        <w:rPr>
          <w:rFonts w:ascii="Times New Roman" w:hAnsi="Times New Roman" w:cs="Times New Roman"/>
          <w:bCs/>
          <w:sz w:val="22"/>
          <w:szCs w:val="22"/>
          <w:lang w:val="uk-UA"/>
        </w:rPr>
        <w:t>/</w:t>
      </w:r>
      <w:r w:rsidR="00874FBC">
        <w:rPr>
          <w:rFonts w:ascii="Times New Roman" w:hAnsi="Times New Roman" w:cs="Times New Roman"/>
          <w:bCs/>
          <w:sz w:val="22"/>
          <w:szCs w:val="22"/>
          <w:lang w:val="uk-UA"/>
        </w:rPr>
        <w:t>11</w:t>
      </w:r>
      <w:r w:rsidR="004426F5" w:rsidRPr="006A6EB3">
        <w:rPr>
          <w:rFonts w:ascii="Times New Roman" w:hAnsi="Times New Roman" w:cs="Times New Roman"/>
          <w:bCs/>
          <w:sz w:val="22"/>
          <w:szCs w:val="22"/>
          <w:lang w:val="uk-UA"/>
        </w:rPr>
        <w:t>.11</w:t>
      </w:r>
      <w:r w:rsidRPr="006A6EB3">
        <w:rPr>
          <w:rFonts w:ascii="Times New Roman" w:hAnsi="Times New Roman" w:cs="Times New Roman"/>
          <w:bCs/>
          <w:sz w:val="22"/>
          <w:szCs w:val="22"/>
          <w:lang w:val="uk-UA"/>
        </w:rPr>
        <w:t>.2022</w:t>
      </w:r>
    </w:p>
    <w:p w:rsidR="008877B4" w:rsidRPr="006A6EB3" w:rsidRDefault="00874FBC" w:rsidP="008877B4">
      <w:pPr>
        <w:pStyle w:val="1"/>
        <w:jc w:val="right"/>
        <w:rPr>
          <w:rFonts w:ascii="Times New Roman" w:hAnsi="Times New Roman" w:cs="Times New Roman"/>
          <w:bCs/>
          <w:sz w:val="22"/>
          <w:szCs w:val="22"/>
          <w:lang w:val="uk-UA"/>
        </w:rPr>
      </w:pPr>
      <w:r>
        <w:rPr>
          <w:rFonts w:ascii="Times New Roman" w:hAnsi="Times New Roman" w:cs="Times New Roman"/>
          <w:bCs/>
          <w:sz w:val="22"/>
          <w:szCs w:val="22"/>
          <w:lang w:val="uk-UA"/>
        </w:rPr>
        <w:tab/>
        <w:t>від « 11</w:t>
      </w:r>
      <w:r w:rsidR="004426F5" w:rsidRPr="006A6EB3">
        <w:rPr>
          <w:rFonts w:ascii="Times New Roman" w:hAnsi="Times New Roman" w:cs="Times New Roman"/>
          <w:bCs/>
          <w:sz w:val="22"/>
          <w:szCs w:val="22"/>
          <w:lang w:val="uk-UA"/>
        </w:rPr>
        <w:t xml:space="preserve"> » 11</w:t>
      </w:r>
      <w:r w:rsidR="008877B4" w:rsidRPr="006A6EB3">
        <w:rPr>
          <w:rFonts w:ascii="Times New Roman" w:hAnsi="Times New Roman" w:cs="Times New Roman"/>
          <w:bCs/>
          <w:sz w:val="22"/>
          <w:szCs w:val="22"/>
          <w:lang w:val="uk-UA"/>
        </w:rPr>
        <w:t xml:space="preserve">  2022 року</w:t>
      </w:r>
    </w:p>
    <w:p w:rsidR="008877B4" w:rsidRPr="006A6EB3" w:rsidRDefault="008877B4" w:rsidP="008877B4">
      <w:pPr>
        <w:pStyle w:val="1"/>
        <w:jc w:val="right"/>
        <w:rPr>
          <w:rFonts w:ascii="Times New Roman" w:hAnsi="Times New Roman" w:cs="Times New Roman"/>
          <w:b/>
          <w:bCs/>
          <w:sz w:val="22"/>
          <w:szCs w:val="22"/>
          <w:lang w:val="uk-UA"/>
        </w:rPr>
      </w:pPr>
      <w:r w:rsidRPr="006A6EB3">
        <w:rPr>
          <w:rFonts w:ascii="Times New Roman" w:hAnsi="Times New Roman" w:cs="Times New Roman"/>
          <w:bCs/>
          <w:sz w:val="22"/>
          <w:szCs w:val="22"/>
          <w:lang w:val="uk-UA"/>
        </w:rPr>
        <w:tab/>
        <w:t>Уповноважена особа</w:t>
      </w:r>
    </w:p>
    <w:p w:rsidR="008877B4" w:rsidRPr="006A6EB3" w:rsidRDefault="008877B4" w:rsidP="008877B4">
      <w:pPr>
        <w:pStyle w:val="1"/>
        <w:jc w:val="right"/>
        <w:rPr>
          <w:rFonts w:ascii="Times New Roman" w:hAnsi="Times New Roman" w:cs="Times New Roman"/>
          <w:b/>
          <w:bCs/>
          <w:sz w:val="22"/>
          <w:szCs w:val="22"/>
          <w:lang w:val="uk-UA"/>
        </w:rPr>
      </w:pPr>
      <w:r w:rsidRPr="006A6EB3">
        <w:rPr>
          <w:rFonts w:ascii="Times New Roman" w:hAnsi="Times New Roman" w:cs="Times New Roman"/>
          <w:b/>
          <w:bCs/>
          <w:sz w:val="22"/>
          <w:szCs w:val="22"/>
          <w:lang w:val="uk-UA"/>
        </w:rPr>
        <w:tab/>
      </w:r>
    </w:p>
    <w:p w:rsidR="008877B4" w:rsidRPr="006A6EB3" w:rsidRDefault="008877B4" w:rsidP="008877B4">
      <w:pPr>
        <w:pStyle w:val="1"/>
        <w:jc w:val="right"/>
        <w:rPr>
          <w:rFonts w:ascii="Times New Roman" w:hAnsi="Times New Roman" w:cs="Times New Roman"/>
          <w:b/>
          <w:bCs/>
          <w:sz w:val="22"/>
          <w:szCs w:val="22"/>
          <w:lang w:val="uk-UA"/>
        </w:rPr>
      </w:pPr>
      <w:r w:rsidRPr="006A6EB3">
        <w:rPr>
          <w:rFonts w:ascii="Times New Roman" w:hAnsi="Times New Roman" w:cs="Times New Roman"/>
          <w:b/>
          <w:bCs/>
          <w:sz w:val="22"/>
          <w:szCs w:val="22"/>
          <w:lang w:val="uk-UA"/>
        </w:rPr>
        <w:tab/>
        <w:t>ДЕРЕНЬ Н.І.</w:t>
      </w:r>
    </w:p>
    <w:p w:rsidR="00612D3F" w:rsidRPr="006A6EB3" w:rsidRDefault="00612D3F" w:rsidP="007218F4">
      <w:pPr>
        <w:spacing w:before="2400" w:after="360" w:line="240" w:lineRule="auto"/>
        <w:jc w:val="center"/>
        <w:rPr>
          <w:rFonts w:ascii="Times New Roman" w:hAnsi="Times New Roman"/>
          <w:lang w:val="uk-UA"/>
        </w:rPr>
      </w:pPr>
      <w:r w:rsidRPr="006A6EB3">
        <w:rPr>
          <w:rFonts w:ascii="Times New Roman" w:hAnsi="Times New Roman"/>
          <w:b/>
          <w:sz w:val="24"/>
          <w:szCs w:val="24"/>
          <w:lang w:val="uk-UA"/>
        </w:rPr>
        <w:t>ТЕНДЕРНА ДОКУМЕНТАЦІЯ</w:t>
      </w:r>
      <w:r w:rsidRPr="006A6EB3">
        <w:rPr>
          <w:rFonts w:ascii="Times New Roman" w:hAnsi="Times New Roman"/>
          <w:b/>
          <w:sz w:val="24"/>
          <w:szCs w:val="24"/>
          <w:lang w:val="uk-UA"/>
        </w:rPr>
        <w:br/>
        <w:t>згідно предмету закупівлі:</w:t>
      </w:r>
    </w:p>
    <w:p w:rsidR="00612D3F" w:rsidRPr="006A6EB3" w:rsidRDefault="00A859A3" w:rsidP="00B673B0">
      <w:pPr>
        <w:spacing w:after="0" w:line="240" w:lineRule="auto"/>
        <w:jc w:val="center"/>
        <w:rPr>
          <w:rFonts w:ascii="Times New Roman" w:hAnsi="Times New Roman"/>
          <w:lang w:val="uk-UA"/>
        </w:rPr>
      </w:pPr>
      <w:bookmarkStart w:id="0" w:name="_Hlk33705707"/>
      <w:r w:rsidRPr="006A6EB3">
        <w:rPr>
          <w:rFonts w:ascii="Times New Roman" w:hAnsi="Times New Roman"/>
          <w:b/>
          <w:sz w:val="24"/>
          <w:szCs w:val="24"/>
          <w:lang w:val="uk-UA"/>
        </w:rPr>
        <w:t>«</w:t>
      </w:r>
      <w:bookmarkEnd w:id="0"/>
      <w:r w:rsidR="00B673B0" w:rsidRPr="00B673B0">
        <w:rPr>
          <w:rFonts w:ascii="Times New Roman" w:hAnsi="Times New Roman"/>
          <w:b/>
          <w:spacing w:val="-7"/>
          <w:w w:val="95"/>
          <w:sz w:val="24"/>
          <w:szCs w:val="24"/>
          <w:lang w:val="uk-UA"/>
        </w:rPr>
        <w:t xml:space="preserve">Благоустрій з відновленням дорожнього покриття по вул. </w:t>
      </w:r>
      <w:proofErr w:type="spellStart"/>
      <w:r w:rsidR="00B673B0" w:rsidRPr="00B673B0">
        <w:rPr>
          <w:rFonts w:ascii="Times New Roman" w:hAnsi="Times New Roman"/>
          <w:b/>
          <w:spacing w:val="-7"/>
          <w:w w:val="95"/>
          <w:sz w:val="24"/>
          <w:szCs w:val="24"/>
          <w:lang w:val="uk-UA"/>
        </w:rPr>
        <w:t>Коренівка</w:t>
      </w:r>
      <w:proofErr w:type="spellEnd"/>
      <w:r w:rsidR="00B673B0" w:rsidRPr="00B673B0">
        <w:rPr>
          <w:rFonts w:ascii="Times New Roman" w:hAnsi="Times New Roman"/>
          <w:b/>
          <w:spacing w:val="-7"/>
          <w:w w:val="95"/>
          <w:sz w:val="24"/>
          <w:szCs w:val="24"/>
          <w:lang w:val="uk-UA"/>
        </w:rPr>
        <w:t xml:space="preserve"> у с </w:t>
      </w:r>
      <w:proofErr w:type="spellStart"/>
      <w:r w:rsidR="00B673B0" w:rsidRPr="00B673B0">
        <w:rPr>
          <w:rFonts w:ascii="Times New Roman" w:hAnsi="Times New Roman"/>
          <w:b/>
          <w:spacing w:val="-7"/>
          <w:w w:val="95"/>
          <w:sz w:val="24"/>
          <w:szCs w:val="24"/>
          <w:lang w:val="uk-UA"/>
        </w:rPr>
        <w:t>Настасів</w:t>
      </w:r>
      <w:proofErr w:type="spellEnd"/>
      <w:r w:rsidR="00B673B0" w:rsidRPr="00B673B0">
        <w:rPr>
          <w:rFonts w:ascii="Times New Roman" w:hAnsi="Times New Roman"/>
          <w:b/>
          <w:spacing w:val="-7"/>
          <w:w w:val="95"/>
          <w:sz w:val="24"/>
          <w:szCs w:val="24"/>
          <w:lang w:val="uk-UA"/>
        </w:rPr>
        <w:t xml:space="preserve"> Тернопільського району Тернопільс</w:t>
      </w:r>
      <w:r w:rsidR="00B673B0">
        <w:rPr>
          <w:rFonts w:ascii="Times New Roman" w:hAnsi="Times New Roman"/>
          <w:b/>
          <w:spacing w:val="-7"/>
          <w:w w:val="95"/>
          <w:sz w:val="24"/>
          <w:szCs w:val="24"/>
          <w:lang w:val="uk-UA"/>
        </w:rPr>
        <w:t>ької області (Відновні роботи)</w:t>
      </w:r>
      <w:r w:rsidRPr="006A6EB3">
        <w:rPr>
          <w:rFonts w:ascii="Times New Roman" w:hAnsi="Times New Roman"/>
          <w:b/>
          <w:sz w:val="24"/>
          <w:szCs w:val="24"/>
          <w:lang w:val="uk-UA"/>
        </w:rPr>
        <w:t>»</w:t>
      </w:r>
    </w:p>
    <w:p w:rsidR="001E72D6" w:rsidRPr="006A6EB3" w:rsidRDefault="005D6984" w:rsidP="008877B4">
      <w:pPr>
        <w:spacing w:before="360" w:after="3600" w:line="240" w:lineRule="auto"/>
        <w:jc w:val="center"/>
        <w:rPr>
          <w:rFonts w:ascii="Times New Roman" w:hAnsi="Times New Roman"/>
          <w:spacing w:val="-7"/>
          <w:lang w:val="uk-UA"/>
        </w:rPr>
      </w:pPr>
      <w:r w:rsidRPr="006A6EB3">
        <w:rPr>
          <w:rFonts w:ascii="Times New Roman" w:eastAsia="Times New Roman" w:hAnsi="Times New Roman"/>
          <w:b/>
          <w:spacing w:val="-7"/>
          <w:sz w:val="24"/>
          <w:szCs w:val="24"/>
          <w:lang w:val="uk-UA" w:eastAsia="ru-RU"/>
        </w:rPr>
        <w:t xml:space="preserve">Класифікатор </w:t>
      </w:r>
      <w:r w:rsidR="001E72D6" w:rsidRPr="006A6EB3">
        <w:rPr>
          <w:rFonts w:ascii="Times New Roman" w:eastAsia="Times New Roman" w:hAnsi="Times New Roman"/>
          <w:b/>
          <w:spacing w:val="-7"/>
          <w:sz w:val="24"/>
          <w:szCs w:val="24"/>
          <w:lang w:val="uk-UA" w:eastAsia="ru-RU"/>
        </w:rPr>
        <w:t>ДК 021:</w:t>
      </w:r>
      <w:r w:rsidR="00D36241" w:rsidRPr="006A6EB3">
        <w:rPr>
          <w:rFonts w:ascii="Times New Roman" w:eastAsia="Times New Roman" w:hAnsi="Times New Roman"/>
          <w:b/>
          <w:bCs/>
          <w:spacing w:val="-7"/>
          <w:sz w:val="24"/>
          <w:szCs w:val="24"/>
          <w:lang w:val="uk-UA" w:eastAsia="ru-RU"/>
        </w:rPr>
        <w:t xml:space="preserve"> 2015 (CPV):</w:t>
      </w:r>
      <w:r w:rsidR="001E72D6" w:rsidRPr="006A6EB3">
        <w:rPr>
          <w:rFonts w:ascii="Times New Roman" w:eastAsia="Times New Roman" w:hAnsi="Times New Roman"/>
          <w:b/>
          <w:spacing w:val="-7"/>
          <w:sz w:val="24"/>
          <w:szCs w:val="24"/>
          <w:lang w:val="uk-UA" w:eastAsia="ru-RU"/>
        </w:rPr>
        <w:t xml:space="preserve"> </w:t>
      </w:r>
      <w:r w:rsidR="00236772" w:rsidRPr="006A6EB3">
        <w:rPr>
          <w:rFonts w:ascii="Times New Roman" w:eastAsia="Times New Roman" w:hAnsi="Times New Roman"/>
          <w:b/>
          <w:spacing w:val="-7"/>
          <w:sz w:val="24"/>
          <w:szCs w:val="24"/>
          <w:lang w:val="uk-UA" w:eastAsia="ru-RU"/>
        </w:rPr>
        <w:t xml:space="preserve">45230000-8 – </w:t>
      </w:r>
      <w:r w:rsidR="00236772" w:rsidRPr="006A6EB3">
        <w:rPr>
          <w:rFonts w:ascii="Times New Roman" w:eastAsia="Times New Roman" w:hAnsi="Times New Roman"/>
          <w:b/>
          <w:bCs/>
          <w:spacing w:val="-7"/>
          <w:sz w:val="24"/>
          <w:szCs w:val="24"/>
          <w:lang w:val="uk-UA" w:eastAsia="ru-RU"/>
        </w:rPr>
        <w:t>Будівництво трубопроводів, ліній зв’язку та електропередач, шосе, доріг, аеродромів і залізничних доріг; вирівнювання поверхонь</w:t>
      </w:r>
    </w:p>
    <w:p w:rsidR="00A859A3" w:rsidRPr="006A6EB3" w:rsidRDefault="008877B4" w:rsidP="008D1D59">
      <w:pPr>
        <w:spacing w:before="5400" w:after="0" w:line="240" w:lineRule="auto"/>
        <w:jc w:val="center"/>
        <w:rPr>
          <w:rFonts w:ascii="Times New Roman" w:hAnsi="Times New Roman"/>
          <w:b/>
          <w:bCs/>
          <w:sz w:val="24"/>
          <w:szCs w:val="24"/>
          <w:lang w:val="uk-UA" w:eastAsia="ru-RU"/>
        </w:rPr>
        <w:sectPr w:rsidR="00A859A3" w:rsidRPr="006A6EB3" w:rsidSect="0023284E">
          <w:pgSz w:w="11906" w:h="16838"/>
          <w:pgMar w:top="1134" w:right="851" w:bottom="1134" w:left="1418" w:header="709" w:footer="709" w:gutter="0"/>
          <w:cols w:space="708"/>
          <w:docGrid w:linePitch="360"/>
        </w:sectPr>
      </w:pPr>
      <w:proofErr w:type="spellStart"/>
      <w:r w:rsidRPr="006A6EB3">
        <w:rPr>
          <w:rFonts w:ascii="Times New Roman" w:hAnsi="Times New Roman"/>
          <w:b/>
          <w:sz w:val="24"/>
          <w:szCs w:val="24"/>
          <w:lang w:val="uk-UA" w:eastAsia="ru-RU"/>
        </w:rPr>
        <w:t>смт</w:t>
      </w:r>
      <w:proofErr w:type="spellEnd"/>
      <w:r w:rsidRPr="006A6EB3">
        <w:rPr>
          <w:rFonts w:ascii="Times New Roman" w:hAnsi="Times New Roman"/>
          <w:b/>
          <w:sz w:val="24"/>
          <w:szCs w:val="24"/>
          <w:lang w:val="uk-UA" w:eastAsia="ru-RU"/>
        </w:rPr>
        <w:t xml:space="preserve"> Велика </w:t>
      </w:r>
      <w:proofErr w:type="spellStart"/>
      <w:r w:rsidRPr="006A6EB3">
        <w:rPr>
          <w:rFonts w:ascii="Times New Roman" w:hAnsi="Times New Roman"/>
          <w:b/>
          <w:sz w:val="24"/>
          <w:szCs w:val="24"/>
          <w:lang w:val="uk-UA" w:eastAsia="ru-RU"/>
        </w:rPr>
        <w:t>Березовиця</w:t>
      </w:r>
      <w:proofErr w:type="spellEnd"/>
      <w:r w:rsidRPr="006A6EB3">
        <w:rPr>
          <w:rFonts w:ascii="Times New Roman" w:hAnsi="Times New Roman"/>
          <w:b/>
          <w:sz w:val="24"/>
          <w:szCs w:val="24"/>
          <w:lang w:val="uk-UA" w:eastAsia="ru-RU"/>
        </w:rPr>
        <w:t xml:space="preserve"> </w:t>
      </w:r>
      <w:r w:rsidR="001E72D6" w:rsidRPr="006A6EB3">
        <w:rPr>
          <w:rFonts w:ascii="Times New Roman" w:hAnsi="Times New Roman"/>
          <w:b/>
          <w:bCs/>
          <w:sz w:val="24"/>
          <w:szCs w:val="24"/>
          <w:lang w:val="uk-UA" w:eastAsia="ru-RU"/>
        </w:rPr>
        <w:t xml:space="preserve"> – 202</w:t>
      </w:r>
      <w:r w:rsidR="00114A6D" w:rsidRPr="006A6EB3">
        <w:rPr>
          <w:rFonts w:ascii="Times New Roman" w:hAnsi="Times New Roman"/>
          <w:b/>
          <w:bCs/>
          <w:sz w:val="24"/>
          <w:szCs w:val="24"/>
          <w:lang w:val="uk-UA" w:eastAsia="ru-RU"/>
        </w:rPr>
        <w:t>2</w:t>
      </w:r>
    </w:p>
    <w:tbl>
      <w:tblPr>
        <w:tblStyle w:val="a3"/>
        <w:tblW w:w="0" w:type="auto"/>
        <w:tblLook w:val="04A0" w:firstRow="1" w:lastRow="0" w:firstColumn="1" w:lastColumn="0" w:noHBand="0" w:noVBand="1"/>
      </w:tblPr>
      <w:tblGrid>
        <w:gridCol w:w="522"/>
        <w:gridCol w:w="9106"/>
      </w:tblGrid>
      <w:tr w:rsidR="007218F4" w:rsidRPr="006A6EB3" w:rsidTr="006414F1">
        <w:trPr>
          <w:trHeight w:val="558"/>
        </w:trPr>
        <w:tc>
          <w:tcPr>
            <w:tcW w:w="522" w:type="dxa"/>
          </w:tcPr>
          <w:p w:rsidR="007218F4" w:rsidRPr="006A6EB3" w:rsidRDefault="007218F4" w:rsidP="006E3D4D">
            <w:pPr>
              <w:spacing w:before="120" w:after="120" w:line="240" w:lineRule="auto"/>
              <w:jc w:val="center"/>
              <w:rPr>
                <w:rFonts w:ascii="Times New Roman" w:hAnsi="Times New Roman"/>
                <w:lang w:val="uk-UA"/>
              </w:rPr>
            </w:pPr>
            <w:r w:rsidRPr="006A6EB3">
              <w:rPr>
                <w:rFonts w:ascii="Times New Roman" w:eastAsia="Times New Roman" w:hAnsi="Times New Roman"/>
                <w:color w:val="000000"/>
                <w:sz w:val="24"/>
                <w:szCs w:val="24"/>
                <w:lang w:val="uk-UA"/>
              </w:rPr>
              <w:lastRenderedPageBreak/>
              <w:t>№</w:t>
            </w:r>
          </w:p>
        </w:tc>
        <w:tc>
          <w:tcPr>
            <w:tcW w:w="9106" w:type="dxa"/>
          </w:tcPr>
          <w:p w:rsidR="007218F4" w:rsidRPr="006A6EB3" w:rsidRDefault="007218F4" w:rsidP="006E3D4D">
            <w:pPr>
              <w:spacing w:before="120" w:after="120" w:line="240" w:lineRule="auto"/>
              <w:jc w:val="center"/>
              <w:rPr>
                <w:rFonts w:ascii="Times New Roman" w:hAnsi="Times New Roman"/>
                <w:lang w:val="uk-UA"/>
              </w:rPr>
            </w:pPr>
            <w:r w:rsidRPr="006A6EB3">
              <w:rPr>
                <w:rFonts w:ascii="Times New Roman" w:eastAsia="Times New Roman" w:hAnsi="Times New Roman"/>
                <w:color w:val="000000"/>
                <w:sz w:val="24"/>
                <w:szCs w:val="24"/>
                <w:lang w:val="uk-UA"/>
              </w:rPr>
              <w:t>Розділ І. Загальні положення</w:t>
            </w:r>
          </w:p>
        </w:tc>
      </w:tr>
    </w:tbl>
    <w:p w:rsidR="00222433" w:rsidRPr="006A6EB3" w:rsidRDefault="00222433" w:rsidP="00222433">
      <w:pPr>
        <w:spacing w:after="0" w:line="14" w:lineRule="auto"/>
        <w:rPr>
          <w:rFonts w:ascii="Times New Roman" w:hAnsi="Times New Roman"/>
        </w:rPr>
      </w:pPr>
    </w:p>
    <w:tbl>
      <w:tblPr>
        <w:tblStyle w:val="a3"/>
        <w:tblW w:w="0" w:type="auto"/>
        <w:tblLook w:val="04A0" w:firstRow="1" w:lastRow="0" w:firstColumn="1" w:lastColumn="0" w:noHBand="0" w:noVBand="1"/>
      </w:tblPr>
      <w:tblGrid>
        <w:gridCol w:w="522"/>
        <w:gridCol w:w="3310"/>
        <w:gridCol w:w="5805"/>
      </w:tblGrid>
      <w:tr w:rsidR="007218F4" w:rsidRPr="006A6EB3" w:rsidTr="006A03DB">
        <w:trPr>
          <w:tblHeader/>
        </w:trPr>
        <w:tc>
          <w:tcPr>
            <w:tcW w:w="522" w:type="dxa"/>
          </w:tcPr>
          <w:p w:rsidR="007218F4" w:rsidRPr="006A6EB3" w:rsidRDefault="002366FB" w:rsidP="00EF64E1">
            <w:pPr>
              <w:spacing w:after="0"/>
              <w:jc w:val="center"/>
              <w:rPr>
                <w:rFonts w:ascii="Times New Roman" w:eastAsia="Times New Roman" w:hAnsi="Times New Roman"/>
                <w:color w:val="000000"/>
                <w:sz w:val="20"/>
                <w:szCs w:val="20"/>
                <w:lang w:val="uk-UA"/>
              </w:rPr>
            </w:pPr>
            <w:r w:rsidRPr="006A6EB3">
              <w:rPr>
                <w:rFonts w:ascii="Times New Roman" w:eastAsia="Times New Roman" w:hAnsi="Times New Roman"/>
                <w:color w:val="000000"/>
                <w:sz w:val="20"/>
                <w:szCs w:val="20"/>
                <w:lang w:val="uk-UA"/>
              </w:rPr>
              <w:t>1</w:t>
            </w:r>
          </w:p>
        </w:tc>
        <w:tc>
          <w:tcPr>
            <w:tcW w:w="3310" w:type="dxa"/>
          </w:tcPr>
          <w:p w:rsidR="007218F4" w:rsidRPr="006A6EB3" w:rsidRDefault="002366FB" w:rsidP="00EF64E1">
            <w:pPr>
              <w:spacing w:after="0"/>
              <w:jc w:val="center"/>
              <w:rPr>
                <w:rFonts w:ascii="Times New Roman" w:eastAsia="Times New Roman" w:hAnsi="Times New Roman"/>
                <w:color w:val="000000"/>
                <w:sz w:val="20"/>
                <w:szCs w:val="20"/>
                <w:lang w:val="uk-UA"/>
              </w:rPr>
            </w:pPr>
            <w:r w:rsidRPr="006A6EB3">
              <w:rPr>
                <w:rFonts w:ascii="Times New Roman" w:eastAsia="Times New Roman" w:hAnsi="Times New Roman"/>
                <w:color w:val="000000"/>
                <w:sz w:val="20"/>
                <w:szCs w:val="20"/>
                <w:lang w:val="uk-UA"/>
              </w:rPr>
              <w:t>2</w:t>
            </w:r>
          </w:p>
        </w:tc>
        <w:tc>
          <w:tcPr>
            <w:tcW w:w="5805" w:type="dxa"/>
          </w:tcPr>
          <w:p w:rsidR="007218F4" w:rsidRPr="006A6EB3" w:rsidRDefault="002366FB" w:rsidP="00EF64E1">
            <w:pPr>
              <w:spacing w:after="0"/>
              <w:jc w:val="center"/>
              <w:rPr>
                <w:rFonts w:ascii="Times New Roman" w:eastAsia="Times New Roman" w:hAnsi="Times New Roman"/>
                <w:color w:val="000000"/>
                <w:sz w:val="20"/>
                <w:szCs w:val="20"/>
                <w:lang w:val="uk-UA"/>
              </w:rPr>
            </w:pPr>
            <w:r w:rsidRPr="006A6EB3">
              <w:rPr>
                <w:rFonts w:ascii="Times New Roman" w:eastAsia="Times New Roman" w:hAnsi="Times New Roman"/>
                <w:color w:val="000000"/>
                <w:sz w:val="20"/>
                <w:szCs w:val="20"/>
                <w:lang w:val="uk-UA"/>
              </w:rPr>
              <w:t>3</w:t>
            </w:r>
          </w:p>
        </w:tc>
      </w:tr>
      <w:tr w:rsidR="002366FB" w:rsidRPr="006A6EB3" w:rsidTr="006A03DB">
        <w:tc>
          <w:tcPr>
            <w:tcW w:w="522" w:type="dxa"/>
          </w:tcPr>
          <w:p w:rsidR="002366FB" w:rsidRPr="006A6EB3" w:rsidRDefault="002366FB" w:rsidP="002366FB">
            <w:pPr>
              <w:spacing w:after="0" w:line="240" w:lineRule="auto"/>
              <w:rPr>
                <w:rFonts w:ascii="Times New Roman" w:hAnsi="Times New Roman"/>
                <w:b/>
                <w:sz w:val="24"/>
                <w:szCs w:val="24"/>
                <w:lang w:val="uk-UA"/>
              </w:rPr>
            </w:pPr>
            <w:r w:rsidRPr="006A6EB3">
              <w:rPr>
                <w:rFonts w:ascii="Times New Roman" w:hAnsi="Times New Roman"/>
                <w:b/>
                <w:sz w:val="24"/>
                <w:szCs w:val="24"/>
                <w:lang w:val="uk-UA"/>
              </w:rPr>
              <w:t>1</w:t>
            </w:r>
          </w:p>
        </w:tc>
        <w:tc>
          <w:tcPr>
            <w:tcW w:w="3310" w:type="dxa"/>
          </w:tcPr>
          <w:p w:rsidR="002366FB" w:rsidRPr="006A6EB3" w:rsidRDefault="002366FB" w:rsidP="002366FB">
            <w:pPr>
              <w:spacing w:after="0" w:line="240" w:lineRule="auto"/>
              <w:rPr>
                <w:rFonts w:ascii="Times New Roman" w:hAnsi="Times New Roman"/>
                <w:b/>
                <w:sz w:val="24"/>
                <w:szCs w:val="24"/>
                <w:lang w:val="uk-UA"/>
              </w:rPr>
            </w:pPr>
            <w:r w:rsidRPr="006A6EB3">
              <w:rPr>
                <w:rFonts w:ascii="Times New Roman" w:hAnsi="Times New Roman"/>
                <w:b/>
                <w:sz w:val="24"/>
                <w:szCs w:val="24"/>
                <w:lang w:val="uk-UA"/>
              </w:rPr>
              <w:t>Терміни, які вживаються в тендерній документації</w:t>
            </w:r>
          </w:p>
        </w:tc>
        <w:tc>
          <w:tcPr>
            <w:tcW w:w="5805" w:type="dxa"/>
          </w:tcPr>
          <w:p w:rsidR="002366FB" w:rsidRPr="006A6EB3" w:rsidRDefault="002366FB" w:rsidP="00BF3EED">
            <w:pPr>
              <w:spacing w:after="0" w:line="233" w:lineRule="auto"/>
              <w:jc w:val="both"/>
              <w:rPr>
                <w:rFonts w:ascii="Times New Roman" w:hAnsi="Times New Roman"/>
                <w:spacing w:val="-14"/>
                <w:sz w:val="24"/>
                <w:szCs w:val="24"/>
                <w:lang w:val="uk-UA"/>
              </w:rPr>
            </w:pPr>
            <w:r w:rsidRPr="006A6EB3">
              <w:rPr>
                <w:rFonts w:ascii="Times New Roman" w:hAnsi="Times New Roman"/>
                <w:spacing w:val="-14"/>
                <w:sz w:val="24"/>
                <w:szCs w:val="24"/>
                <w:lang w:val="uk-UA"/>
              </w:rPr>
              <w:t xml:space="preserve">Тендерну документацію розроблено відповідно до вимог Закону України «Про публічні закупівлі» (далі </w:t>
            </w:r>
            <w:r w:rsidR="006E3D4D" w:rsidRPr="006A6EB3">
              <w:rPr>
                <w:rFonts w:ascii="Times New Roman" w:hAnsi="Times New Roman"/>
                <w:spacing w:val="-14"/>
                <w:sz w:val="24"/>
                <w:szCs w:val="24"/>
                <w:lang w:val="uk-UA"/>
              </w:rPr>
              <w:t>–</w:t>
            </w:r>
            <w:r w:rsidRPr="006A6EB3">
              <w:rPr>
                <w:rFonts w:ascii="Times New Roman" w:hAnsi="Times New Roman"/>
                <w:spacing w:val="-14"/>
                <w:sz w:val="24"/>
                <w:szCs w:val="24"/>
                <w:lang w:val="uk-UA"/>
              </w:rPr>
              <w:t xml:space="preserve"> Закон)</w:t>
            </w:r>
            <w:r w:rsidR="004943B8" w:rsidRPr="006A6EB3">
              <w:rPr>
                <w:rFonts w:ascii="Times New Roman" w:hAnsi="Times New Roman"/>
                <w:spacing w:val="-14"/>
                <w:sz w:val="24"/>
                <w:szCs w:val="24"/>
                <w:lang w:val="uk-UA"/>
              </w:rPr>
              <w:t xml:space="preserve"> та з урахуванням «</w:t>
            </w:r>
            <w:r w:rsidR="0028367A" w:rsidRPr="006A6EB3">
              <w:rPr>
                <w:rFonts w:ascii="Times New Roman" w:hAnsi="Times New Roman"/>
                <w:spacing w:val="-14"/>
                <w:sz w:val="24"/>
                <w:szCs w:val="24"/>
                <w:lang w:val="uk-UA"/>
              </w:rPr>
              <w:t>О</w:t>
            </w:r>
            <w:r w:rsidR="004943B8" w:rsidRPr="006A6EB3">
              <w:rPr>
                <w:rFonts w:ascii="Times New Roman" w:hAnsi="Times New Roman"/>
                <w:spacing w:val="-14"/>
                <w:sz w:val="24"/>
                <w:szCs w:val="24"/>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367A" w:rsidRPr="006A6EB3">
              <w:rPr>
                <w:rFonts w:ascii="Times New Roman" w:hAnsi="Times New Roman"/>
                <w:spacing w:val="-14"/>
                <w:sz w:val="24"/>
                <w:szCs w:val="24"/>
                <w:lang w:val="uk-UA"/>
              </w:rPr>
              <w:t>, затверджених Постанов</w:t>
            </w:r>
            <w:r w:rsidR="00D26DDD" w:rsidRPr="006A6EB3">
              <w:rPr>
                <w:rFonts w:ascii="Times New Roman" w:hAnsi="Times New Roman"/>
                <w:spacing w:val="-14"/>
                <w:sz w:val="24"/>
                <w:szCs w:val="24"/>
                <w:lang w:val="uk-UA"/>
              </w:rPr>
              <w:t>ою</w:t>
            </w:r>
            <w:r w:rsidR="0028367A" w:rsidRPr="006A6EB3">
              <w:rPr>
                <w:rFonts w:ascii="Times New Roman" w:hAnsi="Times New Roman"/>
                <w:spacing w:val="-14"/>
                <w:sz w:val="24"/>
                <w:szCs w:val="24"/>
                <w:lang w:val="uk-UA"/>
              </w:rPr>
              <w:t xml:space="preserve"> КМУ від 12.10.2022 № 1178 (далі – Особливості)</w:t>
            </w:r>
            <w:r w:rsidRPr="006A6EB3">
              <w:rPr>
                <w:rFonts w:ascii="Times New Roman" w:hAnsi="Times New Roman"/>
                <w:spacing w:val="-14"/>
                <w:sz w:val="24"/>
                <w:szCs w:val="24"/>
                <w:lang w:val="uk-UA"/>
              </w:rPr>
              <w:t>. Терміни вживаються у значенні, наведеному в Законі.</w:t>
            </w:r>
          </w:p>
        </w:tc>
      </w:tr>
      <w:tr w:rsidR="002366FB" w:rsidRPr="006A6EB3" w:rsidTr="006A03DB">
        <w:tc>
          <w:tcPr>
            <w:tcW w:w="522" w:type="dxa"/>
          </w:tcPr>
          <w:p w:rsidR="002366FB" w:rsidRPr="006A6EB3" w:rsidRDefault="002366FB" w:rsidP="002366FB">
            <w:pPr>
              <w:spacing w:after="0" w:line="240" w:lineRule="auto"/>
              <w:rPr>
                <w:rFonts w:ascii="Times New Roman" w:hAnsi="Times New Roman"/>
                <w:b/>
                <w:sz w:val="24"/>
                <w:szCs w:val="24"/>
                <w:lang w:val="uk-UA"/>
              </w:rPr>
            </w:pPr>
            <w:r w:rsidRPr="006A6EB3">
              <w:rPr>
                <w:rFonts w:ascii="Times New Roman" w:hAnsi="Times New Roman"/>
                <w:b/>
                <w:sz w:val="24"/>
                <w:szCs w:val="24"/>
                <w:lang w:val="uk-UA"/>
              </w:rPr>
              <w:t>2</w:t>
            </w:r>
          </w:p>
        </w:tc>
        <w:tc>
          <w:tcPr>
            <w:tcW w:w="3310" w:type="dxa"/>
          </w:tcPr>
          <w:p w:rsidR="002366FB" w:rsidRPr="006A6EB3" w:rsidRDefault="002366FB" w:rsidP="002366FB">
            <w:pPr>
              <w:spacing w:after="0" w:line="240" w:lineRule="auto"/>
              <w:rPr>
                <w:rFonts w:ascii="Times New Roman" w:hAnsi="Times New Roman"/>
                <w:b/>
                <w:sz w:val="24"/>
                <w:szCs w:val="24"/>
                <w:lang w:val="uk-UA"/>
              </w:rPr>
            </w:pPr>
            <w:r w:rsidRPr="006A6EB3">
              <w:rPr>
                <w:rFonts w:ascii="Times New Roman" w:hAnsi="Times New Roman"/>
                <w:b/>
                <w:sz w:val="24"/>
                <w:szCs w:val="24"/>
                <w:lang w:val="uk-UA"/>
              </w:rPr>
              <w:t>Інформація про замовника торгів</w:t>
            </w:r>
          </w:p>
        </w:tc>
        <w:tc>
          <w:tcPr>
            <w:tcW w:w="5805" w:type="dxa"/>
          </w:tcPr>
          <w:p w:rsidR="002366FB" w:rsidRPr="006A6EB3" w:rsidRDefault="002366FB" w:rsidP="002366FB">
            <w:pPr>
              <w:spacing w:after="0" w:line="240" w:lineRule="auto"/>
              <w:jc w:val="both"/>
              <w:rPr>
                <w:rFonts w:ascii="Times New Roman" w:hAnsi="Times New Roman"/>
                <w:spacing w:val="-7"/>
                <w:sz w:val="24"/>
                <w:szCs w:val="24"/>
                <w:lang w:val="uk-UA"/>
              </w:rPr>
            </w:pPr>
          </w:p>
        </w:tc>
      </w:tr>
      <w:tr w:rsidR="008877B4" w:rsidRPr="006A6EB3" w:rsidTr="006A03DB">
        <w:tc>
          <w:tcPr>
            <w:tcW w:w="522" w:type="dxa"/>
          </w:tcPr>
          <w:p w:rsidR="008877B4" w:rsidRPr="006A6EB3" w:rsidRDefault="008877B4" w:rsidP="002366FB">
            <w:pPr>
              <w:spacing w:after="0" w:line="240" w:lineRule="auto"/>
              <w:rPr>
                <w:rFonts w:ascii="Times New Roman" w:hAnsi="Times New Roman"/>
                <w:sz w:val="24"/>
                <w:szCs w:val="24"/>
                <w:lang w:val="uk-UA"/>
              </w:rPr>
            </w:pPr>
            <w:r w:rsidRPr="006A6EB3">
              <w:rPr>
                <w:rFonts w:ascii="Times New Roman" w:hAnsi="Times New Roman"/>
                <w:sz w:val="24"/>
                <w:szCs w:val="24"/>
                <w:lang w:val="uk-UA"/>
              </w:rPr>
              <w:t>2.1</w:t>
            </w:r>
          </w:p>
        </w:tc>
        <w:tc>
          <w:tcPr>
            <w:tcW w:w="3310" w:type="dxa"/>
          </w:tcPr>
          <w:p w:rsidR="008877B4" w:rsidRPr="006A6EB3" w:rsidRDefault="008877B4" w:rsidP="00F34DEC">
            <w:pPr>
              <w:spacing w:after="0" w:line="240" w:lineRule="auto"/>
              <w:rPr>
                <w:rFonts w:ascii="Times New Roman" w:hAnsi="Times New Roman"/>
                <w:sz w:val="24"/>
                <w:szCs w:val="24"/>
                <w:lang w:val="uk-UA"/>
              </w:rPr>
            </w:pPr>
            <w:r w:rsidRPr="006A6EB3">
              <w:rPr>
                <w:rFonts w:ascii="Times New Roman" w:hAnsi="Times New Roman"/>
                <w:sz w:val="24"/>
                <w:szCs w:val="24"/>
                <w:lang w:val="uk-UA"/>
              </w:rPr>
              <w:t>повне найменування</w:t>
            </w:r>
          </w:p>
        </w:tc>
        <w:tc>
          <w:tcPr>
            <w:tcW w:w="5805" w:type="dxa"/>
          </w:tcPr>
          <w:p w:rsidR="008877B4" w:rsidRPr="006A6EB3" w:rsidRDefault="008877B4" w:rsidP="00F34DEC">
            <w:pPr>
              <w:widowControl w:val="0"/>
              <w:jc w:val="both"/>
              <w:rPr>
                <w:rFonts w:ascii="Times New Roman" w:hAnsi="Times New Roman"/>
              </w:rPr>
            </w:pPr>
            <w:proofErr w:type="spellStart"/>
            <w:r w:rsidRPr="006A6EB3">
              <w:rPr>
                <w:rFonts w:ascii="Times New Roman" w:hAnsi="Times New Roman"/>
              </w:rPr>
              <w:t>Великоберезовицька</w:t>
            </w:r>
            <w:proofErr w:type="spellEnd"/>
            <w:r w:rsidRPr="006A6EB3">
              <w:rPr>
                <w:rFonts w:ascii="Times New Roman" w:hAnsi="Times New Roman"/>
              </w:rPr>
              <w:t xml:space="preserve"> </w:t>
            </w:r>
            <w:proofErr w:type="spellStart"/>
            <w:r w:rsidRPr="006A6EB3">
              <w:rPr>
                <w:rFonts w:ascii="Times New Roman" w:hAnsi="Times New Roman"/>
              </w:rPr>
              <w:t>селищна</w:t>
            </w:r>
            <w:proofErr w:type="spellEnd"/>
            <w:r w:rsidRPr="006A6EB3">
              <w:rPr>
                <w:rFonts w:ascii="Times New Roman" w:hAnsi="Times New Roman"/>
              </w:rPr>
              <w:t xml:space="preserve"> рада </w:t>
            </w:r>
            <w:proofErr w:type="spellStart"/>
            <w:r w:rsidRPr="006A6EB3">
              <w:rPr>
                <w:rFonts w:ascii="Times New Roman" w:hAnsi="Times New Roman"/>
              </w:rPr>
              <w:t>Терноп</w:t>
            </w:r>
            <w:r w:rsidRPr="006A6EB3">
              <w:rPr>
                <w:rFonts w:ascii="Times New Roman" w:hAnsi="Times New Roman"/>
                <w:lang w:val="uk-UA"/>
              </w:rPr>
              <w:t>ільського</w:t>
            </w:r>
            <w:proofErr w:type="spellEnd"/>
            <w:r w:rsidRPr="006A6EB3">
              <w:rPr>
                <w:rFonts w:ascii="Times New Roman" w:hAnsi="Times New Roman"/>
                <w:lang w:val="uk-UA"/>
              </w:rPr>
              <w:t xml:space="preserve"> району Тернопільської області</w:t>
            </w:r>
          </w:p>
        </w:tc>
      </w:tr>
      <w:tr w:rsidR="008877B4" w:rsidRPr="006A6EB3" w:rsidTr="006A03DB">
        <w:tc>
          <w:tcPr>
            <w:tcW w:w="522" w:type="dxa"/>
          </w:tcPr>
          <w:p w:rsidR="008877B4" w:rsidRPr="006A6EB3" w:rsidRDefault="008877B4"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2.2</w:t>
            </w:r>
          </w:p>
        </w:tc>
        <w:tc>
          <w:tcPr>
            <w:tcW w:w="3310" w:type="dxa"/>
          </w:tcPr>
          <w:p w:rsidR="008877B4" w:rsidRPr="006A6EB3" w:rsidRDefault="008877B4" w:rsidP="00F34DEC">
            <w:pPr>
              <w:spacing w:after="0" w:line="240" w:lineRule="auto"/>
              <w:rPr>
                <w:rFonts w:ascii="Times New Roman" w:hAnsi="Times New Roman"/>
                <w:sz w:val="24"/>
                <w:szCs w:val="24"/>
                <w:lang w:val="uk-UA"/>
              </w:rPr>
            </w:pPr>
            <w:r w:rsidRPr="006A6EB3">
              <w:rPr>
                <w:rFonts w:ascii="Times New Roman" w:hAnsi="Times New Roman"/>
                <w:sz w:val="24"/>
                <w:szCs w:val="24"/>
                <w:lang w:val="uk-UA"/>
              </w:rPr>
              <w:t>Місцезнаходження</w:t>
            </w:r>
          </w:p>
          <w:p w:rsidR="008877B4" w:rsidRPr="006A6EB3" w:rsidRDefault="008877B4" w:rsidP="00F34DEC">
            <w:pPr>
              <w:spacing w:after="0" w:line="240" w:lineRule="auto"/>
              <w:rPr>
                <w:rFonts w:ascii="Times New Roman" w:hAnsi="Times New Roman"/>
                <w:sz w:val="24"/>
                <w:szCs w:val="24"/>
                <w:lang w:val="uk-UA"/>
              </w:rPr>
            </w:pPr>
            <w:r w:rsidRPr="006A6EB3">
              <w:rPr>
                <w:rFonts w:ascii="Times New Roman" w:hAnsi="Times New Roman"/>
                <w:sz w:val="24"/>
                <w:szCs w:val="24"/>
                <w:lang w:val="uk-UA"/>
              </w:rPr>
              <w:t>(фактичне)</w:t>
            </w:r>
          </w:p>
        </w:tc>
        <w:tc>
          <w:tcPr>
            <w:tcW w:w="5805" w:type="dxa"/>
          </w:tcPr>
          <w:p w:rsidR="008877B4" w:rsidRPr="006A6EB3" w:rsidRDefault="008877B4" w:rsidP="00F34DEC">
            <w:pPr>
              <w:widowControl w:val="0"/>
              <w:jc w:val="both"/>
              <w:rPr>
                <w:rFonts w:ascii="Times New Roman" w:hAnsi="Times New Roman"/>
                <w:lang w:val="uk-UA"/>
              </w:rPr>
            </w:pPr>
            <w:r w:rsidRPr="006A6EB3">
              <w:rPr>
                <w:rFonts w:ascii="Times New Roman" w:hAnsi="Times New Roman"/>
                <w:lang w:val="uk-UA"/>
              </w:rPr>
              <w:t xml:space="preserve">47724, Тернопільська обл., Тернопільський р-н., </w:t>
            </w:r>
            <w:proofErr w:type="spellStart"/>
            <w:r w:rsidRPr="006A6EB3">
              <w:rPr>
                <w:rFonts w:ascii="Times New Roman" w:hAnsi="Times New Roman"/>
                <w:lang w:val="uk-UA"/>
              </w:rPr>
              <w:t>смт</w:t>
            </w:r>
            <w:proofErr w:type="spellEnd"/>
            <w:r w:rsidRPr="006A6EB3">
              <w:rPr>
                <w:rFonts w:ascii="Times New Roman" w:hAnsi="Times New Roman"/>
                <w:lang w:val="uk-UA"/>
              </w:rPr>
              <w:t xml:space="preserve"> Велика </w:t>
            </w:r>
            <w:proofErr w:type="spellStart"/>
            <w:r w:rsidRPr="006A6EB3">
              <w:rPr>
                <w:rFonts w:ascii="Times New Roman" w:hAnsi="Times New Roman"/>
                <w:lang w:val="uk-UA"/>
              </w:rPr>
              <w:t>Березовиця</w:t>
            </w:r>
            <w:proofErr w:type="spellEnd"/>
            <w:r w:rsidRPr="006A6EB3">
              <w:rPr>
                <w:rFonts w:ascii="Times New Roman" w:hAnsi="Times New Roman"/>
                <w:lang w:val="uk-UA"/>
              </w:rPr>
              <w:t xml:space="preserve">, </w:t>
            </w:r>
            <w:proofErr w:type="spellStart"/>
            <w:r w:rsidRPr="006A6EB3">
              <w:rPr>
                <w:rFonts w:ascii="Times New Roman" w:hAnsi="Times New Roman"/>
                <w:lang w:val="uk-UA"/>
              </w:rPr>
              <w:t>вул</w:t>
            </w:r>
            <w:proofErr w:type="spellEnd"/>
            <w:r w:rsidRPr="006A6EB3">
              <w:rPr>
                <w:rFonts w:ascii="Times New Roman" w:hAnsi="Times New Roman"/>
                <w:lang w:val="uk-UA"/>
              </w:rPr>
              <w:t xml:space="preserve"> </w:t>
            </w:r>
            <w:proofErr w:type="spellStart"/>
            <w:r w:rsidRPr="006A6EB3">
              <w:rPr>
                <w:rFonts w:ascii="Times New Roman" w:hAnsi="Times New Roman"/>
                <w:lang w:val="uk-UA"/>
              </w:rPr>
              <w:t>Микулинецька</w:t>
            </w:r>
            <w:proofErr w:type="spellEnd"/>
            <w:r w:rsidRPr="006A6EB3">
              <w:rPr>
                <w:rFonts w:ascii="Times New Roman" w:hAnsi="Times New Roman"/>
                <w:lang w:val="uk-UA"/>
              </w:rPr>
              <w:t>, 42</w:t>
            </w:r>
          </w:p>
        </w:tc>
      </w:tr>
      <w:tr w:rsidR="008877B4" w:rsidRPr="006A6EB3" w:rsidTr="006A03DB">
        <w:tc>
          <w:tcPr>
            <w:tcW w:w="522" w:type="dxa"/>
          </w:tcPr>
          <w:p w:rsidR="008877B4" w:rsidRPr="006A6EB3" w:rsidRDefault="008877B4"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2.3</w:t>
            </w:r>
          </w:p>
        </w:tc>
        <w:tc>
          <w:tcPr>
            <w:tcW w:w="3310" w:type="dxa"/>
          </w:tcPr>
          <w:p w:rsidR="008877B4" w:rsidRPr="006A6EB3" w:rsidRDefault="008877B4" w:rsidP="00F34DEC">
            <w:pPr>
              <w:spacing w:after="0" w:line="240" w:lineRule="auto"/>
              <w:rPr>
                <w:rFonts w:ascii="Times New Roman" w:hAnsi="Times New Roman"/>
                <w:sz w:val="24"/>
                <w:szCs w:val="24"/>
                <w:lang w:val="uk-UA"/>
              </w:rPr>
            </w:pPr>
            <w:r w:rsidRPr="006A6EB3">
              <w:rPr>
                <w:rFonts w:ascii="Times New Roman" w:hAnsi="Times New Roman"/>
                <w:sz w:val="24"/>
                <w:szCs w:val="24"/>
                <w:lang w:val="uk-UA"/>
              </w:rPr>
              <w:t>посадова особа Замовника, уповноважена здійснювати зв'язок з Учасниками</w:t>
            </w:r>
          </w:p>
        </w:tc>
        <w:tc>
          <w:tcPr>
            <w:tcW w:w="5805" w:type="dxa"/>
          </w:tcPr>
          <w:p w:rsidR="008877B4" w:rsidRPr="006A6EB3" w:rsidRDefault="008877B4" w:rsidP="00F34DEC">
            <w:pPr>
              <w:widowControl w:val="0"/>
              <w:jc w:val="both"/>
              <w:rPr>
                <w:rFonts w:ascii="Times New Roman" w:hAnsi="Times New Roman"/>
                <w:lang w:val="uk-UA"/>
              </w:rPr>
            </w:pPr>
            <w:r w:rsidRPr="006A6EB3">
              <w:rPr>
                <w:rFonts w:ascii="Times New Roman" w:hAnsi="Times New Roman"/>
                <w:lang w:val="uk-UA"/>
              </w:rPr>
              <w:t xml:space="preserve">Спеціаліст I категорії відділу економічного розвитку, інвестицій та державних закупівель  – </w:t>
            </w:r>
            <w:proofErr w:type="spellStart"/>
            <w:r w:rsidRPr="006A6EB3">
              <w:rPr>
                <w:rFonts w:ascii="Times New Roman" w:hAnsi="Times New Roman"/>
                <w:lang w:val="uk-UA"/>
              </w:rPr>
              <w:t>Дерень</w:t>
            </w:r>
            <w:proofErr w:type="spellEnd"/>
            <w:r w:rsidRPr="006A6EB3">
              <w:rPr>
                <w:rFonts w:ascii="Times New Roman" w:hAnsi="Times New Roman"/>
                <w:lang w:val="uk-UA"/>
              </w:rPr>
              <w:t xml:space="preserve"> Надія Ігорівна, </w:t>
            </w:r>
          </w:p>
          <w:p w:rsidR="008877B4" w:rsidRPr="006A6EB3" w:rsidRDefault="008877B4" w:rsidP="00F34DEC">
            <w:pPr>
              <w:widowControl w:val="0"/>
              <w:jc w:val="both"/>
              <w:rPr>
                <w:rFonts w:ascii="Times New Roman" w:hAnsi="Times New Roman"/>
                <w:lang w:val="uk-UA"/>
              </w:rPr>
            </w:pPr>
            <w:r w:rsidRPr="006A6EB3">
              <w:rPr>
                <w:rFonts w:ascii="Times New Roman" w:hAnsi="Times New Roman"/>
                <w:lang w:val="uk-UA"/>
              </w:rPr>
              <w:t>тел.: +380352274231,</w:t>
            </w:r>
          </w:p>
          <w:p w:rsidR="008877B4" w:rsidRPr="006A6EB3" w:rsidRDefault="008877B4" w:rsidP="00F34DEC">
            <w:pPr>
              <w:pStyle w:val="10"/>
              <w:widowControl w:val="0"/>
              <w:jc w:val="both"/>
              <w:rPr>
                <w:rFonts w:ascii="Times New Roman" w:hAnsi="Times New Roman" w:cs="Times New Roman"/>
                <w:sz w:val="24"/>
                <w:szCs w:val="24"/>
              </w:rPr>
            </w:pPr>
            <w:r w:rsidRPr="006A6EB3">
              <w:rPr>
                <w:rFonts w:ascii="Times New Roman" w:hAnsi="Times New Roman" w:cs="Times New Roman"/>
              </w:rPr>
              <w:t>е-</w:t>
            </w:r>
            <w:r w:rsidRPr="006A6EB3">
              <w:rPr>
                <w:rFonts w:ascii="Times New Roman" w:hAnsi="Times New Roman" w:cs="Times New Roman"/>
                <w:lang w:val="en-US"/>
              </w:rPr>
              <w:t>mail</w:t>
            </w:r>
            <w:r w:rsidRPr="006A6EB3">
              <w:rPr>
                <w:rFonts w:ascii="Times New Roman" w:hAnsi="Times New Roman" w:cs="Times New Roman"/>
              </w:rPr>
              <w:t xml:space="preserve">: </w:t>
            </w:r>
            <w:proofErr w:type="spellStart"/>
            <w:r w:rsidRPr="006A6EB3">
              <w:rPr>
                <w:rFonts w:ascii="Times New Roman" w:hAnsi="Times New Roman" w:cs="Times New Roman"/>
                <w:lang w:val="en-US"/>
              </w:rPr>
              <w:t>nadiia</w:t>
            </w:r>
            <w:proofErr w:type="spellEnd"/>
            <w:r w:rsidRPr="006A6EB3">
              <w:rPr>
                <w:rFonts w:ascii="Times New Roman" w:hAnsi="Times New Roman" w:cs="Times New Roman"/>
              </w:rPr>
              <w:t>.</w:t>
            </w:r>
            <w:proofErr w:type="spellStart"/>
            <w:r w:rsidRPr="006A6EB3">
              <w:rPr>
                <w:rFonts w:ascii="Times New Roman" w:hAnsi="Times New Roman" w:cs="Times New Roman"/>
                <w:lang w:val="en-US"/>
              </w:rPr>
              <w:t>ihorivna</w:t>
            </w:r>
            <w:proofErr w:type="spellEnd"/>
            <w:r w:rsidRPr="006A6EB3">
              <w:rPr>
                <w:rFonts w:ascii="Times New Roman" w:hAnsi="Times New Roman" w:cs="Times New Roman"/>
              </w:rPr>
              <w:t>.</w:t>
            </w:r>
            <w:proofErr w:type="spellStart"/>
            <w:r w:rsidRPr="006A6EB3">
              <w:rPr>
                <w:rFonts w:ascii="Times New Roman" w:hAnsi="Times New Roman" w:cs="Times New Roman"/>
                <w:lang w:val="en-US"/>
              </w:rPr>
              <w:t>vbsr</w:t>
            </w:r>
            <w:proofErr w:type="spellEnd"/>
            <w:r w:rsidRPr="006A6EB3">
              <w:rPr>
                <w:rFonts w:ascii="Times New Roman" w:hAnsi="Times New Roman" w:cs="Times New Roman"/>
              </w:rPr>
              <w:t>@</w:t>
            </w:r>
            <w:proofErr w:type="spellStart"/>
            <w:r w:rsidRPr="006A6EB3">
              <w:rPr>
                <w:rFonts w:ascii="Times New Roman" w:hAnsi="Times New Roman" w:cs="Times New Roman"/>
                <w:lang w:val="en-US"/>
              </w:rPr>
              <w:t>gmail</w:t>
            </w:r>
            <w:proofErr w:type="spellEnd"/>
            <w:r w:rsidRPr="006A6EB3">
              <w:rPr>
                <w:rFonts w:ascii="Times New Roman" w:hAnsi="Times New Roman" w:cs="Times New Roman"/>
              </w:rPr>
              <w:t>.</w:t>
            </w:r>
            <w:r w:rsidRPr="006A6EB3">
              <w:rPr>
                <w:rFonts w:ascii="Times New Roman" w:hAnsi="Times New Roman" w:cs="Times New Roman"/>
                <w:lang w:val="en-US"/>
              </w:rPr>
              <w:t>com</w:t>
            </w:r>
          </w:p>
        </w:tc>
      </w:tr>
      <w:tr w:rsidR="00027FBE" w:rsidRPr="006A6EB3" w:rsidTr="006A03DB">
        <w:tc>
          <w:tcPr>
            <w:tcW w:w="522" w:type="dxa"/>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3</w:t>
            </w:r>
          </w:p>
        </w:tc>
        <w:tc>
          <w:tcPr>
            <w:tcW w:w="3310" w:type="dxa"/>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Процедура закупівлі</w:t>
            </w:r>
          </w:p>
        </w:tc>
        <w:tc>
          <w:tcPr>
            <w:tcW w:w="5805" w:type="dxa"/>
          </w:tcPr>
          <w:p w:rsidR="00027FBE" w:rsidRPr="006A6EB3" w:rsidRDefault="00027FBE" w:rsidP="002E495C">
            <w:pPr>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відкриті торги</w:t>
            </w:r>
            <w:r w:rsidR="006A03DB" w:rsidRPr="006A6EB3">
              <w:rPr>
                <w:rFonts w:ascii="Times New Roman" w:eastAsia="Times New Roman" w:hAnsi="Times New Roman"/>
                <w:color w:val="000000"/>
                <w:sz w:val="24"/>
                <w:szCs w:val="24"/>
                <w:lang w:val="uk-UA"/>
              </w:rPr>
              <w:t xml:space="preserve"> з особливостями</w:t>
            </w:r>
          </w:p>
        </w:tc>
      </w:tr>
      <w:tr w:rsidR="00027FBE" w:rsidRPr="006A6EB3" w:rsidTr="006A03DB">
        <w:trPr>
          <w:trHeight w:val="522"/>
        </w:trPr>
        <w:tc>
          <w:tcPr>
            <w:tcW w:w="522"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4</w:t>
            </w:r>
          </w:p>
        </w:tc>
        <w:tc>
          <w:tcPr>
            <w:tcW w:w="3310"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Інформація про предмет закупівлі</w:t>
            </w:r>
          </w:p>
        </w:tc>
        <w:tc>
          <w:tcPr>
            <w:tcW w:w="5805" w:type="dxa"/>
          </w:tcPr>
          <w:p w:rsidR="00027FBE" w:rsidRPr="006A6EB3" w:rsidRDefault="00027FBE" w:rsidP="00027FBE">
            <w:pPr>
              <w:spacing w:after="0" w:line="240" w:lineRule="auto"/>
              <w:rPr>
                <w:rFonts w:ascii="Times New Roman" w:eastAsia="Times New Roman" w:hAnsi="Times New Roman"/>
                <w:color w:val="000000"/>
                <w:sz w:val="24"/>
                <w:szCs w:val="24"/>
                <w:lang w:val="uk-UA"/>
              </w:rPr>
            </w:pPr>
          </w:p>
        </w:tc>
      </w:tr>
      <w:tr w:rsidR="00027FBE" w:rsidRPr="0013408E" w:rsidTr="006A03DB">
        <w:trPr>
          <w:trHeight w:val="522"/>
        </w:trPr>
        <w:tc>
          <w:tcPr>
            <w:tcW w:w="522"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4.1</w:t>
            </w:r>
          </w:p>
        </w:tc>
        <w:tc>
          <w:tcPr>
            <w:tcW w:w="3310"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назва предмета закупівлі</w:t>
            </w:r>
          </w:p>
        </w:tc>
        <w:tc>
          <w:tcPr>
            <w:tcW w:w="5805" w:type="dxa"/>
            <w:hideMark/>
          </w:tcPr>
          <w:p w:rsidR="00027FBE" w:rsidRPr="006A6EB3" w:rsidRDefault="00B673B0" w:rsidP="006A6EB3">
            <w:pPr>
              <w:spacing w:after="0" w:line="240" w:lineRule="auto"/>
              <w:jc w:val="both"/>
              <w:rPr>
                <w:rFonts w:ascii="Times New Roman" w:eastAsia="Times New Roman" w:hAnsi="Times New Roman"/>
                <w:b/>
                <w:color w:val="000000"/>
                <w:spacing w:val="-7"/>
                <w:sz w:val="24"/>
                <w:szCs w:val="24"/>
                <w:lang w:val="uk-UA"/>
              </w:rPr>
            </w:pPr>
            <w:r w:rsidRPr="00B673B0">
              <w:rPr>
                <w:rFonts w:ascii="Times New Roman" w:eastAsia="Times New Roman" w:hAnsi="Times New Roman"/>
                <w:b/>
                <w:color w:val="000000"/>
                <w:spacing w:val="-7"/>
                <w:sz w:val="24"/>
                <w:szCs w:val="24"/>
                <w:lang w:val="uk-UA"/>
              </w:rPr>
              <w:t xml:space="preserve">Благоустрій з відновленням дорожнього покриття по вул. </w:t>
            </w:r>
            <w:proofErr w:type="spellStart"/>
            <w:r w:rsidRPr="00B673B0">
              <w:rPr>
                <w:rFonts w:ascii="Times New Roman" w:eastAsia="Times New Roman" w:hAnsi="Times New Roman"/>
                <w:b/>
                <w:color w:val="000000"/>
                <w:spacing w:val="-7"/>
                <w:sz w:val="24"/>
                <w:szCs w:val="24"/>
                <w:lang w:val="uk-UA"/>
              </w:rPr>
              <w:t>Коренівка</w:t>
            </w:r>
            <w:proofErr w:type="spellEnd"/>
            <w:r w:rsidRPr="00B673B0">
              <w:rPr>
                <w:rFonts w:ascii="Times New Roman" w:eastAsia="Times New Roman" w:hAnsi="Times New Roman"/>
                <w:b/>
                <w:color w:val="000000"/>
                <w:spacing w:val="-7"/>
                <w:sz w:val="24"/>
                <w:szCs w:val="24"/>
                <w:lang w:val="uk-UA"/>
              </w:rPr>
              <w:t xml:space="preserve"> у с </w:t>
            </w:r>
            <w:proofErr w:type="spellStart"/>
            <w:r w:rsidRPr="00B673B0">
              <w:rPr>
                <w:rFonts w:ascii="Times New Roman" w:eastAsia="Times New Roman" w:hAnsi="Times New Roman"/>
                <w:b/>
                <w:color w:val="000000"/>
                <w:spacing w:val="-7"/>
                <w:sz w:val="24"/>
                <w:szCs w:val="24"/>
                <w:lang w:val="uk-UA"/>
              </w:rPr>
              <w:t>Настасів</w:t>
            </w:r>
            <w:proofErr w:type="spellEnd"/>
            <w:r w:rsidRPr="00B673B0">
              <w:rPr>
                <w:rFonts w:ascii="Times New Roman" w:eastAsia="Times New Roman" w:hAnsi="Times New Roman"/>
                <w:b/>
                <w:color w:val="000000"/>
                <w:spacing w:val="-7"/>
                <w:sz w:val="24"/>
                <w:szCs w:val="24"/>
                <w:lang w:val="uk-UA"/>
              </w:rPr>
              <w:t xml:space="preserve"> Тернопільського району Тернопільської області (Відновні ро</w:t>
            </w:r>
            <w:r>
              <w:rPr>
                <w:rFonts w:ascii="Times New Roman" w:eastAsia="Times New Roman" w:hAnsi="Times New Roman"/>
                <w:b/>
                <w:color w:val="000000"/>
                <w:spacing w:val="-7"/>
                <w:sz w:val="24"/>
                <w:szCs w:val="24"/>
                <w:lang w:val="uk-UA"/>
              </w:rPr>
              <w:t>боти)</w:t>
            </w:r>
            <w:r w:rsidR="008877B4" w:rsidRPr="006A6EB3">
              <w:rPr>
                <w:rFonts w:ascii="Times New Roman" w:eastAsia="Times New Roman" w:hAnsi="Times New Roman"/>
                <w:b/>
                <w:color w:val="000000"/>
                <w:spacing w:val="-7"/>
                <w:w w:val="95"/>
                <w:sz w:val="24"/>
                <w:szCs w:val="24"/>
                <w:lang w:val="uk-UA"/>
              </w:rPr>
              <w:t xml:space="preserve"> </w:t>
            </w:r>
            <w:r w:rsidR="00A859A3" w:rsidRPr="006A6EB3">
              <w:rPr>
                <w:rFonts w:ascii="Times New Roman" w:eastAsia="Times New Roman" w:hAnsi="Times New Roman"/>
                <w:b/>
                <w:color w:val="000000"/>
                <w:spacing w:val="-12"/>
                <w:w w:val="95"/>
                <w:sz w:val="24"/>
                <w:szCs w:val="24"/>
                <w:lang w:val="uk-UA"/>
              </w:rPr>
              <w:t>(</w:t>
            </w:r>
            <w:r w:rsidR="005D6984" w:rsidRPr="006A6EB3">
              <w:rPr>
                <w:rFonts w:ascii="Times New Roman" w:eastAsia="Times New Roman" w:hAnsi="Times New Roman"/>
                <w:b/>
                <w:color w:val="000000"/>
                <w:spacing w:val="-12"/>
                <w:w w:val="95"/>
                <w:sz w:val="24"/>
                <w:szCs w:val="24"/>
                <w:lang w:val="uk-UA"/>
              </w:rPr>
              <w:t>Класифікатор ДК 021:</w:t>
            </w:r>
            <w:r w:rsidR="004A28FD" w:rsidRPr="006A6EB3">
              <w:rPr>
                <w:rFonts w:ascii="Times New Roman" w:hAnsi="Times New Roman"/>
                <w:b/>
                <w:bCs/>
                <w:spacing w:val="-12"/>
                <w:w w:val="95"/>
                <w:sz w:val="24"/>
                <w:szCs w:val="24"/>
                <w:lang w:val="uk-UA"/>
              </w:rPr>
              <w:t xml:space="preserve"> </w:t>
            </w:r>
            <w:r w:rsidR="004A28FD" w:rsidRPr="006A6EB3">
              <w:rPr>
                <w:rFonts w:ascii="Times New Roman" w:eastAsia="Times New Roman" w:hAnsi="Times New Roman"/>
                <w:b/>
                <w:bCs/>
                <w:color w:val="000000"/>
                <w:spacing w:val="-12"/>
                <w:w w:val="95"/>
                <w:sz w:val="24"/>
                <w:szCs w:val="24"/>
                <w:lang w:val="uk-UA"/>
              </w:rPr>
              <w:t>2015 (CPV):</w:t>
            </w:r>
            <w:r w:rsidR="005D6984" w:rsidRPr="006A6EB3">
              <w:rPr>
                <w:rFonts w:ascii="Times New Roman" w:eastAsia="Times New Roman" w:hAnsi="Times New Roman"/>
                <w:b/>
                <w:color w:val="000000"/>
                <w:spacing w:val="-12"/>
                <w:w w:val="95"/>
                <w:sz w:val="24"/>
                <w:szCs w:val="24"/>
                <w:lang w:val="uk-UA"/>
              </w:rPr>
              <w:t xml:space="preserve"> </w:t>
            </w:r>
            <w:r w:rsidR="006A56CB" w:rsidRPr="006A6EB3">
              <w:rPr>
                <w:rFonts w:ascii="Times New Roman" w:eastAsia="Times New Roman" w:hAnsi="Times New Roman"/>
                <w:b/>
                <w:color w:val="000000"/>
                <w:spacing w:val="-12"/>
                <w:w w:val="95"/>
                <w:sz w:val="24"/>
                <w:szCs w:val="24"/>
                <w:lang w:val="uk-UA"/>
              </w:rPr>
              <w:t xml:space="preserve">45230000-8 – </w:t>
            </w:r>
            <w:r w:rsidR="006A56CB" w:rsidRPr="006A6EB3">
              <w:rPr>
                <w:rFonts w:ascii="Times New Roman" w:eastAsia="Times New Roman" w:hAnsi="Times New Roman"/>
                <w:b/>
                <w:bCs/>
                <w:color w:val="000000"/>
                <w:spacing w:val="-12"/>
                <w:w w:val="95"/>
                <w:sz w:val="24"/>
                <w:szCs w:val="24"/>
                <w:lang w:val="uk-UA"/>
              </w:rPr>
              <w:t>Будівництво трубопроводів, ліній зв’язку та електропередач, шосе, доріг, аеродромів і залізничних доріг; вирівнювання поверхонь</w:t>
            </w:r>
            <w:r w:rsidR="00A859A3" w:rsidRPr="006A6EB3">
              <w:rPr>
                <w:rFonts w:ascii="Times New Roman" w:eastAsia="Times New Roman" w:hAnsi="Times New Roman"/>
                <w:b/>
                <w:color w:val="000000"/>
                <w:spacing w:val="-12"/>
                <w:w w:val="95"/>
                <w:sz w:val="24"/>
                <w:szCs w:val="24"/>
                <w:lang w:val="uk-UA"/>
              </w:rPr>
              <w:t>)</w:t>
            </w:r>
          </w:p>
        </w:tc>
      </w:tr>
      <w:tr w:rsidR="00027FBE" w:rsidRPr="006A6EB3" w:rsidTr="006A03DB">
        <w:trPr>
          <w:trHeight w:val="522"/>
        </w:trPr>
        <w:tc>
          <w:tcPr>
            <w:tcW w:w="522"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4.2</w:t>
            </w:r>
          </w:p>
        </w:tc>
        <w:tc>
          <w:tcPr>
            <w:tcW w:w="3310" w:type="dxa"/>
            <w:hideMark/>
          </w:tcPr>
          <w:p w:rsidR="00027FBE" w:rsidRPr="006A6EB3" w:rsidRDefault="00027FBE" w:rsidP="00CA1960">
            <w:pPr>
              <w:spacing w:after="0" w:line="216" w:lineRule="auto"/>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опис окремої частини (частин) предмета закупівлі (лота), щодо якої можуть бути подані тендерні пропозиції</w:t>
            </w:r>
          </w:p>
        </w:tc>
        <w:tc>
          <w:tcPr>
            <w:tcW w:w="5805" w:type="dxa"/>
            <w:hideMark/>
          </w:tcPr>
          <w:p w:rsidR="00027FBE" w:rsidRPr="006A6EB3" w:rsidRDefault="005D6984" w:rsidP="002E495C">
            <w:pPr>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Окремих частин предмету закупівлі не визначено. Тендерна пропозиція подається щодо предмета закупівлі в цілому</w:t>
            </w:r>
            <w:r w:rsidR="00027FBE" w:rsidRPr="006A6EB3">
              <w:rPr>
                <w:rFonts w:ascii="Times New Roman" w:eastAsia="Times New Roman" w:hAnsi="Times New Roman"/>
                <w:color w:val="000000"/>
                <w:sz w:val="24"/>
                <w:szCs w:val="24"/>
                <w:lang w:val="uk-UA"/>
              </w:rPr>
              <w:t>.</w:t>
            </w:r>
          </w:p>
        </w:tc>
      </w:tr>
      <w:tr w:rsidR="00027FBE" w:rsidRPr="006A6EB3" w:rsidTr="006A03DB">
        <w:trPr>
          <w:trHeight w:val="522"/>
        </w:trPr>
        <w:tc>
          <w:tcPr>
            <w:tcW w:w="522"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4.3</w:t>
            </w:r>
          </w:p>
        </w:tc>
        <w:tc>
          <w:tcPr>
            <w:tcW w:w="3310"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місце, кількість, обсяг поставки товарів (надання послуг, виконання робіт)</w:t>
            </w:r>
          </w:p>
        </w:tc>
        <w:tc>
          <w:tcPr>
            <w:tcW w:w="5805" w:type="dxa"/>
            <w:hideMark/>
          </w:tcPr>
          <w:p w:rsidR="005D6984" w:rsidRPr="006A6EB3" w:rsidRDefault="005D6984" w:rsidP="002E495C">
            <w:pPr>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u w:val="single"/>
                <w:lang w:val="uk-UA"/>
              </w:rPr>
              <w:t xml:space="preserve">Місце </w:t>
            </w:r>
            <w:r w:rsidR="004A28FD" w:rsidRPr="006A6EB3">
              <w:rPr>
                <w:rFonts w:ascii="Times New Roman" w:eastAsia="Times New Roman" w:hAnsi="Times New Roman"/>
                <w:color w:val="000000"/>
                <w:sz w:val="24"/>
                <w:szCs w:val="24"/>
                <w:u w:val="single"/>
                <w:lang w:val="uk-UA"/>
              </w:rPr>
              <w:t>надання послуг</w:t>
            </w:r>
            <w:r w:rsidRPr="006A6EB3">
              <w:rPr>
                <w:rFonts w:ascii="Times New Roman" w:eastAsia="Times New Roman" w:hAnsi="Times New Roman"/>
                <w:color w:val="000000"/>
                <w:sz w:val="24"/>
                <w:szCs w:val="24"/>
                <w:u w:val="single"/>
                <w:lang w:val="uk-UA"/>
              </w:rPr>
              <w:t>:</w:t>
            </w:r>
            <w:r w:rsidRPr="006A6EB3">
              <w:rPr>
                <w:rFonts w:ascii="Times New Roman" w:eastAsia="Times New Roman" w:hAnsi="Times New Roman"/>
                <w:color w:val="000000"/>
                <w:spacing w:val="-9"/>
                <w:sz w:val="24"/>
                <w:szCs w:val="24"/>
                <w:lang w:val="uk-UA"/>
              </w:rPr>
              <w:t xml:space="preserve"> </w:t>
            </w:r>
            <w:r w:rsidR="006A6EB3" w:rsidRPr="006A6EB3">
              <w:rPr>
                <w:rFonts w:ascii="Times New Roman" w:eastAsia="Times New Roman" w:hAnsi="Times New Roman"/>
                <w:color w:val="000000"/>
                <w:spacing w:val="-9"/>
                <w:sz w:val="24"/>
                <w:szCs w:val="24"/>
                <w:lang w:val="uk-UA"/>
              </w:rPr>
              <w:t xml:space="preserve">вул. </w:t>
            </w:r>
            <w:proofErr w:type="spellStart"/>
            <w:r w:rsidR="00B673B0">
              <w:rPr>
                <w:rFonts w:ascii="Times New Roman" w:eastAsia="Times New Roman" w:hAnsi="Times New Roman"/>
                <w:color w:val="000000"/>
                <w:spacing w:val="-9"/>
                <w:sz w:val="24"/>
                <w:szCs w:val="24"/>
                <w:lang w:val="uk-UA"/>
              </w:rPr>
              <w:t>Коренівка</w:t>
            </w:r>
            <w:proofErr w:type="spellEnd"/>
            <w:r w:rsidR="00B673B0">
              <w:rPr>
                <w:rFonts w:ascii="Times New Roman" w:eastAsia="Times New Roman" w:hAnsi="Times New Roman"/>
                <w:color w:val="000000"/>
                <w:spacing w:val="-9"/>
                <w:sz w:val="24"/>
                <w:szCs w:val="24"/>
                <w:lang w:val="uk-UA"/>
              </w:rPr>
              <w:t xml:space="preserve"> у с </w:t>
            </w:r>
            <w:proofErr w:type="spellStart"/>
            <w:r w:rsidR="00B673B0">
              <w:rPr>
                <w:rFonts w:ascii="Times New Roman" w:eastAsia="Times New Roman" w:hAnsi="Times New Roman"/>
                <w:color w:val="000000"/>
                <w:spacing w:val="-9"/>
                <w:sz w:val="24"/>
                <w:szCs w:val="24"/>
                <w:lang w:val="uk-UA"/>
              </w:rPr>
              <w:t>Настасів</w:t>
            </w:r>
            <w:proofErr w:type="spellEnd"/>
            <w:r w:rsidR="004A28FD" w:rsidRPr="006A6EB3">
              <w:rPr>
                <w:rFonts w:ascii="Times New Roman" w:eastAsia="Times New Roman" w:hAnsi="Times New Roman"/>
                <w:color w:val="000000"/>
                <w:spacing w:val="-9"/>
                <w:sz w:val="24"/>
                <w:szCs w:val="24"/>
                <w:lang w:val="uk-UA"/>
              </w:rPr>
              <w:t xml:space="preserve"> (згідно додатку №1)</w:t>
            </w:r>
            <w:r w:rsidRPr="006A6EB3">
              <w:rPr>
                <w:rFonts w:ascii="Times New Roman" w:eastAsia="Times New Roman" w:hAnsi="Times New Roman"/>
                <w:color w:val="000000"/>
                <w:sz w:val="24"/>
                <w:szCs w:val="24"/>
                <w:lang w:val="uk-UA"/>
              </w:rPr>
              <w:t>.</w:t>
            </w:r>
          </w:p>
          <w:p w:rsidR="00027FBE" w:rsidRPr="006A6EB3" w:rsidRDefault="004A28FD" w:rsidP="002E495C">
            <w:pPr>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u w:val="single"/>
                <w:lang w:val="uk-UA"/>
              </w:rPr>
              <w:t>Обсяг надання послуг</w:t>
            </w:r>
            <w:r w:rsidR="005D6984" w:rsidRPr="006A6EB3">
              <w:rPr>
                <w:rFonts w:ascii="Times New Roman" w:eastAsia="Times New Roman" w:hAnsi="Times New Roman"/>
                <w:color w:val="000000"/>
                <w:sz w:val="24"/>
                <w:szCs w:val="24"/>
                <w:u w:val="single"/>
                <w:lang w:val="uk-UA"/>
              </w:rPr>
              <w:t>:</w:t>
            </w:r>
            <w:r w:rsidR="005D6984" w:rsidRPr="006A6EB3">
              <w:rPr>
                <w:rFonts w:ascii="Times New Roman" w:eastAsia="Times New Roman" w:hAnsi="Times New Roman"/>
                <w:color w:val="000000"/>
                <w:sz w:val="24"/>
                <w:szCs w:val="24"/>
                <w:lang w:val="uk-UA"/>
              </w:rPr>
              <w:t xml:space="preserve"> – </w:t>
            </w:r>
            <w:r w:rsidR="000F3AF6" w:rsidRPr="006A6EB3">
              <w:rPr>
                <w:rFonts w:ascii="Times New Roman" w:eastAsia="Times New Roman" w:hAnsi="Times New Roman"/>
                <w:color w:val="000000"/>
                <w:sz w:val="24"/>
                <w:szCs w:val="24"/>
                <w:lang w:val="uk-UA"/>
              </w:rPr>
              <w:t>згідно технічного завдання до цієї тендерної документації</w:t>
            </w:r>
            <w:r w:rsidR="005D6984" w:rsidRPr="006A6EB3">
              <w:rPr>
                <w:rFonts w:ascii="Times New Roman" w:eastAsia="Times New Roman" w:hAnsi="Times New Roman"/>
                <w:color w:val="000000"/>
                <w:sz w:val="24"/>
                <w:szCs w:val="24"/>
                <w:lang w:val="uk-UA"/>
              </w:rPr>
              <w:t xml:space="preserve"> (додат</w:t>
            </w:r>
            <w:r w:rsidR="000F3AF6" w:rsidRPr="006A6EB3">
              <w:rPr>
                <w:rFonts w:ascii="Times New Roman" w:eastAsia="Times New Roman" w:hAnsi="Times New Roman"/>
                <w:color w:val="000000"/>
                <w:sz w:val="24"/>
                <w:szCs w:val="24"/>
                <w:lang w:val="uk-UA"/>
              </w:rPr>
              <w:t>о</w:t>
            </w:r>
            <w:r w:rsidR="005D6984" w:rsidRPr="006A6EB3">
              <w:rPr>
                <w:rFonts w:ascii="Times New Roman" w:eastAsia="Times New Roman" w:hAnsi="Times New Roman"/>
                <w:color w:val="000000"/>
                <w:sz w:val="24"/>
                <w:szCs w:val="24"/>
                <w:lang w:val="uk-UA"/>
              </w:rPr>
              <w:t>к №1)</w:t>
            </w:r>
          </w:p>
        </w:tc>
      </w:tr>
      <w:tr w:rsidR="00027FBE" w:rsidRPr="006A6EB3" w:rsidTr="006A03DB">
        <w:trPr>
          <w:trHeight w:val="522"/>
        </w:trPr>
        <w:tc>
          <w:tcPr>
            <w:tcW w:w="522"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4.4</w:t>
            </w:r>
          </w:p>
        </w:tc>
        <w:tc>
          <w:tcPr>
            <w:tcW w:w="3310" w:type="dxa"/>
            <w:hideMark/>
          </w:tcPr>
          <w:p w:rsidR="00027FBE" w:rsidRPr="006A6EB3" w:rsidRDefault="00027FBE" w:rsidP="00915398">
            <w:pPr>
              <w:spacing w:after="0" w:line="216" w:lineRule="auto"/>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строк поставки товарів (надання послуг, виконання робіт)</w:t>
            </w:r>
          </w:p>
        </w:tc>
        <w:tc>
          <w:tcPr>
            <w:tcW w:w="5805" w:type="dxa"/>
            <w:hideMark/>
          </w:tcPr>
          <w:p w:rsidR="00027FBE" w:rsidRPr="006A6EB3" w:rsidRDefault="008A79F2" w:rsidP="008877B4">
            <w:pPr>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Д</w:t>
            </w:r>
            <w:r w:rsidR="005D6984" w:rsidRPr="006A6EB3">
              <w:rPr>
                <w:rFonts w:ascii="Times New Roman" w:eastAsia="Times New Roman" w:hAnsi="Times New Roman"/>
                <w:color w:val="000000"/>
                <w:spacing w:val="-7"/>
                <w:sz w:val="24"/>
                <w:szCs w:val="24"/>
                <w:lang w:val="uk-UA"/>
              </w:rPr>
              <w:t>о 3</w:t>
            </w:r>
            <w:r w:rsidR="008877B4" w:rsidRPr="006A6EB3">
              <w:rPr>
                <w:rFonts w:ascii="Times New Roman" w:eastAsia="Times New Roman" w:hAnsi="Times New Roman"/>
                <w:color w:val="000000"/>
                <w:spacing w:val="-7"/>
                <w:sz w:val="24"/>
                <w:szCs w:val="24"/>
                <w:lang w:val="uk-UA"/>
              </w:rPr>
              <w:t>1</w:t>
            </w:r>
            <w:r w:rsidR="005D6984" w:rsidRPr="006A6EB3">
              <w:rPr>
                <w:rFonts w:ascii="Times New Roman" w:eastAsia="Times New Roman" w:hAnsi="Times New Roman"/>
                <w:color w:val="000000"/>
                <w:spacing w:val="-7"/>
                <w:sz w:val="24"/>
                <w:szCs w:val="24"/>
                <w:lang w:val="uk-UA"/>
              </w:rPr>
              <w:t xml:space="preserve"> </w:t>
            </w:r>
            <w:r w:rsidR="008877B4" w:rsidRPr="006A6EB3">
              <w:rPr>
                <w:rFonts w:ascii="Times New Roman" w:eastAsia="Times New Roman" w:hAnsi="Times New Roman"/>
                <w:color w:val="000000"/>
                <w:spacing w:val="-7"/>
                <w:sz w:val="24"/>
                <w:szCs w:val="24"/>
                <w:lang w:val="uk-UA"/>
              </w:rPr>
              <w:t>грудня</w:t>
            </w:r>
            <w:r w:rsidR="005D6984" w:rsidRPr="006A6EB3">
              <w:rPr>
                <w:rFonts w:ascii="Times New Roman" w:eastAsia="Times New Roman" w:hAnsi="Times New Roman"/>
                <w:color w:val="000000"/>
                <w:spacing w:val="-7"/>
                <w:sz w:val="24"/>
                <w:szCs w:val="24"/>
                <w:lang w:val="uk-UA"/>
              </w:rPr>
              <w:t xml:space="preserve"> 202</w:t>
            </w:r>
            <w:r w:rsidR="00836B16" w:rsidRPr="006A6EB3">
              <w:rPr>
                <w:rFonts w:ascii="Times New Roman" w:eastAsia="Times New Roman" w:hAnsi="Times New Roman"/>
                <w:color w:val="000000"/>
                <w:spacing w:val="-7"/>
                <w:sz w:val="24"/>
                <w:szCs w:val="24"/>
                <w:lang w:val="uk-UA"/>
              </w:rPr>
              <w:t>2</w:t>
            </w:r>
            <w:r w:rsidR="005D6984" w:rsidRPr="006A6EB3">
              <w:rPr>
                <w:rFonts w:ascii="Times New Roman" w:eastAsia="Times New Roman" w:hAnsi="Times New Roman"/>
                <w:color w:val="000000"/>
                <w:spacing w:val="-7"/>
                <w:sz w:val="24"/>
                <w:szCs w:val="24"/>
                <w:lang w:val="uk-UA"/>
              </w:rPr>
              <w:t xml:space="preserve"> року</w:t>
            </w:r>
            <w:r w:rsidR="000F3AF6" w:rsidRPr="006A6EB3">
              <w:rPr>
                <w:rFonts w:ascii="Times New Roman" w:eastAsia="Times New Roman" w:hAnsi="Times New Roman"/>
                <w:color w:val="000000"/>
                <w:spacing w:val="-7"/>
                <w:sz w:val="24"/>
                <w:szCs w:val="24"/>
                <w:lang w:val="uk-UA"/>
              </w:rPr>
              <w:t>, згідно умов договору.</w:t>
            </w:r>
          </w:p>
        </w:tc>
      </w:tr>
      <w:tr w:rsidR="00027FBE" w:rsidRPr="006A6EB3" w:rsidTr="006A03DB">
        <w:trPr>
          <w:trHeight w:val="522"/>
        </w:trPr>
        <w:tc>
          <w:tcPr>
            <w:tcW w:w="522"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5</w:t>
            </w:r>
          </w:p>
        </w:tc>
        <w:tc>
          <w:tcPr>
            <w:tcW w:w="3310"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Недискримінація учасників</w:t>
            </w:r>
          </w:p>
        </w:tc>
        <w:tc>
          <w:tcPr>
            <w:tcW w:w="5805" w:type="dxa"/>
            <w:hideMark/>
          </w:tcPr>
          <w:p w:rsidR="00027FBE" w:rsidRPr="006A6EB3" w:rsidRDefault="00027FBE" w:rsidP="00BF3EED">
            <w:pPr>
              <w:spacing w:after="0" w:line="238"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27FBE" w:rsidRPr="006A6EB3" w:rsidRDefault="00027FBE" w:rsidP="00BF3EED">
            <w:pPr>
              <w:spacing w:after="0" w:line="238"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Замовники забезпечують вільний доступ усіх учасників </w:t>
            </w:r>
            <w:r w:rsidRPr="006A6EB3">
              <w:rPr>
                <w:rFonts w:ascii="Times New Roman" w:eastAsia="Times New Roman" w:hAnsi="Times New Roman"/>
                <w:color w:val="000000"/>
                <w:spacing w:val="-7"/>
                <w:sz w:val="24"/>
                <w:szCs w:val="24"/>
                <w:lang w:val="uk-UA"/>
              </w:rPr>
              <w:lastRenderedPageBreak/>
              <w:t>до інформації про закупівлю, передбаченої цим Законом.</w:t>
            </w:r>
          </w:p>
        </w:tc>
      </w:tr>
      <w:tr w:rsidR="00027FBE" w:rsidRPr="0013408E" w:rsidTr="006A03DB">
        <w:trPr>
          <w:trHeight w:val="522"/>
        </w:trPr>
        <w:tc>
          <w:tcPr>
            <w:tcW w:w="522"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6</w:t>
            </w:r>
          </w:p>
        </w:tc>
        <w:tc>
          <w:tcPr>
            <w:tcW w:w="3310" w:type="dxa"/>
            <w:hideMark/>
          </w:tcPr>
          <w:p w:rsidR="00027FBE" w:rsidRPr="006A6EB3" w:rsidRDefault="00027FBE" w:rsidP="00027FBE">
            <w:pPr>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Інформація про валюту, у якій повинно бути розраховано та зазначено ціну тендерної пропозиції</w:t>
            </w:r>
          </w:p>
        </w:tc>
        <w:tc>
          <w:tcPr>
            <w:tcW w:w="5805" w:type="dxa"/>
            <w:hideMark/>
          </w:tcPr>
          <w:p w:rsidR="00027FBE" w:rsidRPr="006A6EB3" w:rsidRDefault="00027FBE"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Валютою тендерної пропозиції є національна валюта України </w:t>
            </w:r>
            <w:r w:rsidR="005D6984"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 xml:space="preserve"> гривня.</w:t>
            </w:r>
          </w:p>
          <w:p w:rsidR="0003597A" w:rsidRPr="006A6EB3" w:rsidRDefault="0003597A"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 разі, якщо учасником процедури закупівлі є нерезидент, такий учасник має зазначити ціну тендерної пропозиці</w:t>
            </w:r>
            <w:r w:rsidR="005466C3" w:rsidRPr="006A6EB3">
              <w:rPr>
                <w:rFonts w:ascii="Times New Roman" w:eastAsia="Times New Roman" w:hAnsi="Times New Roman"/>
                <w:color w:val="000000"/>
                <w:spacing w:val="-9"/>
                <w:sz w:val="24"/>
                <w:szCs w:val="24"/>
                <w:lang w:val="uk-UA"/>
              </w:rPr>
              <w:t>ї</w:t>
            </w:r>
            <w:r w:rsidRPr="006A6EB3">
              <w:rPr>
                <w:rFonts w:ascii="Times New Roman" w:eastAsia="Times New Roman" w:hAnsi="Times New Roman"/>
                <w:color w:val="000000"/>
                <w:spacing w:val="-9"/>
                <w:sz w:val="24"/>
                <w:szCs w:val="24"/>
                <w:lang w:val="uk-UA"/>
              </w:rPr>
              <w:t xml:space="preserve"> у національній валюті України – гривні. Тендерна пропозиція подається в електронному вигляді через електронну систему закупівель шляхом заповнення електронної форми, а саме окремого поля де Учасником зазначається інформація про ціну тендерної пропозиції. Розрахунок ціни тендерної пропозиції учасником – нерезидентом з іноземної валюти в гривню здійснюється шляхом множення ціни тендерної пропозиції у валюті І групи класифікації іноземної валюти Національного банку України на показник офіційного курсу гривні, встановленого Національним банком України для такої валюти та станом на дату подання тендерної пропозиції учасником. Розрахунок ціни тендерної пропозиції учасником – нерезидентом здійснюється за формулою:</w:t>
            </w:r>
          </w:p>
          <w:p w:rsidR="0003597A" w:rsidRPr="006A6EB3" w:rsidRDefault="0003597A" w:rsidP="00BF3EED">
            <w:pPr>
              <w:spacing w:after="0" w:line="238" w:lineRule="auto"/>
              <w:ind w:firstLine="709"/>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S = C*K + p + В + І, де:</w:t>
            </w:r>
          </w:p>
          <w:p w:rsidR="0003597A" w:rsidRPr="006A6EB3" w:rsidRDefault="0003597A" w:rsidP="00BF3EED">
            <w:pPr>
              <w:spacing w:after="0" w:line="238" w:lineRule="auto"/>
              <w:ind w:firstLine="709"/>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S – ціна тендерної пропозиці</w:t>
            </w:r>
            <w:r w:rsidR="00877AF0" w:rsidRPr="006A6EB3">
              <w:rPr>
                <w:rFonts w:ascii="Times New Roman" w:eastAsia="Times New Roman" w:hAnsi="Times New Roman"/>
                <w:color w:val="000000"/>
                <w:spacing w:val="-9"/>
                <w:sz w:val="24"/>
                <w:szCs w:val="24"/>
                <w:lang w:val="uk-UA"/>
              </w:rPr>
              <w:t>ї</w:t>
            </w:r>
            <w:r w:rsidRPr="006A6EB3">
              <w:rPr>
                <w:rFonts w:ascii="Times New Roman" w:eastAsia="Times New Roman" w:hAnsi="Times New Roman"/>
                <w:color w:val="000000"/>
                <w:spacing w:val="-9"/>
                <w:sz w:val="24"/>
                <w:szCs w:val="24"/>
                <w:lang w:val="uk-UA"/>
              </w:rPr>
              <w:t xml:space="preserve"> у національній валюті України – гривні;</w:t>
            </w:r>
          </w:p>
          <w:p w:rsidR="0003597A" w:rsidRPr="006A6EB3" w:rsidRDefault="0003597A" w:rsidP="00BF3EED">
            <w:pPr>
              <w:spacing w:after="0" w:line="238" w:lineRule="auto"/>
              <w:ind w:firstLine="709"/>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C – ціна </w:t>
            </w:r>
            <w:r w:rsidR="003658AD" w:rsidRPr="006A6EB3">
              <w:rPr>
                <w:rFonts w:ascii="Times New Roman" w:eastAsia="Times New Roman" w:hAnsi="Times New Roman"/>
                <w:color w:val="000000"/>
                <w:spacing w:val="-9"/>
                <w:sz w:val="24"/>
                <w:szCs w:val="24"/>
                <w:lang w:val="uk-UA"/>
              </w:rPr>
              <w:t>тендерної пропозиції</w:t>
            </w:r>
            <w:r w:rsidRPr="006A6EB3">
              <w:rPr>
                <w:rFonts w:ascii="Times New Roman" w:eastAsia="Times New Roman" w:hAnsi="Times New Roman"/>
                <w:color w:val="000000"/>
                <w:spacing w:val="-9"/>
                <w:sz w:val="24"/>
                <w:szCs w:val="24"/>
                <w:lang w:val="uk-UA"/>
              </w:rPr>
              <w:t xml:space="preserve"> у валюті І групи;</w:t>
            </w:r>
          </w:p>
          <w:p w:rsidR="0003597A" w:rsidRPr="006A6EB3" w:rsidRDefault="0003597A" w:rsidP="00BF3EED">
            <w:pPr>
              <w:spacing w:after="0" w:line="238" w:lineRule="auto"/>
              <w:ind w:firstLine="709"/>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К – офіційний курс НБУ на дату розкриття тендерних пропозицій;</w:t>
            </w:r>
          </w:p>
          <w:p w:rsidR="0003597A" w:rsidRPr="006A6EB3" w:rsidRDefault="0003597A" w:rsidP="00BF3EED">
            <w:pPr>
              <w:spacing w:after="0" w:line="238" w:lineRule="auto"/>
              <w:ind w:firstLine="709"/>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р – ПДВ, у розмірі встановленому Податковим Кодексом України;</w:t>
            </w:r>
          </w:p>
          <w:p w:rsidR="0003597A" w:rsidRPr="006A6EB3" w:rsidRDefault="0003597A" w:rsidP="00BF3EED">
            <w:pPr>
              <w:spacing w:after="0" w:line="238" w:lineRule="auto"/>
              <w:ind w:firstLine="709"/>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В – комісії банків за операціями у іноземній валюті.</w:t>
            </w:r>
          </w:p>
          <w:p w:rsidR="00027FBE" w:rsidRPr="006A6EB3" w:rsidRDefault="0003597A"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Розрахунок ціни тендерної пропозиції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з елементів формули.</w:t>
            </w:r>
          </w:p>
        </w:tc>
      </w:tr>
      <w:tr w:rsidR="009B5413" w:rsidRPr="006A6EB3" w:rsidTr="006A03DB">
        <w:trPr>
          <w:trHeight w:val="522"/>
        </w:trPr>
        <w:tc>
          <w:tcPr>
            <w:tcW w:w="522" w:type="dxa"/>
          </w:tcPr>
          <w:p w:rsidR="009B5413" w:rsidRPr="006A6EB3" w:rsidRDefault="009B5413" w:rsidP="00800F5B">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7</w:t>
            </w:r>
          </w:p>
        </w:tc>
        <w:tc>
          <w:tcPr>
            <w:tcW w:w="3310" w:type="dxa"/>
          </w:tcPr>
          <w:p w:rsidR="009B5413" w:rsidRPr="006A6EB3" w:rsidRDefault="009B5413" w:rsidP="00800F5B">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Інформація про мову (мови), якою (якими) повинно бути складено тендерні пропозиції</w:t>
            </w:r>
          </w:p>
        </w:tc>
        <w:tc>
          <w:tcPr>
            <w:tcW w:w="5805" w:type="dxa"/>
          </w:tcPr>
          <w:p w:rsidR="009B5413" w:rsidRPr="006A6EB3" w:rsidRDefault="009B5413" w:rsidP="009B5413">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7.1. Під час проведення процедур закупівель усі документи, що готуються замовником, викладаються українською мовою.</w:t>
            </w:r>
          </w:p>
          <w:p w:rsidR="009B5413" w:rsidRPr="006A6EB3" w:rsidRDefault="009B5413" w:rsidP="009B5413">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9B5413" w:rsidRPr="006A6EB3" w:rsidRDefault="009B5413" w:rsidP="009B5413">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27FBE" w:rsidRPr="006A6EB3" w:rsidTr="006A03DB">
        <w:tc>
          <w:tcPr>
            <w:tcW w:w="9637" w:type="dxa"/>
            <w:gridSpan w:val="3"/>
          </w:tcPr>
          <w:p w:rsidR="00027FBE" w:rsidRPr="006A6EB3" w:rsidRDefault="00C17745" w:rsidP="00563D03">
            <w:pPr>
              <w:spacing w:before="120" w:after="120" w:line="240" w:lineRule="auto"/>
              <w:jc w:val="center"/>
              <w:rPr>
                <w:rFonts w:ascii="Times New Roman" w:hAnsi="Times New Roman"/>
                <w:lang w:val="uk-UA"/>
              </w:rPr>
            </w:pPr>
            <w:r w:rsidRPr="006A6EB3">
              <w:rPr>
                <w:rFonts w:ascii="Times New Roman" w:eastAsia="Times New Roman" w:hAnsi="Times New Roman"/>
                <w:color w:val="000000"/>
                <w:sz w:val="24"/>
                <w:szCs w:val="24"/>
                <w:lang w:val="uk-UA"/>
              </w:rPr>
              <w:t>Розділ ІІ. Порядок унесення змін та надання роз’яснень до тендерної документації</w:t>
            </w:r>
          </w:p>
        </w:tc>
      </w:tr>
      <w:tr w:rsidR="00C17745" w:rsidRPr="0013408E" w:rsidTr="006A03DB">
        <w:trPr>
          <w:trHeight w:val="522"/>
        </w:trPr>
        <w:tc>
          <w:tcPr>
            <w:tcW w:w="522" w:type="dxa"/>
            <w:hideMark/>
          </w:tcPr>
          <w:p w:rsidR="00C17745" w:rsidRPr="006A6EB3" w:rsidRDefault="00C17745" w:rsidP="00C17745">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1</w:t>
            </w:r>
          </w:p>
        </w:tc>
        <w:tc>
          <w:tcPr>
            <w:tcW w:w="3310" w:type="dxa"/>
            <w:hideMark/>
          </w:tcPr>
          <w:p w:rsidR="00C17745" w:rsidRPr="006A6EB3" w:rsidRDefault="00C17745" w:rsidP="00C17745">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Процедура надання роз’яснень щодо тендерної документації</w:t>
            </w:r>
          </w:p>
        </w:tc>
        <w:tc>
          <w:tcPr>
            <w:tcW w:w="5805" w:type="dxa"/>
            <w:hideMark/>
          </w:tcPr>
          <w:p w:rsidR="00C17745" w:rsidRPr="006A6EB3" w:rsidRDefault="00C17745" w:rsidP="00BF3EED">
            <w:pPr>
              <w:spacing w:after="0" w:line="238"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1.1.</w:t>
            </w:r>
            <w:r w:rsidR="00087034"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 xml:space="preserve">Фізична/юридична особа має право не пізніше ніж за </w:t>
            </w:r>
            <w:r w:rsidR="0095302F" w:rsidRPr="006A6EB3">
              <w:rPr>
                <w:rFonts w:ascii="Times New Roman" w:eastAsia="Times New Roman" w:hAnsi="Times New Roman"/>
                <w:color w:val="000000"/>
                <w:spacing w:val="-7"/>
                <w:sz w:val="24"/>
                <w:szCs w:val="24"/>
                <w:lang w:val="uk-UA"/>
              </w:rPr>
              <w:t>три</w:t>
            </w:r>
            <w:r w:rsidRPr="006A6EB3">
              <w:rPr>
                <w:rFonts w:ascii="Times New Roman" w:eastAsia="Times New Roman" w:hAnsi="Times New Roman"/>
                <w:color w:val="000000"/>
                <w:spacing w:val="-7"/>
                <w:sz w:val="24"/>
                <w:szCs w:val="24"/>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sidR="00CE0334" w:rsidRPr="006A6EB3">
              <w:rPr>
                <w:rFonts w:ascii="Times New Roman" w:eastAsia="Times New Roman" w:hAnsi="Times New Roman"/>
                <w:color w:val="000000"/>
                <w:spacing w:val="-7"/>
                <w:sz w:val="24"/>
                <w:szCs w:val="24"/>
                <w:lang w:val="uk-UA"/>
              </w:rPr>
              <w:t>ати</w:t>
            </w:r>
            <w:r w:rsidRPr="006A6EB3">
              <w:rPr>
                <w:rFonts w:ascii="Times New Roman" w:eastAsia="Times New Roman" w:hAnsi="Times New Roman"/>
                <w:color w:val="000000"/>
                <w:spacing w:val="-7"/>
                <w:sz w:val="24"/>
                <w:szCs w:val="24"/>
                <w:lang w:val="uk-UA"/>
              </w:rPr>
              <w:t xml:space="preserve"> їх оприлюднення надати роз’яснення на звернення </w:t>
            </w:r>
            <w:r w:rsidR="00CE0334" w:rsidRPr="006A6EB3">
              <w:rPr>
                <w:rFonts w:ascii="Times New Roman" w:eastAsia="Times New Roman" w:hAnsi="Times New Roman"/>
                <w:color w:val="000000"/>
                <w:spacing w:val="-7"/>
                <w:sz w:val="24"/>
                <w:szCs w:val="24"/>
                <w:lang w:val="uk-UA"/>
              </w:rPr>
              <w:t>шляхом</w:t>
            </w:r>
            <w:r w:rsidRPr="006A6EB3">
              <w:rPr>
                <w:rFonts w:ascii="Times New Roman" w:eastAsia="Times New Roman" w:hAnsi="Times New Roman"/>
                <w:color w:val="000000"/>
                <w:spacing w:val="-7"/>
                <w:sz w:val="24"/>
                <w:szCs w:val="24"/>
                <w:lang w:val="uk-UA"/>
              </w:rPr>
              <w:t xml:space="preserve"> оприлюдн</w:t>
            </w:r>
            <w:r w:rsidR="00CE0334" w:rsidRPr="006A6EB3">
              <w:rPr>
                <w:rFonts w:ascii="Times New Roman" w:eastAsia="Times New Roman" w:hAnsi="Times New Roman"/>
                <w:color w:val="000000"/>
                <w:spacing w:val="-7"/>
                <w:sz w:val="24"/>
                <w:szCs w:val="24"/>
                <w:lang w:val="uk-UA"/>
              </w:rPr>
              <w:t>ення</w:t>
            </w:r>
            <w:r w:rsidRPr="006A6EB3">
              <w:rPr>
                <w:rFonts w:ascii="Times New Roman" w:eastAsia="Times New Roman" w:hAnsi="Times New Roman"/>
                <w:color w:val="000000"/>
                <w:spacing w:val="-7"/>
                <w:sz w:val="24"/>
                <w:szCs w:val="24"/>
                <w:lang w:val="uk-UA"/>
              </w:rPr>
              <w:t xml:space="preserve"> його в електронній системі закупівель.</w:t>
            </w:r>
          </w:p>
          <w:p w:rsidR="00C17745" w:rsidRPr="006A6EB3" w:rsidRDefault="00C17745" w:rsidP="00BF3EED">
            <w:pPr>
              <w:spacing w:after="0" w:line="238"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1.2.</w:t>
            </w:r>
            <w:r w:rsidR="00087034"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sidR="00CE0334" w:rsidRPr="006A6EB3">
              <w:rPr>
                <w:rFonts w:ascii="Times New Roman" w:eastAsia="Times New Roman" w:hAnsi="Times New Roman"/>
                <w:color w:val="000000"/>
                <w:spacing w:val="-7"/>
                <w:sz w:val="24"/>
                <w:szCs w:val="24"/>
                <w:lang w:val="uk-UA"/>
              </w:rPr>
              <w:t>відкритих торгів</w:t>
            </w:r>
            <w:r w:rsidRPr="006A6EB3">
              <w:rPr>
                <w:rFonts w:ascii="Times New Roman" w:eastAsia="Times New Roman" w:hAnsi="Times New Roman"/>
                <w:color w:val="000000"/>
                <w:spacing w:val="-7"/>
                <w:sz w:val="24"/>
                <w:szCs w:val="24"/>
                <w:lang w:val="uk-UA"/>
              </w:rPr>
              <w:t>.</w:t>
            </w:r>
          </w:p>
          <w:p w:rsidR="00C17745" w:rsidRPr="006A6EB3" w:rsidRDefault="00C17745" w:rsidP="00BF3EED">
            <w:pPr>
              <w:spacing w:after="0" w:line="238"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1.3.</w:t>
            </w:r>
            <w:r w:rsidR="00087034"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 xml:space="preserve">Для поновлення перебігу </w:t>
            </w:r>
            <w:r w:rsidR="003079D1" w:rsidRPr="006A6EB3">
              <w:rPr>
                <w:rFonts w:ascii="Times New Roman" w:eastAsia="Times New Roman" w:hAnsi="Times New Roman"/>
                <w:color w:val="000000"/>
                <w:spacing w:val="-7"/>
                <w:sz w:val="24"/>
                <w:szCs w:val="24"/>
                <w:lang w:val="uk-UA"/>
              </w:rPr>
              <w:t>відкритих торгів</w:t>
            </w:r>
            <w:r w:rsidRPr="006A6EB3">
              <w:rPr>
                <w:rFonts w:ascii="Times New Roman" w:eastAsia="Times New Roman" w:hAnsi="Times New Roman"/>
                <w:color w:val="000000"/>
                <w:spacing w:val="-7"/>
                <w:sz w:val="24"/>
                <w:szCs w:val="24"/>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на </w:t>
            </w:r>
            <w:r w:rsidR="00EC707E" w:rsidRPr="006A6EB3">
              <w:rPr>
                <w:rFonts w:ascii="Times New Roman" w:eastAsia="Times New Roman" w:hAnsi="Times New Roman"/>
                <w:color w:val="000000"/>
                <w:spacing w:val="-7"/>
                <w:sz w:val="24"/>
                <w:szCs w:val="24"/>
                <w:lang w:val="uk-UA"/>
              </w:rPr>
              <w:t>чотири</w:t>
            </w:r>
            <w:r w:rsidRPr="006A6EB3">
              <w:rPr>
                <w:rFonts w:ascii="Times New Roman" w:eastAsia="Times New Roman" w:hAnsi="Times New Roman"/>
                <w:color w:val="000000"/>
                <w:spacing w:val="-7"/>
                <w:sz w:val="24"/>
                <w:szCs w:val="24"/>
                <w:lang w:val="uk-UA"/>
              </w:rPr>
              <w:t xml:space="preserve"> дні.</w:t>
            </w:r>
          </w:p>
        </w:tc>
      </w:tr>
      <w:tr w:rsidR="009B5413" w:rsidRPr="006A6EB3" w:rsidTr="006A03DB">
        <w:trPr>
          <w:trHeight w:val="522"/>
        </w:trPr>
        <w:tc>
          <w:tcPr>
            <w:tcW w:w="522" w:type="dxa"/>
          </w:tcPr>
          <w:p w:rsidR="009B5413" w:rsidRPr="006A6EB3" w:rsidRDefault="009B5413" w:rsidP="001057B7">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2</w:t>
            </w:r>
          </w:p>
        </w:tc>
        <w:tc>
          <w:tcPr>
            <w:tcW w:w="3310" w:type="dxa"/>
          </w:tcPr>
          <w:p w:rsidR="009B5413" w:rsidRPr="006A6EB3" w:rsidRDefault="009B5413" w:rsidP="001057B7">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Унесення змін до тендерної документації</w:t>
            </w:r>
          </w:p>
        </w:tc>
        <w:tc>
          <w:tcPr>
            <w:tcW w:w="5805" w:type="dxa"/>
          </w:tcPr>
          <w:p w:rsidR="009B5413" w:rsidRPr="006A6EB3" w:rsidRDefault="009B5413" w:rsidP="009B5413">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5413" w:rsidRPr="006A6EB3" w:rsidRDefault="009B5413" w:rsidP="009B5413">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1C60AE"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C17745" w:rsidRPr="006A6EB3" w:rsidTr="006A03DB">
        <w:tc>
          <w:tcPr>
            <w:tcW w:w="9637" w:type="dxa"/>
            <w:gridSpan w:val="3"/>
          </w:tcPr>
          <w:p w:rsidR="00C17745" w:rsidRPr="006A6EB3" w:rsidRDefault="00C17745" w:rsidP="00563D03">
            <w:pPr>
              <w:spacing w:before="120" w:after="120" w:line="240" w:lineRule="auto"/>
              <w:jc w:val="center"/>
              <w:rPr>
                <w:rFonts w:ascii="Times New Roman" w:hAnsi="Times New Roman"/>
                <w:lang w:val="uk-UA"/>
              </w:rPr>
            </w:pPr>
            <w:r w:rsidRPr="006A6EB3">
              <w:rPr>
                <w:rFonts w:ascii="Times New Roman" w:eastAsia="Times New Roman" w:hAnsi="Times New Roman"/>
                <w:color w:val="000000"/>
                <w:sz w:val="24"/>
                <w:szCs w:val="24"/>
                <w:lang w:val="uk-UA"/>
              </w:rPr>
              <w:t>Розділ ІІІ. Інструкція з підготовки тендерної пропозиції</w:t>
            </w:r>
          </w:p>
        </w:tc>
      </w:tr>
      <w:tr w:rsidR="00C17745" w:rsidRPr="006A6EB3" w:rsidTr="006A03DB">
        <w:trPr>
          <w:trHeight w:val="522"/>
        </w:trPr>
        <w:tc>
          <w:tcPr>
            <w:tcW w:w="522" w:type="dxa"/>
            <w:hideMark/>
          </w:tcPr>
          <w:p w:rsidR="00C17745" w:rsidRPr="006A6EB3" w:rsidRDefault="00C17745" w:rsidP="00F05B00">
            <w:pPr>
              <w:widowControl w:val="0"/>
              <w:spacing w:after="0" w:line="240" w:lineRule="auto"/>
              <w:jc w:val="center"/>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1</w:t>
            </w:r>
          </w:p>
        </w:tc>
        <w:tc>
          <w:tcPr>
            <w:tcW w:w="3310" w:type="dxa"/>
            <w:hideMark/>
          </w:tcPr>
          <w:p w:rsidR="00C17745" w:rsidRPr="006A6EB3" w:rsidRDefault="00C17745" w:rsidP="008A6F24">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Зміст і спосіб подання тендерної пропозиції</w:t>
            </w:r>
          </w:p>
        </w:tc>
        <w:tc>
          <w:tcPr>
            <w:tcW w:w="5805" w:type="dxa"/>
            <w:hideMark/>
          </w:tcPr>
          <w:p w:rsidR="00C17745"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1.1.</w:t>
            </w:r>
            <w:r w:rsidR="00C86A06" w:rsidRPr="006A6EB3">
              <w:rPr>
                <w:rFonts w:ascii="Times New Roman" w:eastAsia="Times New Roman" w:hAnsi="Times New Roman"/>
                <w:color w:val="000000"/>
                <w:spacing w:val="-9"/>
                <w:sz w:val="24"/>
                <w:szCs w:val="24"/>
                <w:lang w:val="uk-UA"/>
              </w:rPr>
              <w:t> </w:t>
            </w:r>
            <w:bookmarkStart w:id="1" w:name="_Hlk59485248"/>
            <w:r w:rsidRPr="006A6EB3">
              <w:rPr>
                <w:rFonts w:ascii="Times New Roman" w:eastAsia="Times New Roman" w:hAnsi="Times New Roman"/>
                <w:color w:val="000000"/>
                <w:spacing w:val="-9"/>
                <w:sz w:val="24"/>
                <w:szCs w:val="24"/>
                <w:lang w:val="uk-UA"/>
              </w:rPr>
              <w:t xml:space="preserve">Тендерна пропозиція </w:t>
            </w:r>
            <w:bookmarkStart w:id="2" w:name="_Hlk59485166"/>
            <w:bookmarkEnd w:id="1"/>
            <w:r w:rsidRPr="006A6EB3">
              <w:rPr>
                <w:rFonts w:ascii="Times New Roman" w:eastAsia="Times New Roman" w:hAnsi="Times New Roman"/>
                <w:color w:val="000000"/>
                <w:spacing w:val="-9"/>
                <w:sz w:val="24"/>
                <w:szCs w:val="24"/>
                <w:lang w:val="uk-UA"/>
              </w:rPr>
              <w:t>подається в електронному вигляді через електронну систему закупівель</w:t>
            </w:r>
            <w:bookmarkEnd w:id="2"/>
            <w:r w:rsidRPr="006A6EB3">
              <w:rPr>
                <w:rFonts w:ascii="Times New Roman" w:eastAsia="Times New Roman" w:hAnsi="Times New Roman"/>
                <w:color w:val="000000"/>
                <w:spacing w:val="-9"/>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6A6EB3">
              <w:rPr>
                <w:rFonts w:ascii="Times New Roman" w:eastAsia="Times New Roman" w:hAnsi="Times New Roman"/>
                <w:color w:val="000000"/>
                <w:spacing w:val="-9"/>
                <w:sz w:val="24"/>
                <w:szCs w:val="24"/>
                <w:lang w:val="uk-UA"/>
              </w:rPr>
              <w:lastRenderedPageBreak/>
              <w:t>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17745" w:rsidRPr="006A6EB3" w:rsidRDefault="00350F02"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00C17745" w:rsidRPr="006A6EB3">
              <w:rPr>
                <w:rFonts w:ascii="Times New Roman" w:eastAsia="Times New Roman" w:hAnsi="Times New Roman"/>
                <w:color w:val="000000"/>
                <w:spacing w:val="-9"/>
                <w:sz w:val="24"/>
                <w:szCs w:val="24"/>
                <w:lang w:val="uk-UA"/>
              </w:rPr>
              <w:t>інформації та документів, що підтверджують відповідність учасника кваліфікаційним критеріям;</w:t>
            </w:r>
          </w:p>
          <w:p w:rsidR="00C17745" w:rsidRPr="006A6EB3" w:rsidRDefault="00350F02"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00C17745" w:rsidRPr="006A6EB3">
              <w:rPr>
                <w:rFonts w:ascii="Times New Roman" w:eastAsia="Times New Roman" w:hAnsi="Times New Roman"/>
                <w:color w:val="000000"/>
                <w:spacing w:val="-9"/>
                <w:sz w:val="24"/>
                <w:szCs w:val="24"/>
                <w:lang w:val="uk-UA"/>
              </w:rPr>
              <w:t>інформації щодо відповідності учасника вимогам</w:t>
            </w:r>
            <w:r w:rsidR="0047232A">
              <w:rPr>
                <w:rFonts w:ascii="Times New Roman" w:eastAsia="Times New Roman" w:hAnsi="Times New Roman"/>
                <w:color w:val="000000"/>
                <w:spacing w:val="-9"/>
                <w:sz w:val="24"/>
                <w:szCs w:val="24"/>
                <w:lang w:val="uk-UA"/>
              </w:rPr>
              <w:t>, визначеним у статті 17 Закону (Додаток 5).</w:t>
            </w:r>
          </w:p>
          <w:p w:rsidR="00F267BD" w:rsidRPr="006A6EB3" w:rsidRDefault="00F267BD"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підчас подання тендерної пропозиції. Замовник не вимагає від учасника процедури закупівлі підчас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rsidR="00C17745" w:rsidRPr="006A6EB3" w:rsidRDefault="00350F02"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00C17745" w:rsidRPr="006A6EB3">
              <w:rPr>
                <w:rFonts w:ascii="Times New Roman" w:eastAsia="Times New Roman" w:hAnsi="Times New Roman"/>
                <w:color w:val="000000"/>
                <w:spacing w:val="-9"/>
                <w:sz w:val="24"/>
                <w:szCs w:val="24"/>
                <w:lang w:val="uk-UA"/>
              </w:rPr>
              <w:t>інформації про необхідні технічні, якісні та кількісні характеристики предмета закупівлі, а саме технічн</w:t>
            </w:r>
            <w:r w:rsidR="001A0023" w:rsidRPr="006A6EB3">
              <w:rPr>
                <w:rFonts w:ascii="Times New Roman" w:eastAsia="Times New Roman" w:hAnsi="Times New Roman"/>
                <w:color w:val="000000"/>
                <w:spacing w:val="-9"/>
                <w:sz w:val="24"/>
                <w:szCs w:val="24"/>
                <w:lang w:val="uk-UA"/>
              </w:rPr>
              <w:t>е</w:t>
            </w:r>
            <w:r w:rsidR="00C17745" w:rsidRPr="006A6EB3">
              <w:rPr>
                <w:rFonts w:ascii="Times New Roman" w:eastAsia="Times New Roman" w:hAnsi="Times New Roman"/>
                <w:color w:val="000000"/>
                <w:spacing w:val="-9"/>
                <w:sz w:val="24"/>
                <w:szCs w:val="24"/>
                <w:lang w:val="uk-UA"/>
              </w:rPr>
              <w:t xml:space="preserve"> </w:t>
            </w:r>
            <w:r w:rsidR="001A0023" w:rsidRPr="006A6EB3">
              <w:rPr>
                <w:rFonts w:ascii="Times New Roman" w:eastAsia="Times New Roman" w:hAnsi="Times New Roman"/>
                <w:color w:val="000000"/>
                <w:spacing w:val="-9"/>
                <w:sz w:val="24"/>
                <w:szCs w:val="24"/>
                <w:lang w:val="uk-UA"/>
              </w:rPr>
              <w:t>зав</w:t>
            </w:r>
            <w:r w:rsidR="008F57C5" w:rsidRPr="006A6EB3">
              <w:rPr>
                <w:rFonts w:ascii="Times New Roman" w:eastAsia="Times New Roman" w:hAnsi="Times New Roman"/>
                <w:color w:val="000000"/>
                <w:spacing w:val="-9"/>
                <w:sz w:val="24"/>
                <w:szCs w:val="24"/>
                <w:lang w:val="uk-UA"/>
              </w:rPr>
              <w:t>дання</w:t>
            </w:r>
            <w:r w:rsidR="00C17745" w:rsidRPr="006A6EB3">
              <w:rPr>
                <w:rFonts w:ascii="Times New Roman" w:eastAsia="Times New Roman" w:hAnsi="Times New Roman"/>
                <w:color w:val="000000"/>
                <w:spacing w:val="-9"/>
                <w:sz w:val="24"/>
                <w:szCs w:val="24"/>
                <w:lang w:val="uk-UA"/>
              </w:rPr>
              <w:t xml:space="preserve">, що </w:t>
            </w:r>
            <w:r w:rsidR="001D56E9" w:rsidRPr="006A6EB3">
              <w:rPr>
                <w:rFonts w:ascii="Times New Roman" w:eastAsia="Times New Roman" w:hAnsi="Times New Roman"/>
                <w:color w:val="000000"/>
                <w:spacing w:val="-9"/>
                <w:sz w:val="24"/>
                <w:szCs w:val="24"/>
                <w:lang w:val="uk-UA"/>
              </w:rPr>
              <w:t xml:space="preserve">міститься у тендерній пропозиції та </w:t>
            </w:r>
            <w:r w:rsidR="00C17745" w:rsidRPr="006A6EB3">
              <w:rPr>
                <w:rFonts w:ascii="Times New Roman" w:eastAsia="Times New Roman" w:hAnsi="Times New Roman"/>
                <w:color w:val="000000"/>
                <w:spacing w:val="-9"/>
                <w:sz w:val="24"/>
                <w:szCs w:val="24"/>
                <w:lang w:val="uk-UA"/>
              </w:rPr>
              <w:t>повинн</w:t>
            </w:r>
            <w:r w:rsidR="008F57C5" w:rsidRPr="006A6EB3">
              <w:rPr>
                <w:rFonts w:ascii="Times New Roman" w:eastAsia="Times New Roman" w:hAnsi="Times New Roman"/>
                <w:color w:val="000000"/>
                <w:spacing w:val="-9"/>
                <w:sz w:val="24"/>
                <w:szCs w:val="24"/>
                <w:lang w:val="uk-UA"/>
              </w:rPr>
              <w:t>е</w:t>
            </w:r>
            <w:r w:rsidR="00C17745" w:rsidRPr="006A6EB3">
              <w:rPr>
                <w:rFonts w:ascii="Times New Roman" w:eastAsia="Times New Roman" w:hAnsi="Times New Roman"/>
                <w:color w:val="000000"/>
                <w:spacing w:val="-9"/>
                <w:sz w:val="24"/>
                <w:szCs w:val="24"/>
                <w:lang w:val="uk-UA"/>
              </w:rPr>
              <w:t xml:space="preserve"> складатись з документів, зазначених у частині </w:t>
            </w:r>
            <w:r w:rsidR="00E43D45" w:rsidRPr="006A6EB3">
              <w:rPr>
                <w:rFonts w:ascii="Times New Roman" w:eastAsia="Times New Roman" w:hAnsi="Times New Roman"/>
                <w:color w:val="000000"/>
                <w:spacing w:val="-9"/>
                <w:sz w:val="24"/>
                <w:szCs w:val="24"/>
                <w:lang w:val="uk-UA"/>
              </w:rPr>
              <w:t>6</w:t>
            </w:r>
            <w:r w:rsidR="00C17745" w:rsidRPr="006A6EB3">
              <w:rPr>
                <w:rFonts w:ascii="Times New Roman" w:eastAsia="Times New Roman" w:hAnsi="Times New Roman"/>
                <w:color w:val="000000"/>
                <w:spacing w:val="-9"/>
                <w:sz w:val="24"/>
                <w:szCs w:val="24"/>
                <w:lang w:val="uk-UA"/>
              </w:rPr>
              <w:t xml:space="preserve"> ц</w:t>
            </w:r>
            <w:r w:rsidR="009E3434" w:rsidRPr="006A6EB3">
              <w:rPr>
                <w:rFonts w:ascii="Times New Roman" w:eastAsia="Times New Roman" w:hAnsi="Times New Roman"/>
                <w:color w:val="000000"/>
                <w:spacing w:val="-9"/>
                <w:sz w:val="24"/>
                <w:szCs w:val="24"/>
                <w:lang w:val="uk-UA"/>
              </w:rPr>
              <w:t>ього</w:t>
            </w:r>
            <w:r w:rsidR="00C17745" w:rsidRPr="006A6EB3">
              <w:rPr>
                <w:rFonts w:ascii="Times New Roman" w:eastAsia="Times New Roman" w:hAnsi="Times New Roman"/>
                <w:color w:val="000000"/>
                <w:spacing w:val="-9"/>
                <w:sz w:val="24"/>
                <w:szCs w:val="24"/>
                <w:lang w:val="uk-UA"/>
              </w:rPr>
              <w:t xml:space="preserve"> </w:t>
            </w:r>
            <w:r w:rsidR="009E3434" w:rsidRPr="006A6EB3">
              <w:rPr>
                <w:rFonts w:ascii="Times New Roman" w:eastAsia="Times New Roman" w:hAnsi="Times New Roman"/>
                <w:color w:val="000000"/>
                <w:spacing w:val="-9"/>
                <w:sz w:val="24"/>
                <w:szCs w:val="24"/>
                <w:lang w:val="uk-UA"/>
              </w:rPr>
              <w:t>Розділу</w:t>
            </w:r>
            <w:r w:rsidR="00C17745" w:rsidRPr="006A6EB3">
              <w:rPr>
                <w:rFonts w:ascii="Times New Roman" w:eastAsia="Times New Roman" w:hAnsi="Times New Roman"/>
                <w:color w:val="000000"/>
                <w:spacing w:val="-9"/>
                <w:sz w:val="24"/>
                <w:szCs w:val="24"/>
                <w:lang w:val="uk-UA"/>
              </w:rPr>
              <w:t>;</w:t>
            </w:r>
          </w:p>
          <w:p w:rsidR="00350F02" w:rsidRPr="006A6EB3" w:rsidRDefault="00350F02"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00C17745" w:rsidRPr="006A6EB3">
              <w:rPr>
                <w:rFonts w:ascii="Times New Roman" w:eastAsia="Times New Roman" w:hAnsi="Times New Roman"/>
                <w:color w:val="000000"/>
                <w:spacing w:val="-9"/>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A6EB3">
              <w:rPr>
                <w:rFonts w:ascii="Times New Roman" w:eastAsia="Times New Roman" w:hAnsi="Times New Roman"/>
                <w:color w:val="000000"/>
                <w:spacing w:val="-9"/>
                <w:sz w:val="24"/>
                <w:szCs w:val="24"/>
                <w:lang w:val="uk-UA"/>
              </w:rPr>
              <w:t>;</w:t>
            </w:r>
          </w:p>
          <w:p w:rsidR="0096334A" w:rsidRPr="006A6EB3" w:rsidRDefault="0096334A"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документи (гарантійний лист) з інформацією про те, що запропоновані технічні, якісні характеристики предмета закупівлі передбачають заходи із захисту довкілля;</w:t>
            </w:r>
          </w:p>
          <w:p w:rsidR="00350F02" w:rsidRPr="006A6EB3" w:rsidRDefault="00350F02"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b/>
                <w:color w:val="000000"/>
                <w:spacing w:val="-9"/>
                <w:sz w:val="24"/>
                <w:szCs w:val="24"/>
                <w:lang w:val="uk-UA"/>
              </w:rPr>
              <w:t xml:space="preserve">інформацію у вигляді </w:t>
            </w:r>
            <w:r w:rsidR="00451C8C" w:rsidRPr="006A6EB3">
              <w:rPr>
                <w:rFonts w:ascii="Times New Roman" w:eastAsia="Times New Roman" w:hAnsi="Times New Roman"/>
                <w:b/>
                <w:color w:val="000000"/>
                <w:spacing w:val="-9"/>
                <w:sz w:val="24"/>
                <w:szCs w:val="24"/>
                <w:lang w:val="uk-UA"/>
              </w:rPr>
              <w:t>довідки довільної форми</w:t>
            </w:r>
            <w:r w:rsidRPr="006A6EB3">
              <w:rPr>
                <w:rFonts w:ascii="Times New Roman" w:eastAsia="Times New Roman" w:hAnsi="Times New Roman"/>
                <w:b/>
                <w:color w:val="000000"/>
                <w:spacing w:val="-9"/>
                <w:sz w:val="24"/>
                <w:szCs w:val="24"/>
                <w:lang w:val="uk-UA"/>
              </w:rPr>
              <w:t>, що містить погодження учасника щодо укладення договору про закупівлю за результатами даних відкритих торгів стосовно істотних умов та проекту договору, що запропоновані замовником</w:t>
            </w:r>
            <w:r w:rsidRPr="006A6EB3">
              <w:rPr>
                <w:rFonts w:ascii="Times New Roman" w:eastAsia="Times New Roman" w:hAnsi="Times New Roman"/>
                <w:bCs/>
                <w:color w:val="000000"/>
                <w:spacing w:val="-9"/>
                <w:sz w:val="24"/>
                <w:szCs w:val="24"/>
                <w:lang w:val="uk-UA"/>
              </w:rPr>
              <w:t xml:space="preserve"> </w:t>
            </w:r>
            <w:r w:rsidRPr="006A6EB3">
              <w:rPr>
                <w:rFonts w:ascii="Times New Roman" w:eastAsia="Times New Roman" w:hAnsi="Times New Roman"/>
                <w:bCs/>
                <w:i/>
                <w:iCs/>
                <w:color w:val="000000"/>
                <w:spacing w:val="-9"/>
                <w:sz w:val="24"/>
                <w:szCs w:val="24"/>
                <w:lang w:val="uk-UA"/>
              </w:rPr>
              <w:t>(Додаток 3)</w:t>
            </w:r>
            <w:r w:rsidRPr="006A6EB3">
              <w:rPr>
                <w:rFonts w:ascii="Times New Roman" w:eastAsia="Times New Roman" w:hAnsi="Times New Roman"/>
                <w:bCs/>
                <w:color w:val="000000"/>
                <w:spacing w:val="-9"/>
                <w:sz w:val="24"/>
                <w:szCs w:val="24"/>
                <w:lang w:val="uk-UA"/>
              </w:rPr>
              <w:t>;</w:t>
            </w:r>
          </w:p>
          <w:p w:rsidR="00C17745" w:rsidRPr="006A6EB3" w:rsidRDefault="00350F02"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лист-згода, відповідно до Закону України «Про захист персональних даних» від 01.06.2010</w:t>
            </w:r>
            <w:r w:rsidR="001C60AE" w:rsidRPr="006A6EB3">
              <w:rPr>
                <w:rFonts w:ascii="Times New Roman" w:eastAsia="Times New Roman" w:hAnsi="Times New Roman"/>
                <w:color w:val="000000"/>
                <w:spacing w:val="-9"/>
                <w:sz w:val="24"/>
                <w:szCs w:val="24"/>
                <w:lang w:val="uk-UA"/>
              </w:rPr>
              <w:t xml:space="preserve"> </w:t>
            </w:r>
            <w:r w:rsidRPr="006A6EB3">
              <w:rPr>
                <w:rFonts w:ascii="Times New Roman" w:eastAsia="Times New Roman" w:hAnsi="Times New Roman"/>
                <w:color w:val="000000"/>
                <w:spacing w:val="-9"/>
                <w:sz w:val="24"/>
                <w:szCs w:val="24"/>
                <w:lang w:val="uk-UA"/>
              </w:rPr>
              <w:t>р. №</w:t>
            </w:r>
            <w:r w:rsidR="00F4460B"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2297-VІ (зі змінами та доповненнями) за формою, встановленою в </w:t>
            </w:r>
            <w:r w:rsidRPr="006A6EB3">
              <w:rPr>
                <w:rFonts w:ascii="Times New Roman" w:eastAsia="Times New Roman" w:hAnsi="Times New Roman"/>
                <w:i/>
                <w:color w:val="000000"/>
                <w:spacing w:val="-9"/>
                <w:sz w:val="24"/>
                <w:szCs w:val="24"/>
                <w:lang w:val="uk-UA"/>
              </w:rPr>
              <w:t xml:space="preserve">Додатку №4 </w:t>
            </w:r>
            <w:r w:rsidRPr="006A6EB3">
              <w:rPr>
                <w:rFonts w:ascii="Times New Roman" w:eastAsia="Times New Roman" w:hAnsi="Times New Roman"/>
                <w:color w:val="000000"/>
                <w:spacing w:val="-9"/>
                <w:sz w:val="24"/>
                <w:szCs w:val="24"/>
                <w:lang w:val="uk-UA"/>
              </w:rPr>
              <w:t>до тендерної документації від керівника або особи, яка представляє інтереси учасника при участі у тендері (підписання пропозиції) та особи, яка представляє інтереси учасника при підписанні договору за результатами тендеру (у разі наявності таких осіб)</w:t>
            </w:r>
            <w:r w:rsidR="00C17745" w:rsidRPr="006A6EB3">
              <w:rPr>
                <w:rFonts w:ascii="Times New Roman" w:eastAsia="Times New Roman" w:hAnsi="Times New Roman"/>
                <w:color w:val="000000"/>
                <w:spacing w:val="-9"/>
                <w:sz w:val="24"/>
                <w:szCs w:val="24"/>
                <w:lang w:val="uk-UA"/>
              </w:rPr>
              <w:t>;</w:t>
            </w:r>
          </w:p>
          <w:p w:rsidR="00C17745" w:rsidRPr="006A6EB3" w:rsidRDefault="00350F02"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00C17745" w:rsidRPr="006A6EB3">
              <w:rPr>
                <w:rFonts w:ascii="Times New Roman" w:eastAsia="Times New Roman" w:hAnsi="Times New Roman"/>
                <w:color w:val="000000"/>
                <w:spacing w:val="-9"/>
                <w:sz w:val="24"/>
                <w:szCs w:val="24"/>
                <w:lang w:val="uk-UA"/>
              </w:rPr>
              <w:t>інших документів, необхідність подання яких у складі тендерної пропозиції передбачена умовами цієї документації.</w:t>
            </w:r>
          </w:p>
          <w:p w:rsidR="00C17745"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1.2.</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Кожен учасник має право подати тільки одну тендерну пропозицію.</w:t>
            </w:r>
          </w:p>
          <w:p w:rsidR="00C17745"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1.3.</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6A6EB3">
              <w:rPr>
                <w:rFonts w:ascii="Times New Roman" w:eastAsia="Times New Roman" w:hAnsi="Times New Roman"/>
                <w:color w:val="000000"/>
                <w:spacing w:val="-9"/>
                <w:sz w:val="24"/>
                <w:szCs w:val="24"/>
                <w:lang w:val="uk-UA"/>
              </w:rPr>
              <w:t>скан-копій</w:t>
            </w:r>
            <w:proofErr w:type="spellEnd"/>
            <w:r w:rsidRPr="006A6EB3">
              <w:rPr>
                <w:rFonts w:ascii="Times New Roman" w:eastAsia="Times New Roman" w:hAnsi="Times New Roman"/>
                <w:color w:val="000000"/>
                <w:spacing w:val="-9"/>
                <w:sz w:val="24"/>
                <w:szCs w:val="24"/>
                <w:lang w:val="uk-UA"/>
              </w:rPr>
              <w:t xml:space="preserve"> придатних для </w:t>
            </w:r>
            <w:proofErr w:type="spellStart"/>
            <w:r w:rsidRPr="006A6EB3">
              <w:rPr>
                <w:rFonts w:ascii="Times New Roman" w:eastAsia="Times New Roman" w:hAnsi="Times New Roman"/>
                <w:color w:val="000000"/>
                <w:spacing w:val="-9"/>
                <w:sz w:val="24"/>
                <w:szCs w:val="24"/>
                <w:lang w:val="uk-UA"/>
              </w:rPr>
              <w:t>машинозчитування</w:t>
            </w:r>
            <w:proofErr w:type="spellEnd"/>
            <w:r w:rsidRPr="006A6EB3">
              <w:rPr>
                <w:rFonts w:ascii="Times New Roman" w:eastAsia="Times New Roman" w:hAnsi="Times New Roman"/>
                <w:color w:val="000000"/>
                <w:spacing w:val="-9"/>
                <w:sz w:val="24"/>
                <w:szCs w:val="24"/>
                <w:lang w:val="uk-UA"/>
              </w:rPr>
              <w:t xml:space="preserve"> (файли з розширенням </w:t>
            </w:r>
            <w:r w:rsidRPr="006A6EB3">
              <w:rPr>
                <w:rFonts w:ascii="Times New Roman" w:eastAsia="Times New Roman" w:hAnsi="Times New Roman"/>
                <w:color w:val="000000"/>
                <w:spacing w:val="-9"/>
                <w:sz w:val="24"/>
                <w:szCs w:val="24"/>
                <w:lang w:val="uk-UA"/>
              </w:rPr>
              <w:lastRenderedPageBreak/>
              <w:t>«</w:t>
            </w:r>
            <w:proofErr w:type="spellStart"/>
            <w:r w:rsidRPr="006A6EB3">
              <w:rPr>
                <w:rFonts w:ascii="Times New Roman" w:eastAsia="Times New Roman" w:hAnsi="Times New Roman"/>
                <w:color w:val="000000"/>
                <w:spacing w:val="-9"/>
                <w:sz w:val="24"/>
                <w:szCs w:val="24"/>
                <w:lang w:val="uk-UA"/>
              </w:rPr>
              <w:t>..pdf</w:t>
            </w:r>
            <w:proofErr w:type="spellEnd"/>
            <w:r w:rsidRPr="006A6EB3">
              <w:rPr>
                <w:rFonts w:ascii="Times New Roman" w:eastAsia="Times New Roman" w:hAnsi="Times New Roman"/>
                <w:color w:val="000000"/>
                <w:spacing w:val="-9"/>
                <w:sz w:val="24"/>
                <w:szCs w:val="24"/>
                <w:lang w:val="uk-UA"/>
              </w:rPr>
              <w:t>.», «</w:t>
            </w:r>
            <w:proofErr w:type="spellStart"/>
            <w:r w:rsidRPr="006A6EB3">
              <w:rPr>
                <w:rFonts w:ascii="Times New Roman" w:eastAsia="Times New Roman" w:hAnsi="Times New Roman"/>
                <w:color w:val="000000"/>
                <w:spacing w:val="-9"/>
                <w:sz w:val="24"/>
                <w:szCs w:val="24"/>
                <w:lang w:val="uk-UA"/>
              </w:rPr>
              <w:t>..jpeg</w:t>
            </w:r>
            <w:proofErr w:type="spellEnd"/>
            <w:r w:rsidRPr="006A6EB3">
              <w:rPr>
                <w:rFonts w:ascii="Times New Roman" w:eastAsia="Times New Roman" w:hAnsi="Times New Roman"/>
                <w:color w:val="000000"/>
                <w:spacing w:val="-9"/>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A6EB3">
              <w:rPr>
                <w:rFonts w:ascii="Times New Roman" w:eastAsia="Times New Roman" w:hAnsi="Times New Roman"/>
                <w:color w:val="000000"/>
                <w:spacing w:val="-9"/>
                <w:sz w:val="24"/>
                <w:szCs w:val="24"/>
                <w:lang w:val="uk-UA"/>
              </w:rPr>
              <w:t>скан-копії</w:t>
            </w:r>
            <w:proofErr w:type="spellEnd"/>
            <w:r w:rsidRPr="006A6EB3">
              <w:rPr>
                <w:rFonts w:ascii="Times New Roman" w:eastAsia="Times New Roman" w:hAnsi="Times New Roman"/>
                <w:color w:val="000000"/>
                <w:spacing w:val="-9"/>
                <w:sz w:val="24"/>
                <w:szCs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96334A" w:rsidRPr="006A6EB3">
              <w:rPr>
                <w:rFonts w:ascii="Times New Roman" w:eastAsia="Times New Roman" w:hAnsi="Times New Roman"/>
                <w:color w:val="000000"/>
                <w:spacing w:val="-9"/>
                <w:sz w:val="24"/>
                <w:szCs w:val="24"/>
                <w:lang w:val="uk-UA"/>
              </w:rPr>
              <w:t xml:space="preserve">особи учасника </w:t>
            </w:r>
            <w:r w:rsidRPr="006A6EB3">
              <w:rPr>
                <w:rFonts w:ascii="Times New Roman" w:eastAsia="Times New Roman" w:hAnsi="Times New Roman"/>
                <w:color w:val="000000"/>
                <w:spacing w:val="-9"/>
                <w:sz w:val="24"/>
                <w:szCs w:val="24"/>
                <w:lang w:val="uk-UA"/>
              </w:rPr>
              <w:t xml:space="preserve">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FE70D6" w:rsidRPr="006A6EB3">
              <w:rPr>
                <w:rFonts w:ascii="Times New Roman" w:eastAsia="Times New Roman" w:hAnsi="Times New Roman"/>
                <w:color w:val="000000"/>
                <w:spacing w:val="-9"/>
                <w:sz w:val="24"/>
                <w:szCs w:val="24"/>
                <w:lang w:val="uk-UA"/>
              </w:rPr>
              <w:t>електронного підпису, що базується на кваліфікованому сертифікаті електронного підпису,</w:t>
            </w:r>
            <w:r w:rsidRPr="006A6EB3">
              <w:rPr>
                <w:rFonts w:ascii="Times New Roman" w:eastAsia="Times New Roman" w:hAnsi="Times New Roman"/>
                <w:color w:val="000000"/>
                <w:spacing w:val="-9"/>
                <w:sz w:val="24"/>
                <w:szCs w:val="24"/>
                <w:lang w:val="uk-UA"/>
              </w:rPr>
              <w:t xml:space="preserve"> на кожен з таких документів (матеріал чи інформацію).</w:t>
            </w:r>
          </w:p>
          <w:p w:rsidR="00C17745"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1.4.</w:t>
            </w:r>
            <w:r w:rsidR="00350F02" w:rsidRPr="006A6EB3">
              <w:rPr>
                <w:rFonts w:ascii="Times New Roman" w:eastAsia="Times New Roman" w:hAnsi="Times New Roman"/>
                <w:color w:val="000000"/>
                <w:spacing w:val="-9"/>
                <w:sz w:val="24"/>
                <w:szCs w:val="24"/>
                <w:lang w:val="uk-UA"/>
              </w:rPr>
              <w:t> </w:t>
            </w:r>
            <w:r w:rsidR="00654A8E" w:rsidRPr="006A6EB3">
              <w:rPr>
                <w:rFonts w:ascii="Times New Roman" w:eastAsia="Times New Roman" w:hAnsi="Times New Roman"/>
                <w:color w:val="000000"/>
                <w:spacing w:val="-9"/>
                <w:sz w:val="24"/>
                <w:szCs w:val="24"/>
                <w:lang w:val="uk-UA"/>
              </w:rPr>
              <w:t>Під час використання електронної системи закупівель з метою подання т</w:t>
            </w:r>
            <w:r w:rsidRPr="006A6EB3">
              <w:rPr>
                <w:rFonts w:ascii="Times New Roman" w:eastAsia="Times New Roman" w:hAnsi="Times New Roman"/>
                <w:color w:val="000000"/>
                <w:spacing w:val="-9"/>
                <w:sz w:val="24"/>
                <w:szCs w:val="24"/>
                <w:lang w:val="uk-UA"/>
              </w:rPr>
              <w:t>ендерн</w:t>
            </w:r>
            <w:r w:rsidR="00654A8E" w:rsidRPr="006A6EB3">
              <w:rPr>
                <w:rFonts w:ascii="Times New Roman" w:eastAsia="Times New Roman" w:hAnsi="Times New Roman"/>
                <w:color w:val="000000"/>
                <w:spacing w:val="-9"/>
                <w:sz w:val="24"/>
                <w:szCs w:val="24"/>
                <w:lang w:val="uk-UA"/>
              </w:rPr>
              <w:t>их</w:t>
            </w:r>
            <w:r w:rsidRPr="006A6EB3">
              <w:rPr>
                <w:rFonts w:ascii="Times New Roman" w:eastAsia="Times New Roman" w:hAnsi="Times New Roman"/>
                <w:color w:val="000000"/>
                <w:spacing w:val="-9"/>
                <w:sz w:val="24"/>
                <w:szCs w:val="24"/>
                <w:lang w:val="uk-UA"/>
              </w:rPr>
              <w:t xml:space="preserve"> пропозиці</w:t>
            </w:r>
            <w:r w:rsidR="00654A8E" w:rsidRPr="006A6EB3">
              <w:rPr>
                <w:rFonts w:ascii="Times New Roman" w:eastAsia="Times New Roman" w:hAnsi="Times New Roman"/>
                <w:color w:val="000000"/>
                <w:spacing w:val="-9"/>
                <w:sz w:val="24"/>
                <w:szCs w:val="24"/>
                <w:lang w:val="uk-UA"/>
              </w:rPr>
              <w:t>й</w:t>
            </w:r>
            <w:r w:rsidRPr="006A6EB3">
              <w:rPr>
                <w:rFonts w:ascii="Times New Roman" w:eastAsia="Times New Roman" w:hAnsi="Times New Roman"/>
                <w:color w:val="000000"/>
                <w:spacing w:val="-9"/>
                <w:sz w:val="24"/>
                <w:szCs w:val="24"/>
                <w:lang w:val="uk-UA"/>
              </w:rPr>
              <w:t xml:space="preserve"> </w:t>
            </w:r>
            <w:r w:rsidR="00654A8E" w:rsidRPr="006A6EB3">
              <w:rPr>
                <w:rFonts w:ascii="Times New Roman" w:eastAsia="Times New Roman" w:hAnsi="Times New Roman"/>
                <w:color w:val="000000"/>
                <w:spacing w:val="-9"/>
                <w:sz w:val="24"/>
                <w:szCs w:val="24"/>
                <w:lang w:val="uk-UA"/>
              </w:rPr>
              <w:t xml:space="preserve">та їх оцінки, документи та дані створюються і </w:t>
            </w:r>
            <w:r w:rsidRPr="006A6EB3">
              <w:rPr>
                <w:rFonts w:ascii="Times New Roman" w:eastAsia="Times New Roman" w:hAnsi="Times New Roman"/>
                <w:color w:val="000000"/>
                <w:spacing w:val="-9"/>
                <w:sz w:val="24"/>
                <w:szCs w:val="24"/>
                <w:lang w:val="uk-UA"/>
              </w:rPr>
              <w:t>пода</w:t>
            </w:r>
            <w:r w:rsidR="00654A8E" w:rsidRPr="006A6EB3">
              <w:rPr>
                <w:rFonts w:ascii="Times New Roman" w:eastAsia="Times New Roman" w:hAnsi="Times New Roman"/>
                <w:color w:val="000000"/>
                <w:spacing w:val="-9"/>
                <w:sz w:val="24"/>
                <w:szCs w:val="24"/>
                <w:lang w:val="uk-UA"/>
              </w:rPr>
              <w:t>ю</w:t>
            </w:r>
            <w:r w:rsidRPr="006A6EB3">
              <w:rPr>
                <w:rFonts w:ascii="Times New Roman" w:eastAsia="Times New Roman" w:hAnsi="Times New Roman"/>
                <w:color w:val="000000"/>
                <w:spacing w:val="-9"/>
                <w:sz w:val="24"/>
                <w:szCs w:val="24"/>
                <w:lang w:val="uk-UA"/>
              </w:rPr>
              <w:t xml:space="preserve">ться з урахуванням вимог законів України </w:t>
            </w:r>
            <w:r w:rsidR="0071636C" w:rsidRPr="006A6EB3">
              <w:rPr>
                <w:rFonts w:ascii="Times New Roman" w:eastAsia="Times New Roman" w:hAnsi="Times New Roman"/>
                <w:color w:val="000000"/>
                <w:spacing w:val="-9"/>
                <w:sz w:val="24"/>
                <w:szCs w:val="24"/>
                <w:lang w:val="uk-UA"/>
              </w:rPr>
              <w:t>"Про електронні довірчі послуги"</w:t>
            </w:r>
            <w:r w:rsidRPr="006A6EB3">
              <w:rPr>
                <w:rFonts w:ascii="Times New Roman" w:eastAsia="Times New Roman" w:hAnsi="Times New Roman"/>
                <w:color w:val="000000"/>
                <w:spacing w:val="-9"/>
                <w:sz w:val="24"/>
                <w:szCs w:val="24"/>
                <w:lang w:val="uk-UA"/>
              </w:rPr>
              <w:t xml:space="preserve"> та</w:t>
            </w:r>
            <w:r w:rsidR="0071636C" w:rsidRPr="006A6EB3">
              <w:rPr>
                <w:rFonts w:ascii="Times New Roman" w:eastAsia="Times New Roman" w:hAnsi="Times New Roman"/>
                <w:color w:val="000000"/>
                <w:spacing w:val="-9"/>
                <w:sz w:val="24"/>
                <w:szCs w:val="24"/>
                <w:lang w:val="uk-UA"/>
              </w:rPr>
              <w:t xml:space="preserve"> "Про електронні документи та електронний документообіг"</w:t>
            </w:r>
            <w:r w:rsidRPr="006A6EB3">
              <w:rPr>
                <w:rFonts w:ascii="Times New Roman" w:eastAsia="Times New Roman" w:hAnsi="Times New Roman"/>
                <w:color w:val="000000"/>
                <w:spacing w:val="-9"/>
                <w:sz w:val="24"/>
                <w:szCs w:val="24"/>
                <w:lang w:val="uk-UA"/>
              </w:rPr>
              <w:t xml:space="preserve">, тобто </w:t>
            </w:r>
            <w:r w:rsidR="00654A8E" w:rsidRPr="006A6EB3">
              <w:rPr>
                <w:rFonts w:ascii="Times New Roman" w:eastAsia="Times New Roman" w:hAnsi="Times New Roman"/>
                <w:color w:val="000000"/>
                <w:spacing w:val="-9"/>
                <w:sz w:val="24"/>
                <w:szCs w:val="24"/>
                <w:lang w:val="uk-UA"/>
              </w:rPr>
              <w:t xml:space="preserve">тендерна пропозиція у будь-якому випадку </w:t>
            </w:r>
            <w:r w:rsidRPr="006A6EB3">
              <w:rPr>
                <w:rFonts w:ascii="Times New Roman" w:eastAsia="Times New Roman" w:hAnsi="Times New Roman"/>
                <w:color w:val="000000"/>
                <w:spacing w:val="-9"/>
                <w:sz w:val="24"/>
                <w:szCs w:val="24"/>
                <w:lang w:val="uk-UA"/>
              </w:rPr>
              <w:t xml:space="preserve">повинна містити накладений </w:t>
            </w:r>
            <w:r w:rsidR="00614A0D" w:rsidRPr="006A6EB3">
              <w:rPr>
                <w:rFonts w:ascii="Times New Roman" w:eastAsia="Times New Roman" w:hAnsi="Times New Roman"/>
                <w:color w:val="000000"/>
                <w:spacing w:val="-9"/>
                <w:sz w:val="24"/>
                <w:szCs w:val="24"/>
                <w:lang w:val="uk-UA"/>
              </w:rPr>
              <w:t>електронний підпис, що базується на кваліфікованому сертифікаті електронного підпису,</w:t>
            </w:r>
            <w:r w:rsidRPr="006A6EB3">
              <w:rPr>
                <w:rFonts w:ascii="Times New Roman" w:eastAsia="Times New Roman" w:hAnsi="Times New Roman"/>
                <w:color w:val="000000"/>
                <w:spacing w:val="-9"/>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1.5 цієї документації</w:t>
            </w:r>
            <w:r w:rsidR="0071636C" w:rsidRPr="006A6EB3">
              <w:rPr>
                <w:rFonts w:ascii="Times New Roman" w:eastAsia="Times New Roman" w:hAnsi="Times New Roman"/>
                <w:color w:val="000000"/>
                <w:spacing w:val="-9"/>
                <w:sz w:val="24"/>
                <w:szCs w:val="24"/>
                <w:lang w:val="uk-UA"/>
              </w:rPr>
              <w:t xml:space="preserve">. Файл накладеного електронного підпису повинен бути придатний для перевірки на сайті Центрального </w:t>
            </w:r>
            <w:proofErr w:type="spellStart"/>
            <w:r w:rsidR="0071636C" w:rsidRPr="006A6EB3">
              <w:rPr>
                <w:rFonts w:ascii="Times New Roman" w:eastAsia="Times New Roman" w:hAnsi="Times New Roman"/>
                <w:color w:val="000000"/>
                <w:spacing w:val="-9"/>
                <w:sz w:val="24"/>
                <w:szCs w:val="24"/>
                <w:lang w:val="uk-UA"/>
              </w:rPr>
              <w:t>засвідчувального</w:t>
            </w:r>
            <w:proofErr w:type="spellEnd"/>
            <w:r w:rsidR="0071636C" w:rsidRPr="006A6EB3">
              <w:rPr>
                <w:rFonts w:ascii="Times New Roman" w:eastAsia="Times New Roman" w:hAnsi="Times New Roman"/>
                <w:color w:val="000000"/>
                <w:spacing w:val="-9"/>
                <w:sz w:val="24"/>
                <w:szCs w:val="24"/>
                <w:lang w:val="uk-UA"/>
              </w:rPr>
              <w:t xml:space="preserve"> органу за посиланням – http://czo.gov.ua/verify</w:t>
            </w:r>
            <w:r w:rsidRPr="006A6EB3">
              <w:rPr>
                <w:rFonts w:ascii="Times New Roman" w:eastAsia="Times New Roman" w:hAnsi="Times New Roman"/>
                <w:color w:val="000000"/>
                <w:spacing w:val="-9"/>
                <w:sz w:val="24"/>
                <w:szCs w:val="24"/>
                <w:lang w:val="uk-UA"/>
              </w:rPr>
              <w:t>.</w:t>
            </w:r>
          </w:p>
          <w:p w:rsidR="00C17745"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1.5.</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00614A0D" w:rsidRPr="006A6EB3">
              <w:rPr>
                <w:rFonts w:ascii="Times New Roman" w:eastAsia="Times New Roman" w:hAnsi="Times New Roman"/>
                <w:color w:val="000000"/>
                <w:spacing w:val="-9"/>
                <w:sz w:val="24"/>
                <w:szCs w:val="24"/>
                <w:lang w:val="uk-UA"/>
              </w:rPr>
              <w:t>, або копії установчого документу учасника, що містить інформацію щодо повноважень такої особи (за винятком випадку, якщо учасник провадить господарську діяльність згідно модельного статуту) – статут, засновницький договір, установчий акт тощо</w:t>
            </w:r>
            <w:r w:rsidRPr="006A6EB3">
              <w:rPr>
                <w:rFonts w:ascii="Times New Roman" w:eastAsia="Times New Roman" w:hAnsi="Times New Roman"/>
                <w:color w:val="000000"/>
                <w:spacing w:val="-9"/>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6A6EB3">
              <w:rPr>
                <w:rFonts w:ascii="Times New Roman" w:eastAsia="Times New Roman" w:hAnsi="Times New Roman"/>
                <w:color w:val="000000"/>
                <w:spacing w:val="-9"/>
                <w:sz w:val="24"/>
                <w:szCs w:val="24"/>
                <w:lang w:val="uk-UA"/>
              </w:rPr>
              <w:lastRenderedPageBreak/>
              <w:t>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17745"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 разі якщо тендерна пропозиція подається об</w:t>
            </w:r>
            <w:r w:rsidR="00767D8B"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єднанням учасників, до неї обов</w:t>
            </w:r>
            <w:r w:rsidR="00767D8B"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язково включається документ про створення такого об</w:t>
            </w:r>
            <w:r w:rsidR="00767D8B"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єднання.</w:t>
            </w:r>
          </w:p>
          <w:p w:rsidR="006568F8"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1.6.</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Документи, що не передбачені законодавством для учасників </w:t>
            </w:r>
            <w:r w:rsidR="00350F02"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 xml:space="preserve">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w:t>
            </w:r>
            <w:r w:rsidR="00350F02"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006568F8" w:rsidRPr="006A6EB3">
              <w:rPr>
                <w:rFonts w:ascii="Times New Roman" w:eastAsia="Times New Roman" w:hAnsi="Times New Roman"/>
                <w:color w:val="000000"/>
                <w:spacing w:val="-9"/>
                <w:sz w:val="24"/>
                <w:szCs w:val="24"/>
                <w:lang w:val="uk-UA"/>
              </w:rPr>
              <w:t>.</w:t>
            </w:r>
          </w:p>
          <w:p w:rsidR="00C17745" w:rsidRPr="006A6EB3" w:rsidRDefault="006568F8"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i/>
                <w:color w:val="000000"/>
                <w:spacing w:val="-9"/>
                <w:sz w:val="24"/>
                <w:szCs w:val="24"/>
                <w:lang w:val="uk-UA"/>
              </w:rPr>
              <w:t>У разі, якщо надання документів згідно діючого законодавства не передбачено, повідомити про це з поясненням причин в письмовій формі</w:t>
            </w:r>
            <w:r w:rsidR="00C17745" w:rsidRPr="006A6EB3">
              <w:rPr>
                <w:rFonts w:ascii="Times New Roman" w:eastAsia="Times New Roman" w:hAnsi="Times New Roman"/>
                <w:color w:val="000000"/>
                <w:spacing w:val="-9"/>
                <w:sz w:val="24"/>
                <w:szCs w:val="24"/>
                <w:lang w:val="uk-UA"/>
              </w:rPr>
              <w:t>.</w:t>
            </w:r>
          </w:p>
          <w:p w:rsidR="00DE077F" w:rsidRPr="006A6EB3" w:rsidRDefault="00DE077F"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Учасник за власним бажанням може надати додаткові матеріали про його відповідність кваліфікаційним критеріям та/або додаткові матеріали про його відповідність вимогам, встановленим ст.</w:t>
            </w:r>
            <w:r w:rsidR="00C30200"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17 Закону.</w:t>
            </w:r>
          </w:p>
          <w:p w:rsidR="00DE077F" w:rsidRPr="006A6EB3" w:rsidRDefault="00DE077F" w:rsidP="00BF3EED">
            <w:pPr>
              <w:spacing w:after="0" w:line="238" w:lineRule="auto"/>
              <w:jc w:val="both"/>
              <w:rPr>
                <w:rFonts w:ascii="Times New Roman" w:eastAsia="Times New Roman" w:hAnsi="Times New Roman"/>
                <w:color w:val="000000"/>
                <w:spacing w:val="-9"/>
                <w:sz w:val="24"/>
                <w:szCs w:val="24"/>
                <w:lang w:val="uk-UA"/>
              </w:rPr>
            </w:pPr>
            <w:bookmarkStart w:id="3" w:name="_Hlk35246567"/>
            <w:r w:rsidRPr="006A6EB3">
              <w:rPr>
                <w:rFonts w:ascii="Times New Roman" w:eastAsia="Times New Roman" w:hAnsi="Times New Roman"/>
                <w:color w:val="000000"/>
                <w:spacing w:val="-9"/>
                <w:sz w:val="24"/>
                <w:szCs w:val="24"/>
                <w:lang w:val="uk-UA"/>
              </w:rPr>
              <w:t>У випадку, якщо визначені цієї документацією документи не завантажені учасником до моменту розкриття тендерних пропозицій електронною системою закупівель згідно абз.</w:t>
            </w:r>
            <w:r w:rsidR="00C30200"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2 ч.</w:t>
            </w:r>
            <w:r w:rsidR="00C30200"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1 ст.</w:t>
            </w:r>
            <w:r w:rsidR="00C30200"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2</w:t>
            </w:r>
            <w:r w:rsidR="00B46C55" w:rsidRPr="006A6EB3">
              <w:rPr>
                <w:rFonts w:ascii="Times New Roman" w:eastAsia="Times New Roman" w:hAnsi="Times New Roman"/>
                <w:color w:val="000000"/>
                <w:spacing w:val="-9"/>
                <w:sz w:val="24"/>
                <w:szCs w:val="24"/>
                <w:lang w:val="uk-UA"/>
              </w:rPr>
              <w:t>8</w:t>
            </w:r>
            <w:r w:rsidRPr="006A6EB3">
              <w:rPr>
                <w:rFonts w:ascii="Times New Roman" w:eastAsia="Times New Roman" w:hAnsi="Times New Roman"/>
                <w:color w:val="000000"/>
                <w:spacing w:val="-9"/>
                <w:sz w:val="24"/>
                <w:szCs w:val="24"/>
                <w:lang w:val="uk-UA"/>
              </w:rPr>
              <w:t xml:space="preserve"> Закону, пропозиція такого учасника відхиляється згідно ст.</w:t>
            </w:r>
            <w:r w:rsidR="00C30200"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3</w:t>
            </w:r>
            <w:r w:rsidR="0083094A" w:rsidRPr="006A6EB3">
              <w:rPr>
                <w:rFonts w:ascii="Times New Roman" w:eastAsia="Times New Roman" w:hAnsi="Times New Roman"/>
                <w:color w:val="000000"/>
                <w:spacing w:val="-9"/>
                <w:sz w:val="24"/>
                <w:szCs w:val="24"/>
              </w:rPr>
              <w:t>1</w:t>
            </w:r>
            <w:r w:rsidRPr="006A6EB3">
              <w:rPr>
                <w:rFonts w:ascii="Times New Roman" w:eastAsia="Times New Roman" w:hAnsi="Times New Roman"/>
                <w:color w:val="000000"/>
                <w:spacing w:val="-9"/>
                <w:sz w:val="24"/>
                <w:szCs w:val="24"/>
                <w:lang w:val="uk-UA"/>
              </w:rPr>
              <w:t xml:space="preserve"> Закону. Неспроможність надати всю інформацію, що вимагається згідно цієї документації, або надання тендерної пропозиції, яка не відповідає визначеним документацією вимогам, буде віднесена до ризику учасника та спричинить за собою відхилення такої пропозиції</w:t>
            </w:r>
            <w:bookmarkEnd w:id="3"/>
            <w:r w:rsidRPr="006A6EB3">
              <w:rPr>
                <w:rFonts w:ascii="Times New Roman" w:eastAsia="Times New Roman" w:hAnsi="Times New Roman"/>
                <w:color w:val="000000"/>
                <w:spacing w:val="-9"/>
                <w:sz w:val="24"/>
                <w:szCs w:val="24"/>
                <w:lang w:val="uk-UA"/>
              </w:rPr>
              <w:t>.</w:t>
            </w:r>
          </w:p>
          <w:p w:rsidR="00DE077F" w:rsidRPr="006A6EB3" w:rsidRDefault="00DE077F"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Якщо у складі тендерної пропозиції учасника надано </w:t>
            </w:r>
            <w:proofErr w:type="spellStart"/>
            <w:r w:rsidRPr="006A6EB3">
              <w:rPr>
                <w:rFonts w:ascii="Times New Roman" w:eastAsia="Times New Roman" w:hAnsi="Times New Roman"/>
                <w:color w:val="000000"/>
                <w:spacing w:val="-9"/>
                <w:sz w:val="24"/>
                <w:szCs w:val="24"/>
                <w:lang w:val="uk-UA"/>
              </w:rPr>
              <w:t>скан-копію</w:t>
            </w:r>
            <w:proofErr w:type="spellEnd"/>
            <w:r w:rsidRPr="006A6EB3">
              <w:rPr>
                <w:rFonts w:ascii="Times New Roman" w:eastAsia="Times New Roman" w:hAnsi="Times New Roman"/>
                <w:color w:val="000000"/>
                <w:spacing w:val="-9"/>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є підставою для відхилення тендерної пропозиції, з причини невідповідності тендерної пропозиції умовам тендерної документації згідно ст.</w:t>
            </w:r>
            <w:r w:rsidR="00C30200"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3</w:t>
            </w:r>
            <w:r w:rsidR="00FD58FC" w:rsidRPr="006A6EB3">
              <w:rPr>
                <w:rFonts w:ascii="Times New Roman" w:eastAsia="Times New Roman" w:hAnsi="Times New Roman"/>
                <w:color w:val="000000"/>
                <w:spacing w:val="-9"/>
                <w:sz w:val="24"/>
                <w:szCs w:val="24"/>
                <w:lang w:val="uk-UA"/>
              </w:rPr>
              <w:t>1</w:t>
            </w:r>
            <w:r w:rsidRPr="006A6EB3">
              <w:rPr>
                <w:rFonts w:ascii="Times New Roman" w:eastAsia="Times New Roman" w:hAnsi="Times New Roman"/>
                <w:color w:val="000000"/>
                <w:spacing w:val="-9"/>
                <w:sz w:val="24"/>
                <w:szCs w:val="24"/>
                <w:lang w:val="uk-UA"/>
              </w:rPr>
              <w:t xml:space="preserve"> Закону.</w:t>
            </w:r>
          </w:p>
          <w:p w:rsidR="00C17745" w:rsidRPr="006A6EB3" w:rsidRDefault="00C17745"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1.7.</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AC4E83" w:rsidRPr="006A6EB3">
              <w:rPr>
                <w:rFonts w:ascii="Times New Roman" w:eastAsia="Times New Roman" w:hAnsi="Times New Roman"/>
                <w:color w:val="000000"/>
                <w:spacing w:val="-9"/>
                <w:sz w:val="24"/>
                <w:szCs w:val="24"/>
                <w:lang w:val="uk-UA"/>
              </w:rPr>
              <w:t>.</w:t>
            </w:r>
          </w:p>
          <w:p w:rsidR="0030229D" w:rsidRPr="006A6EB3" w:rsidRDefault="00AC4E83" w:rsidP="00BF3EED">
            <w:pPr>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Замовником не приймається до розгляду тендерна пропозиція, ціна якої є вищою, ніж очікувана вартість </w:t>
            </w:r>
            <w:r w:rsidRPr="006A6EB3">
              <w:rPr>
                <w:rFonts w:ascii="Times New Roman" w:eastAsia="Times New Roman" w:hAnsi="Times New Roman"/>
                <w:color w:val="000000"/>
                <w:spacing w:val="-9"/>
                <w:sz w:val="24"/>
                <w:szCs w:val="24"/>
                <w:lang w:val="uk-UA"/>
              </w:rPr>
              <w:lastRenderedPageBreak/>
              <w:t>предмета закупівлі, визначена замовником в оголошенні про проведення відкритих торгів</w:t>
            </w:r>
            <w:r w:rsidR="0030229D" w:rsidRPr="006A6EB3">
              <w:rPr>
                <w:rFonts w:ascii="Times New Roman" w:eastAsia="Times New Roman" w:hAnsi="Times New Roman"/>
                <w:color w:val="000000"/>
                <w:spacing w:val="-9"/>
                <w:sz w:val="24"/>
                <w:szCs w:val="24"/>
                <w:lang w:val="uk-UA"/>
              </w:rPr>
              <w:t>.</w:t>
            </w:r>
          </w:p>
        </w:tc>
      </w:tr>
      <w:tr w:rsidR="00C17745" w:rsidRPr="006A6EB3"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2</w:t>
            </w:r>
          </w:p>
        </w:tc>
        <w:tc>
          <w:tcPr>
            <w:tcW w:w="3310" w:type="dxa"/>
          </w:tcPr>
          <w:p w:rsidR="00C17745" w:rsidRPr="006A6EB3" w:rsidRDefault="00C17745" w:rsidP="008A6F24">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Забезпечення тендерної пропозиції</w:t>
            </w:r>
          </w:p>
        </w:tc>
        <w:tc>
          <w:tcPr>
            <w:tcW w:w="5805" w:type="dxa"/>
          </w:tcPr>
          <w:p w:rsidR="00C17745" w:rsidRPr="006A6EB3" w:rsidRDefault="00350F02" w:rsidP="00F05B00">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Забезпечення тендерної пропозиції не вимагається</w:t>
            </w:r>
            <w:r w:rsidR="00C17745" w:rsidRPr="006A6EB3">
              <w:rPr>
                <w:rFonts w:ascii="Times New Roman" w:eastAsia="Times New Roman" w:hAnsi="Times New Roman"/>
                <w:color w:val="000000"/>
                <w:sz w:val="24"/>
                <w:szCs w:val="24"/>
                <w:lang w:val="uk-UA"/>
              </w:rPr>
              <w:t>.</w:t>
            </w:r>
          </w:p>
        </w:tc>
      </w:tr>
      <w:tr w:rsidR="00C17745" w:rsidRPr="006A6EB3"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3</w:t>
            </w:r>
          </w:p>
        </w:tc>
        <w:tc>
          <w:tcPr>
            <w:tcW w:w="3310"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Умови повернення чи неповернення забезпечення тендерної пропозиції</w:t>
            </w:r>
          </w:p>
        </w:tc>
        <w:tc>
          <w:tcPr>
            <w:tcW w:w="5805" w:type="dxa"/>
          </w:tcPr>
          <w:p w:rsidR="00C17745" w:rsidRPr="006A6EB3" w:rsidRDefault="00350F02" w:rsidP="00F05B00">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color w:val="000000"/>
                <w:sz w:val="24"/>
                <w:szCs w:val="24"/>
                <w:lang w:val="uk-UA"/>
              </w:rPr>
              <w:t>Відсутні, оскільки забезпечення тендерної пропозиції не вимагається</w:t>
            </w:r>
            <w:bookmarkStart w:id="4" w:name="gjdgxs"/>
            <w:bookmarkEnd w:id="4"/>
            <w:r w:rsidR="00C17745" w:rsidRPr="006A6EB3">
              <w:rPr>
                <w:rFonts w:ascii="Times New Roman" w:eastAsia="Times New Roman" w:hAnsi="Times New Roman"/>
                <w:color w:val="000000"/>
                <w:sz w:val="24"/>
                <w:szCs w:val="24"/>
                <w:lang w:val="uk-UA"/>
              </w:rPr>
              <w:t>.</w:t>
            </w:r>
          </w:p>
        </w:tc>
      </w:tr>
      <w:tr w:rsidR="00C17745" w:rsidRPr="0013408E"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4</w:t>
            </w:r>
          </w:p>
        </w:tc>
        <w:tc>
          <w:tcPr>
            <w:tcW w:w="3310"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Строк</w:t>
            </w:r>
            <w:r w:rsidR="00EA5B2F" w:rsidRPr="006A6EB3">
              <w:rPr>
                <w:rFonts w:ascii="Times New Roman" w:eastAsia="Times New Roman" w:hAnsi="Times New Roman"/>
                <w:b/>
                <w:color w:val="000000"/>
                <w:sz w:val="24"/>
                <w:szCs w:val="24"/>
                <w:lang w:val="uk-UA"/>
              </w:rPr>
              <w:t xml:space="preserve"> дії тендерної пропозиції</w:t>
            </w:r>
            <w:r w:rsidRPr="006A6EB3">
              <w:rPr>
                <w:rFonts w:ascii="Times New Roman" w:eastAsia="Times New Roman" w:hAnsi="Times New Roman"/>
                <w:b/>
                <w:color w:val="000000"/>
                <w:sz w:val="24"/>
                <w:szCs w:val="24"/>
                <w:lang w:val="uk-UA"/>
              </w:rPr>
              <w:t>, протягом якого тендерні пропозиції вважаються дійсними</w:t>
            </w:r>
          </w:p>
        </w:tc>
        <w:tc>
          <w:tcPr>
            <w:tcW w:w="5805" w:type="dxa"/>
          </w:tcPr>
          <w:p w:rsidR="00C17745" w:rsidRPr="006A6EB3" w:rsidRDefault="00C17745" w:rsidP="00F05B00">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4.1.</w:t>
            </w:r>
            <w:r w:rsidR="00350F02"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Тендерні пропозиції вважаються дійсними протягом 90 днів із дати кінцевого строку подання тендерних пропозицій.</w:t>
            </w:r>
          </w:p>
          <w:p w:rsidR="00C17745" w:rsidRPr="006A6EB3" w:rsidRDefault="00C17745" w:rsidP="00F05B00">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4.2.</w:t>
            </w:r>
            <w:r w:rsidR="00350F02"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17745" w:rsidRPr="006A6EB3" w:rsidRDefault="00C17745" w:rsidP="00F05B00">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відхилити таку вимогу</w:t>
            </w:r>
            <w:r w:rsidR="008736ED" w:rsidRPr="006A6EB3">
              <w:rPr>
                <w:rFonts w:ascii="Times New Roman" w:eastAsia="Times New Roman" w:hAnsi="Times New Roman"/>
                <w:color w:val="000000"/>
                <w:spacing w:val="-7"/>
                <w:sz w:val="24"/>
                <w:szCs w:val="24"/>
                <w:lang w:val="uk-UA"/>
              </w:rPr>
              <w:t>, не втрачаючи при цьому наданого ним забезпечення тендерної пропозиції</w:t>
            </w:r>
            <w:r w:rsidRPr="006A6EB3">
              <w:rPr>
                <w:rFonts w:ascii="Times New Roman" w:eastAsia="Times New Roman" w:hAnsi="Times New Roman"/>
                <w:color w:val="000000"/>
                <w:spacing w:val="-7"/>
                <w:sz w:val="24"/>
                <w:szCs w:val="24"/>
                <w:lang w:val="uk-UA"/>
              </w:rPr>
              <w:t>;</w:t>
            </w:r>
          </w:p>
          <w:p w:rsidR="00C17745" w:rsidRPr="006A6EB3" w:rsidRDefault="00C17745" w:rsidP="00F05B00">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погодитися з вимогою та продовжити строк дії поданої ним тендерної пропозиції</w:t>
            </w:r>
            <w:r w:rsidR="009B73CA" w:rsidRPr="006A6EB3">
              <w:rPr>
                <w:rFonts w:ascii="Times New Roman" w:eastAsia="Times New Roman" w:hAnsi="Times New Roman"/>
                <w:color w:val="000000"/>
                <w:spacing w:val="-7"/>
                <w:sz w:val="24"/>
                <w:szCs w:val="24"/>
                <w:lang w:val="uk-UA"/>
              </w:rPr>
              <w:t xml:space="preserve"> і наданого забезпечення тендерної пропозиції</w:t>
            </w:r>
            <w:r w:rsidRPr="006A6EB3">
              <w:rPr>
                <w:rFonts w:ascii="Times New Roman" w:eastAsia="Times New Roman" w:hAnsi="Times New Roman"/>
                <w:color w:val="000000"/>
                <w:spacing w:val="-7"/>
                <w:sz w:val="24"/>
                <w:szCs w:val="24"/>
                <w:lang w:val="uk-UA"/>
              </w:rPr>
              <w:t>.</w:t>
            </w:r>
          </w:p>
        </w:tc>
      </w:tr>
      <w:tr w:rsidR="00C17745" w:rsidRPr="0013408E"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5</w:t>
            </w:r>
          </w:p>
        </w:tc>
        <w:tc>
          <w:tcPr>
            <w:tcW w:w="3310"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805" w:type="dxa"/>
          </w:tcPr>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5.1.</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наявність в учасника процедури закупівлі обладнання, матеріально-технічної бази та технологій;</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w:t>
            </w:r>
            <w:r w:rsidR="00350F02"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наявність в учасника процедури закупівлі працівників відповідної кваліфікації, які мають необхідні знання та досвід</w:t>
            </w:r>
            <w:r w:rsidR="00A933CE" w:rsidRPr="006A6EB3">
              <w:rPr>
                <w:rFonts w:ascii="Times New Roman" w:eastAsia="Times New Roman" w:hAnsi="Times New Roman"/>
                <w:color w:val="000000"/>
                <w:spacing w:val="-9"/>
                <w:sz w:val="24"/>
                <w:szCs w:val="24"/>
                <w:lang w:val="uk-UA"/>
              </w:rPr>
              <w:t>.</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 разі участі об</w:t>
            </w:r>
            <w:r w:rsidR="00767D8B"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єднання учасників підтвердження відповідності кваліфікаційним критеріям здійснюється з урахуванням узагальнених об</w:t>
            </w:r>
            <w:r w:rsidR="00767D8B"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єднаних показників кожного учасника такого об</w:t>
            </w:r>
            <w:r w:rsidR="00767D8B"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єднання на підставі наданої об</w:t>
            </w:r>
            <w:r w:rsidR="00767D8B"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єднанням інформації.</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5.2.</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Для підтвердження відповідності учасника кваліфікаційним критеріям, останній повинен надати у порядку згідно п.</w:t>
            </w:r>
            <w:r w:rsidR="007760CD"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1.3</w:t>
            </w:r>
            <w:r w:rsidR="002E495C"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 xml:space="preserve"> цієї документації всі документи згідно переліку, вказаного нижче, а саме:</w:t>
            </w:r>
          </w:p>
          <w:p w:rsidR="00275351" w:rsidRPr="006A6EB3" w:rsidRDefault="00275351"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00CB0A70" w:rsidRPr="006A6EB3">
              <w:rPr>
                <w:rFonts w:ascii="Times New Roman" w:eastAsia="Times New Roman" w:hAnsi="Times New Roman"/>
                <w:iCs/>
                <w:color w:val="000000"/>
                <w:spacing w:val="-9"/>
                <w:sz w:val="24"/>
                <w:szCs w:val="24"/>
                <w:lang w:val="uk-UA"/>
              </w:rPr>
              <w:t>інформаційна довідка про наявність в учасника процедури закупівлі обладнання, матеріально-технічної бази та технологій, що повинна містити відомості щодо найменування обладнання, а також його кількості, технічного стану та форми володіння</w:t>
            </w:r>
            <w:r w:rsidRPr="006A6EB3">
              <w:rPr>
                <w:rFonts w:ascii="Times New Roman" w:eastAsia="Times New Roman" w:hAnsi="Times New Roman"/>
                <w:color w:val="000000"/>
                <w:spacing w:val="-9"/>
                <w:sz w:val="24"/>
                <w:szCs w:val="24"/>
                <w:lang w:val="uk-UA"/>
              </w:rPr>
              <w:t>;</w:t>
            </w:r>
          </w:p>
          <w:p w:rsidR="00C17745" w:rsidRPr="006A6EB3" w:rsidRDefault="00275351"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w:t>
            </w:r>
            <w:r w:rsidR="00CB0A70" w:rsidRPr="006A6EB3">
              <w:rPr>
                <w:rFonts w:ascii="Times New Roman" w:eastAsia="Times New Roman" w:hAnsi="Times New Roman"/>
                <w:iCs/>
                <w:color w:val="000000"/>
                <w:spacing w:val="-9"/>
                <w:sz w:val="24"/>
                <w:szCs w:val="24"/>
                <w:lang w:val="uk-UA"/>
              </w:rPr>
              <w:t xml:space="preserve">інформаційна довідка про наявність в учасника процедури закупівлі працівників відповідної кваліфікації, які мають необхідні знання та досвід, що повинна містити </w:t>
            </w:r>
            <w:r w:rsidR="00CB0A70" w:rsidRPr="006A6EB3">
              <w:rPr>
                <w:rFonts w:ascii="Times New Roman" w:eastAsia="Times New Roman" w:hAnsi="Times New Roman"/>
                <w:iCs/>
                <w:color w:val="000000"/>
                <w:spacing w:val="-9"/>
                <w:sz w:val="24"/>
                <w:szCs w:val="24"/>
                <w:lang w:val="uk-UA"/>
              </w:rPr>
              <w:lastRenderedPageBreak/>
              <w:t>відомості щодо їх прізвища, ім’я, по-батькові, а також посади, стажу роботи та оформлених відносин</w:t>
            </w:r>
            <w:r w:rsidRPr="006A6EB3">
              <w:rPr>
                <w:rFonts w:ascii="Times New Roman" w:eastAsia="Times New Roman" w:hAnsi="Times New Roman"/>
                <w:iCs/>
                <w:color w:val="000000"/>
                <w:spacing w:val="-9"/>
                <w:sz w:val="24"/>
                <w:szCs w:val="24"/>
                <w:lang w:val="uk-UA"/>
              </w:rPr>
              <w:t>.</w:t>
            </w:r>
          </w:p>
          <w:p w:rsidR="00C17745" w:rsidRPr="006A6EB3" w:rsidRDefault="00A035AB"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 разі подання тендерної пропозиції об’єднанням учасників, то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Тобто документальне підтвердження відповідності одного або декількох кваліфікаційним критеріям може бути надане безпосередньо об’єднанням учасників та/або окремо щодо учасників такого об’єднання</w:t>
            </w:r>
            <w:r w:rsidR="00275351" w:rsidRPr="006A6EB3">
              <w:rPr>
                <w:rFonts w:ascii="Times New Roman" w:eastAsia="Times New Roman" w:hAnsi="Times New Roman"/>
                <w:color w:val="000000"/>
                <w:spacing w:val="-9"/>
                <w:sz w:val="24"/>
                <w:szCs w:val="24"/>
                <w:lang w:val="uk-UA"/>
              </w:rPr>
              <w:t>.</w:t>
            </w:r>
          </w:p>
          <w:p w:rsidR="0047232A"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5.3.</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00275351" w:rsidRPr="006A6EB3">
              <w:rPr>
                <w:rFonts w:ascii="Times New Roman" w:eastAsia="Times New Roman" w:hAnsi="Times New Roman"/>
                <w:color w:val="000000"/>
                <w:spacing w:val="-9"/>
                <w:sz w:val="24"/>
                <w:szCs w:val="24"/>
                <w:lang w:val="uk-UA"/>
              </w:rPr>
              <w:t xml:space="preserve"> </w:t>
            </w:r>
            <w:r w:rsidRPr="006A6EB3">
              <w:rPr>
                <w:rFonts w:ascii="Times New Roman" w:eastAsia="Times New Roman" w:hAnsi="Times New Roman"/>
                <w:color w:val="000000"/>
                <w:spacing w:val="-9"/>
                <w:sz w:val="24"/>
                <w:szCs w:val="24"/>
                <w:lang w:val="uk-UA"/>
              </w:rPr>
              <w:t>"Про доступ до публічної інформації", та/або міститься у відкритих єдиних державних реєстрах, доступ до яких є вільним.</w:t>
            </w:r>
          </w:p>
          <w:p w:rsidR="00C17745" w:rsidRPr="006A6EB3" w:rsidRDefault="0047232A"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Pr>
                <w:rFonts w:ascii="Times New Roman" w:eastAsia="Times New Roman" w:hAnsi="Times New Roman"/>
                <w:color w:val="000000"/>
                <w:spacing w:val="-9"/>
                <w:sz w:val="24"/>
                <w:szCs w:val="24"/>
                <w:lang w:val="uk-UA"/>
              </w:rPr>
              <w:t xml:space="preserve"> (Додаток 5).</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відомості про юридичну особу, </w:t>
            </w:r>
            <w:bookmarkStart w:id="5" w:name="_Hlk59387603"/>
            <w:r w:rsidRPr="006A6EB3">
              <w:rPr>
                <w:rFonts w:ascii="Times New Roman" w:eastAsia="Times New Roman" w:hAnsi="Times New Roman"/>
                <w:color w:val="000000"/>
                <w:spacing w:val="-9"/>
                <w:sz w:val="24"/>
                <w:szCs w:val="24"/>
                <w:lang w:val="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bookmarkEnd w:id="5"/>
            <w:r w:rsidRPr="006A6EB3">
              <w:rPr>
                <w:rFonts w:ascii="Times New Roman" w:eastAsia="Times New Roman" w:hAnsi="Times New Roman"/>
                <w:color w:val="000000"/>
                <w:spacing w:val="-9"/>
                <w:sz w:val="24"/>
                <w:szCs w:val="24"/>
                <w:lang w:val="uk-UA"/>
              </w:rPr>
              <w:t>;</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3)</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службову (посадову) особу учасника процедури закупівлі, </w:t>
            </w:r>
            <w:bookmarkStart w:id="6" w:name="_Hlk59387701"/>
            <w:r w:rsidRPr="006A6EB3">
              <w:rPr>
                <w:rFonts w:ascii="Times New Roman" w:eastAsia="Times New Roman" w:hAnsi="Times New Roman"/>
                <w:color w:val="000000"/>
                <w:spacing w:val="-9"/>
                <w:sz w:val="24"/>
                <w:szCs w:val="24"/>
                <w:lang w:val="uk-UA"/>
              </w:rPr>
              <w:t xml:space="preserve">яку уповноважено учасником представляти його інтереси під час проведення процедури закупівлі, фізичну особу, яка є учасником, </w:t>
            </w:r>
            <w:bookmarkStart w:id="7" w:name="_Hlk59387854"/>
            <w:r w:rsidRPr="006A6EB3">
              <w:rPr>
                <w:rFonts w:ascii="Times New Roman" w:eastAsia="Times New Roman" w:hAnsi="Times New Roman"/>
                <w:color w:val="000000"/>
                <w:spacing w:val="-9"/>
                <w:sz w:val="24"/>
                <w:szCs w:val="24"/>
                <w:lang w:val="uk-UA"/>
              </w:rPr>
              <w:t>було притягнуто згідно із законом до відповідальності за вчинення корупційного правопорушення або правопорушення, пов’язаного з корупцією</w:t>
            </w:r>
            <w:bookmarkEnd w:id="6"/>
            <w:bookmarkEnd w:id="7"/>
            <w:r w:rsidRPr="006A6EB3">
              <w:rPr>
                <w:rFonts w:ascii="Times New Roman" w:eastAsia="Times New Roman" w:hAnsi="Times New Roman"/>
                <w:color w:val="000000"/>
                <w:spacing w:val="-9"/>
                <w:sz w:val="24"/>
                <w:szCs w:val="24"/>
                <w:lang w:val="uk-UA"/>
              </w:rPr>
              <w:t>;</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4)</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суб’єкт господарювання (учасник) протягом останніх трьох років </w:t>
            </w:r>
            <w:bookmarkStart w:id="8" w:name="_Hlk59387951"/>
            <w:r w:rsidRPr="006A6EB3">
              <w:rPr>
                <w:rFonts w:ascii="Times New Roman" w:eastAsia="Times New Roman" w:hAnsi="Times New Roman"/>
                <w:color w:val="000000"/>
                <w:spacing w:val="-9"/>
                <w:sz w:val="24"/>
                <w:szCs w:val="24"/>
                <w:lang w:val="uk-UA"/>
              </w:rPr>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A6EB3">
              <w:rPr>
                <w:rFonts w:ascii="Times New Roman" w:eastAsia="Times New Roman" w:hAnsi="Times New Roman"/>
                <w:color w:val="000000"/>
                <w:spacing w:val="-9"/>
                <w:sz w:val="24"/>
                <w:szCs w:val="24"/>
                <w:lang w:val="uk-UA"/>
              </w:rPr>
              <w:t>антиконкурентних</w:t>
            </w:r>
            <w:proofErr w:type="spellEnd"/>
            <w:r w:rsidRPr="006A6EB3">
              <w:rPr>
                <w:rFonts w:ascii="Times New Roman" w:eastAsia="Times New Roman" w:hAnsi="Times New Roman"/>
                <w:color w:val="000000"/>
                <w:spacing w:val="-9"/>
                <w:sz w:val="24"/>
                <w:szCs w:val="24"/>
                <w:lang w:val="uk-UA"/>
              </w:rPr>
              <w:t xml:space="preserve"> узгоджених дій, що стосуються спотворення результатів тендерів</w:t>
            </w:r>
            <w:bookmarkEnd w:id="8"/>
            <w:r w:rsidRPr="006A6EB3">
              <w:rPr>
                <w:rFonts w:ascii="Times New Roman" w:eastAsia="Times New Roman" w:hAnsi="Times New Roman"/>
                <w:color w:val="000000"/>
                <w:spacing w:val="-9"/>
                <w:sz w:val="24"/>
                <w:szCs w:val="24"/>
                <w:lang w:val="uk-UA"/>
              </w:rPr>
              <w:t>;</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5)</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фізична особа, </w:t>
            </w:r>
            <w:bookmarkStart w:id="9" w:name="_Hlk59388086"/>
            <w:r w:rsidRPr="006A6EB3">
              <w:rPr>
                <w:rFonts w:ascii="Times New Roman" w:eastAsia="Times New Roman" w:hAnsi="Times New Roman"/>
                <w:color w:val="000000"/>
                <w:spacing w:val="-9"/>
                <w:sz w:val="24"/>
                <w:szCs w:val="24"/>
                <w:lang w:val="uk-UA"/>
              </w:rPr>
              <w:t xml:space="preserve">яка є учасником процедури закупівлі, була засуджена за злочин, учинений з корисливих мотивів (зокрема, пов’язаний з хабарництвом та відмиванням </w:t>
            </w:r>
            <w:r w:rsidRPr="006A6EB3">
              <w:rPr>
                <w:rFonts w:ascii="Times New Roman" w:eastAsia="Times New Roman" w:hAnsi="Times New Roman"/>
                <w:color w:val="000000"/>
                <w:spacing w:val="-9"/>
                <w:sz w:val="24"/>
                <w:szCs w:val="24"/>
                <w:lang w:val="uk-UA"/>
              </w:rPr>
              <w:lastRenderedPageBreak/>
              <w:t>коштів), судимість з якої не знято або не погашено у встановленому законом порядку</w:t>
            </w:r>
            <w:bookmarkEnd w:id="9"/>
            <w:r w:rsidRPr="006A6EB3">
              <w:rPr>
                <w:rFonts w:ascii="Times New Roman" w:eastAsia="Times New Roman" w:hAnsi="Times New Roman"/>
                <w:color w:val="000000"/>
                <w:spacing w:val="-9"/>
                <w:sz w:val="24"/>
                <w:szCs w:val="24"/>
                <w:lang w:val="uk-UA"/>
              </w:rPr>
              <w:t>;</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6)</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службова (посадова) особа учасника процедури закупівлі, </w:t>
            </w:r>
            <w:bookmarkStart w:id="10" w:name="_Hlk59388241"/>
            <w:r w:rsidRPr="006A6EB3">
              <w:rPr>
                <w:rFonts w:ascii="Times New Roman" w:eastAsia="Times New Roman" w:hAnsi="Times New Roman"/>
                <w:color w:val="000000"/>
                <w:spacing w:val="-9"/>
                <w:sz w:val="24"/>
                <w:szCs w:val="24"/>
                <w:lang w:val="uk-UA"/>
              </w:rPr>
              <w:t>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bookmarkEnd w:id="10"/>
            <w:r w:rsidRPr="006A6EB3">
              <w:rPr>
                <w:rFonts w:ascii="Times New Roman" w:eastAsia="Times New Roman" w:hAnsi="Times New Roman"/>
                <w:color w:val="000000"/>
                <w:spacing w:val="-9"/>
                <w:sz w:val="24"/>
                <w:szCs w:val="24"/>
                <w:lang w:val="uk-UA"/>
              </w:rPr>
              <w:t>;</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7)</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8)</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учасник процедури закупівлі </w:t>
            </w:r>
            <w:bookmarkStart w:id="11" w:name="_Hlk59388414"/>
            <w:r w:rsidRPr="006A6EB3">
              <w:rPr>
                <w:rFonts w:ascii="Times New Roman" w:eastAsia="Times New Roman" w:hAnsi="Times New Roman"/>
                <w:color w:val="000000"/>
                <w:spacing w:val="-9"/>
                <w:sz w:val="24"/>
                <w:szCs w:val="24"/>
                <w:lang w:val="uk-UA"/>
              </w:rPr>
              <w:t>визнаний у встановленому законом порядку банкрутом та стосовно нього відкрита ліквідаційна процедура</w:t>
            </w:r>
            <w:bookmarkEnd w:id="11"/>
            <w:r w:rsidRPr="006A6EB3">
              <w:rPr>
                <w:rFonts w:ascii="Times New Roman" w:eastAsia="Times New Roman" w:hAnsi="Times New Roman"/>
                <w:color w:val="000000"/>
                <w:spacing w:val="-9"/>
                <w:sz w:val="24"/>
                <w:szCs w:val="24"/>
                <w:lang w:val="uk-UA"/>
              </w:rPr>
              <w:t>;</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9)</w:t>
            </w:r>
            <w:r w:rsidR="00275351" w:rsidRPr="006A6EB3">
              <w:rPr>
                <w:rFonts w:ascii="Times New Roman" w:eastAsia="Times New Roman" w:hAnsi="Times New Roman"/>
                <w:color w:val="000000"/>
                <w:spacing w:val="-9"/>
                <w:sz w:val="24"/>
                <w:szCs w:val="24"/>
                <w:lang w:val="uk-UA"/>
              </w:rPr>
              <w:t> </w:t>
            </w:r>
            <w:bookmarkStart w:id="12" w:name="_Hlk59388524"/>
            <w:r w:rsidRPr="006A6EB3">
              <w:rPr>
                <w:rFonts w:ascii="Times New Roman" w:eastAsia="Times New Roman" w:hAnsi="Times New Roman"/>
                <w:color w:val="000000"/>
                <w:spacing w:val="-9"/>
                <w:sz w:val="24"/>
                <w:szCs w:val="24"/>
                <w:lang w:val="uk-UA"/>
              </w:rPr>
              <w:t xml:space="preserve">у Єдиному державному реєстрі юридичних осіб, фізичних осіб-підприємців та громадських формувань </w:t>
            </w:r>
            <w:bookmarkEnd w:id="12"/>
            <w:r w:rsidRPr="006A6EB3">
              <w:rPr>
                <w:rFonts w:ascii="Times New Roman" w:eastAsia="Times New Roman" w:hAnsi="Times New Roman"/>
                <w:color w:val="000000"/>
                <w:spacing w:val="-9"/>
                <w:sz w:val="24"/>
                <w:szCs w:val="24"/>
                <w:lang w:val="uk-UA"/>
              </w:rPr>
              <w:t xml:space="preserve">відсутня </w:t>
            </w:r>
            <w:bookmarkStart w:id="13" w:name="_Hlk59388663"/>
            <w:r w:rsidRPr="006A6EB3">
              <w:rPr>
                <w:rFonts w:ascii="Times New Roman" w:eastAsia="Times New Roman" w:hAnsi="Times New Roman"/>
                <w:color w:val="000000"/>
                <w:spacing w:val="-9"/>
                <w:sz w:val="24"/>
                <w:szCs w:val="24"/>
                <w:lang w:val="uk-UA"/>
              </w:rPr>
              <w:t>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bookmarkEnd w:id="13"/>
            <w:r w:rsidRPr="006A6EB3">
              <w:rPr>
                <w:rFonts w:ascii="Times New Roman" w:eastAsia="Times New Roman" w:hAnsi="Times New Roman"/>
                <w:color w:val="000000"/>
                <w:spacing w:val="-9"/>
                <w:sz w:val="24"/>
                <w:szCs w:val="24"/>
                <w:lang w:val="uk-UA"/>
              </w:rPr>
              <w:t xml:space="preserve"> (крім нерезидентів);</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10)</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11)</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12)</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13)</w:t>
            </w:r>
            <w:r w:rsidR="00275351"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учасник процедури закупівлі </w:t>
            </w:r>
            <w:bookmarkStart w:id="14" w:name="_Hlk59388944"/>
            <w:r w:rsidRPr="006A6EB3">
              <w:rPr>
                <w:rFonts w:ascii="Times New Roman" w:eastAsia="Times New Roman" w:hAnsi="Times New Roman"/>
                <w:color w:val="000000"/>
                <w:spacing w:val="-9"/>
                <w:sz w:val="24"/>
                <w:szCs w:val="24"/>
                <w:lang w:val="uk-UA"/>
              </w:rPr>
              <w:t>має заборгованість із сплати податків і зборів (обов’язкових платежів)</w:t>
            </w:r>
            <w:bookmarkEnd w:id="14"/>
            <w:r w:rsidRPr="006A6EB3">
              <w:rPr>
                <w:rFonts w:ascii="Times New Roman" w:eastAsia="Times New Roman" w:hAnsi="Times New Roman"/>
                <w:color w:val="000000"/>
                <w:spacing w:val="-9"/>
                <w:sz w:val="24"/>
                <w:szCs w:val="24"/>
                <w:lang w:val="uk-UA"/>
              </w:rPr>
              <w:t>,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17745" w:rsidRPr="006A6EB3" w:rsidRDefault="00EE6000"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З</w:t>
            </w:r>
            <w:r w:rsidR="00C17745" w:rsidRPr="006A6EB3">
              <w:rPr>
                <w:rFonts w:ascii="Times New Roman" w:eastAsia="Times New Roman" w:hAnsi="Times New Roman"/>
                <w:color w:val="000000"/>
                <w:spacing w:val="-9"/>
                <w:sz w:val="24"/>
                <w:szCs w:val="24"/>
                <w:lang w:val="uk-UA"/>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741F24" w:rsidRPr="006A6EB3">
              <w:rPr>
                <w:rFonts w:ascii="Times New Roman" w:eastAsia="Times New Roman" w:hAnsi="Times New Roman"/>
                <w:color w:val="000000"/>
                <w:spacing w:val="-9"/>
                <w:sz w:val="24"/>
                <w:szCs w:val="24"/>
              </w:rPr>
              <w:t>–</w:t>
            </w:r>
            <w:r w:rsidR="00C17745" w:rsidRPr="006A6EB3">
              <w:rPr>
                <w:rFonts w:ascii="Times New Roman" w:eastAsia="Times New Roman" w:hAnsi="Times New Roman"/>
                <w:color w:val="000000"/>
                <w:spacing w:val="-9"/>
                <w:sz w:val="24"/>
                <w:szCs w:val="24"/>
                <w:lang w:val="uk-UA"/>
              </w:rPr>
              <w:t xml:space="preserve"> протягом трьох років з </w:t>
            </w:r>
            <w:r w:rsidR="00C17745" w:rsidRPr="006A6EB3">
              <w:rPr>
                <w:rFonts w:ascii="Times New Roman" w:eastAsia="Times New Roman" w:hAnsi="Times New Roman"/>
                <w:color w:val="000000"/>
                <w:spacing w:val="-9"/>
                <w:sz w:val="24"/>
                <w:szCs w:val="24"/>
                <w:lang w:val="uk-UA"/>
              </w:rPr>
              <w:lastRenderedPageBreak/>
              <w:t>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17745" w:rsidRPr="006A6EB3" w:rsidRDefault="00A035AB"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5.4. </w:t>
            </w:r>
            <w:r w:rsidR="00C17745" w:rsidRPr="006A6EB3">
              <w:rPr>
                <w:rFonts w:ascii="Times New Roman" w:eastAsia="Times New Roman" w:hAnsi="Times New Roman"/>
                <w:color w:val="000000"/>
                <w:spacing w:val="-9"/>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w:t>
            </w:r>
            <w:r w:rsidR="00857811" w:rsidRPr="006A6EB3">
              <w:rPr>
                <w:rFonts w:ascii="Times New Roman" w:eastAsia="Times New Roman" w:hAnsi="Times New Roman"/>
                <w:color w:val="000000"/>
                <w:spacing w:val="-9"/>
                <w:sz w:val="24"/>
                <w:szCs w:val="24"/>
                <w:lang w:val="uk-UA"/>
              </w:rPr>
              <w:t>через заповнення</w:t>
            </w:r>
            <w:r w:rsidR="0085661E" w:rsidRPr="006A6EB3">
              <w:rPr>
                <w:rFonts w:ascii="Times New Roman" w:eastAsia="Times New Roman" w:hAnsi="Times New Roman"/>
                <w:color w:val="000000"/>
                <w:spacing w:val="-9"/>
                <w:sz w:val="24"/>
                <w:szCs w:val="24"/>
                <w:lang w:val="uk-UA"/>
              </w:rPr>
              <w:t xml:space="preserve"> полів в електронній системі закупівель з</w:t>
            </w:r>
            <w:r w:rsidR="00857811" w:rsidRPr="006A6EB3">
              <w:rPr>
                <w:rFonts w:ascii="Times New Roman" w:eastAsia="Times New Roman" w:hAnsi="Times New Roman"/>
                <w:color w:val="000000"/>
                <w:spacing w:val="-9"/>
                <w:sz w:val="24"/>
                <w:szCs w:val="24"/>
                <w:lang w:val="uk-UA"/>
              </w:rPr>
              <w:t>г</w:t>
            </w:r>
            <w:r w:rsidR="0085661E" w:rsidRPr="006A6EB3">
              <w:rPr>
                <w:rFonts w:ascii="Times New Roman" w:eastAsia="Times New Roman" w:hAnsi="Times New Roman"/>
                <w:color w:val="000000"/>
                <w:spacing w:val="-9"/>
                <w:sz w:val="24"/>
                <w:szCs w:val="24"/>
                <w:lang w:val="uk-UA"/>
              </w:rPr>
              <w:t>ідно встановленого Замовником порядку подання такої інформації</w:t>
            </w:r>
            <w:r w:rsidR="00C17745" w:rsidRPr="006A6EB3">
              <w:rPr>
                <w:rFonts w:ascii="Times New Roman" w:eastAsia="Times New Roman" w:hAnsi="Times New Roman"/>
                <w:color w:val="000000"/>
                <w:spacing w:val="-9"/>
                <w:sz w:val="24"/>
                <w:szCs w:val="24"/>
                <w:lang w:val="uk-UA"/>
              </w:rPr>
              <w:t>.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17745" w:rsidRPr="006A6EB3" w:rsidRDefault="00C17745"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17745" w:rsidRPr="006A6EB3" w:rsidRDefault="00A035AB"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5.5. </w:t>
            </w:r>
            <w:r w:rsidR="00C17745" w:rsidRPr="006A6EB3">
              <w:rPr>
                <w:rFonts w:ascii="Times New Roman" w:eastAsia="Times New Roman" w:hAnsi="Times New Roman"/>
                <w:color w:val="000000"/>
                <w:spacing w:val="-9"/>
                <w:sz w:val="24"/>
                <w:szCs w:val="24"/>
                <w:lang w:val="uk-UA"/>
              </w:rPr>
              <w:t xml:space="preserve">Переможець процедури закупівлі у строк, що не перевищує </w:t>
            </w:r>
            <w:r w:rsidR="0085661E" w:rsidRPr="006A6EB3">
              <w:rPr>
                <w:rFonts w:ascii="Times New Roman" w:eastAsia="Times New Roman" w:hAnsi="Times New Roman"/>
                <w:color w:val="000000"/>
                <w:spacing w:val="-9"/>
                <w:sz w:val="24"/>
                <w:szCs w:val="24"/>
                <w:lang w:val="uk-UA"/>
              </w:rPr>
              <w:t>чотир</w:t>
            </w:r>
            <w:r w:rsidR="00212D20" w:rsidRPr="006A6EB3">
              <w:rPr>
                <w:rFonts w:ascii="Times New Roman" w:eastAsia="Times New Roman" w:hAnsi="Times New Roman"/>
                <w:color w:val="000000"/>
                <w:spacing w:val="-9"/>
                <w:sz w:val="24"/>
                <w:szCs w:val="24"/>
                <w:lang w:val="uk-UA"/>
              </w:rPr>
              <w:t>и</w:t>
            </w:r>
            <w:r w:rsidR="00C17745" w:rsidRPr="006A6EB3">
              <w:rPr>
                <w:rFonts w:ascii="Times New Roman" w:eastAsia="Times New Roman" w:hAnsi="Times New Roman"/>
                <w:color w:val="000000"/>
                <w:spacing w:val="-9"/>
                <w:sz w:val="24"/>
                <w:szCs w:val="24"/>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212D20" w:rsidRPr="006A6EB3">
              <w:rPr>
                <w:rFonts w:ascii="Times New Roman" w:eastAsia="Times New Roman" w:hAnsi="Times New Roman"/>
                <w:color w:val="000000"/>
                <w:spacing w:val="-9"/>
                <w:sz w:val="24"/>
                <w:szCs w:val="24"/>
                <w:lang w:val="uk-UA"/>
              </w:rPr>
              <w:t>документи</w:t>
            </w:r>
            <w:r w:rsidR="00C17745" w:rsidRPr="006A6EB3">
              <w:rPr>
                <w:rFonts w:ascii="Times New Roman" w:eastAsia="Times New Roman" w:hAnsi="Times New Roman"/>
                <w:color w:val="000000"/>
                <w:spacing w:val="-9"/>
                <w:sz w:val="24"/>
                <w:szCs w:val="24"/>
                <w:lang w:val="uk-UA"/>
              </w:rPr>
              <w:t xml:space="preserve">, що підтверджують відсутність підстав, визначених пунктами </w:t>
            </w:r>
            <w:r w:rsidR="00212D20" w:rsidRPr="006A6EB3">
              <w:rPr>
                <w:rFonts w:ascii="Times New Roman" w:eastAsia="Times New Roman" w:hAnsi="Times New Roman"/>
                <w:color w:val="000000"/>
                <w:spacing w:val="-9"/>
                <w:sz w:val="24"/>
                <w:szCs w:val="24"/>
                <w:lang w:val="uk-UA"/>
              </w:rPr>
              <w:t>3</w:t>
            </w:r>
            <w:r w:rsidR="00C17745" w:rsidRPr="006A6EB3">
              <w:rPr>
                <w:rFonts w:ascii="Times New Roman" w:eastAsia="Times New Roman" w:hAnsi="Times New Roman"/>
                <w:color w:val="000000"/>
                <w:spacing w:val="-9"/>
                <w:sz w:val="24"/>
                <w:szCs w:val="24"/>
                <w:lang w:val="uk-UA"/>
              </w:rPr>
              <w:t xml:space="preserve">, </w:t>
            </w:r>
            <w:r w:rsidR="00212D20" w:rsidRPr="006A6EB3">
              <w:rPr>
                <w:rFonts w:ascii="Times New Roman" w:eastAsia="Times New Roman" w:hAnsi="Times New Roman"/>
                <w:color w:val="000000"/>
                <w:spacing w:val="-9"/>
                <w:sz w:val="24"/>
                <w:szCs w:val="24"/>
                <w:lang w:val="uk-UA"/>
              </w:rPr>
              <w:t>5</w:t>
            </w:r>
            <w:r w:rsidR="00C17745" w:rsidRPr="006A6EB3">
              <w:rPr>
                <w:rFonts w:ascii="Times New Roman" w:eastAsia="Times New Roman" w:hAnsi="Times New Roman"/>
                <w:color w:val="000000"/>
                <w:spacing w:val="-9"/>
                <w:sz w:val="24"/>
                <w:szCs w:val="24"/>
                <w:lang w:val="uk-UA"/>
              </w:rPr>
              <w:t xml:space="preserve">, </w:t>
            </w:r>
            <w:r w:rsidR="00212D20" w:rsidRPr="006A6EB3">
              <w:rPr>
                <w:rFonts w:ascii="Times New Roman" w:eastAsia="Times New Roman" w:hAnsi="Times New Roman"/>
                <w:color w:val="000000"/>
                <w:spacing w:val="-9"/>
                <w:sz w:val="24"/>
                <w:szCs w:val="24"/>
                <w:lang w:val="uk-UA"/>
              </w:rPr>
              <w:t xml:space="preserve">6 </w:t>
            </w:r>
            <w:r w:rsidR="00C17745" w:rsidRPr="006A6EB3">
              <w:rPr>
                <w:rFonts w:ascii="Times New Roman" w:eastAsia="Times New Roman" w:hAnsi="Times New Roman"/>
                <w:color w:val="000000"/>
                <w:spacing w:val="-9"/>
                <w:sz w:val="24"/>
                <w:szCs w:val="24"/>
                <w:lang w:val="uk-UA"/>
              </w:rPr>
              <w:t>і 1</w:t>
            </w:r>
            <w:r w:rsidR="00212D20" w:rsidRPr="006A6EB3">
              <w:rPr>
                <w:rFonts w:ascii="Times New Roman" w:eastAsia="Times New Roman" w:hAnsi="Times New Roman"/>
                <w:color w:val="000000"/>
                <w:spacing w:val="-9"/>
                <w:sz w:val="24"/>
                <w:szCs w:val="24"/>
                <w:lang w:val="uk-UA"/>
              </w:rPr>
              <w:t>2</w:t>
            </w:r>
            <w:r w:rsidR="00C17745" w:rsidRPr="006A6EB3">
              <w:rPr>
                <w:rFonts w:ascii="Times New Roman" w:eastAsia="Times New Roman" w:hAnsi="Times New Roman"/>
                <w:color w:val="000000"/>
                <w:spacing w:val="-9"/>
                <w:sz w:val="24"/>
                <w:szCs w:val="24"/>
                <w:lang w:val="uk-UA"/>
              </w:rPr>
              <w:t xml:space="preserve"> частини першої та частиною другою статті 17 Закону</w:t>
            </w:r>
            <w:r w:rsidR="00212D20" w:rsidRPr="006A6EB3">
              <w:rPr>
                <w:rFonts w:ascii="Times New Roman" w:eastAsia="Times New Roman" w:hAnsi="Times New Roman"/>
                <w:color w:val="000000"/>
                <w:spacing w:val="-9"/>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w:t>
            </w:r>
            <w:r w:rsidR="00A5790D" w:rsidRPr="006A6EB3">
              <w:rPr>
                <w:rFonts w:ascii="Times New Roman" w:eastAsia="Times New Roman" w:hAnsi="Times New Roman"/>
                <w:color w:val="000000"/>
                <w:spacing w:val="-9"/>
                <w:sz w:val="24"/>
                <w:szCs w:val="24"/>
                <w:lang w:val="uk-UA"/>
              </w:rPr>
              <w:t>України "Про доступ до публічної інформації" та/або містит</w:t>
            </w:r>
            <w:r w:rsidR="00212D20" w:rsidRPr="006A6EB3">
              <w:rPr>
                <w:rFonts w:ascii="Times New Roman" w:eastAsia="Times New Roman" w:hAnsi="Times New Roman"/>
                <w:color w:val="000000"/>
                <w:spacing w:val="-9"/>
                <w:sz w:val="24"/>
                <w:szCs w:val="24"/>
                <w:lang w:val="uk-UA"/>
              </w:rPr>
              <w:t>ь</w:t>
            </w:r>
            <w:r w:rsidR="00A5790D" w:rsidRPr="006A6EB3">
              <w:rPr>
                <w:rFonts w:ascii="Times New Roman" w:eastAsia="Times New Roman" w:hAnsi="Times New Roman"/>
                <w:color w:val="000000"/>
                <w:spacing w:val="-9"/>
                <w:sz w:val="24"/>
                <w:szCs w:val="24"/>
                <w:lang w:val="uk-UA"/>
              </w:rPr>
              <w:t>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17745" w:rsidRPr="006A6EB3">
              <w:rPr>
                <w:rFonts w:ascii="Times New Roman" w:eastAsia="Times New Roman" w:hAnsi="Times New Roman"/>
                <w:color w:val="000000"/>
                <w:spacing w:val="-9"/>
                <w:sz w:val="24"/>
                <w:szCs w:val="24"/>
                <w:lang w:val="uk-UA"/>
              </w:rPr>
              <w:t>.</w:t>
            </w:r>
          </w:p>
          <w:p w:rsidR="00C17745" w:rsidRPr="006A6EB3" w:rsidRDefault="000647FF" w:rsidP="00BF3EED">
            <w:pPr>
              <w:widowControl w:val="0"/>
              <w:shd w:val="clear" w:color="auto" w:fill="FFFFFF"/>
              <w:spacing w:after="0" w:line="238"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5.</w:t>
            </w:r>
            <w:r w:rsidR="0081684B" w:rsidRPr="006A6EB3">
              <w:rPr>
                <w:rFonts w:ascii="Times New Roman" w:eastAsia="Times New Roman" w:hAnsi="Times New Roman"/>
                <w:color w:val="000000"/>
                <w:spacing w:val="-9"/>
                <w:sz w:val="24"/>
                <w:szCs w:val="24"/>
                <w:lang w:val="uk-UA"/>
              </w:rPr>
              <w:t>6</w:t>
            </w:r>
            <w:r w:rsidRPr="006A6EB3">
              <w:rPr>
                <w:rFonts w:ascii="Times New Roman" w:eastAsia="Times New Roman" w:hAnsi="Times New Roman"/>
                <w:color w:val="000000"/>
                <w:spacing w:val="-9"/>
                <w:sz w:val="24"/>
                <w:szCs w:val="24"/>
                <w:lang w:val="uk-UA"/>
              </w:rPr>
              <w:t>. </w:t>
            </w:r>
            <w:r w:rsidR="00C17745" w:rsidRPr="006A6EB3">
              <w:rPr>
                <w:rFonts w:ascii="Times New Roman" w:eastAsia="Times New Roman" w:hAnsi="Times New Roman"/>
                <w:color w:val="000000"/>
                <w:spacing w:val="-9"/>
                <w:sz w:val="24"/>
                <w:szCs w:val="24"/>
                <w:lang w:val="uk-UA"/>
              </w:rPr>
              <w:t xml:space="preserve">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00C17745" w:rsidRPr="006A6EB3">
              <w:rPr>
                <w:rFonts w:ascii="Times New Roman" w:eastAsia="Times New Roman" w:hAnsi="Times New Roman"/>
                <w:color w:val="000000"/>
                <w:spacing w:val="-9"/>
                <w:sz w:val="24"/>
                <w:szCs w:val="24"/>
                <w:lang w:val="uk-UA"/>
              </w:rPr>
              <w:lastRenderedPageBreak/>
              <w:t xml:space="preserve">визначених у частині </w:t>
            </w:r>
            <w:r w:rsidR="00A5790D" w:rsidRPr="006A6EB3">
              <w:rPr>
                <w:rFonts w:ascii="Times New Roman" w:eastAsia="Times New Roman" w:hAnsi="Times New Roman"/>
                <w:color w:val="000000"/>
                <w:spacing w:val="-9"/>
                <w:sz w:val="24"/>
                <w:szCs w:val="24"/>
                <w:lang w:val="uk-UA"/>
              </w:rPr>
              <w:t>першій</w:t>
            </w:r>
            <w:r w:rsidR="00C17745" w:rsidRPr="006A6EB3">
              <w:rPr>
                <w:rFonts w:ascii="Times New Roman" w:eastAsia="Times New Roman" w:hAnsi="Times New Roman"/>
                <w:color w:val="000000"/>
                <w:spacing w:val="-9"/>
                <w:sz w:val="24"/>
                <w:szCs w:val="24"/>
                <w:lang w:val="uk-UA"/>
              </w:rPr>
              <w:t xml:space="preserve"> ст</w:t>
            </w:r>
            <w:r w:rsidR="00A5790D" w:rsidRPr="006A6EB3">
              <w:rPr>
                <w:rFonts w:ascii="Times New Roman" w:eastAsia="Times New Roman" w:hAnsi="Times New Roman"/>
                <w:color w:val="000000"/>
                <w:spacing w:val="-9"/>
                <w:sz w:val="24"/>
                <w:szCs w:val="24"/>
                <w:lang w:val="uk-UA"/>
              </w:rPr>
              <w:t xml:space="preserve">атті </w:t>
            </w:r>
            <w:r w:rsidR="00C17745" w:rsidRPr="006A6EB3">
              <w:rPr>
                <w:rFonts w:ascii="Times New Roman" w:eastAsia="Times New Roman" w:hAnsi="Times New Roman"/>
                <w:color w:val="000000"/>
                <w:spacing w:val="-9"/>
                <w:sz w:val="24"/>
                <w:szCs w:val="24"/>
                <w:lang w:val="uk-UA"/>
              </w:rPr>
              <w:t>17 Закону</w:t>
            </w:r>
            <w:r w:rsidR="009B5FA8" w:rsidRPr="006A6EB3">
              <w:rPr>
                <w:rFonts w:ascii="Times New Roman" w:eastAsia="Times New Roman" w:hAnsi="Times New Roman"/>
                <w:color w:val="000000"/>
                <w:spacing w:val="-9"/>
                <w:sz w:val="24"/>
                <w:szCs w:val="24"/>
                <w:lang w:val="uk-UA"/>
              </w:rPr>
              <w:t xml:space="preserve"> (крім пункту 13 частини першої статті 17 Закону)</w:t>
            </w:r>
            <w:r w:rsidR="008A6F24" w:rsidRPr="006A6EB3">
              <w:rPr>
                <w:rFonts w:ascii="Times New Roman" w:eastAsia="Times New Roman" w:hAnsi="Times New Roman"/>
                <w:color w:val="000000"/>
                <w:spacing w:val="-9"/>
                <w:sz w:val="24"/>
                <w:szCs w:val="24"/>
                <w:lang w:val="uk-UA"/>
              </w:rPr>
              <w:t>.</w:t>
            </w:r>
          </w:p>
        </w:tc>
      </w:tr>
      <w:tr w:rsidR="00C17745" w:rsidRPr="006A6EB3"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6</w:t>
            </w:r>
          </w:p>
        </w:tc>
        <w:tc>
          <w:tcPr>
            <w:tcW w:w="3310"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83047A" w:rsidRPr="006A6EB3">
              <w:rPr>
                <w:rFonts w:ascii="Times New Roman" w:eastAsia="Times New Roman" w:hAnsi="Times New Roman"/>
                <w:b/>
                <w:color w:val="000000"/>
                <w:sz w:val="24"/>
                <w:szCs w:val="24"/>
                <w:lang w:val="uk-UA"/>
              </w:rPr>
              <w:t>–</w:t>
            </w:r>
            <w:r w:rsidRPr="006A6EB3">
              <w:rPr>
                <w:rFonts w:ascii="Times New Roman" w:eastAsia="Times New Roman" w:hAnsi="Times New Roman"/>
                <w:b/>
                <w:color w:val="000000"/>
                <w:sz w:val="24"/>
                <w:szCs w:val="24"/>
                <w:lang w:val="uk-UA"/>
              </w:rPr>
              <w:t xml:space="preserve"> плани, креслення, малюнки чи опис предмета закупівлі)</w:t>
            </w:r>
          </w:p>
        </w:tc>
        <w:tc>
          <w:tcPr>
            <w:tcW w:w="5805" w:type="dxa"/>
          </w:tcPr>
          <w:p w:rsidR="00C17745" w:rsidRPr="006A6EB3" w:rsidRDefault="00C17745"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6.1.</w:t>
            </w:r>
            <w:r w:rsidR="008A6F24"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81684B" w:rsidRPr="006A6EB3">
              <w:rPr>
                <w:rFonts w:ascii="Times New Roman" w:eastAsia="Times New Roman" w:hAnsi="Times New Roman"/>
                <w:color w:val="000000"/>
                <w:spacing w:val="-9"/>
                <w:sz w:val="24"/>
                <w:szCs w:val="24"/>
                <w:lang w:val="uk-UA"/>
              </w:rPr>
              <w:t xml:space="preserve"> згідно </w:t>
            </w:r>
            <w:r w:rsidR="0081684B" w:rsidRPr="006A6EB3">
              <w:rPr>
                <w:rFonts w:ascii="Times New Roman" w:eastAsia="Times New Roman" w:hAnsi="Times New Roman"/>
                <w:i/>
                <w:color w:val="000000"/>
                <w:spacing w:val="-9"/>
                <w:sz w:val="24"/>
                <w:szCs w:val="24"/>
                <w:lang w:val="uk-UA"/>
              </w:rPr>
              <w:t>Додатку 1</w:t>
            </w:r>
            <w:r w:rsidR="0081684B" w:rsidRPr="006A6EB3">
              <w:rPr>
                <w:rFonts w:ascii="Times New Roman" w:eastAsia="Times New Roman" w:hAnsi="Times New Roman"/>
                <w:color w:val="000000"/>
                <w:spacing w:val="-9"/>
                <w:sz w:val="24"/>
                <w:szCs w:val="24"/>
                <w:lang w:val="uk-UA"/>
              </w:rPr>
              <w:t xml:space="preserve"> до тендерної документації</w:t>
            </w:r>
            <w:r w:rsidR="009C54E2" w:rsidRPr="006A6EB3">
              <w:rPr>
                <w:rFonts w:ascii="Times New Roman" w:eastAsia="Times New Roman" w:hAnsi="Times New Roman"/>
                <w:color w:val="000000"/>
                <w:spacing w:val="-9"/>
                <w:sz w:val="24"/>
                <w:szCs w:val="24"/>
                <w:lang w:val="uk-UA"/>
              </w:rPr>
              <w:t>.</w:t>
            </w:r>
          </w:p>
          <w:p w:rsidR="00C17745" w:rsidRPr="006A6EB3" w:rsidRDefault="00C17745"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6.2.</w:t>
            </w:r>
            <w:r w:rsidR="008A6F24"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Технічні, якісні характеристики предмета закупівлі та технічні </w:t>
            </w:r>
            <w:r w:rsidR="00EE102C" w:rsidRPr="006A6EB3">
              <w:rPr>
                <w:rFonts w:ascii="Times New Roman" w:eastAsia="Times New Roman" w:hAnsi="Times New Roman"/>
                <w:color w:val="000000"/>
                <w:spacing w:val="-9"/>
                <w:sz w:val="24"/>
                <w:szCs w:val="24"/>
                <w:lang w:val="uk-UA"/>
              </w:rPr>
              <w:t>завдання</w:t>
            </w:r>
            <w:r w:rsidRPr="006A6EB3">
              <w:rPr>
                <w:rFonts w:ascii="Times New Roman" w:eastAsia="Times New Roman" w:hAnsi="Times New Roman"/>
                <w:color w:val="000000"/>
                <w:spacing w:val="-9"/>
                <w:sz w:val="24"/>
                <w:szCs w:val="24"/>
                <w:lang w:val="uk-UA"/>
              </w:rPr>
              <w:t xml:space="preserve"> до предмета закупівлі повинні визначатися замовником з урахуванням вимог, визначених частин</w:t>
            </w:r>
            <w:r w:rsidR="00571461" w:rsidRPr="006A6EB3">
              <w:rPr>
                <w:rFonts w:ascii="Times New Roman" w:eastAsia="Times New Roman" w:hAnsi="Times New Roman"/>
                <w:color w:val="000000"/>
                <w:spacing w:val="-9"/>
                <w:sz w:val="24"/>
                <w:szCs w:val="24"/>
                <w:lang w:val="uk-UA"/>
              </w:rPr>
              <w:t>ою</w:t>
            </w:r>
            <w:r w:rsidRPr="006A6EB3">
              <w:rPr>
                <w:rFonts w:ascii="Times New Roman" w:eastAsia="Times New Roman" w:hAnsi="Times New Roman"/>
                <w:color w:val="000000"/>
                <w:spacing w:val="-9"/>
                <w:sz w:val="24"/>
                <w:szCs w:val="24"/>
                <w:lang w:val="uk-UA"/>
              </w:rPr>
              <w:t xml:space="preserve"> четвертою статті 5 Закону</w:t>
            </w:r>
            <w:r w:rsidR="009C54E2" w:rsidRPr="006A6EB3">
              <w:rPr>
                <w:rFonts w:ascii="Times New Roman" w:eastAsia="Times New Roman" w:hAnsi="Times New Roman"/>
                <w:color w:val="000000"/>
                <w:spacing w:val="-9"/>
                <w:sz w:val="24"/>
                <w:szCs w:val="24"/>
                <w:lang w:val="uk-UA"/>
              </w:rPr>
              <w:t>.</w:t>
            </w:r>
          </w:p>
          <w:p w:rsidR="00C17745" w:rsidRPr="006A6EB3" w:rsidRDefault="00C17745"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6.3.</w:t>
            </w:r>
            <w:r w:rsidR="00F4460B"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17745" w:rsidRPr="006A6EB3"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7</w:t>
            </w:r>
          </w:p>
        </w:tc>
        <w:tc>
          <w:tcPr>
            <w:tcW w:w="3310" w:type="dxa"/>
          </w:tcPr>
          <w:p w:rsidR="00C17745" w:rsidRPr="006A6EB3" w:rsidRDefault="00C17745" w:rsidP="00BF3EED">
            <w:pPr>
              <w:widowControl w:val="0"/>
              <w:spacing w:after="0" w:line="228" w:lineRule="auto"/>
              <w:rPr>
                <w:rFonts w:ascii="Times New Roman" w:eastAsia="Times New Roman" w:hAnsi="Times New Roman"/>
                <w:color w:val="000000"/>
                <w:spacing w:val="-7"/>
                <w:sz w:val="24"/>
                <w:szCs w:val="24"/>
                <w:lang w:val="uk-UA"/>
              </w:rPr>
            </w:pPr>
            <w:r w:rsidRPr="006A6EB3">
              <w:rPr>
                <w:rFonts w:ascii="Times New Roman" w:eastAsia="Times New Roman" w:hAnsi="Times New Roman"/>
                <w:b/>
                <w:color w:val="000000"/>
                <w:spacing w:val="-7"/>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05" w:type="dxa"/>
          </w:tcPr>
          <w:p w:rsidR="00C17745" w:rsidRPr="006A6EB3" w:rsidRDefault="007444A2" w:rsidP="00F05B00">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не вимагається</w:t>
            </w:r>
            <w:r w:rsidR="00C17745" w:rsidRPr="006A6EB3">
              <w:rPr>
                <w:rFonts w:ascii="Times New Roman" w:eastAsia="Times New Roman" w:hAnsi="Times New Roman"/>
                <w:color w:val="000000"/>
                <w:spacing w:val="-7"/>
                <w:sz w:val="24"/>
                <w:szCs w:val="24"/>
                <w:lang w:val="uk-UA"/>
              </w:rPr>
              <w:t>.</w:t>
            </w:r>
          </w:p>
        </w:tc>
      </w:tr>
      <w:tr w:rsidR="00C17745" w:rsidRPr="0013408E"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8</w:t>
            </w:r>
          </w:p>
        </w:tc>
        <w:tc>
          <w:tcPr>
            <w:tcW w:w="3310" w:type="dxa"/>
          </w:tcPr>
          <w:p w:rsidR="00C17745" w:rsidRPr="006A6EB3" w:rsidRDefault="00C17745" w:rsidP="00F4460B">
            <w:pPr>
              <w:widowControl w:val="0"/>
              <w:spacing w:after="0" w:line="240" w:lineRule="auto"/>
              <w:rPr>
                <w:rFonts w:ascii="Times New Roman" w:eastAsia="Times New Roman" w:hAnsi="Times New Roman"/>
                <w:color w:val="000000"/>
                <w:spacing w:val="-7"/>
                <w:sz w:val="24"/>
                <w:szCs w:val="24"/>
                <w:lang w:val="uk-UA"/>
              </w:rPr>
            </w:pPr>
            <w:r w:rsidRPr="006A6EB3">
              <w:rPr>
                <w:rFonts w:ascii="Times New Roman" w:eastAsia="Times New Roman" w:hAnsi="Times New Roman"/>
                <w:b/>
                <w:color w:val="000000"/>
                <w:spacing w:val="-7"/>
                <w:sz w:val="24"/>
                <w:szCs w:val="24"/>
                <w:lang w:val="uk-UA"/>
              </w:rPr>
              <w:t>Інформація про субпідрядника/співвиконавця (у випадку закупівлі робіт чи послуг)</w:t>
            </w:r>
          </w:p>
        </w:tc>
        <w:tc>
          <w:tcPr>
            <w:tcW w:w="5805" w:type="dxa"/>
          </w:tcPr>
          <w:p w:rsidR="00C17745" w:rsidRPr="006A6EB3" w:rsidRDefault="001508A1"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w:t>
            </w:r>
            <w:bookmarkStart w:id="15" w:name="_Hlk59482403"/>
            <w:r w:rsidRPr="006A6EB3">
              <w:rPr>
                <w:rFonts w:ascii="Times New Roman" w:eastAsia="Times New Roman" w:hAnsi="Times New Roman"/>
                <w:color w:val="000000"/>
                <w:spacing w:val="-9"/>
                <w:sz w:val="24"/>
                <w:szCs w:val="24"/>
                <w:lang w:val="uk-UA"/>
              </w:rPr>
              <w:t>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bookmarkEnd w:id="15"/>
            <w:r w:rsidR="00C17745" w:rsidRPr="006A6EB3">
              <w:rPr>
                <w:rFonts w:ascii="Times New Roman" w:eastAsia="Times New Roman" w:hAnsi="Times New Roman"/>
                <w:color w:val="000000"/>
                <w:spacing w:val="-9"/>
                <w:sz w:val="24"/>
                <w:szCs w:val="24"/>
                <w:lang w:val="uk-UA"/>
              </w:rPr>
              <w:t>.</w:t>
            </w:r>
          </w:p>
          <w:p w:rsidR="00362B49" w:rsidRPr="006A6EB3" w:rsidRDefault="00362B49"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8.2. Інформація про залучення до виконання робіт чи послуг як субпідрядника/співвиконавця подається учасником у формі довідки, </w:t>
            </w:r>
            <w:r w:rsidR="00915398" w:rsidRPr="006A6EB3">
              <w:rPr>
                <w:rFonts w:ascii="Times New Roman" w:eastAsia="Times New Roman" w:hAnsi="Times New Roman"/>
                <w:color w:val="000000"/>
                <w:spacing w:val="-9"/>
                <w:sz w:val="24"/>
                <w:szCs w:val="24"/>
                <w:lang w:val="uk-UA"/>
              </w:rPr>
              <w:t>наведеної у</w:t>
            </w:r>
            <w:r w:rsidRPr="006A6EB3">
              <w:rPr>
                <w:rFonts w:ascii="Times New Roman" w:eastAsia="Times New Roman" w:hAnsi="Times New Roman"/>
                <w:color w:val="000000"/>
                <w:spacing w:val="-9"/>
                <w:sz w:val="24"/>
                <w:szCs w:val="24"/>
                <w:lang w:val="uk-UA"/>
              </w:rPr>
              <w:t xml:space="preserve"> Додатку </w:t>
            </w:r>
            <w:r w:rsidR="00A933CE" w:rsidRPr="006A6EB3">
              <w:rPr>
                <w:rFonts w:ascii="Times New Roman" w:eastAsia="Times New Roman" w:hAnsi="Times New Roman"/>
                <w:color w:val="000000"/>
                <w:spacing w:val="-9"/>
                <w:sz w:val="24"/>
                <w:szCs w:val="24"/>
                <w:lang w:val="uk-UA"/>
              </w:rPr>
              <w:t>2</w:t>
            </w:r>
            <w:r w:rsidRPr="006A6EB3">
              <w:rPr>
                <w:rFonts w:ascii="Times New Roman" w:eastAsia="Times New Roman" w:hAnsi="Times New Roman"/>
                <w:color w:val="000000"/>
                <w:spacing w:val="-9"/>
                <w:sz w:val="24"/>
                <w:szCs w:val="24"/>
                <w:lang w:val="uk-UA"/>
              </w:rPr>
              <w:t xml:space="preserve"> </w:t>
            </w:r>
            <w:r w:rsidR="00915398" w:rsidRPr="006A6EB3">
              <w:rPr>
                <w:rFonts w:ascii="Times New Roman" w:eastAsia="Times New Roman" w:hAnsi="Times New Roman"/>
                <w:color w:val="000000"/>
                <w:spacing w:val="-9"/>
                <w:sz w:val="24"/>
                <w:szCs w:val="24"/>
                <w:lang w:val="uk-UA"/>
              </w:rPr>
              <w:t xml:space="preserve">до </w:t>
            </w:r>
            <w:r w:rsidRPr="006A6EB3">
              <w:rPr>
                <w:rFonts w:ascii="Times New Roman" w:eastAsia="Times New Roman" w:hAnsi="Times New Roman"/>
                <w:color w:val="000000"/>
                <w:spacing w:val="-9"/>
                <w:sz w:val="24"/>
                <w:szCs w:val="24"/>
                <w:lang w:val="uk-UA"/>
              </w:rPr>
              <w:t>даної тендерної документації.</w:t>
            </w:r>
          </w:p>
          <w:p w:rsidR="00362B49" w:rsidRPr="006A6EB3" w:rsidRDefault="00362B49"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У такому разі </w:t>
            </w:r>
            <w:bookmarkStart w:id="16" w:name="_Hlk59483054"/>
            <w:r w:rsidRPr="006A6EB3">
              <w:rPr>
                <w:rFonts w:ascii="Times New Roman" w:eastAsia="Times New Roman" w:hAnsi="Times New Roman"/>
                <w:color w:val="000000"/>
                <w:spacing w:val="-9"/>
                <w:sz w:val="24"/>
                <w:szCs w:val="24"/>
                <w:lang w:val="uk-UA"/>
              </w:rPr>
              <w:t>учасник процедури закупівлі з метою підтвердження відповідності таким кваліфікаційним критеріям</w:t>
            </w:r>
            <w:r w:rsidR="002B25D5" w:rsidRPr="006A6EB3">
              <w:rPr>
                <w:rFonts w:ascii="Times New Roman" w:eastAsia="Times New Roman" w:hAnsi="Times New Roman"/>
                <w:color w:val="000000"/>
                <w:spacing w:val="-9"/>
                <w:sz w:val="24"/>
                <w:szCs w:val="24"/>
                <w:lang w:val="uk-UA"/>
              </w:rPr>
              <w:t>, як наявність обладнання, матеріально-технічної бази та технологій та/або наявності працівників, які мають необхідні знання та досвід шляхом приєднання до власної тендерної пропозиції вищевказаних документів заповнених суб’єктом господарювання, якого залучено як  субпідрядника/співвиконавця</w:t>
            </w:r>
            <w:bookmarkEnd w:id="16"/>
            <w:r w:rsidRPr="006A6EB3">
              <w:rPr>
                <w:rFonts w:ascii="Times New Roman" w:eastAsia="Times New Roman" w:hAnsi="Times New Roman"/>
                <w:color w:val="000000"/>
                <w:spacing w:val="-9"/>
                <w:sz w:val="24"/>
                <w:szCs w:val="24"/>
                <w:lang w:val="uk-UA"/>
              </w:rPr>
              <w:t>.</w:t>
            </w:r>
          </w:p>
        </w:tc>
      </w:tr>
      <w:tr w:rsidR="00C17745" w:rsidRPr="0013408E" w:rsidTr="006A03DB">
        <w:trPr>
          <w:trHeight w:val="522"/>
        </w:trPr>
        <w:tc>
          <w:tcPr>
            <w:tcW w:w="522"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9</w:t>
            </w:r>
          </w:p>
        </w:tc>
        <w:tc>
          <w:tcPr>
            <w:tcW w:w="3310" w:type="dxa"/>
          </w:tcPr>
          <w:p w:rsidR="00C17745" w:rsidRPr="006A6EB3" w:rsidRDefault="00C17745"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Унесення змін або відкликання тендерної пропозиції учасником</w:t>
            </w:r>
          </w:p>
        </w:tc>
        <w:tc>
          <w:tcPr>
            <w:tcW w:w="5805" w:type="dxa"/>
          </w:tcPr>
          <w:p w:rsidR="00C17745" w:rsidRPr="006A6EB3" w:rsidRDefault="00C17745"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6A6EB3">
              <w:rPr>
                <w:rFonts w:ascii="Times New Roman" w:eastAsia="Times New Roman" w:hAnsi="Times New Roman"/>
                <w:color w:val="000000"/>
                <w:spacing w:val="-9"/>
                <w:sz w:val="24"/>
                <w:szCs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5B00" w:rsidRPr="006A6EB3" w:rsidTr="006A03DB">
        <w:tc>
          <w:tcPr>
            <w:tcW w:w="9637" w:type="dxa"/>
            <w:gridSpan w:val="3"/>
          </w:tcPr>
          <w:p w:rsidR="00F05B00" w:rsidRPr="006A6EB3" w:rsidRDefault="00F05B00" w:rsidP="00E906C9">
            <w:pPr>
              <w:spacing w:before="120" w:after="120" w:line="240" w:lineRule="auto"/>
              <w:jc w:val="center"/>
              <w:rPr>
                <w:rFonts w:ascii="Times New Roman" w:hAnsi="Times New Roman"/>
                <w:lang w:val="uk-UA"/>
              </w:rPr>
            </w:pPr>
            <w:r w:rsidRPr="006A6EB3">
              <w:rPr>
                <w:rFonts w:ascii="Times New Roman" w:eastAsia="Times New Roman" w:hAnsi="Times New Roman"/>
                <w:color w:val="000000"/>
                <w:sz w:val="24"/>
                <w:szCs w:val="24"/>
                <w:lang w:val="uk-UA"/>
              </w:rPr>
              <w:lastRenderedPageBreak/>
              <w:t>Розділ IV. Подання та розкриття тендерної пропозиції</w:t>
            </w:r>
          </w:p>
        </w:tc>
      </w:tr>
      <w:tr w:rsidR="00F05B00" w:rsidRPr="006A6EB3" w:rsidTr="006A03DB">
        <w:trPr>
          <w:trHeight w:val="522"/>
        </w:trPr>
        <w:tc>
          <w:tcPr>
            <w:tcW w:w="522" w:type="dxa"/>
          </w:tcPr>
          <w:p w:rsidR="00F05B00" w:rsidRPr="006A6EB3" w:rsidRDefault="00F05B00"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1</w:t>
            </w:r>
          </w:p>
        </w:tc>
        <w:tc>
          <w:tcPr>
            <w:tcW w:w="3310" w:type="dxa"/>
          </w:tcPr>
          <w:p w:rsidR="00F05B00" w:rsidRPr="006A6EB3" w:rsidRDefault="00F05B00"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Кінцевий строк подання тендерної пропозиції</w:t>
            </w:r>
          </w:p>
        </w:tc>
        <w:tc>
          <w:tcPr>
            <w:tcW w:w="5805" w:type="dxa"/>
          </w:tcPr>
          <w:p w:rsidR="00F05B00" w:rsidRPr="006A6EB3" w:rsidRDefault="00F4460B" w:rsidP="00F4460B">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1.1. </w:t>
            </w:r>
            <w:r w:rsidR="00F05B00" w:rsidRPr="006A6EB3">
              <w:rPr>
                <w:rFonts w:ascii="Times New Roman" w:eastAsia="Times New Roman" w:hAnsi="Times New Roman"/>
                <w:color w:val="000000"/>
                <w:spacing w:val="-9"/>
                <w:sz w:val="24"/>
                <w:szCs w:val="24"/>
                <w:lang w:val="uk-UA"/>
              </w:rPr>
              <w:t xml:space="preserve">Кінцевий строк подання тендерних пропозицій </w:t>
            </w:r>
            <w:bookmarkStart w:id="17" w:name="_GoBack"/>
            <w:bookmarkEnd w:id="17"/>
            <w:r w:rsidR="0013408E" w:rsidRPr="0013408E">
              <w:rPr>
                <w:rFonts w:ascii="Times New Roman" w:eastAsia="Times New Roman" w:hAnsi="Times New Roman"/>
                <w:color w:val="000000"/>
                <w:spacing w:val="-9"/>
                <w:sz w:val="24"/>
                <w:szCs w:val="24"/>
                <w:highlight w:val="yellow"/>
                <w:lang w:val="uk-UA"/>
              </w:rPr>
              <w:t>21</w:t>
            </w:r>
            <w:r w:rsidR="006051BF" w:rsidRPr="0013408E">
              <w:rPr>
                <w:rFonts w:ascii="Times New Roman" w:eastAsia="Times New Roman" w:hAnsi="Times New Roman"/>
                <w:color w:val="000000"/>
                <w:spacing w:val="-9"/>
                <w:sz w:val="24"/>
                <w:szCs w:val="24"/>
                <w:highlight w:val="yellow"/>
                <w:lang w:val="uk-UA"/>
              </w:rPr>
              <w:t>.</w:t>
            </w:r>
            <w:r w:rsidR="00E20AA5" w:rsidRPr="0013408E">
              <w:rPr>
                <w:rFonts w:ascii="Times New Roman" w:eastAsia="Times New Roman" w:hAnsi="Times New Roman"/>
                <w:color w:val="000000"/>
                <w:spacing w:val="-9"/>
                <w:sz w:val="24"/>
                <w:szCs w:val="24"/>
                <w:highlight w:val="yellow"/>
                <w:lang w:val="uk-UA"/>
              </w:rPr>
              <w:t>11</w:t>
            </w:r>
            <w:r w:rsidR="006051BF" w:rsidRPr="0013408E">
              <w:rPr>
                <w:rFonts w:ascii="Times New Roman" w:eastAsia="Times New Roman" w:hAnsi="Times New Roman"/>
                <w:color w:val="000000"/>
                <w:spacing w:val="-9"/>
                <w:sz w:val="24"/>
                <w:szCs w:val="24"/>
                <w:highlight w:val="yellow"/>
                <w:lang w:val="uk-UA"/>
              </w:rPr>
              <w:t>.202</w:t>
            </w:r>
            <w:r w:rsidR="00283B8B" w:rsidRPr="0013408E">
              <w:rPr>
                <w:rFonts w:ascii="Times New Roman" w:eastAsia="Times New Roman" w:hAnsi="Times New Roman"/>
                <w:color w:val="000000"/>
                <w:spacing w:val="-9"/>
                <w:sz w:val="24"/>
                <w:szCs w:val="24"/>
                <w:highlight w:val="yellow"/>
                <w:lang w:val="uk-UA"/>
              </w:rPr>
              <w:t>2</w:t>
            </w:r>
            <w:r w:rsidR="006051BF" w:rsidRPr="0013408E">
              <w:rPr>
                <w:rFonts w:ascii="Times New Roman" w:eastAsia="Times New Roman" w:hAnsi="Times New Roman"/>
                <w:color w:val="000000"/>
                <w:spacing w:val="-9"/>
                <w:sz w:val="24"/>
                <w:szCs w:val="24"/>
                <w:highlight w:val="yellow"/>
                <w:lang w:val="uk-UA"/>
              </w:rPr>
              <w:t>р</w:t>
            </w:r>
            <w:r w:rsidR="008877B4" w:rsidRPr="0013408E">
              <w:rPr>
                <w:rFonts w:ascii="Times New Roman" w:eastAsia="Times New Roman" w:hAnsi="Times New Roman"/>
                <w:color w:val="000000"/>
                <w:spacing w:val="-9"/>
                <w:sz w:val="24"/>
                <w:szCs w:val="24"/>
                <w:highlight w:val="yellow"/>
                <w:lang w:val="uk-UA"/>
              </w:rPr>
              <w:t>.</w:t>
            </w:r>
            <w:r w:rsidR="00F05B00" w:rsidRPr="0013408E">
              <w:rPr>
                <w:rFonts w:ascii="Times New Roman" w:eastAsia="Times New Roman" w:hAnsi="Times New Roman"/>
                <w:color w:val="000000"/>
                <w:spacing w:val="-9"/>
                <w:sz w:val="24"/>
                <w:szCs w:val="24"/>
                <w:highlight w:val="yellow"/>
                <w:lang w:val="uk-UA"/>
              </w:rPr>
              <w:t>;</w:t>
            </w:r>
          </w:p>
          <w:p w:rsidR="00F05B00" w:rsidRPr="006A6EB3" w:rsidRDefault="00F4460B" w:rsidP="00F4460B">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1.2. </w:t>
            </w:r>
            <w:r w:rsidR="00F05B00" w:rsidRPr="006A6EB3">
              <w:rPr>
                <w:rFonts w:ascii="Times New Roman" w:eastAsia="Times New Roman" w:hAnsi="Times New Roman"/>
                <w:color w:val="000000"/>
                <w:spacing w:val="-9"/>
                <w:sz w:val="24"/>
                <w:szCs w:val="24"/>
                <w:lang w:val="uk-UA"/>
              </w:rPr>
              <w:t>Отримана тендерна пропозиція вноситься автоматично до реєстру отриманих тендерних пропозицій.</w:t>
            </w:r>
          </w:p>
          <w:p w:rsidR="00437A5A" w:rsidRPr="006A6EB3" w:rsidRDefault="00F4460B" w:rsidP="00437A5A">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1.3. </w:t>
            </w:r>
            <w:r w:rsidR="00F05B00" w:rsidRPr="006A6EB3">
              <w:rPr>
                <w:rFonts w:ascii="Times New Roman" w:eastAsia="Times New Roman" w:hAnsi="Times New Roman"/>
                <w:color w:val="000000"/>
                <w:spacing w:val="-9"/>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BC7949" w:rsidRPr="006A6EB3">
              <w:rPr>
                <w:rFonts w:ascii="Times New Roman" w:eastAsia="Times New Roman" w:hAnsi="Times New Roman"/>
                <w:color w:val="000000"/>
                <w:spacing w:val="-9"/>
                <w:sz w:val="24"/>
                <w:szCs w:val="24"/>
                <w:lang w:val="uk-UA"/>
              </w:rPr>
              <w:t xml:space="preserve">. </w:t>
            </w:r>
            <w:r w:rsidR="009C2442" w:rsidRPr="006A6EB3">
              <w:rPr>
                <w:rFonts w:ascii="Times New Roman" w:eastAsia="Times New Roman" w:hAnsi="Times New Roman"/>
                <w:color w:val="000000"/>
                <w:spacing w:val="-9"/>
                <w:sz w:val="24"/>
                <w:szCs w:val="24"/>
                <w:lang w:val="uk-UA"/>
              </w:rPr>
              <w:t>Електронна система закупівель повинна забезпечити можливість подання тендерної пропозиції всім особам на рівних умовах</w:t>
            </w:r>
            <w:r w:rsidR="00F05B00" w:rsidRPr="006A6EB3">
              <w:rPr>
                <w:rFonts w:ascii="Times New Roman" w:eastAsia="Times New Roman" w:hAnsi="Times New Roman"/>
                <w:color w:val="000000"/>
                <w:spacing w:val="-9"/>
                <w:sz w:val="24"/>
                <w:szCs w:val="24"/>
                <w:lang w:val="uk-UA"/>
              </w:rPr>
              <w:t>.</w:t>
            </w:r>
          </w:p>
          <w:p w:rsidR="00F05B00" w:rsidRPr="006A6EB3" w:rsidRDefault="00437A5A" w:rsidP="00437A5A">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w:t>
            </w:r>
            <w:r w:rsidR="00863D7C" w:rsidRPr="006A6EB3">
              <w:rPr>
                <w:rFonts w:ascii="Times New Roman" w:eastAsia="Times New Roman" w:hAnsi="Times New Roman"/>
                <w:color w:val="000000"/>
                <w:spacing w:val="-9"/>
                <w:sz w:val="24"/>
                <w:szCs w:val="24"/>
              </w:rPr>
              <w:t>4</w:t>
            </w:r>
            <w:r w:rsidRPr="006A6EB3">
              <w:rPr>
                <w:rFonts w:ascii="Times New Roman" w:eastAsia="Times New Roman" w:hAnsi="Times New Roman"/>
                <w:color w:val="000000"/>
                <w:spacing w:val="-9"/>
                <w:sz w:val="24"/>
                <w:szCs w:val="24"/>
                <w:lang w:val="uk-UA"/>
              </w:rPr>
              <w:t>. </w:t>
            </w:r>
            <w:r w:rsidR="00863D7C" w:rsidRPr="006A6EB3">
              <w:rPr>
                <w:rFonts w:ascii="Times New Roman" w:eastAsia="Times New Roman" w:hAnsi="Times New Roman"/>
                <w:color w:val="000000"/>
                <w:spacing w:val="-9"/>
                <w:sz w:val="24"/>
                <w:szCs w:val="24"/>
                <w:lang w:val="uk-UA"/>
              </w:rPr>
              <w:t xml:space="preserve">Тендерні пропозиції після закінчення </w:t>
            </w:r>
            <w:r w:rsidR="009B5FA8" w:rsidRPr="006A6EB3">
              <w:rPr>
                <w:rFonts w:ascii="Times New Roman" w:eastAsia="Times New Roman" w:hAnsi="Times New Roman"/>
                <w:color w:val="000000"/>
                <w:spacing w:val="-9"/>
                <w:sz w:val="24"/>
                <w:szCs w:val="24"/>
                <w:lang w:val="uk-UA"/>
              </w:rPr>
              <w:t xml:space="preserve">кінцевого </w:t>
            </w:r>
            <w:r w:rsidR="00863D7C" w:rsidRPr="006A6EB3">
              <w:rPr>
                <w:rFonts w:ascii="Times New Roman" w:eastAsia="Times New Roman" w:hAnsi="Times New Roman"/>
                <w:color w:val="000000"/>
                <w:spacing w:val="-9"/>
                <w:sz w:val="24"/>
                <w:szCs w:val="24"/>
                <w:lang w:val="uk-UA"/>
              </w:rPr>
              <w:t>строку подання</w:t>
            </w:r>
            <w:r w:rsidR="009B5FA8" w:rsidRPr="006A6EB3">
              <w:rPr>
                <w:rFonts w:ascii="Times New Roman" w:eastAsia="Times New Roman" w:hAnsi="Times New Roman"/>
                <w:color w:val="000000"/>
                <w:spacing w:val="-9"/>
                <w:sz w:val="24"/>
                <w:szCs w:val="24"/>
                <w:lang w:val="uk-UA"/>
              </w:rPr>
              <w:t xml:space="preserve"> </w:t>
            </w:r>
            <w:r w:rsidR="00863D7C" w:rsidRPr="006A6EB3">
              <w:rPr>
                <w:rFonts w:ascii="Times New Roman" w:eastAsia="Times New Roman" w:hAnsi="Times New Roman"/>
                <w:color w:val="000000"/>
                <w:spacing w:val="-9"/>
                <w:sz w:val="24"/>
                <w:szCs w:val="24"/>
                <w:lang w:val="uk-UA"/>
              </w:rPr>
              <w:t xml:space="preserve">не приймаються </w:t>
            </w:r>
            <w:r w:rsidR="009B5FA8" w:rsidRPr="006A6EB3">
              <w:rPr>
                <w:rFonts w:ascii="Times New Roman" w:eastAsia="Times New Roman" w:hAnsi="Times New Roman"/>
                <w:color w:val="000000"/>
                <w:spacing w:val="-9"/>
                <w:sz w:val="24"/>
                <w:szCs w:val="24"/>
                <w:lang w:val="uk-UA"/>
              </w:rPr>
              <w:t>електронною системою закупівель</w:t>
            </w:r>
            <w:r w:rsidRPr="006A6EB3">
              <w:rPr>
                <w:rFonts w:ascii="Times New Roman" w:eastAsia="Times New Roman" w:hAnsi="Times New Roman"/>
                <w:color w:val="000000"/>
                <w:spacing w:val="-9"/>
                <w:sz w:val="24"/>
                <w:szCs w:val="24"/>
                <w:lang w:val="uk-UA"/>
              </w:rPr>
              <w:t>.</w:t>
            </w:r>
          </w:p>
        </w:tc>
      </w:tr>
      <w:tr w:rsidR="00F05B00" w:rsidRPr="0013408E" w:rsidTr="006A03DB">
        <w:trPr>
          <w:trHeight w:val="522"/>
        </w:trPr>
        <w:tc>
          <w:tcPr>
            <w:tcW w:w="522" w:type="dxa"/>
          </w:tcPr>
          <w:p w:rsidR="00F05B00" w:rsidRPr="006A6EB3" w:rsidRDefault="00F05B00"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2</w:t>
            </w:r>
          </w:p>
        </w:tc>
        <w:tc>
          <w:tcPr>
            <w:tcW w:w="3310" w:type="dxa"/>
          </w:tcPr>
          <w:p w:rsidR="00F05B00" w:rsidRPr="006A6EB3" w:rsidRDefault="00F05B00" w:rsidP="00F05B00">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Дата та час розкриття тендерної пропозиції</w:t>
            </w:r>
          </w:p>
        </w:tc>
        <w:tc>
          <w:tcPr>
            <w:tcW w:w="5805" w:type="dxa"/>
          </w:tcPr>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2.1</w:t>
            </w:r>
            <w:r w:rsidR="00F4460B"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Дата і час розкриття тендерних пропозицій</w:t>
            </w:r>
            <w:r w:rsidR="00FF2ECE" w:rsidRPr="006A6EB3">
              <w:rPr>
                <w:rFonts w:ascii="Times New Roman" w:eastAsia="Times New Roman" w:hAnsi="Times New Roman"/>
                <w:color w:val="000000"/>
                <w:spacing w:val="-9"/>
                <w:sz w:val="24"/>
                <w:szCs w:val="24"/>
                <w:lang w:val="uk-UA"/>
              </w:rPr>
              <w:t xml:space="preserve">, дата і час проведення електронного аукціону </w:t>
            </w:r>
            <w:r w:rsidRPr="006A6EB3">
              <w:rPr>
                <w:rFonts w:ascii="Times New Roman" w:eastAsia="Times New Roman" w:hAnsi="Times New Roman"/>
                <w:color w:val="000000"/>
                <w:spacing w:val="-9"/>
                <w:sz w:val="24"/>
                <w:szCs w:val="24"/>
                <w:lang w:val="uk-UA"/>
              </w:rPr>
              <w:t xml:space="preserve">визначаються електронною системою закупівель автоматично </w:t>
            </w:r>
            <w:r w:rsidR="009B5FA8" w:rsidRPr="006A6EB3">
              <w:rPr>
                <w:rFonts w:ascii="Times New Roman" w:eastAsia="Times New Roman" w:hAnsi="Times New Roman"/>
                <w:color w:val="000000"/>
                <w:spacing w:val="-9"/>
                <w:sz w:val="24"/>
                <w:szCs w:val="24"/>
                <w:lang w:val="uk-UA"/>
              </w:rPr>
              <w:t>в день оприлюднення</w:t>
            </w:r>
            <w:r w:rsidRPr="006A6EB3">
              <w:rPr>
                <w:rFonts w:ascii="Times New Roman" w:eastAsia="Times New Roman" w:hAnsi="Times New Roman"/>
                <w:color w:val="000000"/>
                <w:spacing w:val="-9"/>
                <w:sz w:val="24"/>
                <w:szCs w:val="24"/>
                <w:lang w:val="uk-UA"/>
              </w:rPr>
              <w:t xml:space="preserve"> за</w:t>
            </w:r>
            <w:r w:rsidR="009B5FA8" w:rsidRPr="006A6EB3">
              <w:rPr>
                <w:rFonts w:ascii="Times New Roman" w:eastAsia="Times New Roman" w:hAnsi="Times New Roman"/>
                <w:color w:val="000000"/>
                <w:spacing w:val="-9"/>
                <w:sz w:val="24"/>
                <w:szCs w:val="24"/>
                <w:lang w:val="uk-UA"/>
              </w:rPr>
              <w:t>мовником</w:t>
            </w:r>
            <w:r w:rsidRPr="006A6EB3">
              <w:rPr>
                <w:rFonts w:ascii="Times New Roman" w:eastAsia="Times New Roman" w:hAnsi="Times New Roman"/>
                <w:color w:val="000000"/>
                <w:spacing w:val="-9"/>
                <w:sz w:val="24"/>
                <w:szCs w:val="24"/>
                <w:lang w:val="uk-UA"/>
              </w:rPr>
              <w:t xml:space="preserve"> оголошенн</w:t>
            </w:r>
            <w:r w:rsidR="009B5FA8" w:rsidRPr="006A6EB3">
              <w:rPr>
                <w:rFonts w:ascii="Times New Roman" w:eastAsia="Times New Roman" w:hAnsi="Times New Roman"/>
                <w:color w:val="000000"/>
                <w:spacing w:val="-9"/>
                <w:sz w:val="24"/>
                <w:szCs w:val="24"/>
                <w:lang w:val="uk-UA"/>
              </w:rPr>
              <w:t>я</w:t>
            </w:r>
            <w:r w:rsidRPr="006A6EB3">
              <w:rPr>
                <w:rFonts w:ascii="Times New Roman" w:eastAsia="Times New Roman" w:hAnsi="Times New Roman"/>
                <w:color w:val="000000"/>
                <w:spacing w:val="-9"/>
                <w:sz w:val="24"/>
                <w:szCs w:val="24"/>
                <w:lang w:val="uk-UA"/>
              </w:rPr>
              <w:t xml:space="preserve"> про проведення </w:t>
            </w:r>
            <w:r w:rsidR="009B5FA8" w:rsidRPr="006A6EB3">
              <w:rPr>
                <w:rFonts w:ascii="Times New Roman" w:eastAsia="Times New Roman" w:hAnsi="Times New Roman"/>
                <w:color w:val="000000"/>
                <w:spacing w:val="-9"/>
                <w:sz w:val="24"/>
                <w:szCs w:val="24"/>
                <w:lang w:val="uk-UA"/>
              </w:rPr>
              <w:t>відкритих торгів в електронній системі закупівель</w:t>
            </w:r>
            <w:r w:rsidRPr="006A6EB3">
              <w:rPr>
                <w:rFonts w:ascii="Times New Roman" w:eastAsia="Times New Roman" w:hAnsi="Times New Roman"/>
                <w:color w:val="000000"/>
                <w:spacing w:val="-9"/>
                <w:sz w:val="24"/>
                <w:szCs w:val="24"/>
                <w:lang w:val="uk-UA"/>
              </w:rPr>
              <w:t>.</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2.2.</w:t>
            </w:r>
            <w:r w:rsidR="00F4460B"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Розкриття тендерних пропозицій </w:t>
            </w:r>
            <w:r w:rsidR="0065129F" w:rsidRPr="006A6EB3">
              <w:rPr>
                <w:rFonts w:ascii="Times New Roman" w:eastAsia="Times New Roman" w:hAnsi="Times New Roman"/>
                <w:color w:val="000000"/>
                <w:spacing w:val="-9"/>
                <w:sz w:val="24"/>
                <w:szCs w:val="24"/>
                <w:lang w:val="uk-UA"/>
              </w:rPr>
              <w:t>відбувається відповідно до статті 28 Закону (положення абзацу третього частини першої статті 28 Закону не застосовується)</w:t>
            </w:r>
            <w:r w:rsidRPr="006A6EB3">
              <w:rPr>
                <w:rFonts w:ascii="Times New Roman" w:eastAsia="Times New Roman" w:hAnsi="Times New Roman"/>
                <w:color w:val="000000"/>
                <w:spacing w:val="-9"/>
                <w:sz w:val="24"/>
                <w:szCs w:val="24"/>
                <w:lang w:val="uk-UA"/>
              </w:rPr>
              <w:t>.</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2.3.</w:t>
            </w:r>
            <w:r w:rsidR="00F4460B"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915398" w:rsidRPr="006A6EB3">
              <w:rPr>
                <w:rFonts w:ascii="Times New Roman" w:eastAsia="Times New Roman" w:hAnsi="Times New Roman"/>
                <w:color w:val="000000"/>
                <w:spacing w:val="-9"/>
                <w:sz w:val="24"/>
                <w:szCs w:val="24"/>
                <w:lang w:val="uk-UA"/>
              </w:rPr>
              <w:t>0</w:t>
            </w:r>
            <w:r w:rsidR="00C31E55" w:rsidRPr="006A6EB3">
              <w:rPr>
                <w:rFonts w:ascii="Times New Roman" w:eastAsia="Times New Roman" w:hAnsi="Times New Roman"/>
                <w:color w:val="000000"/>
                <w:spacing w:val="-9"/>
                <w:sz w:val="24"/>
                <w:szCs w:val="24"/>
                <w:lang w:val="uk-UA"/>
              </w:rPr>
              <w:t>,</w:t>
            </w:r>
            <w:r w:rsidR="00915398" w:rsidRPr="006A6EB3">
              <w:rPr>
                <w:rFonts w:ascii="Times New Roman" w:eastAsia="Times New Roman" w:hAnsi="Times New Roman"/>
                <w:color w:val="000000"/>
                <w:spacing w:val="-9"/>
                <w:sz w:val="24"/>
                <w:szCs w:val="24"/>
                <w:lang w:val="uk-UA"/>
              </w:rPr>
              <w:t>5</w:t>
            </w:r>
            <w:r w:rsidRPr="006A6EB3">
              <w:rPr>
                <w:rFonts w:ascii="Times New Roman" w:eastAsia="Times New Roman" w:hAnsi="Times New Roman"/>
                <w:color w:val="000000"/>
                <w:spacing w:val="-9"/>
                <w:sz w:val="24"/>
                <w:szCs w:val="24"/>
                <w:lang w:val="uk-UA"/>
              </w:rPr>
              <w:t xml:space="preserve"> відсотка від очікуваної вартості закупівлі.</w:t>
            </w:r>
          </w:p>
        </w:tc>
      </w:tr>
      <w:tr w:rsidR="00F05B00" w:rsidRPr="006A6EB3" w:rsidTr="006A03DB">
        <w:tc>
          <w:tcPr>
            <w:tcW w:w="9637" w:type="dxa"/>
            <w:gridSpan w:val="3"/>
          </w:tcPr>
          <w:p w:rsidR="00F05B00" w:rsidRPr="006A6EB3" w:rsidRDefault="00F05B00" w:rsidP="00563D03">
            <w:pPr>
              <w:spacing w:before="120" w:after="120" w:line="240" w:lineRule="auto"/>
              <w:jc w:val="center"/>
              <w:rPr>
                <w:rFonts w:ascii="Times New Roman" w:hAnsi="Times New Roman"/>
                <w:lang w:val="uk-UA"/>
              </w:rPr>
            </w:pPr>
            <w:r w:rsidRPr="006A6EB3">
              <w:rPr>
                <w:rFonts w:ascii="Times New Roman" w:eastAsia="Times New Roman" w:hAnsi="Times New Roman"/>
                <w:color w:val="000000"/>
                <w:sz w:val="24"/>
                <w:szCs w:val="24"/>
                <w:lang w:val="uk-UA"/>
              </w:rPr>
              <w:t>Розділ V. Оцінка тендерної пропозиції</w:t>
            </w:r>
          </w:p>
        </w:tc>
      </w:tr>
      <w:tr w:rsidR="00F05B00" w:rsidRPr="0013408E" w:rsidTr="006A03DB">
        <w:trPr>
          <w:trHeight w:val="522"/>
        </w:trPr>
        <w:tc>
          <w:tcPr>
            <w:tcW w:w="522" w:type="dxa"/>
          </w:tcPr>
          <w:p w:rsidR="00F05B00" w:rsidRPr="006A6EB3" w:rsidRDefault="00F05B00" w:rsidP="00F05B00">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1</w:t>
            </w:r>
          </w:p>
        </w:tc>
        <w:tc>
          <w:tcPr>
            <w:tcW w:w="3310" w:type="dxa"/>
          </w:tcPr>
          <w:p w:rsidR="00F05B00" w:rsidRPr="006A6EB3" w:rsidRDefault="00F05B00" w:rsidP="0083047A">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805" w:type="dxa"/>
          </w:tcPr>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1.1. </w:t>
            </w:r>
            <w:r w:rsidR="0065129F" w:rsidRPr="006A6EB3">
              <w:rPr>
                <w:rFonts w:ascii="Times New Roman" w:eastAsia="Times New Roman" w:hAnsi="Times New Roman"/>
                <w:color w:val="000000"/>
                <w:spacing w:val="-9"/>
                <w:sz w:val="24"/>
                <w:szCs w:val="24"/>
                <w:lang w:val="uk-UA"/>
              </w:rPr>
              <w:t>Розгляд та о</w:t>
            </w:r>
            <w:r w:rsidRPr="006A6EB3">
              <w:rPr>
                <w:rFonts w:ascii="Times New Roman" w:eastAsia="Times New Roman" w:hAnsi="Times New Roman"/>
                <w:color w:val="000000"/>
                <w:spacing w:val="-9"/>
                <w:sz w:val="24"/>
                <w:szCs w:val="24"/>
                <w:lang w:val="uk-UA"/>
              </w:rPr>
              <w:t xml:space="preserve">цінка тендерних пропозицій </w:t>
            </w:r>
            <w:r w:rsidR="0065129F" w:rsidRPr="006A6EB3">
              <w:rPr>
                <w:rFonts w:ascii="Times New Roman" w:eastAsia="Times New Roman" w:hAnsi="Times New Roman"/>
                <w:color w:val="000000"/>
                <w:spacing w:val="-9"/>
                <w:sz w:val="24"/>
                <w:szCs w:val="24"/>
                <w:lang w:val="uk-UA"/>
              </w:rPr>
              <w:t>відбуваються</w:t>
            </w:r>
            <w:r w:rsidR="00057F36" w:rsidRPr="006A6EB3">
              <w:rPr>
                <w:rFonts w:ascii="Times New Roman" w:eastAsia="Times New Roman" w:hAnsi="Times New Roman"/>
                <w:color w:val="000000"/>
                <w:spacing w:val="-9"/>
                <w:sz w:val="24"/>
                <w:szCs w:val="24"/>
                <w:lang w:val="uk-UA"/>
              </w:rPr>
              <w:t xml:space="preserve"> відповідно до статті 29 Закону (положення частин другої, дванадцятої та шістнадцятої статті </w:t>
            </w:r>
            <w:r w:rsidR="0065129F" w:rsidRPr="006A6EB3">
              <w:rPr>
                <w:rFonts w:ascii="Times New Roman" w:eastAsia="Times New Roman" w:hAnsi="Times New Roman"/>
                <w:color w:val="000000"/>
                <w:spacing w:val="-9"/>
                <w:sz w:val="24"/>
                <w:szCs w:val="24"/>
                <w:lang w:val="uk-UA"/>
              </w:rPr>
              <w:t xml:space="preserve">29 Закону </w:t>
            </w:r>
            <w:r w:rsidR="00057F36" w:rsidRPr="006A6EB3">
              <w:rPr>
                <w:rFonts w:ascii="Times New Roman" w:eastAsia="Times New Roman" w:hAnsi="Times New Roman"/>
                <w:color w:val="000000"/>
                <w:spacing w:val="-9"/>
                <w:sz w:val="24"/>
                <w:szCs w:val="24"/>
                <w:lang w:val="uk-UA"/>
              </w:rPr>
              <w:t>не застосову</w:t>
            </w:r>
            <w:r w:rsidR="0065129F" w:rsidRPr="006A6EB3">
              <w:rPr>
                <w:rFonts w:ascii="Times New Roman" w:eastAsia="Times New Roman" w:hAnsi="Times New Roman"/>
                <w:color w:val="000000"/>
                <w:spacing w:val="-9"/>
                <w:sz w:val="24"/>
                <w:szCs w:val="24"/>
                <w:lang w:val="uk-UA"/>
              </w:rPr>
              <w:t>ю</w:t>
            </w:r>
            <w:r w:rsidR="00057F36" w:rsidRPr="006A6EB3">
              <w:rPr>
                <w:rFonts w:ascii="Times New Roman" w:eastAsia="Times New Roman" w:hAnsi="Times New Roman"/>
                <w:color w:val="000000"/>
                <w:spacing w:val="-9"/>
                <w:sz w:val="24"/>
                <w:szCs w:val="24"/>
                <w:lang w:val="uk-UA"/>
              </w:rPr>
              <w:t>ться)</w:t>
            </w:r>
            <w:r w:rsidR="0065129F" w:rsidRPr="006A6EB3">
              <w:rPr>
                <w:rFonts w:ascii="Times New Roman" w:eastAsia="Times New Roman" w:hAnsi="Times New Roman"/>
                <w:color w:val="000000"/>
                <w:spacing w:val="-9"/>
                <w:sz w:val="24"/>
                <w:szCs w:val="24"/>
                <w:lang w:val="uk-UA"/>
              </w:rPr>
              <w:t xml:space="preserve"> з </w:t>
            </w:r>
            <w:proofErr w:type="spellStart"/>
            <w:r w:rsidR="0065129F" w:rsidRPr="006A6EB3">
              <w:rPr>
                <w:rFonts w:ascii="Times New Roman" w:eastAsia="Times New Roman" w:hAnsi="Times New Roman"/>
                <w:color w:val="000000"/>
                <w:spacing w:val="-9"/>
                <w:sz w:val="24"/>
                <w:szCs w:val="24"/>
                <w:lang w:val="uk-UA"/>
              </w:rPr>
              <w:t>уразуванням</w:t>
            </w:r>
            <w:proofErr w:type="spellEnd"/>
            <w:r w:rsidR="0065129F" w:rsidRPr="006A6EB3">
              <w:rPr>
                <w:rFonts w:ascii="Times New Roman" w:eastAsia="Times New Roman" w:hAnsi="Times New Roman"/>
                <w:color w:val="000000"/>
                <w:spacing w:val="-9"/>
                <w:sz w:val="24"/>
                <w:szCs w:val="24"/>
                <w:lang w:val="uk-UA"/>
              </w:rPr>
              <w:t xml:space="preserve"> положень пункту 40 Особливостей</w:t>
            </w:r>
            <w:r w:rsidRPr="006A6EB3">
              <w:rPr>
                <w:rFonts w:ascii="Times New Roman" w:eastAsia="Times New Roman" w:hAnsi="Times New Roman"/>
                <w:color w:val="000000"/>
                <w:spacing w:val="-9"/>
                <w:sz w:val="24"/>
                <w:szCs w:val="24"/>
                <w:lang w:val="uk-UA"/>
              </w:rPr>
              <w:t>.</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1.2.</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i/>
                <w:color w:val="000000"/>
                <w:spacing w:val="-9"/>
                <w:sz w:val="24"/>
                <w:szCs w:val="24"/>
                <w:lang w:val="uk-UA"/>
              </w:rPr>
              <w:t>Єдиним критерієм оцінки згідно даної процедури відкритих торгів є ціна (питома вага критерію – 100%). Згідно ч.</w:t>
            </w:r>
            <w:r w:rsidR="001263FB" w:rsidRPr="006A6EB3">
              <w:rPr>
                <w:rFonts w:ascii="Times New Roman" w:eastAsia="Times New Roman" w:hAnsi="Times New Roman"/>
                <w:i/>
                <w:color w:val="000000"/>
                <w:spacing w:val="-9"/>
                <w:sz w:val="24"/>
                <w:szCs w:val="24"/>
                <w:lang w:val="uk-UA"/>
              </w:rPr>
              <w:t> </w:t>
            </w:r>
            <w:r w:rsidRPr="006A6EB3">
              <w:rPr>
                <w:rFonts w:ascii="Times New Roman" w:eastAsia="Times New Roman" w:hAnsi="Times New Roman"/>
                <w:i/>
                <w:color w:val="000000"/>
                <w:spacing w:val="-9"/>
                <w:sz w:val="24"/>
                <w:szCs w:val="24"/>
                <w:lang w:val="uk-UA"/>
              </w:rPr>
              <w:t>1 ст.</w:t>
            </w:r>
            <w:r w:rsidR="001263FB" w:rsidRPr="006A6EB3">
              <w:rPr>
                <w:rFonts w:ascii="Times New Roman" w:eastAsia="Times New Roman" w:hAnsi="Times New Roman"/>
                <w:i/>
                <w:color w:val="000000"/>
                <w:spacing w:val="-9"/>
                <w:sz w:val="24"/>
                <w:szCs w:val="24"/>
                <w:lang w:val="uk-UA"/>
              </w:rPr>
              <w:t> </w:t>
            </w:r>
            <w:r w:rsidRPr="006A6EB3">
              <w:rPr>
                <w:rFonts w:ascii="Times New Roman" w:eastAsia="Times New Roman" w:hAnsi="Times New Roman"/>
                <w:i/>
                <w:color w:val="000000"/>
                <w:spacing w:val="-9"/>
                <w:sz w:val="24"/>
                <w:szCs w:val="24"/>
                <w:lang w:val="uk-UA"/>
              </w:rPr>
              <w:t>2</w:t>
            </w:r>
            <w:r w:rsidR="00863D7C" w:rsidRPr="006A6EB3">
              <w:rPr>
                <w:rFonts w:ascii="Times New Roman" w:eastAsia="Times New Roman" w:hAnsi="Times New Roman"/>
                <w:i/>
                <w:color w:val="000000"/>
                <w:spacing w:val="-9"/>
                <w:sz w:val="24"/>
                <w:szCs w:val="24"/>
              </w:rPr>
              <w:t>9</w:t>
            </w:r>
            <w:r w:rsidRPr="006A6EB3">
              <w:rPr>
                <w:rFonts w:ascii="Times New Roman" w:eastAsia="Times New Roman" w:hAnsi="Times New Roman"/>
                <w:i/>
                <w:color w:val="000000"/>
                <w:spacing w:val="-9"/>
                <w:sz w:val="24"/>
                <w:szCs w:val="24"/>
                <w:lang w:val="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r w:rsidRPr="006A6EB3">
              <w:rPr>
                <w:rFonts w:ascii="Times New Roman" w:eastAsia="Times New Roman" w:hAnsi="Times New Roman"/>
                <w:i/>
                <w:color w:val="000000"/>
                <w:spacing w:val="-9"/>
                <w:sz w:val="24"/>
                <w:szCs w:val="24"/>
                <w:lang w:val="uk-UA"/>
              </w:rPr>
              <w:lastRenderedPageBreak/>
              <w:t>закупівель відображаються значення ціни тендерної пропозиції учасника. Електронний аукціон здійснюється у відповідності з положеннями ст.</w:t>
            </w:r>
            <w:r w:rsidR="001263FB" w:rsidRPr="006A6EB3">
              <w:rPr>
                <w:rFonts w:ascii="Times New Roman" w:eastAsia="Times New Roman" w:hAnsi="Times New Roman"/>
                <w:i/>
                <w:color w:val="000000"/>
                <w:spacing w:val="-9"/>
                <w:sz w:val="24"/>
                <w:szCs w:val="24"/>
                <w:lang w:val="uk-UA"/>
              </w:rPr>
              <w:t> </w:t>
            </w:r>
            <w:r w:rsidRPr="006A6EB3">
              <w:rPr>
                <w:rFonts w:ascii="Times New Roman" w:eastAsia="Times New Roman" w:hAnsi="Times New Roman"/>
                <w:i/>
                <w:color w:val="000000"/>
                <w:spacing w:val="-9"/>
                <w:sz w:val="24"/>
                <w:szCs w:val="24"/>
                <w:lang w:val="uk-UA"/>
              </w:rPr>
              <w:t>30 Закону.</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1.3.</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i/>
                <w:color w:val="000000"/>
                <w:spacing w:val="-9"/>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05B00" w:rsidRPr="0013408E" w:rsidTr="006A03DB">
        <w:trPr>
          <w:trHeight w:val="522"/>
        </w:trPr>
        <w:tc>
          <w:tcPr>
            <w:tcW w:w="522" w:type="dxa"/>
          </w:tcPr>
          <w:p w:rsidR="00F05B00" w:rsidRPr="006A6EB3" w:rsidRDefault="00F05B00" w:rsidP="00F05B00">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2</w:t>
            </w:r>
          </w:p>
        </w:tc>
        <w:tc>
          <w:tcPr>
            <w:tcW w:w="3310" w:type="dxa"/>
          </w:tcPr>
          <w:p w:rsidR="00F05B00" w:rsidRPr="006A6EB3" w:rsidRDefault="00F05B00" w:rsidP="0083047A">
            <w:pPr>
              <w:widowControl w:val="0"/>
              <w:shd w:val="clear" w:color="auto" w:fill="FFFFFF"/>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805" w:type="dxa"/>
          </w:tcPr>
          <w:p w:rsidR="00F05B00" w:rsidRPr="006A6EB3" w:rsidRDefault="00F05B00" w:rsidP="00F05B00">
            <w:pPr>
              <w:widowControl w:val="0"/>
              <w:shd w:val="clear" w:color="auto" w:fill="FFFFFF"/>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83047A"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 xml:space="preserve"> технічні помилки та описки.</w:t>
            </w:r>
          </w:p>
          <w:p w:rsidR="00F05B00" w:rsidRPr="006A6EB3" w:rsidRDefault="00F05B00" w:rsidP="00F05B00">
            <w:pPr>
              <w:widowControl w:val="0"/>
              <w:shd w:val="clear" w:color="auto" w:fill="FFFFFF"/>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F05B00" w:rsidRPr="006A6EB3" w:rsidTr="006A03DB">
        <w:trPr>
          <w:trHeight w:val="522"/>
        </w:trPr>
        <w:tc>
          <w:tcPr>
            <w:tcW w:w="522" w:type="dxa"/>
          </w:tcPr>
          <w:p w:rsidR="00F05B00" w:rsidRPr="006A6EB3" w:rsidRDefault="00F05B00" w:rsidP="00F05B00">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3</w:t>
            </w:r>
          </w:p>
        </w:tc>
        <w:tc>
          <w:tcPr>
            <w:tcW w:w="3310" w:type="dxa"/>
          </w:tcPr>
          <w:p w:rsidR="00F05B00" w:rsidRPr="006A6EB3" w:rsidRDefault="00F05B00" w:rsidP="0083047A">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Інша інформація</w:t>
            </w:r>
          </w:p>
        </w:tc>
        <w:tc>
          <w:tcPr>
            <w:tcW w:w="5805" w:type="dxa"/>
          </w:tcPr>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3.1.</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Замовник у тендерній документації може зазначити іншу інформацію відповідно до вимог законодавства, яку вважає за необхідне включити.</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Згідно п.</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3 ч.</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1 ст.</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1 Закону аномально низька ціна тендерної пропозиції (далі </w:t>
            </w:r>
            <w:r w:rsidR="0083047A"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 xml:space="preserve"> аномально низька ціна) </w:t>
            </w:r>
            <w:r w:rsidR="0083047A"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 xml:space="preserve">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3.2.</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6A6EB3">
              <w:rPr>
                <w:rFonts w:ascii="Times New Roman" w:eastAsia="Times New Roman" w:hAnsi="Times New Roman"/>
                <w:color w:val="000000"/>
                <w:spacing w:val="-9"/>
                <w:sz w:val="24"/>
                <w:szCs w:val="24"/>
                <w:lang w:val="uk-UA"/>
              </w:rPr>
              <w:lastRenderedPageBreak/>
              <w:t>обґрунтування в довільній формі щодо цін або вартості відповідних товарів, робіт чи послуг пропозиції.</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Обґрунтування аномально низької тендерної пропозиції може містити інформацію про:</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3)</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отримання учасником державної допомоги згідно із законодавством.</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3.3.</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Якщо замовником під час розгляду тендерної пропозиції учасника </w:t>
            </w:r>
            <w:r w:rsidR="000759DA" w:rsidRPr="006A6EB3">
              <w:rPr>
                <w:rFonts w:ascii="Times New Roman" w:eastAsia="Times New Roman" w:hAnsi="Times New Roman"/>
                <w:color w:val="000000"/>
                <w:spacing w:val="-9"/>
                <w:sz w:val="24"/>
                <w:szCs w:val="24"/>
                <w:lang w:val="uk-UA"/>
              </w:rPr>
              <w:t xml:space="preserve">процедури закупівлі </w:t>
            </w:r>
            <w:r w:rsidRPr="006A6EB3">
              <w:rPr>
                <w:rFonts w:ascii="Times New Roman" w:eastAsia="Times New Roman" w:hAnsi="Times New Roman"/>
                <w:color w:val="000000"/>
                <w:spacing w:val="-9"/>
                <w:sz w:val="24"/>
                <w:szCs w:val="24"/>
                <w:lang w:val="uk-UA"/>
              </w:rPr>
              <w:t xml:space="preserve">виявлено невідповідності в інформації та/або документах, що подані учасником </w:t>
            </w:r>
            <w:r w:rsidR="000759DA" w:rsidRPr="006A6EB3">
              <w:rPr>
                <w:rFonts w:ascii="Times New Roman" w:eastAsia="Times New Roman" w:hAnsi="Times New Roman"/>
                <w:color w:val="000000"/>
                <w:spacing w:val="-9"/>
                <w:sz w:val="24"/>
                <w:szCs w:val="24"/>
                <w:lang w:val="uk-UA"/>
              </w:rPr>
              <w:t xml:space="preserve">процедури закупівлі </w:t>
            </w:r>
            <w:r w:rsidRPr="006A6EB3">
              <w:rPr>
                <w:rFonts w:ascii="Times New Roman" w:eastAsia="Times New Roman" w:hAnsi="Times New Roman"/>
                <w:color w:val="000000"/>
                <w:spacing w:val="-9"/>
                <w:sz w:val="24"/>
                <w:szCs w:val="24"/>
                <w:lang w:val="uk-UA"/>
              </w:rPr>
              <w:t>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5B00" w:rsidRPr="006A6EB3" w:rsidRDefault="000759DA"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F05B00" w:rsidRPr="006A6EB3">
              <w:rPr>
                <w:rFonts w:ascii="Times New Roman" w:eastAsia="Times New Roman" w:hAnsi="Times New Roman"/>
                <w:color w:val="000000"/>
                <w:spacing w:val="-9"/>
                <w:sz w:val="24"/>
                <w:szCs w:val="24"/>
                <w:lang w:val="uk-UA"/>
              </w:rPr>
              <w:t>.</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Повідомлення з вимогою про усунення невідповідностей повинно містити наступну інформацію:</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перелік виявлених невідповідностей;</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посилання на вимогу (вимоги) тендерної документації, щодо яких виявлені невідповідності;</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lastRenderedPageBreak/>
              <w:t>3)</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перелік інформації та/або документів, які повинен подати учасник для усунення виявлених невідповідностей.</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Замовник не може розміщувати щодо одного </w:t>
            </w:r>
            <w:r w:rsidR="000759DA" w:rsidRPr="006A6EB3">
              <w:rPr>
                <w:rFonts w:ascii="Times New Roman" w:eastAsia="Times New Roman" w:hAnsi="Times New Roman"/>
                <w:color w:val="000000"/>
                <w:spacing w:val="-9"/>
                <w:sz w:val="24"/>
                <w:szCs w:val="24"/>
                <w:lang w:val="uk-UA"/>
              </w:rPr>
              <w:t>і</w:t>
            </w:r>
            <w:r w:rsidRPr="006A6EB3">
              <w:rPr>
                <w:rFonts w:ascii="Times New Roman" w:eastAsia="Times New Roman" w:hAnsi="Times New Roman"/>
                <w:color w:val="000000"/>
                <w:spacing w:val="-9"/>
                <w:sz w:val="24"/>
                <w:szCs w:val="24"/>
                <w:lang w:val="uk-UA"/>
              </w:rPr>
              <w:t xml:space="preserve">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w:t>
            </w:r>
            <w:r w:rsidR="000759DA" w:rsidRPr="006A6EB3">
              <w:rPr>
                <w:rFonts w:ascii="Times New Roman" w:eastAsia="Times New Roman" w:hAnsi="Times New Roman"/>
                <w:color w:val="000000"/>
                <w:spacing w:val="-9"/>
                <w:sz w:val="24"/>
                <w:szCs w:val="24"/>
                <w:lang w:val="uk-UA"/>
              </w:rPr>
              <w:t xml:space="preserve">процедури закупівлі </w:t>
            </w:r>
            <w:r w:rsidRPr="006A6EB3">
              <w:rPr>
                <w:rFonts w:ascii="Times New Roman" w:eastAsia="Times New Roman" w:hAnsi="Times New Roman"/>
                <w:color w:val="000000"/>
                <w:spacing w:val="-9"/>
                <w:sz w:val="24"/>
                <w:szCs w:val="24"/>
                <w:lang w:val="uk-UA"/>
              </w:rPr>
              <w:t xml:space="preserve">у </w:t>
            </w:r>
            <w:r w:rsidR="000759DA" w:rsidRPr="006A6EB3">
              <w:rPr>
                <w:rFonts w:ascii="Times New Roman" w:eastAsia="Times New Roman" w:hAnsi="Times New Roman"/>
                <w:color w:val="000000"/>
                <w:spacing w:val="-9"/>
                <w:sz w:val="24"/>
                <w:szCs w:val="24"/>
                <w:lang w:val="uk-UA"/>
              </w:rPr>
              <w:t xml:space="preserve">складі </w:t>
            </w:r>
            <w:r w:rsidRPr="006A6EB3">
              <w:rPr>
                <w:rFonts w:ascii="Times New Roman" w:eastAsia="Times New Roman" w:hAnsi="Times New Roman"/>
                <w:color w:val="000000"/>
                <w:spacing w:val="-9"/>
                <w:sz w:val="24"/>
                <w:szCs w:val="24"/>
                <w:lang w:val="uk-UA"/>
              </w:rPr>
              <w:t>тендерн</w:t>
            </w:r>
            <w:r w:rsidR="000759DA" w:rsidRPr="006A6EB3">
              <w:rPr>
                <w:rFonts w:ascii="Times New Roman" w:eastAsia="Times New Roman" w:hAnsi="Times New Roman"/>
                <w:color w:val="000000"/>
                <w:spacing w:val="-9"/>
                <w:sz w:val="24"/>
                <w:szCs w:val="24"/>
                <w:lang w:val="uk-UA"/>
              </w:rPr>
              <w:t>ої</w:t>
            </w:r>
            <w:r w:rsidRPr="006A6EB3">
              <w:rPr>
                <w:rFonts w:ascii="Times New Roman" w:eastAsia="Times New Roman" w:hAnsi="Times New Roman"/>
                <w:color w:val="000000"/>
                <w:spacing w:val="-9"/>
                <w:sz w:val="24"/>
                <w:szCs w:val="24"/>
                <w:lang w:val="uk-UA"/>
              </w:rPr>
              <w:t xml:space="preserve"> пропозиції</w:t>
            </w:r>
            <w:r w:rsidR="000759DA" w:rsidRPr="006A6EB3">
              <w:rPr>
                <w:rFonts w:ascii="Times New Roman" w:eastAsia="Times New Roman" w:hAnsi="Times New Roman"/>
                <w:color w:val="000000"/>
                <w:spacing w:val="-9"/>
                <w:sz w:val="24"/>
                <w:szCs w:val="24"/>
                <w:lang w:val="uk-UA"/>
              </w:rPr>
              <w:t>, крім випадків, пов’язаних з виконанням рішення органу оскарження</w:t>
            </w:r>
            <w:r w:rsidRPr="006A6EB3">
              <w:rPr>
                <w:rFonts w:ascii="Times New Roman" w:eastAsia="Times New Roman" w:hAnsi="Times New Roman"/>
                <w:color w:val="000000"/>
                <w:spacing w:val="-9"/>
                <w:sz w:val="24"/>
                <w:szCs w:val="24"/>
                <w:lang w:val="uk-UA"/>
              </w:rPr>
              <w:t>.</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Замовник розглядає подані тендерні пропозиції з урахуванням виправлення або </w:t>
            </w:r>
            <w:proofErr w:type="spellStart"/>
            <w:r w:rsidRPr="006A6EB3">
              <w:rPr>
                <w:rFonts w:ascii="Times New Roman" w:eastAsia="Times New Roman" w:hAnsi="Times New Roman"/>
                <w:color w:val="000000"/>
                <w:spacing w:val="-9"/>
                <w:sz w:val="24"/>
                <w:szCs w:val="24"/>
                <w:lang w:val="uk-UA"/>
              </w:rPr>
              <w:t>невиправлення</w:t>
            </w:r>
            <w:proofErr w:type="spellEnd"/>
            <w:r w:rsidRPr="006A6EB3">
              <w:rPr>
                <w:rFonts w:ascii="Times New Roman" w:eastAsia="Times New Roman" w:hAnsi="Times New Roman"/>
                <w:color w:val="000000"/>
                <w:spacing w:val="-9"/>
                <w:sz w:val="24"/>
                <w:szCs w:val="24"/>
                <w:lang w:val="uk-UA"/>
              </w:rPr>
              <w:t xml:space="preserve"> учасниками виявлених невідповідностей.</w:t>
            </w:r>
          </w:p>
        </w:tc>
      </w:tr>
      <w:tr w:rsidR="00F05B00" w:rsidRPr="0013408E" w:rsidTr="006A03DB">
        <w:trPr>
          <w:trHeight w:val="522"/>
        </w:trPr>
        <w:tc>
          <w:tcPr>
            <w:tcW w:w="522" w:type="dxa"/>
          </w:tcPr>
          <w:p w:rsidR="00F05B00" w:rsidRPr="006A6EB3" w:rsidRDefault="00F05B00" w:rsidP="00F05B00">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4</w:t>
            </w:r>
          </w:p>
        </w:tc>
        <w:tc>
          <w:tcPr>
            <w:tcW w:w="3310" w:type="dxa"/>
          </w:tcPr>
          <w:p w:rsidR="00F05B00" w:rsidRPr="006A6EB3" w:rsidRDefault="00F05B00" w:rsidP="0083047A">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Відхилення тендерних пропозицій</w:t>
            </w:r>
          </w:p>
        </w:tc>
        <w:tc>
          <w:tcPr>
            <w:tcW w:w="5805" w:type="dxa"/>
          </w:tcPr>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4.1. Замовник відхиляє тендерну пропозицію із зазначенням аргументації в електронній системі закупівель у разі</w:t>
            </w:r>
            <w:r w:rsidR="000759DA" w:rsidRPr="006A6EB3">
              <w:rPr>
                <w:rFonts w:ascii="Times New Roman" w:eastAsia="Times New Roman" w:hAnsi="Times New Roman"/>
                <w:color w:val="000000"/>
                <w:spacing w:val="-9"/>
                <w:sz w:val="24"/>
                <w:szCs w:val="24"/>
                <w:lang w:val="uk-UA"/>
              </w:rPr>
              <w:t>, коли</w:t>
            </w:r>
            <w:r w:rsidRPr="006A6EB3">
              <w:rPr>
                <w:rFonts w:ascii="Times New Roman" w:eastAsia="Times New Roman" w:hAnsi="Times New Roman"/>
                <w:color w:val="000000"/>
                <w:spacing w:val="-9"/>
                <w:sz w:val="24"/>
                <w:szCs w:val="24"/>
                <w:lang w:val="uk-UA"/>
              </w:rPr>
              <w:t>:</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 учасник процедури закупівлі:</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зазначив у тендерній пропозиції недостовірну інформацію, що є суттєвою </w:t>
            </w:r>
            <w:r w:rsidR="004A0999" w:rsidRPr="006A6EB3">
              <w:rPr>
                <w:rFonts w:ascii="Times New Roman" w:eastAsia="Times New Roman" w:hAnsi="Times New Roman"/>
                <w:color w:val="000000"/>
                <w:spacing w:val="-9"/>
                <w:sz w:val="24"/>
                <w:szCs w:val="24"/>
                <w:lang w:val="uk-UA"/>
              </w:rPr>
              <w:t>для</w:t>
            </w:r>
            <w:r w:rsidRPr="006A6EB3">
              <w:rPr>
                <w:rFonts w:ascii="Times New Roman" w:eastAsia="Times New Roman" w:hAnsi="Times New Roman"/>
                <w:color w:val="000000"/>
                <w:spacing w:val="-9"/>
                <w:sz w:val="24"/>
                <w:szCs w:val="24"/>
                <w:lang w:val="uk-UA"/>
              </w:rPr>
              <w:t xml:space="preserve"> визначенн</w:t>
            </w:r>
            <w:r w:rsidR="004A0999" w:rsidRPr="006A6EB3">
              <w:rPr>
                <w:rFonts w:ascii="Times New Roman" w:eastAsia="Times New Roman" w:hAnsi="Times New Roman"/>
                <w:color w:val="000000"/>
                <w:spacing w:val="-9"/>
                <w:sz w:val="24"/>
                <w:szCs w:val="24"/>
                <w:lang w:val="uk-UA"/>
              </w:rPr>
              <w:t>я</w:t>
            </w:r>
            <w:r w:rsidRPr="006A6EB3">
              <w:rPr>
                <w:rFonts w:ascii="Times New Roman" w:eastAsia="Times New Roman" w:hAnsi="Times New Roman"/>
                <w:color w:val="000000"/>
                <w:spacing w:val="-9"/>
                <w:sz w:val="24"/>
                <w:szCs w:val="24"/>
                <w:lang w:val="uk-UA"/>
              </w:rPr>
              <w:t xml:space="preserve"> результатів </w:t>
            </w:r>
            <w:r w:rsidR="004A0999" w:rsidRPr="006A6EB3">
              <w:rPr>
                <w:rFonts w:ascii="Times New Roman" w:eastAsia="Times New Roman" w:hAnsi="Times New Roman"/>
                <w:color w:val="000000"/>
                <w:spacing w:val="-9"/>
                <w:sz w:val="24"/>
                <w:szCs w:val="24"/>
                <w:lang w:val="uk-UA"/>
              </w:rPr>
              <w:t>відкритих торгів</w:t>
            </w:r>
            <w:r w:rsidRPr="006A6EB3">
              <w:rPr>
                <w:rFonts w:ascii="Times New Roman" w:eastAsia="Times New Roman" w:hAnsi="Times New Roman"/>
                <w:color w:val="000000"/>
                <w:spacing w:val="-9"/>
                <w:sz w:val="24"/>
                <w:szCs w:val="24"/>
                <w:lang w:val="uk-UA"/>
              </w:rPr>
              <w:t xml:space="preserve">, яку замовником виявлено згідно з </w:t>
            </w:r>
            <w:r w:rsidR="004A0999" w:rsidRPr="006A6EB3">
              <w:rPr>
                <w:rFonts w:ascii="Times New Roman" w:eastAsia="Times New Roman" w:hAnsi="Times New Roman"/>
                <w:color w:val="000000"/>
                <w:spacing w:val="-9"/>
                <w:sz w:val="24"/>
                <w:szCs w:val="24"/>
                <w:lang w:val="uk-UA"/>
              </w:rPr>
              <w:t xml:space="preserve">абзацом другим </w:t>
            </w:r>
            <w:r w:rsidRPr="006A6EB3">
              <w:rPr>
                <w:rFonts w:ascii="Times New Roman" w:eastAsia="Times New Roman" w:hAnsi="Times New Roman"/>
                <w:color w:val="000000"/>
                <w:spacing w:val="-9"/>
                <w:sz w:val="24"/>
                <w:szCs w:val="24"/>
                <w:lang w:val="uk-UA"/>
              </w:rPr>
              <w:t>частин</w:t>
            </w:r>
            <w:r w:rsidR="004A0999" w:rsidRPr="006A6EB3">
              <w:rPr>
                <w:rFonts w:ascii="Times New Roman" w:eastAsia="Times New Roman" w:hAnsi="Times New Roman"/>
                <w:color w:val="000000"/>
                <w:spacing w:val="-9"/>
                <w:sz w:val="24"/>
                <w:szCs w:val="24"/>
                <w:lang w:val="uk-UA"/>
              </w:rPr>
              <w:t>и</w:t>
            </w:r>
            <w:r w:rsidRPr="006A6EB3">
              <w:rPr>
                <w:rFonts w:ascii="Times New Roman" w:eastAsia="Times New Roman" w:hAnsi="Times New Roman"/>
                <w:color w:val="000000"/>
                <w:spacing w:val="-9"/>
                <w:sz w:val="24"/>
                <w:szCs w:val="24"/>
                <w:lang w:val="uk-UA"/>
              </w:rPr>
              <w:t xml:space="preserve"> п</w:t>
            </w:r>
            <w:r w:rsidR="00061D77" w:rsidRPr="006A6EB3">
              <w:rPr>
                <w:rFonts w:ascii="Times New Roman" w:eastAsia="Times New Roman" w:hAnsi="Times New Roman"/>
                <w:color w:val="000000"/>
                <w:spacing w:val="-9"/>
                <w:sz w:val="24"/>
                <w:szCs w:val="24"/>
                <w:lang w:val="uk-UA"/>
              </w:rPr>
              <w:t>’</w:t>
            </w:r>
            <w:r w:rsidRPr="006A6EB3">
              <w:rPr>
                <w:rFonts w:ascii="Times New Roman" w:eastAsia="Times New Roman" w:hAnsi="Times New Roman"/>
                <w:color w:val="000000"/>
                <w:spacing w:val="-9"/>
                <w:sz w:val="24"/>
                <w:szCs w:val="24"/>
                <w:lang w:val="uk-UA"/>
              </w:rPr>
              <w:t>ятнадцято</w:t>
            </w:r>
            <w:r w:rsidR="004A0999" w:rsidRPr="006A6EB3">
              <w:rPr>
                <w:rFonts w:ascii="Times New Roman" w:eastAsia="Times New Roman" w:hAnsi="Times New Roman"/>
                <w:color w:val="000000"/>
                <w:spacing w:val="-9"/>
                <w:sz w:val="24"/>
                <w:szCs w:val="24"/>
                <w:lang w:val="uk-UA"/>
              </w:rPr>
              <w:t>ї</w:t>
            </w:r>
            <w:r w:rsidRPr="006A6EB3">
              <w:rPr>
                <w:rFonts w:ascii="Times New Roman" w:eastAsia="Times New Roman" w:hAnsi="Times New Roman"/>
                <w:color w:val="000000"/>
                <w:spacing w:val="-9"/>
                <w:sz w:val="24"/>
                <w:szCs w:val="24"/>
                <w:lang w:val="uk-UA"/>
              </w:rPr>
              <w:t xml:space="preserve"> статті 29 Закону;</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4A0999" w:rsidRPr="006A6EB3">
              <w:rPr>
                <w:rFonts w:ascii="Times New Roman" w:eastAsia="Times New Roman" w:hAnsi="Times New Roman"/>
                <w:color w:val="000000"/>
                <w:spacing w:val="-9"/>
                <w:sz w:val="24"/>
                <w:szCs w:val="24"/>
                <w:lang w:val="uk-UA"/>
              </w:rPr>
              <w:t xml:space="preserve">складі </w:t>
            </w:r>
            <w:r w:rsidRPr="006A6EB3">
              <w:rPr>
                <w:rFonts w:ascii="Times New Roman" w:eastAsia="Times New Roman" w:hAnsi="Times New Roman"/>
                <w:color w:val="000000"/>
                <w:spacing w:val="-9"/>
                <w:sz w:val="24"/>
                <w:szCs w:val="24"/>
                <w:lang w:val="uk-UA"/>
              </w:rPr>
              <w:t>сво</w:t>
            </w:r>
            <w:r w:rsidR="004A0999" w:rsidRPr="006A6EB3">
              <w:rPr>
                <w:rFonts w:ascii="Times New Roman" w:eastAsia="Times New Roman" w:hAnsi="Times New Roman"/>
                <w:color w:val="000000"/>
                <w:spacing w:val="-9"/>
                <w:sz w:val="24"/>
                <w:szCs w:val="24"/>
                <w:lang w:val="uk-UA"/>
              </w:rPr>
              <w:t>єї</w:t>
            </w:r>
            <w:r w:rsidRPr="006A6EB3">
              <w:rPr>
                <w:rFonts w:ascii="Times New Roman" w:eastAsia="Times New Roman" w:hAnsi="Times New Roman"/>
                <w:color w:val="000000"/>
                <w:spacing w:val="-9"/>
                <w:sz w:val="24"/>
                <w:szCs w:val="24"/>
                <w:lang w:val="uk-UA"/>
              </w:rPr>
              <w:t xml:space="preserve"> тендерн</w:t>
            </w:r>
            <w:r w:rsidR="004A0999" w:rsidRPr="006A6EB3">
              <w:rPr>
                <w:rFonts w:ascii="Times New Roman" w:eastAsia="Times New Roman" w:hAnsi="Times New Roman"/>
                <w:color w:val="000000"/>
                <w:spacing w:val="-9"/>
                <w:sz w:val="24"/>
                <w:szCs w:val="24"/>
                <w:lang w:val="uk-UA"/>
              </w:rPr>
              <w:t>ої</w:t>
            </w:r>
            <w:r w:rsidRPr="006A6EB3">
              <w:rPr>
                <w:rFonts w:ascii="Times New Roman" w:eastAsia="Times New Roman" w:hAnsi="Times New Roman"/>
                <w:color w:val="000000"/>
                <w:spacing w:val="-9"/>
                <w:sz w:val="24"/>
                <w:szCs w:val="24"/>
                <w:lang w:val="uk-UA"/>
              </w:rPr>
              <w:t xml:space="preserve"> пропозиції, </w:t>
            </w:r>
            <w:r w:rsidR="004A0999" w:rsidRPr="006A6EB3">
              <w:rPr>
                <w:rFonts w:ascii="Times New Roman" w:eastAsia="Times New Roman" w:hAnsi="Times New Roman"/>
                <w:color w:val="000000"/>
                <w:spacing w:val="-9"/>
                <w:sz w:val="24"/>
                <w:szCs w:val="24"/>
                <w:lang w:val="uk-UA"/>
              </w:rPr>
              <w:t xml:space="preserve">та/або змінив предмет закупівлі (його найменування, марку, модель тощо) під час виправлення виявлених замовником невідповідностей, </w:t>
            </w:r>
            <w:r w:rsidRPr="006A6EB3">
              <w:rPr>
                <w:rFonts w:ascii="Times New Roman" w:eastAsia="Times New Roman" w:hAnsi="Times New Roman"/>
                <w:color w:val="000000"/>
                <w:spacing w:val="-9"/>
                <w:sz w:val="24"/>
                <w:szCs w:val="24"/>
                <w:lang w:val="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визначив конфіденційною інформацію, </w:t>
            </w:r>
            <w:r w:rsidR="004A0999" w:rsidRPr="006A6EB3">
              <w:rPr>
                <w:rFonts w:ascii="Times New Roman" w:eastAsia="Times New Roman" w:hAnsi="Times New Roman"/>
                <w:color w:val="000000"/>
                <w:spacing w:val="-9"/>
                <w:sz w:val="24"/>
                <w:szCs w:val="24"/>
                <w:lang w:val="uk-UA"/>
              </w:rPr>
              <w:t>що</w:t>
            </w:r>
            <w:r w:rsidRPr="006A6EB3">
              <w:rPr>
                <w:rFonts w:ascii="Times New Roman" w:eastAsia="Times New Roman" w:hAnsi="Times New Roman"/>
                <w:color w:val="000000"/>
                <w:spacing w:val="-9"/>
                <w:sz w:val="24"/>
                <w:szCs w:val="24"/>
                <w:lang w:val="uk-UA"/>
              </w:rPr>
              <w:t xml:space="preserve"> не може бути визначена як конфіденційна відповідно до вимог частини другої статті </w:t>
            </w:r>
            <w:r w:rsidR="00471D5A" w:rsidRPr="006A6EB3">
              <w:rPr>
                <w:rFonts w:ascii="Times New Roman" w:eastAsia="Times New Roman" w:hAnsi="Times New Roman"/>
                <w:color w:val="000000"/>
                <w:spacing w:val="-9"/>
                <w:sz w:val="24"/>
                <w:szCs w:val="24"/>
                <w:lang w:val="uk-UA"/>
              </w:rPr>
              <w:t xml:space="preserve">28 </w:t>
            </w:r>
            <w:r w:rsidRPr="006A6EB3">
              <w:rPr>
                <w:rFonts w:ascii="Times New Roman" w:eastAsia="Times New Roman" w:hAnsi="Times New Roman"/>
                <w:color w:val="000000"/>
                <w:spacing w:val="-9"/>
                <w:sz w:val="24"/>
                <w:szCs w:val="24"/>
                <w:lang w:val="uk-UA"/>
              </w:rPr>
              <w:t>Закону;</w:t>
            </w:r>
          </w:p>
          <w:p w:rsidR="004A0999" w:rsidRPr="006A6EB3" w:rsidRDefault="004A0999"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є юридичною особою – резидентом Російської Федерації / Республіки Білорусь державної форми власності, </w:t>
            </w:r>
            <w:r w:rsidRPr="006A6EB3">
              <w:rPr>
                <w:rFonts w:ascii="Times New Roman" w:eastAsia="Times New Roman" w:hAnsi="Times New Roman"/>
                <w:color w:val="000000"/>
                <w:spacing w:val="-9"/>
                <w:sz w:val="24"/>
                <w:szCs w:val="24"/>
                <w:lang w:val="uk-UA"/>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6A6EB3">
              <w:rPr>
                <w:rFonts w:ascii="Times New Roman" w:eastAsia="Times New Roman" w:hAnsi="Times New Roman"/>
                <w:color w:val="000000"/>
                <w:spacing w:val="-9"/>
                <w:sz w:val="24"/>
                <w:szCs w:val="24"/>
                <w:lang w:val="uk-UA"/>
              </w:rPr>
              <w:t>бенефіціарним</w:t>
            </w:r>
            <w:proofErr w:type="spellEnd"/>
            <w:r w:rsidRPr="006A6EB3">
              <w:rPr>
                <w:rFonts w:ascii="Times New Roman" w:eastAsia="Times New Roman" w:hAnsi="Times New Roman"/>
                <w:color w:val="000000"/>
                <w:spacing w:val="-9"/>
                <w:sz w:val="24"/>
                <w:szCs w:val="24"/>
                <w:lang w:val="uk-UA"/>
              </w:rPr>
              <w:t xml:space="preserve"> власником (</w:t>
            </w:r>
            <w:proofErr w:type="spellStart"/>
            <w:r w:rsidRPr="006A6EB3">
              <w:rPr>
                <w:rFonts w:ascii="Times New Roman" w:eastAsia="Times New Roman" w:hAnsi="Times New Roman"/>
                <w:color w:val="000000"/>
                <w:spacing w:val="-9"/>
                <w:sz w:val="24"/>
                <w:szCs w:val="24"/>
                <w:lang w:val="uk-UA"/>
              </w:rPr>
              <w:t>власником</w:t>
            </w:r>
            <w:proofErr w:type="spellEnd"/>
            <w:r w:rsidRPr="006A6EB3">
              <w:rPr>
                <w:rFonts w:ascii="Times New Roman" w:eastAsia="Times New Roman" w:hAnsi="Times New Roman"/>
                <w:color w:val="000000"/>
                <w:spacing w:val="-9"/>
                <w:sz w:val="24"/>
                <w:szCs w:val="24"/>
                <w:lang w:val="uk-UA"/>
              </w:rPr>
              <w:t>) якої є резидент (резиденти) Російської Федерації / Республіки Білорусь, або фізичною особою (фізичною особою-підприємцем)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 тендерна пропозиція учасника:</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не відповідає умовам технічно</w:t>
            </w:r>
            <w:r w:rsidR="004A0999" w:rsidRPr="006A6EB3">
              <w:rPr>
                <w:rFonts w:ascii="Times New Roman" w:eastAsia="Times New Roman" w:hAnsi="Times New Roman"/>
                <w:color w:val="000000"/>
                <w:spacing w:val="-9"/>
                <w:sz w:val="24"/>
                <w:szCs w:val="24"/>
                <w:lang w:val="uk-UA"/>
              </w:rPr>
              <w:t>ї</w:t>
            </w:r>
            <w:r w:rsidRPr="006A6EB3">
              <w:rPr>
                <w:rFonts w:ascii="Times New Roman" w:eastAsia="Times New Roman" w:hAnsi="Times New Roman"/>
                <w:color w:val="000000"/>
                <w:spacing w:val="-9"/>
                <w:sz w:val="24"/>
                <w:szCs w:val="24"/>
                <w:lang w:val="uk-UA"/>
              </w:rPr>
              <w:t xml:space="preserve"> </w:t>
            </w:r>
            <w:r w:rsidR="004A0999" w:rsidRPr="006A6EB3">
              <w:rPr>
                <w:rFonts w:ascii="Times New Roman" w:eastAsia="Times New Roman" w:hAnsi="Times New Roman"/>
                <w:color w:val="000000"/>
                <w:spacing w:val="-9"/>
                <w:sz w:val="24"/>
                <w:szCs w:val="24"/>
                <w:lang w:val="uk-UA"/>
              </w:rPr>
              <w:t>специфікації</w:t>
            </w:r>
            <w:r w:rsidRPr="006A6EB3">
              <w:rPr>
                <w:rFonts w:ascii="Times New Roman" w:eastAsia="Times New Roman" w:hAnsi="Times New Roman"/>
                <w:color w:val="000000"/>
                <w:spacing w:val="-9"/>
                <w:sz w:val="24"/>
                <w:szCs w:val="24"/>
                <w:lang w:val="uk-UA"/>
              </w:rPr>
              <w:t xml:space="preserve"> та іншим вимогам щодо предмет</w:t>
            </w:r>
            <w:r w:rsidR="004A0999" w:rsidRPr="006A6EB3">
              <w:rPr>
                <w:rFonts w:ascii="Times New Roman" w:eastAsia="Times New Roman" w:hAnsi="Times New Roman"/>
                <w:color w:val="000000"/>
                <w:spacing w:val="-9"/>
                <w:sz w:val="24"/>
                <w:szCs w:val="24"/>
                <w:lang w:val="uk-UA"/>
              </w:rPr>
              <w:t>а</w:t>
            </w:r>
            <w:r w:rsidRPr="006A6EB3">
              <w:rPr>
                <w:rFonts w:ascii="Times New Roman" w:eastAsia="Times New Roman" w:hAnsi="Times New Roman"/>
                <w:color w:val="000000"/>
                <w:spacing w:val="-9"/>
                <w:sz w:val="24"/>
                <w:szCs w:val="24"/>
                <w:lang w:val="uk-UA"/>
              </w:rPr>
              <w:t xml:space="preserve"> закупівлі тендерної документації;</w:t>
            </w:r>
            <w:r w:rsidR="00F4460B" w:rsidRPr="006A6EB3">
              <w:rPr>
                <w:rFonts w:ascii="Times New Roman" w:eastAsia="Times New Roman" w:hAnsi="Times New Roman"/>
                <w:color w:val="000000"/>
                <w:spacing w:val="-9"/>
                <w:sz w:val="24"/>
                <w:szCs w:val="24"/>
                <w:lang w:val="uk-UA"/>
              </w:rPr>
              <w:t xml:space="preserve"> </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викладена іншою мовою (мовами), ніж мова (мови), що </w:t>
            </w:r>
            <w:r w:rsidR="00495E2E" w:rsidRPr="006A6EB3">
              <w:rPr>
                <w:rFonts w:ascii="Times New Roman" w:eastAsia="Times New Roman" w:hAnsi="Times New Roman"/>
                <w:color w:val="000000"/>
                <w:spacing w:val="-9"/>
                <w:sz w:val="24"/>
                <w:szCs w:val="24"/>
                <w:lang w:val="uk-UA"/>
              </w:rPr>
              <w:t>передбачена</w:t>
            </w:r>
            <w:r w:rsidRPr="006A6EB3">
              <w:rPr>
                <w:rFonts w:ascii="Times New Roman" w:eastAsia="Times New Roman" w:hAnsi="Times New Roman"/>
                <w:color w:val="000000"/>
                <w:spacing w:val="-9"/>
                <w:sz w:val="24"/>
                <w:szCs w:val="24"/>
                <w:lang w:val="uk-UA"/>
              </w:rPr>
              <w:t xml:space="preserve"> тендерною документацією;</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є такою, строк дії якої закінчився;</w:t>
            </w:r>
          </w:p>
          <w:p w:rsidR="00471D5A" w:rsidRPr="006A6EB3" w:rsidRDefault="00495E2E" w:rsidP="00471D5A">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471D5A" w:rsidRPr="006A6EB3">
              <w:rPr>
                <w:rFonts w:ascii="Times New Roman" w:eastAsia="Times New Roman" w:hAnsi="Times New Roman"/>
                <w:color w:val="000000"/>
                <w:spacing w:val="-9"/>
                <w:sz w:val="24"/>
                <w:szCs w:val="24"/>
                <w:lang w:val="uk-UA"/>
              </w:rPr>
              <w:t>;</w:t>
            </w:r>
          </w:p>
          <w:p w:rsidR="00471D5A" w:rsidRPr="006A6EB3" w:rsidRDefault="00471D5A" w:rsidP="00471D5A">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не відповідає</w:t>
            </w:r>
            <w:r w:rsidR="00495E2E" w:rsidRPr="006A6EB3">
              <w:rPr>
                <w:rFonts w:ascii="Times New Roman" w:eastAsia="Times New Roman" w:hAnsi="Times New Roman"/>
                <w:color w:val="000000"/>
                <w:spacing w:val="-9"/>
                <w:sz w:val="24"/>
                <w:szCs w:val="24"/>
                <w:lang w:val="uk-UA"/>
              </w:rPr>
              <w:t xml:space="preserve"> вимогам</w:t>
            </w:r>
            <w:r w:rsidRPr="006A6EB3">
              <w:rPr>
                <w:rFonts w:ascii="Times New Roman" w:eastAsia="Times New Roman" w:hAnsi="Times New Roman"/>
                <w:color w:val="000000"/>
                <w:spacing w:val="-9"/>
                <w:sz w:val="24"/>
                <w:szCs w:val="24"/>
                <w:lang w:val="uk-UA"/>
              </w:rPr>
              <w:t xml:space="preserve">, </w:t>
            </w:r>
            <w:r w:rsidR="00495E2E" w:rsidRPr="006A6EB3">
              <w:rPr>
                <w:rFonts w:ascii="Times New Roman" w:eastAsia="Times New Roman" w:hAnsi="Times New Roman"/>
                <w:color w:val="000000"/>
                <w:spacing w:val="-9"/>
                <w:sz w:val="24"/>
                <w:szCs w:val="24"/>
                <w:lang w:val="uk-UA"/>
              </w:rPr>
              <w:t>у</w:t>
            </w:r>
            <w:r w:rsidRPr="006A6EB3">
              <w:rPr>
                <w:rFonts w:ascii="Times New Roman" w:eastAsia="Times New Roman" w:hAnsi="Times New Roman"/>
                <w:color w:val="000000"/>
                <w:spacing w:val="-9"/>
                <w:sz w:val="24"/>
                <w:szCs w:val="24"/>
                <w:lang w:val="uk-UA"/>
              </w:rPr>
              <w:t xml:space="preserve">становленим </w:t>
            </w:r>
            <w:r w:rsidR="00495E2E" w:rsidRPr="006A6EB3">
              <w:rPr>
                <w:rFonts w:ascii="Times New Roman" w:eastAsia="Times New Roman" w:hAnsi="Times New Roman"/>
                <w:color w:val="000000"/>
                <w:spacing w:val="-9"/>
                <w:sz w:val="24"/>
                <w:szCs w:val="24"/>
                <w:lang w:val="uk-UA"/>
              </w:rPr>
              <w:t>у тендерній документації</w:t>
            </w:r>
            <w:r w:rsidRPr="006A6EB3">
              <w:rPr>
                <w:rFonts w:ascii="Times New Roman" w:eastAsia="Times New Roman" w:hAnsi="Times New Roman"/>
                <w:color w:val="000000"/>
                <w:spacing w:val="-9"/>
                <w:sz w:val="24"/>
                <w:szCs w:val="24"/>
                <w:lang w:val="uk-UA"/>
              </w:rPr>
              <w:t xml:space="preserve"> відповідно до </w:t>
            </w:r>
            <w:r w:rsidR="00495E2E" w:rsidRPr="006A6EB3">
              <w:rPr>
                <w:rFonts w:ascii="Times New Roman" w:eastAsia="Times New Roman" w:hAnsi="Times New Roman"/>
                <w:color w:val="000000"/>
                <w:spacing w:val="-9"/>
                <w:sz w:val="24"/>
                <w:szCs w:val="24"/>
                <w:lang w:val="uk-UA"/>
              </w:rPr>
              <w:t>абзацу першого частини третьої статті 22 Закону</w:t>
            </w:r>
            <w:r w:rsidRPr="006A6EB3">
              <w:rPr>
                <w:rFonts w:ascii="Times New Roman" w:eastAsia="Times New Roman" w:hAnsi="Times New Roman"/>
                <w:color w:val="000000"/>
                <w:spacing w:val="-9"/>
                <w:sz w:val="24"/>
                <w:szCs w:val="24"/>
                <w:lang w:val="uk-UA"/>
              </w:rPr>
              <w:t>;</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3) переможець процедури закупівлі:</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00495E2E" w:rsidRPr="006A6EB3">
              <w:rPr>
                <w:rFonts w:ascii="Times New Roman" w:eastAsia="Times New Roman" w:hAnsi="Times New Roman"/>
                <w:color w:val="000000"/>
                <w:spacing w:val="-9"/>
                <w:sz w:val="24"/>
                <w:szCs w:val="24"/>
                <w:lang w:val="uk-UA"/>
              </w:rPr>
              <w:t>,</w:t>
            </w:r>
            <w:r w:rsidR="00471D5A" w:rsidRPr="006A6EB3">
              <w:rPr>
                <w:rFonts w:ascii="Times New Roman" w:eastAsia="Times New Roman" w:hAnsi="Times New Roman"/>
                <w:color w:val="000000"/>
                <w:spacing w:val="-9"/>
                <w:sz w:val="24"/>
                <w:szCs w:val="24"/>
                <w:lang w:val="uk-UA"/>
              </w:rPr>
              <w:t xml:space="preserve"> з урахуванням п</w:t>
            </w:r>
            <w:r w:rsidR="00495E2E" w:rsidRPr="006A6EB3">
              <w:rPr>
                <w:rFonts w:ascii="Times New Roman" w:eastAsia="Times New Roman" w:hAnsi="Times New Roman"/>
                <w:color w:val="000000"/>
                <w:spacing w:val="-9"/>
                <w:sz w:val="24"/>
                <w:szCs w:val="24"/>
                <w:lang w:val="uk-UA"/>
              </w:rPr>
              <w:t xml:space="preserve">ункту </w:t>
            </w:r>
            <w:r w:rsidR="00471D5A" w:rsidRPr="006A6EB3">
              <w:rPr>
                <w:rFonts w:ascii="Times New Roman" w:eastAsia="Times New Roman" w:hAnsi="Times New Roman"/>
                <w:color w:val="000000"/>
                <w:spacing w:val="-9"/>
                <w:sz w:val="24"/>
                <w:szCs w:val="24"/>
                <w:lang w:val="uk-UA"/>
              </w:rPr>
              <w:t>44</w:t>
            </w:r>
            <w:r w:rsidR="00495E2E" w:rsidRPr="006A6EB3">
              <w:rPr>
                <w:rFonts w:ascii="Times New Roman" w:eastAsia="Times New Roman" w:hAnsi="Times New Roman"/>
                <w:color w:val="000000"/>
                <w:spacing w:val="-9"/>
                <w:sz w:val="24"/>
                <w:szCs w:val="24"/>
                <w:lang w:val="uk-UA"/>
              </w:rPr>
              <w:t xml:space="preserve"> Особливостей</w:t>
            </w:r>
            <w:r w:rsidR="00AF2793" w:rsidRPr="006A6EB3">
              <w:rPr>
                <w:rFonts w:ascii="Times New Roman" w:eastAsia="Times New Roman" w:hAnsi="Times New Roman"/>
                <w:color w:val="000000"/>
                <w:spacing w:val="-9"/>
                <w:sz w:val="24"/>
                <w:szCs w:val="24"/>
                <w:lang w:val="uk-UA"/>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05B00"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не надав копію ліцензії або документ</w:t>
            </w:r>
            <w:r w:rsidR="00495E2E" w:rsidRPr="006A6EB3">
              <w:rPr>
                <w:rFonts w:ascii="Times New Roman" w:eastAsia="Times New Roman" w:hAnsi="Times New Roman"/>
                <w:color w:val="000000"/>
                <w:spacing w:val="-9"/>
                <w:sz w:val="24"/>
                <w:szCs w:val="24"/>
                <w:lang w:val="uk-UA"/>
              </w:rPr>
              <w:t>а</w:t>
            </w:r>
            <w:r w:rsidRPr="006A6EB3">
              <w:rPr>
                <w:rFonts w:ascii="Times New Roman" w:eastAsia="Times New Roman" w:hAnsi="Times New Roman"/>
                <w:color w:val="000000"/>
                <w:spacing w:val="-9"/>
                <w:sz w:val="24"/>
                <w:szCs w:val="24"/>
                <w:lang w:val="uk-UA"/>
              </w:rPr>
              <w:t xml:space="preserve"> дозвільного </w:t>
            </w:r>
            <w:r w:rsidRPr="006A6EB3">
              <w:rPr>
                <w:rFonts w:ascii="Times New Roman" w:eastAsia="Times New Roman" w:hAnsi="Times New Roman"/>
                <w:color w:val="000000"/>
                <w:spacing w:val="-9"/>
                <w:sz w:val="24"/>
                <w:szCs w:val="24"/>
                <w:lang w:val="uk-UA"/>
              </w:rPr>
              <w:lastRenderedPageBreak/>
              <w:t>характеру (у разі їх наявності) відповідно до частини другої статті 41 Закону;</w:t>
            </w:r>
          </w:p>
          <w:p w:rsidR="00C470C1" w:rsidRPr="006A6EB3" w:rsidRDefault="00F05B00"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не надав забезпечення виконання договору про закупівлю, якщо таке забезпечення вимагалося замовником</w:t>
            </w:r>
            <w:r w:rsidR="00C470C1" w:rsidRPr="006A6EB3">
              <w:rPr>
                <w:rFonts w:ascii="Times New Roman" w:eastAsia="Times New Roman" w:hAnsi="Times New Roman"/>
                <w:color w:val="000000"/>
                <w:spacing w:val="-9"/>
                <w:sz w:val="24"/>
                <w:szCs w:val="24"/>
                <w:lang w:val="uk-UA"/>
              </w:rPr>
              <w:t>;</w:t>
            </w:r>
          </w:p>
          <w:p w:rsidR="00F05B00" w:rsidRPr="006A6EB3" w:rsidRDefault="00495E2E" w:rsidP="00F05B00">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00F05B00" w:rsidRPr="006A6EB3">
              <w:rPr>
                <w:rFonts w:ascii="Times New Roman" w:eastAsia="Times New Roman" w:hAnsi="Times New Roman"/>
                <w:color w:val="000000"/>
                <w:spacing w:val="-9"/>
                <w:sz w:val="24"/>
                <w:szCs w:val="24"/>
                <w:lang w:val="uk-UA"/>
              </w:rPr>
              <w:t>.</w:t>
            </w:r>
          </w:p>
          <w:p w:rsidR="00AF2793" w:rsidRPr="006A6EB3" w:rsidRDefault="00AF2793" w:rsidP="00AF2793">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F2793" w:rsidRPr="006A6EB3" w:rsidRDefault="00AF2793" w:rsidP="00F05B00">
            <w:pPr>
              <w:widowControl w:val="0"/>
              <w:spacing w:after="0" w:line="240" w:lineRule="auto"/>
              <w:jc w:val="both"/>
              <w:rPr>
                <w:rFonts w:ascii="Times New Roman" w:eastAsia="Times New Roman" w:hAnsi="Times New Roman"/>
                <w:color w:val="000000"/>
                <w:spacing w:val="-9"/>
                <w:sz w:val="24"/>
                <w:szCs w:val="24"/>
                <w:lang w:val="uk-UA"/>
              </w:rPr>
            </w:pPr>
          </w:p>
          <w:p w:rsidR="000771BD" w:rsidRPr="006A6EB3" w:rsidRDefault="00F05B00" w:rsidP="000771BD">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4.2. </w:t>
            </w:r>
            <w:r w:rsidR="000771BD" w:rsidRPr="006A6EB3">
              <w:rPr>
                <w:rFonts w:ascii="Times New Roman" w:eastAsia="Times New Roman" w:hAnsi="Times New Roman"/>
                <w:color w:val="000000"/>
                <w:spacing w:val="-9"/>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771BD" w:rsidRPr="006A6EB3" w:rsidRDefault="000771BD" w:rsidP="000771BD">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1) учасник процедури закупівлі надав</w:t>
            </w:r>
            <w:r w:rsidRPr="006A6EB3">
              <w:rPr>
                <w:rFonts w:ascii="Times New Roman" w:eastAsia="Times New Roman" w:hAnsi="Times New Roman"/>
                <w:color w:val="293A55"/>
                <w:spacing w:val="-11"/>
                <w:w w:val="90"/>
                <w:sz w:val="24"/>
                <w:szCs w:val="24"/>
                <w:lang w:val="uk-UA"/>
              </w:rPr>
              <w:t xml:space="preserve"> </w:t>
            </w:r>
            <w:r w:rsidRPr="006A6EB3">
              <w:rPr>
                <w:rFonts w:ascii="Times New Roman" w:eastAsia="Times New Roman" w:hAnsi="Times New Roman"/>
                <w:color w:val="000000"/>
                <w:spacing w:val="-9"/>
                <w:sz w:val="24"/>
                <w:szCs w:val="24"/>
                <w:lang w:val="uk-UA"/>
              </w:rPr>
              <w:t>неналежне обґрунтування щодо ціни або вартості відповідних товарів, робіт чи послуг тендерної пропозиції, що є аномально низькою;</w:t>
            </w:r>
          </w:p>
          <w:p w:rsidR="00495E2E" w:rsidRPr="006A6EB3" w:rsidRDefault="000771BD" w:rsidP="00495E2E">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95E2E" w:rsidRPr="006A6EB3">
              <w:rPr>
                <w:rFonts w:ascii="Times New Roman" w:eastAsia="Times New Roman" w:hAnsi="Times New Roman"/>
                <w:color w:val="000000"/>
                <w:spacing w:val="-9"/>
                <w:sz w:val="24"/>
                <w:szCs w:val="24"/>
                <w:lang w:val="uk-UA"/>
              </w:rPr>
              <w:t>.</w:t>
            </w:r>
          </w:p>
          <w:p w:rsidR="00F05B00" w:rsidRPr="006A6EB3" w:rsidRDefault="00495E2E" w:rsidP="00495E2E">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4.</w:t>
            </w:r>
            <w:r w:rsidR="000771BD" w:rsidRPr="006A6EB3">
              <w:rPr>
                <w:rFonts w:ascii="Times New Roman" w:eastAsia="Times New Roman" w:hAnsi="Times New Roman"/>
                <w:color w:val="000000"/>
                <w:spacing w:val="-9"/>
                <w:sz w:val="24"/>
                <w:szCs w:val="24"/>
                <w:lang w:val="uk-UA"/>
              </w:rPr>
              <w:t>3</w:t>
            </w:r>
            <w:r w:rsidRPr="006A6EB3">
              <w:rPr>
                <w:rFonts w:ascii="Times New Roman" w:eastAsia="Times New Roman" w:hAnsi="Times New Roman"/>
                <w:color w:val="000000"/>
                <w:spacing w:val="-9"/>
                <w:sz w:val="24"/>
                <w:szCs w:val="24"/>
                <w:lang w:val="uk-UA"/>
              </w:rPr>
              <w:t>. Інформація про відхилення тендерної пропозиції, у тому числі підстави такого відхилення (з посиланням на відповідні положення</w:t>
            </w:r>
            <w:r w:rsidR="000771BD" w:rsidRPr="006A6EB3">
              <w:rPr>
                <w:rFonts w:ascii="Times New Roman" w:eastAsia="Times New Roman" w:hAnsi="Times New Roman"/>
                <w:color w:val="000000"/>
                <w:spacing w:val="-9"/>
                <w:sz w:val="24"/>
                <w:szCs w:val="24"/>
                <w:lang w:val="uk-UA"/>
              </w:rPr>
              <w:t xml:space="preserve">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6A6EB3">
              <w:rPr>
                <w:rFonts w:ascii="Times New Roman" w:eastAsia="Times New Roman" w:hAnsi="Times New Roman"/>
                <w:color w:val="000000"/>
                <w:spacing w:val="-9"/>
                <w:sz w:val="24"/>
                <w:szCs w:val="24"/>
                <w:lang w:val="uk-UA"/>
              </w:rPr>
              <w:t>), протягом одного дня з д</w:t>
            </w:r>
            <w:r w:rsidR="000771BD" w:rsidRPr="006A6EB3">
              <w:rPr>
                <w:rFonts w:ascii="Times New Roman" w:eastAsia="Times New Roman" w:hAnsi="Times New Roman"/>
                <w:color w:val="000000"/>
                <w:spacing w:val="-9"/>
                <w:sz w:val="24"/>
                <w:szCs w:val="24"/>
                <w:lang w:val="uk-UA"/>
              </w:rPr>
              <w:t>ати</w:t>
            </w:r>
            <w:r w:rsidRPr="006A6EB3">
              <w:rPr>
                <w:rFonts w:ascii="Times New Roman" w:eastAsia="Times New Roman" w:hAnsi="Times New Roman"/>
                <w:color w:val="000000"/>
                <w:spacing w:val="-9"/>
                <w:sz w:val="24"/>
                <w:szCs w:val="24"/>
                <w:lang w:val="uk-UA"/>
              </w:rPr>
              <w:t xml:space="preserve"> ухвалення рішення оприлюднюється в електронній системі закупівель та автоматично надсилається </w:t>
            </w:r>
            <w:r w:rsidR="000771BD" w:rsidRPr="006A6EB3">
              <w:rPr>
                <w:rFonts w:ascii="Times New Roman" w:eastAsia="Times New Roman" w:hAnsi="Times New Roman"/>
                <w:color w:val="000000"/>
                <w:spacing w:val="-9"/>
                <w:sz w:val="24"/>
                <w:szCs w:val="24"/>
                <w:lang w:val="uk-UA"/>
              </w:rPr>
              <w:t xml:space="preserve">учаснику процедури закупівлі / </w:t>
            </w:r>
            <w:r w:rsidRPr="006A6EB3">
              <w:rPr>
                <w:rFonts w:ascii="Times New Roman" w:eastAsia="Times New Roman" w:hAnsi="Times New Roman"/>
                <w:color w:val="000000"/>
                <w:spacing w:val="-9"/>
                <w:sz w:val="24"/>
                <w:szCs w:val="24"/>
                <w:lang w:val="uk-UA"/>
              </w:rPr>
              <w:t>переможцю процедури закупівлі, тендерна пропозиція якого відхилена, через електронну систему закупівель</w:t>
            </w:r>
            <w:r w:rsidR="00F05B00" w:rsidRPr="006A6EB3">
              <w:rPr>
                <w:rFonts w:ascii="Times New Roman" w:eastAsia="Times New Roman" w:hAnsi="Times New Roman"/>
                <w:color w:val="000000"/>
                <w:spacing w:val="-9"/>
                <w:sz w:val="24"/>
                <w:szCs w:val="24"/>
                <w:lang w:val="uk-UA"/>
              </w:rPr>
              <w:t>.</w:t>
            </w:r>
          </w:p>
        </w:tc>
      </w:tr>
      <w:tr w:rsidR="00E952B9" w:rsidRPr="006A6EB3" w:rsidTr="006A03DB">
        <w:tc>
          <w:tcPr>
            <w:tcW w:w="9637" w:type="dxa"/>
            <w:gridSpan w:val="3"/>
          </w:tcPr>
          <w:p w:rsidR="00E952B9" w:rsidRPr="006A6EB3" w:rsidRDefault="00E952B9" w:rsidP="00563D03">
            <w:pPr>
              <w:spacing w:before="120" w:after="120" w:line="240" w:lineRule="auto"/>
              <w:jc w:val="center"/>
              <w:rPr>
                <w:rFonts w:ascii="Times New Roman" w:hAnsi="Times New Roman"/>
                <w:lang w:val="uk-UA"/>
              </w:rPr>
            </w:pPr>
            <w:r w:rsidRPr="006A6EB3">
              <w:rPr>
                <w:rFonts w:ascii="Times New Roman" w:eastAsia="Times New Roman" w:hAnsi="Times New Roman"/>
                <w:color w:val="000000"/>
                <w:sz w:val="24"/>
                <w:szCs w:val="24"/>
                <w:lang w:val="uk-UA"/>
              </w:rPr>
              <w:lastRenderedPageBreak/>
              <w:t>Розділ VI. Результати тендеру та укладання договору про закупівлю</w:t>
            </w:r>
          </w:p>
        </w:tc>
      </w:tr>
      <w:tr w:rsidR="00E952B9" w:rsidRPr="006A6EB3" w:rsidTr="006A03DB">
        <w:trPr>
          <w:trHeight w:val="522"/>
        </w:trPr>
        <w:tc>
          <w:tcPr>
            <w:tcW w:w="522" w:type="dxa"/>
          </w:tcPr>
          <w:p w:rsidR="00E952B9" w:rsidRPr="006A6EB3" w:rsidRDefault="00E952B9" w:rsidP="00E952B9">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1</w:t>
            </w:r>
          </w:p>
        </w:tc>
        <w:tc>
          <w:tcPr>
            <w:tcW w:w="3310" w:type="dxa"/>
          </w:tcPr>
          <w:p w:rsidR="00E952B9" w:rsidRPr="006A6EB3" w:rsidRDefault="00E952B9" w:rsidP="0083047A">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Відміна замовником тендеру чи визнання його таким, що не відбувся</w:t>
            </w:r>
          </w:p>
        </w:tc>
        <w:tc>
          <w:tcPr>
            <w:tcW w:w="5805" w:type="dxa"/>
          </w:tcPr>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1.1</w:t>
            </w:r>
            <w:r w:rsidR="0083047A" w:rsidRPr="006A6EB3">
              <w:rPr>
                <w:rFonts w:ascii="Times New Roman" w:eastAsia="Times New Roman" w:hAnsi="Times New Roman"/>
                <w:color w:val="000000"/>
                <w:spacing w:val="-11"/>
                <w:sz w:val="24"/>
                <w:szCs w:val="24"/>
                <w:lang w:val="uk-UA"/>
              </w:rPr>
              <w:t>. </w:t>
            </w:r>
            <w:r w:rsidRPr="006A6EB3">
              <w:rPr>
                <w:rFonts w:ascii="Times New Roman" w:eastAsia="Times New Roman" w:hAnsi="Times New Roman"/>
                <w:color w:val="000000"/>
                <w:spacing w:val="-11"/>
                <w:sz w:val="24"/>
                <w:szCs w:val="24"/>
                <w:lang w:val="uk-UA"/>
              </w:rPr>
              <w:t xml:space="preserve">Замовник відміняє </w:t>
            </w:r>
            <w:r w:rsidR="000771BD" w:rsidRPr="006A6EB3">
              <w:rPr>
                <w:rFonts w:ascii="Times New Roman" w:eastAsia="Times New Roman" w:hAnsi="Times New Roman"/>
                <w:color w:val="000000"/>
                <w:spacing w:val="-11"/>
                <w:sz w:val="24"/>
                <w:szCs w:val="24"/>
                <w:lang w:val="uk-UA"/>
              </w:rPr>
              <w:t>відкриті торги</w:t>
            </w:r>
            <w:r w:rsidRPr="006A6EB3">
              <w:rPr>
                <w:rFonts w:ascii="Times New Roman" w:eastAsia="Times New Roman" w:hAnsi="Times New Roman"/>
                <w:color w:val="000000"/>
                <w:spacing w:val="-11"/>
                <w:sz w:val="24"/>
                <w:szCs w:val="24"/>
                <w:lang w:val="uk-UA"/>
              </w:rPr>
              <w:t xml:space="preserve"> у разі:</w:t>
            </w:r>
          </w:p>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1)</w:t>
            </w:r>
            <w:r w:rsidR="0083047A" w:rsidRPr="006A6EB3">
              <w:rPr>
                <w:rFonts w:ascii="Times New Roman" w:eastAsia="Times New Roman" w:hAnsi="Times New Roman"/>
                <w:color w:val="000000"/>
                <w:spacing w:val="-11"/>
                <w:sz w:val="24"/>
                <w:szCs w:val="24"/>
                <w:lang w:val="uk-UA"/>
              </w:rPr>
              <w:t> </w:t>
            </w:r>
            <w:r w:rsidRPr="006A6EB3">
              <w:rPr>
                <w:rFonts w:ascii="Times New Roman" w:eastAsia="Times New Roman" w:hAnsi="Times New Roman"/>
                <w:color w:val="000000"/>
                <w:spacing w:val="-11"/>
                <w:sz w:val="24"/>
                <w:szCs w:val="24"/>
                <w:lang w:val="uk-UA"/>
              </w:rPr>
              <w:t>відсутності подальшої потреби в закупівлі товарів, робіт і послуг;</w:t>
            </w:r>
          </w:p>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2)</w:t>
            </w:r>
            <w:r w:rsidR="0083047A" w:rsidRPr="006A6EB3">
              <w:rPr>
                <w:rFonts w:ascii="Times New Roman" w:eastAsia="Times New Roman" w:hAnsi="Times New Roman"/>
                <w:color w:val="000000"/>
                <w:spacing w:val="-11"/>
                <w:sz w:val="24"/>
                <w:szCs w:val="24"/>
                <w:lang w:val="uk-UA"/>
              </w:rPr>
              <w:t> </w:t>
            </w:r>
            <w:r w:rsidRPr="006A6EB3">
              <w:rPr>
                <w:rFonts w:ascii="Times New Roman" w:eastAsia="Times New Roman" w:hAnsi="Times New Roman"/>
                <w:color w:val="000000"/>
                <w:spacing w:val="-11"/>
                <w:sz w:val="24"/>
                <w:szCs w:val="24"/>
                <w:lang w:val="uk-UA"/>
              </w:rPr>
              <w:t>неможливості усунення порушень, що виникли через виявлені порушення законодавства у сфері публічних закупівель</w:t>
            </w:r>
            <w:r w:rsidR="00BD5594" w:rsidRPr="006A6EB3">
              <w:rPr>
                <w:rFonts w:ascii="Times New Roman" w:eastAsia="Times New Roman" w:hAnsi="Times New Roman"/>
                <w:color w:val="000000"/>
                <w:spacing w:val="-11"/>
                <w:sz w:val="24"/>
                <w:szCs w:val="24"/>
                <w:lang w:val="uk-UA"/>
              </w:rPr>
              <w:t>, з описом таких порушень;</w:t>
            </w:r>
          </w:p>
          <w:p w:rsidR="00BD5594" w:rsidRPr="006A6EB3" w:rsidRDefault="00BD5594" w:rsidP="00BD5594">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3) скорочення обсягу видатків на здійснення закупівлі товарів, робіт чи послуг;</w:t>
            </w:r>
          </w:p>
          <w:p w:rsidR="00BD5594" w:rsidRPr="006A6EB3" w:rsidRDefault="00BD5594" w:rsidP="00BD5594">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lastRenderedPageBreak/>
              <w:t>4) коли здійснення закупівлі стало неможливим внаслідок дії обставин непереборної сили.</w:t>
            </w:r>
          </w:p>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1.2.</w:t>
            </w:r>
            <w:r w:rsidR="0083047A" w:rsidRPr="006A6EB3">
              <w:rPr>
                <w:rFonts w:ascii="Times New Roman" w:eastAsia="Times New Roman" w:hAnsi="Times New Roman"/>
                <w:color w:val="000000"/>
                <w:spacing w:val="-11"/>
                <w:sz w:val="24"/>
                <w:szCs w:val="24"/>
                <w:lang w:val="uk-UA"/>
              </w:rPr>
              <w:t> </w:t>
            </w:r>
            <w:r w:rsidR="00BD5594" w:rsidRPr="006A6EB3">
              <w:rPr>
                <w:rFonts w:ascii="Times New Roman" w:eastAsia="Times New Roman" w:hAnsi="Times New Roman"/>
                <w:color w:val="000000"/>
                <w:spacing w:val="-11"/>
                <w:sz w:val="24"/>
                <w:szCs w:val="24"/>
                <w:lang w:val="uk-UA"/>
              </w:rPr>
              <w:t>Відкриті торги</w:t>
            </w:r>
            <w:r w:rsidRPr="006A6EB3">
              <w:rPr>
                <w:rFonts w:ascii="Times New Roman" w:eastAsia="Times New Roman" w:hAnsi="Times New Roman"/>
                <w:color w:val="000000"/>
                <w:spacing w:val="-11"/>
                <w:sz w:val="24"/>
                <w:szCs w:val="24"/>
                <w:lang w:val="uk-UA"/>
              </w:rPr>
              <w:t xml:space="preserve"> автоматично відміня</w:t>
            </w:r>
            <w:r w:rsidR="00BD5594" w:rsidRPr="006A6EB3">
              <w:rPr>
                <w:rFonts w:ascii="Times New Roman" w:eastAsia="Times New Roman" w:hAnsi="Times New Roman"/>
                <w:color w:val="000000"/>
                <w:spacing w:val="-11"/>
                <w:sz w:val="24"/>
                <w:szCs w:val="24"/>
                <w:lang w:val="uk-UA"/>
              </w:rPr>
              <w:t>ю</w:t>
            </w:r>
            <w:r w:rsidRPr="006A6EB3">
              <w:rPr>
                <w:rFonts w:ascii="Times New Roman" w:eastAsia="Times New Roman" w:hAnsi="Times New Roman"/>
                <w:color w:val="000000"/>
                <w:spacing w:val="-11"/>
                <w:sz w:val="24"/>
                <w:szCs w:val="24"/>
                <w:lang w:val="uk-UA"/>
              </w:rPr>
              <w:t>ться електронною системою закупівель у разі:</w:t>
            </w:r>
          </w:p>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1)</w:t>
            </w:r>
            <w:r w:rsidR="00303987" w:rsidRPr="006A6EB3">
              <w:rPr>
                <w:rFonts w:ascii="Times New Roman" w:eastAsia="Times New Roman" w:hAnsi="Times New Roman"/>
                <w:color w:val="000000"/>
                <w:spacing w:val="-11"/>
                <w:sz w:val="24"/>
                <w:szCs w:val="24"/>
                <w:lang w:val="uk-UA"/>
              </w:rPr>
              <w:t> </w:t>
            </w:r>
            <w:r w:rsidR="00BD5594" w:rsidRPr="006A6EB3">
              <w:rPr>
                <w:rFonts w:ascii="Times New Roman" w:eastAsia="Times New Roman" w:hAnsi="Times New Roman"/>
                <w:color w:val="000000"/>
                <w:spacing w:val="-11"/>
                <w:sz w:val="24"/>
                <w:szCs w:val="24"/>
                <w:lang w:val="uk-UA"/>
              </w:rPr>
              <w:t>відхилення всіх тендерних пропозицій (у тому числі, якщо одна тендерна пропозиція, яка відхилена замовником) згідно з Особливостями</w:t>
            </w:r>
            <w:r w:rsidRPr="006A6EB3">
              <w:rPr>
                <w:rFonts w:ascii="Times New Roman" w:eastAsia="Times New Roman" w:hAnsi="Times New Roman"/>
                <w:color w:val="000000"/>
                <w:spacing w:val="-11"/>
                <w:sz w:val="24"/>
                <w:szCs w:val="24"/>
                <w:lang w:val="uk-UA"/>
              </w:rPr>
              <w:t>;</w:t>
            </w:r>
          </w:p>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2)</w:t>
            </w:r>
            <w:r w:rsidR="0083047A" w:rsidRPr="006A6EB3">
              <w:rPr>
                <w:rFonts w:ascii="Times New Roman" w:eastAsia="Times New Roman" w:hAnsi="Times New Roman"/>
                <w:color w:val="000000"/>
                <w:spacing w:val="-11"/>
                <w:sz w:val="24"/>
                <w:szCs w:val="24"/>
                <w:lang w:val="uk-UA"/>
              </w:rPr>
              <w:t> </w:t>
            </w:r>
            <w:r w:rsidR="00BD5594" w:rsidRPr="006A6EB3">
              <w:rPr>
                <w:rFonts w:ascii="Times New Roman" w:eastAsia="Times New Roman" w:hAnsi="Times New Roman"/>
                <w:color w:val="000000"/>
                <w:spacing w:val="-11"/>
                <w:sz w:val="24"/>
                <w:szCs w:val="24"/>
                <w:lang w:val="uk-UA"/>
              </w:rPr>
              <w:t>неподання жодної тендерної пропозиції для участі у відкритих торгах у строк, установлений замовником згідно з Особливостями</w:t>
            </w:r>
            <w:r w:rsidRPr="006A6EB3">
              <w:rPr>
                <w:rFonts w:ascii="Times New Roman" w:eastAsia="Times New Roman" w:hAnsi="Times New Roman"/>
                <w:color w:val="000000"/>
                <w:spacing w:val="-11"/>
                <w:sz w:val="24"/>
                <w:szCs w:val="24"/>
                <w:lang w:val="uk-UA"/>
              </w:rPr>
              <w:t>.</w:t>
            </w:r>
          </w:p>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1.3.</w:t>
            </w:r>
            <w:r w:rsidR="0083047A" w:rsidRPr="006A6EB3">
              <w:rPr>
                <w:rFonts w:ascii="Times New Roman" w:eastAsia="Times New Roman" w:hAnsi="Times New Roman"/>
                <w:color w:val="000000"/>
                <w:spacing w:val="-11"/>
                <w:sz w:val="24"/>
                <w:szCs w:val="24"/>
                <w:lang w:val="uk-UA"/>
              </w:rPr>
              <w:t> </w:t>
            </w:r>
            <w:r w:rsidR="009C039C" w:rsidRPr="006A6EB3">
              <w:rPr>
                <w:rFonts w:ascii="Times New Roman" w:eastAsia="Times New Roman" w:hAnsi="Times New Roman"/>
                <w:color w:val="000000"/>
                <w:spacing w:val="-1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6A6EB3">
              <w:rPr>
                <w:rFonts w:ascii="Times New Roman" w:eastAsia="Times New Roman" w:hAnsi="Times New Roman"/>
                <w:color w:val="000000"/>
                <w:spacing w:val="-11"/>
                <w:sz w:val="24"/>
                <w:szCs w:val="24"/>
                <w:lang w:val="uk-UA"/>
              </w:rPr>
              <w:t>.</w:t>
            </w:r>
          </w:p>
          <w:p w:rsidR="00E952B9" w:rsidRPr="006A6EB3" w:rsidRDefault="00E952B9" w:rsidP="00E952B9">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1.4.</w:t>
            </w:r>
            <w:r w:rsidR="0083047A" w:rsidRPr="006A6EB3">
              <w:rPr>
                <w:rFonts w:ascii="Times New Roman" w:eastAsia="Times New Roman" w:hAnsi="Times New Roman"/>
                <w:color w:val="000000"/>
                <w:spacing w:val="-11"/>
                <w:sz w:val="24"/>
                <w:szCs w:val="24"/>
                <w:lang w:val="uk-UA"/>
              </w:rPr>
              <w:t> </w:t>
            </w:r>
            <w:r w:rsidR="009C039C" w:rsidRPr="006A6EB3">
              <w:rPr>
                <w:rFonts w:ascii="Times New Roman" w:eastAsia="Times New Roman" w:hAnsi="Times New Roman"/>
                <w:color w:val="000000"/>
                <w:spacing w:val="-11"/>
                <w:sz w:val="24"/>
                <w:szCs w:val="24"/>
                <w:lang w:val="uk-UA"/>
              </w:rPr>
              <w:t>Відкриті торги</w:t>
            </w:r>
            <w:r w:rsidRPr="006A6EB3">
              <w:rPr>
                <w:rFonts w:ascii="Times New Roman" w:eastAsia="Times New Roman" w:hAnsi="Times New Roman"/>
                <w:color w:val="000000"/>
                <w:spacing w:val="-11"/>
                <w:sz w:val="24"/>
                <w:szCs w:val="24"/>
                <w:lang w:val="uk-UA"/>
              </w:rPr>
              <w:t xml:space="preserve"> мож</w:t>
            </w:r>
            <w:r w:rsidR="009C039C" w:rsidRPr="006A6EB3">
              <w:rPr>
                <w:rFonts w:ascii="Times New Roman" w:eastAsia="Times New Roman" w:hAnsi="Times New Roman"/>
                <w:color w:val="000000"/>
                <w:spacing w:val="-11"/>
                <w:sz w:val="24"/>
                <w:szCs w:val="24"/>
                <w:lang w:val="uk-UA"/>
              </w:rPr>
              <w:t>уть</w:t>
            </w:r>
            <w:r w:rsidRPr="006A6EB3">
              <w:rPr>
                <w:rFonts w:ascii="Times New Roman" w:eastAsia="Times New Roman" w:hAnsi="Times New Roman"/>
                <w:color w:val="000000"/>
                <w:spacing w:val="-11"/>
                <w:sz w:val="24"/>
                <w:szCs w:val="24"/>
                <w:lang w:val="uk-UA"/>
              </w:rPr>
              <w:t xml:space="preserve"> бути відмінен</w:t>
            </w:r>
            <w:r w:rsidR="009C039C" w:rsidRPr="006A6EB3">
              <w:rPr>
                <w:rFonts w:ascii="Times New Roman" w:eastAsia="Times New Roman" w:hAnsi="Times New Roman"/>
                <w:color w:val="000000"/>
                <w:spacing w:val="-11"/>
                <w:sz w:val="24"/>
                <w:szCs w:val="24"/>
                <w:lang w:val="uk-UA"/>
              </w:rPr>
              <w:t>і</w:t>
            </w:r>
            <w:r w:rsidRPr="006A6EB3">
              <w:rPr>
                <w:rFonts w:ascii="Times New Roman" w:eastAsia="Times New Roman" w:hAnsi="Times New Roman"/>
                <w:color w:val="000000"/>
                <w:spacing w:val="-11"/>
                <w:sz w:val="24"/>
                <w:szCs w:val="24"/>
                <w:lang w:val="uk-UA"/>
              </w:rPr>
              <w:t xml:space="preserve"> частково (за лотом).</w:t>
            </w:r>
          </w:p>
          <w:p w:rsidR="00E952B9" w:rsidRPr="006A6EB3" w:rsidRDefault="00E952B9" w:rsidP="009C039C">
            <w:pPr>
              <w:widowControl w:val="0"/>
              <w:spacing w:after="0" w:line="240" w:lineRule="auto"/>
              <w:jc w:val="both"/>
              <w:rPr>
                <w:rFonts w:ascii="Times New Roman" w:eastAsia="Times New Roman" w:hAnsi="Times New Roman"/>
                <w:color w:val="000000"/>
                <w:spacing w:val="-11"/>
                <w:sz w:val="24"/>
                <w:szCs w:val="24"/>
                <w:lang w:val="uk-UA"/>
              </w:rPr>
            </w:pPr>
            <w:r w:rsidRPr="006A6EB3">
              <w:rPr>
                <w:rFonts w:ascii="Times New Roman" w:eastAsia="Times New Roman" w:hAnsi="Times New Roman"/>
                <w:color w:val="000000"/>
                <w:spacing w:val="-11"/>
                <w:sz w:val="24"/>
                <w:szCs w:val="24"/>
                <w:lang w:val="uk-UA"/>
              </w:rPr>
              <w:t>1.5.</w:t>
            </w:r>
            <w:r w:rsidR="0083047A" w:rsidRPr="006A6EB3">
              <w:rPr>
                <w:rFonts w:ascii="Times New Roman" w:eastAsia="Times New Roman" w:hAnsi="Times New Roman"/>
                <w:color w:val="000000"/>
                <w:spacing w:val="-11"/>
                <w:sz w:val="24"/>
                <w:szCs w:val="24"/>
                <w:lang w:val="uk-UA"/>
              </w:rPr>
              <w:t> </w:t>
            </w:r>
            <w:r w:rsidR="009C039C" w:rsidRPr="006A6EB3">
              <w:rPr>
                <w:rFonts w:ascii="Times New Roman" w:eastAsia="Times New Roman" w:hAnsi="Times New Roman"/>
                <w:color w:val="000000"/>
                <w:spacing w:val="-11"/>
                <w:sz w:val="24"/>
                <w:szCs w:val="24"/>
                <w:lang w:val="uk-UA"/>
              </w:rPr>
              <w:t>Інформація</w:t>
            </w:r>
            <w:r w:rsidRPr="006A6EB3">
              <w:rPr>
                <w:rFonts w:ascii="Times New Roman" w:eastAsia="Times New Roman" w:hAnsi="Times New Roman"/>
                <w:color w:val="000000"/>
                <w:spacing w:val="-11"/>
                <w:sz w:val="24"/>
                <w:szCs w:val="24"/>
                <w:lang w:val="uk-UA"/>
              </w:rPr>
              <w:t xml:space="preserve"> </w:t>
            </w:r>
            <w:r w:rsidR="009C039C" w:rsidRPr="006A6EB3">
              <w:rPr>
                <w:rFonts w:ascii="Times New Roman" w:eastAsia="Times New Roman" w:hAnsi="Times New Roman"/>
                <w:color w:val="000000"/>
                <w:spacing w:val="-11"/>
                <w:sz w:val="24"/>
                <w:szCs w:val="24"/>
                <w:lang w:val="uk-UA"/>
              </w:rPr>
              <w:t xml:space="preserve">про </w:t>
            </w:r>
            <w:r w:rsidRPr="006A6EB3">
              <w:rPr>
                <w:rFonts w:ascii="Times New Roman" w:eastAsia="Times New Roman" w:hAnsi="Times New Roman"/>
                <w:color w:val="000000"/>
                <w:spacing w:val="-11"/>
                <w:sz w:val="24"/>
                <w:szCs w:val="24"/>
                <w:lang w:val="uk-UA"/>
              </w:rPr>
              <w:t>відмін</w:t>
            </w:r>
            <w:r w:rsidR="009C039C" w:rsidRPr="006A6EB3">
              <w:rPr>
                <w:rFonts w:ascii="Times New Roman" w:eastAsia="Times New Roman" w:hAnsi="Times New Roman"/>
                <w:color w:val="000000"/>
                <w:spacing w:val="-11"/>
                <w:sz w:val="24"/>
                <w:szCs w:val="24"/>
                <w:lang w:val="uk-UA"/>
              </w:rPr>
              <w:t>у</w:t>
            </w:r>
            <w:r w:rsidRPr="006A6EB3">
              <w:rPr>
                <w:rFonts w:ascii="Times New Roman" w:eastAsia="Times New Roman" w:hAnsi="Times New Roman"/>
                <w:color w:val="000000"/>
                <w:spacing w:val="-11"/>
                <w:sz w:val="24"/>
                <w:szCs w:val="24"/>
                <w:lang w:val="uk-UA"/>
              </w:rPr>
              <w:t xml:space="preserve"> </w:t>
            </w:r>
            <w:r w:rsidR="009C039C" w:rsidRPr="006A6EB3">
              <w:rPr>
                <w:rFonts w:ascii="Times New Roman" w:eastAsia="Times New Roman" w:hAnsi="Times New Roman"/>
                <w:color w:val="000000"/>
                <w:spacing w:val="-11"/>
                <w:sz w:val="24"/>
                <w:szCs w:val="24"/>
                <w:lang w:val="uk-UA"/>
              </w:rPr>
              <w:t>відкритих торгів</w:t>
            </w:r>
            <w:r w:rsidRPr="006A6EB3">
              <w:rPr>
                <w:rFonts w:ascii="Times New Roman" w:eastAsia="Times New Roman" w:hAnsi="Times New Roman"/>
                <w:color w:val="000000"/>
                <w:spacing w:val="-11"/>
                <w:sz w:val="24"/>
                <w:szCs w:val="24"/>
                <w:lang w:val="uk-UA"/>
              </w:rPr>
              <w:t xml:space="preserve"> </w:t>
            </w:r>
            <w:r w:rsidR="009C039C" w:rsidRPr="006A6EB3">
              <w:rPr>
                <w:rFonts w:ascii="Times New Roman" w:eastAsia="Times New Roman" w:hAnsi="Times New Roman"/>
                <w:color w:val="000000"/>
                <w:spacing w:val="-11"/>
                <w:sz w:val="24"/>
                <w:szCs w:val="24"/>
                <w:lang w:val="uk-UA"/>
              </w:rPr>
              <w:t>автоматично надсилається всім учасникам процедури закупівлі електронною системою закупівель в день її оприлюднення</w:t>
            </w:r>
            <w:r w:rsidRPr="006A6EB3">
              <w:rPr>
                <w:rFonts w:ascii="Times New Roman" w:eastAsia="Times New Roman" w:hAnsi="Times New Roman"/>
                <w:color w:val="000000"/>
                <w:spacing w:val="-11"/>
                <w:sz w:val="24"/>
                <w:szCs w:val="24"/>
                <w:lang w:val="uk-UA"/>
              </w:rPr>
              <w:t>.</w:t>
            </w:r>
          </w:p>
        </w:tc>
      </w:tr>
      <w:tr w:rsidR="00E952B9" w:rsidRPr="006A6EB3" w:rsidTr="006A03DB">
        <w:trPr>
          <w:trHeight w:val="522"/>
        </w:trPr>
        <w:tc>
          <w:tcPr>
            <w:tcW w:w="522" w:type="dxa"/>
          </w:tcPr>
          <w:p w:rsidR="00E952B9" w:rsidRPr="006A6EB3" w:rsidRDefault="00E952B9" w:rsidP="00E952B9">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2</w:t>
            </w:r>
          </w:p>
        </w:tc>
        <w:tc>
          <w:tcPr>
            <w:tcW w:w="3310" w:type="dxa"/>
          </w:tcPr>
          <w:p w:rsidR="00E952B9" w:rsidRPr="006A6EB3" w:rsidRDefault="00E952B9" w:rsidP="0083047A">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Строк укладання договору</w:t>
            </w:r>
          </w:p>
        </w:tc>
        <w:tc>
          <w:tcPr>
            <w:tcW w:w="5805" w:type="dxa"/>
          </w:tcPr>
          <w:p w:rsidR="00E952B9" w:rsidRPr="006A6EB3" w:rsidRDefault="00E952B9" w:rsidP="00E952B9">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2.1.</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 xml:space="preserve">З метою забезпечення права на оскарження рішень замовника </w:t>
            </w:r>
            <w:r w:rsidR="006D366B" w:rsidRPr="006A6EB3">
              <w:rPr>
                <w:rFonts w:ascii="Times New Roman" w:eastAsia="Times New Roman" w:hAnsi="Times New Roman"/>
                <w:color w:val="000000"/>
                <w:spacing w:val="-9"/>
                <w:sz w:val="24"/>
                <w:szCs w:val="24"/>
                <w:lang w:val="uk-UA"/>
              </w:rPr>
              <w:t xml:space="preserve">до органу оскарження </w:t>
            </w:r>
            <w:r w:rsidRPr="006A6EB3">
              <w:rPr>
                <w:rFonts w:ascii="Times New Roman" w:eastAsia="Times New Roman" w:hAnsi="Times New Roman"/>
                <w:color w:val="000000"/>
                <w:spacing w:val="-9"/>
                <w:sz w:val="24"/>
                <w:szCs w:val="24"/>
                <w:lang w:val="uk-UA"/>
              </w:rPr>
              <w:t xml:space="preserve">договір про закупівлю не може бути укладено раніше ніж через </w:t>
            </w:r>
            <w:r w:rsidR="006D366B" w:rsidRPr="006A6EB3">
              <w:rPr>
                <w:rFonts w:ascii="Times New Roman" w:eastAsia="Times New Roman" w:hAnsi="Times New Roman"/>
                <w:color w:val="000000"/>
                <w:spacing w:val="-9"/>
                <w:sz w:val="24"/>
                <w:szCs w:val="24"/>
                <w:lang w:val="uk-UA"/>
              </w:rPr>
              <w:t>п’ять</w:t>
            </w:r>
            <w:r w:rsidRPr="006A6EB3">
              <w:rPr>
                <w:rFonts w:ascii="Times New Roman" w:eastAsia="Times New Roman" w:hAnsi="Times New Roman"/>
                <w:color w:val="000000"/>
                <w:spacing w:val="-9"/>
                <w:sz w:val="24"/>
                <w:szCs w:val="24"/>
                <w:lang w:val="uk-UA"/>
              </w:rPr>
              <w:t xml:space="preserve"> днів з дати оприлюднення в електронній системі закупівель повідомлення про намір укласти договір про закупівлю.</w:t>
            </w:r>
          </w:p>
          <w:p w:rsidR="00E952B9" w:rsidRPr="006A6EB3" w:rsidRDefault="00E952B9" w:rsidP="00E952B9">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6D366B" w:rsidRPr="006A6EB3">
              <w:rPr>
                <w:rFonts w:ascii="Times New Roman" w:eastAsia="Times New Roman" w:hAnsi="Times New Roman"/>
                <w:color w:val="000000"/>
                <w:spacing w:val="-9"/>
                <w:sz w:val="24"/>
                <w:szCs w:val="24"/>
                <w:lang w:val="uk-UA"/>
              </w:rPr>
              <w:t>15</w:t>
            </w:r>
            <w:r w:rsidRPr="006A6EB3">
              <w:rPr>
                <w:rFonts w:ascii="Times New Roman" w:eastAsia="Times New Roman" w:hAnsi="Times New Roman"/>
                <w:color w:val="000000"/>
                <w:spacing w:val="-9"/>
                <w:sz w:val="24"/>
                <w:szCs w:val="24"/>
                <w:lang w:val="uk-UA"/>
              </w:rPr>
              <w:t xml:space="preserve"> днів з д</w:t>
            </w:r>
            <w:r w:rsidR="006D366B" w:rsidRPr="006A6EB3">
              <w:rPr>
                <w:rFonts w:ascii="Times New Roman" w:eastAsia="Times New Roman" w:hAnsi="Times New Roman"/>
                <w:color w:val="000000"/>
                <w:spacing w:val="-9"/>
                <w:sz w:val="24"/>
                <w:szCs w:val="24"/>
                <w:lang w:val="uk-UA"/>
              </w:rPr>
              <w:t>ати</w:t>
            </w:r>
            <w:r w:rsidRPr="006A6EB3">
              <w:rPr>
                <w:rFonts w:ascii="Times New Roman" w:eastAsia="Times New Roman" w:hAnsi="Times New Roman"/>
                <w:color w:val="000000"/>
                <w:spacing w:val="-9"/>
                <w:sz w:val="24"/>
                <w:szCs w:val="24"/>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952B9" w:rsidRPr="006A6EB3" w:rsidRDefault="00E952B9" w:rsidP="00E952B9">
            <w:pPr>
              <w:widowControl w:val="0"/>
              <w:spacing w:after="0" w:line="240" w:lineRule="auto"/>
              <w:jc w:val="both"/>
              <w:rPr>
                <w:rFonts w:ascii="Times New Roman" w:eastAsia="Times New Roman" w:hAnsi="Times New Roman"/>
                <w:color w:val="000000"/>
                <w:spacing w:val="-9"/>
                <w:sz w:val="24"/>
                <w:szCs w:val="24"/>
                <w:lang w:val="uk-UA"/>
              </w:rPr>
            </w:pPr>
            <w:r w:rsidRPr="006A6EB3">
              <w:rPr>
                <w:rFonts w:ascii="Times New Roman" w:eastAsia="Times New Roman" w:hAnsi="Times New Roman"/>
                <w:color w:val="000000"/>
                <w:spacing w:val="-9"/>
                <w:sz w:val="24"/>
                <w:szCs w:val="24"/>
                <w:lang w:val="uk-UA"/>
              </w:rPr>
              <w:t>2.3.</w:t>
            </w:r>
            <w:r w:rsidR="0083047A" w:rsidRPr="006A6EB3">
              <w:rPr>
                <w:rFonts w:ascii="Times New Roman" w:eastAsia="Times New Roman" w:hAnsi="Times New Roman"/>
                <w:color w:val="000000"/>
                <w:spacing w:val="-9"/>
                <w:sz w:val="24"/>
                <w:szCs w:val="24"/>
                <w:lang w:val="uk-UA"/>
              </w:rPr>
              <w:t> </w:t>
            </w:r>
            <w:r w:rsidRPr="006A6EB3">
              <w:rPr>
                <w:rFonts w:ascii="Times New Roman" w:eastAsia="Times New Roman" w:hAnsi="Times New Roman"/>
                <w:color w:val="000000"/>
                <w:spacing w:val="-9"/>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952B9" w:rsidRPr="0013408E" w:rsidTr="006A03DB">
        <w:trPr>
          <w:trHeight w:val="522"/>
        </w:trPr>
        <w:tc>
          <w:tcPr>
            <w:tcW w:w="522" w:type="dxa"/>
          </w:tcPr>
          <w:p w:rsidR="00E952B9" w:rsidRPr="006A6EB3" w:rsidRDefault="00E952B9" w:rsidP="00E952B9">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3</w:t>
            </w:r>
          </w:p>
        </w:tc>
        <w:tc>
          <w:tcPr>
            <w:tcW w:w="3310" w:type="dxa"/>
          </w:tcPr>
          <w:p w:rsidR="00E952B9" w:rsidRPr="006A6EB3" w:rsidRDefault="00E952B9" w:rsidP="0083047A">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Проект договору про закупівлю</w:t>
            </w:r>
          </w:p>
        </w:tc>
        <w:tc>
          <w:tcPr>
            <w:tcW w:w="5805" w:type="dxa"/>
          </w:tcPr>
          <w:p w:rsidR="00E952B9" w:rsidRPr="006A6EB3" w:rsidRDefault="00E952B9"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3.1.</w:t>
            </w:r>
            <w:r w:rsidR="007760CD"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Проект договору складається замовником з урахуванням особливостей предмету закупівлі;</w:t>
            </w:r>
          </w:p>
          <w:p w:rsidR="00E952B9" w:rsidRPr="006A6EB3" w:rsidRDefault="00E952B9"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Разом з тендерною документацією замовником подається Проект договору про закупівлю з обов’язковим зазначенням порядку змін його умов</w:t>
            </w:r>
            <w:r w:rsidR="00B01035" w:rsidRPr="006A6EB3">
              <w:rPr>
                <w:rFonts w:ascii="Times New Roman" w:eastAsia="Times New Roman" w:hAnsi="Times New Roman"/>
                <w:color w:val="000000"/>
                <w:spacing w:val="-7"/>
                <w:sz w:val="24"/>
                <w:szCs w:val="24"/>
                <w:lang w:val="uk-UA"/>
              </w:rPr>
              <w:t xml:space="preserve"> </w:t>
            </w:r>
            <w:r w:rsidR="00466AF6" w:rsidRPr="006A6EB3">
              <w:rPr>
                <w:rFonts w:ascii="Times New Roman" w:eastAsia="Times New Roman" w:hAnsi="Times New Roman"/>
                <w:color w:val="000000"/>
                <w:spacing w:val="-7"/>
                <w:sz w:val="24"/>
                <w:szCs w:val="24"/>
                <w:lang w:val="uk-UA"/>
              </w:rPr>
              <w:t>(</w:t>
            </w:r>
            <w:r w:rsidR="00466AF6" w:rsidRPr="006A6EB3">
              <w:rPr>
                <w:rFonts w:ascii="Times New Roman" w:eastAsia="Times New Roman" w:hAnsi="Times New Roman"/>
                <w:i/>
                <w:color w:val="000000"/>
                <w:spacing w:val="-7"/>
                <w:sz w:val="24"/>
                <w:szCs w:val="24"/>
                <w:lang w:val="uk-UA"/>
              </w:rPr>
              <w:t>Додаток 3</w:t>
            </w:r>
            <w:r w:rsidR="00466AF6" w:rsidRPr="006A6EB3">
              <w:rPr>
                <w:rFonts w:ascii="Times New Roman" w:eastAsia="Times New Roman" w:hAnsi="Times New Roman"/>
                <w:color w:val="000000"/>
                <w:spacing w:val="-7"/>
                <w:sz w:val="24"/>
                <w:szCs w:val="24"/>
                <w:lang w:val="uk-UA"/>
              </w:rPr>
              <w:t>)</w:t>
            </w:r>
            <w:r w:rsidRPr="006A6EB3">
              <w:rPr>
                <w:rFonts w:ascii="Times New Roman" w:eastAsia="Times New Roman" w:hAnsi="Times New Roman"/>
                <w:color w:val="000000"/>
                <w:spacing w:val="-7"/>
                <w:sz w:val="24"/>
                <w:szCs w:val="24"/>
                <w:lang w:val="uk-UA"/>
              </w:rPr>
              <w:t>.</w:t>
            </w:r>
          </w:p>
          <w:p w:rsidR="00E952B9" w:rsidRPr="006A6EB3" w:rsidRDefault="00E952B9"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3.2.</w:t>
            </w:r>
            <w:r w:rsidR="007760CD"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 xml:space="preserve">Договір про закупівлю </w:t>
            </w:r>
            <w:r w:rsidR="00B32C94" w:rsidRPr="006A6EB3">
              <w:rPr>
                <w:rFonts w:ascii="Times New Roman" w:eastAsia="Times New Roman" w:hAnsi="Times New Roman"/>
                <w:color w:val="000000"/>
                <w:spacing w:val="-7"/>
                <w:sz w:val="24"/>
                <w:szCs w:val="24"/>
                <w:lang w:val="uk-UA"/>
              </w:rPr>
              <w:t>за результатами прове</w:t>
            </w:r>
            <w:r w:rsidR="00781EA2" w:rsidRPr="006A6EB3">
              <w:rPr>
                <w:rFonts w:ascii="Times New Roman" w:eastAsia="Times New Roman" w:hAnsi="Times New Roman"/>
                <w:color w:val="000000"/>
                <w:spacing w:val="-7"/>
                <w:sz w:val="24"/>
                <w:szCs w:val="24"/>
                <w:lang w:val="uk-UA"/>
              </w:rPr>
              <w:t xml:space="preserve">деної закупівлі згідно з пунктами 10 і 13 Особливостей </w:t>
            </w:r>
            <w:r w:rsidRPr="006A6EB3">
              <w:rPr>
                <w:rFonts w:ascii="Times New Roman" w:eastAsia="Times New Roman" w:hAnsi="Times New Roman"/>
                <w:color w:val="000000"/>
                <w:spacing w:val="-7"/>
                <w:sz w:val="24"/>
                <w:szCs w:val="24"/>
                <w:lang w:val="uk-UA"/>
              </w:rPr>
              <w:t xml:space="preserve">укладається відповідно до Цивільного </w:t>
            </w:r>
            <w:r w:rsidR="00781EA2" w:rsidRPr="006A6EB3">
              <w:rPr>
                <w:rFonts w:ascii="Times New Roman" w:eastAsia="Times New Roman" w:hAnsi="Times New Roman"/>
                <w:color w:val="000000"/>
                <w:spacing w:val="-7"/>
                <w:sz w:val="24"/>
                <w:szCs w:val="24"/>
                <w:lang w:val="uk-UA"/>
              </w:rPr>
              <w:t>і</w:t>
            </w:r>
            <w:r w:rsidRPr="006A6EB3">
              <w:rPr>
                <w:rFonts w:ascii="Times New Roman" w:eastAsia="Times New Roman" w:hAnsi="Times New Roman"/>
                <w:color w:val="000000"/>
                <w:spacing w:val="-7"/>
                <w:sz w:val="24"/>
                <w:szCs w:val="24"/>
                <w:lang w:val="uk-UA"/>
              </w:rPr>
              <w:t xml:space="preserve"> Господарського кодекс</w:t>
            </w:r>
            <w:r w:rsidR="00781EA2" w:rsidRPr="006A6EB3">
              <w:rPr>
                <w:rFonts w:ascii="Times New Roman" w:eastAsia="Times New Roman" w:hAnsi="Times New Roman"/>
                <w:color w:val="000000"/>
                <w:spacing w:val="-7"/>
                <w:sz w:val="24"/>
                <w:szCs w:val="24"/>
                <w:lang w:val="uk-UA"/>
              </w:rPr>
              <w:t>ів</w:t>
            </w:r>
            <w:r w:rsidRPr="006A6EB3">
              <w:rPr>
                <w:rFonts w:ascii="Times New Roman" w:eastAsia="Times New Roman" w:hAnsi="Times New Roman"/>
                <w:color w:val="000000"/>
                <w:spacing w:val="-7"/>
                <w:sz w:val="24"/>
                <w:szCs w:val="24"/>
                <w:lang w:val="uk-UA"/>
              </w:rPr>
              <w:t xml:space="preserve"> України з урахуванням </w:t>
            </w:r>
            <w:r w:rsidR="00781EA2" w:rsidRPr="006A6EB3">
              <w:rPr>
                <w:rFonts w:ascii="Times New Roman" w:eastAsia="Times New Roman" w:hAnsi="Times New Roman"/>
                <w:color w:val="000000"/>
                <w:spacing w:val="-7"/>
                <w:sz w:val="24"/>
                <w:szCs w:val="24"/>
                <w:lang w:val="uk-UA"/>
              </w:rPr>
              <w:t>положень статті 41 Закону, крім частин третьої – п’ятої, сьомої та восьмої статті 41 Закону, та О</w:t>
            </w:r>
            <w:r w:rsidRPr="006A6EB3">
              <w:rPr>
                <w:rFonts w:ascii="Times New Roman" w:eastAsia="Times New Roman" w:hAnsi="Times New Roman"/>
                <w:color w:val="000000"/>
                <w:spacing w:val="-7"/>
                <w:sz w:val="24"/>
                <w:szCs w:val="24"/>
                <w:lang w:val="uk-UA"/>
              </w:rPr>
              <w:t>собливостей.</w:t>
            </w:r>
          </w:p>
          <w:p w:rsidR="00E952B9" w:rsidRPr="006A6EB3" w:rsidRDefault="00E952B9"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Переможець процедури закупівлі під час укладення договору про закупівлю повинен надати:</w:t>
            </w:r>
          </w:p>
          <w:p w:rsidR="00E952B9" w:rsidRPr="006A6EB3" w:rsidRDefault="00E952B9"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1)</w:t>
            </w:r>
            <w:r w:rsidR="007760CD"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 xml:space="preserve">відповідну інформацію про право підписання договору </w:t>
            </w:r>
            <w:r w:rsidRPr="006A6EB3">
              <w:rPr>
                <w:rFonts w:ascii="Times New Roman" w:eastAsia="Times New Roman" w:hAnsi="Times New Roman"/>
                <w:color w:val="000000"/>
                <w:spacing w:val="-7"/>
                <w:sz w:val="24"/>
                <w:szCs w:val="24"/>
                <w:lang w:val="uk-UA"/>
              </w:rPr>
              <w:lastRenderedPageBreak/>
              <w:t>про закупівлю;</w:t>
            </w:r>
          </w:p>
          <w:p w:rsidR="00E952B9" w:rsidRPr="006A6EB3" w:rsidRDefault="00E952B9"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2)</w:t>
            </w:r>
            <w:r w:rsidR="007760CD"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952B9" w:rsidRPr="006A6EB3" w:rsidRDefault="00E952B9"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3.3.</w:t>
            </w:r>
            <w:r w:rsidR="007760CD"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952B9" w:rsidRPr="006A6EB3" w:rsidTr="006A03DB">
        <w:trPr>
          <w:trHeight w:val="522"/>
        </w:trPr>
        <w:tc>
          <w:tcPr>
            <w:tcW w:w="522" w:type="dxa"/>
          </w:tcPr>
          <w:p w:rsidR="00E952B9" w:rsidRPr="006A6EB3" w:rsidRDefault="00E952B9" w:rsidP="00E952B9">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4</w:t>
            </w:r>
          </w:p>
        </w:tc>
        <w:tc>
          <w:tcPr>
            <w:tcW w:w="3310" w:type="dxa"/>
          </w:tcPr>
          <w:p w:rsidR="00E952B9" w:rsidRPr="006A6EB3" w:rsidRDefault="00E952B9" w:rsidP="007760CD">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Істотні умови, що обов’язково включаються до договору про закупівлю</w:t>
            </w:r>
          </w:p>
        </w:tc>
        <w:tc>
          <w:tcPr>
            <w:tcW w:w="5805" w:type="dxa"/>
          </w:tcPr>
          <w:p w:rsidR="00466AF6" w:rsidRPr="006A6EB3" w:rsidRDefault="00E952B9"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4.1.</w:t>
            </w:r>
            <w:r w:rsidR="007760CD" w:rsidRPr="006A6EB3">
              <w:rPr>
                <w:rFonts w:ascii="Times New Roman" w:eastAsia="Times New Roman" w:hAnsi="Times New Roman"/>
                <w:color w:val="000000"/>
                <w:spacing w:val="-7"/>
                <w:sz w:val="24"/>
                <w:szCs w:val="24"/>
                <w:lang w:val="uk-UA"/>
              </w:rPr>
              <w:t> </w:t>
            </w:r>
            <w:r w:rsidR="00466AF6" w:rsidRPr="006A6EB3">
              <w:rPr>
                <w:rFonts w:ascii="Times New Roman" w:eastAsia="Times New Roman" w:hAnsi="Times New Roman"/>
                <w:color w:val="000000"/>
                <w:spacing w:val="-7"/>
                <w:sz w:val="24"/>
                <w:szCs w:val="24"/>
                <w:lang w:val="uk-UA"/>
              </w:rPr>
              <w:t>Істотні умови договору про закупівлю, що будуть включені до нього:</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предмет договору;</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 вимоги щодо якості </w:t>
            </w:r>
            <w:r w:rsidR="00F113D3" w:rsidRPr="006A6EB3">
              <w:rPr>
                <w:rFonts w:ascii="Times New Roman" w:eastAsia="Times New Roman" w:hAnsi="Times New Roman"/>
                <w:color w:val="000000"/>
                <w:spacing w:val="-7"/>
                <w:sz w:val="24"/>
                <w:szCs w:val="24"/>
                <w:lang w:val="uk-UA"/>
              </w:rPr>
              <w:t>послуг</w:t>
            </w:r>
            <w:r w:rsidRPr="006A6EB3">
              <w:rPr>
                <w:rFonts w:ascii="Times New Roman" w:eastAsia="Times New Roman" w:hAnsi="Times New Roman"/>
                <w:color w:val="000000"/>
                <w:spacing w:val="-7"/>
                <w:sz w:val="24"/>
                <w:szCs w:val="24"/>
                <w:lang w:val="uk-UA"/>
              </w:rPr>
              <w:t>;</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сума, визначена у договорі;</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 порядок </w:t>
            </w:r>
            <w:r w:rsidR="00F113D3" w:rsidRPr="006A6EB3">
              <w:rPr>
                <w:rFonts w:ascii="Times New Roman" w:eastAsia="Times New Roman" w:hAnsi="Times New Roman"/>
                <w:color w:val="000000"/>
                <w:spacing w:val="-7"/>
                <w:sz w:val="24"/>
                <w:szCs w:val="24"/>
                <w:lang w:val="uk-UA"/>
              </w:rPr>
              <w:t xml:space="preserve">приймання наданих послуг та </w:t>
            </w:r>
            <w:r w:rsidRPr="006A6EB3">
              <w:rPr>
                <w:rFonts w:ascii="Times New Roman" w:eastAsia="Times New Roman" w:hAnsi="Times New Roman"/>
                <w:color w:val="000000"/>
                <w:spacing w:val="-7"/>
                <w:sz w:val="24"/>
                <w:szCs w:val="24"/>
                <w:lang w:val="uk-UA"/>
              </w:rPr>
              <w:t>здійснення оплати;</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 термін та місце </w:t>
            </w:r>
            <w:r w:rsidR="00F113D3" w:rsidRPr="006A6EB3">
              <w:rPr>
                <w:rFonts w:ascii="Times New Roman" w:eastAsia="Times New Roman" w:hAnsi="Times New Roman"/>
                <w:color w:val="000000"/>
                <w:spacing w:val="-7"/>
                <w:sz w:val="24"/>
                <w:szCs w:val="24"/>
                <w:lang w:val="uk-UA"/>
              </w:rPr>
              <w:t>надання послуг</w:t>
            </w:r>
            <w:r w:rsidRPr="006A6EB3">
              <w:rPr>
                <w:rFonts w:ascii="Times New Roman" w:eastAsia="Times New Roman" w:hAnsi="Times New Roman"/>
                <w:color w:val="000000"/>
                <w:spacing w:val="-7"/>
                <w:sz w:val="24"/>
                <w:szCs w:val="24"/>
                <w:lang w:val="uk-UA"/>
              </w:rPr>
              <w:t>;</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строк дії договору;</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 права та </w:t>
            </w:r>
            <w:r w:rsidR="00AA79E7" w:rsidRPr="006A6EB3">
              <w:rPr>
                <w:rFonts w:ascii="Times New Roman" w:eastAsia="Times New Roman" w:hAnsi="Times New Roman"/>
                <w:color w:val="000000"/>
                <w:spacing w:val="-7"/>
                <w:sz w:val="24"/>
                <w:szCs w:val="24"/>
                <w:lang w:val="uk-UA"/>
              </w:rPr>
              <w:t>обов’язки</w:t>
            </w:r>
            <w:r w:rsidRPr="006A6EB3">
              <w:rPr>
                <w:rFonts w:ascii="Times New Roman" w:eastAsia="Times New Roman" w:hAnsi="Times New Roman"/>
                <w:color w:val="000000"/>
                <w:spacing w:val="-7"/>
                <w:sz w:val="24"/>
                <w:szCs w:val="24"/>
                <w:lang w:val="uk-UA"/>
              </w:rPr>
              <w:t xml:space="preserve"> сторін;</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зазначення умови щодо можливості коригування ціни та обсягів закупівлі;</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відповідальність сторін.</w:t>
            </w:r>
          </w:p>
          <w:p w:rsidR="00781EA2" w:rsidRPr="006A6EB3" w:rsidRDefault="00AA79E7"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4.2. </w:t>
            </w:r>
            <w:r w:rsidR="00466AF6" w:rsidRPr="006A6EB3">
              <w:rPr>
                <w:rFonts w:ascii="Times New Roman" w:eastAsia="Times New Roman" w:hAnsi="Times New Roman"/>
                <w:color w:val="000000"/>
                <w:spacing w:val="-7"/>
                <w:sz w:val="24"/>
                <w:szCs w:val="24"/>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w:t>
            </w:r>
            <w:r w:rsidR="00781EA2" w:rsidRPr="006A6EB3">
              <w:rPr>
                <w:rFonts w:ascii="Times New Roman" w:eastAsia="Times New Roman" w:hAnsi="Times New Roman"/>
                <w:color w:val="000000"/>
                <w:spacing w:val="-7"/>
                <w:sz w:val="24"/>
                <w:szCs w:val="24"/>
                <w:lang w:val="uk-UA"/>
              </w:rPr>
              <w:t>, крім випадків:</w:t>
            </w:r>
          </w:p>
          <w:p w:rsidR="00781EA2" w:rsidRPr="006A6EB3" w:rsidRDefault="00781EA2"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визначення грошового еквівалента зобов'язання в іноземній валюті;</w:t>
            </w:r>
          </w:p>
          <w:p w:rsidR="00781EA2" w:rsidRPr="006A6EB3" w:rsidRDefault="00781EA2"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81EA2" w:rsidRPr="006A6EB3" w:rsidRDefault="00781EA2"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sidR="00466AF6" w:rsidRPr="006A6EB3">
              <w:rPr>
                <w:rFonts w:ascii="Times New Roman" w:eastAsia="Times New Roman" w:hAnsi="Times New Roman"/>
                <w:color w:val="000000"/>
                <w:spacing w:val="-7"/>
                <w:sz w:val="24"/>
                <w:szCs w:val="24"/>
                <w:lang w:val="uk-UA"/>
              </w:rPr>
              <w:t>.</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зменшення обсягів закупівлі, зокрема з урахуванням фактичного обсягу видатків замовника;</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w:t>
            </w:r>
            <w:bookmarkStart w:id="18" w:name="_Hlk117854966"/>
            <w:r w:rsidR="002A15A5" w:rsidRPr="006A6EB3">
              <w:rPr>
                <w:rFonts w:ascii="Times New Roman" w:eastAsia="Times New Roman" w:hAnsi="Times New Roman"/>
                <w:color w:val="000000"/>
                <w:spacing w:val="-7"/>
                <w:sz w:val="24"/>
                <w:szCs w:val="24"/>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2A15A5" w:rsidRPr="006A6EB3">
              <w:rPr>
                <w:rFonts w:ascii="Times New Roman" w:eastAsia="Times New Roman" w:hAnsi="Times New Roman"/>
                <w:color w:val="000000"/>
                <w:spacing w:val="-7"/>
                <w:sz w:val="24"/>
                <w:szCs w:val="24"/>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bookmarkEnd w:id="18"/>
            <w:r w:rsidRPr="006A6EB3">
              <w:rPr>
                <w:rFonts w:ascii="Times New Roman" w:eastAsia="Times New Roman" w:hAnsi="Times New Roman"/>
                <w:color w:val="000000"/>
                <w:spacing w:val="-7"/>
                <w:sz w:val="24"/>
                <w:szCs w:val="24"/>
                <w:lang w:val="uk-UA"/>
              </w:rPr>
              <w:t>;</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продовження строку дії договору про закупівлю та строку виконання зобов’язань щодо переда</w:t>
            </w:r>
            <w:r w:rsidR="009B1D02" w:rsidRPr="006A6EB3">
              <w:rPr>
                <w:rFonts w:ascii="Times New Roman" w:eastAsia="Times New Roman" w:hAnsi="Times New Roman"/>
                <w:color w:val="000000"/>
                <w:spacing w:val="-7"/>
                <w:sz w:val="24"/>
                <w:szCs w:val="24"/>
                <w:lang w:val="uk-UA"/>
              </w:rPr>
              <w:t>чі</w:t>
            </w:r>
            <w:r w:rsidRPr="006A6EB3">
              <w:rPr>
                <w:rFonts w:ascii="Times New Roman" w:eastAsia="Times New Roman" w:hAnsi="Times New Roman"/>
                <w:color w:val="000000"/>
                <w:spacing w:val="-7"/>
                <w:sz w:val="24"/>
                <w:szCs w:val="24"/>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9B1D02" w:rsidRPr="006A6EB3">
              <w:rPr>
                <w:rFonts w:ascii="Times New Roman" w:eastAsia="Times New Roman" w:hAnsi="Times New Roman"/>
                <w:color w:val="000000"/>
                <w:spacing w:val="-7"/>
                <w:sz w:val="24"/>
                <w:szCs w:val="24"/>
                <w:lang w:val="uk-UA"/>
              </w:rPr>
              <w:t xml:space="preserve"> про закупівлю</w:t>
            </w:r>
            <w:r w:rsidRPr="006A6EB3">
              <w:rPr>
                <w:rFonts w:ascii="Times New Roman" w:eastAsia="Times New Roman" w:hAnsi="Times New Roman"/>
                <w:color w:val="000000"/>
                <w:spacing w:val="-7"/>
                <w:sz w:val="24"/>
                <w:szCs w:val="24"/>
                <w:lang w:val="uk-UA"/>
              </w:rPr>
              <w:t>;</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w:t>
            </w:r>
            <w:r w:rsidR="009B1D02" w:rsidRPr="006A6EB3">
              <w:rPr>
                <w:rFonts w:ascii="Times New Roman" w:eastAsia="Times New Roman" w:hAnsi="Times New Roman"/>
                <w:color w:val="000000"/>
                <w:spacing w:val="-7"/>
                <w:sz w:val="24"/>
                <w:szCs w:val="24"/>
                <w:lang w:val="uk-UA"/>
              </w:rPr>
              <w:t>погодження</w:t>
            </w:r>
            <w:r w:rsidRPr="006A6EB3">
              <w:rPr>
                <w:rFonts w:ascii="Times New Roman" w:eastAsia="Times New Roman" w:hAnsi="Times New Roman"/>
                <w:color w:val="000000"/>
                <w:spacing w:val="-7"/>
                <w:sz w:val="24"/>
                <w:szCs w:val="24"/>
                <w:lang w:val="uk-UA"/>
              </w:rPr>
              <w:t xml:space="preserve"> зміни ціни в </w:t>
            </w:r>
            <w:r w:rsidR="009B1D02" w:rsidRPr="006A6EB3">
              <w:rPr>
                <w:rFonts w:ascii="Times New Roman" w:eastAsia="Times New Roman" w:hAnsi="Times New Roman"/>
                <w:color w:val="000000"/>
                <w:spacing w:val="-7"/>
                <w:sz w:val="24"/>
                <w:szCs w:val="24"/>
                <w:lang w:val="uk-UA"/>
              </w:rPr>
              <w:t xml:space="preserve">договорі про закупівлю в </w:t>
            </w:r>
            <w:r w:rsidRPr="006A6EB3">
              <w:rPr>
                <w:rFonts w:ascii="Times New Roman" w:eastAsia="Times New Roman" w:hAnsi="Times New Roman"/>
                <w:color w:val="000000"/>
                <w:spacing w:val="-7"/>
                <w:sz w:val="24"/>
                <w:szCs w:val="24"/>
                <w:lang w:val="uk-UA"/>
              </w:rPr>
              <w:t>бік зменшення (без зміни кількості (обсягу) та якості товарів</w:t>
            </w:r>
            <w:r w:rsidR="009B1D02" w:rsidRPr="006A6EB3">
              <w:rPr>
                <w:rFonts w:ascii="Times New Roman" w:eastAsia="Times New Roman" w:hAnsi="Times New Roman"/>
                <w:color w:val="000000"/>
                <w:spacing w:val="-7"/>
                <w:sz w:val="24"/>
                <w:szCs w:val="24"/>
                <w:lang w:val="uk-UA"/>
              </w:rPr>
              <w:t>, робіт і послуг</w:t>
            </w:r>
            <w:r w:rsidRPr="006A6EB3">
              <w:rPr>
                <w:rFonts w:ascii="Times New Roman" w:eastAsia="Times New Roman" w:hAnsi="Times New Roman"/>
                <w:color w:val="000000"/>
                <w:spacing w:val="-7"/>
                <w:sz w:val="24"/>
                <w:szCs w:val="24"/>
                <w:lang w:val="uk-UA"/>
              </w:rPr>
              <w:t>);</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 зміни ціни </w:t>
            </w:r>
            <w:r w:rsidR="009B1D02" w:rsidRPr="006A6EB3">
              <w:rPr>
                <w:rFonts w:ascii="Times New Roman" w:eastAsia="Times New Roman" w:hAnsi="Times New Roman"/>
                <w:color w:val="000000"/>
                <w:spacing w:val="-7"/>
                <w:sz w:val="24"/>
                <w:szCs w:val="24"/>
                <w:lang w:val="uk-UA"/>
              </w:rPr>
              <w:t xml:space="preserve">в договорі про закупівлю </w:t>
            </w:r>
            <w:r w:rsidRPr="006A6EB3">
              <w:rPr>
                <w:rFonts w:ascii="Times New Roman" w:eastAsia="Times New Roman" w:hAnsi="Times New Roman"/>
                <w:color w:val="000000"/>
                <w:spacing w:val="-7"/>
                <w:sz w:val="24"/>
                <w:szCs w:val="24"/>
                <w:lang w:val="uk-UA"/>
              </w:rPr>
              <w:t xml:space="preserve">у зв’язку </w:t>
            </w:r>
            <w:r w:rsidR="009B1D02" w:rsidRPr="006A6EB3">
              <w:rPr>
                <w:rFonts w:ascii="Times New Roman" w:eastAsia="Times New Roman" w:hAnsi="Times New Roman"/>
                <w:color w:val="000000"/>
                <w:spacing w:val="-7"/>
                <w:sz w:val="24"/>
                <w:szCs w:val="24"/>
                <w:lang w:val="uk-UA"/>
              </w:rPr>
              <w:t>з</w:t>
            </w:r>
            <w:r w:rsidRPr="006A6EB3">
              <w:rPr>
                <w:rFonts w:ascii="Times New Roman" w:eastAsia="Times New Roman" w:hAnsi="Times New Roman"/>
                <w:color w:val="000000"/>
                <w:spacing w:val="-7"/>
                <w:sz w:val="24"/>
                <w:szCs w:val="24"/>
                <w:lang w:val="uk-UA"/>
              </w:rPr>
              <w:t xml:space="preserve">і зміною ставок податків і зборів </w:t>
            </w:r>
            <w:r w:rsidR="009B1D02" w:rsidRPr="006A6EB3">
              <w:rPr>
                <w:rFonts w:ascii="Times New Roman" w:eastAsia="Times New Roman" w:hAnsi="Times New Roman"/>
                <w:color w:val="000000"/>
                <w:spacing w:val="-7"/>
                <w:sz w:val="24"/>
                <w:szCs w:val="24"/>
                <w:lang w:val="uk-UA"/>
              </w:rPr>
              <w:t xml:space="preserve">та/або зміною умов щодо надання пільг з оподаткування – </w:t>
            </w:r>
            <w:r w:rsidRPr="006A6EB3">
              <w:rPr>
                <w:rFonts w:ascii="Times New Roman" w:eastAsia="Times New Roman" w:hAnsi="Times New Roman"/>
                <w:color w:val="000000"/>
                <w:spacing w:val="-7"/>
                <w:sz w:val="24"/>
                <w:szCs w:val="24"/>
                <w:lang w:val="uk-UA"/>
              </w:rPr>
              <w:t>пропорційно до змін таких ставок</w:t>
            </w:r>
            <w:r w:rsidR="009B1D02" w:rsidRPr="006A6EB3">
              <w:rPr>
                <w:rFonts w:ascii="Times New Roman" w:eastAsia="Times New Roman" w:hAnsi="Times New Roman"/>
                <w:color w:val="000000"/>
                <w:spacing w:val="-7"/>
                <w:sz w:val="24"/>
                <w:szCs w:val="24"/>
                <w:lang w:val="uk-UA"/>
              </w:rPr>
              <w:t xml:space="preserve"> та/або пільг з оподаткування</w:t>
            </w:r>
            <w:bookmarkStart w:id="19" w:name="_Hlk117855509"/>
            <w:r w:rsidR="002A15A5" w:rsidRPr="006A6EB3">
              <w:rPr>
                <w:rFonts w:ascii="Times New Roman" w:eastAsia="Times New Roman" w:hAnsi="Times New Roman"/>
                <w:color w:val="000000"/>
                <w:spacing w:val="-7"/>
                <w:sz w:val="24"/>
                <w:szCs w:val="24"/>
                <w:lang w:val="uk-UA"/>
              </w:rPr>
              <w:t>, а також у зв’язку з зміною системи оподаткування пропорційно до зміни податкового навантаження внаслідок зміни системи оподаткування</w:t>
            </w:r>
            <w:bookmarkEnd w:id="19"/>
            <w:r w:rsidRPr="006A6EB3">
              <w:rPr>
                <w:rFonts w:ascii="Times New Roman" w:eastAsia="Times New Roman" w:hAnsi="Times New Roman"/>
                <w:color w:val="000000"/>
                <w:spacing w:val="-7"/>
                <w:sz w:val="24"/>
                <w:szCs w:val="24"/>
                <w:lang w:val="uk-UA"/>
              </w:rPr>
              <w:t>;</w:t>
            </w:r>
          </w:p>
          <w:p w:rsidR="00AA79E7" w:rsidRPr="006A6EB3" w:rsidRDefault="00466AF6" w:rsidP="00AA79E7">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EB3">
              <w:rPr>
                <w:rFonts w:ascii="Times New Roman" w:eastAsia="Times New Roman" w:hAnsi="Times New Roman"/>
                <w:color w:val="000000"/>
                <w:spacing w:val="-7"/>
                <w:sz w:val="24"/>
                <w:szCs w:val="24"/>
                <w:lang w:val="uk-UA"/>
              </w:rPr>
              <w:t>Platts</w:t>
            </w:r>
            <w:proofErr w:type="spellEnd"/>
            <w:r w:rsidRPr="006A6EB3">
              <w:rPr>
                <w:rFonts w:ascii="Times New Roman" w:eastAsia="Times New Roman" w:hAnsi="Times New Roman"/>
                <w:color w:val="000000"/>
                <w:spacing w:val="-7"/>
                <w:sz w:val="24"/>
                <w:szCs w:val="24"/>
                <w:lang w:val="uk-UA"/>
              </w:rPr>
              <w:t xml:space="preserve">, </w:t>
            </w:r>
            <w:r w:rsidR="009B1D02" w:rsidRPr="006A6EB3">
              <w:rPr>
                <w:rFonts w:ascii="Times New Roman" w:eastAsia="Times New Roman" w:hAnsi="Times New Roman"/>
                <w:color w:val="000000"/>
                <w:spacing w:val="-7"/>
                <w:sz w:val="24"/>
                <w:szCs w:val="24"/>
                <w:lang w:val="en-US"/>
              </w:rPr>
              <w:t>ARGUS</w:t>
            </w:r>
            <w:r w:rsidR="009B1D02" w:rsidRPr="006A6EB3">
              <w:rPr>
                <w:rFonts w:ascii="Times New Roman" w:eastAsia="Times New Roman" w:hAnsi="Times New Roman"/>
                <w:color w:val="000000"/>
                <w:spacing w:val="-7"/>
                <w:sz w:val="24"/>
                <w:szCs w:val="24"/>
                <w:lang w:val="uk-UA"/>
              </w:rPr>
              <w:t xml:space="preserve"> </w:t>
            </w:r>
            <w:r w:rsidRPr="006A6EB3">
              <w:rPr>
                <w:rFonts w:ascii="Times New Roman" w:eastAsia="Times New Roman" w:hAnsi="Times New Roman"/>
                <w:color w:val="000000"/>
                <w:spacing w:val="-7"/>
                <w:sz w:val="24"/>
                <w:szCs w:val="24"/>
                <w:lang w:val="uk-UA"/>
              </w:rPr>
              <w:t>регульованих цін (тарифів)</w:t>
            </w:r>
            <w:bookmarkStart w:id="20" w:name="_Hlk117855629"/>
            <w:r w:rsidR="002A15A5" w:rsidRPr="006A6EB3">
              <w:rPr>
                <w:rFonts w:ascii="Times New Roman" w:eastAsia="Times New Roman" w:hAnsi="Times New Roman"/>
                <w:color w:val="000000"/>
                <w:spacing w:val="-7"/>
                <w:sz w:val="24"/>
                <w:szCs w:val="24"/>
                <w:lang w:val="uk-UA"/>
              </w:rPr>
              <w:t>,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End w:id="20"/>
            <w:r w:rsidR="00AA79E7" w:rsidRPr="006A6EB3">
              <w:rPr>
                <w:rFonts w:ascii="Times New Roman" w:eastAsia="Times New Roman" w:hAnsi="Times New Roman"/>
                <w:color w:val="000000"/>
                <w:spacing w:val="-7"/>
                <w:sz w:val="24"/>
                <w:szCs w:val="24"/>
                <w:lang w:val="uk-UA"/>
              </w:rPr>
              <w:t>;</w:t>
            </w:r>
          </w:p>
          <w:p w:rsidR="00466AF6" w:rsidRPr="006A6EB3" w:rsidRDefault="00AA79E7" w:rsidP="00AA79E7">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зміни умов у зв’язку із застосуванням положень ч</w:t>
            </w:r>
            <w:r w:rsidR="002A15A5" w:rsidRPr="006A6EB3">
              <w:rPr>
                <w:rFonts w:ascii="Times New Roman" w:eastAsia="Times New Roman" w:hAnsi="Times New Roman"/>
                <w:color w:val="000000"/>
                <w:spacing w:val="-7"/>
                <w:sz w:val="24"/>
                <w:szCs w:val="24"/>
                <w:lang w:val="uk-UA"/>
              </w:rPr>
              <w:t>астини шостої</w:t>
            </w:r>
            <w:r w:rsidRPr="006A6EB3">
              <w:rPr>
                <w:rFonts w:ascii="Times New Roman" w:eastAsia="Times New Roman" w:hAnsi="Times New Roman"/>
                <w:color w:val="000000"/>
                <w:spacing w:val="-7"/>
                <w:sz w:val="24"/>
                <w:szCs w:val="24"/>
                <w:lang w:val="uk-UA"/>
              </w:rPr>
              <w:t xml:space="preserve"> ст</w:t>
            </w:r>
            <w:r w:rsidR="002A15A5" w:rsidRPr="006A6EB3">
              <w:rPr>
                <w:rFonts w:ascii="Times New Roman" w:eastAsia="Times New Roman" w:hAnsi="Times New Roman"/>
                <w:color w:val="000000"/>
                <w:spacing w:val="-7"/>
                <w:sz w:val="24"/>
                <w:szCs w:val="24"/>
                <w:lang w:val="uk-UA"/>
              </w:rPr>
              <w:t xml:space="preserve">атті </w:t>
            </w:r>
            <w:r w:rsidRPr="006A6EB3">
              <w:rPr>
                <w:rFonts w:ascii="Times New Roman" w:eastAsia="Times New Roman" w:hAnsi="Times New Roman"/>
                <w:color w:val="000000"/>
                <w:spacing w:val="-7"/>
                <w:sz w:val="24"/>
                <w:szCs w:val="24"/>
                <w:lang w:val="uk-UA"/>
              </w:rPr>
              <w:t>41 Закону.</w:t>
            </w:r>
          </w:p>
          <w:p w:rsidR="00466AF6" w:rsidRPr="006A6EB3" w:rsidRDefault="00AA79E7"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4.3. </w:t>
            </w:r>
            <w:r w:rsidR="00466AF6" w:rsidRPr="006A6EB3">
              <w:rPr>
                <w:rFonts w:ascii="Times New Roman" w:eastAsia="Times New Roman" w:hAnsi="Times New Roman"/>
                <w:color w:val="000000"/>
                <w:spacing w:val="-7"/>
                <w:sz w:val="24"/>
                <w:szCs w:val="24"/>
                <w:lang w:val="uk-UA"/>
              </w:rPr>
              <w:t>Пропозицію щодо внесення змін до договору може зробити кожна із сторін договору.</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00AA79E7" w:rsidRPr="006A6EB3">
              <w:rPr>
                <w:rFonts w:ascii="Times New Roman" w:eastAsia="Times New Roman" w:hAnsi="Times New Roman"/>
                <w:color w:val="000000"/>
                <w:spacing w:val="-7"/>
                <w:sz w:val="24"/>
                <w:szCs w:val="24"/>
                <w:lang w:val="uk-UA"/>
              </w:rPr>
              <w:t>зобов’язаною</w:t>
            </w:r>
            <w:r w:rsidRPr="006A6EB3">
              <w:rPr>
                <w:rFonts w:ascii="Times New Roman" w:eastAsia="Times New Roman" w:hAnsi="Times New Roman"/>
                <w:color w:val="000000"/>
                <w:spacing w:val="-7"/>
                <w:sz w:val="24"/>
                <w:szCs w:val="24"/>
                <w:lang w:val="uk-UA"/>
              </w:rPr>
              <w:t xml:space="preserve"> у разі її прийняття. Обмін інформацією щодо внесення змін до договору здійснюється у письмовій формі шляхом взаємного листування.</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Відповідь особи, якій адресована пропозиція щодо змін до договору, про її прийняття повинна бути повною і безумовною.</w:t>
            </w:r>
          </w:p>
          <w:p w:rsidR="00466AF6"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w:t>
            </w:r>
            <w:r w:rsidRPr="006A6EB3">
              <w:rPr>
                <w:rFonts w:ascii="Times New Roman" w:eastAsia="Times New Roman" w:hAnsi="Times New Roman"/>
                <w:color w:val="000000"/>
                <w:spacing w:val="-7"/>
                <w:sz w:val="24"/>
                <w:szCs w:val="24"/>
                <w:lang w:val="uk-UA"/>
              </w:rPr>
              <w:lastRenderedPageBreak/>
              <w:t>випадках, встановлених договором або законом.</w:t>
            </w:r>
          </w:p>
          <w:p w:rsidR="00E952B9" w:rsidRPr="006A6EB3" w:rsidRDefault="00466AF6" w:rsidP="00466AF6">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 xml:space="preserve">У разі зміни договору </w:t>
            </w:r>
            <w:r w:rsidR="00AA79E7" w:rsidRPr="006A6EB3">
              <w:rPr>
                <w:rFonts w:ascii="Times New Roman" w:eastAsia="Times New Roman" w:hAnsi="Times New Roman"/>
                <w:color w:val="000000"/>
                <w:spacing w:val="-7"/>
                <w:sz w:val="24"/>
                <w:szCs w:val="24"/>
                <w:lang w:val="uk-UA"/>
              </w:rPr>
              <w:t>зобов’язання</w:t>
            </w:r>
            <w:r w:rsidRPr="006A6EB3">
              <w:rPr>
                <w:rFonts w:ascii="Times New Roman" w:eastAsia="Times New Roman" w:hAnsi="Times New Roman"/>
                <w:color w:val="000000"/>
                <w:spacing w:val="-7"/>
                <w:sz w:val="24"/>
                <w:szCs w:val="24"/>
                <w:lang w:val="uk-UA"/>
              </w:rPr>
              <w:t xml:space="preserve"> сторін змінюються відповідно до змінених умов щодо предмета, місця, строків виконання тощо.</w:t>
            </w:r>
          </w:p>
        </w:tc>
      </w:tr>
      <w:tr w:rsidR="00E952B9" w:rsidRPr="006A6EB3" w:rsidTr="006A03DB">
        <w:trPr>
          <w:trHeight w:val="522"/>
        </w:trPr>
        <w:tc>
          <w:tcPr>
            <w:tcW w:w="522" w:type="dxa"/>
          </w:tcPr>
          <w:p w:rsidR="00E952B9" w:rsidRPr="006A6EB3" w:rsidRDefault="00E952B9" w:rsidP="00E952B9">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lastRenderedPageBreak/>
              <w:t>5</w:t>
            </w:r>
          </w:p>
        </w:tc>
        <w:tc>
          <w:tcPr>
            <w:tcW w:w="3310" w:type="dxa"/>
          </w:tcPr>
          <w:p w:rsidR="00E952B9" w:rsidRPr="006A6EB3" w:rsidRDefault="00E952B9" w:rsidP="007760CD">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Дії замовника при відмові переможця торгів підписати договір про закупівлю</w:t>
            </w:r>
          </w:p>
        </w:tc>
        <w:tc>
          <w:tcPr>
            <w:tcW w:w="5805" w:type="dxa"/>
          </w:tcPr>
          <w:p w:rsidR="00E952B9" w:rsidRPr="006A6EB3" w:rsidRDefault="00E952B9" w:rsidP="007760CD">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5.1.</w:t>
            </w:r>
            <w:r w:rsidR="007760CD" w:rsidRPr="006A6EB3">
              <w:rPr>
                <w:rFonts w:ascii="Times New Roman" w:eastAsia="Times New Roman" w:hAnsi="Times New Roman"/>
                <w:color w:val="000000"/>
                <w:spacing w:val="-7"/>
                <w:sz w:val="24"/>
                <w:szCs w:val="24"/>
                <w:lang w:val="uk-UA"/>
              </w:rPr>
              <w:t> </w:t>
            </w:r>
            <w:r w:rsidRPr="006A6EB3">
              <w:rPr>
                <w:rFonts w:ascii="Times New Roman" w:eastAsia="Times New Roman" w:hAnsi="Times New Roman"/>
                <w:color w:val="000000"/>
                <w:spacing w:val="-7"/>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A6EB3">
              <w:rPr>
                <w:rFonts w:ascii="Times New Roman" w:eastAsia="Times New Roman" w:hAnsi="Times New Roman"/>
                <w:color w:val="000000"/>
                <w:spacing w:val="-7"/>
                <w:sz w:val="24"/>
                <w:szCs w:val="24"/>
                <w:lang w:val="uk-UA"/>
              </w:rPr>
              <w:t>неукладення</w:t>
            </w:r>
            <w:proofErr w:type="spellEnd"/>
            <w:r w:rsidRPr="006A6EB3">
              <w:rPr>
                <w:rFonts w:ascii="Times New Roman" w:eastAsia="Times New Roman" w:hAnsi="Times New Roman"/>
                <w:color w:val="000000"/>
                <w:spacing w:val="-7"/>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F4460B" w:rsidRPr="006A6EB3">
              <w:rPr>
                <w:rFonts w:ascii="Times New Roman" w:eastAsia="Times New Roman" w:hAnsi="Times New Roman"/>
                <w:color w:val="000000"/>
                <w:spacing w:val="-7"/>
                <w:sz w:val="24"/>
                <w:szCs w:val="24"/>
                <w:lang w:val="uk-UA"/>
              </w:rPr>
              <w:t xml:space="preserve"> </w:t>
            </w:r>
            <w:r w:rsidRPr="006A6EB3">
              <w:rPr>
                <w:rFonts w:ascii="Times New Roman" w:eastAsia="Times New Roman" w:hAnsi="Times New Roman"/>
                <w:color w:val="000000"/>
                <w:spacing w:val="-7"/>
                <w:sz w:val="24"/>
                <w:szCs w:val="24"/>
                <w:lang w:val="uk-UA"/>
              </w:rPr>
              <w:t>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7760CD" w:rsidRPr="006A6EB3">
              <w:rPr>
                <w:rFonts w:ascii="Times New Roman" w:eastAsia="Times New Roman" w:hAnsi="Times New Roman"/>
                <w:color w:val="000000"/>
                <w:spacing w:val="-7"/>
                <w:sz w:val="24"/>
                <w:szCs w:val="24"/>
                <w:lang w:val="uk-UA"/>
              </w:rPr>
              <w:t>.</w:t>
            </w:r>
          </w:p>
        </w:tc>
      </w:tr>
      <w:tr w:rsidR="00E952B9" w:rsidRPr="006A6EB3" w:rsidTr="006A03DB">
        <w:trPr>
          <w:trHeight w:val="522"/>
        </w:trPr>
        <w:tc>
          <w:tcPr>
            <w:tcW w:w="522" w:type="dxa"/>
          </w:tcPr>
          <w:p w:rsidR="00E952B9" w:rsidRPr="006A6EB3" w:rsidRDefault="00E952B9" w:rsidP="00E952B9">
            <w:pPr>
              <w:widowControl w:val="0"/>
              <w:spacing w:after="0" w:line="240" w:lineRule="auto"/>
              <w:jc w:val="both"/>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6</w:t>
            </w:r>
          </w:p>
        </w:tc>
        <w:tc>
          <w:tcPr>
            <w:tcW w:w="3310" w:type="dxa"/>
          </w:tcPr>
          <w:p w:rsidR="00E952B9" w:rsidRPr="006A6EB3" w:rsidRDefault="00E952B9" w:rsidP="007760CD">
            <w:pPr>
              <w:widowControl w:val="0"/>
              <w:spacing w:after="0" w:line="240" w:lineRule="auto"/>
              <w:rPr>
                <w:rFonts w:ascii="Times New Roman" w:eastAsia="Times New Roman" w:hAnsi="Times New Roman"/>
                <w:color w:val="000000"/>
                <w:sz w:val="24"/>
                <w:szCs w:val="24"/>
                <w:lang w:val="uk-UA"/>
              </w:rPr>
            </w:pPr>
            <w:r w:rsidRPr="006A6EB3">
              <w:rPr>
                <w:rFonts w:ascii="Times New Roman" w:eastAsia="Times New Roman" w:hAnsi="Times New Roman"/>
                <w:b/>
                <w:color w:val="000000"/>
                <w:sz w:val="24"/>
                <w:szCs w:val="24"/>
                <w:lang w:val="uk-UA"/>
              </w:rPr>
              <w:t>Забезпечення виконання договору про закупівлю</w:t>
            </w:r>
          </w:p>
        </w:tc>
        <w:tc>
          <w:tcPr>
            <w:tcW w:w="5805" w:type="dxa"/>
          </w:tcPr>
          <w:p w:rsidR="00E952B9" w:rsidRPr="006A6EB3" w:rsidRDefault="00AE1232" w:rsidP="00E952B9">
            <w:pPr>
              <w:widowControl w:val="0"/>
              <w:spacing w:after="0" w:line="240" w:lineRule="auto"/>
              <w:jc w:val="both"/>
              <w:rPr>
                <w:rFonts w:ascii="Times New Roman" w:eastAsia="Times New Roman" w:hAnsi="Times New Roman"/>
                <w:color w:val="000000"/>
                <w:spacing w:val="-7"/>
                <w:sz w:val="24"/>
                <w:szCs w:val="24"/>
                <w:lang w:val="uk-UA"/>
              </w:rPr>
            </w:pPr>
            <w:r w:rsidRPr="006A6EB3">
              <w:rPr>
                <w:rFonts w:ascii="Times New Roman" w:eastAsia="Times New Roman" w:hAnsi="Times New Roman"/>
                <w:color w:val="000000"/>
                <w:spacing w:val="-7"/>
                <w:sz w:val="24"/>
                <w:szCs w:val="24"/>
                <w:lang w:val="uk-UA"/>
              </w:rPr>
              <w:t>Внесення учасником-переможцем</w:t>
            </w:r>
            <w:r w:rsidR="00AD5D59" w:rsidRPr="006A6EB3">
              <w:rPr>
                <w:rFonts w:ascii="Times New Roman" w:eastAsia="Times New Roman" w:hAnsi="Times New Roman"/>
                <w:color w:val="000000"/>
                <w:spacing w:val="-7"/>
                <w:sz w:val="24"/>
                <w:szCs w:val="24"/>
                <w:lang w:val="uk-UA"/>
              </w:rPr>
              <w:t xml:space="preserve"> забезпечення виконання договору про закупівлю не вимагається</w:t>
            </w:r>
            <w:r w:rsidR="00E952B9" w:rsidRPr="006A6EB3">
              <w:rPr>
                <w:rFonts w:ascii="Times New Roman" w:eastAsia="Times New Roman" w:hAnsi="Times New Roman"/>
                <w:color w:val="000000"/>
                <w:spacing w:val="-7"/>
                <w:sz w:val="24"/>
                <w:szCs w:val="24"/>
                <w:lang w:val="uk-UA"/>
              </w:rPr>
              <w:t>.</w:t>
            </w:r>
          </w:p>
        </w:tc>
      </w:tr>
    </w:tbl>
    <w:p w:rsidR="00AD5D59" w:rsidRPr="006A6EB3" w:rsidRDefault="00AD5D59" w:rsidP="00AD5D59">
      <w:pPr>
        <w:spacing w:after="0" w:line="240" w:lineRule="auto"/>
        <w:rPr>
          <w:rFonts w:ascii="Times New Roman" w:hAnsi="Times New Roman"/>
          <w:sz w:val="24"/>
          <w:szCs w:val="24"/>
          <w:lang w:val="uk-UA"/>
        </w:rPr>
      </w:pPr>
    </w:p>
    <w:p w:rsidR="00AD5D59" w:rsidRPr="006A6EB3" w:rsidRDefault="00AD5D59" w:rsidP="00AD5D59">
      <w:pPr>
        <w:spacing w:after="0" w:line="240" w:lineRule="auto"/>
        <w:rPr>
          <w:rFonts w:ascii="Times New Roman" w:hAnsi="Times New Roman"/>
          <w:b/>
          <w:spacing w:val="-7"/>
          <w:w w:val="99"/>
          <w:sz w:val="24"/>
          <w:szCs w:val="24"/>
          <w:lang w:val="uk-UA"/>
        </w:rPr>
      </w:pPr>
      <w:r w:rsidRPr="006A6EB3">
        <w:rPr>
          <w:rFonts w:ascii="Times New Roman" w:hAnsi="Times New Roman"/>
          <w:b/>
          <w:spacing w:val="-7"/>
          <w:w w:val="99"/>
          <w:sz w:val="24"/>
          <w:szCs w:val="24"/>
          <w:lang w:val="uk-UA"/>
        </w:rPr>
        <w:t>Невід’ємною частиною цієї тендерної документації є:</w:t>
      </w:r>
    </w:p>
    <w:p w:rsidR="00AD5D59" w:rsidRPr="006A6EB3" w:rsidRDefault="00AD5D59" w:rsidP="00AD5D59">
      <w:pPr>
        <w:spacing w:after="0" w:line="240" w:lineRule="auto"/>
        <w:rPr>
          <w:rFonts w:ascii="Times New Roman" w:hAnsi="Times New Roman"/>
          <w:b/>
          <w:spacing w:val="-7"/>
          <w:w w:val="99"/>
          <w:sz w:val="24"/>
          <w:szCs w:val="24"/>
          <w:lang w:val="uk-UA"/>
        </w:rPr>
      </w:pPr>
      <w:r w:rsidRPr="006A6EB3">
        <w:rPr>
          <w:rFonts w:ascii="Times New Roman" w:hAnsi="Times New Roman"/>
          <w:b/>
          <w:spacing w:val="-7"/>
          <w:w w:val="99"/>
          <w:sz w:val="24"/>
          <w:szCs w:val="24"/>
          <w:lang w:val="uk-UA"/>
        </w:rPr>
        <w:t xml:space="preserve">1. Додаток 1 до тендерної документації </w:t>
      </w:r>
      <w:r w:rsidR="00822616" w:rsidRPr="006A6EB3">
        <w:rPr>
          <w:rFonts w:ascii="Times New Roman" w:hAnsi="Times New Roman"/>
          <w:b/>
          <w:spacing w:val="-7"/>
          <w:w w:val="99"/>
          <w:sz w:val="24"/>
          <w:szCs w:val="24"/>
          <w:lang w:val="uk-UA"/>
        </w:rPr>
        <w:t>(Інформація про необхідні технічні, якісні, кількісні та інші характеристики, щодо предмета закупівлі (технічне завдання))</w:t>
      </w:r>
    </w:p>
    <w:p w:rsidR="00AD5D59" w:rsidRPr="006A6EB3" w:rsidRDefault="00AD5D59" w:rsidP="00AD5D59">
      <w:pPr>
        <w:spacing w:after="0" w:line="240" w:lineRule="auto"/>
        <w:rPr>
          <w:rFonts w:ascii="Times New Roman" w:hAnsi="Times New Roman"/>
          <w:b/>
          <w:spacing w:val="-7"/>
          <w:w w:val="99"/>
          <w:sz w:val="24"/>
          <w:szCs w:val="24"/>
          <w:lang w:val="uk-UA"/>
        </w:rPr>
      </w:pPr>
      <w:r w:rsidRPr="006A6EB3">
        <w:rPr>
          <w:rFonts w:ascii="Times New Roman" w:hAnsi="Times New Roman"/>
          <w:b/>
          <w:spacing w:val="-7"/>
          <w:w w:val="99"/>
          <w:sz w:val="24"/>
          <w:szCs w:val="24"/>
          <w:lang w:val="uk-UA"/>
        </w:rPr>
        <w:t xml:space="preserve">2. Додаток 2 до тендерної документації </w:t>
      </w:r>
      <w:r w:rsidR="006D619D" w:rsidRPr="006A6EB3">
        <w:rPr>
          <w:rFonts w:ascii="Times New Roman" w:hAnsi="Times New Roman"/>
          <w:b/>
          <w:spacing w:val="-7"/>
          <w:w w:val="99"/>
          <w:sz w:val="24"/>
          <w:szCs w:val="24"/>
          <w:lang w:val="uk-UA"/>
        </w:rPr>
        <w:t xml:space="preserve">(Форми документів, що вимагаються замовником </w:t>
      </w:r>
      <w:r w:rsidR="005852C4" w:rsidRPr="006A6EB3">
        <w:rPr>
          <w:rFonts w:ascii="Times New Roman" w:hAnsi="Times New Roman"/>
          <w:b/>
          <w:spacing w:val="-7"/>
          <w:w w:val="99"/>
          <w:sz w:val="24"/>
          <w:szCs w:val="24"/>
          <w:lang w:val="uk-UA"/>
        </w:rPr>
        <w:t xml:space="preserve">у </w:t>
      </w:r>
      <w:r w:rsidR="006D619D" w:rsidRPr="006A6EB3">
        <w:rPr>
          <w:rFonts w:ascii="Times New Roman" w:hAnsi="Times New Roman"/>
          <w:b/>
          <w:spacing w:val="-7"/>
          <w:w w:val="99"/>
          <w:sz w:val="24"/>
          <w:szCs w:val="24"/>
          <w:lang w:val="uk-UA"/>
        </w:rPr>
        <w:t>тендерн</w:t>
      </w:r>
      <w:r w:rsidR="005852C4" w:rsidRPr="006A6EB3">
        <w:rPr>
          <w:rFonts w:ascii="Times New Roman" w:hAnsi="Times New Roman"/>
          <w:b/>
          <w:spacing w:val="-7"/>
          <w:w w:val="99"/>
          <w:sz w:val="24"/>
          <w:szCs w:val="24"/>
          <w:lang w:val="uk-UA"/>
        </w:rPr>
        <w:t>ій</w:t>
      </w:r>
      <w:r w:rsidR="006D619D" w:rsidRPr="006A6EB3">
        <w:rPr>
          <w:rFonts w:ascii="Times New Roman" w:hAnsi="Times New Roman"/>
          <w:b/>
          <w:spacing w:val="-7"/>
          <w:w w:val="99"/>
          <w:sz w:val="24"/>
          <w:szCs w:val="24"/>
          <w:lang w:val="uk-UA"/>
        </w:rPr>
        <w:t xml:space="preserve"> документації</w:t>
      </w:r>
      <w:r w:rsidR="005852C4" w:rsidRPr="006A6EB3">
        <w:rPr>
          <w:rFonts w:ascii="Times New Roman" w:hAnsi="Times New Roman"/>
          <w:b/>
          <w:spacing w:val="-7"/>
          <w:w w:val="99"/>
          <w:sz w:val="24"/>
          <w:szCs w:val="24"/>
          <w:lang w:val="uk-UA"/>
        </w:rPr>
        <w:t xml:space="preserve"> згідно предмета закупівлі</w:t>
      </w:r>
      <w:r w:rsidR="006D619D" w:rsidRPr="006A6EB3">
        <w:rPr>
          <w:rFonts w:ascii="Times New Roman" w:hAnsi="Times New Roman"/>
          <w:b/>
          <w:spacing w:val="-7"/>
          <w:w w:val="99"/>
          <w:sz w:val="24"/>
          <w:szCs w:val="24"/>
          <w:lang w:val="uk-UA"/>
        </w:rPr>
        <w:t>)</w:t>
      </w:r>
    </w:p>
    <w:p w:rsidR="00AD5D59" w:rsidRPr="006A6EB3" w:rsidRDefault="00AD5D59" w:rsidP="00AD5D59">
      <w:pPr>
        <w:spacing w:after="0" w:line="240" w:lineRule="auto"/>
        <w:rPr>
          <w:rFonts w:ascii="Times New Roman" w:hAnsi="Times New Roman"/>
          <w:b/>
          <w:spacing w:val="-7"/>
          <w:w w:val="99"/>
          <w:kern w:val="1"/>
          <w:szCs w:val="24"/>
          <w:lang w:val="uk-UA" w:eastAsia="ar-SA"/>
        </w:rPr>
      </w:pPr>
      <w:r w:rsidRPr="006A6EB3">
        <w:rPr>
          <w:rFonts w:ascii="Times New Roman" w:hAnsi="Times New Roman"/>
          <w:b/>
          <w:spacing w:val="-7"/>
          <w:w w:val="99"/>
          <w:sz w:val="24"/>
          <w:szCs w:val="24"/>
          <w:lang w:val="uk-UA"/>
        </w:rPr>
        <w:t>3. Додаток 3 до тендерної документації (Проект договору разом з додатками до нього</w:t>
      </w:r>
      <w:r w:rsidRPr="006A6EB3">
        <w:rPr>
          <w:rFonts w:ascii="Times New Roman" w:hAnsi="Times New Roman"/>
          <w:b/>
          <w:spacing w:val="-7"/>
          <w:w w:val="99"/>
          <w:kern w:val="1"/>
          <w:szCs w:val="24"/>
          <w:lang w:val="uk-UA" w:eastAsia="ar-SA"/>
        </w:rPr>
        <w:t>)</w:t>
      </w:r>
    </w:p>
    <w:p w:rsidR="00AD5D59" w:rsidRPr="006A03DB" w:rsidRDefault="00AD5D59" w:rsidP="00AD5D59">
      <w:pPr>
        <w:spacing w:after="0" w:line="240" w:lineRule="auto"/>
        <w:rPr>
          <w:rFonts w:ascii="Times New Roman" w:hAnsi="Times New Roman"/>
          <w:b/>
          <w:spacing w:val="-7"/>
          <w:w w:val="99"/>
          <w:sz w:val="24"/>
          <w:szCs w:val="24"/>
          <w:lang w:val="uk-UA"/>
        </w:rPr>
      </w:pPr>
      <w:r w:rsidRPr="006A6EB3">
        <w:rPr>
          <w:rFonts w:ascii="Times New Roman" w:hAnsi="Times New Roman"/>
          <w:b/>
          <w:spacing w:val="-7"/>
          <w:w w:val="99"/>
          <w:kern w:val="1"/>
          <w:szCs w:val="24"/>
          <w:lang w:val="uk-UA" w:eastAsia="ar-SA"/>
        </w:rPr>
        <w:t>4. </w:t>
      </w:r>
      <w:r w:rsidRPr="006A6EB3">
        <w:rPr>
          <w:rFonts w:ascii="Times New Roman" w:hAnsi="Times New Roman"/>
          <w:b/>
          <w:spacing w:val="-7"/>
          <w:w w:val="99"/>
          <w:sz w:val="24"/>
          <w:szCs w:val="24"/>
          <w:lang w:val="uk-UA"/>
        </w:rPr>
        <w:t>Додаток 4 до тендерної документації (Лист-згода на обробку персональних даних)</w:t>
      </w:r>
    </w:p>
    <w:p w:rsidR="00AD5D59" w:rsidRPr="006A03DB" w:rsidRDefault="00AD5D59" w:rsidP="00AD5D59">
      <w:pPr>
        <w:spacing w:after="0" w:line="240" w:lineRule="auto"/>
        <w:rPr>
          <w:rFonts w:ascii="Times New Roman" w:hAnsi="Times New Roman"/>
          <w:sz w:val="24"/>
          <w:szCs w:val="24"/>
          <w:lang w:val="uk-UA"/>
        </w:rPr>
      </w:pPr>
    </w:p>
    <w:sectPr w:rsidR="00AD5D59" w:rsidRPr="006A03DB" w:rsidSect="00A859A3">
      <w:type w:val="oddPage"/>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2C40"/>
    <w:multiLevelType w:val="multilevel"/>
    <w:tmpl w:val="BE1026F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BC3207F"/>
    <w:multiLevelType w:val="multilevel"/>
    <w:tmpl w:val="D99A975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4E"/>
    <w:rsid w:val="00027FBE"/>
    <w:rsid w:val="0003597A"/>
    <w:rsid w:val="00055D0D"/>
    <w:rsid w:val="00057F36"/>
    <w:rsid w:val="00061D77"/>
    <w:rsid w:val="000647FF"/>
    <w:rsid w:val="00065BA4"/>
    <w:rsid w:val="00066704"/>
    <w:rsid w:val="000759DA"/>
    <w:rsid w:val="000771BD"/>
    <w:rsid w:val="00087034"/>
    <w:rsid w:val="000C1ABD"/>
    <w:rsid w:val="000C362D"/>
    <w:rsid w:val="000D3AC8"/>
    <w:rsid w:val="000F3AF6"/>
    <w:rsid w:val="00105304"/>
    <w:rsid w:val="00114A6D"/>
    <w:rsid w:val="001263FB"/>
    <w:rsid w:val="0013408E"/>
    <w:rsid w:val="0014085D"/>
    <w:rsid w:val="00145875"/>
    <w:rsid w:val="00146D8D"/>
    <w:rsid w:val="001508A1"/>
    <w:rsid w:val="001537A0"/>
    <w:rsid w:val="00154998"/>
    <w:rsid w:val="00155BCD"/>
    <w:rsid w:val="00161EEF"/>
    <w:rsid w:val="001622D0"/>
    <w:rsid w:val="00165187"/>
    <w:rsid w:val="0016601C"/>
    <w:rsid w:val="001908FB"/>
    <w:rsid w:val="001910BA"/>
    <w:rsid w:val="001A0023"/>
    <w:rsid w:val="001C5EB9"/>
    <w:rsid w:val="001C60AE"/>
    <w:rsid w:val="001D3891"/>
    <w:rsid w:val="001D4404"/>
    <w:rsid w:val="001D56E9"/>
    <w:rsid w:val="001D57FC"/>
    <w:rsid w:val="001D6126"/>
    <w:rsid w:val="001E72D6"/>
    <w:rsid w:val="00200791"/>
    <w:rsid w:val="00212D20"/>
    <w:rsid w:val="00220CC1"/>
    <w:rsid w:val="00222433"/>
    <w:rsid w:val="00223133"/>
    <w:rsid w:val="00230BBD"/>
    <w:rsid w:val="0023284E"/>
    <w:rsid w:val="00235454"/>
    <w:rsid w:val="002366FB"/>
    <w:rsid w:val="00236772"/>
    <w:rsid w:val="002418C1"/>
    <w:rsid w:val="00247A85"/>
    <w:rsid w:val="00252C6C"/>
    <w:rsid w:val="00257840"/>
    <w:rsid w:val="00260B7F"/>
    <w:rsid w:val="00264463"/>
    <w:rsid w:val="00267623"/>
    <w:rsid w:val="00275351"/>
    <w:rsid w:val="00276A72"/>
    <w:rsid w:val="002827E8"/>
    <w:rsid w:val="002830F6"/>
    <w:rsid w:val="0028367A"/>
    <w:rsid w:val="00283B8B"/>
    <w:rsid w:val="002A15A5"/>
    <w:rsid w:val="002B25D5"/>
    <w:rsid w:val="002B2635"/>
    <w:rsid w:val="002C0107"/>
    <w:rsid w:val="002D05EB"/>
    <w:rsid w:val="002D23E4"/>
    <w:rsid w:val="002E495C"/>
    <w:rsid w:val="0030229D"/>
    <w:rsid w:val="003031EF"/>
    <w:rsid w:val="00303987"/>
    <w:rsid w:val="003079D1"/>
    <w:rsid w:val="00307CA2"/>
    <w:rsid w:val="00311107"/>
    <w:rsid w:val="003329BC"/>
    <w:rsid w:val="00347F4F"/>
    <w:rsid w:val="00350F02"/>
    <w:rsid w:val="00362B49"/>
    <w:rsid w:val="00364DBB"/>
    <w:rsid w:val="00365215"/>
    <w:rsid w:val="003658AD"/>
    <w:rsid w:val="00366EC1"/>
    <w:rsid w:val="00370974"/>
    <w:rsid w:val="003738B1"/>
    <w:rsid w:val="00375C27"/>
    <w:rsid w:val="00376952"/>
    <w:rsid w:val="0038726A"/>
    <w:rsid w:val="00395289"/>
    <w:rsid w:val="003A0F1D"/>
    <w:rsid w:val="003A280B"/>
    <w:rsid w:val="003A51F9"/>
    <w:rsid w:val="003B4F4D"/>
    <w:rsid w:val="003B7B93"/>
    <w:rsid w:val="003C1F3E"/>
    <w:rsid w:val="003D63C4"/>
    <w:rsid w:val="004011C6"/>
    <w:rsid w:val="004077DC"/>
    <w:rsid w:val="00410679"/>
    <w:rsid w:val="00410E42"/>
    <w:rsid w:val="00422E8A"/>
    <w:rsid w:val="00431D8D"/>
    <w:rsid w:val="00437A5A"/>
    <w:rsid w:val="004426F5"/>
    <w:rsid w:val="00445326"/>
    <w:rsid w:val="00451C8C"/>
    <w:rsid w:val="00466AF6"/>
    <w:rsid w:val="00471D5A"/>
    <w:rsid w:val="00471F0A"/>
    <w:rsid w:val="0047232A"/>
    <w:rsid w:val="004943B8"/>
    <w:rsid w:val="00495E2E"/>
    <w:rsid w:val="004A0999"/>
    <w:rsid w:val="004A266F"/>
    <w:rsid w:val="004A28FD"/>
    <w:rsid w:val="004B138A"/>
    <w:rsid w:val="004E0D2B"/>
    <w:rsid w:val="005466C3"/>
    <w:rsid w:val="00551FA9"/>
    <w:rsid w:val="0055423F"/>
    <w:rsid w:val="00563D03"/>
    <w:rsid w:val="00571461"/>
    <w:rsid w:val="005852C4"/>
    <w:rsid w:val="005A2E32"/>
    <w:rsid w:val="005B37C3"/>
    <w:rsid w:val="005C45A9"/>
    <w:rsid w:val="005D6984"/>
    <w:rsid w:val="005F0351"/>
    <w:rsid w:val="005F3AEE"/>
    <w:rsid w:val="005F643B"/>
    <w:rsid w:val="006051BF"/>
    <w:rsid w:val="00612D3F"/>
    <w:rsid w:val="00614A0D"/>
    <w:rsid w:val="00625EB3"/>
    <w:rsid w:val="006270EF"/>
    <w:rsid w:val="006414F1"/>
    <w:rsid w:val="006423E0"/>
    <w:rsid w:val="0065129F"/>
    <w:rsid w:val="00653275"/>
    <w:rsid w:val="00654A8E"/>
    <w:rsid w:val="006568F8"/>
    <w:rsid w:val="006607B1"/>
    <w:rsid w:val="00681036"/>
    <w:rsid w:val="006928F6"/>
    <w:rsid w:val="006A03DB"/>
    <w:rsid w:val="006A229D"/>
    <w:rsid w:val="006A56CB"/>
    <w:rsid w:val="006A68DC"/>
    <w:rsid w:val="006A6EB3"/>
    <w:rsid w:val="006B4F45"/>
    <w:rsid w:val="006B57BA"/>
    <w:rsid w:val="006D366B"/>
    <w:rsid w:val="006D619D"/>
    <w:rsid w:val="006E3D4D"/>
    <w:rsid w:val="006F28FB"/>
    <w:rsid w:val="006F427D"/>
    <w:rsid w:val="00714C95"/>
    <w:rsid w:val="0071636C"/>
    <w:rsid w:val="007218F4"/>
    <w:rsid w:val="00731DF3"/>
    <w:rsid w:val="00741F24"/>
    <w:rsid w:val="0074285D"/>
    <w:rsid w:val="007444A2"/>
    <w:rsid w:val="0075749B"/>
    <w:rsid w:val="0076012C"/>
    <w:rsid w:val="00767D8B"/>
    <w:rsid w:val="00773DD2"/>
    <w:rsid w:val="007760CD"/>
    <w:rsid w:val="0078095C"/>
    <w:rsid w:val="00781EA2"/>
    <w:rsid w:val="0078374D"/>
    <w:rsid w:val="00784771"/>
    <w:rsid w:val="007C154F"/>
    <w:rsid w:val="007C4E79"/>
    <w:rsid w:val="0081684B"/>
    <w:rsid w:val="00820FBC"/>
    <w:rsid w:val="00822616"/>
    <w:rsid w:val="00824FEF"/>
    <w:rsid w:val="0083047A"/>
    <w:rsid w:val="0083094A"/>
    <w:rsid w:val="00836B16"/>
    <w:rsid w:val="008437FB"/>
    <w:rsid w:val="0085661E"/>
    <w:rsid w:val="00857811"/>
    <w:rsid w:val="00863D7C"/>
    <w:rsid w:val="008736ED"/>
    <w:rsid w:val="00874FBC"/>
    <w:rsid w:val="008753D0"/>
    <w:rsid w:val="00877AF0"/>
    <w:rsid w:val="008877B4"/>
    <w:rsid w:val="0089686C"/>
    <w:rsid w:val="008A6F24"/>
    <w:rsid w:val="008A79F2"/>
    <w:rsid w:val="008D1D59"/>
    <w:rsid w:val="008F4044"/>
    <w:rsid w:val="008F57C5"/>
    <w:rsid w:val="00915398"/>
    <w:rsid w:val="00934647"/>
    <w:rsid w:val="00941155"/>
    <w:rsid w:val="0095302F"/>
    <w:rsid w:val="0096334A"/>
    <w:rsid w:val="00981AFD"/>
    <w:rsid w:val="00996435"/>
    <w:rsid w:val="009B198D"/>
    <w:rsid w:val="009B1D02"/>
    <w:rsid w:val="009B5413"/>
    <w:rsid w:val="009B5FA8"/>
    <w:rsid w:val="009B73CA"/>
    <w:rsid w:val="009C039C"/>
    <w:rsid w:val="009C2442"/>
    <w:rsid w:val="009C5423"/>
    <w:rsid w:val="009C54E2"/>
    <w:rsid w:val="009E3434"/>
    <w:rsid w:val="009F0902"/>
    <w:rsid w:val="00A035AB"/>
    <w:rsid w:val="00A04D46"/>
    <w:rsid w:val="00A4598F"/>
    <w:rsid w:val="00A5790D"/>
    <w:rsid w:val="00A63B25"/>
    <w:rsid w:val="00A82D28"/>
    <w:rsid w:val="00A859A3"/>
    <w:rsid w:val="00A87E8A"/>
    <w:rsid w:val="00A933CE"/>
    <w:rsid w:val="00AA4DC5"/>
    <w:rsid w:val="00AA79E7"/>
    <w:rsid w:val="00AB3C7E"/>
    <w:rsid w:val="00AB4F3D"/>
    <w:rsid w:val="00AC4E83"/>
    <w:rsid w:val="00AD514E"/>
    <w:rsid w:val="00AD5D59"/>
    <w:rsid w:val="00AE1232"/>
    <w:rsid w:val="00AF0B84"/>
    <w:rsid w:val="00AF2793"/>
    <w:rsid w:val="00B00347"/>
    <w:rsid w:val="00B01035"/>
    <w:rsid w:val="00B26ABB"/>
    <w:rsid w:val="00B32C94"/>
    <w:rsid w:val="00B46C55"/>
    <w:rsid w:val="00B531F2"/>
    <w:rsid w:val="00B533CB"/>
    <w:rsid w:val="00B57663"/>
    <w:rsid w:val="00B60A58"/>
    <w:rsid w:val="00B673B0"/>
    <w:rsid w:val="00BA5BD9"/>
    <w:rsid w:val="00BC18BB"/>
    <w:rsid w:val="00BC7949"/>
    <w:rsid w:val="00BD131B"/>
    <w:rsid w:val="00BD5594"/>
    <w:rsid w:val="00BF3EED"/>
    <w:rsid w:val="00C12348"/>
    <w:rsid w:val="00C17745"/>
    <w:rsid w:val="00C22F80"/>
    <w:rsid w:val="00C30200"/>
    <w:rsid w:val="00C31E55"/>
    <w:rsid w:val="00C470C1"/>
    <w:rsid w:val="00C51FA8"/>
    <w:rsid w:val="00C5216D"/>
    <w:rsid w:val="00C6373B"/>
    <w:rsid w:val="00C659A3"/>
    <w:rsid w:val="00C65EBB"/>
    <w:rsid w:val="00C85D47"/>
    <w:rsid w:val="00C86A06"/>
    <w:rsid w:val="00CA1960"/>
    <w:rsid w:val="00CB0A70"/>
    <w:rsid w:val="00CD108D"/>
    <w:rsid w:val="00CE0334"/>
    <w:rsid w:val="00CE7896"/>
    <w:rsid w:val="00D10502"/>
    <w:rsid w:val="00D26DDD"/>
    <w:rsid w:val="00D272D2"/>
    <w:rsid w:val="00D36241"/>
    <w:rsid w:val="00D46FA8"/>
    <w:rsid w:val="00D633D8"/>
    <w:rsid w:val="00D73E87"/>
    <w:rsid w:val="00D81F55"/>
    <w:rsid w:val="00D91451"/>
    <w:rsid w:val="00DB2564"/>
    <w:rsid w:val="00DC3D3B"/>
    <w:rsid w:val="00DC5793"/>
    <w:rsid w:val="00DD5B3C"/>
    <w:rsid w:val="00DE077F"/>
    <w:rsid w:val="00E03123"/>
    <w:rsid w:val="00E20AA5"/>
    <w:rsid w:val="00E258D2"/>
    <w:rsid w:val="00E3246B"/>
    <w:rsid w:val="00E43D45"/>
    <w:rsid w:val="00E7564C"/>
    <w:rsid w:val="00E81EB4"/>
    <w:rsid w:val="00E9018F"/>
    <w:rsid w:val="00E906C9"/>
    <w:rsid w:val="00E952B9"/>
    <w:rsid w:val="00EA5B2F"/>
    <w:rsid w:val="00EB63F8"/>
    <w:rsid w:val="00EC2A18"/>
    <w:rsid w:val="00EC5F33"/>
    <w:rsid w:val="00EC707E"/>
    <w:rsid w:val="00ED0B92"/>
    <w:rsid w:val="00ED2D72"/>
    <w:rsid w:val="00EE102C"/>
    <w:rsid w:val="00EE6000"/>
    <w:rsid w:val="00EF64E1"/>
    <w:rsid w:val="00F04F85"/>
    <w:rsid w:val="00F05AE4"/>
    <w:rsid w:val="00F05B00"/>
    <w:rsid w:val="00F113D3"/>
    <w:rsid w:val="00F267BD"/>
    <w:rsid w:val="00F37B06"/>
    <w:rsid w:val="00F4460B"/>
    <w:rsid w:val="00F80213"/>
    <w:rsid w:val="00F85AB4"/>
    <w:rsid w:val="00F90F99"/>
    <w:rsid w:val="00F93769"/>
    <w:rsid w:val="00FD58FC"/>
    <w:rsid w:val="00FE4710"/>
    <w:rsid w:val="00FE70D6"/>
    <w:rsid w:val="00FF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3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7FBE"/>
    <w:rPr>
      <w:color w:val="0563C1" w:themeColor="hyperlink"/>
      <w:u w:val="single"/>
    </w:rPr>
  </w:style>
  <w:style w:type="character" w:customStyle="1" w:styleId="UnresolvedMention">
    <w:name w:val="Unresolved Mention"/>
    <w:basedOn w:val="a0"/>
    <w:uiPriority w:val="99"/>
    <w:semiHidden/>
    <w:unhideWhenUsed/>
    <w:rsid w:val="008437FB"/>
    <w:rPr>
      <w:color w:val="605E5C"/>
      <w:shd w:val="clear" w:color="auto" w:fill="E1DFDD"/>
    </w:rPr>
  </w:style>
  <w:style w:type="paragraph" w:customStyle="1" w:styleId="1">
    <w:name w:val="Основной текст1"/>
    <w:basedOn w:val="a"/>
    <w:rsid w:val="008877B4"/>
    <w:pPr>
      <w:widowControl w:val="0"/>
      <w:suppressAutoHyphens/>
      <w:spacing w:after="0" w:line="240" w:lineRule="auto"/>
    </w:pPr>
    <w:rPr>
      <w:rFonts w:ascii="Arial" w:eastAsia="Times New Roman" w:hAnsi="Arial" w:cs="Arial"/>
      <w:kern w:val="1"/>
      <w:sz w:val="24"/>
      <w:szCs w:val="24"/>
      <w:lang w:eastAsia="ar-SA"/>
    </w:rPr>
  </w:style>
  <w:style w:type="paragraph" w:customStyle="1" w:styleId="10">
    <w:name w:val="Без інтервалів1"/>
    <w:qFormat/>
    <w:rsid w:val="008877B4"/>
    <w:pPr>
      <w:suppressAutoHyphens/>
      <w:spacing w:after="0" w:line="240" w:lineRule="auto"/>
    </w:pPr>
    <w:rPr>
      <w:rFonts w:ascii="Calibri" w:eastAsia="Times New Roman" w:hAnsi="Calibri" w:cs="Calibri"/>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D3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6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7FBE"/>
    <w:rPr>
      <w:color w:val="0563C1" w:themeColor="hyperlink"/>
      <w:u w:val="single"/>
    </w:rPr>
  </w:style>
  <w:style w:type="character" w:customStyle="1" w:styleId="UnresolvedMention">
    <w:name w:val="Unresolved Mention"/>
    <w:basedOn w:val="a0"/>
    <w:uiPriority w:val="99"/>
    <w:semiHidden/>
    <w:unhideWhenUsed/>
    <w:rsid w:val="008437FB"/>
    <w:rPr>
      <w:color w:val="605E5C"/>
      <w:shd w:val="clear" w:color="auto" w:fill="E1DFDD"/>
    </w:rPr>
  </w:style>
  <w:style w:type="paragraph" w:customStyle="1" w:styleId="1">
    <w:name w:val="Основной текст1"/>
    <w:basedOn w:val="a"/>
    <w:rsid w:val="008877B4"/>
    <w:pPr>
      <w:widowControl w:val="0"/>
      <w:suppressAutoHyphens/>
      <w:spacing w:after="0" w:line="240" w:lineRule="auto"/>
    </w:pPr>
    <w:rPr>
      <w:rFonts w:ascii="Arial" w:eastAsia="Times New Roman" w:hAnsi="Arial" w:cs="Arial"/>
      <w:kern w:val="1"/>
      <w:sz w:val="24"/>
      <w:szCs w:val="24"/>
      <w:lang w:eastAsia="ar-SA"/>
    </w:rPr>
  </w:style>
  <w:style w:type="paragraph" w:customStyle="1" w:styleId="10">
    <w:name w:val="Без інтервалів1"/>
    <w:qFormat/>
    <w:rsid w:val="008877B4"/>
    <w:pPr>
      <w:suppressAutoHyphens/>
      <w:spacing w:after="0" w:line="240" w:lineRule="auto"/>
    </w:pPr>
    <w:rPr>
      <w:rFonts w:ascii="Calibri" w:eastAsia="Times New Roman" w:hAnsi="Calibri" w:cs="Calibri"/>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5511">
      <w:bodyDiv w:val="1"/>
      <w:marLeft w:val="0"/>
      <w:marRight w:val="0"/>
      <w:marTop w:val="0"/>
      <w:marBottom w:val="0"/>
      <w:divBdr>
        <w:top w:val="none" w:sz="0" w:space="0" w:color="auto"/>
        <w:left w:val="none" w:sz="0" w:space="0" w:color="auto"/>
        <w:bottom w:val="none" w:sz="0" w:space="0" w:color="auto"/>
        <w:right w:val="none" w:sz="0" w:space="0" w:color="auto"/>
      </w:divBdr>
    </w:div>
    <w:div w:id="276915439">
      <w:bodyDiv w:val="1"/>
      <w:marLeft w:val="0"/>
      <w:marRight w:val="0"/>
      <w:marTop w:val="0"/>
      <w:marBottom w:val="0"/>
      <w:divBdr>
        <w:top w:val="none" w:sz="0" w:space="0" w:color="auto"/>
        <w:left w:val="none" w:sz="0" w:space="0" w:color="auto"/>
        <w:bottom w:val="none" w:sz="0" w:space="0" w:color="auto"/>
        <w:right w:val="none" w:sz="0" w:space="0" w:color="auto"/>
      </w:divBdr>
    </w:div>
    <w:div w:id="356469615">
      <w:bodyDiv w:val="1"/>
      <w:marLeft w:val="0"/>
      <w:marRight w:val="0"/>
      <w:marTop w:val="0"/>
      <w:marBottom w:val="0"/>
      <w:divBdr>
        <w:top w:val="none" w:sz="0" w:space="0" w:color="auto"/>
        <w:left w:val="none" w:sz="0" w:space="0" w:color="auto"/>
        <w:bottom w:val="none" w:sz="0" w:space="0" w:color="auto"/>
        <w:right w:val="none" w:sz="0" w:space="0" w:color="auto"/>
      </w:divBdr>
    </w:div>
    <w:div w:id="367728518">
      <w:bodyDiv w:val="1"/>
      <w:marLeft w:val="0"/>
      <w:marRight w:val="0"/>
      <w:marTop w:val="0"/>
      <w:marBottom w:val="0"/>
      <w:divBdr>
        <w:top w:val="none" w:sz="0" w:space="0" w:color="auto"/>
        <w:left w:val="none" w:sz="0" w:space="0" w:color="auto"/>
        <w:bottom w:val="none" w:sz="0" w:space="0" w:color="auto"/>
        <w:right w:val="none" w:sz="0" w:space="0" w:color="auto"/>
      </w:divBdr>
    </w:div>
    <w:div w:id="389235115">
      <w:bodyDiv w:val="1"/>
      <w:marLeft w:val="0"/>
      <w:marRight w:val="0"/>
      <w:marTop w:val="0"/>
      <w:marBottom w:val="0"/>
      <w:divBdr>
        <w:top w:val="none" w:sz="0" w:space="0" w:color="auto"/>
        <w:left w:val="none" w:sz="0" w:space="0" w:color="auto"/>
        <w:bottom w:val="none" w:sz="0" w:space="0" w:color="auto"/>
        <w:right w:val="none" w:sz="0" w:space="0" w:color="auto"/>
      </w:divBdr>
    </w:div>
    <w:div w:id="1427455010">
      <w:bodyDiv w:val="1"/>
      <w:marLeft w:val="0"/>
      <w:marRight w:val="0"/>
      <w:marTop w:val="0"/>
      <w:marBottom w:val="0"/>
      <w:divBdr>
        <w:top w:val="none" w:sz="0" w:space="0" w:color="auto"/>
        <w:left w:val="none" w:sz="0" w:space="0" w:color="auto"/>
        <w:bottom w:val="none" w:sz="0" w:space="0" w:color="auto"/>
        <w:right w:val="none" w:sz="0" w:space="0" w:color="auto"/>
      </w:divBdr>
    </w:div>
    <w:div w:id="1657152022">
      <w:bodyDiv w:val="1"/>
      <w:marLeft w:val="0"/>
      <w:marRight w:val="0"/>
      <w:marTop w:val="0"/>
      <w:marBottom w:val="0"/>
      <w:divBdr>
        <w:top w:val="none" w:sz="0" w:space="0" w:color="auto"/>
        <w:left w:val="none" w:sz="0" w:space="0" w:color="auto"/>
        <w:bottom w:val="none" w:sz="0" w:space="0" w:color="auto"/>
        <w:right w:val="none" w:sz="0" w:space="0" w:color="auto"/>
      </w:divBdr>
    </w:div>
    <w:div w:id="1666129169">
      <w:bodyDiv w:val="1"/>
      <w:marLeft w:val="0"/>
      <w:marRight w:val="0"/>
      <w:marTop w:val="0"/>
      <w:marBottom w:val="0"/>
      <w:divBdr>
        <w:top w:val="none" w:sz="0" w:space="0" w:color="auto"/>
        <w:left w:val="none" w:sz="0" w:space="0" w:color="auto"/>
        <w:bottom w:val="none" w:sz="0" w:space="0" w:color="auto"/>
        <w:right w:val="none" w:sz="0" w:space="0" w:color="auto"/>
      </w:divBdr>
    </w:div>
    <w:div w:id="17090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A5F0-3742-4F62-B554-72B0D071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23</Pages>
  <Words>33780</Words>
  <Characters>19256</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Jeni4ka</dc:creator>
  <cp:keywords/>
  <dc:description/>
  <cp:lastModifiedBy>admin</cp:lastModifiedBy>
  <cp:revision>19</cp:revision>
  <dcterms:created xsi:type="dcterms:W3CDTF">2022-10-28T12:39:00Z</dcterms:created>
  <dcterms:modified xsi:type="dcterms:W3CDTF">2022-11-16T12:59:00Z</dcterms:modified>
</cp:coreProperties>
</file>