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073C" w14:textId="77777777" w:rsidR="00BD6A17" w:rsidRPr="00EB37F1" w:rsidRDefault="00BD6A17" w:rsidP="00BD6A17">
      <w:pPr>
        <w:jc w:val="center"/>
        <w:textAlignment w:val="top"/>
        <w:rPr>
          <w:rFonts w:eastAsia="Times New Roman"/>
          <w:b/>
        </w:rPr>
      </w:pPr>
      <w:r w:rsidRPr="00EB37F1">
        <w:rPr>
          <w:rFonts w:eastAsia="Times New Roman"/>
          <w:b/>
        </w:rPr>
        <w:t xml:space="preserve">Оголошення про проведення відкритих торгів </w:t>
      </w:r>
    </w:p>
    <w:p w14:paraId="0C828721" w14:textId="77777777" w:rsidR="00BD6A17" w:rsidRPr="00EB37F1" w:rsidRDefault="00BD6A17" w:rsidP="00BD6A17">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BD6A17" w:rsidRPr="00EB37F1" w14:paraId="04DAE751" w14:textId="77777777" w:rsidTr="00AF66DE">
        <w:tc>
          <w:tcPr>
            <w:tcW w:w="4139" w:type="dxa"/>
            <w:vAlign w:val="center"/>
            <w:hideMark/>
          </w:tcPr>
          <w:p w14:paraId="0686BA0F" w14:textId="77777777" w:rsidR="00BD6A17" w:rsidRPr="00EB37F1" w:rsidRDefault="00BD6A17" w:rsidP="00AF66DE">
            <w:pPr>
              <w:spacing w:after="120"/>
              <w:textAlignment w:val="top"/>
              <w:rPr>
                <w:rFonts w:eastAsia="Times New Roman"/>
                <w:bCs/>
              </w:rPr>
            </w:pPr>
            <w:r w:rsidRPr="00EB37F1">
              <w:rPr>
                <w:rFonts w:eastAsia="Times New Roman"/>
                <w:bCs/>
              </w:rPr>
              <w:t>1. Найменування замовника:</w:t>
            </w:r>
          </w:p>
        </w:tc>
        <w:tc>
          <w:tcPr>
            <w:tcW w:w="5797" w:type="dxa"/>
            <w:vAlign w:val="center"/>
          </w:tcPr>
          <w:p w14:paraId="799C8658" w14:textId="77777777" w:rsidR="00BD6A17" w:rsidRPr="00EB37F1" w:rsidRDefault="00BD6A17" w:rsidP="00AF66DE">
            <w:pPr>
              <w:rPr>
                <w:rFonts w:eastAsia="Times New Roman"/>
                <w:lang w:eastAsia="ru-RU"/>
              </w:rPr>
            </w:pPr>
            <w:r w:rsidRPr="00EB37F1">
              <w:rPr>
                <w:b/>
              </w:rPr>
              <w:t>Комунальне некомерційне підприємство «Подільський регіональний центр онкології Вінницької обласної Ради»</w:t>
            </w:r>
          </w:p>
        </w:tc>
      </w:tr>
      <w:tr w:rsidR="00BD6A17" w:rsidRPr="00EB37F1" w14:paraId="1AEE9517" w14:textId="77777777" w:rsidTr="00AF66DE">
        <w:tc>
          <w:tcPr>
            <w:tcW w:w="4139" w:type="dxa"/>
            <w:vAlign w:val="center"/>
            <w:hideMark/>
          </w:tcPr>
          <w:p w14:paraId="5CE8BFF4" w14:textId="77777777" w:rsidR="00BD6A17" w:rsidRPr="00EB37F1" w:rsidRDefault="00BD6A17" w:rsidP="00AF66DE">
            <w:pPr>
              <w:spacing w:after="120"/>
              <w:textAlignment w:val="top"/>
              <w:rPr>
                <w:rFonts w:eastAsia="Times New Roman"/>
                <w:bCs/>
              </w:rPr>
            </w:pPr>
            <w:r w:rsidRPr="00EB37F1">
              <w:rPr>
                <w:rFonts w:eastAsia="Times New Roman"/>
                <w:bCs/>
              </w:rPr>
              <w:t>1</w:t>
            </w:r>
            <w:r w:rsidRPr="00EB37F1">
              <w:rPr>
                <w:rFonts w:eastAsia="Times New Roman"/>
                <w:bCs/>
                <w:vertAlign w:val="superscript"/>
              </w:rPr>
              <w:t>1</w:t>
            </w:r>
            <w:r w:rsidRPr="00EB37F1">
              <w:rPr>
                <w:rFonts w:eastAsia="Times New Roman"/>
                <w:bCs/>
              </w:rPr>
              <w:t>. Місцезнаходження замовника:</w:t>
            </w:r>
          </w:p>
        </w:tc>
        <w:tc>
          <w:tcPr>
            <w:tcW w:w="5797" w:type="dxa"/>
            <w:vAlign w:val="center"/>
          </w:tcPr>
          <w:p w14:paraId="6818CFF3" w14:textId="77777777" w:rsidR="00BD6A17" w:rsidRPr="00EB37F1" w:rsidRDefault="00BD6A17" w:rsidP="00AF66DE">
            <w:pPr>
              <w:rPr>
                <w:rFonts w:eastAsia="Times New Roman"/>
                <w:lang w:eastAsia="ru-RU"/>
              </w:rPr>
            </w:pPr>
            <w:r w:rsidRPr="00EB37F1">
              <w:rPr>
                <w:rFonts w:cs="Calibri"/>
                <w:b/>
              </w:rPr>
              <w:t>Україна, 21029, м. Вінниця, Хмельницьке шосе, 84</w:t>
            </w:r>
          </w:p>
        </w:tc>
      </w:tr>
      <w:tr w:rsidR="00BD6A17" w:rsidRPr="00EB37F1" w14:paraId="66DC504A" w14:textId="77777777" w:rsidTr="00AF66DE">
        <w:tc>
          <w:tcPr>
            <w:tcW w:w="4139" w:type="dxa"/>
            <w:vAlign w:val="center"/>
            <w:hideMark/>
          </w:tcPr>
          <w:p w14:paraId="4DDA57D7" w14:textId="77777777" w:rsidR="00BD6A17" w:rsidRPr="00EB37F1" w:rsidRDefault="00BD6A17" w:rsidP="00AF66DE">
            <w:pPr>
              <w:spacing w:after="120"/>
              <w:textAlignment w:val="top"/>
              <w:rPr>
                <w:rFonts w:eastAsia="Times New Roman"/>
                <w:bCs/>
              </w:rPr>
            </w:pPr>
            <w:r w:rsidRPr="00EB37F1">
              <w:rPr>
                <w:rFonts w:eastAsia="Times New Roman"/>
                <w:bCs/>
              </w:rPr>
              <w:t>1</w:t>
            </w:r>
            <w:r w:rsidRPr="00EB37F1">
              <w:rPr>
                <w:rFonts w:eastAsia="Times New Roman"/>
                <w:bCs/>
                <w:vertAlign w:val="superscript"/>
              </w:rPr>
              <w:t>2</w:t>
            </w:r>
            <w:r w:rsidRPr="00EB37F1">
              <w:rPr>
                <w:rFonts w:eastAsia="Times New Roman"/>
                <w:bCs/>
              </w:rPr>
              <w:t>. Код згідно з ЄДРПОУ замовника:</w:t>
            </w:r>
          </w:p>
        </w:tc>
        <w:tc>
          <w:tcPr>
            <w:tcW w:w="5797" w:type="dxa"/>
            <w:vAlign w:val="center"/>
          </w:tcPr>
          <w:p w14:paraId="4C68ADB1" w14:textId="77777777" w:rsidR="00BD6A17" w:rsidRPr="00EB37F1" w:rsidRDefault="00BD6A17" w:rsidP="00AF66DE">
            <w:pPr>
              <w:rPr>
                <w:rFonts w:eastAsia="Times New Roman"/>
                <w:lang w:eastAsia="ru-RU"/>
              </w:rPr>
            </w:pPr>
            <w:r w:rsidRPr="00EB37F1">
              <w:rPr>
                <w:b/>
              </w:rPr>
              <w:t>05484161</w:t>
            </w:r>
          </w:p>
        </w:tc>
      </w:tr>
      <w:tr w:rsidR="00BD6A17" w:rsidRPr="00EB37F1" w14:paraId="28E747F6" w14:textId="77777777" w:rsidTr="00AF66DE">
        <w:tc>
          <w:tcPr>
            <w:tcW w:w="4139" w:type="dxa"/>
            <w:vAlign w:val="center"/>
            <w:hideMark/>
          </w:tcPr>
          <w:p w14:paraId="2D0123CA" w14:textId="77777777" w:rsidR="00BD6A17" w:rsidRPr="00EB37F1" w:rsidRDefault="00BD6A17" w:rsidP="00AF66DE">
            <w:pPr>
              <w:spacing w:after="120"/>
              <w:textAlignment w:val="top"/>
              <w:rPr>
                <w:rFonts w:eastAsia="Times New Roman"/>
                <w:bCs/>
              </w:rPr>
            </w:pPr>
            <w:r w:rsidRPr="00EB37F1">
              <w:rPr>
                <w:rFonts w:eastAsia="Times New Roman"/>
                <w:bCs/>
              </w:rPr>
              <w:t>1</w:t>
            </w:r>
            <w:r w:rsidRPr="00EB37F1">
              <w:rPr>
                <w:rFonts w:eastAsia="Times New Roman"/>
                <w:bCs/>
                <w:vertAlign w:val="superscript"/>
              </w:rPr>
              <w:t>3</w:t>
            </w:r>
            <w:r w:rsidRPr="00EB37F1">
              <w:rPr>
                <w:rFonts w:eastAsia="Times New Roman"/>
                <w:bCs/>
              </w:rPr>
              <w:t>. Категорія замовника:</w:t>
            </w:r>
          </w:p>
        </w:tc>
        <w:tc>
          <w:tcPr>
            <w:tcW w:w="5797" w:type="dxa"/>
            <w:vAlign w:val="center"/>
          </w:tcPr>
          <w:p w14:paraId="1FC6CE5B" w14:textId="77777777" w:rsidR="00BD6A17" w:rsidRPr="00EB37F1" w:rsidRDefault="00BD6A17" w:rsidP="00AF66DE">
            <w:pPr>
              <w:rPr>
                <w:rFonts w:eastAsia="Times New Roman"/>
                <w:lang w:eastAsia="ru-RU"/>
              </w:rPr>
            </w:pPr>
            <w:r w:rsidRPr="00EB37F1">
              <w:rPr>
                <w:b/>
              </w:rPr>
              <w:t>Підприємства, установи, організації, зазначені у пункті 3 частини першої статті 2 Закону України «Про публічні закупівлі»</w:t>
            </w:r>
          </w:p>
        </w:tc>
      </w:tr>
      <w:tr w:rsidR="00BD6A17" w:rsidRPr="00EB37F1" w14:paraId="1581CC7E" w14:textId="77777777" w:rsidTr="00AF66DE">
        <w:tc>
          <w:tcPr>
            <w:tcW w:w="4139" w:type="dxa"/>
            <w:vAlign w:val="center"/>
            <w:hideMark/>
          </w:tcPr>
          <w:p w14:paraId="4BC0661C" w14:textId="77777777" w:rsidR="00BD6A17" w:rsidRPr="00EB37F1" w:rsidRDefault="00BD6A17" w:rsidP="00AF66DE">
            <w:pPr>
              <w:spacing w:after="120"/>
              <w:textAlignment w:val="top"/>
              <w:rPr>
                <w:rFonts w:eastAsia="Times New Roman"/>
                <w:bCs/>
              </w:rPr>
            </w:pPr>
            <w:r w:rsidRPr="00EB37F1">
              <w:rPr>
                <w:rFonts w:eastAsia="Times New Roman"/>
                <w:bCs/>
              </w:rPr>
              <w:t>2. Назва предмету закупівлі :</w:t>
            </w:r>
          </w:p>
        </w:tc>
        <w:tc>
          <w:tcPr>
            <w:tcW w:w="5797" w:type="dxa"/>
            <w:vAlign w:val="center"/>
          </w:tcPr>
          <w:p w14:paraId="2F1A0D6D" w14:textId="4146E467" w:rsidR="00BD6A17" w:rsidRPr="00742214" w:rsidRDefault="00BA0EFB" w:rsidP="00AF66DE">
            <w:pPr>
              <w:jc w:val="both"/>
              <w:rPr>
                <w:b/>
              </w:rPr>
            </w:pPr>
            <w:r w:rsidRPr="00BA0EFB">
              <w:rPr>
                <w:b/>
              </w:rPr>
              <w:t xml:space="preserve">Роботи з виконання функцій контролю та технічного нагляду за будівельними роботами на об’єкті: «Капітальний ремонт із заміною 2-х лікарняних ліфтів на 5 зупинок в будівлі хірургічного корпусу КНП "Подільський регіональний центр онкології Вінницької обласної Ради" за </w:t>
            </w:r>
            <w:proofErr w:type="spellStart"/>
            <w:r w:rsidRPr="00BA0EFB">
              <w:rPr>
                <w:b/>
              </w:rPr>
              <w:t>адресою</w:t>
            </w:r>
            <w:proofErr w:type="spellEnd"/>
            <w:r w:rsidRPr="00BA0EFB">
              <w:rPr>
                <w:b/>
              </w:rPr>
              <w:t>: Україна, Вінницька область, м. Вінниця, вул. Хмельницьке шосе, 84</w:t>
            </w:r>
            <w:r w:rsidR="007134DA" w:rsidRPr="00F368F4">
              <w:rPr>
                <w:b/>
                <w:bCs/>
              </w:rPr>
              <w:t xml:space="preserve"> </w:t>
            </w:r>
            <w:r w:rsidR="007134DA" w:rsidRPr="00F368F4">
              <w:rPr>
                <w:b/>
                <w:bCs/>
                <w:i/>
              </w:rPr>
              <w:t xml:space="preserve">(Код ДК 021:2015 (СPV): </w:t>
            </w:r>
            <w:r w:rsidR="007134DA" w:rsidRPr="00F368F4">
              <w:rPr>
                <w:b/>
                <w:i/>
              </w:rPr>
              <w:t>71247000-1</w:t>
            </w:r>
            <w:r w:rsidR="007134DA" w:rsidRPr="00F368F4">
              <w:rPr>
                <w:rStyle w:val="apple-converted-space"/>
                <w:b/>
                <w:i/>
              </w:rPr>
              <w:t> </w:t>
            </w:r>
            <w:r w:rsidR="007134DA" w:rsidRPr="00F368F4">
              <w:rPr>
                <w:b/>
                <w:i/>
              </w:rPr>
              <w:t>–</w:t>
            </w:r>
            <w:r w:rsidR="007134DA" w:rsidRPr="00F368F4">
              <w:rPr>
                <w:rStyle w:val="apple-converted-space"/>
                <w:b/>
                <w:i/>
              </w:rPr>
              <w:t> </w:t>
            </w:r>
            <w:r w:rsidR="007134DA" w:rsidRPr="00F368F4">
              <w:rPr>
                <w:b/>
                <w:i/>
              </w:rPr>
              <w:t>Нагляд за будівельними роботами)</w:t>
            </w:r>
          </w:p>
        </w:tc>
      </w:tr>
      <w:tr w:rsidR="00BD6A17" w:rsidRPr="00EB37F1" w14:paraId="456D6A28" w14:textId="77777777" w:rsidTr="00AF66DE">
        <w:tc>
          <w:tcPr>
            <w:tcW w:w="4139" w:type="dxa"/>
            <w:vAlign w:val="center"/>
            <w:hideMark/>
          </w:tcPr>
          <w:p w14:paraId="2F8EB299" w14:textId="77777777" w:rsidR="00BD6A17" w:rsidRPr="00EB37F1" w:rsidRDefault="00BD6A17" w:rsidP="00AF66DE">
            <w:pPr>
              <w:spacing w:after="120"/>
              <w:jc w:val="both"/>
              <w:textAlignment w:val="top"/>
              <w:rPr>
                <w:rFonts w:eastAsia="Times New Roman"/>
                <w:bCs/>
              </w:rPr>
            </w:pPr>
            <w:r w:rsidRPr="00EB37F1">
              <w:rPr>
                <w:rFonts w:eastAsia="Times New Roman"/>
                <w:bCs/>
              </w:rPr>
              <w:t>3. Кількість товарів або обсяг виконання робіт чи надання послуг:</w:t>
            </w:r>
          </w:p>
        </w:tc>
        <w:tc>
          <w:tcPr>
            <w:tcW w:w="5797" w:type="dxa"/>
            <w:vAlign w:val="center"/>
          </w:tcPr>
          <w:p w14:paraId="10667399" w14:textId="7519375F" w:rsidR="00BD6A17" w:rsidRPr="00B37BAB" w:rsidRDefault="00BD6A17" w:rsidP="00AF66DE">
            <w:pPr>
              <w:jc w:val="both"/>
              <w:rPr>
                <w:b/>
                <w:shd w:val="clear" w:color="auto" w:fill="FFFFFF"/>
              </w:rPr>
            </w:pPr>
            <w:r>
              <w:rPr>
                <w:b/>
                <w:shd w:val="clear" w:color="auto" w:fill="FFFFFF"/>
              </w:rPr>
              <w:t>Кількість: 1</w:t>
            </w:r>
            <w:r w:rsidR="00103B17">
              <w:rPr>
                <w:b/>
                <w:shd w:val="clear" w:color="auto" w:fill="FFFFFF"/>
              </w:rPr>
              <w:t xml:space="preserve">. Більш детально про обсяг робіт в Додатку 2 до Тендерної документації. </w:t>
            </w:r>
          </w:p>
        </w:tc>
      </w:tr>
      <w:tr w:rsidR="00BD6A17" w:rsidRPr="00EB37F1" w14:paraId="7F51C191" w14:textId="77777777" w:rsidTr="00AF66DE">
        <w:tc>
          <w:tcPr>
            <w:tcW w:w="4139" w:type="dxa"/>
            <w:vAlign w:val="center"/>
            <w:hideMark/>
          </w:tcPr>
          <w:p w14:paraId="118E5581" w14:textId="77777777" w:rsidR="00BD6A17" w:rsidRPr="00EB37F1" w:rsidRDefault="00BD6A17" w:rsidP="00AF66DE">
            <w:pPr>
              <w:spacing w:after="120"/>
              <w:jc w:val="both"/>
              <w:textAlignment w:val="top"/>
              <w:rPr>
                <w:rFonts w:eastAsia="Times New Roman"/>
                <w:bCs/>
              </w:rPr>
            </w:pPr>
            <w:r w:rsidRPr="00EB37F1">
              <w:rPr>
                <w:rFonts w:eastAsia="Times New Roman"/>
                <w:bCs/>
              </w:rPr>
              <w:t>3</w:t>
            </w:r>
            <w:r w:rsidRPr="00EB37F1">
              <w:rPr>
                <w:rFonts w:eastAsia="Times New Roman"/>
                <w:bCs/>
                <w:vertAlign w:val="superscript"/>
              </w:rPr>
              <w:t>1</w:t>
            </w:r>
            <w:r w:rsidRPr="00EB37F1">
              <w:rPr>
                <w:rFonts w:eastAsia="Times New Roman"/>
                <w:bCs/>
              </w:rPr>
              <w:t>. Місце поставки товарів або місце виконання робіт чи надання послуг:</w:t>
            </w:r>
          </w:p>
        </w:tc>
        <w:tc>
          <w:tcPr>
            <w:tcW w:w="5797" w:type="dxa"/>
            <w:vAlign w:val="center"/>
          </w:tcPr>
          <w:p w14:paraId="1C72E898" w14:textId="77777777" w:rsidR="00BD6A17" w:rsidRPr="00EB37F1" w:rsidRDefault="00BD6A17" w:rsidP="00AF66DE">
            <w:pPr>
              <w:rPr>
                <w:rFonts w:eastAsia="Times New Roman"/>
                <w:b/>
              </w:rPr>
            </w:pPr>
            <w:r w:rsidRPr="00EB37F1">
              <w:rPr>
                <w:rFonts w:cs="Calibri"/>
                <w:b/>
              </w:rPr>
              <w:t>Україна, 21029, м. Вінниця, Хмельницьке шосе, 84</w:t>
            </w:r>
          </w:p>
        </w:tc>
      </w:tr>
      <w:tr w:rsidR="00BD6A17" w:rsidRPr="00EB37F1" w14:paraId="522145FB" w14:textId="77777777" w:rsidTr="00AF66DE">
        <w:tc>
          <w:tcPr>
            <w:tcW w:w="4139" w:type="dxa"/>
            <w:vAlign w:val="center"/>
            <w:hideMark/>
          </w:tcPr>
          <w:p w14:paraId="7E7BDA46" w14:textId="77777777" w:rsidR="00BD6A17" w:rsidRPr="00EB37F1" w:rsidRDefault="00BD6A17" w:rsidP="00AF66DE">
            <w:pPr>
              <w:spacing w:after="120"/>
              <w:jc w:val="both"/>
              <w:textAlignment w:val="top"/>
              <w:rPr>
                <w:rFonts w:eastAsia="Times New Roman"/>
                <w:bCs/>
              </w:rPr>
            </w:pPr>
            <w:r w:rsidRPr="00EB37F1">
              <w:rPr>
                <w:rFonts w:eastAsia="Times New Roman"/>
                <w:bCs/>
              </w:rPr>
              <w:t>4. Очікувана вартість закупівлі:</w:t>
            </w:r>
          </w:p>
        </w:tc>
        <w:tc>
          <w:tcPr>
            <w:tcW w:w="5797" w:type="dxa"/>
            <w:vAlign w:val="center"/>
          </w:tcPr>
          <w:p w14:paraId="7071A058" w14:textId="76DEE466" w:rsidR="00BD6A17" w:rsidRPr="00CE3C9B" w:rsidRDefault="00BA0EFB" w:rsidP="00853827">
            <w:pPr>
              <w:pStyle w:val="rvps2"/>
              <w:shd w:val="clear" w:color="auto" w:fill="FFFFFF"/>
              <w:spacing w:before="0" w:beforeAutospacing="0" w:after="0" w:afterAutospacing="0" w:line="288" w:lineRule="auto"/>
              <w:textAlignment w:val="baseline"/>
              <w:rPr>
                <w:b/>
                <w:lang w:val="uk-UA"/>
              </w:rPr>
            </w:pPr>
            <w:r>
              <w:rPr>
                <w:b/>
                <w:bCs/>
                <w:lang w:val="en-US"/>
              </w:rPr>
              <w:t>46</w:t>
            </w:r>
            <w:r>
              <w:rPr>
                <w:b/>
                <w:bCs/>
                <w:lang w:val="uk-UA"/>
              </w:rPr>
              <w:t xml:space="preserve"> </w:t>
            </w:r>
            <w:r>
              <w:rPr>
                <w:b/>
                <w:bCs/>
                <w:lang w:val="en-US"/>
              </w:rPr>
              <w:t>232</w:t>
            </w:r>
            <w:r w:rsidR="007134DA">
              <w:rPr>
                <w:b/>
                <w:bCs/>
                <w:lang w:val="uk-UA"/>
              </w:rPr>
              <w:t xml:space="preserve"> грн</w:t>
            </w:r>
            <w:proofErr w:type="gramStart"/>
            <w:r w:rsidR="007134DA">
              <w:rPr>
                <w:b/>
                <w:bCs/>
                <w:lang w:val="uk-UA"/>
              </w:rPr>
              <w:t xml:space="preserve"> </w:t>
            </w:r>
            <w:r w:rsidR="00451C32" w:rsidRPr="006154DF">
              <w:rPr>
                <w:b/>
                <w:bCs/>
                <w:lang w:val="uk-UA"/>
              </w:rPr>
              <w:t xml:space="preserve"> </w:t>
            </w:r>
            <w:r w:rsidR="00B10C0D" w:rsidRPr="00B10C0D">
              <w:rPr>
                <w:b/>
                <w:lang w:val="uk-UA"/>
              </w:rPr>
              <w:t xml:space="preserve"> (</w:t>
            </w:r>
            <w:proofErr w:type="gramEnd"/>
            <w:r>
              <w:rPr>
                <w:b/>
                <w:lang w:val="uk-UA"/>
              </w:rPr>
              <w:t>сорок шість</w:t>
            </w:r>
            <w:r w:rsidR="007134DA">
              <w:rPr>
                <w:b/>
                <w:lang w:val="uk-UA"/>
              </w:rPr>
              <w:t xml:space="preserve"> тисяч </w:t>
            </w:r>
            <w:r>
              <w:rPr>
                <w:b/>
                <w:lang w:val="uk-UA"/>
              </w:rPr>
              <w:t>двісті тридцять дві</w:t>
            </w:r>
            <w:r w:rsidR="00853827" w:rsidRPr="00853827">
              <w:rPr>
                <w:b/>
                <w:lang w:val="uk-UA"/>
              </w:rPr>
              <w:t xml:space="preserve"> гривн</w:t>
            </w:r>
            <w:r>
              <w:rPr>
                <w:b/>
                <w:lang w:val="uk-UA"/>
              </w:rPr>
              <w:t>і</w:t>
            </w:r>
            <w:r w:rsidR="007134DA">
              <w:rPr>
                <w:b/>
                <w:lang w:val="uk-UA"/>
              </w:rPr>
              <w:t>)</w:t>
            </w:r>
            <w:r w:rsidR="00B10C0D" w:rsidRPr="00B10C0D">
              <w:rPr>
                <w:b/>
                <w:lang w:val="uk-UA"/>
              </w:rPr>
              <w:t xml:space="preserve"> з ПДВ</w:t>
            </w:r>
          </w:p>
        </w:tc>
      </w:tr>
      <w:tr w:rsidR="00BD6A17" w:rsidRPr="00EB37F1" w14:paraId="4975FAC6" w14:textId="77777777" w:rsidTr="00AF66DE">
        <w:tc>
          <w:tcPr>
            <w:tcW w:w="4139" w:type="dxa"/>
            <w:vAlign w:val="center"/>
            <w:hideMark/>
          </w:tcPr>
          <w:p w14:paraId="61868B51" w14:textId="77777777" w:rsidR="00BD6A17" w:rsidRPr="00853827" w:rsidRDefault="00BD6A17" w:rsidP="00AF66DE">
            <w:pPr>
              <w:spacing w:after="120"/>
              <w:jc w:val="both"/>
              <w:textAlignment w:val="top"/>
              <w:rPr>
                <w:rFonts w:eastAsia="Times New Roman"/>
                <w:bCs/>
              </w:rPr>
            </w:pPr>
            <w:r w:rsidRPr="00853827">
              <w:rPr>
                <w:rFonts w:eastAsia="Times New Roman"/>
                <w:bCs/>
              </w:rPr>
              <w:t>5. Строк поставки товарів, виконання робіт чи надання послуг:</w:t>
            </w:r>
          </w:p>
        </w:tc>
        <w:tc>
          <w:tcPr>
            <w:tcW w:w="5797" w:type="dxa"/>
            <w:vAlign w:val="center"/>
          </w:tcPr>
          <w:p w14:paraId="019B9A2A" w14:textId="1612AE13" w:rsidR="00BD6A17" w:rsidRPr="00853827" w:rsidRDefault="00853827" w:rsidP="00AF66DE">
            <w:pPr>
              <w:rPr>
                <w:rStyle w:val="a3"/>
                <w:rFonts w:eastAsia="Times New Roman"/>
              </w:rPr>
            </w:pPr>
            <w:r w:rsidRPr="00EB5038">
              <w:rPr>
                <w:rFonts w:eastAsia="Times New Roman"/>
                <w:b/>
                <w:lang w:eastAsia="ru-RU"/>
              </w:rPr>
              <w:t xml:space="preserve">до </w:t>
            </w:r>
            <w:r w:rsidR="00BA0EFB">
              <w:rPr>
                <w:rFonts w:eastAsia="Times New Roman"/>
                <w:b/>
                <w:lang w:eastAsia="ru-RU"/>
              </w:rPr>
              <w:t>31</w:t>
            </w:r>
            <w:r w:rsidRPr="00EB5038">
              <w:rPr>
                <w:rFonts w:eastAsia="Times New Roman"/>
                <w:b/>
                <w:lang w:eastAsia="ru-RU"/>
              </w:rPr>
              <w:t>.</w:t>
            </w:r>
            <w:r w:rsidR="00EB5038" w:rsidRPr="00EB5038">
              <w:rPr>
                <w:rFonts w:eastAsia="Times New Roman"/>
                <w:b/>
                <w:lang w:eastAsia="ru-RU"/>
              </w:rPr>
              <w:t>0</w:t>
            </w:r>
            <w:r w:rsidR="00BA0EFB">
              <w:rPr>
                <w:rFonts w:eastAsia="Times New Roman"/>
                <w:b/>
                <w:lang w:eastAsia="ru-RU"/>
              </w:rPr>
              <w:t>3</w:t>
            </w:r>
            <w:r w:rsidR="00BD6A17" w:rsidRPr="00EB5038">
              <w:rPr>
                <w:rFonts w:eastAsia="Times New Roman"/>
                <w:b/>
                <w:lang w:eastAsia="ru-RU"/>
              </w:rPr>
              <w:t>.202</w:t>
            </w:r>
            <w:r w:rsidR="00EB5038" w:rsidRPr="00EB5038">
              <w:rPr>
                <w:rFonts w:eastAsia="Times New Roman"/>
                <w:b/>
                <w:lang w:val="ru-RU" w:eastAsia="ru-RU"/>
              </w:rPr>
              <w:t>4</w:t>
            </w:r>
            <w:r w:rsidR="00BD6A17" w:rsidRPr="00EB5038">
              <w:rPr>
                <w:rFonts w:eastAsia="Times New Roman"/>
                <w:b/>
                <w:lang w:eastAsia="ru-RU"/>
              </w:rPr>
              <w:t xml:space="preserve"> року</w:t>
            </w:r>
          </w:p>
        </w:tc>
      </w:tr>
      <w:tr w:rsidR="00BD6A17" w:rsidRPr="00EB37F1" w14:paraId="602B96A7" w14:textId="77777777" w:rsidTr="00AF66DE">
        <w:tc>
          <w:tcPr>
            <w:tcW w:w="4139" w:type="dxa"/>
            <w:vAlign w:val="center"/>
            <w:hideMark/>
          </w:tcPr>
          <w:p w14:paraId="4E225CA4" w14:textId="77777777" w:rsidR="00BD6A17" w:rsidRPr="00EB37F1" w:rsidRDefault="00BD6A17" w:rsidP="00AF66DE">
            <w:pPr>
              <w:textAlignment w:val="top"/>
              <w:rPr>
                <w:rFonts w:eastAsia="Times New Roman"/>
                <w:bCs/>
              </w:rPr>
            </w:pPr>
            <w:r w:rsidRPr="00EB37F1">
              <w:rPr>
                <w:rFonts w:eastAsia="Times New Roman"/>
                <w:bCs/>
              </w:rPr>
              <w:t>6. Кінцевий строк подання тендерних пропозицій:</w:t>
            </w:r>
          </w:p>
        </w:tc>
        <w:tc>
          <w:tcPr>
            <w:tcW w:w="5797" w:type="dxa"/>
            <w:vAlign w:val="center"/>
          </w:tcPr>
          <w:p w14:paraId="1748D54D" w14:textId="12C15CE2" w:rsidR="00BD6A17" w:rsidRPr="00853827" w:rsidRDefault="00BD6A17" w:rsidP="00853827">
            <w:pPr>
              <w:pStyle w:val="a8"/>
              <w:spacing w:before="0" w:after="0"/>
              <w:jc w:val="both"/>
              <w:rPr>
                <w:b/>
              </w:rPr>
            </w:pPr>
            <w:r w:rsidRPr="00853827">
              <w:rPr>
                <w:b/>
              </w:rPr>
              <w:t>«</w:t>
            </w:r>
            <w:r w:rsidR="00BA0EFB">
              <w:rPr>
                <w:b/>
              </w:rPr>
              <w:t>16</w:t>
            </w:r>
            <w:r w:rsidRPr="00853827">
              <w:rPr>
                <w:b/>
              </w:rPr>
              <w:t xml:space="preserve">» </w:t>
            </w:r>
            <w:r w:rsidR="007134DA">
              <w:rPr>
                <w:b/>
              </w:rPr>
              <w:t>лютого</w:t>
            </w:r>
            <w:r w:rsidR="000E24E6" w:rsidRPr="00853827">
              <w:rPr>
                <w:b/>
              </w:rPr>
              <w:t xml:space="preserve"> 202</w:t>
            </w:r>
            <w:r w:rsidR="007134DA">
              <w:rPr>
                <w:b/>
              </w:rPr>
              <w:t>4</w:t>
            </w:r>
            <w:r w:rsidR="000E24E6" w:rsidRPr="00853827">
              <w:rPr>
                <w:b/>
              </w:rPr>
              <w:t xml:space="preserve"> року до 1</w:t>
            </w:r>
            <w:r w:rsidR="00BA0EFB">
              <w:rPr>
                <w:b/>
              </w:rPr>
              <w:t>4</w:t>
            </w:r>
            <w:r w:rsidRPr="00853827">
              <w:rPr>
                <w:b/>
              </w:rPr>
              <w:t>:00 год.</w:t>
            </w:r>
          </w:p>
        </w:tc>
      </w:tr>
      <w:tr w:rsidR="00BD6A17" w:rsidRPr="00EB37F1" w14:paraId="4DE8BE34" w14:textId="77777777" w:rsidTr="00AF66DE">
        <w:tc>
          <w:tcPr>
            <w:tcW w:w="4139" w:type="dxa"/>
            <w:vAlign w:val="center"/>
            <w:hideMark/>
          </w:tcPr>
          <w:p w14:paraId="033F80E7" w14:textId="77777777" w:rsidR="00BD6A17" w:rsidRPr="00EB37F1" w:rsidRDefault="00BD6A17" w:rsidP="00AF66DE">
            <w:pPr>
              <w:textAlignment w:val="top"/>
              <w:rPr>
                <w:rFonts w:eastAsia="Times New Roman"/>
                <w:bCs/>
              </w:rPr>
            </w:pPr>
            <w:r w:rsidRPr="00EB37F1">
              <w:rPr>
                <w:rFonts w:eastAsia="Times New Roman"/>
                <w:bCs/>
              </w:rPr>
              <w:t>7. Умови оплати:</w:t>
            </w:r>
          </w:p>
        </w:tc>
        <w:tc>
          <w:tcPr>
            <w:tcW w:w="5797" w:type="dxa"/>
            <w:vAlign w:val="center"/>
          </w:tcPr>
          <w:p w14:paraId="4F398836" w14:textId="77777777" w:rsidR="008D0893" w:rsidRPr="00103B17" w:rsidRDefault="008D0893" w:rsidP="00AF66DE">
            <w:pPr>
              <w:jc w:val="both"/>
              <w:textAlignment w:val="top"/>
              <w:rPr>
                <w:rFonts w:eastAsia="Times New Roman"/>
                <w:b/>
                <w:bCs/>
              </w:rPr>
            </w:pPr>
            <w:r w:rsidRPr="00103B17">
              <w:rPr>
                <w:rFonts w:eastAsia="Times New Roman"/>
                <w:b/>
                <w:bCs/>
              </w:rPr>
              <w:t>Тип оплати: післяплата</w:t>
            </w:r>
          </w:p>
          <w:p w14:paraId="6D2B63A5" w14:textId="67A10A3A" w:rsidR="00BD6A17" w:rsidRPr="00103B17" w:rsidRDefault="008D0893" w:rsidP="00AF66DE">
            <w:pPr>
              <w:jc w:val="both"/>
              <w:textAlignment w:val="top"/>
              <w:rPr>
                <w:rFonts w:eastAsia="Times New Roman"/>
                <w:b/>
                <w:bCs/>
              </w:rPr>
            </w:pPr>
            <w:r w:rsidRPr="00103B17">
              <w:rPr>
                <w:rFonts w:eastAsia="Times New Roman"/>
                <w:b/>
                <w:bCs/>
              </w:rPr>
              <w:t xml:space="preserve">Розмір оплати: </w:t>
            </w:r>
            <w:r w:rsidR="00431305">
              <w:rPr>
                <w:rFonts w:eastAsia="Times New Roman"/>
                <w:b/>
                <w:bCs/>
              </w:rPr>
              <w:t>10</w:t>
            </w:r>
            <w:r w:rsidRPr="00103B17">
              <w:rPr>
                <w:rFonts w:eastAsia="Times New Roman"/>
                <w:b/>
                <w:bCs/>
              </w:rPr>
              <w:t>0%</w:t>
            </w:r>
            <w:r w:rsidR="00BD6A17" w:rsidRPr="00103B17">
              <w:rPr>
                <w:rFonts w:eastAsia="Times New Roman"/>
                <w:b/>
                <w:bCs/>
              </w:rPr>
              <w:t xml:space="preserve">; </w:t>
            </w:r>
          </w:p>
          <w:p w14:paraId="349A9D97" w14:textId="00D9C6E4" w:rsidR="00BD6A17" w:rsidRPr="00103B17" w:rsidRDefault="00BD6A17" w:rsidP="00AF66DE">
            <w:pPr>
              <w:jc w:val="both"/>
              <w:textAlignment w:val="top"/>
              <w:rPr>
                <w:rFonts w:eastAsia="Times New Roman"/>
                <w:b/>
                <w:bCs/>
              </w:rPr>
            </w:pPr>
            <w:r w:rsidRPr="00103B17">
              <w:rPr>
                <w:rFonts w:eastAsia="Times New Roman"/>
                <w:b/>
                <w:bCs/>
              </w:rPr>
              <w:t xml:space="preserve">Період та тип днів: </w:t>
            </w:r>
            <w:r w:rsidR="00431305">
              <w:rPr>
                <w:rFonts w:eastAsia="Times New Roman"/>
                <w:b/>
                <w:bCs/>
              </w:rPr>
              <w:t>3</w:t>
            </w:r>
            <w:r w:rsidRPr="00103B17">
              <w:rPr>
                <w:rFonts w:eastAsia="Times New Roman"/>
                <w:b/>
                <w:bCs/>
              </w:rPr>
              <w:t xml:space="preserve">0 календарних днів; </w:t>
            </w:r>
          </w:p>
          <w:p w14:paraId="2A9C6C05" w14:textId="1AD8D455" w:rsidR="00BD6A17" w:rsidRPr="00B74733" w:rsidRDefault="00BD6A17" w:rsidP="00AF66DE">
            <w:pPr>
              <w:shd w:val="clear" w:color="auto" w:fill="FFFFFF"/>
              <w:jc w:val="both"/>
              <w:textAlignment w:val="baseline"/>
              <w:rPr>
                <w:rStyle w:val="a3"/>
                <w:b w:val="0"/>
                <w:bCs w:val="0"/>
              </w:rPr>
            </w:pPr>
            <w:r w:rsidRPr="00EB37F1">
              <w:rPr>
                <w:rFonts w:eastAsia="Times New Roman"/>
                <w:b/>
                <w:bCs/>
              </w:rPr>
              <w:t xml:space="preserve">Примітка: </w:t>
            </w:r>
            <w:r w:rsidRPr="000867C1">
              <w:rPr>
                <w:rFonts w:eastAsia="Arial Unicode MS"/>
                <w:lang w:eastAsia="hi-IN" w:bidi="hi-IN"/>
              </w:rPr>
              <w:t xml:space="preserve">Замовник здійснює оплату в національній валюті України в безготівковій формі шляхом перерахування коштів на розрахунковий рахунок Постачальника.  Розрахунки здійснюються на підставі ст. 49 Бюджетного кодексу України з відтермінуванням платежу до 30 </w:t>
            </w:r>
            <w:r>
              <w:rPr>
                <w:rFonts w:eastAsia="Arial Unicode MS"/>
                <w:lang w:eastAsia="hi-IN" w:bidi="hi-IN"/>
              </w:rPr>
              <w:t>календарних</w:t>
            </w:r>
            <w:r w:rsidRPr="000867C1">
              <w:rPr>
                <w:rFonts w:eastAsia="Arial Unicode MS"/>
                <w:lang w:eastAsia="hi-IN" w:bidi="hi-IN"/>
              </w:rPr>
              <w:t xml:space="preserve"> днів. У разі затримки фінансування розрахунки здійснюються протягом трьох банківських днів з дати отримання замовником бюджетного фінансування на розрахунковий рахунок.</w:t>
            </w:r>
          </w:p>
        </w:tc>
      </w:tr>
      <w:tr w:rsidR="00BD6A17" w:rsidRPr="00EB37F1" w14:paraId="33CE986B" w14:textId="77777777" w:rsidTr="00AF66DE">
        <w:tc>
          <w:tcPr>
            <w:tcW w:w="4139" w:type="dxa"/>
            <w:vAlign w:val="center"/>
            <w:hideMark/>
          </w:tcPr>
          <w:p w14:paraId="74D5A82E" w14:textId="77777777" w:rsidR="00BD6A17" w:rsidRPr="00EB37F1" w:rsidRDefault="00BD6A17" w:rsidP="00AF66DE">
            <w:pPr>
              <w:textAlignment w:val="top"/>
              <w:rPr>
                <w:rFonts w:eastAsia="Times New Roman"/>
                <w:bCs/>
              </w:rPr>
            </w:pPr>
            <w:r w:rsidRPr="00EB37F1">
              <w:rPr>
                <w:rFonts w:eastAsia="Times New Roman"/>
                <w:bCs/>
              </w:rPr>
              <w:t>8. Мова (мови), якою (якими) повинні готуватися тендерні пропозиції</w:t>
            </w:r>
          </w:p>
        </w:tc>
        <w:tc>
          <w:tcPr>
            <w:tcW w:w="5797" w:type="dxa"/>
            <w:vAlign w:val="center"/>
          </w:tcPr>
          <w:p w14:paraId="43A1DE01" w14:textId="77777777" w:rsidR="00BD6A17" w:rsidRPr="00EB37F1" w:rsidRDefault="00BD6A17" w:rsidP="00AF66DE">
            <w:pPr>
              <w:jc w:val="both"/>
              <w:textAlignment w:val="top"/>
              <w:rPr>
                <w:rStyle w:val="a3"/>
              </w:rPr>
            </w:pPr>
            <w:r w:rsidRPr="00EB37F1">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w:t>
            </w:r>
            <w:r>
              <w:rPr>
                <w:rStyle w:val="a3"/>
              </w:rPr>
              <w:t>ою</w:t>
            </w:r>
          </w:p>
        </w:tc>
      </w:tr>
      <w:tr w:rsidR="00BD6A17" w:rsidRPr="00EB37F1" w14:paraId="5911754E" w14:textId="77777777" w:rsidTr="00AF66DE">
        <w:tc>
          <w:tcPr>
            <w:tcW w:w="4139" w:type="dxa"/>
            <w:vAlign w:val="center"/>
            <w:hideMark/>
          </w:tcPr>
          <w:p w14:paraId="17BA025C" w14:textId="77777777" w:rsidR="00BD6A17" w:rsidRPr="00EB37F1" w:rsidRDefault="00BD6A17" w:rsidP="00AF66DE">
            <w:pPr>
              <w:jc w:val="both"/>
              <w:textAlignment w:val="top"/>
              <w:rPr>
                <w:rFonts w:eastAsia="Times New Roman"/>
                <w:bCs/>
              </w:rPr>
            </w:pPr>
            <w:r w:rsidRPr="00EB37F1">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14:paraId="55F953D2" w14:textId="77777777" w:rsidR="00BD6A17" w:rsidRPr="00EB37F1" w:rsidRDefault="00BD6A17" w:rsidP="00AF66DE">
            <w:pPr>
              <w:jc w:val="both"/>
              <w:textAlignment w:val="top"/>
              <w:rPr>
                <w:rStyle w:val="a3"/>
              </w:rPr>
            </w:pPr>
            <w:r w:rsidRPr="00EB37F1">
              <w:rPr>
                <w:rStyle w:val="a3"/>
              </w:rPr>
              <w:t>Забезпечення тендерної пропозиції не вимагається</w:t>
            </w:r>
          </w:p>
        </w:tc>
      </w:tr>
      <w:tr w:rsidR="00BD6A17" w:rsidRPr="00EB37F1" w14:paraId="742566E7" w14:textId="77777777" w:rsidTr="00AF66DE">
        <w:tc>
          <w:tcPr>
            <w:tcW w:w="4139" w:type="dxa"/>
            <w:vAlign w:val="center"/>
            <w:hideMark/>
          </w:tcPr>
          <w:p w14:paraId="0DCE1F42" w14:textId="77777777" w:rsidR="00BD6A17" w:rsidRPr="00EB37F1" w:rsidRDefault="00BD6A17" w:rsidP="00AF66DE">
            <w:pPr>
              <w:jc w:val="both"/>
              <w:textAlignment w:val="top"/>
              <w:rPr>
                <w:rFonts w:eastAsia="Times New Roman"/>
                <w:bCs/>
              </w:rPr>
            </w:pPr>
            <w:r w:rsidRPr="00EB37F1">
              <w:rPr>
                <w:rFonts w:eastAsia="Times New Roman"/>
                <w:bCs/>
              </w:rPr>
              <w:lastRenderedPageBreak/>
              <w:t>10.</w:t>
            </w:r>
            <w:r w:rsidRPr="00EB37F1">
              <w:t xml:space="preserve"> Д</w:t>
            </w:r>
            <w:r w:rsidRPr="00EB37F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3791EC5C" w14:textId="77777777" w:rsidR="00BD6A17" w:rsidRPr="00EB37F1" w:rsidRDefault="00BD6A17" w:rsidP="00AF66DE">
            <w:pPr>
              <w:jc w:val="both"/>
              <w:textAlignment w:val="top"/>
              <w:rPr>
                <w:rStyle w:val="a3"/>
              </w:rPr>
            </w:pPr>
            <w:r w:rsidRPr="00EB37F1">
              <w:rPr>
                <w:b/>
              </w:rPr>
              <w:t>Не зазначається, адже оголошення про проведення відкритих торгів оприлюднюється не відповідно до частини першої статті 10 Закону</w:t>
            </w:r>
          </w:p>
        </w:tc>
      </w:tr>
      <w:tr w:rsidR="00BD6A17" w:rsidRPr="00EB37F1" w14:paraId="7220D92F" w14:textId="77777777" w:rsidTr="00AF66DE">
        <w:tc>
          <w:tcPr>
            <w:tcW w:w="4139" w:type="dxa"/>
            <w:vAlign w:val="center"/>
            <w:hideMark/>
          </w:tcPr>
          <w:p w14:paraId="59E991D2" w14:textId="77777777" w:rsidR="00BD6A17" w:rsidRPr="00EB37F1" w:rsidRDefault="00BD6A17" w:rsidP="00AF66DE">
            <w:pPr>
              <w:jc w:val="both"/>
              <w:textAlignment w:val="top"/>
              <w:rPr>
                <w:rFonts w:eastAsia="Times New Roman"/>
                <w:bCs/>
              </w:rPr>
            </w:pPr>
            <w:r w:rsidRPr="00EB37F1">
              <w:rPr>
                <w:rFonts w:eastAsia="Times New Roman"/>
                <w:bCs/>
              </w:rPr>
              <w:t>11.</w:t>
            </w:r>
            <w:r w:rsidRPr="00EB37F1">
              <w:t xml:space="preserve"> Р</w:t>
            </w:r>
            <w:r w:rsidRPr="00EB37F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708C0053" w14:textId="77777777" w:rsidR="00BD6A17" w:rsidRPr="00EB37F1" w:rsidRDefault="00BD6A17" w:rsidP="00AF66DE">
            <w:pPr>
              <w:jc w:val="both"/>
              <w:textAlignment w:val="top"/>
              <w:rPr>
                <w:rStyle w:val="a3"/>
              </w:rPr>
            </w:pPr>
            <w:r w:rsidRPr="00EB37F1">
              <w:rPr>
                <w:rStyle w:val="a3"/>
              </w:rPr>
              <w:t xml:space="preserve"> 0,5 %</w:t>
            </w:r>
          </w:p>
          <w:p w14:paraId="45F56497" w14:textId="77777777" w:rsidR="00BD6A17" w:rsidRPr="00EB37F1" w:rsidRDefault="00BD6A17" w:rsidP="00AF66DE">
            <w:pPr>
              <w:jc w:val="both"/>
              <w:textAlignment w:val="top"/>
              <w:rPr>
                <w:rStyle w:val="a3"/>
              </w:rPr>
            </w:pPr>
          </w:p>
        </w:tc>
      </w:tr>
      <w:tr w:rsidR="00BD6A17" w:rsidRPr="00EB37F1" w14:paraId="34C3F148" w14:textId="77777777" w:rsidTr="00AF66DE">
        <w:tc>
          <w:tcPr>
            <w:tcW w:w="4139" w:type="dxa"/>
            <w:vAlign w:val="center"/>
            <w:hideMark/>
          </w:tcPr>
          <w:p w14:paraId="7138C23A" w14:textId="77777777" w:rsidR="00BD6A17" w:rsidRPr="00EB37F1" w:rsidRDefault="00BD6A17" w:rsidP="00AF66DE">
            <w:pPr>
              <w:jc w:val="both"/>
              <w:textAlignment w:val="top"/>
              <w:rPr>
                <w:rFonts w:eastAsia="Times New Roman"/>
                <w:bCs/>
              </w:rPr>
            </w:pPr>
            <w:r w:rsidRPr="00EB37F1">
              <w:rPr>
                <w:rFonts w:eastAsia="Times New Roman"/>
                <w:bCs/>
              </w:rPr>
              <w:t>12. Математична формула для розрахунку приведеної ціни (у разі її застосування)</w:t>
            </w:r>
          </w:p>
        </w:tc>
        <w:tc>
          <w:tcPr>
            <w:tcW w:w="5797" w:type="dxa"/>
            <w:vAlign w:val="center"/>
          </w:tcPr>
          <w:p w14:paraId="2980297A" w14:textId="77777777" w:rsidR="00BD6A17" w:rsidRPr="008D0893" w:rsidRDefault="00BD6A17" w:rsidP="00AF66DE">
            <w:pPr>
              <w:jc w:val="both"/>
              <w:textAlignment w:val="top"/>
              <w:rPr>
                <w:rStyle w:val="a3"/>
              </w:rPr>
            </w:pPr>
            <w:r w:rsidRPr="008D0893">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5C0C2754" w14:textId="77777777" w:rsidR="00BD6A17" w:rsidRPr="00EB37F1" w:rsidRDefault="00BD6A17" w:rsidP="00BD6A17">
      <w:pPr>
        <w:textAlignment w:val="top"/>
        <w:rPr>
          <w:rFonts w:eastAsia="Times New Roman"/>
          <w:sz w:val="10"/>
          <w:szCs w:val="10"/>
        </w:rPr>
      </w:pPr>
    </w:p>
    <w:p w14:paraId="594DA8FE" w14:textId="77777777" w:rsidR="00BD6A17" w:rsidRPr="00EB37F1" w:rsidRDefault="00BD6A17" w:rsidP="00BD6A17">
      <w:pPr>
        <w:textAlignment w:val="top"/>
        <w:rPr>
          <w:rFonts w:eastAsia="Times New Roman"/>
          <w:sz w:val="10"/>
          <w:szCs w:val="10"/>
        </w:rPr>
      </w:pPr>
    </w:p>
    <w:p w14:paraId="1358EC32" w14:textId="77777777" w:rsidR="00BD6A17" w:rsidRPr="00EB37F1" w:rsidRDefault="00BD6A17" w:rsidP="00BD6A17">
      <w:pPr>
        <w:textAlignment w:val="top"/>
        <w:rPr>
          <w:rFonts w:eastAsia="Times New Roman"/>
          <w:bCs/>
          <w:sz w:val="10"/>
          <w:szCs w:val="10"/>
        </w:rPr>
      </w:pPr>
    </w:p>
    <w:p w14:paraId="5569FE6C" w14:textId="77777777" w:rsidR="00BD6A17" w:rsidRPr="00EB37F1" w:rsidRDefault="00BD6A17" w:rsidP="00BD6A17">
      <w:pPr>
        <w:rPr>
          <w:rFonts w:eastAsia="Times New Roman"/>
          <w:bCs/>
        </w:rPr>
      </w:pPr>
    </w:p>
    <w:p w14:paraId="5E526148" w14:textId="77777777" w:rsidR="00BD6A17" w:rsidRPr="008F5CB1" w:rsidRDefault="00BD6A17" w:rsidP="00BD6A17">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BD6A17" w:rsidRPr="008F5CB1" w14:paraId="4FAD96A2" w14:textId="77777777" w:rsidTr="00AF66DE">
        <w:trPr>
          <w:trHeight w:val="131"/>
          <w:jc w:val="center"/>
        </w:trPr>
        <w:tc>
          <w:tcPr>
            <w:tcW w:w="3664" w:type="dxa"/>
          </w:tcPr>
          <w:p w14:paraId="196ADE27" w14:textId="77777777" w:rsidR="00BD6A17" w:rsidRPr="008F5CB1" w:rsidRDefault="00BD6A17" w:rsidP="00AF66DE">
            <w:pPr>
              <w:rPr>
                <w:rFonts w:eastAsia="Times New Roman"/>
                <w:bCs/>
              </w:rPr>
            </w:pPr>
            <w:bookmarkStart w:id="0" w:name="n39"/>
            <w:bookmarkEnd w:id="0"/>
            <w:r w:rsidRPr="008F5CB1">
              <w:rPr>
                <w:rFonts w:eastAsia="Times New Roman"/>
                <w:b/>
                <w:bCs/>
              </w:rPr>
              <w:t>Уповноважена особа</w:t>
            </w:r>
          </w:p>
          <w:p w14:paraId="33D92D39" w14:textId="77777777" w:rsidR="00BD6A17" w:rsidRPr="008F5CB1" w:rsidRDefault="00BD6A17" w:rsidP="00AF66DE">
            <w:pPr>
              <w:rPr>
                <w:rFonts w:eastAsia="Times New Roman"/>
                <w:bCs/>
              </w:rPr>
            </w:pPr>
            <w:r w:rsidRPr="008F5CB1">
              <w:rPr>
                <w:rFonts w:eastAsia="Times New Roman"/>
                <w:b/>
                <w:bCs/>
              </w:rPr>
              <w:t xml:space="preserve">Комунального некомерційного підприємства «Подільський регіональний центр онкології Вінницької обласної Ради»  </w:t>
            </w:r>
          </w:p>
          <w:p w14:paraId="2DA8C03F" w14:textId="77777777" w:rsidR="00BD6A17" w:rsidRPr="008F5CB1" w:rsidRDefault="00BD6A17" w:rsidP="00AF66DE">
            <w:pPr>
              <w:rPr>
                <w:rFonts w:eastAsia="Times New Roman"/>
                <w:bCs/>
                <w:i/>
              </w:rPr>
            </w:pPr>
          </w:p>
        </w:tc>
        <w:tc>
          <w:tcPr>
            <w:tcW w:w="3285" w:type="dxa"/>
            <w:vAlign w:val="center"/>
            <w:hideMark/>
          </w:tcPr>
          <w:p w14:paraId="3DE3F0E0" w14:textId="77777777" w:rsidR="00BD6A17" w:rsidRPr="008F5CB1" w:rsidRDefault="00BD6A17" w:rsidP="00AF66DE">
            <w:pPr>
              <w:rPr>
                <w:rFonts w:eastAsia="Times New Roman"/>
                <w:bCs/>
              </w:rPr>
            </w:pPr>
            <w:r w:rsidRPr="008F5CB1">
              <w:rPr>
                <w:rFonts w:eastAsia="Times New Roman"/>
                <w:bCs/>
              </w:rPr>
              <w:t>________________</w:t>
            </w:r>
          </w:p>
        </w:tc>
        <w:tc>
          <w:tcPr>
            <w:tcW w:w="3089" w:type="dxa"/>
            <w:vAlign w:val="center"/>
            <w:hideMark/>
          </w:tcPr>
          <w:p w14:paraId="6C9C9FDB" w14:textId="73DC9285" w:rsidR="00BD6A17" w:rsidRPr="008F5CB1" w:rsidRDefault="00103B17" w:rsidP="00DE1EDE">
            <w:pPr>
              <w:rPr>
                <w:rFonts w:eastAsia="Times New Roman"/>
                <w:bCs/>
              </w:rPr>
            </w:pPr>
            <w:r>
              <w:rPr>
                <w:rFonts w:eastAsia="Times New Roman"/>
                <w:b/>
                <w:bCs/>
              </w:rPr>
              <w:t>Володимир Ковальчук</w:t>
            </w:r>
          </w:p>
        </w:tc>
      </w:tr>
    </w:tbl>
    <w:p w14:paraId="5178AB47" w14:textId="77777777" w:rsidR="00BD6A17" w:rsidRPr="00EB37F1" w:rsidRDefault="00BD6A17" w:rsidP="00BD6A17">
      <w:pPr>
        <w:rPr>
          <w:rFonts w:eastAsia="Times New Roman"/>
          <w:bCs/>
        </w:rPr>
      </w:pPr>
    </w:p>
    <w:p w14:paraId="1D4FA840" w14:textId="77777777" w:rsidR="00BD6A17" w:rsidRDefault="00BD6A17" w:rsidP="00BD6A17"/>
    <w:p w14:paraId="13F6507B" w14:textId="77777777" w:rsidR="00BD1594" w:rsidRDefault="00BD1594"/>
    <w:sectPr w:rsidR="00BD1594" w:rsidSect="00EF7A4C">
      <w:headerReference w:type="even" r:id="rId6"/>
      <w:headerReference w:type="default" r:id="rId7"/>
      <w:footerReference w:type="even" r:id="rId8"/>
      <w:footerReference w:type="default" r:id="rId9"/>
      <w:headerReference w:type="first" r:id="rId10"/>
      <w:footerReference w:type="first" r:id="rId11"/>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DADE" w14:textId="77777777" w:rsidR="000B074E" w:rsidRDefault="000B074E">
      <w:r>
        <w:separator/>
      </w:r>
    </w:p>
  </w:endnote>
  <w:endnote w:type="continuationSeparator" w:id="0">
    <w:p w14:paraId="78378A83" w14:textId="77777777" w:rsidR="000B074E" w:rsidRDefault="000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F661" w14:textId="77777777" w:rsidR="00592C31" w:rsidRDefault="00592C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41E9" w14:textId="77777777" w:rsidR="00592C31" w:rsidRDefault="00592C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0307" w14:textId="77777777" w:rsidR="00592C31" w:rsidRDefault="00592C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B56E" w14:textId="77777777" w:rsidR="000B074E" w:rsidRDefault="000B074E">
      <w:r>
        <w:separator/>
      </w:r>
    </w:p>
  </w:footnote>
  <w:footnote w:type="continuationSeparator" w:id="0">
    <w:p w14:paraId="01B2163B" w14:textId="77777777" w:rsidR="000B074E" w:rsidRDefault="000B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363" w14:textId="77777777" w:rsidR="00592C31" w:rsidRDefault="00592C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D484" w14:textId="77777777" w:rsidR="00592C31" w:rsidRDefault="00592C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A3B9" w14:textId="77777777" w:rsidR="00592C31" w:rsidRDefault="00592C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17"/>
    <w:rsid w:val="0002284E"/>
    <w:rsid w:val="000B074E"/>
    <w:rsid w:val="000E24E6"/>
    <w:rsid w:val="00103B17"/>
    <w:rsid w:val="002356BB"/>
    <w:rsid w:val="00254875"/>
    <w:rsid w:val="00261ABB"/>
    <w:rsid w:val="00346442"/>
    <w:rsid w:val="00382750"/>
    <w:rsid w:val="00386F5D"/>
    <w:rsid w:val="00431305"/>
    <w:rsid w:val="00451C32"/>
    <w:rsid w:val="004A5BDE"/>
    <w:rsid w:val="004C10AC"/>
    <w:rsid w:val="00504689"/>
    <w:rsid w:val="00592C31"/>
    <w:rsid w:val="005D14BF"/>
    <w:rsid w:val="00645636"/>
    <w:rsid w:val="006740EB"/>
    <w:rsid w:val="007067DE"/>
    <w:rsid w:val="007134DA"/>
    <w:rsid w:val="00730181"/>
    <w:rsid w:val="007865F4"/>
    <w:rsid w:val="00800589"/>
    <w:rsid w:val="00853827"/>
    <w:rsid w:val="008D0893"/>
    <w:rsid w:val="009243E6"/>
    <w:rsid w:val="00995BCD"/>
    <w:rsid w:val="009D403A"/>
    <w:rsid w:val="00AB0B4D"/>
    <w:rsid w:val="00B10C0D"/>
    <w:rsid w:val="00B379A7"/>
    <w:rsid w:val="00B41DC7"/>
    <w:rsid w:val="00BA0EFB"/>
    <w:rsid w:val="00BD1594"/>
    <w:rsid w:val="00BD6A17"/>
    <w:rsid w:val="00C8462B"/>
    <w:rsid w:val="00CF19D4"/>
    <w:rsid w:val="00D0558A"/>
    <w:rsid w:val="00D96382"/>
    <w:rsid w:val="00DE1EDE"/>
    <w:rsid w:val="00E85636"/>
    <w:rsid w:val="00E9756B"/>
    <w:rsid w:val="00EB5038"/>
    <w:rsid w:val="00F1743C"/>
    <w:rsid w:val="00FC1ADA"/>
    <w:rsid w:val="00FF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095"/>
  <w15:chartTrackingRefBased/>
  <w15:docId w15:val="{8F9BF200-0F91-4849-85EC-54BD17F9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A17"/>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6A17"/>
    <w:rPr>
      <w:b/>
      <w:bCs/>
    </w:rPr>
  </w:style>
  <w:style w:type="paragraph" w:styleId="a4">
    <w:name w:val="header"/>
    <w:basedOn w:val="a"/>
    <w:link w:val="a5"/>
    <w:uiPriority w:val="99"/>
    <w:unhideWhenUsed/>
    <w:rsid w:val="00BD6A17"/>
    <w:pPr>
      <w:tabs>
        <w:tab w:val="center" w:pos="4819"/>
        <w:tab w:val="right" w:pos="9639"/>
      </w:tabs>
    </w:pPr>
  </w:style>
  <w:style w:type="character" w:customStyle="1" w:styleId="a5">
    <w:name w:val="Верхній колонтитул Знак"/>
    <w:basedOn w:val="a0"/>
    <w:link w:val="a4"/>
    <w:uiPriority w:val="99"/>
    <w:rsid w:val="00BD6A17"/>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BD6A17"/>
    <w:pPr>
      <w:tabs>
        <w:tab w:val="center" w:pos="4819"/>
        <w:tab w:val="right" w:pos="9639"/>
      </w:tabs>
    </w:pPr>
  </w:style>
  <w:style w:type="character" w:customStyle="1" w:styleId="a7">
    <w:name w:val="Нижній колонтитул Знак"/>
    <w:basedOn w:val="a0"/>
    <w:link w:val="a6"/>
    <w:uiPriority w:val="99"/>
    <w:rsid w:val="00BD6A17"/>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BD6A17"/>
    <w:pPr>
      <w:suppressAutoHyphens/>
      <w:spacing w:before="280" w:after="280"/>
    </w:pPr>
    <w:rPr>
      <w:rFonts w:eastAsia="Times New Roman"/>
      <w:lang w:eastAsia="zh-CN"/>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BD6A17"/>
    <w:rPr>
      <w:rFonts w:ascii="Times New Roman" w:eastAsia="Times New Roman" w:hAnsi="Times New Roman" w:cs="Times New Roman"/>
      <w:sz w:val="24"/>
      <w:szCs w:val="24"/>
      <w:lang w:val="uk-UA" w:eastAsia="zh-CN"/>
    </w:rPr>
  </w:style>
  <w:style w:type="paragraph" w:customStyle="1" w:styleId="rvps2">
    <w:name w:val="rvps2"/>
    <w:basedOn w:val="a"/>
    <w:rsid w:val="00BD6A17"/>
    <w:pPr>
      <w:spacing w:before="100" w:beforeAutospacing="1" w:after="100" w:afterAutospacing="1"/>
    </w:pPr>
    <w:rPr>
      <w:rFonts w:eastAsia="Times New Roman"/>
      <w:lang w:val="ru-RU" w:eastAsia="ru-RU"/>
    </w:rPr>
  </w:style>
  <w:style w:type="character" w:customStyle="1" w:styleId="1">
    <w:name w:val="Шрифт абзацу за замовчуванням1"/>
    <w:rsid w:val="00DE1EDE"/>
  </w:style>
  <w:style w:type="paragraph" w:customStyle="1" w:styleId="10">
    <w:name w:val="Обычный1"/>
    <w:rsid w:val="00DE1EDE"/>
    <w:pPr>
      <w:widowControl w:val="0"/>
      <w:suppressAutoHyphens/>
      <w:autoSpaceDN w:val="0"/>
      <w:snapToGrid w:val="0"/>
      <w:spacing w:after="0" w:line="300" w:lineRule="auto"/>
      <w:ind w:firstLine="1300"/>
      <w:textAlignment w:val="baseline"/>
    </w:pPr>
    <w:rPr>
      <w:rFonts w:ascii="Times New Roman" w:eastAsia="Times New Roman" w:hAnsi="Times New Roman" w:cs="Times New Roman"/>
      <w:kern w:val="3"/>
      <w:szCs w:val="20"/>
      <w:lang w:val="uk-UA" w:eastAsia="zh-CN"/>
    </w:rPr>
  </w:style>
  <w:style w:type="character" w:customStyle="1" w:styleId="apple-converted-space">
    <w:name w:val="apple-converted-space"/>
    <w:basedOn w:val="a0"/>
    <w:rsid w:val="0071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2036</Words>
  <Characters>1162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Публічні Закупівлі</cp:lastModifiedBy>
  <cp:revision>9</cp:revision>
  <cp:lastPrinted>2024-01-24T08:05:00Z</cp:lastPrinted>
  <dcterms:created xsi:type="dcterms:W3CDTF">2023-08-14T09:31:00Z</dcterms:created>
  <dcterms:modified xsi:type="dcterms:W3CDTF">2024-02-08T12:49:00Z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2023-08-22T08:47:53Z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a8be6de8-909f-4e5f-928c-d30634d5254c</vt:lpwstr>
  </property>
  <property fmtid="{D5CDD505-2E9C-101B-9397-08002B2CF9AE}" pid="8" name="MSIP_Label_defa4170-0d19-0005-0004-bc88714345d2_ContentBits">
    <vt:lpwstr>0</vt:lpwstr>
  </property>
</Properties>
</file>