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БЮДЖЕТНА УСТАНОВА «ФОНД»</w:t>
      </w:r>
    </w:p>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(БУ «ФОНД»)</w:t>
      </w:r>
    </w:p>
    <w:p w:rsidR="00696727" w:rsidRPr="001502B6" w:rsidRDefault="00696727" w:rsidP="00696727">
      <w:pPr>
        <w:spacing w:after="0" w:line="240" w:lineRule="auto"/>
        <w:ind w:left="-1418"/>
        <w:jc w:val="center"/>
        <w:rPr>
          <w:rFonts w:ascii="Times New Roman" w:hAnsi="Times New Roman"/>
          <w:b/>
          <w:sz w:val="24"/>
          <w:szCs w:val="24"/>
        </w:rPr>
      </w:pPr>
    </w:p>
    <w:p w:rsidR="00696727" w:rsidRPr="001502B6" w:rsidRDefault="00696727"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tbl>
      <w:tblPr>
        <w:tblW w:w="0" w:type="auto"/>
        <w:tblInd w:w="4608" w:type="dxa"/>
        <w:tblLook w:val="0000"/>
      </w:tblPr>
      <w:tblGrid>
        <w:gridCol w:w="5233"/>
      </w:tblGrid>
      <w:tr w:rsidR="00696727" w:rsidRPr="001502B6" w:rsidTr="009829F6">
        <w:trPr>
          <w:trHeight w:val="1494"/>
        </w:trPr>
        <w:tc>
          <w:tcPr>
            <w:tcW w:w="5233" w:type="dxa"/>
          </w:tcPr>
          <w:p w:rsidR="006B7B5D" w:rsidRPr="001502B6" w:rsidRDefault="006B7B5D" w:rsidP="006B7B5D">
            <w:pPr>
              <w:spacing w:after="0" w:line="240" w:lineRule="auto"/>
              <w:jc w:val="both"/>
              <w:rPr>
                <w:rFonts w:ascii="Times New Roman" w:hAnsi="Times New Roman"/>
                <w:b/>
                <w:bCs/>
                <w:noProof/>
                <w:sz w:val="24"/>
                <w:szCs w:val="24"/>
              </w:rPr>
            </w:pPr>
            <w:r w:rsidRPr="001502B6">
              <w:rPr>
                <w:rFonts w:ascii="Times New Roman" w:hAnsi="Times New Roman"/>
                <w:b/>
                <w:bCs/>
                <w:noProof/>
                <w:sz w:val="24"/>
                <w:szCs w:val="24"/>
              </w:rPr>
              <w:t>ЗАТВЕРДЖЕНО</w:t>
            </w:r>
          </w:p>
          <w:p w:rsidR="008E5E03" w:rsidRPr="001502B6" w:rsidRDefault="00E85932" w:rsidP="006B7B5D">
            <w:pPr>
              <w:spacing w:after="0" w:line="240" w:lineRule="auto"/>
              <w:rPr>
                <w:rFonts w:ascii="Times New Roman" w:hAnsi="Times New Roman"/>
                <w:b/>
                <w:bCs/>
                <w:noProof/>
                <w:sz w:val="24"/>
                <w:szCs w:val="24"/>
              </w:rPr>
            </w:pPr>
            <w:r w:rsidRPr="001502B6">
              <w:rPr>
                <w:rFonts w:ascii="Times New Roman" w:hAnsi="Times New Roman"/>
                <w:b/>
                <w:bCs/>
                <w:noProof/>
                <w:sz w:val="24"/>
                <w:szCs w:val="24"/>
              </w:rPr>
              <w:t>Протокол</w:t>
            </w:r>
            <w:r w:rsidR="006B7B5D" w:rsidRPr="001502B6">
              <w:rPr>
                <w:rFonts w:ascii="Times New Roman" w:hAnsi="Times New Roman"/>
                <w:b/>
                <w:bCs/>
                <w:noProof/>
                <w:sz w:val="24"/>
                <w:szCs w:val="24"/>
              </w:rPr>
              <w:t xml:space="preserve"> уповноваженої особи</w:t>
            </w:r>
            <w:r w:rsidR="008E5E03" w:rsidRPr="001502B6">
              <w:rPr>
                <w:rFonts w:ascii="Times New Roman" w:hAnsi="Times New Roman"/>
                <w:b/>
                <w:bCs/>
                <w:noProof/>
                <w:sz w:val="24"/>
                <w:szCs w:val="24"/>
              </w:rPr>
              <w:t xml:space="preserve"> </w:t>
            </w:r>
            <w:r w:rsidRPr="001502B6">
              <w:rPr>
                <w:rFonts w:ascii="Times New Roman" w:hAnsi="Times New Roman"/>
                <w:b/>
                <w:bCs/>
                <w:noProof/>
                <w:sz w:val="24"/>
                <w:szCs w:val="24"/>
              </w:rPr>
              <w:t xml:space="preserve">БУ «ФОНД» </w:t>
            </w:r>
          </w:p>
          <w:p w:rsidR="00696727" w:rsidRPr="001502B6" w:rsidRDefault="002C039B" w:rsidP="009829F6">
            <w:pPr>
              <w:spacing w:after="0" w:line="240" w:lineRule="auto"/>
              <w:rPr>
                <w:rFonts w:ascii="Times New Roman" w:hAnsi="Times New Roman"/>
                <w:b/>
                <w:sz w:val="24"/>
                <w:szCs w:val="24"/>
              </w:rPr>
            </w:pPr>
            <w:r w:rsidRPr="00765E1E">
              <w:rPr>
                <w:rFonts w:ascii="Times New Roman" w:hAnsi="Times New Roman"/>
                <w:b/>
                <w:sz w:val="24"/>
                <w:szCs w:val="24"/>
                <w:lang w:val="ru-RU"/>
              </w:rPr>
              <w:t xml:space="preserve">25.10.2023 № </w:t>
            </w:r>
            <w:r w:rsidR="008E5E03" w:rsidRPr="001502B6">
              <w:rPr>
                <w:rFonts w:ascii="Times New Roman" w:hAnsi="Times New Roman"/>
                <w:b/>
                <w:sz w:val="24"/>
                <w:szCs w:val="24"/>
              </w:rPr>
              <w:t xml:space="preserve"> </w:t>
            </w:r>
            <w:r w:rsidR="00765E1E">
              <w:rPr>
                <w:rFonts w:ascii="Times New Roman" w:hAnsi="Times New Roman"/>
                <w:b/>
                <w:sz w:val="24"/>
                <w:szCs w:val="24"/>
                <w:lang w:val="ru-RU"/>
              </w:rPr>
              <w:t>10</w:t>
            </w:r>
            <w:r w:rsidR="008E5E03" w:rsidRPr="001502B6">
              <w:rPr>
                <w:rFonts w:ascii="Times New Roman" w:hAnsi="Times New Roman"/>
                <w:b/>
                <w:sz w:val="24"/>
                <w:szCs w:val="24"/>
              </w:rPr>
              <w:t xml:space="preserve">                                         </w:t>
            </w:r>
          </w:p>
        </w:tc>
      </w:tr>
    </w:tbl>
    <w:p w:rsidR="00696727" w:rsidRPr="001502B6" w:rsidRDefault="00696727" w:rsidP="00696727">
      <w:pPr>
        <w:spacing w:after="0" w:line="240" w:lineRule="auto"/>
        <w:ind w:left="-1418"/>
        <w:jc w:val="right"/>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696727" w:rsidP="00696727">
      <w:pPr>
        <w:spacing w:after="0" w:line="240" w:lineRule="auto"/>
        <w:jc w:val="center"/>
        <w:rPr>
          <w:rFonts w:ascii="Times New Roman" w:hAnsi="Times New Roman"/>
          <w:b/>
          <w:sz w:val="40"/>
          <w:szCs w:val="40"/>
        </w:rPr>
      </w:pPr>
      <w:r w:rsidRPr="001502B6">
        <w:rPr>
          <w:rFonts w:ascii="Times New Roman" w:hAnsi="Times New Roman"/>
          <w:b/>
          <w:sz w:val="40"/>
          <w:szCs w:val="40"/>
        </w:rPr>
        <w:t>ТЕНДЕРНА ДОКУМЕНТАЦІЯ</w:t>
      </w:r>
    </w:p>
    <w:p w:rsidR="00B35244" w:rsidRPr="001502B6" w:rsidRDefault="00B35244" w:rsidP="00696727">
      <w:pPr>
        <w:spacing w:after="0" w:line="240" w:lineRule="auto"/>
        <w:jc w:val="center"/>
        <w:rPr>
          <w:rFonts w:ascii="Times New Roman" w:hAnsi="Times New Roman"/>
          <w:b/>
          <w:sz w:val="24"/>
          <w:szCs w:val="24"/>
        </w:rPr>
      </w:pPr>
    </w:p>
    <w:p w:rsidR="00A7667F" w:rsidRPr="001502B6" w:rsidRDefault="00A7667F" w:rsidP="00696727">
      <w:pPr>
        <w:spacing w:after="0" w:line="240" w:lineRule="auto"/>
        <w:jc w:val="center"/>
        <w:rPr>
          <w:rFonts w:ascii="Times New Roman" w:hAnsi="Times New Roman"/>
          <w:b/>
          <w:sz w:val="24"/>
          <w:szCs w:val="24"/>
        </w:rPr>
      </w:pPr>
    </w:p>
    <w:p w:rsidR="008E5E03" w:rsidRPr="001502B6" w:rsidRDefault="008E5E03" w:rsidP="008E5E03">
      <w:pPr>
        <w:spacing w:after="0" w:line="240" w:lineRule="auto"/>
        <w:jc w:val="center"/>
        <w:rPr>
          <w:rFonts w:ascii="Times New Roman" w:eastAsia="Times New Roman" w:hAnsi="Times New Roman"/>
          <w:b/>
          <w:sz w:val="24"/>
          <w:szCs w:val="24"/>
          <w:lang w:eastAsia="uk-UA"/>
        </w:rPr>
      </w:pPr>
      <w:r w:rsidRPr="001502B6">
        <w:rPr>
          <w:rFonts w:ascii="Times New Roman" w:eastAsia="Times New Roman" w:hAnsi="Times New Roman"/>
          <w:b/>
          <w:sz w:val="24"/>
          <w:szCs w:val="24"/>
          <w:lang w:eastAsia="uk-UA"/>
        </w:rPr>
        <w:t>ВІДКРИТІ ТОРГИ</w:t>
      </w:r>
      <w:r w:rsidR="00F312AA" w:rsidRPr="001502B6">
        <w:rPr>
          <w:rFonts w:ascii="Times New Roman" w:eastAsia="Times New Roman" w:hAnsi="Times New Roman"/>
          <w:b/>
          <w:sz w:val="24"/>
          <w:szCs w:val="24"/>
          <w:lang w:eastAsia="uk-UA"/>
        </w:rPr>
        <w:t xml:space="preserve"> з особливостями</w:t>
      </w:r>
    </w:p>
    <w:p w:rsidR="008E5E03" w:rsidRPr="001502B6" w:rsidRDefault="008E5E03" w:rsidP="008E5E03">
      <w:pPr>
        <w:spacing w:after="0" w:line="240" w:lineRule="auto"/>
        <w:jc w:val="center"/>
        <w:rPr>
          <w:rFonts w:ascii="Times New Roman" w:eastAsia="Times New Roman" w:hAnsi="Times New Roman"/>
          <w:sz w:val="24"/>
          <w:szCs w:val="24"/>
          <w:lang w:eastAsia="uk-UA"/>
        </w:rPr>
      </w:pPr>
    </w:p>
    <w:p w:rsidR="00C0037D" w:rsidRPr="00DB4EE7" w:rsidRDefault="00EF3438" w:rsidP="00C0037D">
      <w:pPr>
        <w:suppressLineNumbers/>
        <w:spacing w:after="120" w:line="240" w:lineRule="auto"/>
        <w:jc w:val="center"/>
        <w:rPr>
          <w:rFonts w:ascii="Times New Roman" w:eastAsia="Times New Roman" w:hAnsi="Times New Roman"/>
          <w:b/>
          <w:bCs/>
          <w:sz w:val="24"/>
          <w:szCs w:val="24"/>
          <w:lang w:val="ru-RU" w:eastAsia="ru-RU"/>
        </w:rPr>
      </w:pPr>
      <w:r w:rsidRPr="001502B6">
        <w:rPr>
          <w:rFonts w:ascii="Times New Roman" w:eastAsia="Times New Roman" w:hAnsi="Times New Roman"/>
          <w:sz w:val="24"/>
          <w:szCs w:val="24"/>
        </w:rPr>
        <w:t>на закупівлю товару </w:t>
      </w:r>
      <w:proofErr w:type="spellStart"/>
      <w:r w:rsidR="00C0037D" w:rsidRPr="00DB4EE7">
        <w:rPr>
          <w:rFonts w:ascii="Times New Roman" w:eastAsia="Times New Roman" w:hAnsi="Times New Roman"/>
          <w:b/>
          <w:bCs/>
          <w:sz w:val="24"/>
          <w:szCs w:val="24"/>
          <w:lang w:val="ru-RU" w:eastAsia="ru-RU"/>
        </w:rPr>
        <w:t>Електрична</w:t>
      </w:r>
      <w:proofErr w:type="spellEnd"/>
      <w:r w:rsidR="00C0037D" w:rsidRPr="00DB4EE7">
        <w:rPr>
          <w:rFonts w:ascii="Times New Roman" w:eastAsia="Times New Roman" w:hAnsi="Times New Roman"/>
          <w:b/>
          <w:bCs/>
          <w:sz w:val="24"/>
          <w:szCs w:val="24"/>
          <w:lang w:val="ru-RU" w:eastAsia="ru-RU"/>
        </w:rPr>
        <w:t xml:space="preserve"> </w:t>
      </w:r>
      <w:proofErr w:type="spellStart"/>
      <w:r w:rsidR="00C0037D" w:rsidRPr="00DB4EE7">
        <w:rPr>
          <w:rFonts w:ascii="Times New Roman" w:eastAsia="Times New Roman" w:hAnsi="Times New Roman"/>
          <w:b/>
          <w:bCs/>
          <w:sz w:val="24"/>
          <w:szCs w:val="24"/>
          <w:lang w:val="ru-RU" w:eastAsia="ru-RU"/>
        </w:rPr>
        <w:t>енергія</w:t>
      </w:r>
      <w:proofErr w:type="spellEnd"/>
      <w:r w:rsidR="00C0037D" w:rsidRPr="00DB4EE7">
        <w:rPr>
          <w:rFonts w:ascii="Times New Roman" w:eastAsia="Times New Roman" w:hAnsi="Times New Roman"/>
          <w:b/>
          <w:bCs/>
          <w:sz w:val="24"/>
          <w:szCs w:val="24"/>
          <w:lang w:val="ru-RU" w:eastAsia="ru-RU"/>
        </w:rPr>
        <w:t xml:space="preserve"> </w:t>
      </w:r>
    </w:p>
    <w:p w:rsidR="00C0037D" w:rsidRPr="00DB4EE7" w:rsidRDefault="00C0037D" w:rsidP="00C0037D">
      <w:pPr>
        <w:suppressLineNumbers/>
        <w:spacing w:after="120" w:line="240" w:lineRule="auto"/>
        <w:jc w:val="center"/>
        <w:rPr>
          <w:rFonts w:ascii="Times New Roman" w:eastAsia="Times New Roman" w:hAnsi="Times New Roman"/>
          <w:b/>
          <w:bCs/>
          <w:sz w:val="24"/>
          <w:szCs w:val="24"/>
          <w:lang w:val="ru-RU" w:eastAsia="ru-RU"/>
        </w:rPr>
      </w:pPr>
      <w:r w:rsidRPr="00DB4EE7">
        <w:rPr>
          <w:rFonts w:ascii="Times New Roman" w:eastAsia="Times New Roman" w:hAnsi="Times New Roman"/>
          <w:b/>
          <w:bCs/>
          <w:sz w:val="24"/>
          <w:szCs w:val="24"/>
          <w:lang w:val="ru-RU" w:eastAsia="ru-RU"/>
        </w:rPr>
        <w:t>Код CPV за ДК 021:2015 – 09310000-5 «</w:t>
      </w:r>
      <w:proofErr w:type="spellStart"/>
      <w:r w:rsidRPr="00DB4EE7">
        <w:rPr>
          <w:rFonts w:ascii="Times New Roman" w:eastAsia="Times New Roman" w:hAnsi="Times New Roman"/>
          <w:b/>
          <w:bCs/>
          <w:sz w:val="24"/>
          <w:szCs w:val="24"/>
          <w:lang w:val="ru-RU" w:eastAsia="ru-RU"/>
        </w:rPr>
        <w:t>Електрична</w:t>
      </w:r>
      <w:proofErr w:type="spellEnd"/>
      <w:r w:rsidRPr="00DB4EE7">
        <w:rPr>
          <w:rFonts w:ascii="Times New Roman" w:eastAsia="Times New Roman" w:hAnsi="Times New Roman"/>
          <w:b/>
          <w:bCs/>
          <w:sz w:val="24"/>
          <w:szCs w:val="24"/>
          <w:lang w:val="ru-RU" w:eastAsia="ru-RU"/>
        </w:rPr>
        <w:t xml:space="preserve"> </w:t>
      </w:r>
      <w:proofErr w:type="spellStart"/>
      <w:r w:rsidRPr="00DB4EE7">
        <w:rPr>
          <w:rFonts w:ascii="Times New Roman" w:eastAsia="Times New Roman" w:hAnsi="Times New Roman"/>
          <w:b/>
          <w:bCs/>
          <w:sz w:val="24"/>
          <w:szCs w:val="24"/>
          <w:lang w:val="ru-RU" w:eastAsia="ru-RU"/>
        </w:rPr>
        <w:t>енергія</w:t>
      </w:r>
      <w:proofErr w:type="spellEnd"/>
      <w:r w:rsidRPr="00DB4EE7">
        <w:rPr>
          <w:rFonts w:ascii="Times New Roman" w:eastAsia="Times New Roman" w:hAnsi="Times New Roman"/>
          <w:b/>
          <w:bCs/>
          <w:sz w:val="24"/>
          <w:szCs w:val="24"/>
          <w:lang w:val="ru-RU" w:eastAsia="ru-RU"/>
        </w:rPr>
        <w:t>»</w:t>
      </w:r>
    </w:p>
    <w:p w:rsidR="00696727" w:rsidRPr="00C0037D" w:rsidRDefault="00696727" w:rsidP="00C0037D">
      <w:pPr>
        <w:spacing w:before="240" w:after="0" w:line="240" w:lineRule="auto"/>
        <w:jc w:val="center"/>
        <w:rPr>
          <w:rFonts w:ascii="Times New Roman" w:hAnsi="Times New Roman"/>
          <w:sz w:val="24"/>
          <w:szCs w:val="24"/>
          <w:lang w:val="ru-RU" w:eastAsia="ru-RU"/>
        </w:rPr>
      </w:pPr>
    </w:p>
    <w:p w:rsidR="00696727" w:rsidRPr="001502B6" w:rsidRDefault="00696727" w:rsidP="006B7B5D">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B35244" w:rsidRPr="001502B6" w:rsidRDefault="00B35244"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55014" w:rsidRPr="001502B6" w:rsidRDefault="00655014" w:rsidP="00696727">
      <w:pPr>
        <w:spacing w:before="240" w:after="0" w:line="240" w:lineRule="auto"/>
        <w:rPr>
          <w:rFonts w:ascii="Times New Roman" w:hAnsi="Times New Roman"/>
          <w:sz w:val="24"/>
          <w:szCs w:val="24"/>
          <w:lang w:eastAsia="ru-RU"/>
        </w:rPr>
      </w:pPr>
    </w:p>
    <w:p w:rsidR="00696727" w:rsidRPr="001502B6" w:rsidRDefault="00B35244" w:rsidP="00696727">
      <w:pPr>
        <w:spacing w:after="0" w:line="240" w:lineRule="auto"/>
        <w:jc w:val="center"/>
        <w:rPr>
          <w:rFonts w:ascii="Times New Roman" w:hAnsi="Times New Roman"/>
          <w:sz w:val="24"/>
          <w:szCs w:val="24"/>
        </w:rPr>
      </w:pPr>
      <w:bookmarkStart w:id="0" w:name="_Hlk84258270"/>
      <w:r w:rsidRPr="001502B6">
        <w:rPr>
          <w:rFonts w:ascii="Times New Roman" w:hAnsi="Times New Roman"/>
          <w:bCs/>
          <w:sz w:val="24"/>
          <w:szCs w:val="24"/>
          <w:lang w:eastAsia="ar-SA"/>
        </w:rPr>
        <w:t>місто Харків – 202</w:t>
      </w:r>
      <w:r w:rsidR="005059C4" w:rsidRPr="001502B6">
        <w:rPr>
          <w:rFonts w:ascii="Times New Roman" w:hAnsi="Times New Roman"/>
          <w:bCs/>
          <w:sz w:val="24"/>
          <w:szCs w:val="24"/>
          <w:lang w:eastAsia="ar-SA"/>
        </w:rPr>
        <w:t>3</w:t>
      </w:r>
      <w:r w:rsidR="00696727" w:rsidRPr="001502B6">
        <w:rPr>
          <w:rFonts w:ascii="Times New Roman" w:hAnsi="Times New Roman"/>
          <w:bCs/>
          <w:sz w:val="24"/>
          <w:szCs w:val="24"/>
          <w:lang w:eastAsia="ar-SA"/>
        </w:rPr>
        <w:t xml:space="preserve"> рік</w:t>
      </w:r>
      <w:bookmarkEnd w:id="0"/>
      <w:r w:rsidR="00696727" w:rsidRPr="001502B6">
        <w:rPr>
          <w:rFonts w:ascii="Times New Roman" w:hAnsi="Times New Roman"/>
          <w:sz w:val="24"/>
          <w:szCs w:val="24"/>
        </w:rPr>
        <w:t xml:space="preserv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83"/>
        <w:gridCol w:w="17"/>
        <w:gridCol w:w="5874"/>
        <w:gridCol w:w="34"/>
      </w:tblGrid>
      <w:tr w:rsidR="006325D8" w:rsidRPr="001502B6" w:rsidTr="00EB5604">
        <w:trPr>
          <w:gridAfter w:val="1"/>
          <w:wAfter w:w="34" w:type="dxa"/>
          <w:trHeight w:val="522"/>
          <w:jc w:val="center"/>
        </w:trPr>
        <w:tc>
          <w:tcPr>
            <w:tcW w:w="569" w:type="dxa"/>
            <w:shd w:val="clear" w:color="auto" w:fill="A5A5A5"/>
            <w:vAlign w:val="center"/>
          </w:tcPr>
          <w:p w:rsidR="006325D8" w:rsidRPr="001502B6" w:rsidRDefault="008665BC"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sz w:val="24"/>
                <w:szCs w:val="24"/>
              </w:rPr>
              <w:lastRenderedPageBreak/>
              <w:br w:type="page"/>
            </w:r>
            <w:r w:rsidR="008126FD" w:rsidRPr="001502B6">
              <w:rPr>
                <w:rFonts w:ascii="Times New Roman" w:hAnsi="Times New Roman"/>
                <w:bCs/>
                <w:sz w:val="24"/>
                <w:szCs w:val="24"/>
              </w:rPr>
              <w:br w:type="page"/>
            </w:r>
            <w:r w:rsidR="00AC15C8" w:rsidRPr="001502B6">
              <w:rPr>
                <w:rFonts w:ascii="Times New Roman" w:hAnsi="Times New Roman"/>
                <w:sz w:val="24"/>
                <w:szCs w:val="24"/>
              </w:rPr>
              <w:br w:type="page"/>
            </w:r>
            <w:r w:rsidR="006325D8" w:rsidRPr="001502B6">
              <w:rPr>
                <w:rFonts w:ascii="Times New Roman" w:hAnsi="Times New Roman"/>
                <w:b/>
                <w:sz w:val="24"/>
                <w:szCs w:val="24"/>
                <w:lang w:eastAsia="uk-UA"/>
              </w:rPr>
              <w:t>№</w:t>
            </w:r>
          </w:p>
        </w:tc>
        <w:tc>
          <w:tcPr>
            <w:tcW w:w="9374" w:type="dxa"/>
            <w:gridSpan w:val="3"/>
            <w:shd w:val="clear" w:color="auto" w:fill="A5A5A5"/>
            <w:vAlign w:val="center"/>
          </w:tcPr>
          <w:p w:rsidR="006325D8" w:rsidRPr="001502B6" w:rsidRDefault="003200E4"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t xml:space="preserve">Розділ І. </w:t>
            </w:r>
            <w:r w:rsidR="006325D8" w:rsidRPr="001502B6">
              <w:rPr>
                <w:rFonts w:ascii="Times New Roman" w:hAnsi="Times New Roman"/>
                <w:b/>
                <w:sz w:val="24"/>
                <w:szCs w:val="24"/>
                <w:bdr w:val="none" w:sz="0" w:space="0" w:color="auto" w:frame="1"/>
                <w:lang w:eastAsia="uk-UA"/>
              </w:rPr>
              <w:t>Загальні положення</w:t>
            </w:r>
          </w:p>
        </w:tc>
      </w:tr>
      <w:tr w:rsidR="008945E4" w:rsidRPr="001502B6" w:rsidTr="00EB5604">
        <w:trPr>
          <w:gridAfter w:val="1"/>
          <w:wAfter w:w="34" w:type="dxa"/>
          <w:trHeight w:val="176"/>
          <w:jc w:val="center"/>
        </w:trPr>
        <w:tc>
          <w:tcPr>
            <w:tcW w:w="569"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1</w:t>
            </w:r>
          </w:p>
        </w:tc>
        <w:tc>
          <w:tcPr>
            <w:tcW w:w="3500" w:type="dxa"/>
            <w:gridSpan w:val="2"/>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2</w:t>
            </w:r>
          </w:p>
        </w:tc>
        <w:tc>
          <w:tcPr>
            <w:tcW w:w="5874"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3</w:t>
            </w:r>
          </w:p>
        </w:tc>
      </w:tr>
      <w:tr w:rsidR="001F0BF7"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Терміни, які вживаються в тендерній документації</w:t>
            </w:r>
          </w:p>
        </w:tc>
        <w:tc>
          <w:tcPr>
            <w:tcW w:w="5874" w:type="dxa"/>
            <w:shd w:val="clear" w:color="auto" w:fill="auto"/>
            <w:vAlign w:val="center"/>
          </w:tcPr>
          <w:p w:rsidR="007163A8" w:rsidRPr="001502B6" w:rsidRDefault="00AF54B9" w:rsidP="007163A8">
            <w:pPr>
              <w:widowControl w:val="0"/>
              <w:spacing w:after="0" w:line="240" w:lineRule="auto"/>
              <w:contextualSpacing/>
              <w:jc w:val="both"/>
              <w:rPr>
                <w:rFonts w:ascii="Times New Roman" w:eastAsia="Times New Roman" w:hAnsi="Times New Roman"/>
                <w:sz w:val="24"/>
                <w:szCs w:val="24"/>
              </w:rPr>
            </w:pPr>
            <w:r w:rsidRPr="001502B6">
              <w:rPr>
                <w:rFonts w:ascii="Times New Roman" w:eastAsia="Times New Roman" w:hAnsi="Times New Roman"/>
                <w:sz w:val="24"/>
                <w:szCs w:val="24"/>
              </w:rPr>
              <w:t xml:space="preserve">Тендерну документацію розроблено відповідно до вимог </w:t>
            </w:r>
            <w:hyperlink r:id="rId7">
              <w:r w:rsidRPr="001502B6">
                <w:rPr>
                  <w:rFonts w:ascii="Times New Roman" w:eastAsia="Times New Roman" w:hAnsi="Times New Roman"/>
                  <w:sz w:val="24"/>
                  <w:szCs w:val="24"/>
                </w:rPr>
                <w:t>Закону</w:t>
              </w:r>
            </w:hyperlink>
            <w:r w:rsidRPr="001502B6">
              <w:rPr>
                <w:rFonts w:ascii="Times New Roman" w:eastAsia="Times New Roman" w:hAnsi="Times New Roman"/>
                <w:sz w:val="24"/>
                <w:szCs w:val="24"/>
              </w:rPr>
              <w:t xml:space="preserve"> України «Про публічні закупівлі» (далі</w:t>
            </w:r>
            <w:r w:rsidR="00655014" w:rsidRPr="001502B6">
              <w:rPr>
                <w:rFonts w:ascii="Times New Roman" w:eastAsia="Times New Roman" w:hAnsi="Times New Roman"/>
                <w:sz w:val="24"/>
                <w:szCs w:val="24"/>
              </w:rPr>
              <w:t> </w:t>
            </w:r>
            <w:r w:rsidR="00052004" w:rsidRPr="001502B6">
              <w:rPr>
                <w:rFonts w:ascii="Times New Roman" w:eastAsia="Times New Roman" w:hAnsi="Times New Roman"/>
                <w:sz w:val="24"/>
                <w:szCs w:val="24"/>
              </w:rPr>
              <w:t>–</w:t>
            </w:r>
            <w:r w:rsidRPr="001502B6">
              <w:rPr>
                <w:rFonts w:ascii="Times New Roman" w:eastAsia="Times New Roman" w:hAnsi="Times New Roman"/>
                <w:sz w:val="24"/>
                <w:szCs w:val="24"/>
              </w:rPr>
              <w:t xml:space="preserve"> Закон)</w:t>
            </w:r>
            <w:r w:rsidR="006655FB" w:rsidRPr="001502B6">
              <w:rPr>
                <w:rFonts w:ascii="Times New Roman" w:eastAsia="Times New Roman" w:hAnsi="Times New Roman"/>
                <w:sz w:val="24"/>
                <w:szCs w:val="24"/>
              </w:rPr>
              <w:t xml:space="preserve"> </w:t>
            </w:r>
            <w:r w:rsidR="00200953" w:rsidRPr="001502B6">
              <w:rPr>
                <w:rFonts w:ascii="Times New Roman" w:eastAsia="Times New Roman" w:hAnsi="Times New Roman"/>
                <w:sz w:val="24"/>
                <w:szCs w:val="24"/>
              </w:rPr>
              <w:t xml:space="preserve">та Постанови Кабінету Міністрів України від 10.10.2022 № 1178 «Про затвердження особливостей здійснення публічних закупівель товарів, робіт і послуг для замовників, передбачених Законом України </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Про публічні закупівлі</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C87736" w:rsidRPr="001502B6">
              <w:rPr>
                <w:rFonts w:ascii="Times New Roman" w:eastAsia="Times New Roman" w:hAnsi="Times New Roman"/>
                <w:sz w:val="24"/>
                <w:szCs w:val="24"/>
              </w:rPr>
              <w:t xml:space="preserve">(із змінами та доповненнями) </w:t>
            </w:r>
            <w:r w:rsidR="00200953" w:rsidRPr="001502B6">
              <w:rPr>
                <w:rFonts w:ascii="Times New Roman" w:eastAsia="Times New Roman" w:hAnsi="Times New Roman"/>
                <w:sz w:val="24"/>
                <w:szCs w:val="24"/>
              </w:rPr>
              <w:t>(далі – Особливості)</w:t>
            </w:r>
            <w:r w:rsidRPr="001502B6">
              <w:rPr>
                <w:rFonts w:ascii="Times New Roman" w:eastAsia="Times New Roman" w:hAnsi="Times New Roman"/>
                <w:sz w:val="24"/>
                <w:szCs w:val="24"/>
              </w:rPr>
              <w:t xml:space="preserve">. </w:t>
            </w:r>
          </w:p>
          <w:p w:rsidR="008945E4" w:rsidRPr="001502B6" w:rsidRDefault="007163A8" w:rsidP="00655014">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rPr>
              <w:t>Терміни, які використовуються в цій документації,</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вживаються у значенні, наведеному в Законі та</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Особливостях</w:t>
            </w:r>
          </w:p>
        </w:tc>
      </w:tr>
      <w:tr w:rsidR="00DE304E"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8945E4" w:rsidRPr="001502B6" w:rsidRDefault="00770A35"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замовника торгів</w:t>
            </w:r>
          </w:p>
        </w:tc>
        <w:tc>
          <w:tcPr>
            <w:tcW w:w="5874" w:type="dxa"/>
            <w:shd w:val="clear" w:color="auto" w:fill="auto"/>
          </w:tcPr>
          <w:p w:rsidR="008945E4" w:rsidRPr="001502B6" w:rsidRDefault="008945E4" w:rsidP="00190DF7">
            <w:pPr>
              <w:widowControl w:val="0"/>
              <w:spacing w:after="0" w:line="240" w:lineRule="auto"/>
              <w:contextualSpacing/>
              <w:jc w:val="both"/>
              <w:rPr>
                <w:rFonts w:ascii="Times New Roman" w:hAnsi="Times New Roman"/>
                <w:sz w:val="24"/>
                <w:szCs w:val="24"/>
                <w:lang w:eastAsia="uk-UA"/>
              </w:rPr>
            </w:pP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2.1</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овне найменування</w:t>
            </w:r>
          </w:p>
        </w:tc>
        <w:tc>
          <w:tcPr>
            <w:tcW w:w="5874" w:type="dxa"/>
            <w:shd w:val="clear" w:color="auto" w:fill="auto"/>
          </w:tcPr>
          <w:p w:rsidR="00E3417A" w:rsidRPr="001502B6" w:rsidRDefault="00B35244"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Бюджетна установа «Фонд»</w:t>
            </w: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2.2</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м</w:t>
            </w:r>
            <w:r w:rsidR="00E3417A" w:rsidRPr="001502B6">
              <w:rPr>
                <w:rFonts w:ascii="Times New Roman" w:hAnsi="Times New Roman"/>
                <w:sz w:val="24"/>
                <w:szCs w:val="24"/>
                <w:lang w:eastAsia="uk-UA"/>
              </w:rPr>
              <w:t>ісцезнаходження</w:t>
            </w:r>
          </w:p>
        </w:tc>
        <w:tc>
          <w:tcPr>
            <w:tcW w:w="5874" w:type="dxa"/>
            <w:shd w:val="clear" w:color="auto" w:fill="auto"/>
          </w:tcPr>
          <w:p w:rsidR="00E3417A"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Україна, 61157, Харківська обл</w:t>
            </w:r>
            <w:r w:rsidR="002A31DD" w:rsidRPr="001502B6">
              <w:rPr>
                <w:rFonts w:ascii="Times New Roman" w:hAnsi="Times New Roman"/>
                <w:sz w:val="24"/>
                <w:szCs w:val="24"/>
                <w:lang w:eastAsia="uk-UA"/>
              </w:rPr>
              <w:t>асть</w:t>
            </w:r>
            <w:r w:rsidRPr="001502B6">
              <w:rPr>
                <w:rFonts w:ascii="Times New Roman" w:hAnsi="Times New Roman"/>
                <w:sz w:val="24"/>
                <w:szCs w:val="24"/>
                <w:lang w:eastAsia="uk-UA"/>
              </w:rPr>
              <w:t>, місто Харків, вулиця Москалівська, будинок 139</w:t>
            </w:r>
          </w:p>
        </w:tc>
      </w:tr>
      <w:tr w:rsidR="008945E4" w:rsidRPr="001502B6" w:rsidTr="00EB5604">
        <w:trPr>
          <w:gridAfter w:val="1"/>
          <w:wAfter w:w="34" w:type="dxa"/>
          <w:trHeight w:val="522"/>
          <w:jc w:val="center"/>
        </w:trPr>
        <w:tc>
          <w:tcPr>
            <w:tcW w:w="569" w:type="dxa"/>
            <w:shd w:val="clear" w:color="auto" w:fill="auto"/>
          </w:tcPr>
          <w:p w:rsidR="008945E4"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2.3</w:t>
            </w:r>
          </w:p>
        </w:tc>
        <w:tc>
          <w:tcPr>
            <w:tcW w:w="3500" w:type="dxa"/>
            <w:gridSpan w:val="2"/>
            <w:shd w:val="clear" w:color="auto" w:fill="auto"/>
          </w:tcPr>
          <w:p w:rsidR="008945E4" w:rsidRPr="001502B6" w:rsidRDefault="00D73BEB" w:rsidP="000520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осадова особа замовника, уповноважена здійснювати зв</w:t>
            </w:r>
            <w:r w:rsidR="00052004" w:rsidRPr="001502B6">
              <w:rPr>
                <w:rFonts w:ascii="Times New Roman" w:hAnsi="Times New Roman"/>
                <w:sz w:val="24"/>
                <w:szCs w:val="24"/>
                <w:lang w:eastAsia="uk-UA"/>
              </w:rPr>
              <w:t>’</w:t>
            </w:r>
            <w:r w:rsidR="00E3417A" w:rsidRPr="001502B6">
              <w:rPr>
                <w:rFonts w:ascii="Times New Roman" w:hAnsi="Times New Roman"/>
                <w:sz w:val="24"/>
                <w:szCs w:val="24"/>
                <w:lang w:eastAsia="uk-UA"/>
              </w:rPr>
              <w:t>язок з учасниками</w:t>
            </w:r>
          </w:p>
        </w:tc>
        <w:tc>
          <w:tcPr>
            <w:tcW w:w="5874" w:type="dxa"/>
            <w:shd w:val="clear" w:color="auto" w:fill="auto"/>
          </w:tcPr>
          <w:p w:rsidR="0032788A"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Мірошников Андрій Іванович</w:t>
            </w:r>
          </w:p>
          <w:p w:rsidR="00691CCD" w:rsidRPr="001502B6" w:rsidRDefault="0032788A"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начальник організаційно-технічного відділу</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 (095) 15-80-264</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691CCD" w:rsidRPr="001502B6" w:rsidRDefault="005059C4"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Юревич Євген Володимирович</w:t>
            </w:r>
          </w:p>
          <w:p w:rsidR="0032788A" w:rsidRPr="001502B6" w:rsidRDefault="005059C4"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заступник директора</w:t>
            </w:r>
            <w:r w:rsidR="0015365E" w:rsidRPr="001502B6">
              <w:rPr>
                <w:rFonts w:ascii="Times New Roman" w:hAnsi="Times New Roman"/>
                <w:sz w:val="24"/>
                <w:szCs w:val="24"/>
                <w:lang w:eastAsia="uk-UA"/>
              </w:rPr>
              <w:t xml:space="preserve"> (</w:t>
            </w:r>
            <w:r w:rsidR="0032788A" w:rsidRPr="001502B6">
              <w:rPr>
                <w:rFonts w:ascii="Times New Roman" w:hAnsi="Times New Roman"/>
                <w:sz w:val="24"/>
                <w:szCs w:val="24"/>
                <w:lang w:eastAsia="uk-UA"/>
              </w:rPr>
              <w:t>уповноважена особа</w:t>
            </w:r>
            <w:r w:rsidR="0015365E" w:rsidRPr="001502B6">
              <w:rPr>
                <w:rFonts w:ascii="Times New Roman" w:hAnsi="Times New Roman"/>
                <w:sz w:val="24"/>
                <w:szCs w:val="24"/>
                <w:lang w:eastAsia="uk-UA"/>
              </w:rPr>
              <w:t>)</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w:t>
            </w:r>
            <w:r w:rsidR="002B1F12" w:rsidRPr="001502B6">
              <w:rPr>
                <w:rFonts w:ascii="Times New Roman" w:hAnsi="Times New Roman"/>
                <w:sz w:val="24"/>
                <w:szCs w:val="24"/>
                <w:lang w:val="ru-RU" w:eastAsia="uk-UA"/>
              </w:rPr>
              <w:t>,</w:t>
            </w:r>
            <w:r w:rsidR="0015365E" w:rsidRPr="001502B6">
              <w:rPr>
                <w:rFonts w:ascii="Times New Roman" w:hAnsi="Times New Roman"/>
                <w:sz w:val="24"/>
                <w:szCs w:val="24"/>
                <w:lang w:eastAsia="uk-UA"/>
              </w:rPr>
              <w:t xml:space="preserve"> </w:t>
            </w:r>
            <w:r w:rsidR="00C16A46" w:rsidRPr="001502B6">
              <w:rPr>
                <w:rFonts w:ascii="Times New Roman" w:hAnsi="Times New Roman"/>
                <w:sz w:val="24"/>
                <w:szCs w:val="24"/>
                <w:lang w:eastAsia="uk-UA"/>
              </w:rPr>
              <w:t>(096) 701 97 78</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8945E4"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Електронна адреса: </w:t>
            </w:r>
            <w:r w:rsidR="0015365E" w:rsidRPr="001502B6">
              <w:rPr>
                <w:rFonts w:ascii="Times New Roman" w:hAnsi="Times New Roman"/>
                <w:sz w:val="24"/>
                <w:szCs w:val="24"/>
                <w:lang w:eastAsia="uk-UA"/>
              </w:rPr>
              <w:t>fond@arch.gov.ua</w:t>
            </w:r>
          </w:p>
        </w:tc>
      </w:tr>
      <w:tr w:rsidR="0084184B" w:rsidRPr="001502B6" w:rsidTr="00EB5604">
        <w:trPr>
          <w:gridAfter w:val="1"/>
          <w:wAfter w:w="34" w:type="dxa"/>
          <w:trHeight w:val="522"/>
          <w:jc w:val="center"/>
        </w:trPr>
        <w:tc>
          <w:tcPr>
            <w:tcW w:w="569" w:type="dxa"/>
            <w:shd w:val="clear" w:color="auto" w:fill="auto"/>
          </w:tcPr>
          <w:p w:rsidR="0084184B" w:rsidRPr="001502B6" w:rsidRDefault="00E3417A"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84184B" w:rsidRPr="001502B6" w:rsidRDefault="00E3417A"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Процедура закупівлі</w:t>
            </w:r>
          </w:p>
        </w:tc>
        <w:tc>
          <w:tcPr>
            <w:tcW w:w="5874" w:type="dxa"/>
            <w:shd w:val="clear" w:color="auto" w:fill="auto"/>
          </w:tcPr>
          <w:p w:rsidR="0084184B" w:rsidRPr="001502B6" w:rsidRDefault="00FD078E"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відкриті торги з особливостями</w:t>
            </w:r>
          </w:p>
        </w:tc>
      </w:tr>
      <w:tr w:rsidR="00625818" w:rsidRPr="001502B6" w:rsidTr="00EB5604">
        <w:trPr>
          <w:gridAfter w:val="1"/>
          <w:wAfter w:w="34" w:type="dxa"/>
          <w:trHeight w:val="522"/>
          <w:jc w:val="center"/>
        </w:trPr>
        <w:tc>
          <w:tcPr>
            <w:tcW w:w="569" w:type="dxa"/>
            <w:shd w:val="clear" w:color="auto" w:fill="auto"/>
          </w:tcPr>
          <w:p w:rsidR="00625818" w:rsidRPr="001502B6" w:rsidRDefault="00D34A58"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625818" w:rsidRPr="001502B6" w:rsidRDefault="00D34A58"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предмет закупівлі</w:t>
            </w:r>
          </w:p>
        </w:tc>
        <w:tc>
          <w:tcPr>
            <w:tcW w:w="5874" w:type="dxa"/>
            <w:shd w:val="clear" w:color="auto" w:fill="auto"/>
          </w:tcPr>
          <w:p w:rsidR="00625818" w:rsidRPr="001502B6" w:rsidRDefault="00625818" w:rsidP="00190DF7">
            <w:pPr>
              <w:widowControl w:val="0"/>
              <w:spacing w:after="0" w:line="240" w:lineRule="auto"/>
              <w:contextualSpacing/>
              <w:jc w:val="both"/>
              <w:rPr>
                <w:rFonts w:ascii="Times New Roman" w:hAnsi="Times New Roman"/>
                <w:sz w:val="24"/>
                <w:szCs w:val="24"/>
                <w:lang w:eastAsia="uk-UA"/>
              </w:rPr>
            </w:pP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4.1</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w:t>
            </w:r>
            <w:r w:rsidR="00527F2F" w:rsidRPr="001502B6">
              <w:rPr>
                <w:rFonts w:ascii="Times New Roman" w:hAnsi="Times New Roman"/>
                <w:sz w:val="24"/>
                <w:szCs w:val="24"/>
                <w:lang w:eastAsia="uk-UA"/>
              </w:rPr>
              <w:t>азва предмета закупівлі</w:t>
            </w:r>
          </w:p>
        </w:tc>
        <w:tc>
          <w:tcPr>
            <w:tcW w:w="5874" w:type="dxa"/>
            <w:shd w:val="clear" w:color="auto" w:fill="auto"/>
          </w:tcPr>
          <w:p w:rsidR="00527F2F" w:rsidRPr="001502B6" w:rsidRDefault="00D03091" w:rsidP="0069299F">
            <w:pPr>
              <w:spacing w:after="0" w:line="240" w:lineRule="auto"/>
              <w:rPr>
                <w:rFonts w:ascii="Times New Roman" w:hAnsi="Times New Roman"/>
                <w:sz w:val="24"/>
                <w:szCs w:val="24"/>
                <w:lang w:eastAsia="uk-UA"/>
              </w:rPr>
            </w:pPr>
            <w:r w:rsidRPr="0073606F">
              <w:rPr>
                <w:rFonts w:ascii="Times New Roman" w:hAnsi="Times New Roman"/>
                <w:sz w:val="24"/>
                <w:szCs w:val="24"/>
              </w:rPr>
              <w:t xml:space="preserve">Електрична енергія, код за </w:t>
            </w:r>
            <w:proofErr w:type="spellStart"/>
            <w:r w:rsidRPr="0073606F">
              <w:rPr>
                <w:rFonts w:ascii="Times New Roman" w:hAnsi="Times New Roman"/>
                <w:sz w:val="24"/>
                <w:szCs w:val="24"/>
              </w:rPr>
              <w:t>ДК</w:t>
            </w:r>
            <w:proofErr w:type="spellEnd"/>
            <w:r w:rsidRPr="0073606F">
              <w:rPr>
                <w:rFonts w:ascii="Times New Roman" w:hAnsi="Times New Roman"/>
                <w:sz w:val="24"/>
                <w:szCs w:val="24"/>
              </w:rPr>
              <w:t xml:space="preserve"> 021:2015</w:t>
            </w:r>
            <w:r>
              <w:rPr>
                <w:rFonts w:ascii="Times New Roman" w:hAnsi="Times New Roman"/>
                <w:sz w:val="24"/>
                <w:szCs w:val="24"/>
              </w:rPr>
              <w:t>:</w:t>
            </w:r>
            <w:r w:rsidRPr="0073606F">
              <w:rPr>
                <w:rFonts w:ascii="Times New Roman" w:hAnsi="Times New Roman"/>
                <w:sz w:val="24"/>
                <w:szCs w:val="24"/>
              </w:rPr>
              <w:t xml:space="preserve"> 09310000-5 – Електрична енергія</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4.2</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о</w:t>
            </w:r>
            <w:r w:rsidR="00527F2F" w:rsidRPr="001502B6">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74" w:type="dxa"/>
            <w:shd w:val="clear" w:color="auto" w:fill="auto"/>
          </w:tcPr>
          <w:p w:rsidR="00AF54B9" w:rsidRPr="001502B6" w:rsidRDefault="00691CCD" w:rsidP="00DF0C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Закупівля здійснюється щодо предмету закупівлі в цілому</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4.3</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м</w:t>
            </w:r>
            <w:r w:rsidR="00527F2F" w:rsidRPr="001502B6">
              <w:rPr>
                <w:rFonts w:ascii="Times New Roman" w:hAnsi="Times New Roman"/>
                <w:sz w:val="24"/>
                <w:szCs w:val="24"/>
              </w:rPr>
              <w:t>ісце, кількість, обсяг поставки товарів (надання послуг, виконання робіт)</w:t>
            </w:r>
          </w:p>
        </w:tc>
        <w:tc>
          <w:tcPr>
            <w:tcW w:w="5874" w:type="dxa"/>
            <w:shd w:val="clear" w:color="auto" w:fill="auto"/>
          </w:tcPr>
          <w:p w:rsidR="00D03091" w:rsidRPr="0073606F" w:rsidRDefault="00D03091" w:rsidP="00D03091">
            <w:pPr>
              <w:spacing w:after="0" w:line="240" w:lineRule="auto"/>
              <w:jc w:val="both"/>
              <w:rPr>
                <w:rFonts w:ascii="Times New Roman" w:hAnsi="Times New Roman"/>
                <w:sz w:val="24"/>
                <w:szCs w:val="24"/>
                <w:highlight w:val="green"/>
              </w:rPr>
            </w:pPr>
            <w:r w:rsidRPr="0073606F">
              <w:rPr>
                <w:rFonts w:ascii="Times New Roman" w:hAnsi="Times New Roman"/>
                <w:sz w:val="24"/>
                <w:szCs w:val="24"/>
              </w:rPr>
              <w:t xml:space="preserve">Місце поставки – </w:t>
            </w:r>
            <w:r w:rsidRPr="0073606F">
              <w:rPr>
                <w:rFonts w:ascii="Times New Roman" w:eastAsia="Times New Roman" w:hAnsi="Times New Roman"/>
                <w:sz w:val="24"/>
                <w:lang w:eastAsia="ru-RU"/>
              </w:rPr>
              <w:t xml:space="preserve">вулиця </w:t>
            </w:r>
            <w:proofErr w:type="spellStart"/>
            <w:r w:rsidRPr="0073606F">
              <w:rPr>
                <w:rFonts w:ascii="Times New Roman" w:eastAsia="Times New Roman" w:hAnsi="Times New Roman"/>
                <w:sz w:val="24"/>
                <w:lang w:eastAsia="ru-RU"/>
              </w:rPr>
              <w:t>Москалівська</w:t>
            </w:r>
            <w:proofErr w:type="spellEnd"/>
            <w:r w:rsidRPr="0073606F">
              <w:rPr>
                <w:rFonts w:ascii="Times New Roman" w:eastAsia="Times New Roman" w:hAnsi="Times New Roman"/>
                <w:sz w:val="24"/>
                <w:lang w:eastAsia="ru-RU"/>
              </w:rPr>
              <w:t xml:space="preserve">, будинок 139, місто Харків, Харківська область, 61157; </w:t>
            </w:r>
            <w:r w:rsidRPr="0073606F">
              <w:rPr>
                <w:rFonts w:ascii="Times New Roman" w:eastAsia="Times New Roman" w:hAnsi="Times New Roman"/>
                <w:sz w:val="24"/>
                <w:szCs w:val="24"/>
                <w:shd w:val="clear" w:color="auto" w:fill="FAFAFA"/>
              </w:rPr>
              <w:t>до м</w:t>
            </w:r>
            <w:r w:rsidRPr="0073606F">
              <w:rPr>
                <w:rFonts w:ascii="Times New Roman" w:hAnsi="Times New Roman"/>
                <w:sz w:val="24"/>
                <w:szCs w:val="24"/>
              </w:rPr>
              <w:t>ежі балансової належності електроустановок замовника.</w:t>
            </w:r>
          </w:p>
          <w:p w:rsidR="00527F2F" w:rsidRPr="001502B6" w:rsidRDefault="00D03091" w:rsidP="00D03091">
            <w:pPr>
              <w:spacing w:after="0" w:line="240" w:lineRule="auto"/>
              <w:jc w:val="both"/>
              <w:rPr>
                <w:rFonts w:ascii="Times New Roman" w:hAnsi="Times New Roman"/>
                <w:b/>
                <w:sz w:val="24"/>
                <w:szCs w:val="24"/>
                <w:shd w:val="clear" w:color="auto" w:fill="FAFAFA"/>
              </w:rPr>
            </w:pPr>
            <w:r w:rsidRPr="0073606F">
              <w:rPr>
                <w:rFonts w:ascii="Times New Roman" w:hAnsi="Times New Roman"/>
                <w:sz w:val="24"/>
                <w:szCs w:val="24"/>
              </w:rPr>
              <w:t xml:space="preserve">Кількість </w:t>
            </w:r>
            <w:r w:rsidRPr="00EB5604">
              <w:rPr>
                <w:rFonts w:ascii="Times New Roman" w:hAnsi="Times New Roman"/>
                <w:sz w:val="24"/>
                <w:szCs w:val="24"/>
              </w:rPr>
              <w:t xml:space="preserve">– </w:t>
            </w:r>
            <w:r w:rsidR="00670153" w:rsidRPr="00AB5BA1">
              <w:rPr>
                <w:rFonts w:ascii="Times New Roman" w:hAnsi="Times New Roman"/>
                <w:b/>
                <w:sz w:val="24"/>
                <w:szCs w:val="24"/>
                <w:shd w:val="clear" w:color="auto" w:fill="FFFFFF"/>
                <w:lang w:val="ru-RU"/>
              </w:rPr>
              <w:t>17065</w:t>
            </w:r>
            <w:r w:rsidRPr="00EB5604">
              <w:rPr>
                <w:rFonts w:ascii="Times New Roman" w:hAnsi="Times New Roman"/>
                <w:b/>
                <w:sz w:val="24"/>
                <w:szCs w:val="24"/>
                <w:shd w:val="clear" w:color="auto" w:fill="FAFAFA"/>
              </w:rPr>
              <w:t xml:space="preserve"> </w:t>
            </w:r>
            <w:r w:rsidRPr="0073606F">
              <w:rPr>
                <w:rFonts w:ascii="Times New Roman" w:hAnsi="Times New Roman"/>
                <w:sz w:val="24"/>
                <w:szCs w:val="24"/>
                <w:shd w:val="clear" w:color="auto" w:fill="FAFAFA"/>
              </w:rPr>
              <w:t>кВт*</w:t>
            </w:r>
            <w:proofErr w:type="spellStart"/>
            <w:r w:rsidRPr="0073606F">
              <w:rPr>
                <w:rFonts w:ascii="Times New Roman" w:hAnsi="Times New Roman"/>
                <w:sz w:val="24"/>
                <w:szCs w:val="24"/>
                <w:shd w:val="clear" w:color="auto" w:fill="FAFAFA"/>
              </w:rPr>
              <w:t>год</w:t>
            </w:r>
            <w:proofErr w:type="spellEnd"/>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4.4</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rPr>
            </w:pPr>
            <w:r w:rsidRPr="001502B6">
              <w:rPr>
                <w:rFonts w:ascii="Times New Roman" w:hAnsi="Times New Roman"/>
                <w:sz w:val="24"/>
                <w:szCs w:val="24"/>
              </w:rPr>
              <w:t>с</w:t>
            </w:r>
            <w:r w:rsidR="00527F2F" w:rsidRPr="001502B6">
              <w:rPr>
                <w:rFonts w:ascii="Times New Roman" w:hAnsi="Times New Roman"/>
                <w:sz w:val="24"/>
                <w:szCs w:val="24"/>
              </w:rPr>
              <w:t>трок поставки товарів (надання послуг, виконання робіт)</w:t>
            </w:r>
          </w:p>
        </w:tc>
        <w:tc>
          <w:tcPr>
            <w:tcW w:w="5874" w:type="dxa"/>
            <w:shd w:val="clear" w:color="auto" w:fill="auto"/>
          </w:tcPr>
          <w:p w:rsidR="00527F2F" w:rsidRPr="001502B6" w:rsidRDefault="004A6EAC" w:rsidP="00190DF7">
            <w:pPr>
              <w:widowControl w:val="0"/>
              <w:spacing w:after="0" w:line="240" w:lineRule="auto"/>
              <w:ind w:hanging="2"/>
              <w:contextualSpacing/>
              <w:jc w:val="both"/>
              <w:rPr>
                <w:rFonts w:ascii="Times New Roman" w:hAnsi="Times New Roman"/>
                <w:sz w:val="24"/>
                <w:szCs w:val="24"/>
              </w:rPr>
            </w:pPr>
            <w:r w:rsidRPr="001502B6">
              <w:rPr>
                <w:rFonts w:ascii="Times New Roman" w:hAnsi="Times New Roman"/>
                <w:sz w:val="24"/>
                <w:szCs w:val="24"/>
                <w:lang w:eastAsia="ru-RU"/>
              </w:rPr>
              <w:t>З</w:t>
            </w:r>
            <w:r w:rsidR="00B95974" w:rsidRPr="001502B6">
              <w:rPr>
                <w:rFonts w:ascii="Times New Roman" w:hAnsi="Times New Roman"/>
                <w:sz w:val="24"/>
                <w:szCs w:val="24"/>
                <w:lang w:eastAsia="ru-RU"/>
              </w:rPr>
              <w:t xml:space="preserve"> </w:t>
            </w:r>
            <w:r w:rsidR="004665E4" w:rsidRPr="001502B6">
              <w:rPr>
                <w:rFonts w:ascii="Times New Roman" w:hAnsi="Times New Roman"/>
                <w:sz w:val="24"/>
                <w:szCs w:val="24"/>
                <w:lang w:val="ru-RU" w:eastAsia="ru-RU"/>
              </w:rPr>
              <w:t xml:space="preserve">01 </w:t>
            </w:r>
            <w:r w:rsidR="00BC517C" w:rsidRPr="001502B6">
              <w:rPr>
                <w:rFonts w:ascii="Times New Roman" w:hAnsi="Times New Roman"/>
                <w:sz w:val="24"/>
                <w:szCs w:val="24"/>
                <w:lang w:eastAsia="ru-RU"/>
              </w:rPr>
              <w:t>груд</w:t>
            </w:r>
            <w:r w:rsidR="004665E4" w:rsidRPr="001502B6">
              <w:rPr>
                <w:rFonts w:ascii="Times New Roman" w:hAnsi="Times New Roman"/>
                <w:sz w:val="24"/>
                <w:szCs w:val="24"/>
                <w:lang w:eastAsia="ru-RU"/>
              </w:rPr>
              <w:t xml:space="preserve">ня </w:t>
            </w:r>
            <w:r w:rsidR="004D1559" w:rsidRPr="001502B6">
              <w:rPr>
                <w:rFonts w:ascii="Times New Roman" w:hAnsi="Times New Roman"/>
                <w:sz w:val="24"/>
                <w:szCs w:val="24"/>
                <w:lang w:eastAsia="ru-RU"/>
              </w:rPr>
              <w:t>по</w:t>
            </w:r>
            <w:r w:rsidR="00B95974" w:rsidRPr="001502B6">
              <w:rPr>
                <w:rFonts w:ascii="Times New Roman" w:hAnsi="Times New Roman"/>
                <w:sz w:val="24"/>
                <w:szCs w:val="24"/>
                <w:lang w:eastAsia="ru-RU"/>
              </w:rPr>
              <w:t xml:space="preserve"> 31 грудня 202</w:t>
            </w:r>
            <w:r w:rsidR="004665E4" w:rsidRPr="001502B6">
              <w:rPr>
                <w:rFonts w:ascii="Times New Roman" w:hAnsi="Times New Roman"/>
                <w:sz w:val="24"/>
                <w:szCs w:val="24"/>
                <w:lang w:eastAsia="ru-RU"/>
              </w:rPr>
              <w:t>3</w:t>
            </w:r>
            <w:r w:rsidR="00B95974" w:rsidRPr="001502B6">
              <w:rPr>
                <w:rFonts w:ascii="Times New Roman" w:hAnsi="Times New Roman"/>
                <w:sz w:val="24"/>
                <w:szCs w:val="24"/>
                <w:lang w:eastAsia="ru-RU"/>
              </w:rPr>
              <w:t xml:space="preserve"> року </w:t>
            </w:r>
            <w:r w:rsidR="008702A3" w:rsidRPr="001502B6">
              <w:rPr>
                <w:rFonts w:ascii="Times New Roman" w:hAnsi="Times New Roman"/>
                <w:sz w:val="24"/>
                <w:szCs w:val="24"/>
                <w:lang w:eastAsia="ru-RU"/>
              </w:rPr>
              <w:t>включно</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5</w:t>
            </w:r>
          </w:p>
        </w:tc>
        <w:tc>
          <w:tcPr>
            <w:tcW w:w="3500" w:type="dxa"/>
            <w:gridSpan w:val="2"/>
            <w:shd w:val="clear" w:color="auto" w:fill="auto"/>
          </w:tcPr>
          <w:p w:rsidR="00AA335E" w:rsidRPr="001502B6" w:rsidRDefault="00052004" w:rsidP="00985A53">
            <w:pPr>
              <w:pStyle w:val="Default"/>
              <w:jc w:val="both"/>
              <w:rPr>
                <w:b/>
                <w:color w:val="auto"/>
                <w:lang w:eastAsia="uk-UA"/>
              </w:rPr>
            </w:pPr>
            <w:proofErr w:type="spellStart"/>
            <w:r w:rsidRPr="001502B6">
              <w:rPr>
                <w:b/>
                <w:color w:val="auto"/>
                <w:lang w:eastAsia="uk-UA"/>
              </w:rPr>
              <w:t>Недискримінація</w:t>
            </w:r>
            <w:proofErr w:type="spellEnd"/>
            <w:r w:rsidRPr="001502B6">
              <w:rPr>
                <w:b/>
                <w:color w:val="auto"/>
                <w:lang w:eastAsia="uk-UA"/>
              </w:rPr>
              <w:t xml:space="preserve"> </w:t>
            </w:r>
            <w:proofErr w:type="spellStart"/>
            <w:r w:rsidRPr="001502B6">
              <w:rPr>
                <w:b/>
                <w:color w:val="auto"/>
                <w:lang w:eastAsia="uk-UA"/>
              </w:rPr>
              <w:t>учасникі</w:t>
            </w:r>
            <w:proofErr w:type="gramStart"/>
            <w:r w:rsidRPr="001502B6">
              <w:rPr>
                <w:b/>
                <w:color w:val="auto"/>
                <w:lang w:eastAsia="uk-UA"/>
              </w:rPr>
              <w:t>в</w:t>
            </w:r>
            <w:proofErr w:type="spellEnd"/>
            <w:proofErr w:type="gramEnd"/>
          </w:p>
        </w:tc>
        <w:tc>
          <w:tcPr>
            <w:tcW w:w="5874" w:type="dxa"/>
            <w:shd w:val="clear" w:color="auto" w:fill="auto"/>
          </w:tcPr>
          <w:p w:rsidR="00E913FE" w:rsidRPr="001502B6" w:rsidRDefault="00AF54B9"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3B71A6" w:rsidRPr="001502B6">
              <w:rPr>
                <w:rFonts w:ascii="Times New Roman" w:hAnsi="Times New Roman"/>
                <w:sz w:val="24"/>
                <w:szCs w:val="24"/>
                <w:lang w:eastAsia="uk-UA"/>
              </w:rPr>
              <w:t xml:space="preserve">, </w:t>
            </w:r>
            <w:r w:rsidR="00DF4FBC" w:rsidRPr="001502B6">
              <w:rPr>
                <w:b/>
                <w:i/>
                <w:lang w:eastAsia="uk-UA"/>
              </w:rPr>
              <w:t xml:space="preserve"> </w:t>
            </w:r>
            <w:r w:rsidR="00DF4FBC" w:rsidRPr="001502B6">
              <w:rPr>
                <w:rFonts w:ascii="Times New Roman" w:hAnsi="Times New Roman"/>
                <w:sz w:val="24"/>
                <w:szCs w:val="24"/>
                <w:lang w:eastAsia="uk-UA"/>
              </w:rPr>
              <w:t>крім</w:t>
            </w:r>
            <w:r w:rsidR="00985A53" w:rsidRPr="001502B6">
              <w:rPr>
                <w:rFonts w:ascii="Times New Roman" w:hAnsi="Times New Roman"/>
                <w:sz w:val="24"/>
                <w:szCs w:val="24"/>
                <w:lang w:eastAsia="uk-UA"/>
              </w:rPr>
              <w:t xml:space="preserve"> </w:t>
            </w:r>
            <w:r w:rsidR="00A644E1" w:rsidRPr="001502B6">
              <w:rPr>
                <w:rFonts w:ascii="Times New Roman" w:hAnsi="Times New Roman"/>
                <w:sz w:val="24"/>
                <w:szCs w:val="24"/>
                <w:lang w:eastAsia="uk-UA"/>
              </w:rPr>
              <w:t>громадян</w:t>
            </w:r>
            <w:r w:rsidR="00985A53" w:rsidRPr="001502B6">
              <w:rPr>
                <w:rFonts w:ascii="Times New Roman" w:hAnsi="Times New Roman"/>
                <w:sz w:val="24"/>
                <w:szCs w:val="24"/>
                <w:lang w:eastAsia="uk-UA"/>
              </w:rPr>
              <w:t xml:space="preserve"> </w:t>
            </w:r>
            <w:bookmarkStart w:id="1" w:name="w1_1"/>
            <w:r w:rsidR="006203FD" w:rsidRPr="001502B6">
              <w:rPr>
                <w:rFonts w:ascii="Times New Roman" w:hAnsi="Times New Roman"/>
                <w:sz w:val="24"/>
                <w:szCs w:val="24"/>
                <w:lang w:eastAsia="uk-UA"/>
              </w:rPr>
              <w:t>р</w:t>
            </w:r>
            <w:hyperlink r:id="rId8" w:anchor="w1_2" w:history="1">
              <w:r w:rsidR="00A644E1" w:rsidRPr="001502B6">
                <w:rPr>
                  <w:rFonts w:ascii="Times New Roman" w:hAnsi="Times New Roman"/>
                  <w:sz w:val="24"/>
                  <w:szCs w:val="24"/>
                  <w:lang w:eastAsia="uk-UA"/>
                </w:rPr>
                <w:t>осійської</w:t>
              </w:r>
            </w:hyperlink>
            <w:bookmarkStart w:id="2" w:name="w2_1"/>
            <w:bookmarkEnd w:id="1"/>
            <w:r w:rsidR="00985A53" w:rsidRPr="001502B6">
              <w:rPr>
                <w:rFonts w:ascii="Times New Roman" w:hAnsi="Times New Roman"/>
                <w:sz w:val="24"/>
                <w:szCs w:val="24"/>
                <w:lang w:eastAsia="uk-UA"/>
              </w:rPr>
              <w:t xml:space="preserve"> ф</w:t>
            </w:r>
            <w:hyperlink r:id="rId9" w:anchor="w2_2" w:history="1">
              <w:r w:rsidR="00A644E1" w:rsidRPr="001502B6">
                <w:rPr>
                  <w:rFonts w:ascii="Times New Roman" w:hAnsi="Times New Roman"/>
                  <w:sz w:val="24"/>
                  <w:szCs w:val="24"/>
                  <w:lang w:eastAsia="uk-UA"/>
                </w:rPr>
                <w:t>едерації</w:t>
              </w:r>
            </w:hyperlink>
            <w:bookmarkEnd w:id="2"/>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 xml:space="preserve">Республіки </w:t>
            </w:r>
            <w:r w:rsidR="00A644E1" w:rsidRPr="001502B6">
              <w:rPr>
                <w:rFonts w:ascii="Times New Roman" w:hAnsi="Times New Roman"/>
                <w:sz w:val="24"/>
                <w:szCs w:val="24"/>
                <w:lang w:eastAsia="uk-UA"/>
              </w:rPr>
              <w:lastRenderedPageBreak/>
              <w:t>Білорусь (крім тих, що проживають на території України на законних підставах); юридичних осіб, створених та зареєстрованих відповідно до законодавства</w:t>
            </w:r>
            <w:bookmarkStart w:id="3" w:name="w1_2"/>
            <w:r w:rsidR="00985A53" w:rsidRPr="001502B6">
              <w:rPr>
                <w:rFonts w:ascii="Times New Roman" w:hAnsi="Times New Roman"/>
                <w:sz w:val="24"/>
                <w:szCs w:val="24"/>
                <w:lang w:eastAsia="uk-UA"/>
              </w:rPr>
              <w:t xml:space="preserve"> </w:t>
            </w:r>
            <w:hyperlink r:id="rId10" w:anchor="w1_3" w:history="1">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hyperlink>
            <w:bookmarkStart w:id="4" w:name="w2_2"/>
            <w:bookmarkEnd w:id="3"/>
            <w:r w:rsidR="00985A53" w:rsidRPr="001502B6">
              <w:rPr>
                <w:rFonts w:ascii="Times New Roman" w:hAnsi="Times New Roman"/>
                <w:sz w:val="24"/>
                <w:szCs w:val="24"/>
                <w:lang w:eastAsia="uk-UA"/>
              </w:rPr>
              <w:t xml:space="preserve"> </w:t>
            </w:r>
            <w:hyperlink r:id="rId11" w:anchor="w2_3" w:history="1">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hyperlink>
            <w:bookmarkEnd w:id="4"/>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 xml:space="preserve">Республіки Білорусь; юридичних осіб, створених та зареєстрованих відповідно до законодавства України, кінцевим </w:t>
            </w:r>
            <w:proofErr w:type="spellStart"/>
            <w:r w:rsidR="00A644E1" w:rsidRPr="001502B6">
              <w:rPr>
                <w:rFonts w:ascii="Times New Roman" w:hAnsi="Times New Roman"/>
                <w:sz w:val="24"/>
                <w:szCs w:val="24"/>
                <w:lang w:eastAsia="uk-UA"/>
              </w:rPr>
              <w:t>бенефіціарним</w:t>
            </w:r>
            <w:proofErr w:type="spellEnd"/>
            <w:r w:rsidR="00A644E1"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w:t>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 xml:space="preserve">осійська </w:t>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едерація</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Республіка Білорусь, громадянин</w:t>
            </w:r>
            <w:r w:rsidR="00985A53" w:rsidRPr="001502B6">
              <w:rPr>
                <w:rFonts w:ascii="Times New Roman" w:hAnsi="Times New Roman"/>
                <w:sz w:val="24"/>
                <w:szCs w:val="24"/>
                <w:lang w:eastAsia="uk-UA"/>
              </w:rPr>
              <w:t xml:space="preserve"> </w:t>
            </w:r>
            <w:bookmarkStart w:id="5" w:name="w1_3"/>
            <w:r w:rsidR="0065104B"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"w1_4" </w:instrText>
            </w:r>
            <w:r w:rsidR="0065104B"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65104B" w:rsidRPr="001502B6">
              <w:rPr>
                <w:rFonts w:ascii="Times New Roman" w:hAnsi="Times New Roman"/>
                <w:sz w:val="24"/>
                <w:szCs w:val="24"/>
                <w:lang w:eastAsia="uk-UA"/>
              </w:rPr>
              <w:fldChar w:fldCharType="end"/>
            </w:r>
            <w:bookmarkStart w:id="6" w:name="w2_3"/>
            <w:bookmarkEnd w:id="5"/>
            <w:r w:rsidR="00985A53" w:rsidRPr="001502B6">
              <w:rPr>
                <w:rFonts w:ascii="Times New Roman" w:hAnsi="Times New Roman"/>
                <w:sz w:val="24"/>
                <w:szCs w:val="24"/>
                <w:lang w:eastAsia="uk-UA"/>
              </w:rPr>
              <w:t xml:space="preserve"> ф</w:t>
            </w:r>
            <w:hyperlink r:id="rId12" w:anchor="w2_4" w:history="1">
              <w:r w:rsidR="00A644E1" w:rsidRPr="001502B6">
                <w:rPr>
                  <w:rFonts w:ascii="Times New Roman" w:hAnsi="Times New Roman"/>
                  <w:sz w:val="24"/>
                  <w:szCs w:val="24"/>
                  <w:lang w:eastAsia="uk-UA"/>
                </w:rPr>
                <w:t>едерації</w:t>
              </w:r>
            </w:hyperlink>
            <w:bookmarkEnd w:id="6"/>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r w:rsidR="00985A53" w:rsidRPr="001502B6">
              <w:rPr>
                <w:rFonts w:ascii="Times New Roman" w:hAnsi="Times New Roman"/>
                <w:sz w:val="24"/>
                <w:szCs w:val="24"/>
                <w:lang w:eastAsia="uk-UA"/>
              </w:rPr>
              <w:t xml:space="preserve"> </w:t>
            </w:r>
            <w:bookmarkStart w:id="7" w:name="w1_4"/>
            <w:r w:rsidR="0065104B"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"w1_5" </w:instrText>
            </w:r>
            <w:r w:rsidR="0065104B"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65104B" w:rsidRPr="001502B6">
              <w:rPr>
                <w:rFonts w:ascii="Times New Roman" w:hAnsi="Times New Roman"/>
                <w:sz w:val="24"/>
                <w:szCs w:val="24"/>
                <w:lang w:eastAsia="uk-UA"/>
              </w:rPr>
              <w:fldChar w:fldCharType="end"/>
            </w:r>
            <w:bookmarkEnd w:id="7"/>
            <w:r w:rsidR="00985A53" w:rsidRPr="001502B6">
              <w:rPr>
                <w:rFonts w:ascii="Times New Roman" w:hAnsi="Times New Roman"/>
                <w:sz w:val="24"/>
                <w:szCs w:val="24"/>
                <w:lang w:eastAsia="uk-UA"/>
              </w:rPr>
              <w:t xml:space="preserve"> </w:t>
            </w:r>
            <w:bookmarkStart w:id="8" w:name="w2_4"/>
            <w:r w:rsidR="0065104B"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"w2_5" </w:instrText>
            </w:r>
            <w:r w:rsidR="0065104B" w:rsidRPr="001502B6">
              <w:rPr>
                <w:rFonts w:ascii="Times New Roman" w:hAnsi="Times New Roman"/>
                <w:sz w:val="24"/>
                <w:szCs w:val="24"/>
                <w:lang w:eastAsia="uk-UA"/>
              </w:rPr>
              <w:fldChar w:fldCharType="separate"/>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r w:rsidR="0065104B" w:rsidRPr="001502B6">
              <w:rPr>
                <w:rFonts w:ascii="Times New Roman" w:hAnsi="Times New Roman"/>
                <w:sz w:val="24"/>
                <w:szCs w:val="24"/>
                <w:lang w:eastAsia="uk-UA"/>
              </w:rPr>
              <w:fldChar w:fldCharType="end"/>
            </w:r>
            <w:bookmarkEnd w:id="8"/>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w:t>
            </w:r>
            <w:r w:rsidR="0057633F" w:rsidRPr="001502B6">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85A53" w:rsidRPr="001502B6">
              <w:rPr>
                <w:rFonts w:ascii="Times New Roman" w:hAnsi="Times New Roman"/>
                <w:sz w:val="24"/>
                <w:szCs w:val="24"/>
                <w:lang w:eastAsia="uk-UA"/>
              </w:rPr>
              <w:t>.</w:t>
            </w:r>
          </w:p>
          <w:p w:rsidR="00782291" w:rsidRPr="001502B6" w:rsidRDefault="00782291" w:rsidP="00782291">
            <w:pPr>
              <w:pStyle w:val="12"/>
              <w:widowControl w:val="0"/>
              <w:spacing w:line="240" w:lineRule="auto"/>
              <w:ind w:right="100"/>
              <w:contextualSpacing/>
              <w:jc w:val="both"/>
              <w:rPr>
                <w:rFonts w:ascii="Times New Roman" w:hAnsi="Times New Roman"/>
                <w:color w:val="auto"/>
                <w:sz w:val="24"/>
                <w:szCs w:val="24"/>
                <w:lang w:val="uk-UA" w:eastAsia="uk-UA"/>
              </w:rPr>
            </w:pPr>
            <w:r w:rsidRPr="001502B6">
              <w:rPr>
                <w:rFonts w:ascii="Times New Roman" w:hAnsi="Times New Roman"/>
                <w:color w:val="auto"/>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xml:space="preserve">) </w:t>
            </w:r>
            <w:proofErr w:type="spellStart"/>
            <w:r w:rsidRPr="001502B6">
              <w:rPr>
                <w:rFonts w:ascii="Times New Roman" w:hAnsi="Times New Roman"/>
                <w:color w:val="auto"/>
                <w:sz w:val="24"/>
                <w:szCs w:val="24"/>
                <w:lang w:val="uk-UA" w:eastAsia="uk-UA"/>
              </w:rPr>
              <w:t>бенефеціарного</w:t>
            </w:r>
            <w:proofErr w:type="spellEnd"/>
            <w:r w:rsidRPr="001502B6">
              <w:rPr>
                <w:rFonts w:ascii="Times New Roman" w:hAnsi="Times New Roman"/>
                <w:color w:val="auto"/>
                <w:sz w:val="24"/>
                <w:szCs w:val="24"/>
                <w:lang w:val="uk-UA" w:eastAsia="uk-UA"/>
              </w:rPr>
              <w:t>(</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власника(</w:t>
            </w:r>
            <w:proofErr w:type="spellStart"/>
            <w:r w:rsidRPr="001502B6">
              <w:rPr>
                <w:rFonts w:ascii="Times New Roman" w:hAnsi="Times New Roman"/>
                <w:color w:val="auto"/>
                <w:sz w:val="24"/>
                <w:szCs w:val="24"/>
                <w:lang w:val="uk-UA" w:eastAsia="uk-UA"/>
              </w:rPr>
              <w:t>ів</w:t>
            </w:r>
            <w:proofErr w:type="spellEnd"/>
            <w:r w:rsidRPr="001502B6">
              <w:rPr>
                <w:rFonts w:ascii="Times New Roman" w:hAnsi="Times New Roman"/>
                <w:color w:val="auto"/>
                <w:sz w:val="24"/>
                <w:szCs w:val="24"/>
                <w:lang w:val="uk-UA" w:eastAsia="uk-UA"/>
              </w:rPr>
              <w:t>) із зазначенням частки в статутному капіталі (із зазначенням громадянства кожного із них).</w:t>
            </w:r>
          </w:p>
          <w:p w:rsidR="00B95974" w:rsidRPr="001502B6" w:rsidRDefault="00DF4FBC"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eastAsia="Times New Roman" w:hAnsi="Times New Roman" w:cs="Arial"/>
                <w:sz w:val="24"/>
                <w:szCs w:val="24"/>
                <w:lang w:eastAsia="uk-UA"/>
              </w:rPr>
              <w:t xml:space="preserve">Замовники забезпечують вільний доступ усіх учасників до інформації про закупівлю, передбаченої Законом та Особливостями </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валюту, у якій</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повинно</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 розраховано та зазначено ціну тендерної пропозиції</w:t>
            </w:r>
          </w:p>
        </w:tc>
        <w:tc>
          <w:tcPr>
            <w:tcW w:w="5874" w:type="dxa"/>
            <w:shd w:val="clear" w:color="auto" w:fill="auto"/>
          </w:tcPr>
          <w:p w:rsidR="00DE304E" w:rsidRPr="001502B6" w:rsidRDefault="00F403B1" w:rsidP="00EB5604">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Валютою тендерної пропозиції є гривня.</w:t>
            </w:r>
            <w:r w:rsidRPr="001502B6">
              <w:rPr>
                <w:rFonts w:ascii="Times New Roman" w:hAnsi="Times New Roman"/>
              </w:rPr>
              <w:t xml:space="preserve"> </w:t>
            </w:r>
            <w:r w:rsidRPr="001502B6">
              <w:rPr>
                <w:rFonts w:ascii="Times New Roman" w:hAnsi="Times New Roman"/>
                <w:sz w:val="24"/>
                <w:szCs w:val="24"/>
              </w:rPr>
              <w:t>У разі якщо учасником процедури закупівлі є нерезидент,</w:t>
            </w:r>
            <w:r w:rsidRPr="001502B6">
              <w:rPr>
                <w:rFonts w:ascii="Times New Roman" w:hAnsi="Times New Roman"/>
                <w:b/>
                <w:sz w:val="24"/>
                <w:szCs w:val="24"/>
              </w:rPr>
              <w:t xml:space="preserve">  </w:t>
            </w:r>
            <w:r w:rsidRPr="001502B6">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625818" w:rsidRPr="001502B6" w:rsidTr="00EB5604">
        <w:trPr>
          <w:gridAfter w:val="1"/>
          <w:wAfter w:w="34" w:type="dxa"/>
          <w:trHeight w:val="522"/>
          <w:jc w:val="center"/>
        </w:trPr>
        <w:tc>
          <w:tcPr>
            <w:tcW w:w="569" w:type="dxa"/>
            <w:shd w:val="clear" w:color="auto" w:fill="auto"/>
          </w:tcPr>
          <w:p w:rsidR="00625818"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625818" w:rsidRPr="001502B6" w:rsidRDefault="0065409E" w:rsidP="00672CF5">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про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мову (мови),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якою</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(якими) повинн</w:t>
            </w:r>
            <w:r w:rsidR="00D47B3D" w:rsidRPr="001502B6">
              <w:rPr>
                <w:rFonts w:ascii="Times New Roman" w:hAnsi="Times New Roman"/>
                <w:b/>
                <w:sz w:val="24"/>
                <w:szCs w:val="24"/>
                <w:lang w:eastAsia="uk-UA"/>
              </w:rPr>
              <w:t>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складен</w:t>
            </w:r>
            <w:r w:rsidR="00D47B3D" w:rsidRPr="001502B6">
              <w:rPr>
                <w:rFonts w:ascii="Times New Roman" w:hAnsi="Times New Roman"/>
                <w:b/>
                <w:sz w:val="24"/>
                <w:szCs w:val="24"/>
                <w:lang w:eastAsia="uk-UA"/>
              </w:rPr>
              <w:t>о</w:t>
            </w:r>
            <w:r w:rsidRPr="001502B6">
              <w:rPr>
                <w:rFonts w:ascii="Times New Roman" w:hAnsi="Times New Roman"/>
                <w:b/>
                <w:sz w:val="24"/>
                <w:szCs w:val="24"/>
                <w:lang w:eastAsia="uk-UA"/>
              </w:rPr>
              <w:t xml:space="preserve"> тендерні пропозиції</w:t>
            </w:r>
          </w:p>
        </w:tc>
        <w:tc>
          <w:tcPr>
            <w:tcW w:w="5874" w:type="dxa"/>
            <w:shd w:val="clear" w:color="auto" w:fill="auto"/>
          </w:tcPr>
          <w:p w:rsidR="00772FAB"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273A4D"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913FE" w:rsidRPr="001502B6" w:rsidRDefault="00281516" w:rsidP="00EB56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надання </w:t>
            </w:r>
            <w:r w:rsidR="007A0646" w:rsidRPr="001502B6">
              <w:rPr>
                <w:rFonts w:ascii="Times New Roman" w:hAnsi="Times New Roman"/>
                <w:sz w:val="24"/>
                <w:szCs w:val="24"/>
              </w:rPr>
              <w:t>у</w:t>
            </w:r>
            <w:r w:rsidRPr="001502B6">
              <w:rPr>
                <w:rFonts w:ascii="Times New Roman" w:hAnsi="Times New Roman"/>
                <w:sz w:val="24"/>
                <w:szCs w:val="24"/>
              </w:rPr>
              <w:t xml:space="preserve">часником документів викладених </w:t>
            </w:r>
            <w:r w:rsidR="00CB4800" w:rsidRPr="001502B6">
              <w:rPr>
                <w:rFonts w:ascii="Times New Roman" w:hAnsi="Times New Roman"/>
                <w:sz w:val="24"/>
                <w:szCs w:val="24"/>
              </w:rPr>
              <w:t>іншою(</w:t>
            </w:r>
            <w:proofErr w:type="spellStart"/>
            <w:r w:rsidR="00CB4800" w:rsidRPr="001502B6">
              <w:rPr>
                <w:rFonts w:ascii="Times New Roman" w:hAnsi="Times New Roman"/>
                <w:sz w:val="24"/>
                <w:szCs w:val="24"/>
              </w:rPr>
              <w:t>ими</w:t>
            </w:r>
            <w:proofErr w:type="spellEnd"/>
            <w:r w:rsidR="00CB4800" w:rsidRPr="001502B6">
              <w:rPr>
                <w:rFonts w:ascii="Times New Roman" w:hAnsi="Times New Roman"/>
                <w:sz w:val="24"/>
                <w:szCs w:val="24"/>
              </w:rPr>
              <w:t>) мовою(</w:t>
            </w:r>
            <w:proofErr w:type="spellStart"/>
            <w:r w:rsidR="00CB4800" w:rsidRPr="001502B6">
              <w:rPr>
                <w:rFonts w:ascii="Times New Roman" w:hAnsi="Times New Roman"/>
                <w:sz w:val="24"/>
                <w:szCs w:val="24"/>
              </w:rPr>
              <w:t>ами</w:t>
            </w:r>
            <w:proofErr w:type="spellEnd"/>
            <w:r w:rsidR="00CB4800" w:rsidRPr="001502B6">
              <w:rPr>
                <w:rFonts w:ascii="Times New Roman" w:hAnsi="Times New Roman"/>
                <w:sz w:val="24"/>
                <w:szCs w:val="24"/>
              </w:rPr>
              <w:t>),</w:t>
            </w:r>
            <w:r w:rsidRPr="001502B6">
              <w:rPr>
                <w:rFonts w:ascii="Times New Roman" w:hAnsi="Times New Roman"/>
                <w:sz w:val="24"/>
                <w:szCs w:val="24"/>
              </w:rPr>
              <w:t xml:space="preserve"> </w:t>
            </w:r>
            <w:r w:rsidR="00CB4800" w:rsidRPr="001502B6">
              <w:rPr>
                <w:rFonts w:ascii="Times New Roman" w:hAnsi="Times New Roman"/>
                <w:sz w:val="24"/>
                <w:szCs w:val="24"/>
              </w:rPr>
              <w:t>ніж передбачено умовами цієї тендерної документації, такі документи повинні супроводжуватися перекладом українською мовою</w:t>
            </w:r>
            <w:r w:rsidR="00652F89" w:rsidRPr="001502B6">
              <w:rPr>
                <w:rFonts w:ascii="Times New Roman" w:hAnsi="Times New Roman"/>
                <w:sz w:val="24"/>
                <w:szCs w:val="24"/>
              </w:rPr>
              <w:t>.</w:t>
            </w:r>
            <w:r w:rsidRPr="001502B6">
              <w:rPr>
                <w:rFonts w:ascii="Times New Roman" w:hAnsi="Times New Roman"/>
                <w:sz w:val="24"/>
                <w:szCs w:val="24"/>
              </w:rPr>
              <w:t xml:space="preserve"> Переклад </w:t>
            </w:r>
            <w:r w:rsidR="00DA6E00" w:rsidRPr="001502B6">
              <w:rPr>
                <w:rFonts w:ascii="Times New Roman" w:hAnsi="Times New Roman"/>
                <w:sz w:val="24"/>
                <w:szCs w:val="24"/>
              </w:rPr>
              <w:t xml:space="preserve">(або справжність підпису перекладача) </w:t>
            </w:r>
            <w:r w:rsidRPr="001502B6">
              <w:rPr>
                <w:rFonts w:ascii="Times New Roman" w:hAnsi="Times New Roman"/>
                <w:sz w:val="24"/>
                <w:szCs w:val="24"/>
              </w:rPr>
              <w:t xml:space="preserve">повинен бути </w:t>
            </w:r>
            <w:r w:rsidR="00DA6E00" w:rsidRPr="001502B6">
              <w:rPr>
                <w:rFonts w:ascii="Times New Roman" w:hAnsi="Times New Roman"/>
                <w:sz w:val="24"/>
                <w:szCs w:val="24"/>
              </w:rPr>
              <w:t>за</w:t>
            </w:r>
            <w:r w:rsidRPr="001502B6">
              <w:rPr>
                <w:rFonts w:ascii="Times New Roman" w:hAnsi="Times New Roman"/>
                <w:sz w:val="24"/>
                <w:szCs w:val="24"/>
              </w:rPr>
              <w:t xml:space="preserve">свідчений нотаріально, або легалізований в установленому законодавством України порядку. </w:t>
            </w:r>
            <w:r w:rsidR="00CB4800" w:rsidRPr="001502B6">
              <w:rPr>
                <w:rFonts w:ascii="Times New Roman" w:hAnsi="Times New Roman"/>
                <w:sz w:val="24"/>
                <w:szCs w:val="24"/>
              </w:rPr>
              <w:t>Тексти повинні бути автентичними, п</w:t>
            </w:r>
            <w:r w:rsidRPr="001502B6">
              <w:rPr>
                <w:rFonts w:ascii="Times New Roman" w:hAnsi="Times New Roman"/>
                <w:sz w:val="24"/>
                <w:szCs w:val="24"/>
              </w:rPr>
              <w:t>ри цьому, визначальним є текст, викладений українською мовою</w:t>
            </w:r>
          </w:p>
        </w:tc>
      </w:tr>
      <w:tr w:rsidR="0065409E" w:rsidRPr="001502B6" w:rsidTr="006A5E8B">
        <w:trPr>
          <w:gridAfter w:val="1"/>
          <w:wAfter w:w="34" w:type="dxa"/>
          <w:trHeight w:val="522"/>
          <w:jc w:val="center"/>
        </w:trPr>
        <w:tc>
          <w:tcPr>
            <w:tcW w:w="9943" w:type="dxa"/>
            <w:gridSpan w:val="4"/>
            <w:shd w:val="clear" w:color="auto" w:fill="A5A5A5"/>
            <w:vAlign w:val="center"/>
          </w:tcPr>
          <w:p w:rsidR="0065409E" w:rsidRPr="001502B6" w:rsidRDefault="00C26CCA" w:rsidP="00EB5604">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t xml:space="preserve">Розділ ІІ. </w:t>
            </w:r>
            <w:r w:rsidR="0065409E" w:rsidRPr="001502B6">
              <w:rPr>
                <w:rFonts w:ascii="Times New Roman" w:hAnsi="Times New Roman"/>
                <w:b/>
                <w:sz w:val="24"/>
                <w:szCs w:val="24"/>
              </w:rPr>
              <w:t>Порядок унесення змін та надання роз’яснень до тендерної документації</w:t>
            </w:r>
          </w:p>
        </w:tc>
      </w:tr>
      <w:tr w:rsidR="0065409E" w:rsidRPr="001502B6" w:rsidTr="00EB5604">
        <w:trPr>
          <w:gridAfter w:val="1"/>
          <w:wAfter w:w="34" w:type="dxa"/>
          <w:trHeight w:val="522"/>
          <w:jc w:val="center"/>
        </w:trPr>
        <w:tc>
          <w:tcPr>
            <w:tcW w:w="569" w:type="dxa"/>
            <w:shd w:val="clear" w:color="auto" w:fill="auto"/>
          </w:tcPr>
          <w:p w:rsidR="0065409E" w:rsidRPr="001502B6" w:rsidRDefault="00762C43"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1</w:t>
            </w:r>
          </w:p>
        </w:tc>
        <w:tc>
          <w:tcPr>
            <w:tcW w:w="3500" w:type="dxa"/>
            <w:gridSpan w:val="2"/>
            <w:shd w:val="clear" w:color="auto" w:fill="auto"/>
          </w:tcPr>
          <w:p w:rsidR="0065409E"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Процедура надання роз’яснень щодо тендерної документації </w:t>
            </w:r>
          </w:p>
        </w:tc>
        <w:tc>
          <w:tcPr>
            <w:tcW w:w="5874" w:type="dxa"/>
            <w:shd w:val="clear" w:color="auto" w:fill="auto"/>
          </w:tcPr>
          <w:p w:rsidR="00F11EA3" w:rsidRPr="001502B6" w:rsidRDefault="00854AC1"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F11EA3" w:rsidRPr="001502B6">
              <w:rPr>
                <w:rFonts w:ascii="Times New Roman" w:hAnsi="Times New Roman"/>
                <w:sz w:val="24"/>
                <w:szCs w:val="24"/>
              </w:rPr>
              <w:t xml:space="preserve">Фізична/юридична особа має право </w:t>
            </w:r>
            <w:r w:rsidR="00F11EA3" w:rsidRPr="001502B6">
              <w:rPr>
                <w:rFonts w:ascii="Times New Roman" w:hAnsi="Times New Roman"/>
                <w:sz w:val="24"/>
                <w:szCs w:val="24"/>
                <w:u w:val="single"/>
              </w:rPr>
              <w:t>не пізніше ніж за три дні до закінчення строку подання тендерної пропозиції</w:t>
            </w:r>
            <w:r w:rsidR="00F11EA3" w:rsidRPr="001502B6">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8C2C7E" w:rsidRPr="001502B6">
              <w:rPr>
                <w:rFonts w:ascii="Times New Roman" w:hAnsi="Times New Roman"/>
                <w:sz w:val="24"/>
                <w:szCs w:val="24"/>
              </w:rPr>
              <w:t> </w:t>
            </w:r>
            <w:r w:rsidR="00F11EA3" w:rsidRPr="001502B6">
              <w:rPr>
                <w:rFonts w:ascii="Times New Roman" w:hAnsi="Times New Roman"/>
                <w:sz w:val="24"/>
                <w:szCs w:val="24"/>
              </w:rPr>
              <w:t xml:space="preserve">Замовник повинен </w:t>
            </w:r>
            <w:r w:rsidR="00F11EA3" w:rsidRPr="001502B6">
              <w:rPr>
                <w:rFonts w:ascii="Times New Roman" w:hAnsi="Times New Roman"/>
                <w:sz w:val="24"/>
                <w:szCs w:val="24"/>
                <w:u w:val="single"/>
              </w:rPr>
              <w:t>протягом трьох днів</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з дати їх оприлюднення</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надати роз’яснення</w:t>
            </w:r>
            <w:r w:rsidR="00F11EA3" w:rsidRPr="001502B6">
              <w:rPr>
                <w:rFonts w:ascii="Times New Roman" w:hAnsi="Times New Roman"/>
                <w:sz w:val="24"/>
                <w:szCs w:val="24"/>
              </w:rPr>
              <w:t xml:space="preserve"> на звернення шляхом оприлюднення його в електронній системі закупівель</w:t>
            </w:r>
            <w:r w:rsidR="00216CF6" w:rsidRPr="001502B6">
              <w:rPr>
                <w:rFonts w:ascii="Times New Roman" w:hAnsi="Times New Roman"/>
                <w:sz w:val="24"/>
                <w:szCs w:val="24"/>
                <w:lang w:val="ru-RU"/>
              </w:rPr>
              <w:t>.</w:t>
            </w:r>
          </w:p>
          <w:p w:rsidR="00F11EA3" w:rsidRPr="001502B6" w:rsidRDefault="00E35D6B"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8C2C7E" w:rsidRPr="001502B6">
              <w:rPr>
                <w:rFonts w:ascii="Times New Roman" w:hAnsi="Times New Roman"/>
                <w:sz w:val="24"/>
                <w:szCs w:val="24"/>
              </w:rPr>
              <w:t>2</w:t>
            </w:r>
            <w:r w:rsidRPr="001502B6">
              <w:rPr>
                <w:rFonts w:ascii="Times New Roman" w:hAnsi="Times New Roman"/>
                <w:sz w:val="24"/>
                <w:szCs w:val="24"/>
              </w:rPr>
              <w:t>. </w:t>
            </w:r>
            <w:r w:rsidR="00F11EA3" w:rsidRPr="001502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5D6B" w:rsidRPr="001502B6" w:rsidRDefault="00E35D6B" w:rsidP="00EB5604">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rPr>
              <w:t>1.3. </w:t>
            </w:r>
            <w:r w:rsidR="00F11EA3" w:rsidRPr="001502B6">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11EA3" w:rsidRPr="001502B6">
              <w:rPr>
                <w:rFonts w:ascii="Times New Roman" w:hAnsi="Times New Roman"/>
                <w:sz w:val="24"/>
                <w:szCs w:val="24"/>
                <w:u w:val="single"/>
              </w:rPr>
              <w:t>не менш як на чотири дні</w:t>
            </w:r>
          </w:p>
        </w:tc>
      </w:tr>
      <w:tr w:rsidR="0065409E" w:rsidRPr="001502B6" w:rsidTr="00EB5604">
        <w:trPr>
          <w:gridAfter w:val="1"/>
          <w:wAfter w:w="34" w:type="dxa"/>
          <w:trHeight w:val="522"/>
          <w:jc w:val="center"/>
        </w:trPr>
        <w:tc>
          <w:tcPr>
            <w:tcW w:w="569" w:type="dxa"/>
            <w:shd w:val="clear" w:color="auto" w:fill="auto"/>
          </w:tcPr>
          <w:p w:rsidR="0065409E" w:rsidRPr="001502B6" w:rsidRDefault="00EB5AE0"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65409E" w:rsidRPr="001502B6" w:rsidRDefault="00FD4CD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w:t>
            </w:r>
            <w:r w:rsidR="0065409E" w:rsidRPr="001502B6">
              <w:rPr>
                <w:rFonts w:ascii="Times New Roman" w:hAnsi="Times New Roman"/>
                <w:b/>
                <w:sz w:val="24"/>
                <w:szCs w:val="24"/>
                <w:lang w:eastAsia="uk-UA"/>
              </w:rPr>
              <w:t>несення змін до тендерної документації</w:t>
            </w:r>
          </w:p>
        </w:tc>
        <w:tc>
          <w:tcPr>
            <w:tcW w:w="5874" w:type="dxa"/>
            <w:shd w:val="clear" w:color="auto" w:fill="auto"/>
          </w:tcPr>
          <w:p w:rsidR="00F73788" w:rsidRPr="001502B6" w:rsidRDefault="007F6194" w:rsidP="00FC0E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2.1. </w:t>
            </w:r>
            <w:r w:rsidR="00F73788" w:rsidRPr="001502B6">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73788" w:rsidRPr="001502B6">
              <w:rPr>
                <w:rFonts w:ascii="Times New Roman" w:hAnsi="Times New Roman"/>
                <w:sz w:val="24"/>
                <w:szCs w:val="24"/>
                <w:u w:val="single"/>
              </w:rPr>
              <w:t>не менше чотирьох днів</w:t>
            </w:r>
            <w:r w:rsidR="00F73788" w:rsidRPr="001502B6">
              <w:rPr>
                <w:rFonts w:ascii="Times New Roman" w:hAnsi="Times New Roman"/>
                <w:sz w:val="24"/>
                <w:szCs w:val="24"/>
              </w:rPr>
              <w:t>.</w:t>
            </w:r>
          </w:p>
          <w:p w:rsidR="00F73788" w:rsidRPr="001502B6" w:rsidRDefault="007F6194" w:rsidP="00FC0EF6">
            <w:pPr>
              <w:widowControl w:val="0"/>
              <w:spacing w:after="0" w:line="240" w:lineRule="auto"/>
              <w:jc w:val="both"/>
              <w:rPr>
                <w:rFonts w:ascii="Times New Roman" w:eastAsia="Times New Roman" w:hAnsi="Times New Roman"/>
                <w:i/>
                <w:sz w:val="24"/>
                <w:szCs w:val="24"/>
                <w:lang w:eastAsia="uk-UA"/>
              </w:rPr>
            </w:pPr>
            <w:r w:rsidRPr="001502B6">
              <w:rPr>
                <w:rFonts w:ascii="Times New Roman" w:hAnsi="Times New Roman"/>
                <w:sz w:val="24"/>
                <w:szCs w:val="24"/>
              </w:rPr>
              <w:t>2.2. </w:t>
            </w:r>
            <w:r w:rsidR="00F73788" w:rsidRPr="001502B6">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00F73788" w:rsidRPr="001502B6">
              <w:rPr>
                <w:rFonts w:ascii="Times New Roman" w:hAnsi="Times New Roman"/>
                <w:b/>
                <w:sz w:val="24"/>
                <w:szCs w:val="24"/>
              </w:rPr>
              <w:t xml:space="preserve"> </w:t>
            </w:r>
            <w:r w:rsidR="00F73788" w:rsidRPr="001502B6">
              <w:rPr>
                <w:rFonts w:ascii="Times New Roman" w:hAnsi="Times New Roman"/>
                <w:sz w:val="24"/>
                <w:szCs w:val="24"/>
              </w:rPr>
              <w:t xml:space="preserve">перелік змін, що вносяться. Зміни до тендерної документації у </w:t>
            </w:r>
            <w:proofErr w:type="spellStart"/>
            <w:r w:rsidR="00F73788" w:rsidRPr="001502B6">
              <w:rPr>
                <w:rFonts w:ascii="Times New Roman" w:hAnsi="Times New Roman"/>
                <w:sz w:val="24"/>
                <w:szCs w:val="24"/>
              </w:rPr>
              <w:t>машинозчитувальному</w:t>
            </w:r>
            <w:proofErr w:type="spellEnd"/>
            <w:r w:rsidR="00F73788" w:rsidRPr="001502B6">
              <w:rPr>
                <w:rFonts w:ascii="Times New Roman" w:hAnsi="Times New Roman"/>
                <w:sz w:val="24"/>
                <w:szCs w:val="24"/>
              </w:rPr>
              <w:t xml:space="preserve"> форматі розміщуються в електронній системі закупівель </w:t>
            </w:r>
            <w:r w:rsidR="00F73788" w:rsidRPr="001502B6">
              <w:rPr>
                <w:rFonts w:ascii="Times New Roman" w:hAnsi="Times New Roman"/>
                <w:sz w:val="24"/>
                <w:szCs w:val="24"/>
                <w:u w:val="single"/>
              </w:rPr>
              <w:t>протягом одного дня з дати прийняття рішення про їх внесення</w:t>
            </w:r>
          </w:p>
        </w:tc>
      </w:tr>
      <w:tr w:rsidR="00762C43" w:rsidRPr="001502B6" w:rsidTr="006A5E8B">
        <w:trPr>
          <w:gridAfter w:val="1"/>
          <w:wAfter w:w="34" w:type="dxa"/>
          <w:trHeight w:val="522"/>
          <w:jc w:val="center"/>
        </w:trPr>
        <w:tc>
          <w:tcPr>
            <w:tcW w:w="9943" w:type="dxa"/>
            <w:gridSpan w:val="4"/>
            <w:shd w:val="clear" w:color="auto" w:fill="A5A5A5"/>
            <w:vAlign w:val="center"/>
          </w:tcPr>
          <w:p w:rsidR="00762C43" w:rsidRPr="001502B6" w:rsidRDefault="00C26CCA"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b/>
                <w:sz w:val="24"/>
                <w:szCs w:val="24"/>
              </w:rPr>
              <w:t xml:space="preserve">Розділ ІІІ. </w:t>
            </w:r>
            <w:r w:rsidR="00762C43" w:rsidRPr="001502B6">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1502B6" w:rsidTr="00EB5604">
        <w:trPr>
          <w:trHeight w:val="454"/>
          <w:jc w:val="center"/>
        </w:trPr>
        <w:tc>
          <w:tcPr>
            <w:tcW w:w="569" w:type="dxa"/>
            <w:shd w:val="clear" w:color="auto" w:fill="auto"/>
          </w:tcPr>
          <w:p w:rsidR="0065409E" w:rsidRPr="001502B6" w:rsidRDefault="00805093"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65409E" w:rsidRPr="001502B6" w:rsidRDefault="000E7543"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Зміст </w:t>
            </w:r>
            <w:r w:rsidR="0026393E" w:rsidRPr="001502B6">
              <w:rPr>
                <w:rFonts w:ascii="Times New Roman" w:hAnsi="Times New Roman"/>
                <w:b/>
                <w:sz w:val="24"/>
                <w:szCs w:val="24"/>
                <w:lang w:eastAsia="uk-UA"/>
              </w:rPr>
              <w:t>і</w:t>
            </w:r>
            <w:r w:rsidRPr="001502B6">
              <w:rPr>
                <w:rFonts w:ascii="Times New Roman" w:hAnsi="Times New Roman"/>
                <w:b/>
                <w:sz w:val="24"/>
                <w:szCs w:val="24"/>
                <w:lang w:eastAsia="uk-UA"/>
              </w:rPr>
              <w:t xml:space="preserve"> спосіб подання тендерної пропозиції</w:t>
            </w:r>
          </w:p>
        </w:tc>
        <w:tc>
          <w:tcPr>
            <w:tcW w:w="5908" w:type="dxa"/>
            <w:gridSpan w:val="2"/>
            <w:shd w:val="clear" w:color="auto" w:fill="auto"/>
          </w:tcPr>
          <w:p w:rsidR="00216CF6" w:rsidRPr="001502B6" w:rsidRDefault="00216CF6" w:rsidP="00216C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1502B6">
              <w:rPr>
                <w:rFonts w:ascii="Times New Roman" w:hAnsi="Times New Roman"/>
                <w:sz w:val="24"/>
                <w:szCs w:val="24"/>
              </w:rPr>
              <w:lastRenderedPageBreak/>
              <w:t>першої, четвертої, шостої та сьомої статті 26 Закону.</w:t>
            </w:r>
          </w:p>
          <w:p w:rsidR="00866B76" w:rsidRPr="001502B6" w:rsidRDefault="00A10473" w:rsidP="00866B76">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216CF6" w:rsidRPr="001502B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w:t>
            </w:r>
            <w:r w:rsidR="00866B76" w:rsidRPr="001502B6">
              <w:rPr>
                <w:rFonts w:ascii="Times New Roman" w:hAnsi="Times New Roman"/>
                <w:sz w:val="24"/>
                <w:szCs w:val="24"/>
              </w:rPr>
              <w:t xml:space="preserve"> через електронну систему закупівель</w:t>
            </w:r>
            <w:r w:rsidR="00216CF6" w:rsidRPr="001502B6">
              <w:rPr>
                <w:rFonts w:ascii="Times New Roman" w:hAnsi="Times New Roman"/>
                <w:sz w:val="24"/>
                <w:szCs w:val="24"/>
              </w:rPr>
              <w:t xml:space="preserve">, </w:t>
            </w:r>
            <w:r w:rsidR="00866B76" w:rsidRPr="001502B6">
              <w:rPr>
                <w:rFonts w:ascii="Times New Roman" w:hAnsi="Times New Roman"/>
                <w:sz w:val="24"/>
                <w:szCs w:val="24"/>
              </w:rPr>
              <w:t>що підтверджують відповідність вимогам, визначеним замовником:</w:t>
            </w:r>
          </w:p>
          <w:p w:rsidR="00921624" w:rsidRPr="001502B6" w:rsidRDefault="000D73A6" w:rsidP="00921624">
            <w:pPr>
              <w:widowControl w:val="0"/>
              <w:numPr>
                <w:ilvl w:val="0"/>
                <w:numId w:val="22"/>
              </w:numPr>
              <w:spacing w:after="0" w:line="240" w:lineRule="auto"/>
              <w:ind w:left="0" w:firstLine="0"/>
              <w:jc w:val="both"/>
              <w:rPr>
                <w:rFonts w:ascii="Times New Roman" w:hAnsi="Times New Roman"/>
                <w:sz w:val="24"/>
                <w:szCs w:val="24"/>
                <w:lang w:eastAsia="ru-RU"/>
              </w:rPr>
            </w:pPr>
            <w:r w:rsidRPr="001502B6">
              <w:rPr>
                <w:rFonts w:ascii="Times New Roman" w:hAnsi="Times New Roman"/>
                <w:sz w:val="24"/>
                <w:szCs w:val="24"/>
              </w:rPr>
              <w:t>інформації та документів, що підтверджу</w:t>
            </w:r>
            <w:r w:rsidR="003B5467" w:rsidRPr="001502B6">
              <w:rPr>
                <w:rFonts w:ascii="Times New Roman" w:hAnsi="Times New Roman"/>
                <w:sz w:val="24"/>
                <w:szCs w:val="24"/>
              </w:rPr>
              <w:t>ють</w:t>
            </w:r>
            <w:r w:rsidRPr="001502B6">
              <w:rPr>
                <w:rFonts w:ascii="Times New Roman" w:hAnsi="Times New Roman"/>
                <w:sz w:val="24"/>
                <w:szCs w:val="24"/>
              </w:rPr>
              <w:t xml:space="preserve"> відповідність учасника </w:t>
            </w:r>
            <w:r w:rsidR="00866B76" w:rsidRPr="001502B6">
              <w:rPr>
                <w:rFonts w:ascii="Times New Roman" w:hAnsi="Times New Roman"/>
                <w:sz w:val="24"/>
                <w:szCs w:val="24"/>
              </w:rPr>
              <w:t>кваліфікаційним критеріям</w:t>
            </w:r>
            <w:r w:rsidR="004A32B5" w:rsidRPr="001502B6">
              <w:rPr>
                <w:rFonts w:ascii="Times New Roman" w:hAnsi="Times New Roman"/>
                <w:sz w:val="24"/>
                <w:szCs w:val="24"/>
              </w:rPr>
              <w:t>;</w:t>
            </w:r>
            <w:r w:rsidR="00866B76" w:rsidRPr="001502B6">
              <w:rPr>
                <w:rFonts w:ascii="Times New Roman" w:hAnsi="Times New Roman"/>
                <w:sz w:val="24"/>
                <w:szCs w:val="24"/>
              </w:rPr>
              <w:t xml:space="preserve"> </w:t>
            </w:r>
          </w:p>
          <w:p w:rsidR="000D73A6" w:rsidRPr="001502B6" w:rsidRDefault="000D73A6"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інформаці</w:t>
            </w:r>
            <w:r w:rsidR="003B5467" w:rsidRPr="001502B6">
              <w:rPr>
                <w:rFonts w:ascii="Times New Roman" w:hAnsi="Times New Roman"/>
                <w:sz w:val="24"/>
                <w:szCs w:val="24"/>
              </w:rPr>
              <w:t>ї</w:t>
            </w:r>
            <w:r w:rsidRPr="001502B6">
              <w:rPr>
                <w:rFonts w:ascii="Times New Roman" w:hAnsi="Times New Roman"/>
                <w:sz w:val="24"/>
                <w:szCs w:val="24"/>
              </w:rPr>
              <w:t xml:space="preserve"> щодо відсутності підстав, </w:t>
            </w:r>
            <w:r w:rsidR="00866B76" w:rsidRPr="001502B6">
              <w:rPr>
                <w:rFonts w:ascii="Times New Roman" w:hAnsi="Times New Roman"/>
                <w:sz w:val="24"/>
                <w:szCs w:val="24"/>
              </w:rPr>
              <w:t>установлених у пункті 47 Особливостей</w:t>
            </w:r>
            <w:r w:rsidR="00D77960" w:rsidRPr="001502B6">
              <w:rPr>
                <w:rFonts w:ascii="Times New Roman" w:hAnsi="Times New Roman"/>
                <w:sz w:val="24"/>
                <w:szCs w:val="24"/>
              </w:rPr>
              <w:t xml:space="preserve"> </w:t>
            </w:r>
            <w:r w:rsidRPr="001502B6">
              <w:rPr>
                <w:rFonts w:ascii="Times New Roman" w:hAnsi="Times New Roman"/>
                <w:sz w:val="24"/>
                <w:szCs w:val="24"/>
              </w:rPr>
              <w:t xml:space="preserve">згідно </w:t>
            </w:r>
            <w:r w:rsidR="003B5467" w:rsidRPr="001502B6">
              <w:rPr>
                <w:rFonts w:ascii="Times New Roman" w:hAnsi="Times New Roman"/>
                <w:sz w:val="24"/>
                <w:szCs w:val="24"/>
              </w:rPr>
              <w:t>з</w:t>
            </w:r>
            <w:r w:rsidR="003B5467" w:rsidRPr="001502B6">
              <w:rPr>
                <w:rFonts w:ascii="Times New Roman" w:hAnsi="Times New Roman"/>
                <w:b/>
                <w:sz w:val="24"/>
                <w:szCs w:val="24"/>
              </w:rPr>
              <w:t xml:space="preserve"> </w:t>
            </w:r>
            <w:r w:rsidRPr="001502B6">
              <w:rPr>
                <w:rFonts w:ascii="Times New Roman" w:hAnsi="Times New Roman"/>
                <w:b/>
                <w:sz w:val="24"/>
                <w:szCs w:val="24"/>
              </w:rPr>
              <w:t>Додатк</w:t>
            </w:r>
            <w:r w:rsidR="003B5467" w:rsidRPr="001502B6">
              <w:rPr>
                <w:rFonts w:ascii="Times New Roman" w:hAnsi="Times New Roman"/>
                <w:b/>
                <w:sz w:val="24"/>
                <w:szCs w:val="24"/>
              </w:rPr>
              <w:t>ом</w:t>
            </w:r>
            <w:r w:rsidR="00B53ECF" w:rsidRPr="001502B6">
              <w:rPr>
                <w:rFonts w:ascii="Times New Roman" w:hAnsi="Times New Roman"/>
                <w:b/>
                <w:sz w:val="24"/>
                <w:szCs w:val="24"/>
              </w:rPr>
              <w:t> </w:t>
            </w:r>
            <w:r w:rsidRPr="001502B6">
              <w:rPr>
                <w:rFonts w:ascii="Times New Roman" w:hAnsi="Times New Roman"/>
                <w:b/>
                <w:sz w:val="24"/>
                <w:szCs w:val="24"/>
              </w:rPr>
              <w:t>1</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 xml:space="preserve">інформації про необхідні технічні, якісні та кількісні характеристики предмета закупівлі – згідно з </w:t>
            </w:r>
            <w:r w:rsidRPr="001502B6">
              <w:rPr>
                <w:rFonts w:ascii="Times New Roman" w:hAnsi="Times New Roman"/>
                <w:b/>
                <w:sz w:val="24"/>
                <w:szCs w:val="24"/>
              </w:rPr>
              <w:t>Додатками 1, 2</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C663A" w:rsidRPr="001502B6" w:rsidRDefault="004C663A"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3646C5" w:rsidRPr="001502B6" w:rsidRDefault="003646C5" w:rsidP="003646C5">
            <w:pPr>
              <w:widowControl w:val="0"/>
              <w:spacing w:after="0" w:line="240" w:lineRule="auto"/>
              <w:jc w:val="both"/>
              <w:rPr>
                <w:rFonts w:ascii="Times New Roman" w:hAnsi="Times New Roman"/>
                <w:sz w:val="24"/>
                <w:szCs w:val="24"/>
              </w:rPr>
            </w:pPr>
            <w:r w:rsidRPr="001502B6">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675CA4" w:rsidRPr="001502B6">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4C5F" w:rsidRPr="001502B6" w:rsidRDefault="00B53ECF" w:rsidP="008C4C5F">
            <w:pPr>
              <w:widowControl w:val="0"/>
              <w:spacing w:after="0" w:line="240" w:lineRule="auto"/>
              <w:ind w:hanging="21"/>
              <w:contextualSpacing/>
              <w:jc w:val="both"/>
              <w:rPr>
                <w:rFonts w:ascii="Times New Roman" w:hAnsi="Times New Roman"/>
                <w:sz w:val="24"/>
                <w:szCs w:val="24"/>
              </w:rPr>
            </w:pPr>
            <w:bookmarkStart w:id="9" w:name="_heading=h.hjqm8skarbdr" w:colFirst="0" w:colLast="0"/>
            <w:bookmarkStart w:id="10" w:name="_heading=h.ftj7vaqoric" w:colFirst="0" w:colLast="0"/>
            <w:bookmarkEnd w:id="9"/>
            <w:bookmarkEnd w:id="10"/>
            <w:r w:rsidRPr="001502B6">
              <w:rPr>
                <w:rFonts w:ascii="Times New Roman" w:hAnsi="Times New Roman"/>
                <w:sz w:val="24"/>
                <w:szCs w:val="24"/>
                <w:lang w:eastAsia="uk-UA"/>
              </w:rPr>
              <w:t>1.2.</w:t>
            </w:r>
            <w:r w:rsidRPr="001502B6">
              <w:rPr>
                <w:rFonts w:ascii="Times New Roman" w:hAnsi="Times New Roman"/>
                <w:sz w:val="24"/>
                <w:szCs w:val="24"/>
              </w:rPr>
              <w:t> </w:t>
            </w:r>
            <w:r w:rsidR="00CE3B1E" w:rsidRPr="001502B6">
              <w:rPr>
                <w:rFonts w:ascii="Times New Roman" w:hAnsi="Times New Roman"/>
                <w:sz w:val="24"/>
                <w:szCs w:val="24"/>
              </w:rPr>
              <w:t>Кожен учасник має право подати тільки одну тендерну пропозицію</w:t>
            </w:r>
            <w:r w:rsidR="004E0AB2" w:rsidRPr="001502B6">
              <w:rPr>
                <w:rFonts w:ascii="Times New Roman" w:hAnsi="Times New Roman"/>
                <w:sz w:val="24"/>
                <w:szCs w:val="24"/>
              </w:rPr>
              <w:t>.</w:t>
            </w:r>
            <w:r w:rsidRPr="001502B6">
              <w:rPr>
                <w:rFonts w:ascii="Times New Roman" w:hAnsi="Times New Roman"/>
                <w:sz w:val="24"/>
                <w:szCs w:val="24"/>
              </w:rPr>
              <w:t xml:space="preserve"> </w:t>
            </w:r>
          </w:p>
          <w:p w:rsidR="00F22A06" w:rsidRPr="001502B6" w:rsidRDefault="00E943BE" w:rsidP="00FC0EF6">
            <w:pPr>
              <w:spacing w:after="0" w:line="240" w:lineRule="auto"/>
              <w:jc w:val="both"/>
              <w:rPr>
                <w:rFonts w:ascii="Times New Roman" w:hAnsi="Times New Roman"/>
                <w:sz w:val="24"/>
                <w:szCs w:val="24"/>
              </w:rPr>
            </w:pPr>
            <w:r w:rsidRPr="001502B6">
              <w:rPr>
                <w:rFonts w:ascii="Times New Roman" w:hAnsi="Times New Roman"/>
                <w:sz w:val="24"/>
                <w:szCs w:val="24"/>
              </w:rPr>
              <w:t>1.</w:t>
            </w:r>
            <w:r w:rsidR="00675CA4" w:rsidRPr="001502B6">
              <w:rPr>
                <w:rFonts w:ascii="Times New Roman" w:hAnsi="Times New Roman"/>
                <w:sz w:val="24"/>
                <w:szCs w:val="24"/>
              </w:rPr>
              <w:t>3</w:t>
            </w:r>
            <w:r w:rsidRPr="001502B6">
              <w:rPr>
                <w:rFonts w:ascii="Times New Roman" w:hAnsi="Times New Roman"/>
                <w:sz w:val="24"/>
                <w:szCs w:val="24"/>
              </w:rPr>
              <w:t>. </w:t>
            </w:r>
            <w:r w:rsidR="00180B55" w:rsidRPr="001502B6">
              <w:rPr>
                <w:rFonts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FC0EF6" w:rsidRPr="001502B6">
              <w:rPr>
                <w:rFonts w:ascii="Times New Roman" w:hAnsi="Times New Roman"/>
                <w:sz w:val="24"/>
                <w:szCs w:val="24"/>
              </w:rPr>
              <w:t>.</w:t>
            </w:r>
            <w:r w:rsidR="00FC0EF6" w:rsidRPr="001502B6">
              <w:rPr>
                <w:rFonts w:ascii="Times New Roman" w:eastAsia="Times New Roman" w:hAnsi="Times New Roman"/>
                <w:sz w:val="24"/>
                <w:szCs w:val="24"/>
              </w:rPr>
              <w:t xml:space="preserve"> </w:t>
            </w:r>
          </w:p>
          <w:p w:rsidR="0089728D" w:rsidRPr="001502B6" w:rsidRDefault="00E943BE" w:rsidP="00FC0EF6">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Всі документи тендерної пропозиції </w:t>
            </w:r>
            <w:r w:rsidR="00DA396B" w:rsidRPr="001502B6">
              <w:rPr>
                <w:rFonts w:ascii="Times New Roman" w:hAnsi="Times New Roman"/>
                <w:sz w:val="24"/>
                <w:szCs w:val="24"/>
              </w:rPr>
              <w:t>подаються учасниками</w:t>
            </w:r>
            <w:r w:rsidRPr="001502B6">
              <w:rPr>
                <w:rFonts w:ascii="Times New Roman" w:hAnsi="Times New Roman"/>
                <w:sz w:val="24"/>
                <w:szCs w:val="24"/>
              </w:rPr>
              <w:t xml:space="preserve"> </w:t>
            </w:r>
            <w:r w:rsidR="00DA396B" w:rsidRPr="001502B6">
              <w:rPr>
                <w:rFonts w:ascii="Times New Roman" w:hAnsi="Times New Roman"/>
                <w:sz w:val="24"/>
                <w:szCs w:val="24"/>
              </w:rPr>
              <w:t xml:space="preserve">процедури закупівлі </w:t>
            </w:r>
            <w:r w:rsidRPr="001502B6">
              <w:rPr>
                <w:rFonts w:ascii="Times New Roman" w:hAnsi="Times New Roman"/>
                <w:sz w:val="24"/>
                <w:szCs w:val="24"/>
              </w:rPr>
              <w:t xml:space="preserve">в електронному вигляді шляхом завантаження </w:t>
            </w:r>
            <w:r w:rsidR="00DA396B" w:rsidRPr="001502B6">
              <w:rPr>
                <w:rFonts w:ascii="Times New Roman" w:hAnsi="Times New Roman"/>
                <w:sz w:val="24"/>
                <w:szCs w:val="24"/>
              </w:rPr>
              <w:t xml:space="preserve">в електронну систему закупівель електронних </w:t>
            </w:r>
            <w:r w:rsidR="00533EC0" w:rsidRPr="001502B6">
              <w:rPr>
                <w:rFonts w:ascii="Times New Roman" w:hAnsi="Times New Roman"/>
                <w:sz w:val="24"/>
                <w:szCs w:val="24"/>
              </w:rPr>
              <w:t xml:space="preserve">документів </w:t>
            </w:r>
            <w:r w:rsidR="00DA396B" w:rsidRPr="001502B6">
              <w:rPr>
                <w:rFonts w:ascii="Times New Roman" w:hAnsi="Times New Roman"/>
                <w:sz w:val="24"/>
                <w:szCs w:val="24"/>
              </w:rPr>
              <w:t xml:space="preserve">або </w:t>
            </w:r>
            <w:proofErr w:type="spellStart"/>
            <w:r w:rsidRPr="001502B6">
              <w:rPr>
                <w:rFonts w:ascii="Times New Roman" w:hAnsi="Times New Roman"/>
                <w:sz w:val="24"/>
                <w:szCs w:val="24"/>
              </w:rPr>
              <w:t>скан</w:t>
            </w:r>
            <w:r w:rsidR="00533EC0" w:rsidRPr="001502B6">
              <w:rPr>
                <w:rFonts w:ascii="Times New Roman" w:hAnsi="Times New Roman"/>
                <w:sz w:val="24"/>
                <w:szCs w:val="24"/>
              </w:rPr>
              <w:t>-копій</w:t>
            </w:r>
            <w:proofErr w:type="spellEnd"/>
            <w:r w:rsidR="00D80BD5" w:rsidRPr="001502B6">
              <w:rPr>
                <w:rFonts w:ascii="Times New Roman" w:hAnsi="Times New Roman"/>
                <w:sz w:val="24"/>
                <w:szCs w:val="24"/>
              </w:rPr>
              <w:t xml:space="preserve"> (у форматі</w:t>
            </w:r>
            <w:r w:rsidR="00BC6CE7" w:rsidRPr="001502B6">
              <w:rPr>
                <w:rFonts w:ascii="Times New Roman" w:hAnsi="Times New Roman"/>
                <w:sz w:val="24"/>
                <w:szCs w:val="24"/>
              </w:rPr>
              <w:t>  </w:t>
            </w:r>
            <w:proofErr w:type="spellStart"/>
            <w:r w:rsidR="00D80BD5" w:rsidRPr="001502B6">
              <w:rPr>
                <w:rFonts w:ascii="Times New Roman" w:hAnsi="Times New Roman"/>
                <w:sz w:val="24"/>
                <w:szCs w:val="24"/>
              </w:rPr>
              <w:t>.pdf</w:t>
            </w:r>
            <w:proofErr w:type="spellEnd"/>
            <w:r w:rsidR="00D80BD5" w:rsidRPr="001502B6">
              <w:rPr>
                <w:rFonts w:ascii="Times New Roman" w:hAnsi="Times New Roman"/>
                <w:sz w:val="24"/>
                <w:szCs w:val="24"/>
              </w:rPr>
              <w:t>)</w:t>
            </w:r>
            <w:r w:rsidR="00533EC0" w:rsidRPr="001502B6">
              <w:rPr>
                <w:rFonts w:ascii="Times New Roman" w:hAnsi="Times New Roman"/>
                <w:sz w:val="24"/>
                <w:szCs w:val="24"/>
              </w:rPr>
              <w:t>, зміст та вигляд яких повинен відповідати оригіналам документів, з яких</w:t>
            </w:r>
            <w:r w:rsidR="0089728D" w:rsidRPr="001502B6">
              <w:rPr>
                <w:rFonts w:ascii="Times New Roman" w:hAnsi="Times New Roman"/>
                <w:sz w:val="24"/>
                <w:szCs w:val="24"/>
              </w:rPr>
              <w:t xml:space="preserve"> вони</w:t>
            </w:r>
            <w:r w:rsidR="00533EC0" w:rsidRPr="001502B6">
              <w:rPr>
                <w:rFonts w:ascii="Times New Roman" w:hAnsi="Times New Roman"/>
                <w:sz w:val="24"/>
                <w:szCs w:val="24"/>
              </w:rPr>
              <w:t xml:space="preserve"> виготовлені</w:t>
            </w:r>
            <w:r w:rsidRPr="001502B6">
              <w:rPr>
                <w:rFonts w:ascii="Times New Roman" w:hAnsi="Times New Roman"/>
                <w:sz w:val="24"/>
                <w:szCs w:val="24"/>
              </w:rPr>
              <w:t>.</w:t>
            </w:r>
            <w:r w:rsidR="00533EC0" w:rsidRPr="001502B6">
              <w:rPr>
                <w:rFonts w:ascii="Times New Roman" w:hAnsi="Times New Roman"/>
                <w:sz w:val="24"/>
                <w:szCs w:val="24"/>
              </w:rPr>
              <w:t xml:space="preserve"> </w:t>
            </w:r>
          </w:p>
          <w:p w:rsidR="00C36186" w:rsidRPr="001502B6" w:rsidRDefault="00C36186" w:rsidP="00C36186">
            <w:pPr>
              <w:widowControl w:val="0"/>
              <w:spacing w:after="0" w:line="240" w:lineRule="auto"/>
              <w:jc w:val="both"/>
              <w:rPr>
                <w:rFonts w:ascii="Times New Roman" w:hAnsi="Times New Roman"/>
                <w:sz w:val="24"/>
                <w:szCs w:val="24"/>
              </w:rPr>
            </w:pPr>
            <w:r w:rsidRPr="001502B6">
              <w:rPr>
                <w:rFonts w:ascii="Times New Roman" w:hAnsi="Times New Roman"/>
                <w:sz w:val="24"/>
                <w:szCs w:val="24"/>
              </w:rPr>
              <w:lastRenderedPageBreak/>
              <w:t>Тендерна пропозиція учасника має відповідати ряду вимог:</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1) документи мають бути чіткими та розбірливими для читання</w:t>
            </w:r>
            <w:r w:rsidR="00EF1035" w:rsidRPr="001502B6">
              <w:rPr>
                <w:rFonts w:ascii="Times New Roman" w:hAnsi="Times New Roman"/>
                <w:sz w:val="24"/>
                <w:szCs w:val="24"/>
              </w:rPr>
              <w:t xml:space="preserve"> та оформлені відповідно до вимог чинного законодавства в частині дотримання письмової форми документа;</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2)</w:t>
            </w:r>
            <w:r w:rsidR="008702A3" w:rsidRPr="001502B6">
              <w:rPr>
                <w:rFonts w:ascii="Times New Roman" w:hAnsi="Times New Roman"/>
                <w:sz w:val="24"/>
                <w:szCs w:val="24"/>
              </w:rPr>
              <w:t> </w:t>
            </w:r>
            <w:r w:rsidRPr="001502B6">
              <w:rPr>
                <w:rFonts w:ascii="Times New Roman" w:hAnsi="Times New Roman"/>
                <w:sz w:val="24"/>
                <w:szCs w:val="24"/>
              </w:rPr>
              <w:t>тендерна пропозиція учасника повинна бути підписана кваліфіков</w:t>
            </w:r>
            <w:r w:rsidR="00F65C7D" w:rsidRPr="001502B6">
              <w:rPr>
                <w:rFonts w:ascii="Times New Roman" w:hAnsi="Times New Roman"/>
                <w:sz w:val="24"/>
                <w:szCs w:val="24"/>
              </w:rPr>
              <w:t>аним електронним підписом (КЕП</w:t>
            </w:r>
            <w:r w:rsidR="00A31CBE" w:rsidRPr="001502B6">
              <w:rPr>
                <w:rFonts w:ascii="Times New Roman" w:hAnsi="Times New Roman"/>
                <w:sz w:val="24"/>
                <w:szCs w:val="24"/>
              </w:rPr>
              <w:t>)/удосконаленим електронним підписом (УЕП)</w:t>
            </w:r>
            <w:r w:rsidRPr="001502B6">
              <w:rPr>
                <w:rFonts w:ascii="Times New Roman" w:hAnsi="Times New Roman"/>
                <w:sz w:val="24"/>
                <w:szCs w:val="24"/>
              </w:rPr>
              <w:t>;</w:t>
            </w:r>
          </w:p>
          <w:p w:rsidR="009F4314" w:rsidRPr="001502B6" w:rsidRDefault="00C36186" w:rsidP="009F4314">
            <w:pPr>
              <w:spacing w:after="0" w:line="240" w:lineRule="auto"/>
              <w:jc w:val="both"/>
              <w:rPr>
                <w:rFonts w:ascii="Times New Roman" w:hAnsi="Times New Roman"/>
                <w:sz w:val="24"/>
                <w:szCs w:val="24"/>
              </w:rPr>
            </w:pPr>
            <w:r w:rsidRPr="001502B6">
              <w:rPr>
                <w:rFonts w:ascii="Times New Roman" w:hAnsi="Times New Roman"/>
                <w:sz w:val="24"/>
                <w:szCs w:val="24"/>
              </w:rPr>
              <w:t>3) якщо тендерна пропозиція містить і скановані, і електронні документи, потрібно накласти КЕП</w:t>
            </w:r>
            <w:r w:rsidR="00FE27BF" w:rsidRPr="001502B6">
              <w:rPr>
                <w:rFonts w:ascii="Times New Roman" w:hAnsi="Times New Roman"/>
                <w:sz w:val="24"/>
                <w:szCs w:val="24"/>
              </w:rPr>
              <w:t>/УЕП</w:t>
            </w:r>
            <w:r w:rsidRPr="001502B6">
              <w:rPr>
                <w:rFonts w:ascii="Times New Roman" w:hAnsi="Times New Roman"/>
                <w:sz w:val="24"/>
                <w:szCs w:val="24"/>
              </w:rPr>
              <w:t xml:space="preserve"> на тендерну пропозицію в цілому та на кожен електронний документ окремо</w:t>
            </w:r>
            <w:r w:rsidR="009F4314" w:rsidRPr="001502B6">
              <w:rPr>
                <w:rFonts w:ascii="Times New Roman" w:hAnsi="Times New Roman"/>
                <w:sz w:val="24"/>
                <w:szCs w:val="24"/>
              </w:rPr>
              <w:t>;</w:t>
            </w:r>
          </w:p>
          <w:p w:rsidR="000126D5" w:rsidRPr="001502B6" w:rsidRDefault="000126D5" w:rsidP="000126D5">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4)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314" w:rsidRPr="001502B6" w:rsidRDefault="000126D5" w:rsidP="009F4314">
            <w:pPr>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4</w:t>
            </w:r>
            <w:r w:rsidRPr="001502B6">
              <w:rPr>
                <w:rFonts w:ascii="Times New Roman" w:hAnsi="Times New Roman"/>
                <w:sz w:val="24"/>
                <w:szCs w:val="24"/>
              </w:rPr>
              <w:t>. Якщо е</w:t>
            </w:r>
            <w:r w:rsidR="009F4314" w:rsidRPr="001502B6">
              <w:rPr>
                <w:rFonts w:ascii="Times New Roman" w:hAnsi="Times New Roman"/>
                <w:sz w:val="24"/>
                <w:szCs w:val="24"/>
              </w:rPr>
              <w:t>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6186" w:rsidRPr="001502B6" w:rsidRDefault="000126D5"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5</w:t>
            </w:r>
            <w:r w:rsidRPr="001502B6">
              <w:rPr>
                <w:rFonts w:ascii="Times New Roman" w:hAnsi="Times New Roman"/>
                <w:sz w:val="24"/>
                <w:szCs w:val="24"/>
              </w:rPr>
              <w:t>. </w:t>
            </w:r>
            <w:r w:rsidR="00C36186" w:rsidRPr="001502B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6186" w:rsidRPr="001502B6" w:rsidRDefault="0033352A"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6</w:t>
            </w:r>
            <w:r w:rsidRPr="001502B6">
              <w:rPr>
                <w:rFonts w:ascii="Times New Roman" w:hAnsi="Times New Roman"/>
                <w:sz w:val="24"/>
                <w:szCs w:val="24"/>
              </w:rPr>
              <w:t>. </w:t>
            </w:r>
            <w:r w:rsidR="00C36186" w:rsidRPr="001502B6">
              <w:rPr>
                <w:rFonts w:ascii="Times New Roman" w:hAnsi="Times New Roman"/>
                <w:sz w:val="24"/>
                <w:szCs w:val="24"/>
              </w:rPr>
              <w:t>Замовник перевіряє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учасника на сайті центрального </w:t>
            </w:r>
            <w:proofErr w:type="spellStart"/>
            <w:r w:rsidR="00C36186" w:rsidRPr="001502B6">
              <w:rPr>
                <w:rFonts w:ascii="Times New Roman" w:hAnsi="Times New Roman"/>
                <w:sz w:val="24"/>
                <w:szCs w:val="24"/>
              </w:rPr>
              <w:t>засвідчувального</w:t>
            </w:r>
            <w:proofErr w:type="spellEnd"/>
            <w:r w:rsidR="00C36186" w:rsidRPr="001502B6">
              <w:rPr>
                <w:rFonts w:ascii="Times New Roman" w:hAnsi="Times New Roman"/>
                <w:sz w:val="24"/>
                <w:szCs w:val="24"/>
              </w:rPr>
              <w:t xml:space="preserve"> органу за посиланням</w:t>
            </w:r>
            <w:r w:rsidR="00BC6CE7" w:rsidRPr="001502B6">
              <w:rPr>
                <w:rFonts w:ascii="Times New Roman" w:hAnsi="Times New Roman"/>
                <w:sz w:val="24"/>
                <w:szCs w:val="24"/>
              </w:rPr>
              <w:t xml:space="preserve"> </w:t>
            </w:r>
            <w:hyperlink r:id="rId13" w:history="1">
              <w:r w:rsidR="00BC6CE7" w:rsidRPr="001502B6">
                <w:rPr>
                  <w:rStyle w:val="a8"/>
                  <w:rFonts w:ascii="Times New Roman" w:eastAsia="Times New Roman" w:hAnsi="Times New Roman"/>
                  <w:color w:val="auto"/>
                  <w:sz w:val="24"/>
                  <w:szCs w:val="24"/>
                </w:rPr>
                <w:t>https://czo.gov.ua/verify</w:t>
              </w:r>
            </w:hyperlink>
            <w:r w:rsidR="00C36186" w:rsidRPr="001502B6">
              <w:rPr>
                <w:rFonts w:ascii="Times New Roman" w:hAnsi="Times New Roman"/>
                <w:sz w:val="24"/>
                <w:szCs w:val="24"/>
              </w:rPr>
              <w:t>. Під час перевірки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w:t>
            </w:r>
            <w:r w:rsidR="00A31CBE" w:rsidRPr="001502B6">
              <w:rPr>
                <w:rFonts w:ascii="Times New Roman" w:hAnsi="Times New Roman"/>
                <w:sz w:val="24"/>
                <w:szCs w:val="24"/>
              </w:rPr>
              <w:t> </w:t>
            </w:r>
            <w:r w:rsidR="00C36186" w:rsidRPr="001502B6">
              <w:rPr>
                <w:rFonts w:ascii="Times New Roman" w:hAnsi="Times New Roman"/>
                <w:sz w:val="24"/>
                <w:szCs w:val="24"/>
              </w:rPr>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C710F" w:rsidRPr="001502B6" w:rsidRDefault="003646C5" w:rsidP="000A28D9">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7</w:t>
            </w:r>
            <w:r w:rsidRPr="001502B6">
              <w:rPr>
                <w:rFonts w:ascii="Times New Roman" w:hAnsi="Times New Roman"/>
                <w:sz w:val="24"/>
                <w:szCs w:val="24"/>
              </w:rPr>
              <w:t>. </w:t>
            </w:r>
            <w:r w:rsidR="003C710F" w:rsidRPr="001502B6">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w:t>
            </w:r>
            <w:r w:rsidR="003C710F" w:rsidRPr="001502B6">
              <w:rPr>
                <w:rFonts w:ascii="Times New Roman" w:hAnsi="Times New Roman"/>
                <w:sz w:val="24"/>
                <w:szCs w:val="24"/>
              </w:rPr>
              <w:lastRenderedPageBreak/>
              <w:t xml:space="preserve">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00BE3D34" w:rsidRPr="001502B6">
              <w:rPr>
                <w:rFonts w:ascii="Times New Roman" w:hAnsi="Times New Roman"/>
                <w:sz w:val="24"/>
                <w:szCs w:val="24"/>
              </w:rPr>
              <w:t>або протокол зборів засновників</w:t>
            </w:r>
            <w:r w:rsidR="003C710F" w:rsidRPr="001502B6">
              <w:rPr>
                <w:rFonts w:ascii="Times New Roman" w:hAnsi="Times New Roman"/>
                <w:sz w:val="24"/>
                <w:szCs w:val="24"/>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1C749E" w:rsidRPr="001502B6">
              <w:rPr>
                <w:rFonts w:ascii="Times New Roman" w:hAnsi="Times New Roman"/>
                <w:sz w:val="24"/>
                <w:szCs w:val="24"/>
              </w:rPr>
              <w:t xml:space="preserve">ні учасника вказану довіреність (детальніше: </w:t>
            </w:r>
            <w:r w:rsidR="00FE68CC" w:rsidRPr="001502B6">
              <w:rPr>
                <w:rFonts w:ascii="Times New Roman" w:hAnsi="Times New Roman"/>
                <w:sz w:val="24"/>
                <w:szCs w:val="24"/>
              </w:rPr>
              <w:t>в</w:t>
            </w:r>
            <w:r w:rsidR="001C749E" w:rsidRPr="001502B6">
              <w:rPr>
                <w:rFonts w:ascii="Times New Roman" w:hAnsi="Times New Roman"/>
                <w:sz w:val="24"/>
                <w:szCs w:val="24"/>
              </w:rPr>
              <w:t xml:space="preserve"> </w:t>
            </w:r>
            <w:r w:rsidR="001C749E" w:rsidRPr="001502B6">
              <w:rPr>
                <w:rFonts w:ascii="Times New Roman" w:hAnsi="Times New Roman"/>
                <w:b/>
                <w:sz w:val="24"/>
                <w:szCs w:val="24"/>
              </w:rPr>
              <w:t>Додатк</w:t>
            </w:r>
            <w:r w:rsidR="00FE68CC" w:rsidRPr="001502B6">
              <w:rPr>
                <w:rFonts w:ascii="Times New Roman" w:hAnsi="Times New Roman"/>
                <w:b/>
                <w:sz w:val="24"/>
                <w:szCs w:val="24"/>
              </w:rPr>
              <w:t>у</w:t>
            </w:r>
            <w:r w:rsidR="00051A0A" w:rsidRPr="001502B6">
              <w:rPr>
                <w:rFonts w:ascii="Times New Roman" w:hAnsi="Times New Roman"/>
                <w:b/>
                <w:sz w:val="24"/>
                <w:szCs w:val="24"/>
              </w:rPr>
              <w:t> </w:t>
            </w:r>
            <w:r w:rsidR="001C749E" w:rsidRPr="001502B6">
              <w:rPr>
                <w:rFonts w:ascii="Times New Roman" w:hAnsi="Times New Roman"/>
                <w:b/>
                <w:sz w:val="24"/>
                <w:szCs w:val="24"/>
              </w:rPr>
              <w:t>1</w:t>
            </w:r>
            <w:r w:rsidR="001C749E" w:rsidRPr="001502B6">
              <w:rPr>
                <w:rFonts w:ascii="Times New Roman" w:hAnsi="Times New Roman"/>
                <w:sz w:val="24"/>
                <w:szCs w:val="24"/>
              </w:rPr>
              <w:t xml:space="preserve"> цієї тендерної документації).</w:t>
            </w:r>
          </w:p>
          <w:p w:rsidR="0065409E" w:rsidRPr="001502B6" w:rsidRDefault="009851E3" w:rsidP="004A3D9C">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1.</w:t>
            </w:r>
            <w:r w:rsidR="000A28D9" w:rsidRPr="001502B6">
              <w:rPr>
                <w:rFonts w:ascii="Times New Roman" w:hAnsi="Times New Roman"/>
                <w:sz w:val="24"/>
                <w:szCs w:val="24"/>
              </w:rPr>
              <w:t>8</w:t>
            </w:r>
            <w:r w:rsidRPr="001502B6">
              <w:rPr>
                <w:rFonts w:ascii="Times New Roman" w:hAnsi="Times New Roman"/>
                <w:sz w:val="24"/>
                <w:szCs w:val="24"/>
              </w:rPr>
              <w:t>. </w:t>
            </w:r>
            <w:r w:rsidR="003C710F" w:rsidRPr="001502B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502B6">
              <w:rPr>
                <w:rFonts w:ascii="Times New Roman" w:hAnsi="Times New Roman"/>
                <w:sz w:val="24"/>
                <w:szCs w:val="24"/>
              </w:rPr>
              <w:t>.</w:t>
            </w:r>
          </w:p>
          <w:p w:rsidR="00C31B01" w:rsidRPr="001502B6" w:rsidRDefault="000222D9" w:rsidP="009D46E0">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1.9. </w:t>
            </w:r>
            <w:r w:rsidR="00C31B01" w:rsidRPr="001502B6">
              <w:rPr>
                <w:rFonts w:ascii="Times New Roman" w:hAnsi="Times New Roman"/>
                <w:sz w:val="24"/>
                <w:szCs w:val="24"/>
              </w:rPr>
              <w:t xml:space="preserve">Переможець процедури закупівлі у строк, що </w:t>
            </w:r>
            <w:r w:rsidR="00C31B01" w:rsidRPr="001502B6">
              <w:rPr>
                <w:rFonts w:ascii="Times New Roman" w:hAnsi="Times New Roman"/>
                <w:sz w:val="24"/>
                <w:szCs w:val="24"/>
                <w:u w:val="single"/>
              </w:rPr>
              <w:t>не перевищує чотири дні</w:t>
            </w:r>
            <w:r w:rsidR="00C31B01" w:rsidRPr="001502B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00C31B01" w:rsidRPr="001502B6">
              <w:rPr>
                <w:rFonts w:ascii="Times New Roman" w:hAnsi="Times New Roman"/>
                <w:b/>
                <w:sz w:val="24"/>
                <w:szCs w:val="24"/>
              </w:rPr>
              <w:t>Додатку</w:t>
            </w:r>
            <w:r w:rsidR="008702A3" w:rsidRPr="001502B6">
              <w:rPr>
                <w:rFonts w:ascii="Times New Roman" w:hAnsi="Times New Roman"/>
                <w:b/>
                <w:sz w:val="24"/>
                <w:szCs w:val="24"/>
              </w:rPr>
              <w:t> </w:t>
            </w:r>
            <w:r w:rsidR="00C31B01" w:rsidRPr="001502B6">
              <w:rPr>
                <w:rFonts w:ascii="Times New Roman" w:hAnsi="Times New Roman"/>
                <w:b/>
                <w:sz w:val="24"/>
                <w:szCs w:val="24"/>
              </w:rPr>
              <w:t>1</w:t>
            </w:r>
            <w:r w:rsidR="00C31B01" w:rsidRPr="001502B6">
              <w:rPr>
                <w:rFonts w:ascii="Times New Roman" w:hAnsi="Times New Roman"/>
                <w:sz w:val="24"/>
                <w:szCs w:val="24"/>
              </w:rPr>
              <w:t xml:space="preserve"> (для переможця)</w:t>
            </w:r>
          </w:p>
        </w:tc>
      </w:tr>
      <w:tr w:rsidR="00217D64" w:rsidRPr="001502B6" w:rsidTr="00EB5604">
        <w:trPr>
          <w:gridAfter w:val="1"/>
          <w:wAfter w:w="34" w:type="dxa"/>
          <w:trHeight w:val="410"/>
          <w:jc w:val="center"/>
        </w:trPr>
        <w:tc>
          <w:tcPr>
            <w:tcW w:w="569" w:type="dxa"/>
            <w:shd w:val="clear" w:color="auto" w:fill="auto"/>
          </w:tcPr>
          <w:p w:rsidR="00217D64" w:rsidRPr="001502B6" w:rsidRDefault="0078310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217D64" w:rsidRPr="001502B6" w:rsidRDefault="0093388D" w:rsidP="00214C7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Забезпечення тендерної пропозиції</w:t>
            </w:r>
          </w:p>
        </w:tc>
        <w:tc>
          <w:tcPr>
            <w:tcW w:w="5874" w:type="dxa"/>
            <w:shd w:val="clear" w:color="auto" w:fill="auto"/>
          </w:tcPr>
          <w:p w:rsidR="00B1778B" w:rsidRPr="001502B6" w:rsidRDefault="00B1778B" w:rsidP="00B1778B">
            <w:pPr>
              <w:pStyle w:val="12"/>
              <w:widowControl w:val="0"/>
              <w:spacing w:line="240" w:lineRule="auto"/>
              <w:ind w:right="113"/>
              <w:rPr>
                <w:rFonts w:ascii="Times New Roman" w:eastAsia="Calibri" w:hAnsi="Times New Roman" w:cs="Times New Roman"/>
                <w:color w:val="auto"/>
                <w:sz w:val="24"/>
                <w:szCs w:val="24"/>
                <w:lang w:val="uk-UA" w:eastAsia="en-US"/>
              </w:rPr>
            </w:pPr>
            <w:r w:rsidRPr="001502B6">
              <w:rPr>
                <w:rFonts w:ascii="Times New Roman" w:eastAsia="Calibri" w:hAnsi="Times New Roman" w:cs="Times New Roman"/>
                <w:color w:val="auto"/>
                <w:sz w:val="24"/>
                <w:szCs w:val="24"/>
                <w:lang w:val="uk-UA" w:eastAsia="en-US"/>
              </w:rPr>
              <w:t>Забезпечення тенде</w:t>
            </w:r>
            <w:r w:rsidR="0041418F" w:rsidRPr="001502B6">
              <w:rPr>
                <w:rFonts w:ascii="Times New Roman" w:eastAsia="Calibri" w:hAnsi="Times New Roman" w:cs="Times New Roman"/>
                <w:color w:val="auto"/>
                <w:sz w:val="24"/>
                <w:szCs w:val="24"/>
                <w:lang w:val="uk-UA" w:eastAsia="en-US"/>
              </w:rPr>
              <w:t xml:space="preserve">рної пропозиції </w:t>
            </w:r>
            <w:r w:rsidRPr="001502B6">
              <w:rPr>
                <w:rFonts w:ascii="Times New Roman" w:eastAsia="Calibri" w:hAnsi="Times New Roman" w:cs="Times New Roman"/>
                <w:color w:val="auto"/>
                <w:sz w:val="24"/>
                <w:szCs w:val="24"/>
                <w:lang w:val="uk-UA" w:eastAsia="en-US"/>
              </w:rPr>
              <w:t>не вимагається</w:t>
            </w:r>
          </w:p>
          <w:p w:rsidR="000371D3" w:rsidRPr="001502B6"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5A716A" w:rsidRPr="001502B6" w:rsidTr="00EB5604">
        <w:trPr>
          <w:gridAfter w:val="1"/>
          <w:wAfter w:w="34" w:type="dxa"/>
          <w:trHeight w:val="522"/>
          <w:jc w:val="center"/>
        </w:trPr>
        <w:tc>
          <w:tcPr>
            <w:tcW w:w="569" w:type="dxa"/>
            <w:shd w:val="clear" w:color="auto" w:fill="auto"/>
          </w:tcPr>
          <w:p w:rsidR="005A716A" w:rsidRPr="001502B6" w:rsidRDefault="00402B0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5A716A" w:rsidRPr="001502B6" w:rsidRDefault="005A716A"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Умови повернення чи неповернення забезпечення тендерної пропозиції</w:t>
            </w:r>
          </w:p>
        </w:tc>
        <w:tc>
          <w:tcPr>
            <w:tcW w:w="5874" w:type="dxa"/>
            <w:shd w:val="clear" w:color="auto" w:fill="auto"/>
          </w:tcPr>
          <w:p w:rsidR="003B02B3" w:rsidRPr="001502B6" w:rsidRDefault="00B1778B" w:rsidP="00464F5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передбачається</w:t>
            </w:r>
            <w:bookmarkStart w:id="11" w:name="n445"/>
            <w:bookmarkEnd w:id="11"/>
          </w:p>
        </w:tc>
      </w:tr>
      <w:tr w:rsidR="00AA188B" w:rsidRPr="001502B6" w:rsidTr="00D67C5F">
        <w:trPr>
          <w:gridAfter w:val="1"/>
          <w:wAfter w:w="34" w:type="dxa"/>
          <w:trHeight w:val="350"/>
          <w:jc w:val="center"/>
        </w:trPr>
        <w:tc>
          <w:tcPr>
            <w:tcW w:w="569" w:type="dxa"/>
            <w:shd w:val="clear" w:color="auto" w:fill="auto"/>
          </w:tcPr>
          <w:p w:rsidR="00AA188B" w:rsidRPr="001502B6" w:rsidRDefault="00AA188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AA188B" w:rsidRPr="001502B6" w:rsidRDefault="004A3D9C"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74" w:type="dxa"/>
            <w:shd w:val="clear" w:color="auto" w:fill="auto"/>
          </w:tcPr>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Тендерні пропозиції вважаються дійсними протягом 9</w:t>
            </w:r>
            <w:r w:rsidR="000F0CEA" w:rsidRPr="001502B6">
              <w:rPr>
                <w:rFonts w:ascii="Times New Roman" w:hAnsi="Times New Roman"/>
                <w:sz w:val="24"/>
                <w:szCs w:val="24"/>
                <w:lang w:eastAsia="uk-UA"/>
              </w:rPr>
              <w:t>0 </w:t>
            </w:r>
            <w:r w:rsidRPr="001502B6">
              <w:rPr>
                <w:rFonts w:ascii="Times New Roman" w:hAnsi="Times New Roman"/>
                <w:sz w:val="24"/>
                <w:szCs w:val="24"/>
                <w:lang w:eastAsia="uk-UA"/>
              </w:rPr>
              <w:t>днів із дати кінцевого строку подання тендерних пропозицій.</w:t>
            </w:r>
          </w:p>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00751E58" w:rsidRPr="001502B6">
              <w:rPr>
                <w:rFonts w:ascii="Times New Roman" w:hAnsi="Times New Roman"/>
                <w:sz w:val="24"/>
                <w:szCs w:val="24"/>
                <w:lang w:eastAsia="uk-UA"/>
              </w:rPr>
              <w:t>У</w:t>
            </w:r>
            <w:r w:rsidRPr="001502B6">
              <w:rPr>
                <w:rFonts w:ascii="Times New Roman" w:hAnsi="Times New Roman"/>
                <w:sz w:val="24"/>
                <w:szCs w:val="24"/>
                <w:lang w:eastAsia="uk-UA"/>
              </w:rPr>
              <w:t>часник процедури закупівлі має право:</w:t>
            </w:r>
          </w:p>
          <w:p w:rsidR="00AF1647" w:rsidRPr="001502B6" w:rsidRDefault="000F5768"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відхилити таку вимогу</w:t>
            </w:r>
            <w:r w:rsidR="00636504" w:rsidRPr="001502B6">
              <w:rPr>
                <w:rFonts w:ascii="Times New Roman" w:hAnsi="Times New Roman"/>
                <w:sz w:val="24"/>
                <w:szCs w:val="24"/>
                <w:lang w:eastAsia="uk-UA"/>
              </w:rPr>
              <w:t>,</w:t>
            </w:r>
            <w:r w:rsidR="00636504" w:rsidRPr="001502B6">
              <w:t xml:space="preserve"> </w:t>
            </w:r>
            <w:r w:rsidR="00636504" w:rsidRPr="001502B6">
              <w:rPr>
                <w:rFonts w:ascii="Times New Roman" w:hAnsi="Times New Roman"/>
                <w:sz w:val="24"/>
                <w:szCs w:val="24"/>
                <w:lang w:eastAsia="uk-UA"/>
              </w:rPr>
              <w:t>не втрачаючи при цьому наданого ним забезпечення тендерної пропозиції;</w:t>
            </w:r>
          </w:p>
          <w:p w:rsidR="00B1778B" w:rsidRPr="001502B6" w:rsidRDefault="000F5768"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погодитися з вимогою та продовжити строк дії поданої ним тендерної пропозиції</w:t>
            </w:r>
            <w:r w:rsidRPr="001502B6">
              <w:rPr>
                <w:rFonts w:ascii="Times New Roman" w:hAnsi="Times New Roman"/>
                <w:sz w:val="24"/>
                <w:szCs w:val="24"/>
                <w:lang w:eastAsia="uk-UA"/>
              </w:rPr>
              <w:t xml:space="preserve"> і наданого </w:t>
            </w:r>
            <w:r w:rsidR="00D67C5F" w:rsidRPr="001502B6">
              <w:rPr>
                <w:rFonts w:ascii="Times New Roman" w:eastAsia="Times New Roman" w:hAnsi="Times New Roman"/>
                <w:sz w:val="24"/>
                <w:szCs w:val="24"/>
              </w:rPr>
              <w:t>забезпечення тендерної пропозиції (у разі якщо таке вимагалося).</w:t>
            </w:r>
          </w:p>
          <w:p w:rsidR="00AB4674" w:rsidRPr="001502B6" w:rsidRDefault="00AB4674"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1502B6">
              <w:rPr>
                <w:rFonts w:ascii="Times New Roman" w:hAnsi="Times New Roman"/>
                <w:sz w:val="24"/>
                <w:szCs w:val="24"/>
              </w:rPr>
              <w:lastRenderedPageBreak/>
              <w:t>замовникові через електронну систему закупівель</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5</w:t>
            </w:r>
          </w:p>
        </w:tc>
        <w:tc>
          <w:tcPr>
            <w:tcW w:w="3500" w:type="dxa"/>
            <w:gridSpan w:val="2"/>
            <w:shd w:val="clear" w:color="auto" w:fill="auto"/>
          </w:tcPr>
          <w:p w:rsidR="00BA7996" w:rsidRPr="001502B6" w:rsidRDefault="009C769C" w:rsidP="004A32B5">
            <w:pPr>
              <w:widowControl w:val="0"/>
              <w:spacing w:after="0" w:line="240" w:lineRule="auto"/>
              <w:contextualSpacing/>
              <w:rPr>
                <w:rFonts w:ascii="Times New Roman" w:hAnsi="Times New Roman"/>
                <w:sz w:val="24"/>
                <w:szCs w:val="24"/>
              </w:rPr>
            </w:pPr>
            <w:r w:rsidRPr="001502B6">
              <w:rPr>
                <w:rFonts w:ascii="Times New Roman" w:eastAsia="Times New Roman" w:hAnsi="Times New Roman"/>
                <w:b/>
                <w:sz w:val="24"/>
                <w:szCs w:val="24"/>
              </w:rPr>
              <w:t xml:space="preserve">Кваліфікаційні критерії </w:t>
            </w:r>
            <w:r w:rsidR="004A32B5" w:rsidRPr="001502B6">
              <w:rPr>
                <w:rFonts w:ascii="Times New Roman" w:eastAsia="Times New Roman" w:hAnsi="Times New Roman"/>
                <w:b/>
                <w:sz w:val="24"/>
                <w:szCs w:val="24"/>
              </w:rPr>
              <w:t xml:space="preserve">до учасників </w:t>
            </w:r>
            <w:r w:rsidR="00BA7996" w:rsidRPr="001502B6">
              <w:rPr>
                <w:rFonts w:ascii="Times New Roman" w:hAnsi="Times New Roman"/>
                <w:b/>
                <w:bCs/>
                <w:sz w:val="24"/>
                <w:szCs w:val="24"/>
              </w:rPr>
              <w:t xml:space="preserve">та вимоги, установлені пунктом 47 Особливостей </w:t>
            </w:r>
          </w:p>
          <w:p w:rsidR="009C769C" w:rsidRPr="001502B6" w:rsidRDefault="009C769C" w:rsidP="00190DF7">
            <w:pPr>
              <w:widowControl w:val="0"/>
              <w:spacing w:after="0" w:line="240" w:lineRule="auto"/>
              <w:contextualSpacing/>
              <w:rPr>
                <w:rFonts w:ascii="Times New Roman" w:hAnsi="Times New Roman"/>
                <w:b/>
                <w:sz w:val="24"/>
                <w:szCs w:val="24"/>
                <w:lang w:val="ru-RU" w:eastAsia="uk-UA"/>
              </w:rPr>
            </w:pPr>
          </w:p>
        </w:tc>
        <w:tc>
          <w:tcPr>
            <w:tcW w:w="5874" w:type="dxa"/>
            <w:shd w:val="clear" w:color="auto" w:fill="auto"/>
          </w:tcPr>
          <w:p w:rsidR="009C769C" w:rsidRPr="001502B6" w:rsidRDefault="00FF7054" w:rsidP="00F508AF">
            <w:pPr>
              <w:pStyle w:val="rvps2"/>
              <w:shd w:val="clear" w:color="auto" w:fill="FFFFFF"/>
              <w:spacing w:before="0" w:beforeAutospacing="0" w:after="0" w:afterAutospacing="0"/>
              <w:jc w:val="both"/>
            </w:pPr>
            <w:r w:rsidRPr="001502B6">
              <w:t>5.1. Відповідно до статті 16 Закону учасник має надати</w:t>
            </w:r>
            <w:r w:rsidR="009C769C" w:rsidRPr="001502B6">
              <w:t xml:space="preserve"> документально підтверджен</w:t>
            </w:r>
            <w:r w:rsidRPr="001502B6">
              <w:t>у</w:t>
            </w:r>
            <w:r w:rsidR="009C769C" w:rsidRPr="001502B6">
              <w:t xml:space="preserve"> інформаці</w:t>
            </w:r>
            <w:r w:rsidRPr="001502B6">
              <w:t>ю</w:t>
            </w:r>
            <w:r w:rsidR="009C769C" w:rsidRPr="001502B6">
              <w:t xml:space="preserve"> про </w:t>
            </w:r>
            <w:r w:rsidR="009C7367" w:rsidRPr="001502B6">
              <w:t>відповідність наступному кваліфікаційному критерію:</w:t>
            </w:r>
          </w:p>
          <w:p w:rsidR="0077751C" w:rsidRPr="001502B6" w:rsidRDefault="009C769C" w:rsidP="0077751C">
            <w:pPr>
              <w:pStyle w:val="rvps2"/>
              <w:shd w:val="clear" w:color="auto" w:fill="FFFFFF"/>
              <w:spacing w:before="0" w:beforeAutospacing="0" w:after="0" w:afterAutospacing="0"/>
              <w:jc w:val="both"/>
            </w:pPr>
            <w:r w:rsidRPr="001502B6">
              <w:rPr>
                <w:i/>
              </w:rPr>
              <w:t xml:space="preserve">наявність документально підтвердженого </w:t>
            </w:r>
            <w:r w:rsidR="005E4715" w:rsidRPr="001502B6">
              <w:rPr>
                <w:i/>
              </w:rPr>
              <w:t>досвіду виконання аналогічних</w:t>
            </w:r>
            <w:r w:rsidRPr="001502B6">
              <w:rPr>
                <w:i/>
              </w:rPr>
              <w:t xml:space="preserve"> за предметом</w:t>
            </w:r>
            <w:r w:rsidR="005E4715" w:rsidRPr="001502B6">
              <w:rPr>
                <w:i/>
              </w:rPr>
              <w:t xml:space="preserve"> закупівлі договорів</w:t>
            </w:r>
            <w:r w:rsidR="009C7367" w:rsidRPr="001502B6">
              <w:t>.</w:t>
            </w:r>
          </w:p>
          <w:p w:rsidR="00C04556" w:rsidRPr="001502B6" w:rsidRDefault="00C04556" w:rsidP="00604EE5">
            <w:pPr>
              <w:pStyle w:val="rvps2"/>
              <w:shd w:val="clear" w:color="auto" w:fill="FFFFFF"/>
              <w:spacing w:before="0" w:beforeAutospacing="0" w:after="0" w:afterAutospacing="0"/>
              <w:jc w:val="both"/>
            </w:pPr>
            <w:r w:rsidRPr="001502B6">
              <w:t xml:space="preserve">Перелік документів </w:t>
            </w:r>
            <w:r w:rsidR="0077751C" w:rsidRPr="001502B6">
              <w:t>та інформації</w:t>
            </w:r>
            <w:r w:rsidR="00604EE5" w:rsidRPr="001502B6">
              <w:t xml:space="preserve">, </w:t>
            </w:r>
            <w:r w:rsidR="00604EE5" w:rsidRPr="001502B6">
              <w:rPr>
                <w:shd w:val="clear" w:color="auto" w:fill="FFFFFF"/>
              </w:rPr>
              <w:t>які надаються учасниками для підтвердження відповідності вимогам тендерної документації</w:t>
            </w:r>
            <w:r w:rsidR="00604EE5" w:rsidRPr="001502B6">
              <w:t xml:space="preserve"> </w:t>
            </w:r>
            <w:r w:rsidR="007D0DF2" w:rsidRPr="001502B6">
              <w:t xml:space="preserve">наведено в </w:t>
            </w:r>
            <w:r w:rsidR="007D0DF2" w:rsidRPr="001502B6">
              <w:rPr>
                <w:b/>
              </w:rPr>
              <w:t>Додатку 1</w:t>
            </w:r>
            <w:r w:rsidR="007D0DF2" w:rsidRPr="001502B6">
              <w:t xml:space="preserve"> до цієї тендерної документації. </w:t>
            </w:r>
          </w:p>
          <w:p w:rsidR="00636504" w:rsidRPr="001502B6" w:rsidRDefault="00C02734" w:rsidP="00C02734">
            <w:pPr>
              <w:pStyle w:val="Default"/>
              <w:jc w:val="both"/>
              <w:rPr>
                <w:rFonts w:eastAsia="Calibri"/>
                <w:color w:val="auto"/>
                <w:lang w:val="uk-UA" w:eastAsia="uk-UA"/>
              </w:rPr>
            </w:pPr>
            <w:r w:rsidRPr="001502B6">
              <w:rPr>
                <w:rFonts w:eastAsia="Calibri"/>
                <w:color w:val="auto"/>
                <w:lang w:val="uk-UA" w:eastAsia="uk-UA"/>
              </w:rPr>
              <w:t>5.</w:t>
            </w:r>
            <w:r w:rsidR="00BC3D10" w:rsidRPr="001502B6">
              <w:rPr>
                <w:rFonts w:eastAsia="Calibri"/>
                <w:color w:val="auto"/>
                <w:lang w:val="uk-UA" w:eastAsia="uk-UA"/>
              </w:rPr>
              <w:t>2</w:t>
            </w:r>
            <w:r w:rsidRPr="001502B6">
              <w:rPr>
                <w:rFonts w:eastAsia="Calibri"/>
                <w:color w:val="auto"/>
                <w:lang w:val="uk-UA" w:eastAsia="uk-UA"/>
              </w:rPr>
              <w:t>. </w:t>
            </w:r>
            <w:r w:rsidR="00636504" w:rsidRPr="001502B6">
              <w:rPr>
                <w:rFonts w:eastAsia="Calibri"/>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5.4. </w:t>
            </w:r>
            <w:r w:rsidR="00636504" w:rsidRPr="001502B6">
              <w:rPr>
                <w:rFonts w:eastAsia="Calibri"/>
                <w:color w:val="auto"/>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5.5. </w:t>
            </w:r>
            <w:r w:rsidR="00636504" w:rsidRPr="001502B6">
              <w:rPr>
                <w:rFonts w:eastAsia="Calibri"/>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w:t>
            </w:r>
          </w:p>
          <w:p w:rsidR="00636504" w:rsidRPr="001502B6" w:rsidRDefault="0050127E" w:rsidP="00636504">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b/>
                <w:sz w:val="24"/>
                <w:szCs w:val="24"/>
                <w:lang w:eastAsia="uk-UA"/>
              </w:rPr>
              <w:t>Підстави, визначені пунктом 47 Особливостей.</w:t>
            </w:r>
            <w:r w:rsidRPr="001502B6">
              <w:rPr>
                <w:rFonts w:ascii="Times New Roman" w:hAnsi="Times New Roman"/>
                <w:sz w:val="24"/>
                <w:szCs w:val="24"/>
                <w:lang w:eastAsia="uk-UA"/>
              </w:rPr>
              <w:t xml:space="preserve"> </w:t>
            </w:r>
            <w:r w:rsidR="00636504" w:rsidRPr="001502B6">
              <w:rPr>
                <w:rFonts w:ascii="Times New Roman" w:hAnsi="Times New Roman"/>
                <w:sz w:val="24"/>
                <w:szCs w:val="24"/>
                <w:lang w:eastAsia="uk-UA"/>
              </w:rPr>
              <w:t xml:space="preserve">Замовник приймає рішення про відмову учаснику процедури закупівлі в участі у відкритих торгах та </w:t>
            </w:r>
            <w:r w:rsidR="00636504" w:rsidRPr="001502B6">
              <w:rPr>
                <w:rFonts w:ascii="Times New Roman" w:hAnsi="Times New Roman"/>
                <w:sz w:val="24"/>
                <w:szCs w:val="24"/>
                <w:lang w:eastAsia="uk-UA"/>
              </w:rPr>
              <w:lastRenderedPageBreak/>
              <w:t>зобов’язаний відхилити тендерну пропозицію учасника процедури закупівлі в разі, коли:</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02B6">
              <w:rPr>
                <w:rFonts w:eastAsia="Calibri"/>
                <w:color w:val="auto"/>
                <w:lang w:val="uk-UA" w:eastAsia="uk-UA"/>
              </w:rPr>
              <w:t>антиконкурентних</w:t>
            </w:r>
            <w:proofErr w:type="spellEnd"/>
            <w:r w:rsidRPr="001502B6">
              <w:rPr>
                <w:rFonts w:eastAsia="Calibri"/>
                <w:color w:val="auto"/>
                <w:lang w:val="uk-UA" w:eastAsia="uk-UA"/>
              </w:rPr>
              <w:t xml:space="preserve"> узгоджених дій, що стосуються спотворення результатів тендерів;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1502B6">
              <w:rPr>
                <w:rFonts w:eastAsia="Calibri"/>
                <w:color w:val="auto"/>
                <w:lang w:val="uk-UA" w:eastAsia="uk-UA"/>
              </w:rPr>
              <w:lastRenderedPageBreak/>
              <w:t xml:space="preserve">підприємців та громадських формувань» (крім нерезидентів);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F2E1D" w:rsidRPr="001502B6" w:rsidRDefault="009F2E1D" w:rsidP="009F2E1D">
            <w:pPr>
              <w:spacing w:after="0" w:line="240" w:lineRule="auto"/>
              <w:jc w:val="both"/>
              <w:rPr>
                <w:rFonts w:ascii="Times New Roman" w:hAnsi="Times New Roman"/>
                <w:sz w:val="24"/>
                <w:szCs w:val="24"/>
              </w:rPr>
            </w:pPr>
            <w:r w:rsidRPr="001502B6">
              <w:rPr>
                <w:rFonts w:ascii="Times New Roman" w:hAnsi="Times New Roman"/>
                <w:sz w:val="24"/>
                <w:szCs w:val="24"/>
              </w:rPr>
              <w:t xml:space="preserve">11) учасник процедури закупівлі або кінцевий </w:t>
            </w:r>
            <w:proofErr w:type="spellStart"/>
            <w:r w:rsidRPr="001502B6">
              <w:rPr>
                <w:rFonts w:ascii="Times New Roman" w:hAnsi="Times New Roman"/>
                <w:sz w:val="24"/>
                <w:szCs w:val="24"/>
              </w:rPr>
              <w:t>бенефіціарний</w:t>
            </w:r>
            <w:proofErr w:type="spellEnd"/>
            <w:r w:rsidRPr="001502B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502B6">
              <w:rPr>
                <w:rFonts w:ascii="Times New Roman" w:hAnsi="Times New Roman"/>
                <w:sz w:val="24"/>
                <w:szCs w:val="24"/>
              </w:rPr>
              <w:t>“Про</w:t>
            </w:r>
            <w:proofErr w:type="spellEnd"/>
            <w:r w:rsidRPr="001502B6">
              <w:rPr>
                <w:rFonts w:ascii="Times New Roman" w:hAnsi="Times New Roman"/>
                <w:sz w:val="24"/>
                <w:szCs w:val="24"/>
              </w:rPr>
              <w:t xml:space="preserve"> </w:t>
            </w:r>
            <w:proofErr w:type="spellStart"/>
            <w:r w:rsidRPr="001502B6">
              <w:rPr>
                <w:rFonts w:ascii="Times New Roman" w:hAnsi="Times New Roman"/>
                <w:sz w:val="24"/>
                <w:szCs w:val="24"/>
              </w:rPr>
              <w:t>санкції”</w:t>
            </w:r>
            <w:proofErr w:type="spellEnd"/>
            <w:r w:rsidRPr="001502B6">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A7996" w:rsidRPr="001502B6" w:rsidRDefault="00BA7996" w:rsidP="00C02734">
            <w:pPr>
              <w:pStyle w:val="Default"/>
              <w:jc w:val="both"/>
              <w:rPr>
                <w:rFonts w:eastAsia="Calibri"/>
                <w:color w:val="auto"/>
                <w:lang w:val="uk-UA" w:eastAsia="uk-UA"/>
              </w:rPr>
            </w:pPr>
            <w:r w:rsidRPr="001502B6">
              <w:rPr>
                <w:rFonts w:eastAsia="Calibri"/>
                <w:color w:val="auto"/>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36504"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1502B6">
              <w:rPr>
                <w:rFonts w:ascii="Times New Roman" w:hAnsi="Times New Roman"/>
                <w:sz w:val="24"/>
                <w:szCs w:val="24"/>
                <w:lang w:eastAsia="uk-UA"/>
              </w:rPr>
              <w:lastRenderedPageBreak/>
              <w:t xml:space="preserve">такої інформації є обмеженим на момент оприлюднення оголошення про проведення відкритих торгів. </w:t>
            </w:r>
          </w:p>
          <w:p w:rsidR="006A68A9" w:rsidRPr="001502B6" w:rsidRDefault="00636504" w:rsidP="00565352">
            <w:pPr>
              <w:widowControl w:val="0"/>
              <w:spacing w:after="0" w:line="240" w:lineRule="auto"/>
              <w:ind w:right="119"/>
              <w:jc w:val="both"/>
              <w:rPr>
                <w:rFonts w:ascii="Times New Roman" w:hAnsi="Times New Roman"/>
                <w:sz w:val="24"/>
                <w:szCs w:val="24"/>
              </w:rPr>
            </w:pPr>
            <w:r w:rsidRPr="001502B6">
              <w:rPr>
                <w:rFonts w:ascii="Times New Roman" w:hAnsi="Times New Roman"/>
                <w:sz w:val="24"/>
                <w:szCs w:val="24"/>
                <w:lang w:eastAsia="uk-UA"/>
              </w:rPr>
              <w:t xml:space="preserve"> </w:t>
            </w:r>
            <w:r w:rsidR="004A3D9C" w:rsidRPr="001502B6">
              <w:rPr>
                <w:rFonts w:ascii="Times New Roman" w:hAnsi="Times New Roman"/>
                <w:sz w:val="24"/>
                <w:szCs w:val="24"/>
                <w:shd w:val="clear" w:color="auto" w:fill="FFFFFF"/>
              </w:rPr>
              <w:t>5</w:t>
            </w:r>
            <w:r w:rsidR="003535FC" w:rsidRPr="001502B6">
              <w:rPr>
                <w:rFonts w:ascii="Times New Roman" w:hAnsi="Times New Roman"/>
                <w:sz w:val="24"/>
                <w:szCs w:val="24"/>
                <w:shd w:val="clear" w:color="auto" w:fill="FFFFFF"/>
              </w:rPr>
              <w:t>.6</w:t>
            </w:r>
            <w:r w:rsidR="00F542C9" w:rsidRPr="001502B6">
              <w:rPr>
                <w:rFonts w:ascii="Times New Roman" w:hAnsi="Times New Roman"/>
                <w:sz w:val="24"/>
                <w:szCs w:val="24"/>
                <w:shd w:val="clear" w:color="auto" w:fill="FFFFFF"/>
              </w:rPr>
              <w:t>. </w:t>
            </w:r>
            <w:r w:rsidR="009C769C" w:rsidRPr="001502B6">
              <w:rPr>
                <w:rFonts w:ascii="Times New Roman" w:hAnsi="Times New Roman"/>
                <w:sz w:val="24"/>
                <w:szCs w:val="24"/>
                <w:shd w:val="clear" w:color="auto" w:fill="FFFFFF"/>
              </w:rPr>
              <w:t xml:space="preserve">Переможець процедури закупівлі у строк, що </w:t>
            </w:r>
            <w:r w:rsidR="009C769C" w:rsidRPr="001502B6">
              <w:rPr>
                <w:rFonts w:ascii="Times New Roman" w:hAnsi="Times New Roman"/>
                <w:sz w:val="24"/>
                <w:szCs w:val="24"/>
                <w:u w:val="single"/>
                <w:shd w:val="clear" w:color="auto" w:fill="FFFFFF"/>
              </w:rPr>
              <w:t xml:space="preserve">не перевищує </w:t>
            </w:r>
            <w:r w:rsidR="002A18B7" w:rsidRPr="001502B6">
              <w:rPr>
                <w:rFonts w:ascii="Times New Roman" w:hAnsi="Times New Roman"/>
                <w:sz w:val="24"/>
                <w:szCs w:val="24"/>
                <w:u w:val="single"/>
                <w:shd w:val="clear" w:color="auto" w:fill="FFFFFF"/>
              </w:rPr>
              <w:t>чотири дні</w:t>
            </w:r>
            <w:r w:rsidR="002A18B7" w:rsidRPr="001502B6">
              <w:rPr>
                <w:rFonts w:ascii="Times New Roman" w:hAnsi="Times New Roman"/>
                <w:sz w:val="24"/>
                <w:szCs w:val="24"/>
                <w:shd w:val="clear" w:color="auto" w:fill="FFFFFF"/>
              </w:rPr>
              <w:t xml:space="preserve"> </w:t>
            </w:r>
            <w:r w:rsidR="009C769C" w:rsidRPr="001502B6">
              <w:rPr>
                <w:rFonts w:ascii="Times New Roman" w:hAnsi="Times New Roman"/>
                <w:sz w:val="24"/>
                <w:szCs w:val="24"/>
                <w:shd w:val="clear" w:color="auto" w:fill="FFFFFF"/>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rsidR="00D270CD" w:rsidRPr="001502B6">
              <w:rPr>
                <w:rFonts w:ascii="Times New Roman" w:hAnsi="Times New Roman"/>
                <w:sz w:val="24"/>
                <w:szCs w:val="24"/>
                <w:shd w:val="clear" w:color="auto" w:fill="FFFFFF"/>
              </w:rPr>
              <w:t>ль</w:t>
            </w:r>
            <w:r w:rsidR="002A18B7" w:rsidRPr="001502B6">
              <w:rPr>
                <w:rFonts w:ascii="Times New Roman" w:hAnsi="Times New Roman"/>
                <w:sz w:val="24"/>
                <w:szCs w:val="24"/>
                <w:shd w:val="clear" w:color="auto" w:fill="FFFFFF"/>
              </w:rPr>
              <w:t xml:space="preserve"> документи</w:t>
            </w:r>
            <w:r w:rsidR="009C769C" w:rsidRPr="001502B6">
              <w:rPr>
                <w:rFonts w:ascii="Times New Roman" w:hAnsi="Times New Roman"/>
                <w:sz w:val="24"/>
                <w:szCs w:val="24"/>
                <w:shd w:val="clear" w:color="auto" w:fill="FFFFFF"/>
              </w:rPr>
              <w:t xml:space="preserve">, що підтверджують відсутність підстав, </w:t>
            </w:r>
            <w:r w:rsidR="006A68A9" w:rsidRPr="001502B6">
              <w:rPr>
                <w:rFonts w:ascii="Times New Roman" w:hAnsi="Times New Roman"/>
                <w:sz w:val="24"/>
                <w:szCs w:val="24"/>
                <w:shd w:val="clear" w:color="auto" w:fill="FFFFFF"/>
              </w:rPr>
              <w:t>зазначених у підпунктах 3, 5, 6 і 12 та в абзаці чотирнадцятому пункту 47 Особливостей</w:t>
            </w:r>
            <w:r w:rsidR="00FE264E" w:rsidRPr="001502B6">
              <w:rPr>
                <w:rFonts w:ascii="Times New Roman" w:hAnsi="Times New Roman"/>
                <w:sz w:val="24"/>
                <w:szCs w:val="24"/>
                <w:shd w:val="clear" w:color="auto" w:fill="FFFFFF"/>
              </w:rPr>
              <w:t xml:space="preserve"> (</w:t>
            </w:r>
            <w:r w:rsidR="00FE264E" w:rsidRPr="001502B6">
              <w:rPr>
                <w:rFonts w:ascii="Times New Roman" w:hAnsi="Times New Roman"/>
                <w:b/>
                <w:sz w:val="24"/>
                <w:szCs w:val="24"/>
                <w:shd w:val="clear" w:color="auto" w:fill="FFFFFF"/>
              </w:rPr>
              <w:t>Додаток 1</w:t>
            </w:r>
            <w:r w:rsidR="00FE264E" w:rsidRPr="001502B6">
              <w:rPr>
                <w:rFonts w:ascii="Times New Roman" w:hAnsi="Times New Roman"/>
                <w:sz w:val="24"/>
                <w:szCs w:val="24"/>
                <w:shd w:val="clear" w:color="auto" w:fill="FFFFFF"/>
              </w:rPr>
              <w:t>).</w:t>
            </w:r>
            <w:r w:rsidR="006A68A9" w:rsidRPr="001502B6">
              <w:rPr>
                <w:rFonts w:ascii="Times New Roman" w:hAnsi="Times New Roman"/>
                <w:sz w:val="24"/>
                <w:szCs w:val="24"/>
                <w:shd w:val="clear" w:color="auto" w:fill="FFFFFF"/>
              </w:rPr>
              <w:t xml:space="preserve"> </w:t>
            </w:r>
          </w:p>
          <w:p w:rsidR="00F542C9" w:rsidRPr="001502B6" w:rsidRDefault="003535FC" w:rsidP="00190DF7">
            <w:pPr>
              <w:pStyle w:val="rvps2"/>
              <w:shd w:val="clear" w:color="auto" w:fill="FFFFFF"/>
              <w:spacing w:before="0" w:beforeAutospacing="0" w:after="0" w:afterAutospacing="0"/>
              <w:jc w:val="both"/>
              <w:rPr>
                <w:shd w:val="clear" w:color="auto" w:fill="FFFFFF"/>
              </w:rPr>
            </w:pPr>
            <w:r w:rsidRPr="001502B6">
              <w:rPr>
                <w:shd w:val="clear" w:color="auto" w:fill="FFFFFF"/>
              </w:rPr>
              <w:t>5.7</w:t>
            </w:r>
            <w:r w:rsidR="00F542C9" w:rsidRPr="001502B6">
              <w:rPr>
                <w:shd w:val="clear" w:color="auto" w:fill="FFFFFF"/>
              </w:rPr>
              <w:t>. Перелік документів для підтвердження відповідності учасника</w:t>
            </w:r>
            <w:r w:rsidR="005869B0" w:rsidRPr="001502B6">
              <w:rPr>
                <w:shd w:val="clear" w:color="auto" w:fill="FFFFFF"/>
              </w:rPr>
              <w:t>/</w:t>
            </w:r>
            <w:r w:rsidR="00F542C9" w:rsidRPr="001502B6">
              <w:rPr>
                <w:shd w:val="clear" w:color="auto" w:fill="FFFFFF"/>
              </w:rPr>
              <w:t xml:space="preserve">переможця вимогам, </w:t>
            </w:r>
            <w:r w:rsidR="00565352" w:rsidRPr="001502B6">
              <w:t>визначеним у пункті 47 Особливостей</w:t>
            </w:r>
            <w:r w:rsidR="00F542C9" w:rsidRPr="001502B6">
              <w:rPr>
                <w:shd w:val="clear" w:color="auto" w:fill="FFFFFF"/>
              </w:rPr>
              <w:t xml:space="preserve">, та інформацію про спосіб підтвердження відповідності учасника критеріям і вимогам згідно із законодавством наведено у </w:t>
            </w:r>
            <w:r w:rsidR="00F542C9" w:rsidRPr="001502B6">
              <w:rPr>
                <w:b/>
                <w:shd w:val="clear" w:color="auto" w:fill="FFFFFF"/>
              </w:rPr>
              <w:t>Додатк</w:t>
            </w:r>
            <w:r w:rsidR="009245A1" w:rsidRPr="001502B6">
              <w:rPr>
                <w:b/>
                <w:shd w:val="clear" w:color="auto" w:fill="FFFFFF"/>
              </w:rPr>
              <w:t>у</w:t>
            </w:r>
            <w:r w:rsidR="00767C00" w:rsidRPr="001502B6">
              <w:rPr>
                <w:b/>
                <w:shd w:val="clear" w:color="auto" w:fill="FFFFFF"/>
              </w:rPr>
              <w:t xml:space="preserve"> </w:t>
            </w:r>
            <w:r w:rsidR="00F542C9" w:rsidRPr="001502B6">
              <w:rPr>
                <w:b/>
                <w:shd w:val="clear" w:color="auto" w:fill="FFFFFF"/>
              </w:rPr>
              <w:t>1</w:t>
            </w:r>
            <w:r w:rsidR="00F542C9" w:rsidRPr="001502B6">
              <w:rPr>
                <w:shd w:val="clear" w:color="auto" w:fill="FFFFFF"/>
              </w:rPr>
              <w:t xml:space="preserve"> до цієї тендерної документації.</w:t>
            </w:r>
          </w:p>
          <w:p w:rsidR="00D64E0C" w:rsidRPr="001502B6" w:rsidRDefault="004A3D9C" w:rsidP="0050127E">
            <w:pPr>
              <w:pStyle w:val="rvps2"/>
              <w:shd w:val="clear" w:color="auto" w:fill="FFFFFF"/>
              <w:spacing w:before="0" w:beforeAutospacing="0" w:after="0" w:afterAutospacing="0"/>
              <w:jc w:val="both"/>
            </w:pPr>
            <w:r w:rsidRPr="001502B6">
              <w:t>5.</w:t>
            </w:r>
            <w:r w:rsidR="0017294D" w:rsidRPr="001502B6">
              <w:t>8</w:t>
            </w:r>
            <w:r w:rsidRPr="001502B6">
              <w:t xml:space="preserve">. </w:t>
            </w:r>
            <w:r w:rsidR="009C769C" w:rsidRPr="001502B6">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9C769C" w:rsidRPr="001502B6">
              <w:rPr>
                <w:shd w:val="clear" w:color="auto" w:fill="FFFFFF"/>
                <w:lang w:eastAsia="en-US"/>
              </w:rPr>
              <w:t xml:space="preserve">встановленими </w:t>
            </w:r>
            <w:r w:rsidR="0050127E" w:rsidRPr="001502B6">
              <w:rPr>
                <w:shd w:val="clear" w:color="auto" w:fill="FFFFFF"/>
                <w:lang w:eastAsia="en-US"/>
              </w:rPr>
              <w:t xml:space="preserve">пунктом 47 Особливостей </w:t>
            </w:r>
            <w:r w:rsidR="009C769C" w:rsidRPr="001502B6">
              <w:t>подається по кожному з учасників</w:t>
            </w:r>
            <w:r w:rsidR="00BC126F" w:rsidRPr="001502B6">
              <w:t>,</w:t>
            </w:r>
            <w:r w:rsidR="009C769C" w:rsidRPr="001502B6">
              <w:t xml:space="preserve"> які входять у склад об’єднання окремо</w:t>
            </w:r>
          </w:p>
        </w:tc>
      </w:tr>
      <w:tr w:rsidR="009C769C" w:rsidRPr="001502B6" w:rsidTr="00EB5604">
        <w:trPr>
          <w:gridAfter w:val="1"/>
          <w:wAfter w:w="34" w:type="dxa"/>
          <w:trHeight w:val="1608"/>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4" w:type="dxa"/>
            <w:shd w:val="clear" w:color="auto" w:fill="auto"/>
          </w:tcPr>
          <w:p w:rsidR="009C769C" w:rsidRPr="001502B6" w:rsidRDefault="004A3D9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6.1. У</w:t>
            </w:r>
            <w:r w:rsidR="009C769C" w:rsidRPr="001502B6">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528DC" w:rsidRPr="001502B6">
              <w:rPr>
                <w:rFonts w:ascii="Times New Roman" w:hAnsi="Times New Roman"/>
                <w:sz w:val="24"/>
                <w:szCs w:val="24"/>
                <w:lang w:eastAsia="uk-UA"/>
              </w:rPr>
              <w:t xml:space="preserve"> </w:t>
            </w:r>
            <w:r w:rsidR="00115AE1" w:rsidRPr="001502B6">
              <w:rPr>
                <w:rFonts w:ascii="Times New Roman" w:hAnsi="Times New Roman"/>
                <w:sz w:val="24"/>
                <w:szCs w:val="24"/>
                <w:lang w:eastAsia="uk-UA"/>
              </w:rPr>
              <w:t>згідно з</w:t>
            </w:r>
            <w:r w:rsidR="007528DC" w:rsidRPr="001502B6">
              <w:rPr>
                <w:rFonts w:ascii="Times New Roman" w:eastAsia="Times New Roman" w:hAnsi="Times New Roman"/>
                <w:sz w:val="24"/>
                <w:szCs w:val="24"/>
              </w:rPr>
              <w:t xml:space="preserve"> </w:t>
            </w:r>
            <w:r w:rsidR="007528DC" w:rsidRPr="001502B6">
              <w:rPr>
                <w:rFonts w:ascii="Times New Roman" w:hAnsi="Times New Roman"/>
                <w:b/>
                <w:sz w:val="24"/>
                <w:szCs w:val="24"/>
                <w:lang w:eastAsia="uk-UA"/>
              </w:rPr>
              <w:t>Додатк</w:t>
            </w:r>
            <w:r w:rsidR="00115AE1" w:rsidRPr="001502B6">
              <w:rPr>
                <w:rFonts w:ascii="Times New Roman" w:hAnsi="Times New Roman"/>
                <w:b/>
                <w:sz w:val="24"/>
                <w:szCs w:val="24"/>
                <w:lang w:eastAsia="uk-UA"/>
              </w:rPr>
              <w:t>ом </w:t>
            </w:r>
            <w:r w:rsidR="007B11B8" w:rsidRPr="001502B6">
              <w:rPr>
                <w:rFonts w:ascii="Times New Roman" w:hAnsi="Times New Roman"/>
                <w:b/>
                <w:sz w:val="24"/>
                <w:szCs w:val="24"/>
                <w:lang w:eastAsia="uk-UA"/>
              </w:rPr>
              <w:t>2</w:t>
            </w:r>
            <w:r w:rsidR="007B11B8" w:rsidRPr="001502B6">
              <w:rPr>
                <w:rFonts w:ascii="Times New Roman" w:hAnsi="Times New Roman"/>
                <w:b/>
                <w:i/>
                <w:sz w:val="24"/>
                <w:szCs w:val="24"/>
                <w:lang w:eastAsia="uk-UA"/>
              </w:rPr>
              <w:t xml:space="preserve"> </w:t>
            </w:r>
            <w:r w:rsidR="007B11B8" w:rsidRPr="001502B6">
              <w:rPr>
                <w:rFonts w:ascii="Times New Roman" w:hAnsi="Times New Roman"/>
                <w:sz w:val="24"/>
                <w:szCs w:val="24"/>
                <w:lang w:eastAsia="uk-UA"/>
              </w:rPr>
              <w:t>до цієї тендерної документації</w:t>
            </w:r>
            <w:r w:rsidR="007528DC" w:rsidRPr="001502B6">
              <w:rPr>
                <w:rFonts w:ascii="Times New Roman" w:hAnsi="Times New Roman"/>
                <w:sz w:val="24"/>
                <w:szCs w:val="24"/>
                <w:lang w:eastAsia="uk-UA"/>
              </w:rPr>
              <w:t>.</w:t>
            </w:r>
          </w:p>
          <w:p w:rsidR="009C769C" w:rsidRPr="001502B6" w:rsidRDefault="007B11B8" w:rsidP="00190DF7">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6.2. </w:t>
            </w:r>
            <w:r w:rsidR="009C769C" w:rsidRPr="001502B6">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379" w:rsidRPr="001502B6" w:rsidTr="00EB5604">
        <w:trPr>
          <w:gridAfter w:val="1"/>
          <w:wAfter w:w="34" w:type="dxa"/>
          <w:trHeight w:val="2018"/>
          <w:jc w:val="center"/>
        </w:trPr>
        <w:tc>
          <w:tcPr>
            <w:tcW w:w="569" w:type="dxa"/>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74" w:type="dxa"/>
            <w:shd w:val="clear" w:color="auto" w:fill="auto"/>
          </w:tcPr>
          <w:p w:rsidR="00BB6379" w:rsidRPr="001502B6" w:rsidRDefault="000A3858" w:rsidP="007B11B8">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Не потребується</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8</w:t>
            </w:r>
          </w:p>
        </w:tc>
        <w:tc>
          <w:tcPr>
            <w:tcW w:w="3500" w:type="dxa"/>
            <w:gridSpan w:val="2"/>
            <w:shd w:val="clear" w:color="auto" w:fill="auto"/>
          </w:tcPr>
          <w:p w:rsidR="00CE7213" w:rsidRPr="001502B6" w:rsidRDefault="00CE7213" w:rsidP="00CE7213">
            <w:pPr>
              <w:spacing w:after="0" w:line="240" w:lineRule="auto"/>
              <w:rPr>
                <w:rFonts w:ascii="Times New Roman" w:hAnsi="Times New Roman"/>
                <w:b/>
                <w:sz w:val="24"/>
                <w:szCs w:val="24"/>
              </w:rPr>
            </w:pPr>
            <w:r w:rsidRPr="001502B6">
              <w:rPr>
                <w:rFonts w:ascii="Times New Roman" w:hAnsi="Times New Roman"/>
                <w:b/>
                <w:sz w:val="24"/>
                <w:szCs w:val="24"/>
              </w:rPr>
              <w:t xml:space="preserve">Інформація про </w:t>
            </w:r>
            <w:r w:rsidRPr="001502B6">
              <w:rPr>
                <w:rFonts w:ascii="Times New Roman" w:hAnsi="Times New Roman"/>
                <w:b/>
                <w:sz w:val="24"/>
                <w:szCs w:val="24"/>
                <w:lang w:eastAsia="uk-UA"/>
              </w:rPr>
              <w:t xml:space="preserve">субпідрядника/співвиконавця </w:t>
            </w:r>
            <w:r w:rsidRPr="001502B6">
              <w:rPr>
                <w:rFonts w:ascii="Times New Roman" w:hAnsi="Times New Roman"/>
                <w:b/>
                <w:sz w:val="24"/>
                <w:szCs w:val="24"/>
              </w:rPr>
              <w:t>(у випадку закупівлі робіт</w:t>
            </w:r>
            <w:r w:rsidRPr="001502B6">
              <w:rPr>
                <w:rFonts w:ascii="Times New Roman" w:hAnsi="Times New Roman"/>
                <w:b/>
                <w:sz w:val="24"/>
                <w:szCs w:val="24"/>
                <w:lang w:eastAsia="uk-UA"/>
              </w:rPr>
              <w:t xml:space="preserve"> чи послуг</w:t>
            </w:r>
            <w:r w:rsidRPr="001502B6">
              <w:rPr>
                <w:rFonts w:ascii="Times New Roman" w:hAnsi="Times New Roman"/>
                <w:b/>
                <w:sz w:val="24"/>
                <w:szCs w:val="24"/>
              </w:rPr>
              <w:t>)</w:t>
            </w:r>
          </w:p>
          <w:p w:rsidR="009C769C" w:rsidRPr="001502B6" w:rsidRDefault="009C769C" w:rsidP="00190DF7">
            <w:pPr>
              <w:widowControl w:val="0"/>
              <w:spacing w:after="0" w:line="240" w:lineRule="auto"/>
              <w:contextualSpacing/>
              <w:rPr>
                <w:rFonts w:ascii="Times New Roman" w:hAnsi="Times New Roman"/>
                <w:b/>
                <w:sz w:val="24"/>
                <w:szCs w:val="24"/>
                <w:lang w:eastAsia="uk-UA"/>
              </w:rPr>
            </w:pPr>
          </w:p>
        </w:tc>
        <w:tc>
          <w:tcPr>
            <w:tcW w:w="5874" w:type="dxa"/>
            <w:shd w:val="clear" w:color="auto" w:fill="auto"/>
          </w:tcPr>
          <w:p w:rsidR="009C769C" w:rsidRPr="001502B6" w:rsidRDefault="0015504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передбачено</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9</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Унесення змін або відкликання тендерної пропозиції учасником</w:t>
            </w:r>
          </w:p>
        </w:tc>
        <w:tc>
          <w:tcPr>
            <w:tcW w:w="5874" w:type="dxa"/>
            <w:shd w:val="clear" w:color="auto" w:fill="auto"/>
          </w:tcPr>
          <w:p w:rsidR="009C769C" w:rsidRPr="001502B6" w:rsidRDefault="00BB6379" w:rsidP="006A5E8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5504C" w:rsidRPr="001502B6">
              <w:rPr>
                <w:rFonts w:ascii="Times New Roman" w:eastAsia="Times New Roman" w:hAnsi="Times New Roman"/>
                <w:sz w:val="24"/>
                <w:szCs w:val="24"/>
                <w:lang w:eastAsia="uk-UA"/>
              </w:rPr>
              <w:t xml:space="preserve">. </w:t>
            </w:r>
            <w:r w:rsidRPr="001502B6">
              <w:rPr>
                <w:rFonts w:ascii="Times New Roman" w:eastAsia="Times New Roman" w:hAnsi="Times New Roman"/>
                <w:sz w:val="24"/>
                <w:szCs w:val="24"/>
                <w:lang w:eastAsia="uk-UA"/>
              </w:rPr>
              <w:t xml:space="preserve">Такі зміни або </w:t>
            </w:r>
            <w:r w:rsidRPr="001502B6">
              <w:rPr>
                <w:rFonts w:ascii="Times New Roman" w:eastAsia="Times New Roman" w:hAnsi="Times New Roman"/>
                <w:sz w:val="24"/>
                <w:szCs w:val="24"/>
                <w:lang w:eastAsia="uk-UA"/>
              </w:rPr>
              <w:lastRenderedPageBreak/>
              <w:t>заява про відкликання тендерної пропозиції враховуються</w:t>
            </w:r>
            <w:r w:rsidR="0015504C" w:rsidRPr="001502B6">
              <w:rPr>
                <w:rFonts w:ascii="Times New Roman" w:eastAsia="Times New Roman" w:hAnsi="Times New Roman"/>
                <w:sz w:val="24"/>
                <w:szCs w:val="24"/>
                <w:lang w:eastAsia="uk-UA"/>
              </w:rPr>
              <w:t>,</w:t>
            </w:r>
            <w:r w:rsidRPr="001502B6">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6A5E8B">
            <w:pPr>
              <w:widowControl w:val="0"/>
              <w:spacing w:after="0" w:line="240" w:lineRule="auto"/>
              <w:ind w:hanging="23"/>
              <w:contextualSpacing/>
              <w:jc w:val="center"/>
              <w:rPr>
                <w:rFonts w:ascii="Times New Roman" w:hAnsi="Times New Roman"/>
                <w:b/>
                <w:sz w:val="24"/>
                <w:szCs w:val="24"/>
              </w:rPr>
            </w:pPr>
            <w:r w:rsidRPr="001502B6">
              <w:rPr>
                <w:rFonts w:ascii="Times New Roman" w:hAnsi="Times New Roman"/>
                <w:b/>
                <w:sz w:val="24"/>
                <w:szCs w:val="24"/>
              </w:rPr>
              <w:lastRenderedPageBreak/>
              <w:t>Розділ IV. Подання та розкриття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483" w:type="dxa"/>
            <w:shd w:val="clear" w:color="auto" w:fill="auto"/>
          </w:tcPr>
          <w:p w:rsidR="009C769C" w:rsidRPr="001502B6" w:rsidRDefault="009C769C" w:rsidP="00190DF7">
            <w:pPr>
              <w:pStyle w:val="a7"/>
              <w:widowControl w:val="0"/>
              <w:contextualSpacing/>
              <w:jc w:val="both"/>
              <w:rPr>
                <w:rFonts w:ascii="Times New Roman" w:hAnsi="Times New Roman"/>
                <w:b/>
                <w:sz w:val="24"/>
                <w:szCs w:val="24"/>
                <w:lang w:eastAsia="uk-UA"/>
              </w:rPr>
            </w:pPr>
            <w:r w:rsidRPr="001502B6">
              <w:rPr>
                <w:rStyle w:val="rvts0"/>
                <w:rFonts w:ascii="Times New Roman" w:hAnsi="Times New Roman"/>
                <w:b/>
                <w:sz w:val="24"/>
                <w:szCs w:val="24"/>
              </w:rPr>
              <w:t>Кінцевий строк подання тендерної пропозиції</w:t>
            </w:r>
          </w:p>
        </w:tc>
        <w:tc>
          <w:tcPr>
            <w:tcW w:w="5891" w:type="dxa"/>
            <w:gridSpan w:val="2"/>
            <w:shd w:val="clear" w:color="auto" w:fill="auto"/>
          </w:tcPr>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1.1. </w:t>
            </w:r>
            <w:r w:rsidR="00D43B7A" w:rsidRPr="001502B6">
              <w:rPr>
                <w:rFonts w:ascii="Times New Roman" w:hAnsi="Times New Roman"/>
                <w:sz w:val="24"/>
                <w:szCs w:val="24"/>
              </w:rPr>
              <w:t>К</w:t>
            </w:r>
            <w:r w:rsidR="009C769C" w:rsidRPr="001502B6">
              <w:rPr>
                <w:rFonts w:ascii="Times New Roman" w:hAnsi="Times New Roman"/>
                <w:sz w:val="24"/>
                <w:szCs w:val="24"/>
              </w:rPr>
              <w:t>інцевий строк подання тендерних пропозицій</w:t>
            </w:r>
            <w:r w:rsidR="001B223A" w:rsidRPr="001502B6">
              <w:rPr>
                <w:rFonts w:ascii="Times New Roman" w:hAnsi="Times New Roman"/>
                <w:sz w:val="24"/>
                <w:szCs w:val="24"/>
              </w:rPr>
              <w:t xml:space="preserve"> - </w:t>
            </w:r>
            <w:r w:rsidR="009C769C" w:rsidRPr="001502B6">
              <w:rPr>
                <w:rFonts w:ascii="Times New Roman" w:hAnsi="Times New Roman"/>
                <w:sz w:val="24"/>
                <w:szCs w:val="24"/>
              </w:rPr>
              <w:t xml:space="preserve"> </w:t>
            </w:r>
            <w:r w:rsidRPr="001502B6">
              <w:rPr>
                <w:rFonts w:ascii="Times New Roman" w:hAnsi="Times New Roman"/>
                <w:sz w:val="24"/>
                <w:szCs w:val="24"/>
              </w:rPr>
              <w:t>відповідно до оголошення про проведення процедури закупівлі.</w:t>
            </w:r>
          </w:p>
          <w:p w:rsidR="002F0288"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1.2. </w:t>
            </w:r>
            <w:r w:rsidR="00BB6379" w:rsidRPr="001502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1.3. </w:t>
            </w:r>
            <w:r w:rsidR="00BB6379" w:rsidRPr="001502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E46ED" w:rsidRPr="001502B6" w:rsidRDefault="007E46ED" w:rsidP="007E46ED">
            <w:pPr>
              <w:widowControl w:val="0"/>
              <w:spacing w:after="0" w:line="240" w:lineRule="auto"/>
              <w:jc w:val="both"/>
              <w:rPr>
                <w:rFonts w:ascii="Times New Roman" w:hAnsi="Times New Roman"/>
                <w:sz w:val="24"/>
                <w:szCs w:val="24"/>
              </w:rPr>
            </w:pPr>
            <w:r w:rsidRPr="001502B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0288" w:rsidRPr="001502B6" w:rsidRDefault="002F0288" w:rsidP="006A5E8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rPr>
            </w:pPr>
            <w:r w:rsidRPr="001502B6">
              <w:rPr>
                <w:rFonts w:ascii="Times New Roman" w:hAnsi="Times New Roman"/>
                <w:b/>
                <w:sz w:val="24"/>
                <w:szCs w:val="24"/>
              </w:rPr>
              <w:t>Дата та час розкриття тендерної пропозиції</w:t>
            </w:r>
          </w:p>
        </w:tc>
        <w:tc>
          <w:tcPr>
            <w:tcW w:w="5874" w:type="dxa"/>
            <w:shd w:val="clear" w:color="auto" w:fill="auto"/>
          </w:tcPr>
          <w:p w:rsidR="009C769C" w:rsidRPr="001502B6" w:rsidRDefault="00D43B7A" w:rsidP="004E03FD">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2.1</w:t>
            </w:r>
            <w:r w:rsidR="002F0288" w:rsidRPr="001502B6">
              <w:rPr>
                <w:rFonts w:ascii="Times New Roman" w:hAnsi="Times New Roman"/>
                <w:sz w:val="24"/>
                <w:szCs w:val="24"/>
              </w:rPr>
              <w:t>.</w:t>
            </w:r>
            <w:r w:rsidRPr="001502B6">
              <w:rPr>
                <w:rFonts w:ascii="Times New Roman" w:hAnsi="Times New Roman"/>
                <w:sz w:val="24"/>
                <w:szCs w:val="24"/>
              </w:rPr>
              <w:t xml:space="preserve"> Д</w:t>
            </w:r>
            <w:r w:rsidR="009C769C" w:rsidRPr="001502B6">
              <w:rPr>
                <w:rFonts w:ascii="Times New Roman" w:hAnsi="Times New Roman"/>
                <w:sz w:val="24"/>
                <w:szCs w:val="24"/>
              </w:rPr>
              <w:t xml:space="preserve">ата і час розкриття </w:t>
            </w:r>
            <w:r w:rsidRPr="001502B6">
              <w:rPr>
                <w:rFonts w:ascii="Times New Roman" w:hAnsi="Times New Roman"/>
                <w:sz w:val="24"/>
                <w:szCs w:val="24"/>
              </w:rPr>
              <w:t xml:space="preserve">отриманих </w:t>
            </w:r>
            <w:r w:rsidR="009C769C" w:rsidRPr="001502B6">
              <w:rPr>
                <w:rFonts w:ascii="Times New Roman" w:hAnsi="Times New Roman"/>
                <w:sz w:val="24"/>
                <w:szCs w:val="24"/>
              </w:rPr>
              <w:t xml:space="preserve">тендерних пропозицій </w:t>
            </w:r>
            <w:r w:rsidR="001B223A" w:rsidRPr="001502B6">
              <w:rPr>
                <w:rFonts w:ascii="Times New Roman" w:hAnsi="Times New Roman"/>
                <w:sz w:val="24"/>
                <w:szCs w:val="24"/>
              </w:rPr>
              <w:t>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799D" w:rsidRPr="001502B6" w:rsidRDefault="005B254B"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2.2. </w:t>
            </w:r>
            <w:r w:rsidR="008E799D" w:rsidRPr="001502B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799D" w:rsidRPr="001502B6" w:rsidRDefault="008E799D"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8E799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w:t>
            </w:r>
            <w:r w:rsidR="00FC561C" w:rsidRPr="001502B6">
              <w:rPr>
                <w:rFonts w:ascii="Times New Roman" w:hAnsi="Times New Roman"/>
                <w:sz w:val="24"/>
                <w:szCs w:val="24"/>
              </w:rPr>
              <w:t>.</w:t>
            </w:r>
            <w:r w:rsidR="0042474E" w:rsidRPr="001502B6">
              <w:rPr>
                <w:rFonts w:ascii="Times New Roman" w:hAnsi="Times New Roman"/>
                <w:sz w:val="24"/>
                <w:szCs w:val="24"/>
              </w:rPr>
              <w:t>3</w:t>
            </w:r>
            <w:r w:rsidR="00FC561C" w:rsidRPr="001502B6">
              <w:rPr>
                <w:rFonts w:ascii="Times New Roman" w:hAnsi="Times New Roman"/>
                <w:sz w:val="24"/>
                <w:szCs w:val="24"/>
              </w:rPr>
              <w:t>. </w:t>
            </w:r>
            <w:r w:rsidRPr="001502B6">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4E03F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Розмір мінімального кроку пониження ціни під час електронного аукціону складає </w:t>
            </w:r>
            <w:r w:rsidR="0073606F" w:rsidRPr="001502B6">
              <w:rPr>
                <w:rFonts w:ascii="Times New Roman" w:hAnsi="Times New Roman"/>
                <w:b/>
                <w:sz w:val="24"/>
                <w:szCs w:val="24"/>
              </w:rPr>
              <w:t>1</w:t>
            </w:r>
            <w:r w:rsidRPr="001502B6">
              <w:rPr>
                <w:rFonts w:ascii="Times New Roman" w:hAnsi="Times New Roman"/>
                <w:b/>
                <w:sz w:val="24"/>
                <w:szCs w:val="24"/>
              </w:rPr>
              <w:t xml:space="preserve"> відсот</w:t>
            </w:r>
            <w:r w:rsidR="0073606F" w:rsidRPr="001502B6">
              <w:rPr>
                <w:rFonts w:ascii="Times New Roman" w:hAnsi="Times New Roman"/>
                <w:b/>
                <w:sz w:val="24"/>
                <w:szCs w:val="24"/>
              </w:rPr>
              <w:t>ок</w:t>
            </w:r>
            <w:r w:rsidRPr="001502B6">
              <w:rPr>
                <w:rFonts w:ascii="Times New Roman" w:hAnsi="Times New Roman"/>
                <w:b/>
                <w:sz w:val="24"/>
                <w:szCs w:val="24"/>
              </w:rPr>
              <w:t xml:space="preserve"> ві</w:t>
            </w:r>
            <w:r w:rsidR="0042474E" w:rsidRPr="001502B6">
              <w:rPr>
                <w:rFonts w:ascii="Times New Roman" w:hAnsi="Times New Roman"/>
                <w:b/>
                <w:sz w:val="24"/>
                <w:szCs w:val="24"/>
              </w:rPr>
              <w:t>д очікуваної вартості закупівлі</w:t>
            </w:r>
          </w:p>
        </w:tc>
      </w:tr>
      <w:tr w:rsidR="009C769C" w:rsidRPr="001502B6" w:rsidTr="0042474E">
        <w:trPr>
          <w:gridAfter w:val="1"/>
          <w:wAfter w:w="34" w:type="dxa"/>
          <w:trHeight w:val="522"/>
          <w:jc w:val="center"/>
        </w:trPr>
        <w:tc>
          <w:tcPr>
            <w:tcW w:w="9943" w:type="dxa"/>
            <w:gridSpan w:val="4"/>
            <w:shd w:val="clear" w:color="auto" w:fill="A5A5A5"/>
            <w:vAlign w:val="center"/>
          </w:tcPr>
          <w:p w:rsidR="009C769C" w:rsidRPr="001502B6" w:rsidRDefault="009C769C" w:rsidP="0042474E">
            <w:pPr>
              <w:widowControl w:val="0"/>
              <w:spacing w:after="0" w:line="240" w:lineRule="auto"/>
              <w:contextualSpacing/>
              <w:jc w:val="center"/>
              <w:rPr>
                <w:rFonts w:ascii="Times New Roman" w:hAnsi="Times New Roman"/>
                <w:b/>
                <w:sz w:val="24"/>
                <w:szCs w:val="24"/>
              </w:rPr>
            </w:pPr>
            <w:r w:rsidRPr="001502B6">
              <w:rPr>
                <w:rFonts w:ascii="Times New Roman" w:hAnsi="Times New Roman"/>
                <w:b/>
                <w:sz w:val="24"/>
                <w:szCs w:val="24"/>
              </w:rPr>
              <w:t>Розділ V. Оцінка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1</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74" w:type="dxa"/>
            <w:shd w:val="clear" w:color="auto" w:fill="auto"/>
          </w:tcPr>
          <w:p w:rsidR="0053453B" w:rsidRPr="001502B6" w:rsidRDefault="0053453B" w:rsidP="0053453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1.</w:t>
            </w:r>
            <w:r w:rsidR="007E46ED" w:rsidRPr="001502B6">
              <w:rPr>
                <w:rFonts w:ascii="Times New Roman" w:eastAsia="Times New Roman" w:hAnsi="Times New Roman"/>
                <w:sz w:val="24"/>
                <w:szCs w:val="24"/>
                <w:lang w:eastAsia="uk-UA"/>
              </w:rPr>
              <w:t>1</w:t>
            </w:r>
            <w:r w:rsidRPr="001502B6">
              <w:rPr>
                <w:rFonts w:ascii="Times New Roman" w:eastAsia="Times New Roman" w:hAnsi="Times New Roman"/>
                <w:sz w:val="24"/>
                <w:szCs w:val="24"/>
                <w:lang w:eastAsia="uk-UA"/>
              </w:rPr>
              <w:t>. </w:t>
            </w:r>
            <w:r w:rsidR="00AB7595" w:rsidRPr="001502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FA3125" w:rsidRPr="001502B6" w:rsidRDefault="0053453B"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2</w:t>
            </w:r>
            <w:r w:rsidRPr="001502B6">
              <w:rPr>
                <w:rFonts w:ascii="Times New Roman" w:hAnsi="Times New Roman"/>
                <w:sz w:val="24"/>
                <w:szCs w:val="24"/>
                <w:lang w:eastAsia="uk-UA"/>
              </w:rPr>
              <w:t>.</w:t>
            </w:r>
            <w:r w:rsidR="00AB7595" w:rsidRPr="001502B6">
              <w:rPr>
                <w:rFonts w:ascii="Times New Roman" w:hAnsi="Times New Roman"/>
                <w:sz w:val="24"/>
                <w:szCs w:val="24"/>
                <w:lang w:val="en-US" w:eastAsia="uk-UA"/>
              </w:rPr>
              <w:t> </w:t>
            </w:r>
            <w:r w:rsidR="00AB7595" w:rsidRPr="001502B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w:t>
            </w:r>
            <w:r w:rsidR="00FA3125" w:rsidRPr="001502B6">
              <w:rPr>
                <w:rFonts w:ascii="Times New Roman" w:hAnsi="Times New Roman"/>
                <w:sz w:val="24"/>
                <w:szCs w:val="24"/>
                <w:lang w:eastAsia="uk-UA"/>
              </w:rPr>
              <w:t>визначених замовником у тендерній документації, шляхом визначення тендерної пропозиції найбільш економічно вигідної.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B7595" w:rsidRPr="001502B6">
              <w:rPr>
                <w:rFonts w:ascii="Times New Roman" w:hAnsi="Times New Roman"/>
                <w:sz w:val="24"/>
                <w:szCs w:val="24"/>
                <w:lang w:eastAsia="uk-UA"/>
              </w:rPr>
              <w:t xml:space="preserve"> </w:t>
            </w:r>
          </w:p>
          <w:p w:rsidR="00AB7595" w:rsidRPr="001502B6" w:rsidRDefault="0053453B" w:rsidP="0053453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3</w:t>
            </w:r>
            <w:r w:rsidRPr="001502B6">
              <w:rPr>
                <w:rFonts w:ascii="Times New Roman" w:hAnsi="Times New Roman"/>
                <w:i/>
                <w:sz w:val="24"/>
                <w:szCs w:val="24"/>
                <w:lang w:eastAsia="uk-UA"/>
              </w:rPr>
              <w:t>. </w:t>
            </w:r>
            <w:r w:rsidR="00FF78FF" w:rsidRPr="001502B6">
              <w:rPr>
                <w:rFonts w:ascii="Times New Roman" w:hAnsi="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7E46ED" w:rsidRPr="001502B6">
              <w:rPr>
                <w:rFonts w:ascii="Times New Roman" w:hAnsi="Times New Roman"/>
                <w:sz w:val="24"/>
                <w:szCs w:val="24"/>
                <w:lang w:eastAsia="uk-UA"/>
              </w:rPr>
              <w:t>.</w:t>
            </w:r>
            <w:r w:rsidR="007E46ED" w:rsidRPr="001502B6">
              <w:rPr>
                <w:rFonts w:ascii="Times New Roman" w:hAnsi="Times New Roman"/>
                <w:sz w:val="24"/>
                <w:szCs w:val="24"/>
              </w:rPr>
              <w:t xml:space="preserve"> </w:t>
            </w:r>
          </w:p>
          <w:p w:rsidR="00FF78FF" w:rsidRPr="001502B6" w:rsidRDefault="00FF78FF"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Електронний аукціон здійснюється </w:t>
            </w:r>
            <w:r w:rsidR="0053453B" w:rsidRPr="001502B6">
              <w:rPr>
                <w:rFonts w:ascii="Times New Roman" w:hAnsi="Times New Roman"/>
                <w:sz w:val="24"/>
                <w:szCs w:val="24"/>
                <w:lang w:eastAsia="uk-UA"/>
              </w:rPr>
              <w:t>відповідно</w:t>
            </w:r>
            <w:r w:rsidRPr="001502B6">
              <w:rPr>
                <w:rFonts w:ascii="Times New Roman" w:hAnsi="Times New Roman"/>
                <w:sz w:val="24"/>
                <w:szCs w:val="24"/>
                <w:lang w:eastAsia="uk-UA"/>
              </w:rPr>
              <w:t xml:space="preserve"> </w:t>
            </w:r>
            <w:r w:rsidR="0053453B" w:rsidRPr="001502B6">
              <w:rPr>
                <w:rFonts w:ascii="Times New Roman" w:hAnsi="Times New Roman"/>
                <w:sz w:val="24"/>
                <w:szCs w:val="24"/>
                <w:lang w:eastAsia="uk-UA"/>
              </w:rPr>
              <w:t xml:space="preserve">до </w:t>
            </w:r>
            <w:r w:rsidRPr="001502B6">
              <w:rPr>
                <w:rFonts w:ascii="Times New Roman" w:hAnsi="Times New Roman"/>
                <w:sz w:val="24"/>
                <w:szCs w:val="24"/>
                <w:lang w:eastAsia="uk-UA"/>
              </w:rPr>
              <w:t>ст</w:t>
            </w:r>
            <w:r w:rsidR="00C81D0B" w:rsidRPr="001502B6">
              <w:rPr>
                <w:rFonts w:ascii="Times New Roman" w:hAnsi="Times New Roman"/>
                <w:sz w:val="24"/>
                <w:szCs w:val="24"/>
                <w:lang w:eastAsia="uk-UA"/>
              </w:rPr>
              <w:t xml:space="preserve">атті </w:t>
            </w:r>
            <w:r w:rsidRPr="001502B6">
              <w:rPr>
                <w:rFonts w:ascii="Times New Roman" w:hAnsi="Times New Roman"/>
                <w:sz w:val="24"/>
                <w:szCs w:val="24"/>
                <w:lang w:eastAsia="uk-UA"/>
              </w:rPr>
              <w:t xml:space="preserve"> 30 Закону.</w:t>
            </w:r>
          </w:p>
          <w:p w:rsidR="0042474E" w:rsidRPr="001502B6" w:rsidRDefault="0053453B" w:rsidP="00057F65">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75A56" w:rsidRPr="001502B6">
              <w:rPr>
                <w:rFonts w:ascii="Times New Roman" w:hAnsi="Times New Roman"/>
                <w:sz w:val="24"/>
                <w:szCs w:val="24"/>
                <w:lang w:eastAsia="uk-UA"/>
              </w:rPr>
              <w:t>4</w:t>
            </w:r>
            <w:r w:rsidRPr="001502B6">
              <w:rPr>
                <w:rFonts w:ascii="Times New Roman" w:hAnsi="Times New Roman"/>
                <w:sz w:val="24"/>
                <w:szCs w:val="24"/>
                <w:lang w:eastAsia="uk-UA"/>
              </w:rPr>
              <w:t>. </w:t>
            </w:r>
            <w:r w:rsidR="00FF78FF" w:rsidRPr="001502B6">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w:t>
            </w:r>
            <w:r w:rsidR="00825FAC" w:rsidRPr="001502B6">
              <w:rPr>
                <w:rFonts w:ascii="Times New Roman" w:hAnsi="Times New Roman"/>
                <w:sz w:val="24"/>
                <w:szCs w:val="24"/>
                <w:lang w:eastAsia="uk-UA"/>
              </w:rPr>
              <w:t xml:space="preserve">иції кожного окремого учасника, </w:t>
            </w:r>
            <w:r w:rsidR="00FF78FF" w:rsidRPr="001502B6">
              <w:rPr>
                <w:rFonts w:ascii="Times New Roman" w:hAnsi="Times New Roman"/>
                <w:sz w:val="24"/>
                <w:szCs w:val="24"/>
                <w:lang w:eastAsia="uk-UA"/>
              </w:rPr>
              <w:t>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E46ED" w:rsidRPr="001502B6">
              <w:rPr>
                <w:rFonts w:ascii="Times New Roman" w:hAnsi="Times New Roman"/>
                <w:sz w:val="24"/>
                <w:szCs w:val="24"/>
                <w:lang w:eastAsia="uk-UA"/>
              </w:rPr>
              <w:t>.</w:t>
            </w:r>
          </w:p>
          <w:p w:rsidR="00C0260F"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75A56" w:rsidRPr="001502B6">
              <w:rPr>
                <w:rFonts w:ascii="Times New Roman" w:hAnsi="Times New Roman"/>
                <w:sz w:val="24"/>
                <w:szCs w:val="24"/>
              </w:rPr>
              <w:t>5</w:t>
            </w:r>
            <w:r w:rsidRPr="001502B6">
              <w:rPr>
                <w:rFonts w:ascii="Times New Roman" w:hAnsi="Times New Roman"/>
                <w:sz w:val="24"/>
                <w:szCs w:val="24"/>
              </w:rPr>
              <w:t>. </w:t>
            </w:r>
            <w:r w:rsidR="00057F65" w:rsidRPr="001502B6">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E46ED" w:rsidRPr="001502B6">
              <w:rPr>
                <w:rFonts w:ascii="Times New Roman" w:hAnsi="Times New Roman"/>
                <w:sz w:val="24"/>
                <w:szCs w:val="24"/>
              </w:rPr>
              <w:t xml:space="preserve"> </w:t>
            </w:r>
          </w:p>
          <w:p w:rsidR="00A75A56" w:rsidRPr="001502B6" w:rsidRDefault="00A75A56" w:rsidP="00A75A56">
            <w:pPr>
              <w:widowControl w:val="0"/>
              <w:spacing w:after="0" w:line="240" w:lineRule="auto"/>
              <w:jc w:val="both"/>
              <w:rPr>
                <w:rFonts w:ascii="Times New Roman" w:hAnsi="Times New Roman"/>
                <w:b/>
                <w:sz w:val="24"/>
                <w:szCs w:val="24"/>
              </w:rPr>
            </w:pPr>
            <w:r w:rsidRPr="001502B6">
              <w:rPr>
                <w:rFonts w:ascii="Times New Roman" w:hAnsi="Times New Roman"/>
                <w:sz w:val="24"/>
                <w:szCs w:val="24"/>
              </w:rPr>
              <w:t>1.6.</w:t>
            </w:r>
            <w:r w:rsidRPr="001502B6">
              <w:rPr>
                <w:rFonts w:ascii="Times New Roman" w:hAnsi="Times New Roman"/>
                <w:b/>
                <w:sz w:val="24"/>
                <w:szCs w:val="24"/>
              </w:rPr>
              <w:t xml:space="preserve"> До розгляду не приймається тендерна пропозиція, </w:t>
            </w:r>
            <w:r w:rsidRPr="001502B6">
              <w:rPr>
                <w:rFonts w:ascii="Times New Roman" w:hAnsi="Times New Roman"/>
                <w:b/>
                <w:sz w:val="24"/>
                <w:szCs w:val="24"/>
                <w:u w:val="single"/>
              </w:rPr>
              <w:t>ціна якої є вищою, ніж очікувана вартість предмета закупівлі,</w:t>
            </w:r>
            <w:r w:rsidRPr="001502B6">
              <w:rPr>
                <w:rFonts w:ascii="Times New Roman" w:hAnsi="Times New Roman"/>
                <w:b/>
                <w:sz w:val="24"/>
                <w:szCs w:val="24"/>
              </w:rPr>
              <w:t xml:space="preserve"> визначена замовником в оголошенні про проведення відкритих торгів</w:t>
            </w:r>
            <w:r w:rsidRPr="001502B6">
              <w:rPr>
                <w:rFonts w:ascii="Times New Roman" w:hAnsi="Times New Roman"/>
                <w:sz w:val="24"/>
                <w:szCs w:val="24"/>
              </w:rPr>
              <w:t>.</w:t>
            </w:r>
          </w:p>
          <w:p w:rsidR="00057F65" w:rsidRPr="001502B6" w:rsidRDefault="00C0260F"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1.7. </w:t>
            </w:r>
            <w:r w:rsidR="007E46ED" w:rsidRPr="001502B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7E46ED" w:rsidRPr="001502B6">
              <w:rPr>
                <w:rFonts w:ascii="Times New Roman" w:hAnsi="Times New Roman"/>
                <w:sz w:val="24"/>
                <w:szCs w:val="24"/>
                <w:lang w:eastAsia="uk-UA"/>
              </w:rPr>
              <w:t>.</w:t>
            </w:r>
          </w:p>
          <w:p w:rsidR="00057F65"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C0260F" w:rsidRPr="001502B6">
              <w:rPr>
                <w:rFonts w:ascii="Times New Roman" w:hAnsi="Times New Roman"/>
                <w:sz w:val="24"/>
                <w:szCs w:val="24"/>
              </w:rPr>
              <w:t>8</w:t>
            </w:r>
            <w:r w:rsidRPr="001502B6">
              <w:rPr>
                <w:rFonts w:ascii="Times New Roman" w:hAnsi="Times New Roman"/>
                <w:sz w:val="24"/>
                <w:szCs w:val="24"/>
              </w:rPr>
              <w:t>. </w:t>
            </w:r>
            <w:r w:rsidR="00057F65" w:rsidRPr="001502B6">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00057F65" w:rsidRPr="001502B6">
              <w:rPr>
                <w:rFonts w:ascii="Times New Roman" w:hAnsi="Times New Roman"/>
                <w:sz w:val="24"/>
                <w:szCs w:val="24"/>
              </w:rPr>
              <w:lastRenderedPageBreak/>
              <w:t>порядку та строки, визначені статтею 29 Закону.</w:t>
            </w:r>
          </w:p>
          <w:p w:rsidR="005B69D5"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9</w:t>
            </w:r>
            <w:r w:rsidRPr="001502B6">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C0260F" w:rsidRPr="001502B6">
              <w:rPr>
                <w:rFonts w:ascii="Times New Roman" w:hAnsi="Times New Roman"/>
                <w:sz w:val="24"/>
                <w:szCs w:val="24"/>
              </w:rPr>
              <w:t xml:space="preserve"> </w:t>
            </w:r>
            <w:r w:rsidR="005B69D5" w:rsidRPr="001502B6">
              <w:rPr>
                <w:rFonts w:ascii="Times New Roman" w:hAnsi="Times New Roman"/>
                <w:sz w:val="24"/>
                <w:szCs w:val="24"/>
              </w:rPr>
              <w:t>з урахуванням Особливостей.</w:t>
            </w:r>
          </w:p>
          <w:p w:rsidR="00900334"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10</w:t>
            </w:r>
            <w:r w:rsidRPr="001502B6">
              <w:rPr>
                <w:rFonts w:ascii="Times New Roman" w:hAnsi="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0334" w:rsidRPr="001502B6" w:rsidRDefault="00DB70FF" w:rsidP="00DB70F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927E7" w:rsidRPr="001502B6" w:rsidTr="00BF4FC5">
        <w:trPr>
          <w:gridAfter w:val="1"/>
          <w:wAfter w:w="34" w:type="dxa"/>
          <w:trHeight w:val="170"/>
          <w:jc w:val="center"/>
        </w:trPr>
        <w:tc>
          <w:tcPr>
            <w:tcW w:w="569" w:type="dxa"/>
            <w:shd w:val="clear" w:color="auto" w:fill="auto"/>
          </w:tcPr>
          <w:p w:rsidR="00B927E7"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B927E7" w:rsidRPr="001502B6" w:rsidRDefault="00B927E7" w:rsidP="0093733D">
            <w:pPr>
              <w:pStyle w:val="rvps2"/>
              <w:shd w:val="clear" w:color="auto" w:fill="FFFFFF"/>
              <w:spacing w:before="0" w:beforeAutospacing="0" w:after="0" w:afterAutospacing="0"/>
              <w:rPr>
                <w:b/>
              </w:rPr>
            </w:pPr>
            <w:r w:rsidRPr="001502B6">
              <w:rPr>
                <w:b/>
              </w:rPr>
              <w:t>Опис та приклади формальних (несуттєвих) помилок, допущення яких учасниками не призведе до відх</w:t>
            </w:r>
            <w:r w:rsidR="00825FAC" w:rsidRPr="001502B6">
              <w:rPr>
                <w:b/>
              </w:rPr>
              <w:t>илення їх тендерних пропозицій</w:t>
            </w:r>
          </w:p>
        </w:tc>
        <w:tc>
          <w:tcPr>
            <w:tcW w:w="5874" w:type="dxa"/>
            <w:shd w:val="clear" w:color="auto" w:fill="auto"/>
          </w:tcPr>
          <w:p w:rsidR="00FD4BDC" w:rsidRPr="001502B6" w:rsidRDefault="005B69D5" w:rsidP="00FD4BDC">
            <w:pPr>
              <w:pStyle w:val="rvps2"/>
              <w:shd w:val="clear" w:color="auto" w:fill="FFFFFF"/>
              <w:spacing w:before="0" w:beforeAutospacing="0" w:after="0" w:afterAutospacing="0"/>
              <w:jc w:val="both"/>
            </w:pPr>
            <w:r w:rsidRPr="001502B6">
              <w:t>2.1. </w:t>
            </w:r>
            <w:r w:rsidR="00B927E7" w:rsidRPr="001502B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345A1F" w:rsidRPr="001502B6">
              <w:t>.</w:t>
            </w:r>
          </w:p>
          <w:p w:rsidR="009D46E0" w:rsidRPr="001502B6" w:rsidRDefault="005B69D5" w:rsidP="005B69D5">
            <w:pPr>
              <w:widowControl w:val="0"/>
              <w:spacing w:after="0" w:line="240" w:lineRule="auto"/>
              <w:jc w:val="both"/>
            </w:pPr>
            <w:r w:rsidRPr="001502B6">
              <w:rPr>
                <w:rFonts w:ascii="Times New Roman" w:hAnsi="Times New Roman"/>
                <w:sz w:val="24"/>
                <w:szCs w:val="24"/>
                <w:lang w:eastAsia="uk-UA"/>
              </w:rPr>
              <w:t>2.2. </w:t>
            </w:r>
            <w:r w:rsidR="00FD4BDC" w:rsidRPr="001502B6">
              <w:rPr>
                <w:rFonts w:ascii="Times New Roman" w:hAnsi="Times New Roman"/>
                <w:sz w:val="24"/>
                <w:szCs w:val="24"/>
                <w:lang w:eastAsia="uk-UA"/>
              </w:rPr>
              <w:t>Перелік формальних помилок затверджений наказом Міністерства розвитку економіки, торгівлі та сільського господарства України від 15 квітня 2020</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року №</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710 «Про затвердження Переліку формальних помилок»</w:t>
            </w:r>
            <w:r w:rsidR="009D46E0" w:rsidRPr="001502B6">
              <w:rPr>
                <w:rFonts w:ascii="Times New Roman" w:hAnsi="Times New Roman"/>
                <w:sz w:val="24"/>
                <w:szCs w:val="24"/>
              </w:rPr>
              <w:t xml:space="preserve"> </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Інша інформація</w:t>
            </w:r>
          </w:p>
        </w:tc>
        <w:tc>
          <w:tcPr>
            <w:tcW w:w="5874" w:type="dxa"/>
            <w:shd w:val="clear" w:color="auto" w:fill="auto"/>
          </w:tcPr>
          <w:p w:rsidR="009C769C" w:rsidRPr="001502B6" w:rsidRDefault="00B927E7"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3.1.</w:t>
            </w:r>
            <w:r w:rsidR="00A32F29" w:rsidRPr="001502B6">
              <w:rPr>
                <w:rFonts w:ascii="Times New Roman" w:hAnsi="Times New Roman"/>
                <w:sz w:val="24"/>
                <w:szCs w:val="24"/>
                <w:lang w:eastAsia="uk-UA"/>
              </w:rPr>
              <w:t>  </w:t>
            </w:r>
            <w:r w:rsidR="00FF78FF" w:rsidRPr="001502B6">
              <w:rPr>
                <w:rFonts w:ascii="Times New Roman" w:hAnsi="Times New Roman"/>
                <w:sz w:val="24"/>
                <w:szCs w:val="24"/>
                <w:lang w:eastAsia="uk-UA"/>
              </w:rPr>
              <w:t>З</w:t>
            </w:r>
            <w:r w:rsidR="009C769C" w:rsidRPr="001502B6">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1502B6">
              <w:rPr>
                <w:rFonts w:ascii="Times New Roman" w:hAnsi="Times New Roman"/>
                <w:sz w:val="24"/>
                <w:szCs w:val="24"/>
                <w:lang w:eastAsia="uk-UA"/>
              </w:rPr>
              <w:t>.</w:t>
            </w:r>
          </w:p>
          <w:p w:rsidR="00D75E71" w:rsidRPr="001502B6" w:rsidRDefault="00D75E71"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3.2.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може відхилити аномально низьку тендерну </w:t>
            </w:r>
            <w:r w:rsidRPr="001502B6">
              <w:rPr>
                <w:rFonts w:ascii="Times New Roman" w:hAnsi="Times New Roman"/>
                <w:sz w:val="24"/>
                <w:szCs w:val="24"/>
                <w:lang w:eastAsia="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D75E71" w:rsidRPr="001502B6">
              <w:rPr>
                <w:rFonts w:ascii="Times New Roman" w:hAnsi="Times New Roman"/>
                <w:sz w:val="24"/>
                <w:szCs w:val="24"/>
                <w:lang w:eastAsia="uk-UA"/>
              </w:rPr>
              <w:t>цим пунктом.</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 отримання учасником державної допомоги згідно із законодавством. </w:t>
            </w:r>
          </w:p>
          <w:p w:rsidR="00DE1D9E" w:rsidRPr="001502B6" w:rsidRDefault="00B927E7"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204F6F" w:rsidRPr="001502B6">
              <w:rPr>
                <w:rFonts w:ascii="Times New Roman" w:hAnsi="Times New Roman"/>
                <w:sz w:val="24"/>
                <w:szCs w:val="24"/>
                <w:lang w:eastAsia="uk-UA"/>
              </w:rPr>
              <w:t>.3. </w:t>
            </w:r>
            <w:r w:rsidR="00DE1D9E" w:rsidRPr="001502B6">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DE1D9E" w:rsidRPr="001502B6">
              <w:rPr>
                <w:rFonts w:ascii="Times New Roman" w:hAnsi="Times New Roman"/>
                <w:sz w:val="24"/>
                <w:szCs w:val="24"/>
                <w:u w:val="single"/>
                <w:lang w:eastAsia="uk-UA"/>
              </w:rPr>
              <w:t>не може бути меншим ніж два робочі дні</w:t>
            </w:r>
            <w:r w:rsidR="00DE1D9E" w:rsidRPr="001502B6">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FE9"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1D9E"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DE1D9E" w:rsidRPr="001502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w:t>
            </w:r>
            <w:r w:rsidR="00DE1D9E" w:rsidRPr="001502B6">
              <w:rPr>
                <w:rFonts w:ascii="Times New Roman" w:hAnsi="Times New Roman"/>
                <w:sz w:val="24"/>
                <w:szCs w:val="24"/>
                <w:lang w:eastAsia="uk-UA"/>
              </w:rPr>
              <w:t>на підтвердження права підпису тендерної пропозиції та/або договору про закупівлю.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lastRenderedPageBreak/>
              <w:t>Повідомлення з вимогою про усунення невідповідностей повинно містити таку інформацію: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перелік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посилання на вимогу (вимоги) тендерної документації, щодо якої (яких) виявлені невідповідності;</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A4F61" w:rsidRPr="001502B6" w:rsidRDefault="00657FE9" w:rsidP="001A4F61">
            <w:pPr>
              <w:shd w:val="clear" w:color="auto" w:fill="FFFFFF"/>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3.5. </w:t>
            </w:r>
            <w:r w:rsidR="001A4F61" w:rsidRPr="001502B6">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1502B6" w:rsidRDefault="00F9492D" w:rsidP="001A4F61">
            <w:pPr>
              <w:shd w:val="clear" w:color="auto" w:fill="FFFFFF"/>
              <w:spacing w:after="0" w:line="240" w:lineRule="auto"/>
              <w:jc w:val="both"/>
              <w:rPr>
                <w:rFonts w:ascii="Times New Roman" w:hAnsi="Times New Roman"/>
                <w:sz w:val="24"/>
                <w:szCs w:val="24"/>
                <w:lang w:eastAsia="uk-UA"/>
              </w:rPr>
            </w:pPr>
            <w:bookmarkStart w:id="12" w:name="n1478"/>
            <w:bookmarkEnd w:id="12"/>
            <w:r w:rsidRPr="001502B6">
              <w:rPr>
                <w:rFonts w:ascii="Times New Roman" w:hAnsi="Times New Roman"/>
                <w:sz w:val="24"/>
                <w:szCs w:val="24"/>
                <w:lang w:eastAsia="uk-UA"/>
              </w:rPr>
              <w:t>3.6. </w:t>
            </w:r>
            <w:r w:rsidR="001A4F61" w:rsidRPr="001502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001A4F61" w:rsidRPr="001502B6">
              <w:rPr>
                <w:rFonts w:ascii="Times New Roman" w:hAnsi="Times New Roman"/>
                <w:sz w:val="24"/>
                <w:szCs w:val="24"/>
                <w:lang w:eastAsia="uk-UA"/>
              </w:rPr>
              <w:t>невиправлення</w:t>
            </w:r>
            <w:proofErr w:type="spellEnd"/>
            <w:r w:rsidR="001A4F61" w:rsidRPr="001502B6">
              <w:rPr>
                <w:rFonts w:ascii="Times New Roman" w:hAnsi="Times New Roman"/>
                <w:sz w:val="24"/>
                <w:szCs w:val="24"/>
                <w:lang w:eastAsia="uk-UA"/>
              </w:rPr>
              <w:t xml:space="preserve"> учасниками виявлених невідповідностей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Відхилення тендерних пропозицій</w:t>
            </w:r>
          </w:p>
        </w:tc>
        <w:tc>
          <w:tcPr>
            <w:tcW w:w="5874" w:type="dxa"/>
            <w:shd w:val="clear" w:color="auto" w:fill="auto"/>
          </w:tcPr>
          <w:p w:rsidR="00DE1D9E" w:rsidRPr="001502B6" w:rsidRDefault="00D43B7A" w:rsidP="00E31237">
            <w:pPr>
              <w:widowControl w:val="0"/>
              <w:spacing w:after="0" w:line="240" w:lineRule="auto"/>
              <w:jc w:val="both"/>
              <w:rPr>
                <w:rFonts w:ascii="Times New Roman" w:hAnsi="Times New Roman"/>
                <w:sz w:val="24"/>
                <w:szCs w:val="24"/>
                <w:lang w:eastAsia="uk-UA"/>
              </w:rPr>
            </w:pPr>
            <w:r w:rsidRPr="001502B6">
              <w:rPr>
                <w:rFonts w:ascii="Times New Roman" w:eastAsia="Times New Roman" w:hAnsi="Times New Roman"/>
                <w:sz w:val="24"/>
                <w:szCs w:val="24"/>
                <w:lang w:eastAsia="uk-UA"/>
              </w:rPr>
              <w:t>4</w:t>
            </w:r>
            <w:r w:rsidR="00DE1D9E" w:rsidRPr="001502B6">
              <w:rPr>
                <w:rFonts w:ascii="Times New Roman" w:eastAsia="Times New Roman" w:hAnsi="Times New Roman"/>
                <w:sz w:val="24"/>
                <w:szCs w:val="24"/>
                <w:lang w:eastAsia="uk-UA"/>
              </w:rPr>
              <w:t>.1. </w:t>
            </w:r>
            <w:r w:rsidR="00DE1D9E" w:rsidRPr="001502B6">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rsidR="00DE1D9E" w:rsidRPr="001502B6" w:rsidRDefault="00DE1D9E"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w:t>
            </w:r>
          </w:p>
          <w:p w:rsidR="004652B3" w:rsidRPr="001502B6" w:rsidRDefault="004652B3" w:rsidP="00B64D3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підпадає під підстави, встановлені пунктом 47 Особливостей;</w:t>
            </w:r>
          </w:p>
          <w:p w:rsidR="00C87736" w:rsidRPr="001502B6" w:rsidRDefault="00B64D3F"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 xml:space="preserve">зазначив у тендерній пропозиції недостовірну інформацію, що є суттєвою </w:t>
            </w:r>
            <w:r w:rsidR="00C87736" w:rsidRPr="001502B6">
              <w:rPr>
                <w:rFonts w:ascii="Times New Roman" w:hAnsi="Times New Roman"/>
                <w:sz w:val="24"/>
                <w:szCs w:val="24"/>
                <w:lang w:eastAsia="uk-UA"/>
              </w:rPr>
              <w:t xml:space="preserve">для визначення результатів відкритих торгів, яку замовником виявлено згідно з абзацом першим пункту 42 </w:t>
            </w:r>
            <w:r w:rsidR="00630DEC" w:rsidRPr="001502B6">
              <w:rPr>
                <w:rFonts w:ascii="Times New Roman" w:hAnsi="Times New Roman"/>
                <w:sz w:val="24"/>
                <w:szCs w:val="24"/>
                <w:lang w:eastAsia="uk-UA"/>
              </w:rPr>
              <w:t>О</w:t>
            </w:r>
            <w:r w:rsidR="00C87736" w:rsidRPr="001502B6">
              <w:rPr>
                <w:rFonts w:ascii="Times New Roman" w:hAnsi="Times New Roman"/>
                <w:sz w:val="24"/>
                <w:szCs w:val="24"/>
                <w:lang w:eastAsia="uk-UA"/>
              </w:rPr>
              <w:t>собливостей;</w:t>
            </w:r>
          </w:p>
          <w:p w:rsidR="00DE1D9E" w:rsidRPr="001502B6" w:rsidRDefault="00AA07F5"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надав обґрунтування аномально низької ціни </w:t>
            </w:r>
            <w:r w:rsidRPr="001502B6">
              <w:rPr>
                <w:rFonts w:ascii="Times New Roman" w:hAnsi="Times New Roman"/>
                <w:sz w:val="24"/>
                <w:szCs w:val="24"/>
                <w:lang w:eastAsia="uk-UA"/>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rsidR="003E2904" w:rsidRPr="001502B6" w:rsidRDefault="00F56FA3" w:rsidP="003E290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громадянином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того, що проживає на території України на законних підставах); юридичною особою, утвореною та зареєстрован</w:t>
            </w:r>
            <w:r>
              <w:rPr>
                <w:rFonts w:ascii="Times New Roman" w:hAnsi="Times New Roman"/>
                <w:sz w:val="24"/>
                <w:szCs w:val="24"/>
                <w:lang w:eastAsia="uk-UA"/>
              </w:rPr>
              <w:t xml:space="preserve">ою відповідно до законодавства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003E2904" w:rsidRPr="001502B6">
              <w:rPr>
                <w:rFonts w:ascii="Times New Roman" w:hAnsi="Times New Roman"/>
                <w:sz w:val="24"/>
                <w:szCs w:val="24"/>
                <w:lang w:eastAsia="uk-UA"/>
              </w:rPr>
              <w:t>бенефіціарним</w:t>
            </w:r>
            <w:proofErr w:type="spellEnd"/>
            <w:r w:rsidR="003E2904"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w:t>
            </w:r>
            <w:r>
              <w:rPr>
                <w:rFonts w:ascii="Times New Roman" w:hAnsi="Times New Roman"/>
                <w:sz w:val="24"/>
                <w:szCs w:val="24"/>
                <w:lang w:eastAsia="uk-UA"/>
              </w:rPr>
              <w:t xml:space="preserve">сотків (далі - активи), якої є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осійська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едерація/Р</w:t>
            </w:r>
            <w:r>
              <w:rPr>
                <w:rFonts w:ascii="Times New Roman" w:hAnsi="Times New Roman"/>
                <w:sz w:val="24"/>
                <w:szCs w:val="24"/>
                <w:lang w:eastAsia="uk-UA"/>
              </w:rPr>
              <w:t xml:space="preserve">еспубліка Білорусь, громадянин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того, що проживає на території України на законних підставах), або юридичною особою, утвореною та зареєстрован</w:t>
            </w:r>
            <w:r>
              <w:rPr>
                <w:rFonts w:ascii="Times New Roman" w:hAnsi="Times New Roman"/>
                <w:sz w:val="24"/>
                <w:szCs w:val="24"/>
                <w:lang w:eastAsia="uk-UA"/>
              </w:rPr>
              <w:t xml:space="preserve">ою відповідно до законодавства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Pr>
                <w:rFonts w:ascii="Times New Roman" w:hAnsi="Times New Roman"/>
                <w:sz w:val="24"/>
                <w:szCs w:val="24"/>
                <w:lang w:eastAsia="uk-UA"/>
              </w:rPr>
              <w:t xml:space="preserve">ропозиції товари походженням з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4DC3" w:rsidRPr="001502B6" w:rsidRDefault="003E2904"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тендерна пропозиція</w:t>
            </w:r>
            <w:r w:rsidR="00DF4DC3" w:rsidRPr="001502B6">
              <w:rPr>
                <w:rFonts w:ascii="Times New Roman" w:hAnsi="Times New Roman"/>
                <w:sz w:val="24"/>
                <w:szCs w:val="24"/>
                <w:lang w:eastAsia="uk-UA"/>
              </w:rPr>
              <w:t>:</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630DEC" w:rsidRPr="001502B6">
              <w:rPr>
                <w:rFonts w:ascii="Times New Roman" w:hAnsi="Times New Roman"/>
                <w:sz w:val="24"/>
                <w:szCs w:val="24"/>
                <w:lang w:eastAsia="uk-UA"/>
              </w:rPr>
              <w:t>О</w:t>
            </w:r>
            <w:r w:rsidRPr="001502B6">
              <w:rPr>
                <w:rFonts w:ascii="Times New Roman" w:hAnsi="Times New Roman"/>
                <w:sz w:val="24"/>
                <w:szCs w:val="24"/>
                <w:lang w:eastAsia="uk-UA"/>
              </w:rPr>
              <w:t>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є такою, строк дії якої закінчився;</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1502B6">
              <w:rPr>
                <w:rFonts w:ascii="Times New Roman" w:hAnsi="Times New Roman"/>
                <w:sz w:val="24"/>
                <w:szCs w:val="24"/>
                <w:lang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DF4DC3" w:rsidRPr="001502B6" w:rsidRDefault="00DF4DC3"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 переможець процедури закупівлі:</w:t>
            </w:r>
          </w:p>
          <w:p w:rsidR="00630DEC" w:rsidRPr="001502B6" w:rsidRDefault="00AA07F5"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630DEC" w:rsidRPr="001502B6">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914B2" w:rsidRPr="001502B6" w:rsidRDefault="00B94B26"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4.2. </w:t>
            </w:r>
            <w:r w:rsidR="006914B2" w:rsidRPr="001502B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914B2"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4B26"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14B2" w:rsidRPr="001502B6" w:rsidRDefault="00D43B7A"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4.</w:t>
            </w:r>
            <w:r w:rsidR="006914B2" w:rsidRPr="001502B6">
              <w:rPr>
                <w:rFonts w:ascii="Times New Roman" w:hAnsi="Times New Roman"/>
                <w:sz w:val="24"/>
                <w:szCs w:val="24"/>
                <w:lang w:eastAsia="uk-UA"/>
              </w:rPr>
              <w:t>3</w:t>
            </w:r>
            <w:r w:rsidR="00DE1D9E" w:rsidRPr="001502B6">
              <w:rPr>
                <w:rFonts w:ascii="Times New Roman" w:hAnsi="Times New Roman"/>
                <w:sz w:val="24"/>
                <w:szCs w:val="24"/>
                <w:lang w:eastAsia="uk-UA"/>
              </w:rPr>
              <w:t>. </w:t>
            </w:r>
            <w:r w:rsidR="006914B2" w:rsidRPr="001502B6">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006914B2" w:rsidRPr="001502B6">
              <w:rPr>
                <w:rFonts w:ascii="Times New Roman" w:hAnsi="Times New Roman"/>
                <w:sz w:val="24"/>
                <w:szCs w:val="24"/>
                <w:lang w:eastAsia="uk-UA"/>
              </w:rPr>
              <w:lastRenderedPageBreak/>
              <w:t>електронну систему закупівель.</w:t>
            </w:r>
          </w:p>
          <w:p w:rsidR="00000263" w:rsidRPr="001502B6" w:rsidRDefault="006914B2" w:rsidP="006914B2">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CE7213">
            <w:pPr>
              <w:widowControl w:val="0"/>
              <w:spacing w:after="0" w:line="240" w:lineRule="auto"/>
              <w:ind w:hanging="21"/>
              <w:contextualSpacing/>
              <w:jc w:val="center"/>
              <w:rPr>
                <w:rFonts w:ascii="Times New Roman" w:hAnsi="Times New Roman"/>
                <w:sz w:val="24"/>
                <w:szCs w:val="24"/>
              </w:rPr>
            </w:pPr>
            <w:r w:rsidRPr="001502B6">
              <w:rPr>
                <w:rFonts w:ascii="Times New Roman" w:hAnsi="Times New Roman"/>
                <w:b/>
                <w:sz w:val="24"/>
                <w:szCs w:val="24"/>
              </w:rPr>
              <w:lastRenderedPageBreak/>
              <w:t xml:space="preserve">Розділ VI. </w:t>
            </w:r>
            <w:r w:rsidRPr="001502B6">
              <w:rPr>
                <w:rFonts w:ascii="Times New Roman" w:hAnsi="Times New Roman"/>
                <w:b/>
                <w:sz w:val="24"/>
                <w:szCs w:val="24"/>
                <w:bdr w:val="none" w:sz="0" w:space="0" w:color="auto" w:frame="1"/>
                <w:lang w:eastAsia="uk-UA"/>
              </w:rPr>
              <w:t xml:space="preserve">Результати </w:t>
            </w:r>
            <w:r w:rsidR="00CE7213" w:rsidRPr="001502B6">
              <w:rPr>
                <w:rFonts w:ascii="Times New Roman" w:hAnsi="Times New Roman"/>
                <w:b/>
                <w:sz w:val="24"/>
                <w:szCs w:val="24"/>
                <w:bdr w:val="none" w:sz="0" w:space="0" w:color="auto" w:frame="1"/>
                <w:lang w:eastAsia="uk-UA"/>
              </w:rPr>
              <w:t>тендеру</w:t>
            </w:r>
            <w:r w:rsidRPr="001502B6">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9C769C" w:rsidRPr="001502B6" w:rsidRDefault="009C769C" w:rsidP="0093733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Відміна замовником </w:t>
            </w:r>
            <w:r w:rsidR="00CE7213" w:rsidRPr="001502B6">
              <w:rPr>
                <w:rFonts w:ascii="Times New Roman" w:hAnsi="Times New Roman"/>
                <w:b/>
                <w:sz w:val="24"/>
                <w:szCs w:val="24"/>
                <w:lang w:eastAsia="uk-UA"/>
              </w:rPr>
              <w:t>тендеру</w:t>
            </w:r>
            <w:r w:rsidRPr="001502B6">
              <w:rPr>
                <w:rFonts w:ascii="Times New Roman" w:hAnsi="Times New Roman"/>
                <w:b/>
                <w:sz w:val="24"/>
                <w:szCs w:val="24"/>
                <w:lang w:eastAsia="uk-UA"/>
              </w:rPr>
              <w:t xml:space="preserve"> чи визнання </w:t>
            </w:r>
            <w:r w:rsidR="0093733D" w:rsidRPr="001502B6">
              <w:rPr>
                <w:rFonts w:ascii="Times New Roman" w:hAnsi="Times New Roman"/>
                <w:b/>
                <w:sz w:val="24"/>
                <w:szCs w:val="24"/>
                <w:lang w:eastAsia="uk-UA"/>
              </w:rPr>
              <w:t>його</w:t>
            </w:r>
            <w:r w:rsidRPr="001502B6">
              <w:rPr>
                <w:rFonts w:ascii="Times New Roman" w:hAnsi="Times New Roman"/>
                <w:b/>
                <w:sz w:val="24"/>
                <w:szCs w:val="24"/>
                <w:lang w:eastAsia="uk-UA"/>
              </w:rPr>
              <w:t xml:space="preserve"> таким, що не відбу</w:t>
            </w:r>
            <w:r w:rsidR="0093733D" w:rsidRPr="001502B6">
              <w:rPr>
                <w:rFonts w:ascii="Times New Roman" w:hAnsi="Times New Roman"/>
                <w:b/>
                <w:sz w:val="24"/>
                <w:szCs w:val="24"/>
                <w:lang w:eastAsia="uk-UA"/>
              </w:rPr>
              <w:t>вся</w:t>
            </w:r>
          </w:p>
        </w:tc>
        <w:tc>
          <w:tcPr>
            <w:tcW w:w="5874" w:type="dxa"/>
            <w:shd w:val="clear" w:color="auto" w:fill="auto"/>
          </w:tcPr>
          <w:p w:rsidR="00DE1D9E" w:rsidRPr="001502B6" w:rsidRDefault="00B927E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1.1 </w:t>
            </w:r>
            <w:r w:rsidR="00DE1D9E" w:rsidRPr="001502B6">
              <w:rPr>
                <w:rFonts w:ascii="Times New Roman" w:hAnsi="Times New Roman"/>
                <w:sz w:val="24"/>
                <w:szCs w:val="24"/>
                <w:lang w:eastAsia="uk-UA"/>
              </w:rPr>
              <w:t xml:space="preserve">Замовник відміняє </w:t>
            </w:r>
            <w:r w:rsidR="00F9492D" w:rsidRPr="001502B6">
              <w:rPr>
                <w:rFonts w:ascii="Times New Roman" w:hAnsi="Times New Roman"/>
                <w:sz w:val="24"/>
                <w:szCs w:val="24"/>
                <w:lang w:eastAsia="uk-UA"/>
              </w:rPr>
              <w:t>відкриті торги</w:t>
            </w:r>
            <w:r w:rsidR="00DE1D9E" w:rsidRPr="001502B6">
              <w:rPr>
                <w:rFonts w:ascii="Times New Roman" w:hAnsi="Times New Roman"/>
                <w:sz w:val="24"/>
                <w:szCs w:val="24"/>
                <w:lang w:eastAsia="uk-UA"/>
              </w:rPr>
              <w:t xml:space="preserve"> у разі:</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відсутності подальшої потреби в закупівлі товарів, робіт і послуг;</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00B24CD8" w:rsidRPr="001502B6">
              <w:rPr>
                <w:rFonts w:ascii="Times New Roman" w:hAnsi="Times New Roman"/>
                <w:sz w:val="24"/>
                <w:szCs w:val="24"/>
                <w:lang w:eastAsia="uk-UA"/>
              </w:rPr>
              <w:t>;</w:t>
            </w:r>
          </w:p>
          <w:p w:rsidR="00000263"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000263" w:rsidRPr="001502B6">
              <w:rPr>
                <w:rFonts w:ascii="Times New Roman" w:hAnsi="Times New Roman"/>
                <w:sz w:val="24"/>
                <w:szCs w:val="24"/>
                <w:lang w:eastAsia="uk-UA"/>
              </w:rPr>
              <w:t>) </w:t>
            </w:r>
            <w:r w:rsidR="00F9492D" w:rsidRPr="001502B6">
              <w:rPr>
                <w:rFonts w:ascii="Times New Roman" w:hAnsi="Times New Roman"/>
                <w:sz w:val="24"/>
                <w:szCs w:val="24"/>
                <w:lang w:eastAsia="uk-UA"/>
              </w:rPr>
              <w:t>скорочення видатків на здійснення закупівлі товарів, робіт чи послуг</w:t>
            </w:r>
            <w:r w:rsidR="00000263" w:rsidRPr="001502B6">
              <w:rPr>
                <w:rFonts w:ascii="Times New Roman" w:hAnsi="Times New Roman"/>
                <w:sz w:val="24"/>
                <w:szCs w:val="24"/>
                <w:lang w:eastAsia="uk-UA"/>
              </w:rPr>
              <w:t>;</w:t>
            </w:r>
          </w:p>
          <w:p w:rsidR="00DE1D9E"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4</w:t>
            </w:r>
            <w:r w:rsidR="00000263" w:rsidRPr="001502B6">
              <w:rPr>
                <w:rFonts w:ascii="Times New Roman" w:hAnsi="Times New Roman"/>
                <w:sz w:val="24"/>
                <w:szCs w:val="24"/>
                <w:lang w:eastAsia="uk-UA"/>
              </w:rPr>
              <w:t>)</w:t>
            </w:r>
            <w:r w:rsidR="00EA001D" w:rsidRPr="001502B6">
              <w:rPr>
                <w:rFonts w:ascii="Times New Roman" w:hAnsi="Times New Roman"/>
                <w:sz w:val="24"/>
                <w:szCs w:val="24"/>
                <w:lang w:eastAsia="uk-UA"/>
              </w:rPr>
              <w:t xml:space="preserve"> коли </w:t>
            </w:r>
            <w:r w:rsidR="00F9492D" w:rsidRPr="001502B6">
              <w:rPr>
                <w:rFonts w:ascii="Times New Roman" w:hAnsi="Times New Roman"/>
                <w:sz w:val="24"/>
                <w:szCs w:val="24"/>
                <w:lang w:eastAsia="uk-UA"/>
              </w:rPr>
              <w:t xml:space="preserve">здійснення закупівлі стало неможливим внаслідок дії </w:t>
            </w:r>
            <w:r w:rsidR="00EA001D" w:rsidRPr="001502B6">
              <w:rPr>
                <w:rFonts w:ascii="Times New Roman" w:hAnsi="Times New Roman"/>
                <w:sz w:val="24"/>
                <w:szCs w:val="24"/>
                <w:lang w:eastAsia="uk-UA"/>
              </w:rPr>
              <w:t xml:space="preserve">обставин </w:t>
            </w:r>
            <w:r w:rsidR="00F9492D" w:rsidRPr="001502B6">
              <w:rPr>
                <w:rFonts w:ascii="Times New Roman" w:hAnsi="Times New Roman"/>
                <w:sz w:val="24"/>
                <w:szCs w:val="24"/>
                <w:lang w:eastAsia="uk-UA"/>
              </w:rPr>
              <w:t>непереборної сили</w:t>
            </w:r>
            <w:r w:rsidR="00EA001D" w:rsidRPr="001502B6">
              <w:rPr>
                <w:rFonts w:ascii="Times New Roman" w:hAnsi="Times New Roman"/>
                <w:sz w:val="24"/>
                <w:szCs w:val="24"/>
                <w:lang w:eastAsia="uk-UA"/>
              </w:rPr>
              <w:t>.</w:t>
            </w:r>
          </w:p>
          <w:p w:rsidR="007F5402" w:rsidRPr="001502B6" w:rsidRDefault="007F5402"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1.2. Відкриті торги автоматично відміняються електронною системою закупівель у разі:</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EA001D"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1.3. </w:t>
            </w:r>
            <w:r w:rsidR="00B24CD8" w:rsidRPr="001502B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C769C" w:rsidRPr="001502B6" w:rsidRDefault="00EA001D" w:rsidP="001527D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1.4. </w:t>
            </w:r>
            <w:r w:rsidR="00B24CD8" w:rsidRPr="001502B6">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2</w:t>
            </w:r>
          </w:p>
        </w:tc>
        <w:tc>
          <w:tcPr>
            <w:tcW w:w="3500" w:type="dxa"/>
            <w:gridSpan w:val="2"/>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Строк укладання договору </w:t>
            </w:r>
          </w:p>
        </w:tc>
        <w:tc>
          <w:tcPr>
            <w:tcW w:w="5874" w:type="dxa"/>
            <w:shd w:val="clear" w:color="auto" w:fill="auto"/>
          </w:tcPr>
          <w:p w:rsidR="00D43B7A" w:rsidRPr="001502B6" w:rsidRDefault="00E41BA2" w:rsidP="008412F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2.1. </w:t>
            </w:r>
            <w:r w:rsidR="00145981" w:rsidRPr="001502B6">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45981" w:rsidRPr="001502B6">
              <w:rPr>
                <w:rFonts w:ascii="Times New Roman" w:hAnsi="Times New Roman"/>
                <w:sz w:val="24"/>
                <w:szCs w:val="24"/>
                <w:u w:val="single"/>
                <w:shd w:val="clear" w:color="auto" w:fill="FFFFFF"/>
              </w:rPr>
              <w:t xml:space="preserve">не пізніше ніж через </w:t>
            </w:r>
            <w:r w:rsidR="001527D6" w:rsidRPr="001502B6">
              <w:rPr>
                <w:rFonts w:ascii="Times New Roman" w:hAnsi="Times New Roman"/>
                <w:sz w:val="24"/>
                <w:szCs w:val="24"/>
                <w:u w:val="single"/>
                <w:shd w:val="clear" w:color="auto" w:fill="FFFFFF"/>
              </w:rPr>
              <w:t>15</w:t>
            </w:r>
            <w:r w:rsidR="00145981" w:rsidRPr="001502B6">
              <w:rPr>
                <w:rFonts w:ascii="Times New Roman" w:hAnsi="Times New Roman"/>
                <w:sz w:val="24"/>
                <w:szCs w:val="24"/>
                <w:u w:val="single"/>
                <w:shd w:val="clear" w:color="auto" w:fill="FFFFFF"/>
              </w:rPr>
              <w:t xml:space="preserve"> днів</w:t>
            </w:r>
            <w:r w:rsidR="00145981" w:rsidRPr="001502B6">
              <w:rPr>
                <w:rFonts w:ascii="Times New Roman" w:hAnsi="Times New Roman"/>
                <w:sz w:val="24"/>
                <w:szCs w:val="24"/>
                <w:shd w:val="clear" w:color="auto" w:fill="FFFFFF"/>
              </w:rPr>
              <w:t xml:space="preserve"> з дня прийняття рішення про </w:t>
            </w:r>
            <w:r w:rsidR="00145981" w:rsidRPr="001502B6">
              <w:rPr>
                <w:rFonts w:ascii="Times New Roman" w:hAnsi="Times New Roman"/>
                <w:sz w:val="24"/>
                <w:szCs w:val="24"/>
                <w:shd w:val="clear" w:color="auto" w:fill="FFFFFF"/>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00145981" w:rsidRPr="001502B6">
              <w:rPr>
                <w:rFonts w:ascii="Times New Roman" w:hAnsi="Times New Roman"/>
                <w:sz w:val="24"/>
                <w:szCs w:val="24"/>
                <w:u w:val="single"/>
                <w:shd w:val="clear" w:color="auto" w:fill="FFFFFF"/>
              </w:rPr>
              <w:t>може бути продовжений до 60 днів</w:t>
            </w:r>
            <w:r w:rsidR="00145981" w:rsidRPr="001502B6">
              <w:rPr>
                <w:rFonts w:ascii="Times New Roman" w:hAnsi="Times New Roman"/>
                <w:sz w:val="24"/>
                <w:szCs w:val="24"/>
                <w:shd w:val="clear" w:color="auto" w:fill="FFFFFF"/>
              </w:rPr>
              <w:t>.</w:t>
            </w:r>
          </w:p>
          <w:p w:rsidR="001527D6" w:rsidRPr="001502B6" w:rsidRDefault="00EA001D" w:rsidP="001527D6">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2.2. </w:t>
            </w:r>
            <w:r w:rsidR="00D43B7A" w:rsidRPr="001502B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w:t>
            </w:r>
            <w:r w:rsidR="00E41BA2" w:rsidRPr="001502B6">
              <w:rPr>
                <w:rFonts w:ascii="Times New Roman" w:eastAsia="Times New Roman" w:hAnsi="Times New Roman"/>
                <w:sz w:val="24"/>
                <w:szCs w:val="24"/>
                <w:lang w:eastAsia="uk-UA"/>
              </w:rPr>
              <w:t>упівлю перебіг строку для уклада</w:t>
            </w:r>
            <w:r w:rsidR="00D43B7A" w:rsidRPr="001502B6">
              <w:rPr>
                <w:rFonts w:ascii="Times New Roman" w:eastAsia="Times New Roman" w:hAnsi="Times New Roman"/>
                <w:sz w:val="24"/>
                <w:szCs w:val="24"/>
                <w:lang w:eastAsia="uk-UA"/>
              </w:rPr>
              <w:t>ння договору про закупівлю призупиняється</w:t>
            </w:r>
          </w:p>
          <w:p w:rsidR="00EA001D" w:rsidRPr="001502B6" w:rsidRDefault="00EA001D" w:rsidP="00143302">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2.3. З метою забезпечення права на оскарження рішень замовника до органу оскарження договір про закупівлю </w:t>
            </w:r>
            <w:r w:rsidRPr="001502B6">
              <w:rPr>
                <w:rFonts w:ascii="Times New Roman" w:eastAsia="Times New Roman" w:hAnsi="Times New Roman"/>
                <w:sz w:val="24"/>
                <w:szCs w:val="24"/>
                <w:u w:val="single"/>
                <w:lang w:eastAsia="uk-UA"/>
              </w:rPr>
              <w:t>не може бути укладено раніше ніж через п’ять днів</w:t>
            </w:r>
            <w:r w:rsidRPr="001502B6">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3</w:t>
            </w:r>
          </w:p>
        </w:tc>
        <w:tc>
          <w:tcPr>
            <w:tcW w:w="3500" w:type="dxa"/>
            <w:gridSpan w:val="2"/>
            <w:shd w:val="clear" w:color="auto" w:fill="auto"/>
          </w:tcPr>
          <w:p w:rsidR="009C769C" w:rsidRPr="001502B6" w:rsidRDefault="00E41BA2"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Проє</w:t>
            </w:r>
            <w:r w:rsidR="009C769C" w:rsidRPr="001502B6">
              <w:rPr>
                <w:rFonts w:ascii="Times New Roman" w:hAnsi="Times New Roman"/>
                <w:b/>
                <w:sz w:val="24"/>
                <w:szCs w:val="24"/>
                <w:lang w:eastAsia="uk-UA"/>
              </w:rPr>
              <w:t xml:space="preserve">кт договору про закупівлю </w:t>
            </w:r>
            <w:r w:rsidRPr="001502B6">
              <w:rPr>
                <w:rFonts w:ascii="Times New Roman" w:hAnsi="Times New Roman"/>
                <w:b/>
                <w:sz w:val="24"/>
                <w:szCs w:val="24"/>
                <w:lang w:eastAsia="uk-UA"/>
              </w:rPr>
              <w:t>з обов’язковим зазначенням порядку змін його умов</w:t>
            </w:r>
          </w:p>
        </w:tc>
        <w:tc>
          <w:tcPr>
            <w:tcW w:w="5874" w:type="dxa"/>
            <w:shd w:val="clear" w:color="auto" w:fill="auto"/>
          </w:tcPr>
          <w:p w:rsidR="009C769C" w:rsidRPr="001502B6" w:rsidRDefault="00E41BA2"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3.1. </w:t>
            </w:r>
            <w:r w:rsidR="00CC7246" w:rsidRPr="001502B6">
              <w:rPr>
                <w:rFonts w:ascii="Times New Roman" w:eastAsia="Times New Roman" w:hAnsi="Times New Roman"/>
                <w:sz w:val="24"/>
                <w:szCs w:val="24"/>
              </w:rPr>
              <w:t>Проєкт договору наведено у</w:t>
            </w:r>
            <w:r w:rsidR="00CC7246" w:rsidRPr="001502B6">
              <w:rPr>
                <w:rFonts w:ascii="Times New Roman" w:eastAsia="Times New Roman" w:hAnsi="Times New Roman"/>
                <w:b/>
                <w:i/>
                <w:sz w:val="24"/>
                <w:szCs w:val="24"/>
              </w:rPr>
              <w:t xml:space="preserve"> </w:t>
            </w:r>
            <w:r w:rsidR="00CC7246" w:rsidRPr="001502B6">
              <w:rPr>
                <w:rFonts w:ascii="Times New Roman" w:eastAsia="Times New Roman" w:hAnsi="Times New Roman"/>
                <w:b/>
                <w:sz w:val="24"/>
                <w:szCs w:val="24"/>
              </w:rPr>
              <w:t>Додатку 3</w:t>
            </w:r>
            <w:r w:rsidR="00CC7246" w:rsidRPr="001502B6">
              <w:rPr>
                <w:rFonts w:ascii="Times New Roman" w:eastAsia="Times New Roman" w:hAnsi="Times New Roman"/>
                <w:b/>
                <w:i/>
                <w:sz w:val="24"/>
                <w:szCs w:val="24"/>
              </w:rPr>
              <w:t xml:space="preserve"> </w:t>
            </w:r>
            <w:r w:rsidR="00CC7246" w:rsidRPr="001502B6">
              <w:rPr>
                <w:rFonts w:ascii="Times New Roman" w:hAnsi="Times New Roman"/>
                <w:sz w:val="24"/>
                <w:szCs w:val="24"/>
              </w:rPr>
              <w:t>до цієї тендерної документації</w:t>
            </w:r>
            <w:r w:rsidR="00CC7246" w:rsidRPr="001502B6">
              <w:rPr>
                <w:rFonts w:ascii="Times New Roman" w:eastAsia="Times New Roman" w:hAnsi="Times New Roman"/>
                <w:i/>
                <w:sz w:val="24"/>
                <w:szCs w:val="24"/>
              </w:rPr>
              <w:t>.</w:t>
            </w:r>
          </w:p>
          <w:p w:rsidR="00F04808" w:rsidRPr="001502B6" w:rsidRDefault="00190DF7" w:rsidP="00F04808">
            <w:pPr>
              <w:widowControl w:val="0"/>
              <w:spacing w:after="0" w:line="240" w:lineRule="auto"/>
              <w:jc w:val="both"/>
              <w:rPr>
                <w:rFonts w:ascii="Times New Roman" w:hAnsi="Times New Roman"/>
                <w:sz w:val="24"/>
                <w:szCs w:val="24"/>
              </w:rPr>
            </w:pPr>
            <w:r w:rsidRPr="001502B6">
              <w:rPr>
                <w:rFonts w:ascii="Times New Roman" w:hAnsi="Times New Roman"/>
                <w:sz w:val="24"/>
                <w:szCs w:val="24"/>
                <w:lang w:eastAsia="uk-UA"/>
              </w:rPr>
              <w:t>3.</w:t>
            </w:r>
            <w:r w:rsidR="00D43B7A" w:rsidRPr="001502B6">
              <w:rPr>
                <w:rFonts w:ascii="Times New Roman" w:hAnsi="Times New Roman"/>
                <w:sz w:val="24"/>
                <w:szCs w:val="24"/>
                <w:lang w:eastAsia="uk-UA"/>
              </w:rPr>
              <w:t>2</w:t>
            </w:r>
            <w:r w:rsidRPr="001502B6">
              <w:rPr>
                <w:rFonts w:ascii="Times New Roman" w:hAnsi="Times New Roman"/>
                <w:sz w:val="24"/>
                <w:szCs w:val="24"/>
                <w:lang w:eastAsia="uk-UA"/>
              </w:rPr>
              <w:t xml:space="preserve">. </w:t>
            </w:r>
            <w:r w:rsidR="00F04808" w:rsidRPr="001502B6">
              <w:rPr>
                <w:rFonts w:ascii="Times New Roman" w:hAnsi="Times New Roman"/>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143302" w:rsidRPr="001502B6">
              <w:rPr>
                <w:rFonts w:ascii="Times New Roman" w:hAnsi="Times New Roman"/>
                <w:sz w:val="24"/>
                <w:szCs w:val="24"/>
              </w:rPr>
              <w:t>крім частин другої - п’ятої, сьомої - дев’ятої</w:t>
            </w:r>
            <w:r w:rsidR="00F04808" w:rsidRPr="001502B6">
              <w:rPr>
                <w:rFonts w:ascii="Times New Roman" w:hAnsi="Times New Roman"/>
                <w:sz w:val="24"/>
                <w:szCs w:val="24"/>
              </w:rPr>
              <w:t xml:space="preserve"> статті 41 Закону, та  Особливостей.</w:t>
            </w:r>
          </w:p>
          <w:p w:rsidR="00143302" w:rsidRPr="001502B6" w:rsidRDefault="008B66E4"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3.3. </w:t>
            </w:r>
            <w:r w:rsidR="00143302" w:rsidRPr="001502B6">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B66E4" w:rsidRPr="001502B6" w:rsidRDefault="009621CD"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8B66E4" w:rsidRPr="001502B6">
              <w:rPr>
                <w:rFonts w:ascii="Times New Roman" w:hAnsi="Times New Roman"/>
                <w:sz w:val="24"/>
                <w:szCs w:val="24"/>
                <w:lang w:eastAsia="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4) продовження строку дії договору про закупівлю та/або строку виконання зобов’язань щодо передачі </w:t>
            </w:r>
            <w:r w:rsidRPr="001502B6">
              <w:rPr>
                <w:rFonts w:ascii="Times New Roman" w:hAnsi="Times New Roman"/>
                <w:sz w:val="24"/>
                <w:szCs w:val="24"/>
                <w:lang w:eastAsia="uk-UA"/>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02B6">
              <w:rPr>
                <w:rFonts w:ascii="Times New Roman" w:hAnsi="Times New Roman"/>
                <w:sz w:val="24"/>
                <w:szCs w:val="24"/>
                <w:lang w:eastAsia="uk-UA"/>
              </w:rPr>
              <w:t>Platts</w:t>
            </w:r>
            <w:proofErr w:type="spellEnd"/>
            <w:r w:rsidRPr="001502B6">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8) зміни умов у зв’язку із застосуванням положень частини шостої статті 41 Закону.</w:t>
            </w:r>
          </w:p>
          <w:p w:rsidR="00FC52C0" w:rsidRPr="001502B6" w:rsidRDefault="008B66E4" w:rsidP="00AD28E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Істотні умови, що обов’язково включаються до договору про закупівлю</w:t>
            </w:r>
          </w:p>
        </w:tc>
        <w:tc>
          <w:tcPr>
            <w:tcW w:w="5874" w:type="dxa"/>
            <w:shd w:val="clear" w:color="auto" w:fill="auto"/>
          </w:tcPr>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220851" w:rsidRPr="001502B6" w:rsidRDefault="0022085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9621CD" w:rsidRPr="001502B6">
              <w:rPr>
                <w:rFonts w:ascii="Times New Roman" w:hAnsi="Times New Roman"/>
                <w:sz w:val="24"/>
                <w:szCs w:val="24"/>
                <w:lang w:eastAsia="uk-UA"/>
              </w:rPr>
              <w:t>визначення грошового еквівалента зобов’язання в іноземній валюті</w:t>
            </w:r>
            <w:r w:rsidRPr="001502B6">
              <w:rPr>
                <w:rFonts w:ascii="Times New Roman" w:hAnsi="Times New Roman"/>
                <w:sz w:val="24"/>
                <w:szCs w:val="24"/>
                <w:lang w:eastAsia="uk-UA"/>
              </w:rPr>
              <w:t>;</w:t>
            </w:r>
          </w:p>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в бік зменшення ціни тендерної пропозиції переможця без зменшення обсягів закупівлі;</w:t>
            </w:r>
          </w:p>
          <w:p w:rsidR="009C769C" w:rsidRPr="001502B6" w:rsidRDefault="00980A81" w:rsidP="00980A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5</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74" w:type="dxa"/>
            <w:shd w:val="clear" w:color="auto" w:fill="auto"/>
          </w:tcPr>
          <w:p w:rsidR="00980A81" w:rsidRPr="001502B6" w:rsidRDefault="00B927E7" w:rsidP="00980A8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02B6">
              <w:rPr>
                <w:rFonts w:ascii="Times New Roman" w:eastAsia="Times New Roman" w:hAnsi="Times New Roman"/>
                <w:sz w:val="24"/>
                <w:szCs w:val="24"/>
                <w:lang w:eastAsia="uk-UA"/>
              </w:rPr>
              <w:t>неукладення</w:t>
            </w:r>
            <w:proofErr w:type="spellEnd"/>
            <w:r w:rsidRPr="001502B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1502B6">
              <w:rPr>
                <w:rFonts w:ascii="Times New Roman" w:eastAsia="Times New Roman" w:hAnsi="Times New Roman"/>
                <w:sz w:val="24"/>
                <w:szCs w:val="24"/>
                <w:lang w:eastAsia="uk-UA"/>
              </w:rPr>
              <w:lastRenderedPageBreak/>
              <w:t xml:space="preserve">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980A81" w:rsidRPr="001502B6">
              <w:rPr>
                <w:rFonts w:ascii="Times New Roman" w:eastAsia="Times New Roman" w:hAnsi="Times New Roman"/>
                <w:sz w:val="24"/>
                <w:szCs w:val="24"/>
                <w:lang w:eastAsia="uk-UA"/>
              </w:rPr>
              <w:t xml:space="preserve">статтею 33 Закону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Забезпечення виконання договору про закупівлю </w:t>
            </w:r>
          </w:p>
        </w:tc>
        <w:tc>
          <w:tcPr>
            <w:tcW w:w="5874" w:type="dxa"/>
            <w:shd w:val="clear" w:color="auto" w:fill="auto"/>
          </w:tcPr>
          <w:p w:rsidR="009C769C" w:rsidRPr="001502B6" w:rsidRDefault="00665465"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Забезпечення виконання договору про закупівлю не вимагається</w:t>
            </w:r>
          </w:p>
        </w:tc>
      </w:tr>
    </w:tbl>
    <w:p w:rsidR="0041551F" w:rsidRPr="001502B6" w:rsidRDefault="0041551F" w:rsidP="00190DF7">
      <w:pPr>
        <w:widowControl w:val="0"/>
        <w:spacing w:after="0" w:line="240" w:lineRule="auto"/>
        <w:ind w:firstLine="567"/>
        <w:contextualSpacing/>
        <w:jc w:val="center"/>
        <w:rPr>
          <w:rFonts w:ascii="Times New Roman" w:hAnsi="Times New Roman"/>
          <w:sz w:val="24"/>
          <w:szCs w:val="24"/>
          <w:lang w:eastAsia="uk-UA"/>
        </w:rPr>
      </w:pPr>
    </w:p>
    <w:p w:rsidR="00DC4D17" w:rsidRPr="001502B6" w:rsidRDefault="007C6CA8" w:rsidP="00DC4D17">
      <w:pPr>
        <w:spacing w:after="120" w:line="240" w:lineRule="auto"/>
        <w:ind w:left="1134" w:hanging="1276"/>
        <w:outlineLvl w:val="0"/>
        <w:rPr>
          <w:rFonts w:ascii="Times New Roman" w:hAnsi="Times New Roman"/>
          <w:b/>
          <w:sz w:val="24"/>
          <w:szCs w:val="24"/>
        </w:rPr>
      </w:pPr>
      <w:r w:rsidRPr="001502B6">
        <w:rPr>
          <w:rFonts w:ascii="Times New Roman" w:hAnsi="Times New Roman"/>
          <w:b/>
          <w:sz w:val="24"/>
          <w:szCs w:val="24"/>
        </w:rPr>
        <w:t>Додатки:</w:t>
      </w:r>
      <w:r w:rsidR="000222D9" w:rsidRPr="001502B6">
        <w:rPr>
          <w:rFonts w:ascii="Times New Roman" w:hAnsi="Times New Roman"/>
          <w:b/>
          <w:sz w:val="24"/>
          <w:szCs w:val="24"/>
        </w:rPr>
        <w:t>  </w:t>
      </w:r>
    </w:p>
    <w:p w:rsidR="00884C44" w:rsidRPr="001502B6" w:rsidRDefault="007C6CA8" w:rsidP="0006473E">
      <w:pPr>
        <w:spacing w:after="60" w:line="240" w:lineRule="auto"/>
        <w:ind w:left="1083" w:hanging="1225"/>
        <w:outlineLvl w:val="0"/>
        <w:rPr>
          <w:rFonts w:ascii="Times New Roman" w:hAnsi="Times New Roman"/>
          <w:sz w:val="24"/>
          <w:szCs w:val="24"/>
        </w:rPr>
      </w:pPr>
      <w:r w:rsidRPr="001502B6">
        <w:rPr>
          <w:rFonts w:ascii="Times New Roman" w:hAnsi="Times New Roman"/>
          <w:sz w:val="24"/>
          <w:szCs w:val="24"/>
        </w:rPr>
        <w:t>Додаток</w:t>
      </w:r>
      <w:r w:rsidR="00670345" w:rsidRPr="001502B6">
        <w:rPr>
          <w:rFonts w:ascii="Times New Roman" w:hAnsi="Times New Roman"/>
          <w:sz w:val="24"/>
          <w:szCs w:val="24"/>
        </w:rPr>
        <w:t> </w:t>
      </w:r>
      <w:r w:rsidRPr="001502B6">
        <w:rPr>
          <w:rFonts w:ascii="Times New Roman" w:hAnsi="Times New Roman"/>
          <w:sz w:val="24"/>
          <w:szCs w:val="24"/>
        </w:rPr>
        <w:t>1</w:t>
      </w:r>
      <w:r w:rsidR="0006473E" w:rsidRPr="001502B6">
        <w:rPr>
          <w:rFonts w:ascii="Times New Roman" w:hAnsi="Times New Roman"/>
          <w:sz w:val="24"/>
          <w:szCs w:val="24"/>
        </w:rPr>
        <w:t>   </w:t>
      </w:r>
      <w:r w:rsidR="00DF1134" w:rsidRPr="001502B6">
        <w:rPr>
          <w:rFonts w:ascii="Times New Roman" w:hAnsi="Times New Roman"/>
          <w:sz w:val="24"/>
          <w:szCs w:val="24"/>
        </w:rPr>
        <w:t xml:space="preserve">Перелік </w:t>
      </w:r>
      <w:r w:rsidR="00884C44" w:rsidRPr="001502B6">
        <w:rPr>
          <w:rFonts w:ascii="Times New Roman" w:hAnsi="Times New Roman"/>
          <w:sz w:val="24"/>
          <w:szCs w:val="24"/>
        </w:rPr>
        <w:t xml:space="preserve">документів та інформації, які надаються учасниками для підтвердження відповідності вимогам тендерної </w:t>
      </w:r>
      <w:r w:rsidR="00670345" w:rsidRPr="001502B6">
        <w:rPr>
          <w:rFonts w:ascii="Times New Roman" w:hAnsi="Times New Roman"/>
          <w:sz w:val="24"/>
          <w:szCs w:val="24"/>
        </w:rPr>
        <w:t>д</w:t>
      </w:r>
      <w:r w:rsidR="00884C44" w:rsidRPr="001502B6">
        <w:rPr>
          <w:rFonts w:ascii="Times New Roman" w:hAnsi="Times New Roman"/>
          <w:sz w:val="24"/>
          <w:szCs w:val="24"/>
        </w:rPr>
        <w:t>окументації</w:t>
      </w:r>
      <w:r w:rsidR="00670345" w:rsidRPr="001502B6">
        <w:rPr>
          <w:rFonts w:ascii="Times New Roman" w:hAnsi="Times New Roman"/>
          <w:sz w:val="24"/>
          <w:szCs w:val="24"/>
        </w:rPr>
        <w:t xml:space="preserve"> </w:t>
      </w:r>
      <w:r w:rsidR="00884C44" w:rsidRPr="001502B6">
        <w:rPr>
          <w:rFonts w:ascii="Times New Roman" w:hAnsi="Times New Roman"/>
          <w:sz w:val="24"/>
          <w:szCs w:val="24"/>
        </w:rPr>
        <w:t xml:space="preserve"> на </w:t>
      </w:r>
      <w:r w:rsidR="0006473E" w:rsidRPr="001502B6">
        <w:rPr>
          <w:rFonts w:ascii="Times New Roman" w:hAnsi="Times New Roman"/>
          <w:sz w:val="24"/>
          <w:szCs w:val="24"/>
        </w:rPr>
        <w:t>5</w:t>
      </w:r>
      <w:r w:rsidR="00884C44" w:rsidRPr="001502B6">
        <w:rPr>
          <w:rFonts w:ascii="Times New Roman" w:hAnsi="Times New Roman"/>
          <w:sz w:val="24"/>
          <w:szCs w:val="24"/>
        </w:rPr>
        <w:t xml:space="preserve"> арк. </w:t>
      </w:r>
    </w:p>
    <w:p w:rsidR="007C6CA8" w:rsidRPr="001502B6" w:rsidRDefault="007C6CA8" w:rsidP="0006473E">
      <w:pPr>
        <w:widowControl w:val="0"/>
        <w:spacing w:after="60" w:line="240" w:lineRule="auto"/>
        <w:ind w:left="1078" w:hanging="1259"/>
        <w:jc w:val="both"/>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2</w:t>
      </w:r>
      <w:r w:rsidR="0006473E" w:rsidRPr="001502B6">
        <w:rPr>
          <w:rFonts w:ascii="Times New Roman" w:hAnsi="Times New Roman"/>
          <w:sz w:val="24"/>
          <w:szCs w:val="24"/>
        </w:rPr>
        <w:t>   </w:t>
      </w:r>
      <w:r w:rsidR="000222D9" w:rsidRPr="001502B6">
        <w:rPr>
          <w:rFonts w:ascii="Times New Roman" w:hAnsi="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Pr="001502B6">
        <w:rPr>
          <w:rFonts w:ascii="Times New Roman" w:hAnsi="Times New Roman"/>
          <w:sz w:val="24"/>
          <w:szCs w:val="24"/>
        </w:rPr>
        <w:t xml:space="preserve">на </w:t>
      </w:r>
      <w:r w:rsidR="00FE4DB2">
        <w:rPr>
          <w:rFonts w:ascii="Times New Roman" w:hAnsi="Times New Roman"/>
          <w:sz w:val="24"/>
          <w:szCs w:val="24"/>
          <w:lang w:val="ru-RU"/>
        </w:rPr>
        <w:t>2</w:t>
      </w:r>
      <w:r w:rsidRPr="001502B6">
        <w:rPr>
          <w:rFonts w:ascii="Times New Roman" w:hAnsi="Times New Roman"/>
          <w:sz w:val="24"/>
          <w:szCs w:val="24"/>
        </w:rPr>
        <w:t xml:space="preserve"> арк. </w:t>
      </w:r>
    </w:p>
    <w:p w:rsidR="00884C44" w:rsidRPr="001502B6" w:rsidRDefault="007C6CA8" w:rsidP="00DC4D17">
      <w:pPr>
        <w:ind w:hanging="180"/>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3</w:t>
      </w:r>
      <w:r w:rsidR="0006473E" w:rsidRPr="001502B6">
        <w:rPr>
          <w:rFonts w:ascii="Times New Roman" w:hAnsi="Times New Roman"/>
          <w:sz w:val="24"/>
          <w:szCs w:val="24"/>
        </w:rPr>
        <w:t>   </w:t>
      </w:r>
      <w:r w:rsidR="000222D9" w:rsidRPr="001502B6">
        <w:rPr>
          <w:rFonts w:ascii="Times New Roman" w:hAnsi="Times New Roman"/>
          <w:sz w:val="24"/>
          <w:szCs w:val="24"/>
        </w:rPr>
        <w:t xml:space="preserve">Проєкт </w:t>
      </w:r>
      <w:r w:rsidR="000222D9" w:rsidRPr="005F4999">
        <w:rPr>
          <w:rFonts w:ascii="Times New Roman" w:hAnsi="Times New Roman"/>
          <w:sz w:val="24"/>
          <w:szCs w:val="24"/>
        </w:rPr>
        <w:t>договору</w:t>
      </w:r>
      <w:r w:rsidR="00670345" w:rsidRPr="005F4999">
        <w:rPr>
          <w:rFonts w:ascii="Times New Roman" w:hAnsi="Times New Roman"/>
          <w:sz w:val="24"/>
          <w:szCs w:val="24"/>
        </w:rPr>
        <w:t xml:space="preserve"> </w:t>
      </w:r>
      <w:r w:rsidR="000222D9" w:rsidRPr="005F4999">
        <w:rPr>
          <w:rFonts w:ascii="Times New Roman" w:hAnsi="Times New Roman"/>
          <w:sz w:val="24"/>
          <w:szCs w:val="24"/>
        </w:rPr>
        <w:t xml:space="preserve"> </w:t>
      </w:r>
      <w:r w:rsidRPr="005F4999">
        <w:rPr>
          <w:rFonts w:ascii="Times New Roman" w:hAnsi="Times New Roman"/>
          <w:sz w:val="24"/>
          <w:szCs w:val="24"/>
        </w:rPr>
        <w:t xml:space="preserve">на </w:t>
      </w:r>
      <w:r w:rsidR="005F4999" w:rsidRPr="005F4999">
        <w:rPr>
          <w:rFonts w:ascii="Times New Roman" w:hAnsi="Times New Roman"/>
          <w:sz w:val="24"/>
          <w:szCs w:val="24"/>
          <w:lang w:val="ru-RU"/>
        </w:rPr>
        <w:t>18</w:t>
      </w:r>
      <w:r w:rsidR="004F6EA0" w:rsidRPr="005F4999">
        <w:rPr>
          <w:rFonts w:ascii="Times New Roman" w:hAnsi="Times New Roman"/>
          <w:sz w:val="24"/>
          <w:szCs w:val="24"/>
          <w:lang w:val="ru-RU"/>
        </w:rPr>
        <w:t xml:space="preserve"> </w:t>
      </w:r>
      <w:r w:rsidRPr="005F4999">
        <w:rPr>
          <w:rFonts w:ascii="Times New Roman" w:hAnsi="Times New Roman"/>
          <w:sz w:val="24"/>
          <w:szCs w:val="24"/>
        </w:rPr>
        <w:t>арк.</w:t>
      </w:r>
      <w:r w:rsidRPr="001502B6">
        <w:rPr>
          <w:rFonts w:ascii="Times New Roman" w:hAnsi="Times New Roman"/>
          <w:sz w:val="24"/>
          <w:szCs w:val="24"/>
        </w:rPr>
        <w:t xml:space="preserve"> </w:t>
      </w:r>
    </w:p>
    <w:p w:rsidR="00F14664" w:rsidRPr="001502B6" w:rsidRDefault="00F14664" w:rsidP="00DC4D17">
      <w:pPr>
        <w:spacing w:after="120"/>
        <w:ind w:firstLine="851"/>
        <w:rPr>
          <w:rFonts w:ascii="Times New Roman" w:hAnsi="Times New Roman"/>
          <w:sz w:val="24"/>
          <w:szCs w:val="24"/>
        </w:rPr>
      </w:pPr>
    </w:p>
    <w:p w:rsidR="008A44EE" w:rsidRPr="001502B6" w:rsidRDefault="008A44EE" w:rsidP="008A44EE">
      <w:pPr>
        <w:pStyle w:val="Default"/>
        <w:jc w:val="both"/>
        <w:rPr>
          <w:color w:val="auto"/>
          <w:sz w:val="23"/>
          <w:szCs w:val="23"/>
          <w:lang w:val="uk-UA"/>
        </w:rPr>
      </w:pPr>
    </w:p>
    <w:sectPr w:rsidR="008A44EE" w:rsidRPr="001502B6" w:rsidSect="00F14664">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CF" w:rsidRDefault="00492ECF" w:rsidP="00C420E7">
      <w:pPr>
        <w:spacing w:after="0" w:line="240" w:lineRule="auto"/>
      </w:pPr>
      <w:r>
        <w:separator/>
      </w:r>
    </w:p>
  </w:endnote>
  <w:endnote w:type="continuationSeparator" w:id="0">
    <w:p w:rsidR="00492ECF" w:rsidRDefault="00492EC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CF" w:rsidRDefault="00492ECF" w:rsidP="00C420E7">
      <w:pPr>
        <w:spacing w:after="0" w:line="240" w:lineRule="auto"/>
      </w:pPr>
      <w:r>
        <w:separator/>
      </w:r>
    </w:p>
  </w:footnote>
  <w:footnote w:type="continuationSeparator" w:id="0">
    <w:p w:rsidR="00492ECF" w:rsidRDefault="00492EC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EE" w:rsidRPr="003E3621" w:rsidRDefault="0065104B" w:rsidP="00082336">
    <w:pPr>
      <w:pStyle w:val="a3"/>
      <w:jc w:val="center"/>
      <w:rPr>
        <w:sz w:val="24"/>
        <w:szCs w:val="24"/>
      </w:rPr>
    </w:pPr>
    <w:r w:rsidRPr="003E3621">
      <w:rPr>
        <w:rFonts w:ascii="Times New Roman" w:hAnsi="Times New Roman"/>
        <w:sz w:val="24"/>
        <w:szCs w:val="24"/>
      </w:rPr>
      <w:fldChar w:fldCharType="begin"/>
    </w:r>
    <w:r w:rsidR="008A44EE"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A90598" w:rsidRPr="00A90598">
      <w:rPr>
        <w:rFonts w:ascii="Times New Roman" w:hAnsi="Times New Roman"/>
        <w:noProof/>
        <w:sz w:val="24"/>
        <w:szCs w:val="24"/>
        <w:lang w:val="ru-RU"/>
      </w:rPr>
      <w:t>22</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841C9"/>
    <w:multiLevelType w:val="hybridMultilevel"/>
    <w:tmpl w:val="DBB62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E9E93"/>
    <w:multiLevelType w:val="hybridMultilevel"/>
    <w:tmpl w:val="58DF0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4">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abstractNum w:abstractNumId="6">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7">
    <w:nsid w:val="00E44A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22D30E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3BA1F17"/>
    <w:multiLevelType w:val="multilevel"/>
    <w:tmpl w:val="5B64757E"/>
    <w:lvl w:ilvl="0">
      <w:start w:val="1"/>
      <w:numFmt w:val="decimal"/>
      <w:lvlText w:val="%1."/>
      <w:lvlJc w:val="left"/>
      <w:pPr>
        <w:ind w:left="564" w:hanging="280"/>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10">
    <w:nsid w:val="07FF60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8B07CF"/>
    <w:multiLevelType w:val="hybridMultilevel"/>
    <w:tmpl w:val="FFFFFFFF"/>
    <w:lvl w:ilvl="0" w:tplc="8BDA91A6">
      <w:start w:val="1"/>
      <w:numFmt w:val="decimal"/>
      <w:lvlText w:val="%1)"/>
      <w:lvlJc w:val="left"/>
      <w:pPr>
        <w:ind w:left="515" w:hanging="260"/>
      </w:pPr>
      <w:rPr>
        <w:rFonts w:ascii="Times New Roman" w:eastAsia="Times New Roman" w:hAnsi="Times New Roman" w:cs="Times New Roman" w:hint="default"/>
        <w:w w:val="100"/>
        <w:sz w:val="24"/>
        <w:szCs w:val="24"/>
      </w:rPr>
    </w:lvl>
    <w:lvl w:ilvl="1" w:tplc="0136C656">
      <w:numFmt w:val="bullet"/>
      <w:lvlText w:val="•"/>
      <w:lvlJc w:val="left"/>
      <w:pPr>
        <w:ind w:left="1496" w:hanging="260"/>
      </w:pPr>
      <w:rPr>
        <w:rFonts w:hint="default"/>
      </w:rPr>
    </w:lvl>
    <w:lvl w:ilvl="2" w:tplc="7BC4725E">
      <w:numFmt w:val="bullet"/>
      <w:lvlText w:val="•"/>
      <w:lvlJc w:val="left"/>
      <w:pPr>
        <w:ind w:left="2472" w:hanging="260"/>
      </w:pPr>
      <w:rPr>
        <w:rFonts w:hint="default"/>
      </w:rPr>
    </w:lvl>
    <w:lvl w:ilvl="3" w:tplc="D9DC4D50">
      <w:numFmt w:val="bullet"/>
      <w:lvlText w:val="•"/>
      <w:lvlJc w:val="left"/>
      <w:pPr>
        <w:ind w:left="3448" w:hanging="260"/>
      </w:pPr>
      <w:rPr>
        <w:rFonts w:hint="default"/>
      </w:rPr>
    </w:lvl>
    <w:lvl w:ilvl="4" w:tplc="5A9438B6">
      <w:numFmt w:val="bullet"/>
      <w:lvlText w:val="•"/>
      <w:lvlJc w:val="left"/>
      <w:pPr>
        <w:ind w:left="4424" w:hanging="260"/>
      </w:pPr>
      <w:rPr>
        <w:rFonts w:hint="default"/>
      </w:rPr>
    </w:lvl>
    <w:lvl w:ilvl="5" w:tplc="2F926332">
      <w:numFmt w:val="bullet"/>
      <w:lvlText w:val="•"/>
      <w:lvlJc w:val="left"/>
      <w:pPr>
        <w:ind w:left="5400" w:hanging="260"/>
      </w:pPr>
      <w:rPr>
        <w:rFonts w:hint="default"/>
      </w:rPr>
    </w:lvl>
    <w:lvl w:ilvl="6" w:tplc="D2DAAA24">
      <w:numFmt w:val="bullet"/>
      <w:lvlText w:val="•"/>
      <w:lvlJc w:val="left"/>
      <w:pPr>
        <w:ind w:left="6376" w:hanging="260"/>
      </w:pPr>
      <w:rPr>
        <w:rFonts w:hint="default"/>
      </w:rPr>
    </w:lvl>
    <w:lvl w:ilvl="7" w:tplc="B4B87A52">
      <w:numFmt w:val="bullet"/>
      <w:lvlText w:val="•"/>
      <w:lvlJc w:val="left"/>
      <w:pPr>
        <w:ind w:left="7352" w:hanging="260"/>
      </w:pPr>
      <w:rPr>
        <w:rFonts w:hint="default"/>
      </w:rPr>
    </w:lvl>
    <w:lvl w:ilvl="8" w:tplc="12B281AA">
      <w:numFmt w:val="bullet"/>
      <w:lvlText w:val="•"/>
      <w:lvlJc w:val="left"/>
      <w:pPr>
        <w:ind w:left="8328" w:hanging="260"/>
      </w:pPr>
      <w:rPr>
        <w:rFonts w:hint="default"/>
      </w:rPr>
    </w:lvl>
  </w:abstractNum>
  <w:abstractNum w:abstractNumId="12">
    <w:nsid w:val="0FEC16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E73B8C"/>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D0B5BBE"/>
    <w:multiLevelType w:val="hybridMultilevel"/>
    <w:tmpl w:val="FFFFFFFF"/>
    <w:lvl w:ilvl="0" w:tplc="9DCAEE8A">
      <w:start w:val="1"/>
      <w:numFmt w:val="decimal"/>
      <w:lvlText w:val="%1)"/>
      <w:lvlJc w:val="left"/>
      <w:pPr>
        <w:ind w:left="256" w:hanging="290"/>
      </w:pPr>
      <w:rPr>
        <w:rFonts w:ascii="Times New Roman" w:eastAsia="Times New Roman" w:hAnsi="Times New Roman" w:cs="Times New Roman" w:hint="default"/>
        <w:w w:val="100"/>
        <w:sz w:val="24"/>
        <w:szCs w:val="24"/>
      </w:rPr>
    </w:lvl>
    <w:lvl w:ilvl="1" w:tplc="B16C2690">
      <w:numFmt w:val="bullet"/>
      <w:lvlText w:val="•"/>
      <w:lvlJc w:val="left"/>
      <w:pPr>
        <w:ind w:left="1262" w:hanging="290"/>
      </w:pPr>
      <w:rPr>
        <w:rFonts w:hint="default"/>
      </w:rPr>
    </w:lvl>
    <w:lvl w:ilvl="2" w:tplc="D32274C4">
      <w:numFmt w:val="bullet"/>
      <w:lvlText w:val="•"/>
      <w:lvlJc w:val="left"/>
      <w:pPr>
        <w:ind w:left="2264" w:hanging="290"/>
      </w:pPr>
      <w:rPr>
        <w:rFonts w:hint="default"/>
      </w:rPr>
    </w:lvl>
    <w:lvl w:ilvl="3" w:tplc="F624534A">
      <w:numFmt w:val="bullet"/>
      <w:lvlText w:val="•"/>
      <w:lvlJc w:val="left"/>
      <w:pPr>
        <w:ind w:left="3266" w:hanging="290"/>
      </w:pPr>
      <w:rPr>
        <w:rFonts w:hint="default"/>
      </w:rPr>
    </w:lvl>
    <w:lvl w:ilvl="4" w:tplc="A4B67A9E">
      <w:numFmt w:val="bullet"/>
      <w:lvlText w:val="•"/>
      <w:lvlJc w:val="left"/>
      <w:pPr>
        <w:ind w:left="4268" w:hanging="290"/>
      </w:pPr>
      <w:rPr>
        <w:rFonts w:hint="default"/>
      </w:rPr>
    </w:lvl>
    <w:lvl w:ilvl="5" w:tplc="9086DCC0">
      <w:numFmt w:val="bullet"/>
      <w:lvlText w:val="•"/>
      <w:lvlJc w:val="left"/>
      <w:pPr>
        <w:ind w:left="5270" w:hanging="290"/>
      </w:pPr>
      <w:rPr>
        <w:rFonts w:hint="default"/>
      </w:rPr>
    </w:lvl>
    <w:lvl w:ilvl="6" w:tplc="4C26A4AC">
      <w:numFmt w:val="bullet"/>
      <w:lvlText w:val="•"/>
      <w:lvlJc w:val="left"/>
      <w:pPr>
        <w:ind w:left="6272" w:hanging="290"/>
      </w:pPr>
      <w:rPr>
        <w:rFonts w:hint="default"/>
      </w:rPr>
    </w:lvl>
    <w:lvl w:ilvl="7" w:tplc="E0FEF186">
      <w:numFmt w:val="bullet"/>
      <w:lvlText w:val="•"/>
      <w:lvlJc w:val="left"/>
      <w:pPr>
        <w:ind w:left="7274" w:hanging="290"/>
      </w:pPr>
      <w:rPr>
        <w:rFonts w:hint="default"/>
      </w:rPr>
    </w:lvl>
    <w:lvl w:ilvl="8" w:tplc="52CAA526">
      <w:numFmt w:val="bullet"/>
      <w:lvlText w:val="•"/>
      <w:lvlJc w:val="left"/>
      <w:pPr>
        <w:ind w:left="8276" w:hanging="290"/>
      </w:pPr>
      <w:rPr>
        <w:rFonts w:hint="default"/>
      </w:rPr>
    </w:lvl>
  </w:abstractNum>
  <w:abstractNum w:abstractNumId="15">
    <w:nsid w:val="1FCC1455"/>
    <w:multiLevelType w:val="hybridMultilevel"/>
    <w:tmpl w:val="FFFFFFFF"/>
    <w:lvl w:ilvl="0" w:tplc="7B7A96E8">
      <w:numFmt w:val="bullet"/>
      <w:lvlText w:val="-"/>
      <w:lvlJc w:val="left"/>
      <w:pPr>
        <w:ind w:left="395" w:hanging="140"/>
      </w:pPr>
      <w:rPr>
        <w:rFonts w:ascii="Times New Roman" w:eastAsia="Times New Roman" w:hAnsi="Times New Roman" w:hint="default"/>
        <w:w w:val="100"/>
        <w:sz w:val="24"/>
      </w:rPr>
    </w:lvl>
    <w:lvl w:ilvl="1" w:tplc="E1E498B8">
      <w:numFmt w:val="bullet"/>
      <w:lvlText w:val="•"/>
      <w:lvlJc w:val="left"/>
      <w:pPr>
        <w:ind w:left="1388" w:hanging="140"/>
      </w:pPr>
      <w:rPr>
        <w:rFonts w:hint="default"/>
      </w:rPr>
    </w:lvl>
    <w:lvl w:ilvl="2" w:tplc="337EC5D0">
      <w:numFmt w:val="bullet"/>
      <w:lvlText w:val="•"/>
      <w:lvlJc w:val="left"/>
      <w:pPr>
        <w:ind w:left="2376" w:hanging="140"/>
      </w:pPr>
      <w:rPr>
        <w:rFonts w:hint="default"/>
      </w:rPr>
    </w:lvl>
    <w:lvl w:ilvl="3" w:tplc="695A3468">
      <w:numFmt w:val="bullet"/>
      <w:lvlText w:val="•"/>
      <w:lvlJc w:val="left"/>
      <w:pPr>
        <w:ind w:left="3364" w:hanging="140"/>
      </w:pPr>
      <w:rPr>
        <w:rFonts w:hint="default"/>
      </w:rPr>
    </w:lvl>
    <w:lvl w:ilvl="4" w:tplc="F96C4496">
      <w:numFmt w:val="bullet"/>
      <w:lvlText w:val="•"/>
      <w:lvlJc w:val="left"/>
      <w:pPr>
        <w:ind w:left="4352" w:hanging="140"/>
      </w:pPr>
      <w:rPr>
        <w:rFonts w:hint="default"/>
      </w:rPr>
    </w:lvl>
    <w:lvl w:ilvl="5" w:tplc="ABD6E18A">
      <w:numFmt w:val="bullet"/>
      <w:lvlText w:val="•"/>
      <w:lvlJc w:val="left"/>
      <w:pPr>
        <w:ind w:left="5340" w:hanging="140"/>
      </w:pPr>
      <w:rPr>
        <w:rFonts w:hint="default"/>
      </w:rPr>
    </w:lvl>
    <w:lvl w:ilvl="6" w:tplc="146AA0E8">
      <w:numFmt w:val="bullet"/>
      <w:lvlText w:val="•"/>
      <w:lvlJc w:val="left"/>
      <w:pPr>
        <w:ind w:left="6328" w:hanging="140"/>
      </w:pPr>
      <w:rPr>
        <w:rFonts w:hint="default"/>
      </w:rPr>
    </w:lvl>
    <w:lvl w:ilvl="7" w:tplc="8BC0AD98">
      <w:numFmt w:val="bullet"/>
      <w:lvlText w:val="•"/>
      <w:lvlJc w:val="left"/>
      <w:pPr>
        <w:ind w:left="7316" w:hanging="140"/>
      </w:pPr>
      <w:rPr>
        <w:rFonts w:hint="default"/>
      </w:rPr>
    </w:lvl>
    <w:lvl w:ilvl="8" w:tplc="43E4F5F0">
      <w:numFmt w:val="bullet"/>
      <w:lvlText w:val="•"/>
      <w:lvlJc w:val="left"/>
      <w:pPr>
        <w:ind w:left="8304" w:hanging="140"/>
      </w:pPr>
      <w:rPr>
        <w:rFonts w:hint="default"/>
      </w:rPr>
    </w:lvl>
  </w:abstractNum>
  <w:abstractNum w:abstractNumId="16">
    <w:nsid w:val="2E507CA5"/>
    <w:multiLevelType w:val="hybridMultilevel"/>
    <w:tmpl w:val="FFFFFFFF"/>
    <w:lvl w:ilvl="0" w:tplc="35EE6A50">
      <w:start w:val="1"/>
      <w:numFmt w:val="decimal"/>
      <w:lvlText w:val="%1)"/>
      <w:lvlJc w:val="left"/>
      <w:pPr>
        <w:ind w:left="256" w:hanging="266"/>
      </w:pPr>
      <w:rPr>
        <w:rFonts w:ascii="Times New Roman" w:eastAsia="Times New Roman" w:hAnsi="Times New Roman" w:cs="Times New Roman" w:hint="default"/>
        <w:w w:val="100"/>
        <w:sz w:val="24"/>
        <w:szCs w:val="24"/>
      </w:rPr>
    </w:lvl>
    <w:lvl w:ilvl="1" w:tplc="09F690FE">
      <w:numFmt w:val="bullet"/>
      <w:lvlText w:val="•"/>
      <w:lvlJc w:val="left"/>
      <w:pPr>
        <w:ind w:left="1262" w:hanging="266"/>
      </w:pPr>
      <w:rPr>
        <w:rFonts w:hint="default"/>
      </w:rPr>
    </w:lvl>
    <w:lvl w:ilvl="2" w:tplc="0A746E10">
      <w:numFmt w:val="bullet"/>
      <w:lvlText w:val="•"/>
      <w:lvlJc w:val="left"/>
      <w:pPr>
        <w:ind w:left="2264" w:hanging="266"/>
      </w:pPr>
      <w:rPr>
        <w:rFonts w:hint="default"/>
      </w:rPr>
    </w:lvl>
    <w:lvl w:ilvl="3" w:tplc="B704AA8A">
      <w:numFmt w:val="bullet"/>
      <w:lvlText w:val="•"/>
      <w:lvlJc w:val="left"/>
      <w:pPr>
        <w:ind w:left="3266" w:hanging="266"/>
      </w:pPr>
      <w:rPr>
        <w:rFonts w:hint="default"/>
      </w:rPr>
    </w:lvl>
    <w:lvl w:ilvl="4" w:tplc="0C069E38">
      <w:numFmt w:val="bullet"/>
      <w:lvlText w:val="•"/>
      <w:lvlJc w:val="left"/>
      <w:pPr>
        <w:ind w:left="4268" w:hanging="266"/>
      </w:pPr>
      <w:rPr>
        <w:rFonts w:hint="default"/>
      </w:rPr>
    </w:lvl>
    <w:lvl w:ilvl="5" w:tplc="5802B146">
      <w:numFmt w:val="bullet"/>
      <w:lvlText w:val="•"/>
      <w:lvlJc w:val="left"/>
      <w:pPr>
        <w:ind w:left="5270" w:hanging="266"/>
      </w:pPr>
      <w:rPr>
        <w:rFonts w:hint="default"/>
      </w:rPr>
    </w:lvl>
    <w:lvl w:ilvl="6" w:tplc="78049E4C">
      <w:numFmt w:val="bullet"/>
      <w:lvlText w:val="•"/>
      <w:lvlJc w:val="left"/>
      <w:pPr>
        <w:ind w:left="6272" w:hanging="266"/>
      </w:pPr>
      <w:rPr>
        <w:rFonts w:hint="default"/>
      </w:rPr>
    </w:lvl>
    <w:lvl w:ilvl="7" w:tplc="4386F16A">
      <w:numFmt w:val="bullet"/>
      <w:lvlText w:val="•"/>
      <w:lvlJc w:val="left"/>
      <w:pPr>
        <w:ind w:left="7274" w:hanging="266"/>
      </w:pPr>
      <w:rPr>
        <w:rFonts w:hint="default"/>
      </w:rPr>
    </w:lvl>
    <w:lvl w:ilvl="8" w:tplc="303CFDF6">
      <w:numFmt w:val="bullet"/>
      <w:lvlText w:val="•"/>
      <w:lvlJc w:val="left"/>
      <w:pPr>
        <w:ind w:left="8276" w:hanging="266"/>
      </w:pPr>
      <w:rPr>
        <w:rFonts w:hint="default"/>
      </w:rPr>
    </w:lvl>
  </w:abstractNum>
  <w:abstractNum w:abstractNumId="17">
    <w:nsid w:val="323F4BF4"/>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nsid w:val="328C6E82"/>
    <w:multiLevelType w:val="hybridMultilevel"/>
    <w:tmpl w:val="BCC6AB98"/>
    <w:lvl w:ilvl="0" w:tplc="0419000F">
      <w:start w:val="1"/>
      <w:numFmt w:val="decimal"/>
      <w:lvlText w:val="%1."/>
      <w:lvlJc w:val="left"/>
      <w:pPr>
        <w:ind w:left="644"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A842C8A"/>
    <w:multiLevelType w:val="multilevel"/>
    <w:tmpl w:val="30CEB798"/>
    <w:lvl w:ilvl="0">
      <w:start w:val="1"/>
      <w:numFmt w:val="bullet"/>
      <w:lvlText w:val="˗"/>
      <w:lvlJc w:val="left"/>
      <w:pPr>
        <w:ind w:left="720" w:hanging="360"/>
      </w:pPr>
      <w:rPr>
        <w:rFonts w:ascii="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0D02EC"/>
    <w:multiLevelType w:val="multilevel"/>
    <w:tmpl w:val="D792771E"/>
    <w:lvl w:ilvl="0">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21">
    <w:nsid w:val="47262D45"/>
    <w:multiLevelType w:val="hybridMultilevel"/>
    <w:tmpl w:val="FFFFFFFF"/>
    <w:lvl w:ilvl="0" w:tplc="FD845128">
      <w:start w:val="1"/>
      <w:numFmt w:val="decimal"/>
      <w:lvlText w:val="%1)"/>
      <w:lvlJc w:val="left"/>
      <w:pPr>
        <w:ind w:left="515" w:hanging="260"/>
      </w:pPr>
      <w:rPr>
        <w:rFonts w:ascii="Times New Roman" w:eastAsia="Times New Roman" w:hAnsi="Times New Roman" w:cs="Times New Roman" w:hint="default"/>
        <w:w w:val="100"/>
        <w:sz w:val="24"/>
        <w:szCs w:val="24"/>
      </w:rPr>
    </w:lvl>
    <w:lvl w:ilvl="1" w:tplc="FD24FC04">
      <w:numFmt w:val="bullet"/>
      <w:lvlText w:val="•"/>
      <w:lvlJc w:val="left"/>
      <w:pPr>
        <w:ind w:left="1496" w:hanging="260"/>
      </w:pPr>
      <w:rPr>
        <w:rFonts w:hint="default"/>
      </w:rPr>
    </w:lvl>
    <w:lvl w:ilvl="2" w:tplc="D50E338E">
      <w:numFmt w:val="bullet"/>
      <w:lvlText w:val="•"/>
      <w:lvlJc w:val="left"/>
      <w:pPr>
        <w:ind w:left="2472" w:hanging="260"/>
      </w:pPr>
      <w:rPr>
        <w:rFonts w:hint="default"/>
      </w:rPr>
    </w:lvl>
    <w:lvl w:ilvl="3" w:tplc="4FC6D35A">
      <w:numFmt w:val="bullet"/>
      <w:lvlText w:val="•"/>
      <w:lvlJc w:val="left"/>
      <w:pPr>
        <w:ind w:left="3448" w:hanging="260"/>
      </w:pPr>
      <w:rPr>
        <w:rFonts w:hint="default"/>
      </w:rPr>
    </w:lvl>
    <w:lvl w:ilvl="4" w:tplc="E37CB548">
      <w:numFmt w:val="bullet"/>
      <w:lvlText w:val="•"/>
      <w:lvlJc w:val="left"/>
      <w:pPr>
        <w:ind w:left="4424" w:hanging="260"/>
      </w:pPr>
      <w:rPr>
        <w:rFonts w:hint="default"/>
      </w:rPr>
    </w:lvl>
    <w:lvl w:ilvl="5" w:tplc="0AA01C9E">
      <w:numFmt w:val="bullet"/>
      <w:lvlText w:val="•"/>
      <w:lvlJc w:val="left"/>
      <w:pPr>
        <w:ind w:left="5400" w:hanging="260"/>
      </w:pPr>
      <w:rPr>
        <w:rFonts w:hint="default"/>
      </w:rPr>
    </w:lvl>
    <w:lvl w:ilvl="6" w:tplc="3EDCED2C">
      <w:numFmt w:val="bullet"/>
      <w:lvlText w:val="•"/>
      <w:lvlJc w:val="left"/>
      <w:pPr>
        <w:ind w:left="6376" w:hanging="260"/>
      </w:pPr>
      <w:rPr>
        <w:rFonts w:hint="default"/>
      </w:rPr>
    </w:lvl>
    <w:lvl w:ilvl="7" w:tplc="6156A958">
      <w:numFmt w:val="bullet"/>
      <w:lvlText w:val="•"/>
      <w:lvlJc w:val="left"/>
      <w:pPr>
        <w:ind w:left="7352" w:hanging="260"/>
      </w:pPr>
      <w:rPr>
        <w:rFonts w:hint="default"/>
      </w:rPr>
    </w:lvl>
    <w:lvl w:ilvl="8" w:tplc="3444860A">
      <w:numFmt w:val="bullet"/>
      <w:lvlText w:val="•"/>
      <w:lvlJc w:val="left"/>
      <w:pPr>
        <w:ind w:left="8328" w:hanging="260"/>
      </w:pPr>
      <w:rPr>
        <w:rFonts w:hint="default"/>
      </w:rPr>
    </w:lvl>
  </w:abstractNum>
  <w:abstractNum w:abstractNumId="22">
    <w:nsid w:val="47ED213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4AA15A2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F509F"/>
    <w:multiLevelType w:val="hybridMultilevel"/>
    <w:tmpl w:val="FFFFFFFF"/>
    <w:lvl w:ilvl="0" w:tplc="622A46A6">
      <w:start w:val="1"/>
      <w:numFmt w:val="decimal"/>
      <w:lvlText w:val="%1)"/>
      <w:lvlJc w:val="left"/>
      <w:pPr>
        <w:ind w:left="256" w:hanging="316"/>
      </w:pPr>
      <w:rPr>
        <w:rFonts w:ascii="Times New Roman" w:eastAsia="Times New Roman" w:hAnsi="Times New Roman" w:cs="Times New Roman" w:hint="default"/>
        <w:w w:val="100"/>
        <w:sz w:val="24"/>
        <w:szCs w:val="24"/>
      </w:rPr>
    </w:lvl>
    <w:lvl w:ilvl="1" w:tplc="A56A4D22">
      <w:numFmt w:val="bullet"/>
      <w:lvlText w:val="•"/>
      <w:lvlJc w:val="left"/>
      <w:pPr>
        <w:ind w:left="1262" w:hanging="316"/>
      </w:pPr>
      <w:rPr>
        <w:rFonts w:hint="default"/>
      </w:rPr>
    </w:lvl>
    <w:lvl w:ilvl="2" w:tplc="9ECC9758">
      <w:numFmt w:val="bullet"/>
      <w:lvlText w:val="•"/>
      <w:lvlJc w:val="left"/>
      <w:pPr>
        <w:ind w:left="2264" w:hanging="316"/>
      </w:pPr>
      <w:rPr>
        <w:rFonts w:hint="default"/>
      </w:rPr>
    </w:lvl>
    <w:lvl w:ilvl="3" w:tplc="7A3CC7B6">
      <w:numFmt w:val="bullet"/>
      <w:lvlText w:val="•"/>
      <w:lvlJc w:val="left"/>
      <w:pPr>
        <w:ind w:left="3266" w:hanging="316"/>
      </w:pPr>
      <w:rPr>
        <w:rFonts w:hint="default"/>
      </w:rPr>
    </w:lvl>
    <w:lvl w:ilvl="4" w:tplc="0C3CA50C">
      <w:numFmt w:val="bullet"/>
      <w:lvlText w:val="•"/>
      <w:lvlJc w:val="left"/>
      <w:pPr>
        <w:ind w:left="4268" w:hanging="316"/>
      </w:pPr>
      <w:rPr>
        <w:rFonts w:hint="default"/>
      </w:rPr>
    </w:lvl>
    <w:lvl w:ilvl="5" w:tplc="58AE7FF4">
      <w:numFmt w:val="bullet"/>
      <w:lvlText w:val="•"/>
      <w:lvlJc w:val="left"/>
      <w:pPr>
        <w:ind w:left="5270" w:hanging="316"/>
      </w:pPr>
      <w:rPr>
        <w:rFonts w:hint="default"/>
      </w:rPr>
    </w:lvl>
    <w:lvl w:ilvl="6" w:tplc="167E6864">
      <w:numFmt w:val="bullet"/>
      <w:lvlText w:val="•"/>
      <w:lvlJc w:val="left"/>
      <w:pPr>
        <w:ind w:left="6272" w:hanging="316"/>
      </w:pPr>
      <w:rPr>
        <w:rFonts w:hint="default"/>
      </w:rPr>
    </w:lvl>
    <w:lvl w:ilvl="7" w:tplc="6454485C">
      <w:numFmt w:val="bullet"/>
      <w:lvlText w:val="•"/>
      <w:lvlJc w:val="left"/>
      <w:pPr>
        <w:ind w:left="7274" w:hanging="316"/>
      </w:pPr>
      <w:rPr>
        <w:rFonts w:hint="default"/>
      </w:rPr>
    </w:lvl>
    <w:lvl w:ilvl="8" w:tplc="5F5013BA">
      <w:numFmt w:val="bullet"/>
      <w:lvlText w:val="•"/>
      <w:lvlJc w:val="left"/>
      <w:pPr>
        <w:ind w:left="8276" w:hanging="316"/>
      </w:pPr>
      <w:rPr>
        <w:rFonts w:hint="default"/>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2192D"/>
    <w:multiLevelType w:val="hybridMultilevel"/>
    <w:tmpl w:val="9FE9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7DE31F2"/>
    <w:multiLevelType w:val="multilevel"/>
    <w:tmpl w:val="AA3AED0A"/>
    <w:lvl w:ilvl="0">
      <w:start w:val="2"/>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0D5F22"/>
    <w:multiLevelType w:val="hybridMultilevel"/>
    <w:tmpl w:val="D792771E"/>
    <w:lvl w:ilvl="0" w:tplc="209094B2">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tplc="1D8CF198">
      <w:numFmt w:val="none"/>
      <w:lvlText w:val=""/>
      <w:lvlJc w:val="left"/>
      <w:pPr>
        <w:tabs>
          <w:tab w:val="num" w:pos="360"/>
        </w:tabs>
      </w:pPr>
      <w:rPr>
        <w:rFonts w:cs="Times New Roman"/>
      </w:rPr>
    </w:lvl>
    <w:lvl w:ilvl="2" w:tplc="1A0EE314">
      <w:numFmt w:val="bullet"/>
      <w:lvlText w:val=""/>
      <w:lvlJc w:val="left"/>
      <w:pPr>
        <w:ind w:left="976" w:hanging="360"/>
      </w:pPr>
      <w:rPr>
        <w:rFonts w:ascii="Symbol" w:eastAsia="Times New Roman" w:hAnsi="Symbol" w:hint="default"/>
        <w:w w:val="100"/>
        <w:sz w:val="24"/>
      </w:rPr>
    </w:lvl>
    <w:lvl w:ilvl="3" w:tplc="F83A4EDA">
      <w:numFmt w:val="bullet"/>
      <w:lvlText w:val="•"/>
      <w:lvlJc w:val="left"/>
      <w:pPr>
        <w:ind w:left="980" w:hanging="360"/>
      </w:pPr>
      <w:rPr>
        <w:rFonts w:hint="default"/>
      </w:rPr>
    </w:lvl>
    <w:lvl w:ilvl="4" w:tplc="6010DD52">
      <w:numFmt w:val="bullet"/>
      <w:lvlText w:val="•"/>
      <w:lvlJc w:val="left"/>
      <w:pPr>
        <w:ind w:left="2308" w:hanging="360"/>
      </w:pPr>
      <w:rPr>
        <w:rFonts w:hint="default"/>
      </w:rPr>
    </w:lvl>
    <w:lvl w:ilvl="5" w:tplc="499EBF5E">
      <w:numFmt w:val="bullet"/>
      <w:lvlText w:val="•"/>
      <w:lvlJc w:val="left"/>
      <w:pPr>
        <w:ind w:left="3637" w:hanging="360"/>
      </w:pPr>
      <w:rPr>
        <w:rFonts w:hint="default"/>
      </w:rPr>
    </w:lvl>
    <w:lvl w:ilvl="6" w:tplc="30721106">
      <w:numFmt w:val="bullet"/>
      <w:lvlText w:val="•"/>
      <w:lvlJc w:val="left"/>
      <w:pPr>
        <w:ind w:left="4965" w:hanging="360"/>
      </w:pPr>
      <w:rPr>
        <w:rFonts w:hint="default"/>
      </w:rPr>
    </w:lvl>
    <w:lvl w:ilvl="7" w:tplc="5EBE0406">
      <w:numFmt w:val="bullet"/>
      <w:lvlText w:val="•"/>
      <w:lvlJc w:val="left"/>
      <w:pPr>
        <w:ind w:left="6294" w:hanging="360"/>
      </w:pPr>
      <w:rPr>
        <w:rFonts w:hint="default"/>
      </w:rPr>
    </w:lvl>
    <w:lvl w:ilvl="8" w:tplc="ACF247F4">
      <w:numFmt w:val="bullet"/>
      <w:lvlText w:val="•"/>
      <w:lvlJc w:val="left"/>
      <w:pPr>
        <w:ind w:left="7622" w:hanging="360"/>
      </w:pPr>
      <w:rPr>
        <w:rFonts w:hint="default"/>
      </w:rPr>
    </w:lvl>
  </w:abstractNum>
  <w:abstractNum w:abstractNumId="32">
    <w:nsid w:val="5A9964F2"/>
    <w:multiLevelType w:val="hybridMultilevel"/>
    <w:tmpl w:val="FFFFFFFF"/>
    <w:lvl w:ilvl="0" w:tplc="E070C852">
      <w:start w:val="1"/>
      <w:numFmt w:val="decimal"/>
      <w:lvlText w:val="%1)"/>
      <w:lvlJc w:val="left"/>
      <w:pPr>
        <w:ind w:left="256" w:hanging="266"/>
      </w:pPr>
      <w:rPr>
        <w:rFonts w:ascii="Times New Roman" w:eastAsia="Times New Roman" w:hAnsi="Times New Roman" w:cs="Times New Roman" w:hint="default"/>
        <w:w w:val="100"/>
        <w:sz w:val="24"/>
        <w:szCs w:val="24"/>
      </w:rPr>
    </w:lvl>
    <w:lvl w:ilvl="1" w:tplc="7700D7CC">
      <w:numFmt w:val="bullet"/>
      <w:lvlText w:val="•"/>
      <w:lvlJc w:val="left"/>
      <w:pPr>
        <w:ind w:left="1262" w:hanging="266"/>
      </w:pPr>
      <w:rPr>
        <w:rFonts w:hint="default"/>
      </w:rPr>
    </w:lvl>
    <w:lvl w:ilvl="2" w:tplc="5FCC9624">
      <w:numFmt w:val="bullet"/>
      <w:lvlText w:val="•"/>
      <w:lvlJc w:val="left"/>
      <w:pPr>
        <w:ind w:left="2264" w:hanging="266"/>
      </w:pPr>
      <w:rPr>
        <w:rFonts w:hint="default"/>
      </w:rPr>
    </w:lvl>
    <w:lvl w:ilvl="3" w:tplc="64603208">
      <w:numFmt w:val="bullet"/>
      <w:lvlText w:val="•"/>
      <w:lvlJc w:val="left"/>
      <w:pPr>
        <w:ind w:left="3266" w:hanging="266"/>
      </w:pPr>
      <w:rPr>
        <w:rFonts w:hint="default"/>
      </w:rPr>
    </w:lvl>
    <w:lvl w:ilvl="4" w:tplc="DE24BBEC">
      <w:numFmt w:val="bullet"/>
      <w:lvlText w:val="•"/>
      <w:lvlJc w:val="left"/>
      <w:pPr>
        <w:ind w:left="4268" w:hanging="266"/>
      </w:pPr>
      <w:rPr>
        <w:rFonts w:hint="default"/>
      </w:rPr>
    </w:lvl>
    <w:lvl w:ilvl="5" w:tplc="E8D612BC">
      <w:numFmt w:val="bullet"/>
      <w:lvlText w:val="•"/>
      <w:lvlJc w:val="left"/>
      <w:pPr>
        <w:ind w:left="5270" w:hanging="266"/>
      </w:pPr>
      <w:rPr>
        <w:rFonts w:hint="default"/>
      </w:rPr>
    </w:lvl>
    <w:lvl w:ilvl="6" w:tplc="F208DC06">
      <w:numFmt w:val="bullet"/>
      <w:lvlText w:val="•"/>
      <w:lvlJc w:val="left"/>
      <w:pPr>
        <w:ind w:left="6272" w:hanging="266"/>
      </w:pPr>
      <w:rPr>
        <w:rFonts w:hint="default"/>
      </w:rPr>
    </w:lvl>
    <w:lvl w:ilvl="7" w:tplc="82187B4C">
      <w:numFmt w:val="bullet"/>
      <w:lvlText w:val="•"/>
      <w:lvlJc w:val="left"/>
      <w:pPr>
        <w:ind w:left="7274" w:hanging="266"/>
      </w:pPr>
      <w:rPr>
        <w:rFonts w:hint="default"/>
      </w:rPr>
    </w:lvl>
    <w:lvl w:ilvl="8" w:tplc="ADE47966">
      <w:numFmt w:val="bullet"/>
      <w:lvlText w:val="•"/>
      <w:lvlJc w:val="left"/>
      <w:pPr>
        <w:ind w:left="8276" w:hanging="266"/>
      </w:pPr>
      <w:rPr>
        <w:rFonts w:hint="default"/>
      </w:rPr>
    </w:lvl>
  </w:abstractNum>
  <w:abstractNum w:abstractNumId="33">
    <w:nsid w:val="5E506DEE"/>
    <w:multiLevelType w:val="hybridMultilevel"/>
    <w:tmpl w:val="DBFAC588"/>
    <w:lvl w:ilvl="0" w:tplc="90D021AA">
      <w:start w:val="11"/>
      <w:numFmt w:val="decimal"/>
      <w:lvlText w:val="%1."/>
      <w:lvlJc w:val="left"/>
      <w:pPr>
        <w:ind w:left="256" w:hanging="398"/>
      </w:pPr>
      <w:rPr>
        <w:rFonts w:cs="Times New Roman" w:hint="default"/>
        <w:spacing w:val="-8"/>
        <w:w w:val="100"/>
      </w:rPr>
    </w:lvl>
    <w:lvl w:ilvl="1" w:tplc="C62AACB4">
      <w:numFmt w:val="none"/>
      <w:lvlText w:val=""/>
      <w:lvlJc w:val="left"/>
      <w:pPr>
        <w:tabs>
          <w:tab w:val="num" w:pos="360"/>
        </w:tabs>
      </w:pPr>
      <w:rPr>
        <w:rFonts w:cs="Times New Roman"/>
      </w:rPr>
    </w:lvl>
    <w:lvl w:ilvl="2" w:tplc="1D56E846">
      <w:numFmt w:val="bullet"/>
      <w:lvlText w:val=""/>
      <w:lvlJc w:val="left"/>
      <w:pPr>
        <w:ind w:left="976" w:hanging="360"/>
      </w:pPr>
      <w:rPr>
        <w:rFonts w:ascii="Symbol" w:eastAsia="Times New Roman" w:hAnsi="Symbol" w:hint="default"/>
        <w:w w:val="100"/>
        <w:sz w:val="24"/>
      </w:rPr>
    </w:lvl>
    <w:lvl w:ilvl="3" w:tplc="6204B9F8">
      <w:numFmt w:val="bullet"/>
      <w:lvlText w:val="•"/>
      <w:lvlJc w:val="left"/>
      <w:pPr>
        <w:ind w:left="3046" w:hanging="360"/>
      </w:pPr>
      <w:rPr>
        <w:rFonts w:hint="default"/>
      </w:rPr>
    </w:lvl>
    <w:lvl w:ilvl="4" w:tplc="0440504C">
      <w:numFmt w:val="bullet"/>
      <w:lvlText w:val="•"/>
      <w:lvlJc w:val="left"/>
      <w:pPr>
        <w:ind w:left="4080" w:hanging="360"/>
      </w:pPr>
      <w:rPr>
        <w:rFonts w:hint="default"/>
      </w:rPr>
    </w:lvl>
    <w:lvl w:ilvl="5" w:tplc="D9E6DEB0">
      <w:numFmt w:val="bullet"/>
      <w:lvlText w:val="•"/>
      <w:lvlJc w:val="left"/>
      <w:pPr>
        <w:ind w:left="5113" w:hanging="360"/>
      </w:pPr>
      <w:rPr>
        <w:rFonts w:hint="default"/>
      </w:rPr>
    </w:lvl>
    <w:lvl w:ilvl="6" w:tplc="C786EC18">
      <w:numFmt w:val="bullet"/>
      <w:lvlText w:val="•"/>
      <w:lvlJc w:val="left"/>
      <w:pPr>
        <w:ind w:left="6146" w:hanging="360"/>
      </w:pPr>
      <w:rPr>
        <w:rFonts w:hint="default"/>
      </w:rPr>
    </w:lvl>
    <w:lvl w:ilvl="7" w:tplc="1128783C">
      <w:numFmt w:val="bullet"/>
      <w:lvlText w:val="•"/>
      <w:lvlJc w:val="left"/>
      <w:pPr>
        <w:ind w:left="7180" w:hanging="360"/>
      </w:pPr>
      <w:rPr>
        <w:rFonts w:hint="default"/>
      </w:rPr>
    </w:lvl>
    <w:lvl w:ilvl="8" w:tplc="04B6F28A">
      <w:numFmt w:val="bullet"/>
      <w:lvlText w:val="•"/>
      <w:lvlJc w:val="left"/>
      <w:pPr>
        <w:ind w:left="8213" w:hanging="360"/>
      </w:pPr>
      <w:rPr>
        <w:rFonts w:hint="default"/>
      </w:rPr>
    </w:lvl>
  </w:abstractNum>
  <w:abstractNum w:abstractNumId="3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5">
    <w:nsid w:val="63A4E964"/>
    <w:multiLevelType w:val="hybridMultilevel"/>
    <w:tmpl w:val="54F1E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16AD52"/>
    <w:multiLevelType w:val="hybridMultilevel"/>
    <w:tmpl w:val="3F31CB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DE6627A"/>
    <w:multiLevelType w:val="multilevel"/>
    <w:tmpl w:val="D15439A4"/>
    <w:lvl w:ilvl="0">
      <w:start w:val="1"/>
      <w:numFmt w:val="decimal"/>
      <w:lvlText w:val="%1."/>
      <w:lvlJc w:val="left"/>
      <w:pPr>
        <w:ind w:left="720" w:hanging="360"/>
      </w:pPr>
      <w:rPr>
        <w:rFonts w:ascii="Times New Roman" w:eastAsia="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70B22AF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34"/>
  </w:num>
  <w:num w:numId="3">
    <w:abstractNumId w:val="37"/>
  </w:num>
  <w:num w:numId="4">
    <w:abstractNumId w:val="24"/>
  </w:num>
  <w:num w:numId="5">
    <w:abstractNumId w:val="28"/>
  </w:num>
  <w:num w:numId="6">
    <w:abstractNumId w:val="30"/>
  </w:num>
  <w:num w:numId="7">
    <w:abstractNumId w:val="18"/>
  </w:num>
  <w:num w:numId="8">
    <w:abstractNumId w:val="15"/>
  </w:num>
  <w:num w:numId="9">
    <w:abstractNumId w:val="32"/>
  </w:num>
  <w:num w:numId="10">
    <w:abstractNumId w:val="33"/>
  </w:num>
  <w:num w:numId="11">
    <w:abstractNumId w:val="16"/>
  </w:num>
  <w:num w:numId="12">
    <w:abstractNumId w:val="21"/>
  </w:num>
  <w:num w:numId="13">
    <w:abstractNumId w:val="25"/>
  </w:num>
  <w:num w:numId="14">
    <w:abstractNumId w:val="14"/>
  </w:num>
  <w:num w:numId="15">
    <w:abstractNumId w:val="11"/>
  </w:num>
  <w:num w:numId="16">
    <w:abstractNumId w:val="31"/>
  </w:num>
  <w:num w:numId="17">
    <w:abstractNumId w:val="29"/>
  </w:num>
  <w:num w:numId="18">
    <w:abstractNumId w:val="9"/>
  </w:num>
  <w:num w:numId="19">
    <w:abstractNumId w:val="20"/>
  </w:num>
  <w:num w:numId="20">
    <w:abstractNumId w:val="26"/>
  </w:num>
  <w:num w:numId="21">
    <w:abstractNumId w:val="13"/>
  </w:num>
  <w:num w:numId="22">
    <w:abstractNumId w:val="17"/>
  </w:num>
  <w:num w:numId="23">
    <w:abstractNumId w:val="12"/>
  </w:num>
  <w:num w:numId="24">
    <w:abstractNumId w:val="10"/>
  </w:num>
  <w:num w:numId="25">
    <w:abstractNumId w:val="23"/>
  </w:num>
  <w:num w:numId="26">
    <w:abstractNumId w:val="8"/>
  </w:num>
  <w:num w:numId="27">
    <w:abstractNumId w:val="39"/>
  </w:num>
  <w:num w:numId="28">
    <w:abstractNumId w:val="7"/>
  </w:num>
  <w:num w:numId="29">
    <w:abstractNumId w:val="22"/>
  </w:num>
  <w:num w:numId="30">
    <w:abstractNumId w:val="2"/>
  </w:num>
  <w:num w:numId="31">
    <w:abstractNumId w:val="3"/>
  </w:num>
  <w:num w:numId="32">
    <w:abstractNumId w:val="4"/>
  </w:num>
  <w:num w:numId="33">
    <w:abstractNumId w:val="5"/>
  </w:num>
  <w:num w:numId="34">
    <w:abstractNumId w:val="19"/>
  </w:num>
  <w:num w:numId="35">
    <w:abstractNumId w:val="38"/>
  </w:num>
  <w:num w:numId="36">
    <w:abstractNumId w:val="1"/>
  </w:num>
  <w:num w:numId="37">
    <w:abstractNumId w:val="35"/>
  </w:num>
  <w:num w:numId="38">
    <w:abstractNumId w:val="36"/>
  </w:num>
  <w:num w:numId="39">
    <w:abstractNumId w:val="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hyphenationZone w:val="425"/>
  <w:characterSpacingControl w:val="doNotCompress"/>
  <w:hdrShapeDefaults>
    <o:shapedefaults v:ext="edit" spidmax="23554"/>
  </w:hdrShapeDefaults>
  <w:footnotePr>
    <w:footnote w:id="-1"/>
    <w:footnote w:id="0"/>
  </w:footnotePr>
  <w:endnotePr>
    <w:endnote w:id="-1"/>
    <w:endnote w:id="0"/>
  </w:endnotePr>
  <w:compat/>
  <w:rsids>
    <w:rsidRoot w:val="00443AA2"/>
    <w:rsid w:val="00000263"/>
    <w:rsid w:val="000009B1"/>
    <w:rsid w:val="00005360"/>
    <w:rsid w:val="000126D5"/>
    <w:rsid w:val="00015917"/>
    <w:rsid w:val="00020817"/>
    <w:rsid w:val="00021B02"/>
    <w:rsid w:val="000222D9"/>
    <w:rsid w:val="00023E1E"/>
    <w:rsid w:val="000248D4"/>
    <w:rsid w:val="000304EE"/>
    <w:rsid w:val="00033482"/>
    <w:rsid w:val="0003570E"/>
    <w:rsid w:val="000371D3"/>
    <w:rsid w:val="00051A0A"/>
    <w:rsid w:val="00052004"/>
    <w:rsid w:val="00056116"/>
    <w:rsid w:val="00057E1B"/>
    <w:rsid w:val="00057F65"/>
    <w:rsid w:val="000626A3"/>
    <w:rsid w:val="0006473E"/>
    <w:rsid w:val="00064B5F"/>
    <w:rsid w:val="0006724C"/>
    <w:rsid w:val="00067514"/>
    <w:rsid w:val="00075D4A"/>
    <w:rsid w:val="00076D6F"/>
    <w:rsid w:val="00082336"/>
    <w:rsid w:val="00083810"/>
    <w:rsid w:val="00085B4E"/>
    <w:rsid w:val="00086300"/>
    <w:rsid w:val="00086D94"/>
    <w:rsid w:val="000871C3"/>
    <w:rsid w:val="00094E0C"/>
    <w:rsid w:val="00095A4D"/>
    <w:rsid w:val="00095BA2"/>
    <w:rsid w:val="0009605C"/>
    <w:rsid w:val="000A28D9"/>
    <w:rsid w:val="000A3858"/>
    <w:rsid w:val="000A48D9"/>
    <w:rsid w:val="000A62E5"/>
    <w:rsid w:val="000A69F8"/>
    <w:rsid w:val="000B2EDC"/>
    <w:rsid w:val="000B405C"/>
    <w:rsid w:val="000B5ED7"/>
    <w:rsid w:val="000B7915"/>
    <w:rsid w:val="000C218B"/>
    <w:rsid w:val="000C322B"/>
    <w:rsid w:val="000C3BE0"/>
    <w:rsid w:val="000C3F98"/>
    <w:rsid w:val="000D1CE4"/>
    <w:rsid w:val="000D35B9"/>
    <w:rsid w:val="000D4F26"/>
    <w:rsid w:val="000D68B1"/>
    <w:rsid w:val="000D73A6"/>
    <w:rsid w:val="000D7C34"/>
    <w:rsid w:val="000E099E"/>
    <w:rsid w:val="000E154A"/>
    <w:rsid w:val="000E1CDD"/>
    <w:rsid w:val="000E2789"/>
    <w:rsid w:val="000E4AFD"/>
    <w:rsid w:val="000E52AB"/>
    <w:rsid w:val="000E5D66"/>
    <w:rsid w:val="000E73EA"/>
    <w:rsid w:val="000E7543"/>
    <w:rsid w:val="000F0CEA"/>
    <w:rsid w:val="000F174F"/>
    <w:rsid w:val="000F2A3F"/>
    <w:rsid w:val="000F2D6B"/>
    <w:rsid w:val="000F5768"/>
    <w:rsid w:val="000F5982"/>
    <w:rsid w:val="0010262E"/>
    <w:rsid w:val="00106681"/>
    <w:rsid w:val="0010678A"/>
    <w:rsid w:val="00107F50"/>
    <w:rsid w:val="0011389D"/>
    <w:rsid w:val="0011596B"/>
    <w:rsid w:val="00115AE1"/>
    <w:rsid w:val="00117DD3"/>
    <w:rsid w:val="0012070A"/>
    <w:rsid w:val="00130D8B"/>
    <w:rsid w:val="001379DB"/>
    <w:rsid w:val="00140CEC"/>
    <w:rsid w:val="00142152"/>
    <w:rsid w:val="00142D01"/>
    <w:rsid w:val="00143302"/>
    <w:rsid w:val="00143554"/>
    <w:rsid w:val="00145981"/>
    <w:rsid w:val="0014599D"/>
    <w:rsid w:val="001502B6"/>
    <w:rsid w:val="00150920"/>
    <w:rsid w:val="001527D6"/>
    <w:rsid w:val="0015365E"/>
    <w:rsid w:val="0015443D"/>
    <w:rsid w:val="00154E75"/>
    <w:rsid w:val="0015504C"/>
    <w:rsid w:val="00157006"/>
    <w:rsid w:val="00164A19"/>
    <w:rsid w:val="001652E3"/>
    <w:rsid w:val="0017294D"/>
    <w:rsid w:val="00175E40"/>
    <w:rsid w:val="00176BB6"/>
    <w:rsid w:val="00180B55"/>
    <w:rsid w:val="00180ED1"/>
    <w:rsid w:val="001811BE"/>
    <w:rsid w:val="0018281E"/>
    <w:rsid w:val="00183077"/>
    <w:rsid w:val="0018333D"/>
    <w:rsid w:val="00190DF7"/>
    <w:rsid w:val="00192B66"/>
    <w:rsid w:val="00194292"/>
    <w:rsid w:val="0019741A"/>
    <w:rsid w:val="001A0118"/>
    <w:rsid w:val="001A409E"/>
    <w:rsid w:val="001A4F61"/>
    <w:rsid w:val="001B0680"/>
    <w:rsid w:val="001B220C"/>
    <w:rsid w:val="001B223A"/>
    <w:rsid w:val="001C33B3"/>
    <w:rsid w:val="001C749E"/>
    <w:rsid w:val="001C7E7D"/>
    <w:rsid w:val="001D16BE"/>
    <w:rsid w:val="001D3B41"/>
    <w:rsid w:val="001D594A"/>
    <w:rsid w:val="001D7249"/>
    <w:rsid w:val="001D76F8"/>
    <w:rsid w:val="001E1090"/>
    <w:rsid w:val="001E1BED"/>
    <w:rsid w:val="001E4360"/>
    <w:rsid w:val="001E481C"/>
    <w:rsid w:val="001E5353"/>
    <w:rsid w:val="001E6F1A"/>
    <w:rsid w:val="001F0BF7"/>
    <w:rsid w:val="001F510C"/>
    <w:rsid w:val="001F6B6A"/>
    <w:rsid w:val="00200055"/>
    <w:rsid w:val="00200953"/>
    <w:rsid w:val="00201D55"/>
    <w:rsid w:val="00204F6F"/>
    <w:rsid w:val="00206C05"/>
    <w:rsid w:val="00210D6F"/>
    <w:rsid w:val="0021235D"/>
    <w:rsid w:val="002126CB"/>
    <w:rsid w:val="00214C7D"/>
    <w:rsid w:val="00216CF6"/>
    <w:rsid w:val="00217D64"/>
    <w:rsid w:val="002206A1"/>
    <w:rsid w:val="00220851"/>
    <w:rsid w:val="00220D3D"/>
    <w:rsid w:val="00226297"/>
    <w:rsid w:val="00226307"/>
    <w:rsid w:val="00227A04"/>
    <w:rsid w:val="00230B39"/>
    <w:rsid w:val="00230E1D"/>
    <w:rsid w:val="00234166"/>
    <w:rsid w:val="00234698"/>
    <w:rsid w:val="00234A5B"/>
    <w:rsid w:val="00236B3C"/>
    <w:rsid w:val="002411A5"/>
    <w:rsid w:val="0024240A"/>
    <w:rsid w:val="00242E89"/>
    <w:rsid w:val="00245B6D"/>
    <w:rsid w:val="002475D8"/>
    <w:rsid w:val="00247D66"/>
    <w:rsid w:val="00250E95"/>
    <w:rsid w:val="00255AF1"/>
    <w:rsid w:val="0026002B"/>
    <w:rsid w:val="0026393E"/>
    <w:rsid w:val="0026663B"/>
    <w:rsid w:val="00267387"/>
    <w:rsid w:val="002677B9"/>
    <w:rsid w:val="00273A4D"/>
    <w:rsid w:val="00274871"/>
    <w:rsid w:val="002756F1"/>
    <w:rsid w:val="00275BF1"/>
    <w:rsid w:val="00277F8A"/>
    <w:rsid w:val="00281516"/>
    <w:rsid w:val="00281621"/>
    <w:rsid w:val="00282F4A"/>
    <w:rsid w:val="00283228"/>
    <w:rsid w:val="00287130"/>
    <w:rsid w:val="002871D0"/>
    <w:rsid w:val="002908C0"/>
    <w:rsid w:val="00291238"/>
    <w:rsid w:val="002937FE"/>
    <w:rsid w:val="002938A7"/>
    <w:rsid w:val="00293C3A"/>
    <w:rsid w:val="002952B1"/>
    <w:rsid w:val="002A18B7"/>
    <w:rsid w:val="002A31DD"/>
    <w:rsid w:val="002A4329"/>
    <w:rsid w:val="002B062A"/>
    <w:rsid w:val="002B0CB0"/>
    <w:rsid w:val="002B1F12"/>
    <w:rsid w:val="002C039B"/>
    <w:rsid w:val="002D1336"/>
    <w:rsid w:val="002D67AA"/>
    <w:rsid w:val="002E15AB"/>
    <w:rsid w:val="002E175C"/>
    <w:rsid w:val="002E1AB4"/>
    <w:rsid w:val="002E25C1"/>
    <w:rsid w:val="002E3EF8"/>
    <w:rsid w:val="002F0288"/>
    <w:rsid w:val="002F4A03"/>
    <w:rsid w:val="002F4AB0"/>
    <w:rsid w:val="00301308"/>
    <w:rsid w:val="00302CD1"/>
    <w:rsid w:val="00304956"/>
    <w:rsid w:val="00306B24"/>
    <w:rsid w:val="00306F41"/>
    <w:rsid w:val="00310730"/>
    <w:rsid w:val="003127E0"/>
    <w:rsid w:val="00314D36"/>
    <w:rsid w:val="003200E4"/>
    <w:rsid w:val="00321E11"/>
    <w:rsid w:val="00325EC5"/>
    <w:rsid w:val="0032788A"/>
    <w:rsid w:val="00330C8D"/>
    <w:rsid w:val="00331DC9"/>
    <w:rsid w:val="003329A0"/>
    <w:rsid w:val="0033352A"/>
    <w:rsid w:val="003351FC"/>
    <w:rsid w:val="00335F6A"/>
    <w:rsid w:val="0033717B"/>
    <w:rsid w:val="003439AE"/>
    <w:rsid w:val="003456D5"/>
    <w:rsid w:val="00345A1F"/>
    <w:rsid w:val="003535FC"/>
    <w:rsid w:val="00354CA2"/>
    <w:rsid w:val="003646C5"/>
    <w:rsid w:val="003663A8"/>
    <w:rsid w:val="00366978"/>
    <w:rsid w:val="00373985"/>
    <w:rsid w:val="003739B0"/>
    <w:rsid w:val="00392742"/>
    <w:rsid w:val="003A19DD"/>
    <w:rsid w:val="003A23F2"/>
    <w:rsid w:val="003A3595"/>
    <w:rsid w:val="003A3AA1"/>
    <w:rsid w:val="003A77E2"/>
    <w:rsid w:val="003B0119"/>
    <w:rsid w:val="003B02B3"/>
    <w:rsid w:val="003B0B33"/>
    <w:rsid w:val="003B5467"/>
    <w:rsid w:val="003B5B70"/>
    <w:rsid w:val="003B71A6"/>
    <w:rsid w:val="003C309E"/>
    <w:rsid w:val="003C3143"/>
    <w:rsid w:val="003C6F05"/>
    <w:rsid w:val="003C710F"/>
    <w:rsid w:val="003D1A80"/>
    <w:rsid w:val="003D38D6"/>
    <w:rsid w:val="003E2904"/>
    <w:rsid w:val="003E3621"/>
    <w:rsid w:val="003E52ED"/>
    <w:rsid w:val="003E5B6B"/>
    <w:rsid w:val="003E6DD7"/>
    <w:rsid w:val="003E7160"/>
    <w:rsid w:val="003F0735"/>
    <w:rsid w:val="003F0BBB"/>
    <w:rsid w:val="003F1A8B"/>
    <w:rsid w:val="003F39E6"/>
    <w:rsid w:val="003F70E7"/>
    <w:rsid w:val="00400949"/>
    <w:rsid w:val="004019AA"/>
    <w:rsid w:val="00402B0E"/>
    <w:rsid w:val="00404A1A"/>
    <w:rsid w:val="00404AA5"/>
    <w:rsid w:val="0040712F"/>
    <w:rsid w:val="00407226"/>
    <w:rsid w:val="00407C36"/>
    <w:rsid w:val="00410BFD"/>
    <w:rsid w:val="00413D5E"/>
    <w:rsid w:val="0041418F"/>
    <w:rsid w:val="0041551F"/>
    <w:rsid w:val="00415882"/>
    <w:rsid w:val="00415EF7"/>
    <w:rsid w:val="00423DF8"/>
    <w:rsid w:val="0042474E"/>
    <w:rsid w:val="00427F6F"/>
    <w:rsid w:val="00430577"/>
    <w:rsid w:val="00440B03"/>
    <w:rsid w:val="004411D4"/>
    <w:rsid w:val="00442237"/>
    <w:rsid w:val="004429FC"/>
    <w:rsid w:val="00443AA2"/>
    <w:rsid w:val="00445482"/>
    <w:rsid w:val="004532A2"/>
    <w:rsid w:val="00454F07"/>
    <w:rsid w:val="0045683A"/>
    <w:rsid w:val="00460118"/>
    <w:rsid w:val="00460BA5"/>
    <w:rsid w:val="0046152A"/>
    <w:rsid w:val="00463168"/>
    <w:rsid w:val="00464F54"/>
    <w:rsid w:val="004652B3"/>
    <w:rsid w:val="004665E4"/>
    <w:rsid w:val="00470BE1"/>
    <w:rsid w:val="004720F2"/>
    <w:rsid w:val="00472C44"/>
    <w:rsid w:val="0048167E"/>
    <w:rsid w:val="00483DC8"/>
    <w:rsid w:val="004844E6"/>
    <w:rsid w:val="00484C17"/>
    <w:rsid w:val="00485A47"/>
    <w:rsid w:val="0049097B"/>
    <w:rsid w:val="00490C28"/>
    <w:rsid w:val="00491810"/>
    <w:rsid w:val="00491EBB"/>
    <w:rsid w:val="00492ECF"/>
    <w:rsid w:val="00493CF0"/>
    <w:rsid w:val="00497F69"/>
    <w:rsid w:val="004A2A3D"/>
    <w:rsid w:val="004A32B5"/>
    <w:rsid w:val="004A3D9C"/>
    <w:rsid w:val="004A4B0F"/>
    <w:rsid w:val="004A5A3A"/>
    <w:rsid w:val="004A6EAC"/>
    <w:rsid w:val="004A7CA1"/>
    <w:rsid w:val="004B2695"/>
    <w:rsid w:val="004B3618"/>
    <w:rsid w:val="004B5123"/>
    <w:rsid w:val="004B686F"/>
    <w:rsid w:val="004B7877"/>
    <w:rsid w:val="004C0553"/>
    <w:rsid w:val="004C0C8F"/>
    <w:rsid w:val="004C0FD1"/>
    <w:rsid w:val="004C25DA"/>
    <w:rsid w:val="004C4179"/>
    <w:rsid w:val="004C626E"/>
    <w:rsid w:val="004C663A"/>
    <w:rsid w:val="004D0F44"/>
    <w:rsid w:val="004D12C0"/>
    <w:rsid w:val="004D12DC"/>
    <w:rsid w:val="004D1559"/>
    <w:rsid w:val="004D243F"/>
    <w:rsid w:val="004D5D81"/>
    <w:rsid w:val="004D649A"/>
    <w:rsid w:val="004E03FD"/>
    <w:rsid w:val="004E0AB2"/>
    <w:rsid w:val="004E2C4E"/>
    <w:rsid w:val="004E5DEB"/>
    <w:rsid w:val="004E6221"/>
    <w:rsid w:val="004F18BD"/>
    <w:rsid w:val="004F3528"/>
    <w:rsid w:val="004F6EA0"/>
    <w:rsid w:val="004F7623"/>
    <w:rsid w:val="00500AB9"/>
    <w:rsid w:val="0050127E"/>
    <w:rsid w:val="00501677"/>
    <w:rsid w:val="005059C4"/>
    <w:rsid w:val="00505D41"/>
    <w:rsid w:val="00507801"/>
    <w:rsid w:val="005107A5"/>
    <w:rsid w:val="005110A8"/>
    <w:rsid w:val="00513EC5"/>
    <w:rsid w:val="00515657"/>
    <w:rsid w:val="00524DC7"/>
    <w:rsid w:val="005262E7"/>
    <w:rsid w:val="00527F2F"/>
    <w:rsid w:val="00532D1F"/>
    <w:rsid w:val="00533EC0"/>
    <w:rsid w:val="0053453B"/>
    <w:rsid w:val="00535854"/>
    <w:rsid w:val="00546805"/>
    <w:rsid w:val="00553A65"/>
    <w:rsid w:val="00553DE7"/>
    <w:rsid w:val="00555764"/>
    <w:rsid w:val="00556941"/>
    <w:rsid w:val="00561CE8"/>
    <w:rsid w:val="00562D04"/>
    <w:rsid w:val="00565352"/>
    <w:rsid w:val="00566C33"/>
    <w:rsid w:val="00575786"/>
    <w:rsid w:val="0057633F"/>
    <w:rsid w:val="00577AE6"/>
    <w:rsid w:val="00581BDC"/>
    <w:rsid w:val="00582B33"/>
    <w:rsid w:val="005869B0"/>
    <w:rsid w:val="00587C93"/>
    <w:rsid w:val="0059294A"/>
    <w:rsid w:val="00596F46"/>
    <w:rsid w:val="005A716A"/>
    <w:rsid w:val="005B23B6"/>
    <w:rsid w:val="005B254B"/>
    <w:rsid w:val="005B558D"/>
    <w:rsid w:val="005B5688"/>
    <w:rsid w:val="005B588B"/>
    <w:rsid w:val="005B5E10"/>
    <w:rsid w:val="005B69D5"/>
    <w:rsid w:val="005C1E6C"/>
    <w:rsid w:val="005C35C5"/>
    <w:rsid w:val="005C3FFE"/>
    <w:rsid w:val="005C4BB8"/>
    <w:rsid w:val="005C4E99"/>
    <w:rsid w:val="005C515F"/>
    <w:rsid w:val="005C75D9"/>
    <w:rsid w:val="005C795B"/>
    <w:rsid w:val="005C7EF2"/>
    <w:rsid w:val="005D03D9"/>
    <w:rsid w:val="005D699E"/>
    <w:rsid w:val="005E326F"/>
    <w:rsid w:val="005E4715"/>
    <w:rsid w:val="005E55ED"/>
    <w:rsid w:val="005E5F9C"/>
    <w:rsid w:val="005E6602"/>
    <w:rsid w:val="005F06E6"/>
    <w:rsid w:val="005F372C"/>
    <w:rsid w:val="005F4999"/>
    <w:rsid w:val="005F7DB1"/>
    <w:rsid w:val="00600275"/>
    <w:rsid w:val="0060189D"/>
    <w:rsid w:val="006038B4"/>
    <w:rsid w:val="00604EE5"/>
    <w:rsid w:val="00605D18"/>
    <w:rsid w:val="006113C8"/>
    <w:rsid w:val="00612D3F"/>
    <w:rsid w:val="006130F3"/>
    <w:rsid w:val="006203FD"/>
    <w:rsid w:val="00624C8D"/>
    <w:rsid w:val="00625818"/>
    <w:rsid w:val="00630734"/>
    <w:rsid w:val="00630DEC"/>
    <w:rsid w:val="00631C5C"/>
    <w:rsid w:val="0063239F"/>
    <w:rsid w:val="006325D8"/>
    <w:rsid w:val="00636504"/>
    <w:rsid w:val="00636526"/>
    <w:rsid w:val="00636D82"/>
    <w:rsid w:val="00637408"/>
    <w:rsid w:val="00640D3E"/>
    <w:rsid w:val="00642B8E"/>
    <w:rsid w:val="00643DFF"/>
    <w:rsid w:val="00643F8A"/>
    <w:rsid w:val="00644953"/>
    <w:rsid w:val="0064663A"/>
    <w:rsid w:val="00647FEB"/>
    <w:rsid w:val="0065104B"/>
    <w:rsid w:val="00652F89"/>
    <w:rsid w:val="0065324D"/>
    <w:rsid w:val="0065409E"/>
    <w:rsid w:val="00655014"/>
    <w:rsid w:val="00657F70"/>
    <w:rsid w:val="00657FE9"/>
    <w:rsid w:val="00661313"/>
    <w:rsid w:val="00664057"/>
    <w:rsid w:val="00665465"/>
    <w:rsid w:val="006655FB"/>
    <w:rsid w:val="00665D0D"/>
    <w:rsid w:val="00667696"/>
    <w:rsid w:val="00670153"/>
    <w:rsid w:val="0067026D"/>
    <w:rsid w:val="00670345"/>
    <w:rsid w:val="006708CB"/>
    <w:rsid w:val="00671BBD"/>
    <w:rsid w:val="00672CF5"/>
    <w:rsid w:val="00675CA4"/>
    <w:rsid w:val="0067739B"/>
    <w:rsid w:val="006804DD"/>
    <w:rsid w:val="00682394"/>
    <w:rsid w:val="0068778E"/>
    <w:rsid w:val="0069084C"/>
    <w:rsid w:val="00690BCA"/>
    <w:rsid w:val="006914B2"/>
    <w:rsid w:val="00691A97"/>
    <w:rsid w:val="00691CCD"/>
    <w:rsid w:val="00691E46"/>
    <w:rsid w:val="0069299F"/>
    <w:rsid w:val="00693A16"/>
    <w:rsid w:val="00696727"/>
    <w:rsid w:val="00697D49"/>
    <w:rsid w:val="00697DB7"/>
    <w:rsid w:val="006A1FC3"/>
    <w:rsid w:val="006A23C6"/>
    <w:rsid w:val="006A2BB2"/>
    <w:rsid w:val="006A5E8B"/>
    <w:rsid w:val="006A68A9"/>
    <w:rsid w:val="006A71BA"/>
    <w:rsid w:val="006B32FE"/>
    <w:rsid w:val="006B7B5D"/>
    <w:rsid w:val="006C11EE"/>
    <w:rsid w:val="006C1C36"/>
    <w:rsid w:val="006C7BF9"/>
    <w:rsid w:val="006D258F"/>
    <w:rsid w:val="006D4FE4"/>
    <w:rsid w:val="006D7EC9"/>
    <w:rsid w:val="006E5563"/>
    <w:rsid w:val="006F1556"/>
    <w:rsid w:val="00714262"/>
    <w:rsid w:val="007163A8"/>
    <w:rsid w:val="00716811"/>
    <w:rsid w:val="007168D1"/>
    <w:rsid w:val="00725200"/>
    <w:rsid w:val="007257BC"/>
    <w:rsid w:val="0072688C"/>
    <w:rsid w:val="00731429"/>
    <w:rsid w:val="00731559"/>
    <w:rsid w:val="00731CF3"/>
    <w:rsid w:val="00732212"/>
    <w:rsid w:val="007335A3"/>
    <w:rsid w:val="00735035"/>
    <w:rsid w:val="0073606F"/>
    <w:rsid w:val="0074163B"/>
    <w:rsid w:val="0074599C"/>
    <w:rsid w:val="007518CE"/>
    <w:rsid w:val="00751E58"/>
    <w:rsid w:val="007528DC"/>
    <w:rsid w:val="0075340D"/>
    <w:rsid w:val="007552AB"/>
    <w:rsid w:val="00762634"/>
    <w:rsid w:val="00762C43"/>
    <w:rsid w:val="00763B8C"/>
    <w:rsid w:val="00765194"/>
    <w:rsid w:val="00765E1E"/>
    <w:rsid w:val="00767C00"/>
    <w:rsid w:val="00770A35"/>
    <w:rsid w:val="00772FAB"/>
    <w:rsid w:val="00773340"/>
    <w:rsid w:val="00775A3E"/>
    <w:rsid w:val="0077646B"/>
    <w:rsid w:val="0077751C"/>
    <w:rsid w:val="007807A7"/>
    <w:rsid w:val="00781AB7"/>
    <w:rsid w:val="00782291"/>
    <w:rsid w:val="0078310B"/>
    <w:rsid w:val="0078587B"/>
    <w:rsid w:val="00786B3C"/>
    <w:rsid w:val="00786C09"/>
    <w:rsid w:val="00787721"/>
    <w:rsid w:val="00791BED"/>
    <w:rsid w:val="007A0646"/>
    <w:rsid w:val="007A16F1"/>
    <w:rsid w:val="007B11B8"/>
    <w:rsid w:val="007B2083"/>
    <w:rsid w:val="007B3505"/>
    <w:rsid w:val="007B6F6B"/>
    <w:rsid w:val="007B71FE"/>
    <w:rsid w:val="007C1F20"/>
    <w:rsid w:val="007C6CA8"/>
    <w:rsid w:val="007D0DF2"/>
    <w:rsid w:val="007D121C"/>
    <w:rsid w:val="007E46ED"/>
    <w:rsid w:val="007E555A"/>
    <w:rsid w:val="007F5402"/>
    <w:rsid w:val="007F6194"/>
    <w:rsid w:val="007F6F34"/>
    <w:rsid w:val="00800293"/>
    <w:rsid w:val="00800FD2"/>
    <w:rsid w:val="00801CD9"/>
    <w:rsid w:val="00805093"/>
    <w:rsid w:val="00807D78"/>
    <w:rsid w:val="008126FD"/>
    <w:rsid w:val="00822698"/>
    <w:rsid w:val="00824682"/>
    <w:rsid w:val="00825EA0"/>
    <w:rsid w:val="00825FAC"/>
    <w:rsid w:val="008263D6"/>
    <w:rsid w:val="008265F6"/>
    <w:rsid w:val="0083127A"/>
    <w:rsid w:val="0083237E"/>
    <w:rsid w:val="008374A1"/>
    <w:rsid w:val="008404C1"/>
    <w:rsid w:val="008412F1"/>
    <w:rsid w:val="0084184B"/>
    <w:rsid w:val="00841BD0"/>
    <w:rsid w:val="00841F1A"/>
    <w:rsid w:val="0084675A"/>
    <w:rsid w:val="00853DBD"/>
    <w:rsid w:val="00854AC1"/>
    <w:rsid w:val="008562D5"/>
    <w:rsid w:val="00857837"/>
    <w:rsid w:val="008621F3"/>
    <w:rsid w:val="00862993"/>
    <w:rsid w:val="00863FD7"/>
    <w:rsid w:val="008642C8"/>
    <w:rsid w:val="008665BC"/>
    <w:rsid w:val="00866B76"/>
    <w:rsid w:val="008702A3"/>
    <w:rsid w:val="00872496"/>
    <w:rsid w:val="0087562F"/>
    <w:rsid w:val="00880DCF"/>
    <w:rsid w:val="00881117"/>
    <w:rsid w:val="0088219F"/>
    <w:rsid w:val="008832C0"/>
    <w:rsid w:val="00883312"/>
    <w:rsid w:val="00884C44"/>
    <w:rsid w:val="00887627"/>
    <w:rsid w:val="00891EB6"/>
    <w:rsid w:val="008927A8"/>
    <w:rsid w:val="008928BD"/>
    <w:rsid w:val="008945E4"/>
    <w:rsid w:val="00895AE2"/>
    <w:rsid w:val="0089728D"/>
    <w:rsid w:val="00897872"/>
    <w:rsid w:val="008A1100"/>
    <w:rsid w:val="008A2357"/>
    <w:rsid w:val="008A44EE"/>
    <w:rsid w:val="008A7654"/>
    <w:rsid w:val="008B0E2A"/>
    <w:rsid w:val="008B18E7"/>
    <w:rsid w:val="008B66E4"/>
    <w:rsid w:val="008B6828"/>
    <w:rsid w:val="008C09DE"/>
    <w:rsid w:val="008C2C7E"/>
    <w:rsid w:val="008C4C5F"/>
    <w:rsid w:val="008C6752"/>
    <w:rsid w:val="008D2B71"/>
    <w:rsid w:val="008D2CD9"/>
    <w:rsid w:val="008D3E63"/>
    <w:rsid w:val="008D4B92"/>
    <w:rsid w:val="008E5E03"/>
    <w:rsid w:val="008E799D"/>
    <w:rsid w:val="008F34BF"/>
    <w:rsid w:val="008F3BAF"/>
    <w:rsid w:val="008F46C7"/>
    <w:rsid w:val="008F68E6"/>
    <w:rsid w:val="008F6A1F"/>
    <w:rsid w:val="00900334"/>
    <w:rsid w:val="00901F36"/>
    <w:rsid w:val="00903043"/>
    <w:rsid w:val="00904056"/>
    <w:rsid w:val="00904758"/>
    <w:rsid w:val="00907FA2"/>
    <w:rsid w:val="00917C23"/>
    <w:rsid w:val="00920666"/>
    <w:rsid w:val="00921624"/>
    <w:rsid w:val="0092417F"/>
    <w:rsid w:val="009245A1"/>
    <w:rsid w:val="00927619"/>
    <w:rsid w:val="009300A2"/>
    <w:rsid w:val="0093388D"/>
    <w:rsid w:val="009349C1"/>
    <w:rsid w:val="00936CA0"/>
    <w:rsid w:val="0093733D"/>
    <w:rsid w:val="00940801"/>
    <w:rsid w:val="00940B8A"/>
    <w:rsid w:val="00941CCC"/>
    <w:rsid w:val="00945802"/>
    <w:rsid w:val="00945940"/>
    <w:rsid w:val="0094745D"/>
    <w:rsid w:val="009621CD"/>
    <w:rsid w:val="009626E9"/>
    <w:rsid w:val="00962748"/>
    <w:rsid w:val="00965891"/>
    <w:rsid w:val="009722BB"/>
    <w:rsid w:val="0097565D"/>
    <w:rsid w:val="00977882"/>
    <w:rsid w:val="00980A81"/>
    <w:rsid w:val="00981863"/>
    <w:rsid w:val="00982218"/>
    <w:rsid w:val="009829F6"/>
    <w:rsid w:val="009851E3"/>
    <w:rsid w:val="00985A53"/>
    <w:rsid w:val="00986573"/>
    <w:rsid w:val="0099489A"/>
    <w:rsid w:val="009A01EB"/>
    <w:rsid w:val="009A21D0"/>
    <w:rsid w:val="009A5057"/>
    <w:rsid w:val="009A64BC"/>
    <w:rsid w:val="009B504B"/>
    <w:rsid w:val="009C0410"/>
    <w:rsid w:val="009C5489"/>
    <w:rsid w:val="009C5C6B"/>
    <w:rsid w:val="009C7367"/>
    <w:rsid w:val="009C769C"/>
    <w:rsid w:val="009D37BA"/>
    <w:rsid w:val="009D3E2C"/>
    <w:rsid w:val="009D46E0"/>
    <w:rsid w:val="009D6D3C"/>
    <w:rsid w:val="009E03FA"/>
    <w:rsid w:val="009E4D83"/>
    <w:rsid w:val="009E7347"/>
    <w:rsid w:val="009F2E1D"/>
    <w:rsid w:val="009F4314"/>
    <w:rsid w:val="009F7D57"/>
    <w:rsid w:val="00A01527"/>
    <w:rsid w:val="00A01D5F"/>
    <w:rsid w:val="00A024F6"/>
    <w:rsid w:val="00A04148"/>
    <w:rsid w:val="00A10473"/>
    <w:rsid w:val="00A2034E"/>
    <w:rsid w:val="00A22255"/>
    <w:rsid w:val="00A23869"/>
    <w:rsid w:val="00A23FC5"/>
    <w:rsid w:val="00A247D0"/>
    <w:rsid w:val="00A255BB"/>
    <w:rsid w:val="00A26017"/>
    <w:rsid w:val="00A27D6D"/>
    <w:rsid w:val="00A314EB"/>
    <w:rsid w:val="00A31CBE"/>
    <w:rsid w:val="00A31E53"/>
    <w:rsid w:val="00A32F29"/>
    <w:rsid w:val="00A334A7"/>
    <w:rsid w:val="00A33CB1"/>
    <w:rsid w:val="00A33F85"/>
    <w:rsid w:val="00A35D3F"/>
    <w:rsid w:val="00A36AFE"/>
    <w:rsid w:val="00A379B3"/>
    <w:rsid w:val="00A4136E"/>
    <w:rsid w:val="00A4477A"/>
    <w:rsid w:val="00A448B4"/>
    <w:rsid w:val="00A45287"/>
    <w:rsid w:val="00A45CEB"/>
    <w:rsid w:val="00A46CA2"/>
    <w:rsid w:val="00A547E6"/>
    <w:rsid w:val="00A556D6"/>
    <w:rsid w:val="00A5784E"/>
    <w:rsid w:val="00A61394"/>
    <w:rsid w:val="00A644E1"/>
    <w:rsid w:val="00A64DA5"/>
    <w:rsid w:val="00A6515C"/>
    <w:rsid w:val="00A67A75"/>
    <w:rsid w:val="00A71743"/>
    <w:rsid w:val="00A724CC"/>
    <w:rsid w:val="00A726D2"/>
    <w:rsid w:val="00A75A56"/>
    <w:rsid w:val="00A7667F"/>
    <w:rsid w:val="00A775C9"/>
    <w:rsid w:val="00A8428A"/>
    <w:rsid w:val="00A875D6"/>
    <w:rsid w:val="00A90598"/>
    <w:rsid w:val="00A91DF2"/>
    <w:rsid w:val="00A93C9A"/>
    <w:rsid w:val="00A95886"/>
    <w:rsid w:val="00A96286"/>
    <w:rsid w:val="00A97CE2"/>
    <w:rsid w:val="00AA07F5"/>
    <w:rsid w:val="00AA188B"/>
    <w:rsid w:val="00AA335E"/>
    <w:rsid w:val="00AA5FC8"/>
    <w:rsid w:val="00AA6FCF"/>
    <w:rsid w:val="00AA7194"/>
    <w:rsid w:val="00AB1C45"/>
    <w:rsid w:val="00AB4674"/>
    <w:rsid w:val="00AB7595"/>
    <w:rsid w:val="00AC15C8"/>
    <w:rsid w:val="00AC1E1C"/>
    <w:rsid w:val="00AC37E5"/>
    <w:rsid w:val="00AC69BE"/>
    <w:rsid w:val="00AC78E3"/>
    <w:rsid w:val="00AC7E52"/>
    <w:rsid w:val="00AD0302"/>
    <w:rsid w:val="00AD08A5"/>
    <w:rsid w:val="00AD08DF"/>
    <w:rsid w:val="00AD28ED"/>
    <w:rsid w:val="00AD4FE7"/>
    <w:rsid w:val="00AE2BE5"/>
    <w:rsid w:val="00AE360C"/>
    <w:rsid w:val="00AE6602"/>
    <w:rsid w:val="00AE7A97"/>
    <w:rsid w:val="00AE7D78"/>
    <w:rsid w:val="00AF0F75"/>
    <w:rsid w:val="00AF1647"/>
    <w:rsid w:val="00AF54B9"/>
    <w:rsid w:val="00B01B62"/>
    <w:rsid w:val="00B06EED"/>
    <w:rsid w:val="00B120CF"/>
    <w:rsid w:val="00B1525A"/>
    <w:rsid w:val="00B1778B"/>
    <w:rsid w:val="00B24CD8"/>
    <w:rsid w:val="00B26973"/>
    <w:rsid w:val="00B31CF7"/>
    <w:rsid w:val="00B35244"/>
    <w:rsid w:val="00B36613"/>
    <w:rsid w:val="00B43244"/>
    <w:rsid w:val="00B50ECF"/>
    <w:rsid w:val="00B5140E"/>
    <w:rsid w:val="00B52E36"/>
    <w:rsid w:val="00B535C1"/>
    <w:rsid w:val="00B53ECF"/>
    <w:rsid w:val="00B5410A"/>
    <w:rsid w:val="00B644F2"/>
    <w:rsid w:val="00B64D3F"/>
    <w:rsid w:val="00B65692"/>
    <w:rsid w:val="00B65FE7"/>
    <w:rsid w:val="00B715C7"/>
    <w:rsid w:val="00B7238A"/>
    <w:rsid w:val="00B72BF3"/>
    <w:rsid w:val="00B73C86"/>
    <w:rsid w:val="00B75292"/>
    <w:rsid w:val="00B7593E"/>
    <w:rsid w:val="00B80211"/>
    <w:rsid w:val="00B8242E"/>
    <w:rsid w:val="00B86BC3"/>
    <w:rsid w:val="00B87ADA"/>
    <w:rsid w:val="00B91476"/>
    <w:rsid w:val="00B927E7"/>
    <w:rsid w:val="00B94B26"/>
    <w:rsid w:val="00B95974"/>
    <w:rsid w:val="00BA1747"/>
    <w:rsid w:val="00BA50FD"/>
    <w:rsid w:val="00BA70A6"/>
    <w:rsid w:val="00BA7996"/>
    <w:rsid w:val="00BB2264"/>
    <w:rsid w:val="00BB5A90"/>
    <w:rsid w:val="00BB6363"/>
    <w:rsid w:val="00BB6379"/>
    <w:rsid w:val="00BB6551"/>
    <w:rsid w:val="00BC0116"/>
    <w:rsid w:val="00BC126F"/>
    <w:rsid w:val="00BC1589"/>
    <w:rsid w:val="00BC3305"/>
    <w:rsid w:val="00BC3D10"/>
    <w:rsid w:val="00BC4E4B"/>
    <w:rsid w:val="00BC517C"/>
    <w:rsid w:val="00BC61AE"/>
    <w:rsid w:val="00BC6CE7"/>
    <w:rsid w:val="00BD4C0E"/>
    <w:rsid w:val="00BE3D34"/>
    <w:rsid w:val="00BE727B"/>
    <w:rsid w:val="00BE79AA"/>
    <w:rsid w:val="00BF1CC4"/>
    <w:rsid w:val="00BF4FC5"/>
    <w:rsid w:val="00BF589C"/>
    <w:rsid w:val="00BF7B7C"/>
    <w:rsid w:val="00C0037D"/>
    <w:rsid w:val="00C0260F"/>
    <w:rsid w:val="00C02734"/>
    <w:rsid w:val="00C04556"/>
    <w:rsid w:val="00C07008"/>
    <w:rsid w:val="00C16A46"/>
    <w:rsid w:val="00C21C55"/>
    <w:rsid w:val="00C22326"/>
    <w:rsid w:val="00C22637"/>
    <w:rsid w:val="00C23ADF"/>
    <w:rsid w:val="00C2484F"/>
    <w:rsid w:val="00C2681E"/>
    <w:rsid w:val="00C26CCA"/>
    <w:rsid w:val="00C27E3D"/>
    <w:rsid w:val="00C31B01"/>
    <w:rsid w:val="00C3302D"/>
    <w:rsid w:val="00C35760"/>
    <w:rsid w:val="00C36186"/>
    <w:rsid w:val="00C420E7"/>
    <w:rsid w:val="00C42A40"/>
    <w:rsid w:val="00C47F41"/>
    <w:rsid w:val="00C52009"/>
    <w:rsid w:val="00C55D58"/>
    <w:rsid w:val="00C65F6F"/>
    <w:rsid w:val="00C678AF"/>
    <w:rsid w:val="00C7110F"/>
    <w:rsid w:val="00C765BD"/>
    <w:rsid w:val="00C81D0B"/>
    <w:rsid w:val="00C84941"/>
    <w:rsid w:val="00C87736"/>
    <w:rsid w:val="00C93062"/>
    <w:rsid w:val="00C93F07"/>
    <w:rsid w:val="00C94046"/>
    <w:rsid w:val="00C94197"/>
    <w:rsid w:val="00C94882"/>
    <w:rsid w:val="00C94BF6"/>
    <w:rsid w:val="00CA75FF"/>
    <w:rsid w:val="00CA7F93"/>
    <w:rsid w:val="00CB2B6B"/>
    <w:rsid w:val="00CB464C"/>
    <w:rsid w:val="00CB4800"/>
    <w:rsid w:val="00CB56EC"/>
    <w:rsid w:val="00CB7A5E"/>
    <w:rsid w:val="00CC43E1"/>
    <w:rsid w:val="00CC63AB"/>
    <w:rsid w:val="00CC6A1A"/>
    <w:rsid w:val="00CC7246"/>
    <w:rsid w:val="00CC76D0"/>
    <w:rsid w:val="00CD0B99"/>
    <w:rsid w:val="00CD1353"/>
    <w:rsid w:val="00CD3711"/>
    <w:rsid w:val="00CD47C7"/>
    <w:rsid w:val="00CD5159"/>
    <w:rsid w:val="00CD7B21"/>
    <w:rsid w:val="00CE3B1E"/>
    <w:rsid w:val="00CE7213"/>
    <w:rsid w:val="00CF26C2"/>
    <w:rsid w:val="00CF4913"/>
    <w:rsid w:val="00CF6FD8"/>
    <w:rsid w:val="00CF718C"/>
    <w:rsid w:val="00D03091"/>
    <w:rsid w:val="00D03D6E"/>
    <w:rsid w:val="00D05FBD"/>
    <w:rsid w:val="00D16405"/>
    <w:rsid w:val="00D258B9"/>
    <w:rsid w:val="00D270CD"/>
    <w:rsid w:val="00D31117"/>
    <w:rsid w:val="00D315FA"/>
    <w:rsid w:val="00D323D1"/>
    <w:rsid w:val="00D34A58"/>
    <w:rsid w:val="00D35B9F"/>
    <w:rsid w:val="00D36F6C"/>
    <w:rsid w:val="00D40B28"/>
    <w:rsid w:val="00D416E5"/>
    <w:rsid w:val="00D43B7A"/>
    <w:rsid w:val="00D47B3D"/>
    <w:rsid w:val="00D50D82"/>
    <w:rsid w:val="00D5108D"/>
    <w:rsid w:val="00D560B9"/>
    <w:rsid w:val="00D57711"/>
    <w:rsid w:val="00D57D0F"/>
    <w:rsid w:val="00D60ED8"/>
    <w:rsid w:val="00D62A73"/>
    <w:rsid w:val="00D640A1"/>
    <w:rsid w:val="00D6478C"/>
    <w:rsid w:val="00D64E0C"/>
    <w:rsid w:val="00D66EF7"/>
    <w:rsid w:val="00D67C5F"/>
    <w:rsid w:val="00D67FA1"/>
    <w:rsid w:val="00D73BEB"/>
    <w:rsid w:val="00D74D5F"/>
    <w:rsid w:val="00D75E71"/>
    <w:rsid w:val="00D77960"/>
    <w:rsid w:val="00D80BD5"/>
    <w:rsid w:val="00D8636C"/>
    <w:rsid w:val="00D8667E"/>
    <w:rsid w:val="00DA32E6"/>
    <w:rsid w:val="00DA396B"/>
    <w:rsid w:val="00DA6E00"/>
    <w:rsid w:val="00DB4032"/>
    <w:rsid w:val="00DB7079"/>
    <w:rsid w:val="00DB70FF"/>
    <w:rsid w:val="00DC02A5"/>
    <w:rsid w:val="00DC0A56"/>
    <w:rsid w:val="00DC0DFA"/>
    <w:rsid w:val="00DC4D17"/>
    <w:rsid w:val="00DC6B9F"/>
    <w:rsid w:val="00DC72DA"/>
    <w:rsid w:val="00DD2CC7"/>
    <w:rsid w:val="00DE12A3"/>
    <w:rsid w:val="00DE1D9E"/>
    <w:rsid w:val="00DE2F8C"/>
    <w:rsid w:val="00DE304E"/>
    <w:rsid w:val="00DE422F"/>
    <w:rsid w:val="00DE5F14"/>
    <w:rsid w:val="00DF0C81"/>
    <w:rsid w:val="00DF1134"/>
    <w:rsid w:val="00DF315A"/>
    <w:rsid w:val="00DF4DC3"/>
    <w:rsid w:val="00DF4FBC"/>
    <w:rsid w:val="00DF78B7"/>
    <w:rsid w:val="00DF7FA0"/>
    <w:rsid w:val="00E01584"/>
    <w:rsid w:val="00E02263"/>
    <w:rsid w:val="00E0315D"/>
    <w:rsid w:val="00E03948"/>
    <w:rsid w:val="00E067B0"/>
    <w:rsid w:val="00E1207B"/>
    <w:rsid w:val="00E12A2B"/>
    <w:rsid w:val="00E15A7C"/>
    <w:rsid w:val="00E17592"/>
    <w:rsid w:val="00E225FD"/>
    <w:rsid w:val="00E25876"/>
    <w:rsid w:val="00E26ABE"/>
    <w:rsid w:val="00E31108"/>
    <w:rsid w:val="00E31237"/>
    <w:rsid w:val="00E31A6A"/>
    <w:rsid w:val="00E334E7"/>
    <w:rsid w:val="00E3417A"/>
    <w:rsid w:val="00E35D6B"/>
    <w:rsid w:val="00E40241"/>
    <w:rsid w:val="00E418E8"/>
    <w:rsid w:val="00E41ADA"/>
    <w:rsid w:val="00E41BA2"/>
    <w:rsid w:val="00E45F99"/>
    <w:rsid w:val="00E46B64"/>
    <w:rsid w:val="00E556E4"/>
    <w:rsid w:val="00E55D1B"/>
    <w:rsid w:val="00E6150D"/>
    <w:rsid w:val="00E615BA"/>
    <w:rsid w:val="00E67810"/>
    <w:rsid w:val="00E71C67"/>
    <w:rsid w:val="00E75E7B"/>
    <w:rsid w:val="00E80551"/>
    <w:rsid w:val="00E84C67"/>
    <w:rsid w:val="00E85932"/>
    <w:rsid w:val="00E913FE"/>
    <w:rsid w:val="00E943BE"/>
    <w:rsid w:val="00EA001D"/>
    <w:rsid w:val="00EA2338"/>
    <w:rsid w:val="00EA33C3"/>
    <w:rsid w:val="00EA4E61"/>
    <w:rsid w:val="00EB1C07"/>
    <w:rsid w:val="00EB2106"/>
    <w:rsid w:val="00EB3C6E"/>
    <w:rsid w:val="00EB3DE8"/>
    <w:rsid w:val="00EB3F8C"/>
    <w:rsid w:val="00EB5604"/>
    <w:rsid w:val="00EB5AE0"/>
    <w:rsid w:val="00EC1B71"/>
    <w:rsid w:val="00EC2BDC"/>
    <w:rsid w:val="00EC3B0A"/>
    <w:rsid w:val="00EC59A2"/>
    <w:rsid w:val="00EC7761"/>
    <w:rsid w:val="00ED0F4F"/>
    <w:rsid w:val="00EE30B1"/>
    <w:rsid w:val="00EE3705"/>
    <w:rsid w:val="00EE4389"/>
    <w:rsid w:val="00EE6163"/>
    <w:rsid w:val="00EF1035"/>
    <w:rsid w:val="00EF1846"/>
    <w:rsid w:val="00EF3438"/>
    <w:rsid w:val="00EF4C24"/>
    <w:rsid w:val="00EF4DE3"/>
    <w:rsid w:val="00EF57C3"/>
    <w:rsid w:val="00EF605E"/>
    <w:rsid w:val="00EF616E"/>
    <w:rsid w:val="00EF66E0"/>
    <w:rsid w:val="00EF7D06"/>
    <w:rsid w:val="00F04405"/>
    <w:rsid w:val="00F04808"/>
    <w:rsid w:val="00F11EA3"/>
    <w:rsid w:val="00F1375D"/>
    <w:rsid w:val="00F14154"/>
    <w:rsid w:val="00F14664"/>
    <w:rsid w:val="00F1684A"/>
    <w:rsid w:val="00F20420"/>
    <w:rsid w:val="00F21E1C"/>
    <w:rsid w:val="00F22A06"/>
    <w:rsid w:val="00F312AA"/>
    <w:rsid w:val="00F339AB"/>
    <w:rsid w:val="00F34A03"/>
    <w:rsid w:val="00F34C92"/>
    <w:rsid w:val="00F3679E"/>
    <w:rsid w:val="00F36F18"/>
    <w:rsid w:val="00F403B1"/>
    <w:rsid w:val="00F43295"/>
    <w:rsid w:val="00F45010"/>
    <w:rsid w:val="00F508AF"/>
    <w:rsid w:val="00F53414"/>
    <w:rsid w:val="00F542C9"/>
    <w:rsid w:val="00F55B1D"/>
    <w:rsid w:val="00F56FA3"/>
    <w:rsid w:val="00F6479A"/>
    <w:rsid w:val="00F65C7D"/>
    <w:rsid w:val="00F70CE5"/>
    <w:rsid w:val="00F73788"/>
    <w:rsid w:val="00F73F22"/>
    <w:rsid w:val="00F7569A"/>
    <w:rsid w:val="00F80426"/>
    <w:rsid w:val="00F8415B"/>
    <w:rsid w:val="00F8457D"/>
    <w:rsid w:val="00F84993"/>
    <w:rsid w:val="00F8664A"/>
    <w:rsid w:val="00F90CAE"/>
    <w:rsid w:val="00F91067"/>
    <w:rsid w:val="00F911CF"/>
    <w:rsid w:val="00F9123E"/>
    <w:rsid w:val="00F9492D"/>
    <w:rsid w:val="00F96E58"/>
    <w:rsid w:val="00F97291"/>
    <w:rsid w:val="00FA1588"/>
    <w:rsid w:val="00FA246A"/>
    <w:rsid w:val="00FA2FEF"/>
    <w:rsid w:val="00FA3125"/>
    <w:rsid w:val="00FA7BAF"/>
    <w:rsid w:val="00FB1E60"/>
    <w:rsid w:val="00FB48F0"/>
    <w:rsid w:val="00FB52F2"/>
    <w:rsid w:val="00FB72B8"/>
    <w:rsid w:val="00FC0EF6"/>
    <w:rsid w:val="00FC52C0"/>
    <w:rsid w:val="00FC561C"/>
    <w:rsid w:val="00FC73CC"/>
    <w:rsid w:val="00FC7B80"/>
    <w:rsid w:val="00FC7C51"/>
    <w:rsid w:val="00FD078E"/>
    <w:rsid w:val="00FD20DC"/>
    <w:rsid w:val="00FD2ADE"/>
    <w:rsid w:val="00FD4086"/>
    <w:rsid w:val="00FD4BDC"/>
    <w:rsid w:val="00FD4CDC"/>
    <w:rsid w:val="00FD4CE2"/>
    <w:rsid w:val="00FE10A3"/>
    <w:rsid w:val="00FE1F0C"/>
    <w:rsid w:val="00FE264E"/>
    <w:rsid w:val="00FE27BF"/>
    <w:rsid w:val="00FE2814"/>
    <w:rsid w:val="00FE4236"/>
    <w:rsid w:val="00FE4302"/>
    <w:rsid w:val="00FE4D73"/>
    <w:rsid w:val="00FE4DB2"/>
    <w:rsid w:val="00FE68CC"/>
    <w:rsid w:val="00FF1B6C"/>
    <w:rsid w:val="00FF49F0"/>
    <w:rsid w:val="00FF527B"/>
    <w:rsid w:val="00FF5F97"/>
    <w:rsid w:val="00FF7054"/>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F2"/>
    <w:pPr>
      <w:spacing w:after="200" w:line="276" w:lineRule="auto"/>
    </w:pPr>
    <w:rPr>
      <w:sz w:val="22"/>
      <w:szCs w:val="22"/>
      <w:lang w:val="uk-UA" w:eastAsia="en-US"/>
    </w:rPr>
  </w:style>
  <w:style w:type="paragraph" w:styleId="1">
    <w:name w:val="heading 1"/>
    <w:basedOn w:val="a"/>
    <w:link w:val="10"/>
    <w:qFormat/>
    <w:locked/>
    <w:rsid w:val="00A4136E"/>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2">
    <w:name w:val="heading 2"/>
    <w:basedOn w:val="normal1"/>
    <w:next w:val="normal1"/>
    <w:qFormat/>
    <w:locked/>
    <w:rsid w:val="00C31B01"/>
    <w:pPr>
      <w:keepNext/>
      <w:keepLines/>
      <w:spacing w:before="360" w:after="80"/>
      <w:outlineLvl w:val="1"/>
    </w:pPr>
    <w:rPr>
      <w:b/>
      <w:sz w:val="36"/>
      <w:szCs w:val="36"/>
    </w:rPr>
  </w:style>
  <w:style w:type="paragraph" w:styleId="3">
    <w:name w:val="heading 3"/>
    <w:basedOn w:val="normal1"/>
    <w:next w:val="normal1"/>
    <w:qFormat/>
    <w:locked/>
    <w:rsid w:val="00C31B01"/>
    <w:pPr>
      <w:keepNext/>
      <w:keepLines/>
      <w:spacing w:before="280" w:after="80"/>
      <w:outlineLvl w:val="2"/>
    </w:pPr>
    <w:rPr>
      <w:b/>
      <w:sz w:val="28"/>
      <w:szCs w:val="28"/>
    </w:rPr>
  </w:style>
  <w:style w:type="paragraph" w:styleId="4">
    <w:name w:val="heading 4"/>
    <w:basedOn w:val="normal1"/>
    <w:next w:val="normal1"/>
    <w:qFormat/>
    <w:locked/>
    <w:rsid w:val="00C31B01"/>
    <w:pPr>
      <w:keepNext/>
      <w:keepLines/>
      <w:spacing w:before="240" w:after="40"/>
      <w:outlineLvl w:val="3"/>
    </w:pPr>
    <w:rPr>
      <w:b/>
      <w:sz w:val="24"/>
      <w:szCs w:val="24"/>
    </w:rPr>
  </w:style>
  <w:style w:type="paragraph" w:styleId="5">
    <w:name w:val="heading 5"/>
    <w:basedOn w:val="normal1"/>
    <w:next w:val="normal1"/>
    <w:qFormat/>
    <w:locked/>
    <w:rsid w:val="00C31B01"/>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136E"/>
    <w:rPr>
      <w:rFonts w:ascii="Cambria" w:eastAsia="Calibri" w:hAnsi="Cambria"/>
      <w:b/>
      <w:bCs/>
      <w:kern w:val="32"/>
      <w:sz w:val="32"/>
      <w:szCs w:val="32"/>
      <w:lang w:val="uk-UA" w:eastAsia="en-US" w:bidi="ar-SA"/>
    </w:rPr>
  </w:style>
  <w:style w:type="paragraph" w:customStyle="1" w:styleId="normal1">
    <w:name w:val="normal1"/>
    <w:rsid w:val="00C31B01"/>
    <w:pPr>
      <w:spacing w:after="160" w:line="259" w:lineRule="auto"/>
    </w:pPr>
    <w:rPr>
      <w:rFonts w:eastAsia="Times New Roman" w:cs="Calibri"/>
      <w:sz w:val="22"/>
      <w:szCs w:val="22"/>
      <w:lang w:val="uk-UA"/>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paragraph" w:styleId="20">
    <w:name w:val="Body Text 2"/>
    <w:basedOn w:val="a"/>
    <w:link w:val="21"/>
    <w:uiPriority w:val="99"/>
    <w:semiHidden/>
    <w:unhideWhenUsed/>
    <w:rsid w:val="00AC15C8"/>
    <w:pPr>
      <w:spacing w:after="120" w:line="480" w:lineRule="auto"/>
    </w:pPr>
  </w:style>
  <w:style w:type="character" w:customStyle="1" w:styleId="21">
    <w:name w:val="Основной текст 2 Знак"/>
    <w:link w:val="20"/>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4">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f5"/>
    <w:unhideWhenUsed/>
    <w:rsid w:val="00781AB7"/>
    <w:pPr>
      <w:spacing w:before="100" w:beforeAutospacing="1" w:after="100" w:afterAutospacing="1" w:line="240" w:lineRule="auto"/>
    </w:pPr>
    <w:rPr>
      <w:sz w:val="24"/>
      <w:szCs w:val="24"/>
      <w:lang w:val="ru-RU" w:eastAsia="ru-RU"/>
    </w:rPr>
  </w:style>
  <w:style w:type="character" w:customStyle="1" w:styleId="af5">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f4"/>
    <w:rsid w:val="00083810"/>
    <w:rPr>
      <w:sz w:val="24"/>
      <w:szCs w:val="24"/>
      <w:lang w:val="ru-RU" w:eastAsia="ru-RU" w:bidi="ar-SA"/>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12">
    <w:name w:val="Обычный1"/>
    <w:qFormat/>
    <w:rsid w:val="00B1778B"/>
    <w:pPr>
      <w:spacing w:line="276" w:lineRule="auto"/>
    </w:pPr>
    <w:rPr>
      <w:rFonts w:ascii="Arial" w:eastAsia="Times New Roman" w:hAnsi="Arial" w:cs="Arial"/>
      <w:color w:val="000000"/>
      <w:sz w:val="22"/>
      <w:szCs w:val="22"/>
    </w:rPr>
  </w:style>
  <w:style w:type="paragraph" w:customStyle="1" w:styleId="normal">
    <w:name w:val="normal"/>
    <w:rsid w:val="005E4715"/>
    <w:pPr>
      <w:spacing w:line="276" w:lineRule="auto"/>
    </w:pPr>
    <w:rPr>
      <w:rFonts w:ascii="Arial" w:eastAsia="Arial" w:hAnsi="Arial" w:cs="Arial"/>
      <w:color w:val="000000"/>
      <w:sz w:val="22"/>
      <w:szCs w:val="22"/>
    </w:rPr>
  </w:style>
  <w:style w:type="character" w:customStyle="1" w:styleId="rvts46">
    <w:name w:val="rvts46"/>
    <w:basedOn w:val="a0"/>
    <w:rsid w:val="00F21E1C"/>
  </w:style>
  <w:style w:type="character" w:styleId="af9">
    <w:name w:val="Strong"/>
    <w:qFormat/>
    <w:locked/>
    <w:rsid w:val="002756F1"/>
    <w:rPr>
      <w:rFonts w:cs="Times New Roman"/>
      <w:b/>
      <w:bCs/>
    </w:rPr>
  </w:style>
  <w:style w:type="paragraph" w:customStyle="1" w:styleId="13">
    <w:name w:val="Абзац списка1"/>
    <w:aliases w:val="Список уровня 2,Elenco Normale,Chapter10,название табл/рис"/>
    <w:basedOn w:val="a"/>
    <w:link w:val="ListParagraphChar"/>
    <w:rsid w:val="00430577"/>
    <w:pPr>
      <w:spacing w:after="160" w:line="259" w:lineRule="auto"/>
      <w:ind w:left="720"/>
      <w:contextualSpacing/>
    </w:pPr>
    <w:rPr>
      <w:rFonts w:eastAsia="SimSun"/>
      <w:sz w:val="24"/>
      <w:szCs w:val="20"/>
      <w:lang w:val="en-US" w:eastAsia="ru-RU"/>
    </w:rPr>
  </w:style>
  <w:style w:type="character" w:customStyle="1" w:styleId="ListParagraphChar">
    <w:name w:val="List Paragraph Char"/>
    <w:aliases w:val="Список уровня 2 Char,Elenco Normale Char,Chapter10 Char,название табл/рис Char"/>
    <w:link w:val="13"/>
    <w:locked/>
    <w:rsid w:val="00430577"/>
    <w:rPr>
      <w:rFonts w:eastAsia="SimSun"/>
      <w:sz w:val="24"/>
      <w:lang w:val="en-US" w:eastAsia="ru-RU"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Char"/>
    <w:locked/>
    <w:rsid w:val="004D12C0"/>
    <w:rPr>
      <w:rFonts w:ascii="Times New Roman" w:hAnsi="Times New Roman"/>
      <w:sz w:val="24"/>
      <w:lang w:val="ru-RU" w:eastAsia="ru-RU"/>
    </w:rPr>
  </w:style>
  <w:style w:type="paragraph" w:customStyle="1" w:styleId="Textbody">
    <w:name w:val="Text body"/>
    <w:basedOn w:val="a"/>
    <w:rsid w:val="005F7DB1"/>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fa">
    <w:name w:val="Body Text"/>
    <w:basedOn w:val="a"/>
    <w:link w:val="afb"/>
    <w:rsid w:val="00A4136E"/>
    <w:pPr>
      <w:widowControl w:val="0"/>
      <w:autoSpaceDE w:val="0"/>
      <w:autoSpaceDN w:val="0"/>
      <w:spacing w:before="120" w:after="0" w:line="240" w:lineRule="auto"/>
      <w:ind w:left="255"/>
      <w:jc w:val="both"/>
    </w:pPr>
    <w:rPr>
      <w:sz w:val="20"/>
      <w:szCs w:val="20"/>
    </w:rPr>
  </w:style>
  <w:style w:type="character" w:customStyle="1" w:styleId="afb">
    <w:name w:val="Основной текст Знак"/>
    <w:link w:val="afa"/>
    <w:semiHidden/>
    <w:locked/>
    <w:rsid w:val="00A4136E"/>
    <w:rPr>
      <w:rFonts w:eastAsia="Calibri"/>
      <w:lang w:val="uk-UA" w:eastAsia="en-US" w:bidi="ar-SA"/>
    </w:rPr>
  </w:style>
  <w:style w:type="paragraph" w:customStyle="1" w:styleId="TableParagraph">
    <w:name w:val="Table Paragraph"/>
    <w:basedOn w:val="a"/>
    <w:rsid w:val="00A4136E"/>
    <w:pPr>
      <w:widowControl w:val="0"/>
      <w:autoSpaceDE w:val="0"/>
      <w:autoSpaceDN w:val="0"/>
      <w:spacing w:after="0" w:line="240" w:lineRule="auto"/>
    </w:pPr>
    <w:rPr>
      <w:rFonts w:ascii="Times New Roman" w:hAnsi="Times New Roman"/>
    </w:rPr>
  </w:style>
  <w:style w:type="character" w:customStyle="1" w:styleId="UnresolvedMention">
    <w:name w:val="Unresolved Mention"/>
    <w:semiHidden/>
    <w:rsid w:val="00C31B01"/>
    <w:rPr>
      <w:rFonts w:cs="Times New Roman"/>
      <w:color w:val="605E5C"/>
      <w:shd w:val="clear" w:color="auto" w:fill="E1DFDD"/>
    </w:rPr>
  </w:style>
  <w:style w:type="character" w:customStyle="1" w:styleId="BalloonTextChar">
    <w:name w:val="Balloon Text Char"/>
    <w:semiHidden/>
    <w:locked/>
    <w:rsid w:val="00C31B01"/>
    <w:rPr>
      <w:rFonts w:ascii="Segoe UI" w:hAnsi="Segoe UI" w:cs="Segoe UI"/>
      <w:sz w:val="18"/>
      <w:szCs w:val="18"/>
    </w:rPr>
  </w:style>
  <w:style w:type="character" w:customStyle="1" w:styleId="qowt-font2-timesnewroman">
    <w:name w:val="qowt-font2-timesnewroman"/>
    <w:rsid w:val="00C31B01"/>
  </w:style>
  <w:style w:type="paragraph" w:customStyle="1" w:styleId="tj">
    <w:name w:val="tj"/>
    <w:basedOn w:val="a"/>
    <w:rsid w:val="00C31B01"/>
    <w:pPr>
      <w:spacing w:before="100" w:beforeAutospacing="1" w:after="100" w:afterAutospacing="1" w:line="240" w:lineRule="auto"/>
    </w:pPr>
    <w:rPr>
      <w:rFonts w:ascii="Times New Roman" w:hAnsi="Times New Roman"/>
      <w:sz w:val="24"/>
      <w:szCs w:val="24"/>
      <w:lang w:eastAsia="ru-RU"/>
    </w:rPr>
  </w:style>
  <w:style w:type="table" w:customStyle="1" w:styleId="afc">
    <w:name w:val="Стиль"/>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table" w:customStyle="1" w:styleId="14">
    <w:name w:val="Стиль1"/>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rsid w:val="001F6B6A"/>
    <w:rPr>
      <w:rFonts w:cs="Times New Roman"/>
    </w:rPr>
  </w:style>
  <w:style w:type="paragraph" w:customStyle="1" w:styleId="afd">
    <w:name w:val="Содержимое таблицы"/>
    <w:basedOn w:val="a"/>
    <w:rsid w:val="00A01D5F"/>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0">
    <w:name w:val="Основной шрифт абзаца5"/>
    <w:rsid w:val="006C1C36"/>
  </w:style>
  <w:style w:type="paragraph" w:customStyle="1" w:styleId="normal2">
    <w:name w:val="normal2"/>
    <w:rsid w:val="007C6CA8"/>
    <w:pPr>
      <w:spacing w:after="160" w:line="259" w:lineRule="auto"/>
    </w:pPr>
    <w:rPr>
      <w:rFonts w:eastAsia="Times New Roman" w:cs="Calibri"/>
      <w:sz w:val="22"/>
      <w:szCs w:val="22"/>
      <w:lang w:val="uk-UA"/>
    </w:rPr>
  </w:style>
  <w:style w:type="paragraph" w:styleId="afe">
    <w:name w:val="annotation subject"/>
    <w:basedOn w:val="af7"/>
    <w:next w:val="af7"/>
    <w:link w:val="aff"/>
    <w:semiHidden/>
    <w:rsid w:val="007C6CA8"/>
    <w:pPr>
      <w:spacing w:after="160"/>
    </w:pPr>
    <w:rPr>
      <w:rFonts w:cs="Calibri"/>
      <w:b/>
      <w:bCs/>
      <w:lang w:eastAsia="ru-RU"/>
    </w:rPr>
  </w:style>
  <w:style w:type="character" w:customStyle="1" w:styleId="aff">
    <w:name w:val="Тема примечания Знак"/>
    <w:link w:val="afe"/>
    <w:semiHidden/>
    <w:locked/>
    <w:rsid w:val="007C6CA8"/>
    <w:rPr>
      <w:rFonts w:ascii="Calibri" w:hAnsi="Calibri" w:cs="Calibri"/>
      <w:b/>
      <w:bCs/>
      <w:sz w:val="20"/>
      <w:szCs w:val="20"/>
      <w:lang w:val="uk-UA" w:eastAsia="ru-RU" w:bidi="ar-SA"/>
    </w:rPr>
  </w:style>
  <w:style w:type="character" w:customStyle="1" w:styleId="CommentTextChar">
    <w:name w:val="Comment Text Char"/>
    <w:semiHidden/>
    <w:locked/>
    <w:rsid w:val="007C6CA8"/>
    <w:rPr>
      <w:rFonts w:cs="Times New Roman"/>
      <w:sz w:val="20"/>
      <w:szCs w:val="20"/>
    </w:rPr>
  </w:style>
  <w:style w:type="paragraph" w:customStyle="1" w:styleId="Default">
    <w:name w:val="Default"/>
    <w:rsid w:val="0063650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321446">
      <w:bodyDiv w:val="1"/>
      <w:marLeft w:val="0"/>
      <w:marRight w:val="0"/>
      <w:marTop w:val="0"/>
      <w:marBottom w:val="0"/>
      <w:divBdr>
        <w:top w:val="none" w:sz="0" w:space="0" w:color="auto"/>
        <w:left w:val="none" w:sz="0" w:space="0" w:color="auto"/>
        <w:bottom w:val="none" w:sz="0" w:space="0" w:color="auto"/>
        <w:right w:val="none" w:sz="0" w:space="0" w:color="auto"/>
      </w:divBdr>
    </w:div>
    <w:div w:id="219218752">
      <w:bodyDiv w:val="1"/>
      <w:marLeft w:val="0"/>
      <w:marRight w:val="0"/>
      <w:marTop w:val="0"/>
      <w:marBottom w:val="0"/>
      <w:divBdr>
        <w:top w:val="none" w:sz="0" w:space="0" w:color="auto"/>
        <w:left w:val="none" w:sz="0" w:space="0" w:color="auto"/>
        <w:bottom w:val="none" w:sz="0" w:space="0" w:color="auto"/>
        <w:right w:val="none" w:sz="0" w:space="0" w:color="auto"/>
      </w:divBdr>
    </w:div>
    <w:div w:id="399593820">
      <w:bodyDiv w:val="1"/>
      <w:marLeft w:val="0"/>
      <w:marRight w:val="0"/>
      <w:marTop w:val="0"/>
      <w:marBottom w:val="0"/>
      <w:divBdr>
        <w:top w:val="none" w:sz="0" w:space="0" w:color="auto"/>
        <w:left w:val="none" w:sz="0" w:space="0" w:color="auto"/>
        <w:bottom w:val="none" w:sz="0" w:space="0" w:color="auto"/>
        <w:right w:val="none" w:sz="0" w:space="0" w:color="auto"/>
      </w:divBdr>
    </w:div>
    <w:div w:id="415639495">
      <w:bodyDiv w:val="1"/>
      <w:marLeft w:val="0"/>
      <w:marRight w:val="0"/>
      <w:marTop w:val="0"/>
      <w:marBottom w:val="0"/>
      <w:divBdr>
        <w:top w:val="none" w:sz="0" w:space="0" w:color="auto"/>
        <w:left w:val="none" w:sz="0" w:space="0" w:color="auto"/>
        <w:bottom w:val="none" w:sz="0" w:space="0" w:color="auto"/>
        <w:right w:val="none" w:sz="0" w:space="0" w:color="auto"/>
      </w:divBdr>
    </w:div>
    <w:div w:id="448204242">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07081673">
      <w:bodyDiv w:val="1"/>
      <w:marLeft w:val="0"/>
      <w:marRight w:val="0"/>
      <w:marTop w:val="0"/>
      <w:marBottom w:val="0"/>
      <w:divBdr>
        <w:top w:val="none" w:sz="0" w:space="0" w:color="auto"/>
        <w:left w:val="none" w:sz="0" w:space="0" w:color="auto"/>
        <w:bottom w:val="none" w:sz="0" w:space="0" w:color="auto"/>
        <w:right w:val="none" w:sz="0" w:space="0" w:color="auto"/>
      </w:divBdr>
    </w:div>
    <w:div w:id="633488845">
      <w:bodyDiv w:val="1"/>
      <w:marLeft w:val="0"/>
      <w:marRight w:val="0"/>
      <w:marTop w:val="0"/>
      <w:marBottom w:val="0"/>
      <w:divBdr>
        <w:top w:val="none" w:sz="0" w:space="0" w:color="auto"/>
        <w:left w:val="none" w:sz="0" w:space="0" w:color="auto"/>
        <w:bottom w:val="none" w:sz="0" w:space="0" w:color="auto"/>
        <w:right w:val="none" w:sz="0" w:space="0" w:color="auto"/>
      </w:divBdr>
    </w:div>
    <w:div w:id="686953750">
      <w:bodyDiv w:val="1"/>
      <w:marLeft w:val="0"/>
      <w:marRight w:val="0"/>
      <w:marTop w:val="0"/>
      <w:marBottom w:val="0"/>
      <w:divBdr>
        <w:top w:val="none" w:sz="0" w:space="0" w:color="auto"/>
        <w:left w:val="none" w:sz="0" w:space="0" w:color="auto"/>
        <w:bottom w:val="none" w:sz="0" w:space="0" w:color="auto"/>
        <w:right w:val="none" w:sz="0" w:space="0" w:color="auto"/>
      </w:divBdr>
    </w:div>
    <w:div w:id="705913755">
      <w:bodyDiv w:val="1"/>
      <w:marLeft w:val="0"/>
      <w:marRight w:val="0"/>
      <w:marTop w:val="0"/>
      <w:marBottom w:val="0"/>
      <w:divBdr>
        <w:top w:val="none" w:sz="0" w:space="0" w:color="auto"/>
        <w:left w:val="none" w:sz="0" w:space="0" w:color="auto"/>
        <w:bottom w:val="none" w:sz="0" w:space="0" w:color="auto"/>
        <w:right w:val="none" w:sz="0" w:space="0" w:color="auto"/>
      </w:divBdr>
    </w:div>
    <w:div w:id="766077161">
      <w:bodyDiv w:val="1"/>
      <w:marLeft w:val="0"/>
      <w:marRight w:val="0"/>
      <w:marTop w:val="0"/>
      <w:marBottom w:val="0"/>
      <w:divBdr>
        <w:top w:val="none" w:sz="0" w:space="0" w:color="auto"/>
        <w:left w:val="none" w:sz="0" w:space="0" w:color="auto"/>
        <w:bottom w:val="none" w:sz="0" w:space="0" w:color="auto"/>
        <w:right w:val="none" w:sz="0" w:space="0" w:color="auto"/>
      </w:divBdr>
    </w:div>
    <w:div w:id="905531714">
      <w:bodyDiv w:val="1"/>
      <w:marLeft w:val="0"/>
      <w:marRight w:val="0"/>
      <w:marTop w:val="0"/>
      <w:marBottom w:val="0"/>
      <w:divBdr>
        <w:top w:val="none" w:sz="0" w:space="0" w:color="auto"/>
        <w:left w:val="none" w:sz="0" w:space="0" w:color="auto"/>
        <w:bottom w:val="none" w:sz="0" w:space="0" w:color="auto"/>
        <w:right w:val="none" w:sz="0" w:space="0" w:color="auto"/>
      </w:divBdr>
    </w:div>
    <w:div w:id="921988527">
      <w:bodyDiv w:val="1"/>
      <w:marLeft w:val="0"/>
      <w:marRight w:val="0"/>
      <w:marTop w:val="0"/>
      <w:marBottom w:val="0"/>
      <w:divBdr>
        <w:top w:val="none" w:sz="0" w:space="0" w:color="auto"/>
        <w:left w:val="none" w:sz="0" w:space="0" w:color="auto"/>
        <w:bottom w:val="none" w:sz="0" w:space="0" w:color="auto"/>
        <w:right w:val="none" w:sz="0" w:space="0" w:color="auto"/>
      </w:divBdr>
    </w:div>
    <w:div w:id="995768867">
      <w:bodyDiv w:val="1"/>
      <w:marLeft w:val="0"/>
      <w:marRight w:val="0"/>
      <w:marTop w:val="0"/>
      <w:marBottom w:val="0"/>
      <w:divBdr>
        <w:top w:val="none" w:sz="0" w:space="0" w:color="auto"/>
        <w:left w:val="none" w:sz="0" w:space="0" w:color="auto"/>
        <w:bottom w:val="none" w:sz="0" w:space="0" w:color="auto"/>
        <w:right w:val="none" w:sz="0" w:space="0" w:color="auto"/>
      </w:divBdr>
    </w:div>
    <w:div w:id="1017537360">
      <w:bodyDiv w:val="1"/>
      <w:marLeft w:val="0"/>
      <w:marRight w:val="0"/>
      <w:marTop w:val="0"/>
      <w:marBottom w:val="0"/>
      <w:divBdr>
        <w:top w:val="none" w:sz="0" w:space="0" w:color="auto"/>
        <w:left w:val="none" w:sz="0" w:space="0" w:color="auto"/>
        <w:bottom w:val="none" w:sz="0" w:space="0" w:color="auto"/>
        <w:right w:val="none" w:sz="0" w:space="0" w:color="auto"/>
      </w:divBdr>
    </w:div>
    <w:div w:id="1049916951">
      <w:bodyDiv w:val="1"/>
      <w:marLeft w:val="0"/>
      <w:marRight w:val="0"/>
      <w:marTop w:val="0"/>
      <w:marBottom w:val="0"/>
      <w:divBdr>
        <w:top w:val="none" w:sz="0" w:space="0" w:color="auto"/>
        <w:left w:val="none" w:sz="0" w:space="0" w:color="auto"/>
        <w:bottom w:val="none" w:sz="0" w:space="0" w:color="auto"/>
        <w:right w:val="none" w:sz="0" w:space="0" w:color="auto"/>
      </w:divBdr>
    </w:div>
    <w:div w:id="1100877199">
      <w:bodyDiv w:val="1"/>
      <w:marLeft w:val="0"/>
      <w:marRight w:val="0"/>
      <w:marTop w:val="0"/>
      <w:marBottom w:val="0"/>
      <w:divBdr>
        <w:top w:val="none" w:sz="0" w:space="0" w:color="auto"/>
        <w:left w:val="none" w:sz="0" w:space="0" w:color="auto"/>
        <w:bottom w:val="none" w:sz="0" w:space="0" w:color="auto"/>
        <w:right w:val="none" w:sz="0" w:space="0" w:color="auto"/>
      </w:divBdr>
    </w:div>
    <w:div w:id="1213152107">
      <w:bodyDiv w:val="1"/>
      <w:marLeft w:val="0"/>
      <w:marRight w:val="0"/>
      <w:marTop w:val="0"/>
      <w:marBottom w:val="0"/>
      <w:divBdr>
        <w:top w:val="none" w:sz="0" w:space="0" w:color="auto"/>
        <w:left w:val="none" w:sz="0" w:space="0" w:color="auto"/>
        <w:bottom w:val="none" w:sz="0" w:space="0" w:color="auto"/>
        <w:right w:val="none" w:sz="0" w:space="0" w:color="auto"/>
      </w:divBdr>
    </w:div>
    <w:div w:id="1214736659">
      <w:bodyDiv w:val="1"/>
      <w:marLeft w:val="0"/>
      <w:marRight w:val="0"/>
      <w:marTop w:val="0"/>
      <w:marBottom w:val="0"/>
      <w:divBdr>
        <w:top w:val="none" w:sz="0" w:space="0" w:color="auto"/>
        <w:left w:val="none" w:sz="0" w:space="0" w:color="auto"/>
        <w:bottom w:val="none" w:sz="0" w:space="0" w:color="auto"/>
        <w:right w:val="none" w:sz="0" w:space="0" w:color="auto"/>
      </w:divBdr>
    </w:div>
    <w:div w:id="1314796851">
      <w:bodyDiv w:val="1"/>
      <w:marLeft w:val="0"/>
      <w:marRight w:val="0"/>
      <w:marTop w:val="0"/>
      <w:marBottom w:val="0"/>
      <w:divBdr>
        <w:top w:val="none" w:sz="0" w:space="0" w:color="auto"/>
        <w:left w:val="none" w:sz="0" w:space="0" w:color="auto"/>
        <w:bottom w:val="none" w:sz="0" w:space="0" w:color="auto"/>
        <w:right w:val="none" w:sz="0" w:space="0" w:color="auto"/>
      </w:divBdr>
    </w:div>
    <w:div w:id="1383793656">
      <w:bodyDiv w:val="1"/>
      <w:marLeft w:val="0"/>
      <w:marRight w:val="0"/>
      <w:marTop w:val="0"/>
      <w:marBottom w:val="0"/>
      <w:divBdr>
        <w:top w:val="none" w:sz="0" w:space="0" w:color="auto"/>
        <w:left w:val="none" w:sz="0" w:space="0" w:color="auto"/>
        <w:bottom w:val="none" w:sz="0" w:space="0" w:color="auto"/>
        <w:right w:val="none" w:sz="0" w:space="0" w:color="auto"/>
      </w:divBdr>
    </w:div>
    <w:div w:id="1460687958">
      <w:bodyDiv w:val="1"/>
      <w:marLeft w:val="0"/>
      <w:marRight w:val="0"/>
      <w:marTop w:val="0"/>
      <w:marBottom w:val="0"/>
      <w:divBdr>
        <w:top w:val="none" w:sz="0" w:space="0" w:color="auto"/>
        <w:left w:val="none" w:sz="0" w:space="0" w:color="auto"/>
        <w:bottom w:val="none" w:sz="0" w:space="0" w:color="auto"/>
        <w:right w:val="none" w:sz="0" w:space="0" w:color="auto"/>
      </w:divBdr>
    </w:div>
    <w:div w:id="1476990545">
      <w:bodyDiv w:val="1"/>
      <w:marLeft w:val="0"/>
      <w:marRight w:val="0"/>
      <w:marTop w:val="0"/>
      <w:marBottom w:val="0"/>
      <w:divBdr>
        <w:top w:val="none" w:sz="0" w:space="0" w:color="auto"/>
        <w:left w:val="none" w:sz="0" w:space="0" w:color="auto"/>
        <w:bottom w:val="none" w:sz="0" w:space="0" w:color="auto"/>
        <w:right w:val="none" w:sz="0" w:space="0" w:color="auto"/>
      </w:divBdr>
    </w:div>
    <w:div w:id="1506163345">
      <w:bodyDiv w:val="1"/>
      <w:marLeft w:val="0"/>
      <w:marRight w:val="0"/>
      <w:marTop w:val="0"/>
      <w:marBottom w:val="0"/>
      <w:divBdr>
        <w:top w:val="none" w:sz="0" w:space="0" w:color="auto"/>
        <w:left w:val="none" w:sz="0" w:space="0" w:color="auto"/>
        <w:bottom w:val="none" w:sz="0" w:space="0" w:color="auto"/>
        <w:right w:val="none" w:sz="0" w:space="0" w:color="auto"/>
      </w:divBdr>
    </w:div>
    <w:div w:id="1524855676">
      <w:bodyDiv w:val="1"/>
      <w:marLeft w:val="0"/>
      <w:marRight w:val="0"/>
      <w:marTop w:val="0"/>
      <w:marBottom w:val="0"/>
      <w:divBdr>
        <w:top w:val="none" w:sz="0" w:space="0" w:color="auto"/>
        <w:left w:val="none" w:sz="0" w:space="0" w:color="auto"/>
        <w:bottom w:val="none" w:sz="0" w:space="0" w:color="auto"/>
        <w:right w:val="none" w:sz="0" w:space="0" w:color="auto"/>
      </w:divBdr>
    </w:div>
    <w:div w:id="1568569157">
      <w:bodyDiv w:val="1"/>
      <w:marLeft w:val="0"/>
      <w:marRight w:val="0"/>
      <w:marTop w:val="0"/>
      <w:marBottom w:val="0"/>
      <w:divBdr>
        <w:top w:val="none" w:sz="0" w:space="0" w:color="auto"/>
        <w:left w:val="none" w:sz="0" w:space="0" w:color="auto"/>
        <w:bottom w:val="none" w:sz="0" w:space="0" w:color="auto"/>
        <w:right w:val="none" w:sz="0" w:space="0" w:color="auto"/>
      </w:divBdr>
      <w:divsChild>
        <w:div w:id="1443650902">
          <w:marLeft w:val="0"/>
          <w:marRight w:val="0"/>
          <w:marTop w:val="0"/>
          <w:marBottom w:val="0"/>
          <w:divBdr>
            <w:top w:val="none" w:sz="0" w:space="0" w:color="auto"/>
            <w:left w:val="none" w:sz="0" w:space="0" w:color="auto"/>
            <w:bottom w:val="none" w:sz="0" w:space="0" w:color="auto"/>
            <w:right w:val="none" w:sz="0" w:space="0" w:color="auto"/>
          </w:divBdr>
        </w:div>
      </w:divsChild>
    </w:div>
    <w:div w:id="1590309736">
      <w:bodyDiv w:val="1"/>
      <w:marLeft w:val="0"/>
      <w:marRight w:val="0"/>
      <w:marTop w:val="0"/>
      <w:marBottom w:val="0"/>
      <w:divBdr>
        <w:top w:val="none" w:sz="0" w:space="0" w:color="auto"/>
        <w:left w:val="none" w:sz="0" w:space="0" w:color="auto"/>
        <w:bottom w:val="none" w:sz="0" w:space="0" w:color="auto"/>
        <w:right w:val="none" w:sz="0" w:space="0" w:color="auto"/>
      </w:divBdr>
    </w:div>
    <w:div w:id="1682507382">
      <w:bodyDiv w:val="1"/>
      <w:marLeft w:val="0"/>
      <w:marRight w:val="0"/>
      <w:marTop w:val="0"/>
      <w:marBottom w:val="0"/>
      <w:divBdr>
        <w:top w:val="none" w:sz="0" w:space="0" w:color="auto"/>
        <w:left w:val="none" w:sz="0" w:space="0" w:color="auto"/>
        <w:bottom w:val="none" w:sz="0" w:space="0" w:color="auto"/>
        <w:right w:val="none" w:sz="0" w:space="0" w:color="auto"/>
      </w:divBdr>
    </w:div>
    <w:div w:id="1683170109">
      <w:bodyDiv w:val="1"/>
      <w:marLeft w:val="0"/>
      <w:marRight w:val="0"/>
      <w:marTop w:val="0"/>
      <w:marBottom w:val="0"/>
      <w:divBdr>
        <w:top w:val="none" w:sz="0" w:space="0" w:color="auto"/>
        <w:left w:val="none" w:sz="0" w:space="0" w:color="auto"/>
        <w:bottom w:val="none" w:sz="0" w:space="0" w:color="auto"/>
        <w:right w:val="none" w:sz="0" w:space="0" w:color="auto"/>
      </w:divBdr>
    </w:div>
    <w:div w:id="1701780621">
      <w:bodyDiv w:val="1"/>
      <w:marLeft w:val="0"/>
      <w:marRight w:val="0"/>
      <w:marTop w:val="0"/>
      <w:marBottom w:val="0"/>
      <w:divBdr>
        <w:top w:val="none" w:sz="0" w:space="0" w:color="auto"/>
        <w:left w:val="none" w:sz="0" w:space="0" w:color="auto"/>
        <w:bottom w:val="none" w:sz="0" w:space="0" w:color="auto"/>
        <w:right w:val="none" w:sz="0" w:space="0" w:color="auto"/>
      </w:divBdr>
    </w:div>
    <w:div w:id="1702632044">
      <w:bodyDiv w:val="1"/>
      <w:marLeft w:val="0"/>
      <w:marRight w:val="0"/>
      <w:marTop w:val="0"/>
      <w:marBottom w:val="0"/>
      <w:divBdr>
        <w:top w:val="none" w:sz="0" w:space="0" w:color="auto"/>
        <w:left w:val="none" w:sz="0" w:space="0" w:color="auto"/>
        <w:bottom w:val="none" w:sz="0" w:space="0" w:color="auto"/>
        <w:right w:val="none" w:sz="0" w:space="0" w:color="auto"/>
      </w:divBdr>
    </w:div>
    <w:div w:id="1827359439">
      <w:bodyDiv w:val="1"/>
      <w:marLeft w:val="0"/>
      <w:marRight w:val="0"/>
      <w:marTop w:val="0"/>
      <w:marBottom w:val="0"/>
      <w:divBdr>
        <w:top w:val="none" w:sz="0" w:space="0" w:color="auto"/>
        <w:left w:val="none" w:sz="0" w:space="0" w:color="auto"/>
        <w:bottom w:val="none" w:sz="0" w:space="0" w:color="auto"/>
        <w:right w:val="none" w:sz="0" w:space="0" w:color="auto"/>
      </w:divBdr>
    </w:div>
    <w:div w:id="1849758956">
      <w:bodyDiv w:val="1"/>
      <w:marLeft w:val="0"/>
      <w:marRight w:val="0"/>
      <w:marTop w:val="0"/>
      <w:marBottom w:val="0"/>
      <w:divBdr>
        <w:top w:val="none" w:sz="0" w:space="0" w:color="auto"/>
        <w:left w:val="none" w:sz="0" w:space="0" w:color="auto"/>
        <w:bottom w:val="none" w:sz="0" w:space="0" w:color="auto"/>
        <w:right w:val="none" w:sz="0" w:space="0" w:color="auto"/>
      </w:divBdr>
    </w:div>
    <w:div w:id="1895313202">
      <w:bodyDiv w:val="1"/>
      <w:marLeft w:val="0"/>
      <w:marRight w:val="0"/>
      <w:marTop w:val="0"/>
      <w:marBottom w:val="0"/>
      <w:divBdr>
        <w:top w:val="none" w:sz="0" w:space="0" w:color="auto"/>
        <w:left w:val="none" w:sz="0" w:space="0" w:color="auto"/>
        <w:bottom w:val="none" w:sz="0" w:space="0" w:color="auto"/>
        <w:right w:val="none" w:sz="0" w:space="0" w:color="auto"/>
      </w:divBdr>
    </w:div>
    <w:div w:id="1952203310">
      <w:bodyDiv w:val="1"/>
      <w:marLeft w:val="0"/>
      <w:marRight w:val="0"/>
      <w:marTop w:val="0"/>
      <w:marBottom w:val="0"/>
      <w:divBdr>
        <w:top w:val="none" w:sz="0" w:space="0" w:color="auto"/>
        <w:left w:val="none" w:sz="0" w:space="0" w:color="auto"/>
        <w:bottom w:val="none" w:sz="0" w:space="0" w:color="auto"/>
        <w:right w:val="none" w:sz="0" w:space="0" w:color="auto"/>
      </w:divBdr>
    </w:div>
    <w:div w:id="1959290516">
      <w:bodyDiv w:val="1"/>
      <w:marLeft w:val="0"/>
      <w:marRight w:val="0"/>
      <w:marTop w:val="0"/>
      <w:marBottom w:val="0"/>
      <w:divBdr>
        <w:top w:val="none" w:sz="0" w:space="0" w:color="auto"/>
        <w:left w:val="none" w:sz="0" w:space="0" w:color="auto"/>
        <w:bottom w:val="none" w:sz="0" w:space="0" w:color="auto"/>
        <w:right w:val="none" w:sz="0" w:space="0" w:color="auto"/>
      </w:divBdr>
    </w:div>
    <w:div w:id="21377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amp;find=1&amp;text=%D0%A0%D0%BE%D1%81%D1%96%D0%B9%D1%81%D1%8C%D0%BA%D0%BE%D1%97+%D0%A4%D0%B5%D0%B4%D0%B5%D1%80%D0%B0%D1%86%D1%96%D1%97" TargetMode="External"/><Relationship Id="rId13"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225&amp;find=1&amp;text=%D0%A0%D0%BE%D1%81%D1%96%D0%B9%D1%81%D1%8C%D0%BA%D0%BE%D1%97+%D0%A4%D0%B5%D0%B4%D0%B5%D1%80%D0%B0%D1%86%D1%96%D1%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225&amp;find=1&amp;text=%D0%A0%D0%BE%D1%81%D1%96%D0%B9%D1%81%D1%8C%D0%BA%D0%BE%D1%97+%D0%A4%D0%B5%D0%B4%D0%B5%D1%80%D0%B0%D1%86%D1%96%D1%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ed=20230225&amp;find=1&amp;text=%D0%A0%D0%BE%D1%81%D1%96%D0%B9%D1%81%D1%8C%D0%BA%D0%BE%D1%97+%D0%A4%D0%B5%D0%B4%D0%B5%D1%80%D0%B0%D1%86%D1%96%D1%97" TargetMode="External"/><Relationship Id="rId4" Type="http://schemas.openxmlformats.org/officeDocument/2006/relationships/webSettings" Target="webSettings.xml"/><Relationship Id="rId9" Type="http://schemas.openxmlformats.org/officeDocument/2006/relationships/hyperlink" Target="https://zakon.rada.gov.ua/laws/show/1178-2022-%D0%BF?ed=20230225&amp;find=1&amp;text=%D0%A0%D0%BE%D1%81%D1%96%D0%B9%D1%81%D1%8C%D0%BA%D0%BE%D1%97+%D0%A4%D0%B5%D0%B4%D0%B5%D1%80%D0%B0%D1%86%D1%96%D1%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22</Pages>
  <Words>7529</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50345</CharactersWithSpaces>
  <SharedDoc>false</SharedDoc>
  <HLinks>
    <vt:vector size="60" baseType="variant">
      <vt:variant>
        <vt:i4>458763</vt:i4>
      </vt:variant>
      <vt:variant>
        <vt:i4>27</vt:i4>
      </vt:variant>
      <vt:variant>
        <vt:i4>0</vt:i4>
      </vt:variant>
      <vt:variant>
        <vt:i4>5</vt:i4>
      </vt:variant>
      <vt:variant>
        <vt:lpwstr>https://czo.gov.ua/verify</vt:lpwstr>
      </vt:variant>
      <vt:variant>
        <vt:lpwstr/>
      </vt:variant>
      <vt:variant>
        <vt:i4>262262</vt:i4>
      </vt:variant>
      <vt:variant>
        <vt:i4>24</vt:i4>
      </vt:variant>
      <vt:variant>
        <vt:i4>0</vt:i4>
      </vt:variant>
      <vt:variant>
        <vt:i4>5</vt:i4>
      </vt:variant>
      <vt:variant>
        <vt:lpwstr>https://zakon.rada.gov.ua/laws/show/1178-2022-%D0%BF?ed=20230225&amp;find=1&amp;text=%D0%A0%D0%BE%D1%81%D1%96%D0%B9%D1%81%D1%8C%D0%BA%D0%BE%D1%97+%D0%A4%D0%B5%D0%B4%D0%B5%D1%80%D0%B0%D1%86%D1%96%D1%97</vt:lpwstr>
      </vt:variant>
      <vt:variant>
        <vt:lpwstr>w2_5</vt:lpwstr>
      </vt:variant>
      <vt:variant>
        <vt:i4>458870</vt:i4>
      </vt:variant>
      <vt:variant>
        <vt:i4>21</vt:i4>
      </vt:variant>
      <vt:variant>
        <vt:i4>0</vt:i4>
      </vt:variant>
      <vt:variant>
        <vt:i4>5</vt:i4>
      </vt:variant>
      <vt:variant>
        <vt:lpwstr>https://zakon.rada.gov.ua/laws/show/1178-2022-%D0%BF?ed=20230225&amp;find=1&amp;text=%D0%A0%D0%BE%D1%81%D1%96%D0%B9%D1%81%D1%8C%D0%BA%D0%BE%D1%97+%D0%A4%D0%B5%D0%B4%D0%B5%D1%80%D0%B0%D1%86%D1%96%D1%97</vt:lpwstr>
      </vt:variant>
      <vt:variant>
        <vt:lpwstr>w1_5</vt:lpwstr>
      </vt:variant>
      <vt:variant>
        <vt:i4>327798</vt:i4>
      </vt:variant>
      <vt:variant>
        <vt:i4>18</vt:i4>
      </vt:variant>
      <vt:variant>
        <vt:i4>0</vt:i4>
      </vt:variant>
      <vt:variant>
        <vt:i4>5</vt:i4>
      </vt:variant>
      <vt:variant>
        <vt:lpwstr>https://zakon.rada.gov.ua/laws/show/1178-2022-%D0%BF?ed=20230225&amp;find=1&amp;text=%D0%A0%D0%BE%D1%81%D1%96%D0%B9%D1%81%D1%8C%D0%BA%D0%BE%D1%97+%D0%A4%D0%B5%D0%B4%D0%B5%D1%80%D0%B0%D1%86%D1%96%D1%97</vt:lpwstr>
      </vt:variant>
      <vt:variant>
        <vt:lpwstr>w2_4</vt:lpwstr>
      </vt:variant>
      <vt:variant>
        <vt:i4>393334</vt:i4>
      </vt:variant>
      <vt:variant>
        <vt:i4>15</vt:i4>
      </vt:variant>
      <vt:variant>
        <vt:i4>0</vt:i4>
      </vt:variant>
      <vt:variant>
        <vt:i4>5</vt:i4>
      </vt:variant>
      <vt:variant>
        <vt:lpwstr>https://zakon.rada.gov.ua/laws/show/1178-2022-%D0%BF?ed=20230225&amp;find=1&amp;text=%D0%A0%D0%BE%D1%81%D1%96%D0%B9%D1%81%D1%8C%D0%BA%D0%BE%D1%97+%D0%A4%D0%B5%D0%B4%D0%B5%D1%80%D0%B0%D1%86%D1%96%D1%97</vt:lpwstr>
      </vt:variant>
      <vt:variant>
        <vt:lpwstr>w1_4</vt:lpwstr>
      </vt:variant>
      <vt:variant>
        <vt:i4>131190</vt:i4>
      </vt:variant>
      <vt:variant>
        <vt:i4>12</vt:i4>
      </vt:variant>
      <vt:variant>
        <vt:i4>0</vt:i4>
      </vt:variant>
      <vt:variant>
        <vt:i4>5</vt:i4>
      </vt:variant>
      <vt:variant>
        <vt:lpwstr>https://zakon.rada.gov.ua/laws/show/1178-2022-%D0%BF?ed=20230225&amp;find=1&amp;text=%D0%A0%D0%BE%D1%81%D1%96%D0%B9%D1%81%D1%8C%D0%BA%D0%BE%D1%97+%D0%A4%D0%B5%D0%B4%D0%B5%D1%80%D0%B0%D1%86%D1%96%D1%97</vt:lpwstr>
      </vt:variant>
      <vt:variant>
        <vt:lpwstr>w2_3</vt:lpwstr>
      </vt:variant>
      <vt:variant>
        <vt:i4>65654</vt:i4>
      </vt:variant>
      <vt:variant>
        <vt:i4>9</vt:i4>
      </vt:variant>
      <vt:variant>
        <vt:i4>0</vt:i4>
      </vt:variant>
      <vt:variant>
        <vt:i4>5</vt:i4>
      </vt:variant>
      <vt:variant>
        <vt:lpwstr>https://zakon.rada.gov.ua/laws/show/1178-2022-%D0%BF?ed=20230225&amp;find=1&amp;text=%D0%A0%D0%BE%D1%81%D1%96%D0%B9%D1%81%D1%8C%D0%BA%D0%BE%D1%97+%D0%A4%D0%B5%D0%B4%D0%B5%D1%80%D0%B0%D1%86%D1%96%D1%97</vt:lpwstr>
      </vt:variant>
      <vt:variant>
        <vt:lpwstr>w1_3</vt:lpwstr>
      </vt:variant>
      <vt:variant>
        <vt:i4>196726</vt:i4>
      </vt:variant>
      <vt:variant>
        <vt:i4>6</vt:i4>
      </vt:variant>
      <vt:variant>
        <vt:i4>0</vt:i4>
      </vt:variant>
      <vt:variant>
        <vt:i4>5</vt:i4>
      </vt:variant>
      <vt:variant>
        <vt:lpwstr>https://zakon.rada.gov.ua/laws/show/1178-2022-%D0%BF?ed=20230225&amp;find=1&amp;text=%D0%A0%D0%BE%D1%81%D1%96%D0%B9%D1%81%D1%8C%D0%BA%D0%BE%D1%97+%D0%A4%D0%B5%D0%B4%D0%B5%D1%80%D0%B0%D1%86%D1%96%D1%97</vt:lpwstr>
      </vt:variant>
      <vt:variant>
        <vt:lpwstr>w2_2</vt:lpwstr>
      </vt:variant>
      <vt:variant>
        <vt:i4>118</vt:i4>
      </vt:variant>
      <vt:variant>
        <vt:i4>3</vt:i4>
      </vt:variant>
      <vt:variant>
        <vt:i4>0</vt:i4>
      </vt:variant>
      <vt:variant>
        <vt:i4>5</vt:i4>
      </vt:variant>
      <vt:variant>
        <vt:lpwstr>https://zakon.rada.gov.ua/laws/show/1178-2022-%D0%BF?ed=20230225&amp;find=1&amp;text=%D0%A0%D0%BE%D1%81%D1%96%D0%B9%D1%81%D1%8C%D0%BA%D0%BE%D1%97+%D0%A4%D0%B5%D0%B4%D0%B5%D1%80%D0%B0%D1%86%D1%96%D1%97</vt:lpwstr>
      </vt:variant>
      <vt:variant>
        <vt:lpwstr>w1_2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8</cp:revision>
  <cp:lastPrinted>2022-11-01T06:43:00Z</cp:lastPrinted>
  <dcterms:created xsi:type="dcterms:W3CDTF">2023-10-16T10:32:00Z</dcterms:created>
  <dcterms:modified xsi:type="dcterms:W3CDTF">2023-10-25T05:25:00Z</dcterms:modified>
</cp:coreProperties>
</file>