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07" w:rsidRPr="00E66075" w:rsidRDefault="00E02107" w:rsidP="00CD76ED">
      <w:pPr>
        <w:jc w:val="center"/>
        <w:rPr>
          <w:rFonts w:ascii="Times New Roman" w:hAnsi="Times New Roman"/>
          <w:b/>
          <w:color w:val="222222"/>
          <w:sz w:val="24"/>
          <w:szCs w:val="24"/>
          <w:lang w:val="uk-UA"/>
        </w:rPr>
      </w:pPr>
      <w:bookmarkStart w:id="0" w:name="_GoBack"/>
      <w:bookmarkEnd w:id="0"/>
      <w:r>
        <w:rPr>
          <w:rFonts w:ascii="Times New Roman" w:hAnsi="Times New Roman"/>
          <w:b/>
          <w:color w:val="222222"/>
          <w:sz w:val="24"/>
          <w:szCs w:val="24"/>
        </w:rPr>
        <w:t>ДОГОВІ</w:t>
      </w:r>
      <w:proofErr w:type="gramStart"/>
      <w:r>
        <w:rPr>
          <w:rFonts w:ascii="Times New Roman" w:hAnsi="Times New Roman"/>
          <w:b/>
          <w:color w:val="222222"/>
          <w:sz w:val="24"/>
          <w:szCs w:val="24"/>
        </w:rPr>
        <w:t>Р</w:t>
      </w:r>
      <w:proofErr w:type="gramEnd"/>
      <w:r>
        <w:rPr>
          <w:rFonts w:ascii="Times New Roman" w:hAnsi="Times New Roman"/>
          <w:b/>
          <w:color w:val="222222"/>
          <w:sz w:val="24"/>
          <w:szCs w:val="24"/>
        </w:rPr>
        <w:t xml:space="preserve"> ПРО ЗАКУПІВЛЮ №</w:t>
      </w:r>
      <w:r>
        <w:rPr>
          <w:rFonts w:ascii="Times New Roman" w:hAnsi="Times New Roman"/>
          <w:b/>
          <w:color w:val="222222"/>
          <w:sz w:val="24"/>
          <w:szCs w:val="24"/>
          <w:lang w:val="uk-UA"/>
        </w:rPr>
        <w:t>_________</w:t>
      </w:r>
    </w:p>
    <w:p w:rsidR="00E02107" w:rsidRDefault="00E02107" w:rsidP="00CD76ED">
      <w:pPr>
        <w:jc w:val="center"/>
        <w:rPr>
          <w:rFonts w:ascii="Times New Roman" w:hAnsi="Times New Roman"/>
          <w:color w:val="222222"/>
          <w:sz w:val="24"/>
          <w:szCs w:val="24"/>
          <w:lang w:val="uk-UA"/>
        </w:rPr>
      </w:pPr>
      <w:r>
        <w:rPr>
          <w:rFonts w:ascii="Times New Roman" w:hAnsi="Times New Roman"/>
          <w:color w:val="222222"/>
          <w:sz w:val="24"/>
          <w:szCs w:val="24"/>
        </w:rPr>
        <w:t xml:space="preserve">м. </w:t>
      </w:r>
      <w:r>
        <w:rPr>
          <w:rFonts w:ascii="Times New Roman" w:hAnsi="Times New Roman"/>
          <w:sz w:val="24"/>
          <w:szCs w:val="24"/>
          <w:lang w:val="uk-UA"/>
        </w:rPr>
        <w:t xml:space="preserve">Конотоп                                                                             </w:t>
      </w:r>
      <w:r>
        <w:rPr>
          <w:rFonts w:ascii="Times New Roman" w:hAnsi="Times New Roman"/>
          <w:color w:val="222222"/>
          <w:sz w:val="24"/>
          <w:szCs w:val="24"/>
        </w:rPr>
        <w:t xml:space="preserve">«__» </w:t>
      </w:r>
      <w:r>
        <w:rPr>
          <w:rFonts w:ascii="Times New Roman" w:hAnsi="Times New Roman"/>
          <w:sz w:val="24"/>
          <w:szCs w:val="24"/>
        </w:rPr>
        <w:t>__________</w:t>
      </w:r>
      <w:r>
        <w:rPr>
          <w:rFonts w:ascii="Times New Roman" w:hAnsi="Times New Roman"/>
          <w:color w:val="222222"/>
          <w:sz w:val="24"/>
          <w:szCs w:val="24"/>
        </w:rPr>
        <w:t xml:space="preserve"> 20</w:t>
      </w:r>
      <w:r>
        <w:rPr>
          <w:rFonts w:ascii="Times New Roman" w:hAnsi="Times New Roman"/>
          <w:color w:val="222222"/>
          <w:sz w:val="24"/>
          <w:szCs w:val="24"/>
          <w:lang w:val="uk-UA"/>
        </w:rPr>
        <w:t>2</w:t>
      </w:r>
      <w:r w:rsidR="00404A4E">
        <w:rPr>
          <w:rFonts w:ascii="Times New Roman" w:hAnsi="Times New Roman"/>
          <w:color w:val="222222"/>
          <w:sz w:val="24"/>
          <w:szCs w:val="24"/>
          <w:lang w:val="uk-UA"/>
        </w:rPr>
        <w:t>4</w:t>
      </w:r>
      <w:r>
        <w:rPr>
          <w:rFonts w:ascii="Times New Roman" w:hAnsi="Times New Roman"/>
          <w:color w:val="222222"/>
          <w:sz w:val="24"/>
          <w:szCs w:val="24"/>
          <w:lang w:val="uk-UA"/>
        </w:rPr>
        <w:t xml:space="preserve"> </w:t>
      </w:r>
      <w:r>
        <w:rPr>
          <w:rFonts w:ascii="Times New Roman" w:hAnsi="Times New Roman"/>
          <w:color w:val="222222"/>
          <w:sz w:val="24"/>
          <w:szCs w:val="24"/>
        </w:rPr>
        <w:t>року</w:t>
      </w:r>
    </w:p>
    <w:p w:rsidR="00E02107" w:rsidRDefault="00E02107" w:rsidP="001632A5">
      <w:pPr>
        <w:ind w:firstLine="567"/>
        <w:jc w:val="both"/>
        <w:rPr>
          <w:rFonts w:ascii="Times New Roman" w:hAnsi="Times New Roman"/>
          <w:sz w:val="24"/>
          <w:szCs w:val="24"/>
          <w:lang w:val="uk-UA"/>
        </w:rPr>
      </w:pPr>
      <w:r>
        <w:rPr>
          <w:rFonts w:ascii="Times New Roman" w:hAnsi="Times New Roman"/>
          <w:sz w:val="24"/>
          <w:szCs w:val="24"/>
          <w:lang w:val="uk-UA"/>
        </w:rPr>
        <w:t>КП «Конотопське транспортне управління»</w:t>
      </w:r>
      <w:r w:rsidRPr="00CD76ED">
        <w:rPr>
          <w:rFonts w:ascii="Times New Roman" w:hAnsi="Times New Roman"/>
          <w:sz w:val="24"/>
          <w:szCs w:val="24"/>
          <w:lang w:val="uk-UA"/>
        </w:rPr>
        <w:t>, код ЄДРПОУ</w:t>
      </w:r>
      <w:r>
        <w:rPr>
          <w:rFonts w:ascii="Times New Roman" w:hAnsi="Times New Roman"/>
          <w:sz w:val="24"/>
          <w:szCs w:val="24"/>
          <w:lang w:val="uk-UA"/>
        </w:rPr>
        <w:t xml:space="preserve"> 03328557</w:t>
      </w:r>
      <w:r w:rsidRPr="00CD76ED">
        <w:rPr>
          <w:rFonts w:ascii="Times New Roman" w:hAnsi="Times New Roman"/>
          <w:sz w:val="24"/>
          <w:szCs w:val="24"/>
          <w:lang w:val="uk-UA"/>
        </w:rPr>
        <w:t xml:space="preserve"> надалі іменується </w:t>
      </w:r>
      <w:r w:rsidRPr="00CD76ED">
        <w:rPr>
          <w:rFonts w:ascii="Times New Roman" w:hAnsi="Times New Roman"/>
          <w:color w:val="222222"/>
          <w:sz w:val="24"/>
          <w:szCs w:val="24"/>
          <w:lang w:val="uk-UA"/>
        </w:rPr>
        <w:t>– Покупець,</w:t>
      </w:r>
      <w:r w:rsidRPr="00CD76ED">
        <w:rPr>
          <w:rFonts w:ascii="Times New Roman" w:hAnsi="Times New Roman"/>
          <w:sz w:val="24"/>
          <w:szCs w:val="24"/>
          <w:lang w:val="uk-UA"/>
        </w:rPr>
        <w:t xml:space="preserve"> в особі </w:t>
      </w:r>
      <w:r>
        <w:rPr>
          <w:rFonts w:ascii="Times New Roman" w:hAnsi="Times New Roman"/>
          <w:sz w:val="24"/>
          <w:szCs w:val="24"/>
          <w:lang w:val="uk-UA"/>
        </w:rPr>
        <w:t>в.о. директора Яблонської Н.А.</w:t>
      </w:r>
      <w:r w:rsidRPr="00CD76ED">
        <w:rPr>
          <w:rFonts w:ascii="Times New Roman" w:hAnsi="Times New Roman"/>
          <w:color w:val="222222"/>
          <w:sz w:val="24"/>
          <w:szCs w:val="24"/>
          <w:lang w:val="uk-UA"/>
        </w:rPr>
        <w:t>, як</w:t>
      </w:r>
      <w:r>
        <w:rPr>
          <w:rFonts w:ascii="Times New Roman" w:hAnsi="Times New Roman"/>
          <w:color w:val="222222"/>
          <w:sz w:val="24"/>
          <w:szCs w:val="24"/>
          <w:lang w:val="uk-UA"/>
        </w:rPr>
        <w:t xml:space="preserve">а </w:t>
      </w:r>
      <w:r w:rsidRPr="00CD76ED">
        <w:rPr>
          <w:rFonts w:ascii="Times New Roman" w:hAnsi="Times New Roman"/>
          <w:color w:val="222222"/>
          <w:sz w:val="24"/>
          <w:szCs w:val="24"/>
          <w:lang w:val="uk-UA"/>
        </w:rPr>
        <w:t xml:space="preserve">діє на підставі </w:t>
      </w:r>
      <w:r>
        <w:rPr>
          <w:rFonts w:ascii="Times New Roman" w:hAnsi="Times New Roman"/>
          <w:sz w:val="24"/>
          <w:szCs w:val="24"/>
          <w:lang w:val="uk-UA"/>
        </w:rPr>
        <w:t>Статуту</w:t>
      </w:r>
      <w:r>
        <w:rPr>
          <w:rFonts w:ascii="Times New Roman" w:hAnsi="Times New Roman"/>
          <w:color w:val="222222"/>
          <w:sz w:val="24"/>
          <w:szCs w:val="24"/>
          <w:lang w:val="uk-UA"/>
        </w:rPr>
        <w:t xml:space="preserve">, з однієї сторони, </w:t>
      </w:r>
      <w:r w:rsidRPr="00CD76ED">
        <w:rPr>
          <w:rFonts w:ascii="Times New Roman" w:hAnsi="Times New Roman"/>
          <w:sz w:val="24"/>
          <w:szCs w:val="24"/>
          <w:lang w:val="uk-UA"/>
        </w:rPr>
        <w:t>_________________________</w:t>
      </w:r>
      <w:r>
        <w:rPr>
          <w:rFonts w:ascii="Times New Roman" w:hAnsi="Times New Roman"/>
          <w:sz w:val="24"/>
          <w:szCs w:val="24"/>
          <w:lang w:val="uk-UA"/>
        </w:rPr>
        <w:t>___________________________</w:t>
      </w:r>
      <w:r w:rsidRPr="00CD76ED">
        <w:rPr>
          <w:rFonts w:ascii="Times New Roman" w:hAnsi="Times New Roman"/>
          <w:sz w:val="24"/>
          <w:szCs w:val="24"/>
          <w:lang w:val="uk-UA"/>
        </w:rPr>
        <w:t xml:space="preserve">,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w:t>
      </w:r>
      <w:r>
        <w:rPr>
          <w:rFonts w:ascii="Times New Roman" w:hAnsi="Times New Roman"/>
          <w:sz w:val="24"/>
          <w:szCs w:val="24"/>
        </w:rPr>
        <w:t>(надалі іменується – Договір), про наступне:</w:t>
      </w:r>
    </w:p>
    <w:p w:rsidR="00E02107" w:rsidRPr="00CD76ED" w:rsidRDefault="00E02107" w:rsidP="00A70F74">
      <w:pPr>
        <w:pStyle w:val="a3"/>
        <w:numPr>
          <w:ilvl w:val="0"/>
          <w:numId w:val="3"/>
        </w:numPr>
        <w:ind w:left="567"/>
        <w:jc w:val="center"/>
        <w:rPr>
          <w:rFonts w:ascii="Times New Roman" w:hAnsi="Times New Roman"/>
          <w:b/>
          <w:color w:val="222222"/>
          <w:sz w:val="24"/>
          <w:szCs w:val="24"/>
          <w:lang w:val="uk-UA"/>
        </w:rPr>
      </w:pPr>
      <w:r w:rsidRPr="00CD76ED">
        <w:rPr>
          <w:rFonts w:ascii="Times New Roman" w:hAnsi="Times New Roman"/>
          <w:b/>
          <w:color w:val="222222"/>
          <w:sz w:val="24"/>
          <w:szCs w:val="24"/>
        </w:rPr>
        <w:t>ПРЕДМЕТ ДОГОВОРУ</w:t>
      </w:r>
    </w:p>
    <w:p w:rsidR="00E02107" w:rsidRPr="00CD76ED" w:rsidRDefault="00E02107" w:rsidP="001632A5">
      <w:pPr>
        <w:spacing w:after="0"/>
        <w:ind w:firstLine="567"/>
        <w:jc w:val="both"/>
        <w:rPr>
          <w:rFonts w:ascii="Times New Roman" w:hAnsi="Times New Roman"/>
          <w:color w:val="000000"/>
          <w:sz w:val="24"/>
          <w:szCs w:val="24"/>
          <w:lang w:val="uk-UA"/>
        </w:rPr>
      </w:pPr>
      <w:r w:rsidRPr="00CD76ED">
        <w:rPr>
          <w:rFonts w:ascii="Times New Roman" w:hAnsi="Times New Roman"/>
          <w:color w:val="000000"/>
          <w:sz w:val="24"/>
          <w:szCs w:val="24"/>
        </w:rPr>
        <w:t>1.</w:t>
      </w:r>
      <w:r>
        <w:rPr>
          <w:rFonts w:ascii="Times New Roman" w:hAnsi="Times New Roman"/>
          <w:color w:val="000000"/>
          <w:sz w:val="24"/>
          <w:szCs w:val="24"/>
        </w:rPr>
        <w:t xml:space="preserve">1. </w:t>
      </w:r>
      <w:r w:rsidRPr="00CD76ED">
        <w:rPr>
          <w:rFonts w:ascii="Times New Roman" w:hAnsi="Times New Roman"/>
          <w:color w:val="000000"/>
          <w:sz w:val="24"/>
          <w:szCs w:val="24"/>
        </w:rPr>
        <w:t xml:space="preserve">Постачальник зобов’язується поставити у власність Покупця нафтопродукти, визначені Сторонами в Специфікації, що є Додатком №1 до Договору (далі – Паливо), а Покупець зобов’язується прийняти та оплатити Паливо </w:t>
      </w:r>
      <w:proofErr w:type="gramStart"/>
      <w:r w:rsidRPr="00CD76ED">
        <w:rPr>
          <w:rFonts w:ascii="Times New Roman" w:hAnsi="Times New Roman"/>
          <w:color w:val="000000"/>
          <w:sz w:val="24"/>
          <w:szCs w:val="24"/>
        </w:rPr>
        <w:t>в</w:t>
      </w:r>
      <w:proofErr w:type="gramEnd"/>
      <w:r w:rsidRPr="00CD76ED">
        <w:rPr>
          <w:rFonts w:ascii="Times New Roman" w:hAnsi="Times New Roman"/>
          <w:color w:val="000000"/>
          <w:sz w:val="24"/>
          <w:szCs w:val="24"/>
        </w:rPr>
        <w:t xml:space="preserve"> порядку та на умовах Договору.</w:t>
      </w:r>
      <w:r w:rsidRPr="00CD76ED">
        <w:rPr>
          <w:rFonts w:ascii="Times New Roman" w:hAnsi="Times New Roman"/>
          <w:b/>
          <w:color w:val="000000"/>
          <w:sz w:val="24"/>
          <w:szCs w:val="24"/>
        </w:rPr>
        <w:t xml:space="preserve"> </w:t>
      </w:r>
      <w:r w:rsidRPr="00CD76ED">
        <w:rPr>
          <w:rFonts w:ascii="Times New Roman" w:hAnsi="Times New Roman"/>
          <w:color w:val="000000"/>
          <w:sz w:val="24"/>
          <w:szCs w:val="24"/>
        </w:rPr>
        <w:t>Найменування Палива, асортимент, кількість, ціна</w:t>
      </w:r>
      <w:r w:rsidRPr="00CD76ED">
        <w:rPr>
          <w:rFonts w:ascii="Times New Roman" w:hAnsi="Times New Roman"/>
          <w:sz w:val="24"/>
          <w:szCs w:val="24"/>
        </w:rPr>
        <w:t xml:space="preserve"> тощо</w:t>
      </w:r>
      <w:r w:rsidRPr="00CD76ED">
        <w:rPr>
          <w:rFonts w:ascii="Times New Roman" w:hAnsi="Times New Roman"/>
          <w:color w:val="000000"/>
          <w:sz w:val="24"/>
          <w:szCs w:val="24"/>
        </w:rPr>
        <w:t xml:space="preserve">, </w:t>
      </w:r>
      <w:proofErr w:type="gramStart"/>
      <w:r w:rsidRPr="00CD76ED">
        <w:rPr>
          <w:rFonts w:ascii="Times New Roman" w:hAnsi="Times New Roman"/>
          <w:color w:val="000000"/>
          <w:sz w:val="24"/>
          <w:szCs w:val="24"/>
        </w:rPr>
        <w:t>наведен</w:t>
      </w:r>
      <w:proofErr w:type="gramEnd"/>
      <w:r w:rsidRPr="00CD76ED">
        <w:rPr>
          <w:rFonts w:ascii="Times New Roman" w:hAnsi="Times New Roman"/>
          <w:color w:val="000000"/>
          <w:sz w:val="24"/>
          <w:szCs w:val="24"/>
        </w:rPr>
        <w:t>і в Специфікації, що є Додатком № 1 до Договору (далі – Специфікація).</w:t>
      </w:r>
    </w:p>
    <w:p w:rsidR="00E02107" w:rsidRDefault="00E02107" w:rsidP="001632A5">
      <w:pPr>
        <w:spacing w:after="0"/>
        <w:ind w:firstLine="567"/>
        <w:jc w:val="both"/>
        <w:rPr>
          <w:rFonts w:ascii="Times New Roman" w:hAnsi="Times New Roman"/>
          <w:color w:val="000000"/>
          <w:sz w:val="24"/>
          <w:szCs w:val="24"/>
          <w:lang w:val="uk-UA"/>
        </w:rPr>
      </w:pPr>
      <w:r>
        <w:rPr>
          <w:rFonts w:ascii="Times New Roman" w:hAnsi="Times New Roman"/>
          <w:sz w:val="24"/>
          <w:szCs w:val="24"/>
        </w:rPr>
        <w:t xml:space="preserve">1.2. </w:t>
      </w:r>
      <w:r>
        <w:rPr>
          <w:rFonts w:ascii="Times New Roman" w:hAnsi="Times New Roman"/>
          <w:color w:val="000000"/>
          <w:sz w:val="24"/>
          <w:szCs w:val="24"/>
        </w:rPr>
        <w:t xml:space="preserve">Постачання палива здійснюється із використанням </w:t>
      </w:r>
      <w:r>
        <w:rPr>
          <w:rFonts w:ascii="Times New Roman" w:hAnsi="Times New Roman"/>
          <w:color w:val="000000"/>
          <w:sz w:val="24"/>
          <w:szCs w:val="24"/>
          <w:lang w:val="uk-UA"/>
        </w:rPr>
        <w:t>паливних карток</w:t>
      </w:r>
      <w:r>
        <w:rPr>
          <w:rFonts w:ascii="Times New Roman" w:hAnsi="Times New Roman"/>
          <w:color w:val="000000"/>
          <w:sz w:val="24"/>
          <w:szCs w:val="24"/>
        </w:rPr>
        <w:t xml:space="preserve">, через мережу автозаправних станцій (далі – АЗС), визначених у Переліку АЗС (додаток 2 до цього Договору) з наданням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 xml:space="preserve">ідтвердних на цю операцію документів (касових чеків). Покупець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порядку і на умовах визначених цим Договором зобов'язується прийняти та оплатити Постачальнику вартість Палива.</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1.3. Обсяг закупі</w:t>
      </w:r>
      <w:proofErr w:type="gramStart"/>
      <w:r>
        <w:rPr>
          <w:rFonts w:ascii="Times New Roman" w:hAnsi="Times New Roman"/>
          <w:sz w:val="24"/>
          <w:szCs w:val="24"/>
        </w:rPr>
        <w:t>вл</w:t>
      </w:r>
      <w:proofErr w:type="gramEnd"/>
      <w:r>
        <w:rPr>
          <w:rFonts w:ascii="Times New Roman" w:hAnsi="Times New Roman"/>
          <w:sz w:val="24"/>
          <w:szCs w:val="24"/>
        </w:rPr>
        <w:t>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w:t>
      </w:r>
      <w:proofErr w:type="gramStart"/>
      <w:r>
        <w:rPr>
          <w:rFonts w:ascii="Times New Roman" w:hAnsi="Times New Roman"/>
          <w:sz w:val="24"/>
          <w:szCs w:val="24"/>
        </w:rPr>
        <w:t>вл</w:t>
      </w:r>
      <w:proofErr w:type="gramEnd"/>
      <w:r>
        <w:rPr>
          <w:rFonts w:ascii="Times New Roman" w:hAnsi="Times New Roman"/>
          <w:sz w:val="24"/>
          <w:szCs w:val="24"/>
        </w:rPr>
        <w:t>і, це узгоджується Сторонами шляхом підписання відповідних додаткових угод до Договору.</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 xml:space="preserve">2. </w:t>
      </w:r>
      <w:proofErr w:type="gramStart"/>
      <w:r>
        <w:rPr>
          <w:rFonts w:ascii="Times New Roman" w:hAnsi="Times New Roman"/>
          <w:b/>
          <w:color w:val="222222"/>
          <w:sz w:val="24"/>
          <w:szCs w:val="24"/>
        </w:rPr>
        <w:t>Ц</w:t>
      </w:r>
      <w:proofErr w:type="gramEnd"/>
      <w:r>
        <w:rPr>
          <w:rFonts w:ascii="Times New Roman" w:hAnsi="Times New Roman"/>
          <w:b/>
          <w:color w:val="222222"/>
          <w:sz w:val="24"/>
          <w:szCs w:val="24"/>
        </w:rPr>
        <w:t>ІНА ДОГОВОРУ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2.1. Загальна ціна (вартість) Палива за цим Договором та ці</w:t>
      </w:r>
      <w:proofErr w:type="gramStart"/>
      <w:r>
        <w:rPr>
          <w:rFonts w:ascii="Times New Roman" w:hAnsi="Times New Roman"/>
          <w:sz w:val="24"/>
          <w:szCs w:val="24"/>
        </w:rPr>
        <w:t>на</w:t>
      </w:r>
      <w:proofErr w:type="gramEnd"/>
      <w:r>
        <w:rPr>
          <w:rFonts w:ascii="Times New Roman" w:hAnsi="Times New Roman"/>
          <w:sz w:val="24"/>
          <w:szCs w:val="24"/>
        </w:rPr>
        <w:t xml:space="preserve"> за одиницю Палива визначається у Специфікації, що є додатком 1 до Договору.</w:t>
      </w:r>
    </w:p>
    <w:p w:rsidR="00E02107" w:rsidRDefault="00E02107" w:rsidP="001632A5">
      <w:pPr>
        <w:spacing w:after="0"/>
        <w:ind w:firstLine="567"/>
        <w:jc w:val="both"/>
        <w:rPr>
          <w:rFonts w:ascii="Times New Roman" w:hAnsi="Times New Roman"/>
          <w:sz w:val="24"/>
          <w:szCs w:val="24"/>
          <w:lang w:val="uk-UA"/>
        </w:rPr>
      </w:pPr>
      <w:r w:rsidRPr="00CD76ED">
        <w:rPr>
          <w:rFonts w:ascii="Times New Roman" w:hAnsi="Times New Roman"/>
          <w:sz w:val="24"/>
          <w:szCs w:val="24"/>
          <w:lang w:val="uk-UA"/>
        </w:rPr>
        <w:t xml:space="preserve">Загальна ціна (вартість) Палива включає </w:t>
      </w:r>
      <w:r>
        <w:rPr>
          <w:rFonts w:ascii="Times New Roman" w:hAnsi="Times New Roman"/>
          <w:sz w:val="24"/>
          <w:szCs w:val="24"/>
          <w:lang w:val="uk-UA"/>
        </w:rPr>
        <w:t xml:space="preserve">всі </w:t>
      </w:r>
      <w:r w:rsidRPr="00CD76ED">
        <w:rPr>
          <w:rFonts w:ascii="Times New Roman" w:hAnsi="Times New Roman"/>
          <w:sz w:val="24"/>
          <w:szCs w:val="24"/>
          <w:lang w:val="uk-UA"/>
        </w:rPr>
        <w:t>податки, збори та інші обов'язкові платежі</w:t>
      </w:r>
      <w:r>
        <w:rPr>
          <w:rFonts w:ascii="Times New Roman" w:hAnsi="Times New Roman"/>
          <w:sz w:val="24"/>
          <w:szCs w:val="24"/>
          <w:lang w:val="uk-UA"/>
        </w:rPr>
        <w:t>, витрати позязані з передпродажною підготовкою та реалізацією Товару Покупцю, вартість транспортних послуг на доставку Товару</w:t>
      </w:r>
      <w:r>
        <w:rPr>
          <w:rFonts w:ascii="Times New Roman" w:hAnsi="Times New Roman"/>
          <w:sz w:val="24"/>
          <w:szCs w:val="24"/>
        </w:rPr>
        <w:t xml:space="preserve"> </w:t>
      </w:r>
      <w:r>
        <w:rPr>
          <w:rFonts w:ascii="Times New Roman" w:hAnsi="Times New Roman"/>
          <w:sz w:val="24"/>
          <w:szCs w:val="24"/>
          <w:lang w:val="uk-UA"/>
        </w:rPr>
        <w:t>до місця поставки, зазначеного цим договором.</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2.2. Постачальник не вправі збільшувати узгоджену ціну в односторонньому порядку.</w:t>
      </w:r>
    </w:p>
    <w:p w:rsidR="00E02107" w:rsidRDefault="00E02107" w:rsidP="001632A5">
      <w:pPr>
        <w:spacing w:after="0"/>
        <w:ind w:firstLine="567"/>
        <w:jc w:val="both"/>
        <w:rPr>
          <w:rFonts w:ascii="Times New Roman" w:hAnsi="Times New Roman"/>
          <w:sz w:val="24"/>
          <w:szCs w:val="24"/>
          <w:lang w:val="uk-UA"/>
        </w:rPr>
      </w:pPr>
      <w:r>
        <w:rPr>
          <w:rFonts w:ascii="Times New Roman" w:hAnsi="Times New Roman"/>
          <w:sz w:val="24"/>
          <w:szCs w:val="24"/>
        </w:rPr>
        <w:t>2.3. Покупець може зменшити обсяги закупі</w:t>
      </w:r>
      <w:proofErr w:type="gramStart"/>
      <w:r>
        <w:rPr>
          <w:rFonts w:ascii="Times New Roman" w:hAnsi="Times New Roman"/>
          <w:sz w:val="24"/>
          <w:szCs w:val="24"/>
        </w:rPr>
        <w:t>вл</w:t>
      </w:r>
      <w:proofErr w:type="gramEnd"/>
      <w:r>
        <w:rPr>
          <w:rFonts w:ascii="Times New Roman" w:hAnsi="Times New Roman"/>
          <w:sz w:val="24"/>
          <w:szCs w:val="24"/>
        </w:rPr>
        <w:t>і в межах ціни Договору залежно від реального фінансування видатків.</w:t>
      </w:r>
    </w:p>
    <w:p w:rsidR="00E02107" w:rsidRDefault="00E02107" w:rsidP="00A70F74">
      <w:pPr>
        <w:ind w:firstLine="567"/>
        <w:jc w:val="center"/>
        <w:rPr>
          <w:rFonts w:ascii="Times New Roman" w:hAnsi="Times New Roman"/>
          <w:b/>
          <w:color w:val="222222"/>
          <w:sz w:val="24"/>
          <w:szCs w:val="24"/>
          <w:lang w:val="uk-UA"/>
        </w:rPr>
      </w:pPr>
      <w:r>
        <w:rPr>
          <w:rFonts w:ascii="Times New Roman" w:hAnsi="Times New Roman"/>
          <w:b/>
          <w:color w:val="222222"/>
          <w:sz w:val="24"/>
          <w:szCs w:val="24"/>
        </w:rPr>
        <w:t>3. ПОРЯДОК ОПЛАТИ</w:t>
      </w:r>
    </w:p>
    <w:p w:rsidR="00E02107" w:rsidRDefault="00E02107" w:rsidP="00A70F74">
      <w:pPr>
        <w:ind w:firstLine="567"/>
        <w:jc w:val="both"/>
        <w:rPr>
          <w:rFonts w:ascii="Times New Roman" w:hAnsi="Times New Roman"/>
          <w:sz w:val="24"/>
          <w:szCs w:val="24"/>
          <w:lang w:val="uk-UA"/>
        </w:rPr>
      </w:pPr>
      <w:r>
        <w:rPr>
          <w:rFonts w:ascii="Times New Roman" w:hAnsi="Times New Roman"/>
          <w:sz w:val="24"/>
          <w:szCs w:val="24"/>
        </w:rPr>
        <w:t>3.1. Покупець здійснює оплату за Паливо в безготівковому порядку за фактом його постачання</w:t>
      </w:r>
      <w:r>
        <w:rPr>
          <w:rFonts w:ascii="Times New Roman" w:hAnsi="Times New Roman"/>
          <w:sz w:val="24"/>
          <w:szCs w:val="24"/>
          <w:lang w:val="uk-UA"/>
        </w:rPr>
        <w:t xml:space="preserve"> протягом </w:t>
      </w:r>
      <w:r>
        <w:rPr>
          <w:rFonts w:ascii="Times New Roman" w:hAnsi="Times New Roman"/>
          <w:szCs w:val="24"/>
          <w:lang w:val="uk-UA"/>
        </w:rPr>
        <w:t xml:space="preserve">тридцяти </w:t>
      </w:r>
      <w:r w:rsidRPr="007C2800">
        <w:rPr>
          <w:rFonts w:ascii="Times New Roman" w:hAnsi="Times New Roman"/>
          <w:szCs w:val="24"/>
        </w:rPr>
        <w:t xml:space="preserve">календарних днів з дати поставки (передачі) Палива та </w:t>
      </w:r>
      <w:proofErr w:type="gramStart"/>
      <w:r w:rsidRPr="007C2800">
        <w:rPr>
          <w:rFonts w:ascii="Times New Roman" w:hAnsi="Times New Roman"/>
          <w:szCs w:val="24"/>
        </w:rPr>
        <w:t>п</w:t>
      </w:r>
      <w:proofErr w:type="gramEnd"/>
      <w:r w:rsidRPr="007C2800">
        <w:rPr>
          <w:rFonts w:ascii="Times New Roman" w:hAnsi="Times New Roman"/>
          <w:szCs w:val="24"/>
        </w:rPr>
        <w:t>ідписання уповноваженими представниками Сторін видаткової накладної</w:t>
      </w:r>
      <w:r>
        <w:rPr>
          <w:rFonts w:ascii="Times New Roman" w:hAnsi="Times New Roman"/>
          <w:sz w:val="24"/>
          <w:szCs w:val="24"/>
        </w:rPr>
        <w:t>. Датою здійснення будь-яких платежів Покупцем за цим Договором є дата списання відповідних коштів з розрахункового рахунку Покупця.</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sz w:val="24"/>
          <w:szCs w:val="24"/>
        </w:rPr>
        <w:lastRenderedPageBreak/>
        <w:t>3.2. Порядок розрахункі</w:t>
      </w:r>
      <w:proofErr w:type="gramStart"/>
      <w:r>
        <w:rPr>
          <w:rFonts w:ascii="Times New Roman" w:hAnsi="Times New Roman"/>
          <w:sz w:val="24"/>
          <w:szCs w:val="24"/>
        </w:rPr>
        <w:t>в</w:t>
      </w:r>
      <w:proofErr w:type="gramEnd"/>
      <w:r>
        <w:rPr>
          <w:rFonts w:ascii="Times New Roman" w:hAnsi="Times New Roman"/>
          <w:sz w:val="24"/>
          <w:szCs w:val="24"/>
        </w:rPr>
        <w:t xml:space="preserve"> за Паливо встановлено у Специфікації </w:t>
      </w:r>
      <w:r>
        <w:rPr>
          <w:rFonts w:ascii="Times New Roman" w:hAnsi="Times New Roman"/>
          <w:color w:val="222222"/>
          <w:sz w:val="24"/>
          <w:szCs w:val="24"/>
        </w:rPr>
        <w:t>(Додаток № 1), що є невід’ємною частиною цього Договору.</w:t>
      </w:r>
    </w:p>
    <w:p w:rsidR="00E02107" w:rsidRPr="00416898" w:rsidRDefault="00E02107" w:rsidP="00A70F74">
      <w:pPr>
        <w:spacing w:after="0"/>
        <w:ind w:firstLine="567"/>
        <w:jc w:val="both"/>
        <w:rPr>
          <w:rFonts w:ascii="Times New Roman" w:hAnsi="Times New Roman"/>
          <w:color w:val="222222"/>
          <w:sz w:val="24"/>
          <w:szCs w:val="24"/>
          <w:lang w:val="uk-UA"/>
        </w:rPr>
      </w:pPr>
      <w:r w:rsidRPr="00416898">
        <w:rPr>
          <w:rFonts w:ascii="Times New Roman" w:hAnsi="Times New Roman"/>
          <w:sz w:val="24"/>
          <w:szCs w:val="24"/>
          <w:lang w:val="uk-UA"/>
        </w:rPr>
        <w:t xml:space="preserve">3.3. Фінансування здійснюється за кошти, що вказано у Специфікації </w:t>
      </w:r>
      <w:r w:rsidRPr="00416898">
        <w:rPr>
          <w:rFonts w:ascii="Times New Roman" w:hAnsi="Times New Roman"/>
          <w:color w:val="222222"/>
          <w:sz w:val="24"/>
          <w:szCs w:val="24"/>
          <w:lang w:val="uk-UA"/>
        </w:rPr>
        <w:t>(Додаток № 1), що є невід’ємною частиною цього Договору.</w:t>
      </w:r>
    </w:p>
    <w:p w:rsidR="00E02107" w:rsidRDefault="00E02107" w:rsidP="00A70F74">
      <w:pPr>
        <w:spacing w:after="0"/>
        <w:ind w:firstLine="567"/>
        <w:jc w:val="both"/>
        <w:rPr>
          <w:rFonts w:ascii="Times New Roman" w:hAnsi="Times New Roman"/>
          <w:sz w:val="24"/>
          <w:szCs w:val="24"/>
          <w:lang w:val="uk-UA"/>
        </w:rPr>
      </w:pPr>
      <w:r w:rsidRPr="00416898">
        <w:rPr>
          <w:rFonts w:ascii="Times New Roman" w:hAnsi="Times New Roman"/>
          <w:sz w:val="24"/>
          <w:szCs w:val="24"/>
        </w:rPr>
        <w:t xml:space="preserve">3.4. </w:t>
      </w:r>
      <w:proofErr w:type="gramStart"/>
      <w:r w:rsidRPr="00416898">
        <w:rPr>
          <w:rFonts w:ascii="Times New Roman" w:hAnsi="Times New Roman"/>
          <w:sz w:val="24"/>
          <w:szCs w:val="24"/>
        </w:rPr>
        <w:t>Покупець не несе відповідальності перед Постачальником за несвоєчасне перерахування</w:t>
      </w:r>
      <w:r>
        <w:rPr>
          <w:rFonts w:ascii="Times New Roman" w:hAnsi="Times New Roman"/>
          <w:sz w:val="24"/>
          <w:szCs w:val="24"/>
        </w:rPr>
        <w:t xml:space="preserve">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r>
        <w:rPr>
          <w:rFonts w:ascii="Times New Roman" w:hAnsi="Times New Roman"/>
          <w:sz w:val="24"/>
          <w:szCs w:val="24"/>
          <w:lang w:val="uk-UA"/>
        </w:rPr>
        <w:t>.</w:t>
      </w:r>
      <w:proofErr w:type="gramEnd"/>
    </w:p>
    <w:p w:rsidR="00E02107"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4. УМОВИ ПОСТАВКИ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4.1. Строк поставки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№1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Передача (відпуск) Палива згідно поставленим </w:t>
      </w:r>
      <w:r>
        <w:rPr>
          <w:rFonts w:ascii="Times New Roman" w:hAnsi="Times New Roman"/>
          <w:sz w:val="24"/>
          <w:szCs w:val="24"/>
          <w:lang w:val="uk-UA"/>
        </w:rPr>
        <w:t>паливним карткам</w:t>
      </w:r>
      <w:r>
        <w:rPr>
          <w:rFonts w:ascii="Times New Roman" w:hAnsi="Times New Roman"/>
          <w:sz w:val="24"/>
          <w:szCs w:val="24"/>
        </w:rPr>
        <w:t xml:space="preserve">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w:t>
      </w:r>
      <w:r>
        <w:rPr>
          <w:rFonts w:ascii="Times New Roman" w:hAnsi="Times New Roman"/>
          <w:sz w:val="24"/>
          <w:szCs w:val="24"/>
          <w:lang w:val="uk-UA"/>
        </w:rPr>
        <w:t>паливної картки</w:t>
      </w:r>
      <w:r>
        <w:rPr>
          <w:rFonts w:ascii="Times New Roman" w:hAnsi="Times New Roman"/>
          <w:sz w:val="24"/>
          <w:szCs w:val="24"/>
        </w:rPr>
        <w:t xml:space="preserve">. </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 - пластикова картка з вбудованим чіпом, яка передається в користування Покупцеві із використанням якої Покупець чи інша особа, яка правомірно володіє нею, може замовляти та отримувати Товар на АЗС. В системі обліку карт має бути: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самостійного налаштування системи та карти в режимі реального часу;</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отримання оперативної інформації щодо стану рахунків карти, за виставленими лімітам та іншими параметрами;</w:t>
      </w:r>
    </w:p>
    <w:p w:rsidR="00E02107" w:rsidRPr="009D403B" w:rsidRDefault="00E02107" w:rsidP="009547FC">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  можливість переглянути статистику транзакцій по картці, по групі карт або діапазонами номерів карт, сформування відповідної звітності.</w:t>
      </w:r>
    </w:p>
    <w:p w:rsidR="00E02107" w:rsidRDefault="00E02107" w:rsidP="00A70F74">
      <w:pPr>
        <w:spacing w:after="0"/>
        <w:ind w:firstLine="567"/>
        <w:jc w:val="both"/>
        <w:rPr>
          <w:rFonts w:ascii="Times New Roman" w:hAnsi="Times New Roman"/>
          <w:sz w:val="24"/>
          <w:szCs w:val="24"/>
          <w:lang w:val="uk-UA"/>
        </w:rPr>
      </w:pP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є товарно-розпорядчим документом на Паливо, на підставі якого здійснюється відпуск Палива на АЗС.  </w:t>
      </w:r>
      <w:r w:rsidRPr="009D403B">
        <w:rPr>
          <w:rFonts w:ascii="Times New Roman" w:hAnsi="Times New Roman"/>
          <w:sz w:val="24"/>
          <w:szCs w:val="24"/>
          <w:lang w:val="uk-UA"/>
        </w:rPr>
        <w:t>Паливна картка</w:t>
      </w:r>
      <w:r w:rsidRPr="009D403B">
        <w:rPr>
          <w:rFonts w:ascii="Times New Roman" w:hAnsi="Times New Roman"/>
          <w:sz w:val="24"/>
          <w:szCs w:val="24"/>
        </w:rPr>
        <w:t xml:space="preserve"> не є розрахунковим чи платіжним засобом</w:t>
      </w:r>
      <w:r w:rsidRPr="009D403B">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4.2. Відпуск Палива здійснюється відповідно до Правил роздрібної торгі</w:t>
      </w:r>
      <w:proofErr w:type="gramStart"/>
      <w:r>
        <w:rPr>
          <w:rFonts w:ascii="Times New Roman" w:hAnsi="Times New Roman"/>
          <w:sz w:val="24"/>
          <w:szCs w:val="24"/>
        </w:rPr>
        <w:t>вл</w:t>
      </w:r>
      <w:proofErr w:type="gramEnd"/>
      <w:r>
        <w:rPr>
          <w:rFonts w:ascii="Times New Roman" w:hAnsi="Times New Roman"/>
          <w:sz w:val="24"/>
          <w:szCs w:val="24"/>
        </w:rPr>
        <w:t xml:space="preserve">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w:t>
      </w:r>
      <w:proofErr w:type="gramStart"/>
      <w:r>
        <w:rPr>
          <w:rFonts w:ascii="Times New Roman" w:hAnsi="Times New Roman"/>
          <w:sz w:val="24"/>
          <w:szCs w:val="24"/>
        </w:rPr>
        <w:t>техн</w:t>
      </w:r>
      <w:proofErr w:type="gramEnd"/>
      <w:r>
        <w:rPr>
          <w:rFonts w:ascii="Times New Roman" w:hAnsi="Times New Roman"/>
          <w:sz w:val="24"/>
          <w:szCs w:val="24"/>
        </w:rPr>
        <w:t xml:space="preserve">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w:t>
      </w:r>
      <w:proofErr w:type="gramStart"/>
      <w:r>
        <w:rPr>
          <w:rFonts w:ascii="Times New Roman" w:hAnsi="Times New Roman"/>
          <w:sz w:val="24"/>
          <w:szCs w:val="24"/>
        </w:rPr>
        <w:t>п</w:t>
      </w:r>
      <w:proofErr w:type="gramEnd"/>
      <w:r>
        <w:rPr>
          <w:rFonts w:ascii="Times New Roman" w:hAnsi="Times New Roman"/>
          <w:sz w:val="24"/>
          <w:szCs w:val="24"/>
        </w:rPr>
        <w:t>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4.3. Постачальник </w:t>
      </w:r>
      <w:proofErr w:type="gramStart"/>
      <w:r>
        <w:rPr>
          <w:rFonts w:ascii="Times New Roman" w:hAnsi="Times New Roman"/>
          <w:sz w:val="24"/>
          <w:szCs w:val="24"/>
        </w:rPr>
        <w:t>п</w:t>
      </w:r>
      <w:proofErr w:type="gramEnd"/>
      <w:r>
        <w:rPr>
          <w:rFonts w:ascii="Times New Roman" w:hAnsi="Times New Roman"/>
          <w:sz w:val="24"/>
          <w:szCs w:val="24"/>
        </w:rPr>
        <w:t>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w:t>
      </w:r>
      <w:proofErr w:type="gramStart"/>
      <w:r>
        <w:rPr>
          <w:rFonts w:ascii="Times New Roman" w:hAnsi="Times New Roman"/>
          <w:sz w:val="24"/>
          <w:szCs w:val="24"/>
        </w:rPr>
        <w:t>в</w:t>
      </w:r>
      <w:proofErr w:type="gramEnd"/>
      <w:r>
        <w:rPr>
          <w:rFonts w:ascii="Times New Roman" w:hAnsi="Times New Roman"/>
          <w:sz w:val="24"/>
          <w:szCs w:val="24"/>
        </w:rPr>
        <w:t>.</w:t>
      </w:r>
    </w:p>
    <w:p w:rsidR="00E02107" w:rsidRDefault="00E02107" w:rsidP="00892C2E">
      <w:pPr>
        <w:spacing w:after="0"/>
        <w:ind w:firstLine="567"/>
        <w:jc w:val="both"/>
        <w:rPr>
          <w:rFonts w:ascii="Times New Roman" w:hAnsi="Times New Roman"/>
          <w:sz w:val="24"/>
          <w:szCs w:val="24"/>
          <w:lang w:val="uk-UA"/>
        </w:rPr>
      </w:pPr>
      <w:r w:rsidRPr="008402E4">
        <w:rPr>
          <w:rFonts w:ascii="Times New Roman" w:hAnsi="Times New Roman"/>
          <w:sz w:val="24"/>
          <w:szCs w:val="24"/>
          <w:lang w:val="uk-UA"/>
        </w:rPr>
        <w:t>4.4. Постачальник підтверджує, що його стаціонарці АЗС відповідають вимогам вказаним у Додатку № 2 до даного Договору.</w:t>
      </w:r>
    </w:p>
    <w:p w:rsidR="00E02107" w:rsidRDefault="00E02107" w:rsidP="00892C2E">
      <w:pPr>
        <w:spacing w:after="0"/>
        <w:ind w:firstLine="567"/>
        <w:jc w:val="both"/>
        <w:rPr>
          <w:rFonts w:ascii="Times New Roman" w:hAnsi="Times New Roman"/>
          <w:b/>
          <w:color w:val="222222"/>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sidRPr="00353BA8">
        <w:rPr>
          <w:rFonts w:ascii="Times New Roman" w:hAnsi="Times New Roman"/>
          <w:b/>
          <w:color w:val="222222"/>
          <w:sz w:val="24"/>
          <w:szCs w:val="24"/>
          <w:lang w:val="uk-UA"/>
        </w:rPr>
        <w:t>5. ЯКІСТЬ ТА ГАРАНТІЇ</w:t>
      </w:r>
    </w:p>
    <w:p w:rsidR="00E02107" w:rsidRDefault="00E02107" w:rsidP="00A70F74">
      <w:pPr>
        <w:spacing w:after="0"/>
        <w:ind w:firstLine="567"/>
        <w:jc w:val="both"/>
        <w:rPr>
          <w:rFonts w:ascii="Times New Roman" w:hAnsi="Times New Roman"/>
          <w:sz w:val="24"/>
          <w:szCs w:val="24"/>
          <w:lang w:val="uk-UA"/>
        </w:rPr>
      </w:pPr>
      <w:r w:rsidRPr="00C25E34">
        <w:rPr>
          <w:rFonts w:ascii="Times New Roman" w:hAnsi="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w:t>
      </w:r>
      <w:r>
        <w:rPr>
          <w:rFonts w:ascii="Times New Roman" w:hAnsi="Times New Roman"/>
          <w:sz w:val="24"/>
          <w:szCs w:val="24"/>
          <w:lang w:val="uk-UA"/>
        </w:rPr>
        <w:t>Паливних карток</w:t>
      </w:r>
      <w:r w:rsidRPr="00C25E34">
        <w:rPr>
          <w:rFonts w:ascii="Times New Roman" w:hAnsi="Times New Roman"/>
          <w:sz w:val="24"/>
          <w:szCs w:val="24"/>
          <w:lang w:val="uk-UA"/>
        </w:rPr>
        <w:t>) уповноваженого Покупцем безпосередньо на АЗС</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5.2. Покупець (уповноважений представник) має право звернутися з письмовою претензією щодо якості Палива, що було передано (відпущено)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порядку</w:t>
      </w:r>
      <w:proofErr w:type="gramEnd"/>
      <w:r>
        <w:rPr>
          <w:rFonts w:ascii="Times New Roman" w:hAnsi="Times New Roman"/>
          <w:sz w:val="24"/>
          <w:szCs w:val="24"/>
        </w:rPr>
        <w:t xml:space="preserve">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E02107" w:rsidRDefault="00E02107" w:rsidP="00A70F74">
      <w:pPr>
        <w:spacing w:after="0"/>
        <w:ind w:firstLine="567"/>
        <w:jc w:val="both"/>
        <w:rPr>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6. ПОРЯДОК ПОСТАВКИ ТА ПРИЙМАННЯ-ПЕРЕДАЧІ ПАЛИВА</w:t>
      </w:r>
    </w:p>
    <w:p w:rsidR="00E02107" w:rsidRPr="008D6D79"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6.1. Передача </w:t>
      </w:r>
      <w:r>
        <w:rPr>
          <w:rFonts w:ascii="Times New Roman" w:hAnsi="Times New Roman"/>
          <w:sz w:val="24"/>
          <w:szCs w:val="24"/>
          <w:lang w:val="uk-UA"/>
        </w:rPr>
        <w:t>Паливних карток</w:t>
      </w:r>
      <w:r>
        <w:rPr>
          <w:rFonts w:ascii="Times New Roman" w:hAnsi="Times New Roman"/>
          <w:sz w:val="24"/>
          <w:szCs w:val="24"/>
        </w:rPr>
        <w:t xml:space="preserve"> та перехід права власності на відповідну кількість (обсяг) та асортимент Палива посвідчується </w:t>
      </w:r>
      <w:proofErr w:type="gramStart"/>
      <w:r>
        <w:rPr>
          <w:rFonts w:ascii="Times New Roman" w:hAnsi="Times New Roman"/>
          <w:sz w:val="24"/>
          <w:szCs w:val="24"/>
        </w:rPr>
        <w:t>п</w:t>
      </w:r>
      <w:proofErr w:type="gramEnd"/>
      <w:r>
        <w:rPr>
          <w:rFonts w:ascii="Times New Roman" w:hAnsi="Times New Roman"/>
          <w:sz w:val="24"/>
          <w:szCs w:val="24"/>
        </w:rPr>
        <w:t xml:space="preserve">ідписаною Сторонами видатковою накладною. Передача </w:t>
      </w:r>
      <w:r>
        <w:rPr>
          <w:rFonts w:ascii="Times New Roman" w:hAnsi="Times New Roman"/>
          <w:sz w:val="24"/>
          <w:szCs w:val="24"/>
          <w:lang w:val="uk-UA"/>
        </w:rPr>
        <w:t>Паливних карток</w:t>
      </w:r>
      <w:r>
        <w:rPr>
          <w:rFonts w:ascii="Times New Roman" w:hAnsi="Times New Roman"/>
          <w:sz w:val="24"/>
          <w:szCs w:val="24"/>
        </w:rPr>
        <w:t xml:space="preserve"> Покупцеві здійснюється в момент </w:t>
      </w:r>
      <w:proofErr w:type="gramStart"/>
      <w:r>
        <w:rPr>
          <w:rFonts w:ascii="Times New Roman" w:hAnsi="Times New Roman"/>
          <w:sz w:val="24"/>
          <w:szCs w:val="24"/>
        </w:rPr>
        <w:t>п</w:t>
      </w:r>
      <w:proofErr w:type="gramEnd"/>
      <w:r>
        <w:rPr>
          <w:rFonts w:ascii="Times New Roman" w:hAnsi="Times New Roman"/>
          <w:sz w:val="24"/>
          <w:szCs w:val="24"/>
        </w:rPr>
        <w:t xml:space="preserve">ідписання Сторонами </w:t>
      </w:r>
      <w:r w:rsidRPr="008402E4">
        <w:rPr>
          <w:rFonts w:ascii="Times New Roman" w:hAnsi="Times New Roman"/>
          <w:sz w:val="24"/>
          <w:szCs w:val="24"/>
          <w:lang w:val="uk-UA"/>
        </w:rPr>
        <w:t>Договору, якщо інше не визначено самим Договором.</w:t>
      </w:r>
    </w:p>
    <w:p w:rsidR="00E02107" w:rsidRPr="00AC1E8A" w:rsidRDefault="00E02107" w:rsidP="00A70F74">
      <w:pPr>
        <w:spacing w:after="0"/>
        <w:ind w:firstLine="567"/>
        <w:jc w:val="both"/>
        <w:rPr>
          <w:rFonts w:ascii="Times New Roman" w:hAnsi="Times New Roman"/>
          <w:sz w:val="24"/>
          <w:szCs w:val="24"/>
        </w:rPr>
      </w:pPr>
      <w:r>
        <w:rPr>
          <w:rFonts w:ascii="Times New Roman" w:hAnsi="Times New Roman"/>
          <w:sz w:val="24"/>
          <w:szCs w:val="24"/>
        </w:rPr>
        <w:t xml:space="preserve">6.2. </w:t>
      </w:r>
      <w:proofErr w:type="gramStart"/>
      <w:r>
        <w:rPr>
          <w:rFonts w:ascii="Times New Roman" w:hAnsi="Times New Roman"/>
          <w:sz w:val="24"/>
          <w:szCs w:val="24"/>
        </w:rPr>
        <w:t>З</w:t>
      </w:r>
      <w:proofErr w:type="gramEnd"/>
      <w:r>
        <w:rPr>
          <w:rFonts w:ascii="Times New Roman" w:hAnsi="Times New Roman"/>
          <w:sz w:val="24"/>
          <w:szCs w:val="24"/>
        </w:rPr>
        <w:t xml:space="preserve">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w:t>
      </w:r>
      <w:r>
        <w:rPr>
          <w:rFonts w:ascii="Times New Roman" w:hAnsi="Times New Roman"/>
          <w:sz w:val="24"/>
          <w:szCs w:val="24"/>
          <w:lang w:val="uk-UA"/>
        </w:rPr>
        <w:t>а.</w:t>
      </w:r>
    </w:p>
    <w:p w:rsidR="00E02107" w:rsidRPr="003C56F4"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6.3. Місце поставки Палива шляхом передачі </w:t>
      </w:r>
      <w:r>
        <w:rPr>
          <w:rFonts w:ascii="Times New Roman" w:hAnsi="Times New Roman"/>
          <w:sz w:val="24"/>
          <w:szCs w:val="24"/>
          <w:lang w:val="uk-UA"/>
        </w:rPr>
        <w:t>паливних карток</w:t>
      </w:r>
      <w:r>
        <w:rPr>
          <w:rFonts w:ascii="Times New Roman" w:hAnsi="Times New Roman"/>
          <w:sz w:val="24"/>
          <w:szCs w:val="24"/>
        </w:rPr>
        <w:t xml:space="preserve"> визначається у Специфікації, що є Додатком № 1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w:t>
      </w:r>
      <w:proofErr w:type="gramStart"/>
      <w:r>
        <w:rPr>
          <w:rFonts w:ascii="Times New Roman" w:hAnsi="Times New Roman"/>
          <w:sz w:val="24"/>
          <w:szCs w:val="24"/>
        </w:rPr>
        <w:t>п</w:t>
      </w:r>
      <w:proofErr w:type="gramEnd"/>
      <w:r>
        <w:rPr>
          <w:rFonts w:ascii="Times New Roman" w:hAnsi="Times New Roman"/>
          <w:sz w:val="24"/>
          <w:szCs w:val="24"/>
        </w:rPr>
        <w:t xml:space="preserve">ідтверджується </w:t>
      </w:r>
      <w:r w:rsidRPr="001632A5">
        <w:rPr>
          <w:rFonts w:ascii="Times New Roman" w:hAnsi="Times New Roman"/>
          <w:color w:val="000000"/>
        </w:rPr>
        <w:t>касовим (фіскальним)</w:t>
      </w:r>
      <w:r>
        <w:rPr>
          <w:color w:val="000000"/>
        </w:rPr>
        <w:t xml:space="preserve"> </w:t>
      </w:r>
      <w:r w:rsidRPr="001632A5">
        <w:rPr>
          <w:rFonts w:ascii="Times New Roman" w:hAnsi="Times New Roman"/>
          <w:color w:val="000000"/>
        </w:rPr>
        <w:t>чеком</w:t>
      </w:r>
      <w:r>
        <w:rPr>
          <w:color w:val="000000"/>
        </w:rPr>
        <w:t xml:space="preserve"> </w:t>
      </w:r>
      <w:r>
        <w:rPr>
          <w:rFonts w:ascii="Times New Roman" w:hAnsi="Times New Roman"/>
          <w:sz w:val="24"/>
          <w:szCs w:val="24"/>
        </w:rPr>
        <w:t xml:space="preserve">  Постачальник зобов'язується забезпечити наявність та відпустити у роздріб (передати) визначену (зазначену) на </w:t>
      </w:r>
      <w:r>
        <w:rPr>
          <w:rFonts w:ascii="Times New Roman" w:hAnsi="Times New Roman"/>
          <w:sz w:val="24"/>
          <w:szCs w:val="24"/>
          <w:lang w:val="uk-UA"/>
        </w:rPr>
        <w:t>паливну картку</w:t>
      </w:r>
      <w:r>
        <w:rPr>
          <w:rFonts w:ascii="Times New Roman" w:hAnsi="Times New Roman"/>
          <w:sz w:val="24"/>
          <w:szCs w:val="24"/>
        </w:rPr>
        <w:t xml:space="preserve"> кількість (обсяг) та асортимент Палива за першою вимогою Покупця по факту пред'явлення ним  </w:t>
      </w:r>
      <w:r>
        <w:rPr>
          <w:rFonts w:ascii="Times New Roman" w:hAnsi="Times New Roman"/>
          <w:sz w:val="24"/>
          <w:szCs w:val="24"/>
          <w:lang w:val="uk-UA"/>
        </w:rPr>
        <w:t>паливної картки</w:t>
      </w:r>
      <w:r>
        <w:rPr>
          <w:rFonts w:ascii="Times New Roman" w:hAnsi="Times New Roman"/>
          <w:sz w:val="24"/>
          <w:szCs w:val="24"/>
        </w:rPr>
        <w:t xml:space="preserve"> на відповідній АЗС згідно з умовами цього Договору</w:t>
      </w:r>
      <w:r>
        <w:rPr>
          <w:rFonts w:ascii="Times New Roman" w:hAnsi="Times New Roman"/>
          <w:sz w:val="24"/>
          <w:szCs w:val="24"/>
          <w:lang w:val="uk-UA"/>
        </w:rPr>
        <w:t xml:space="preserve"> </w:t>
      </w:r>
      <w:r w:rsidRPr="003C56F4">
        <w:rPr>
          <w:rFonts w:ascii="Times New Roman" w:hAnsi="Times New Roman"/>
          <w:sz w:val="24"/>
          <w:szCs w:val="24"/>
          <w:lang w:val="uk-UA"/>
        </w:rPr>
        <w:t xml:space="preserve">(включаючи суботу, неділю, святкові та неробочі дні за потребою </w:t>
      </w:r>
      <w:r>
        <w:rPr>
          <w:rFonts w:ascii="Times New Roman" w:hAnsi="Times New Roman"/>
          <w:sz w:val="24"/>
          <w:szCs w:val="24"/>
          <w:lang w:val="uk-UA"/>
        </w:rPr>
        <w:t>Покупця).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6.4 Оператор АЗС Постачальника </w:t>
      </w:r>
      <w:proofErr w:type="gramStart"/>
      <w:r>
        <w:rPr>
          <w:rFonts w:ascii="Times New Roman" w:hAnsi="Times New Roman"/>
          <w:sz w:val="24"/>
          <w:szCs w:val="24"/>
        </w:rPr>
        <w:t>п</w:t>
      </w:r>
      <w:proofErr w:type="gramEnd"/>
      <w:r>
        <w:rPr>
          <w:rFonts w:ascii="Times New Roman" w:hAnsi="Times New Roman"/>
          <w:sz w:val="24"/>
          <w:szCs w:val="24"/>
        </w:rPr>
        <w:t>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6.5. Строк дії </w:t>
      </w:r>
      <w:r>
        <w:rPr>
          <w:rFonts w:ascii="Times New Roman" w:hAnsi="Times New Roman"/>
          <w:sz w:val="24"/>
          <w:szCs w:val="24"/>
          <w:lang w:val="uk-UA"/>
        </w:rPr>
        <w:t>Паливних карток</w:t>
      </w:r>
      <w:r>
        <w:rPr>
          <w:rFonts w:ascii="Times New Roman" w:hAnsi="Times New Roman"/>
          <w:sz w:val="24"/>
          <w:szCs w:val="24"/>
        </w:rPr>
        <w:t xml:space="preserve"> на видачу палива визначено у Специфікації </w:t>
      </w:r>
      <w:r>
        <w:rPr>
          <w:rFonts w:ascii="Times New Roman" w:hAnsi="Times New Roman"/>
          <w:color w:val="222222"/>
          <w:sz w:val="24"/>
          <w:szCs w:val="24"/>
        </w:rPr>
        <w:t>(Додаток № 1), що є невід’ємною частиною цього Договору</w:t>
      </w:r>
      <w:r>
        <w:rPr>
          <w:rFonts w:ascii="Times New Roman" w:hAnsi="Times New Roman"/>
          <w:sz w:val="24"/>
          <w:szCs w:val="24"/>
        </w:rPr>
        <w:t xml:space="preserve">. </w:t>
      </w:r>
      <w:proofErr w:type="gramStart"/>
      <w:r>
        <w:rPr>
          <w:rFonts w:ascii="Times New Roman" w:hAnsi="Times New Roman"/>
          <w:sz w:val="24"/>
          <w:szCs w:val="24"/>
        </w:rPr>
        <w:t>У</w:t>
      </w:r>
      <w:proofErr w:type="gramEnd"/>
      <w:r>
        <w:rPr>
          <w:rFonts w:ascii="Times New Roman" w:hAnsi="Times New Roman"/>
          <w:sz w:val="24"/>
          <w:szCs w:val="24"/>
        </w:rPr>
        <w:t xml:space="preserve"> разі закінчення строку дії </w:t>
      </w:r>
      <w:r>
        <w:rPr>
          <w:rFonts w:ascii="Times New Roman" w:hAnsi="Times New Roman"/>
          <w:sz w:val="24"/>
          <w:szCs w:val="24"/>
          <w:lang w:val="uk-UA"/>
        </w:rPr>
        <w:t>Паливної картки</w:t>
      </w:r>
      <w:r>
        <w:rPr>
          <w:rFonts w:ascii="Times New Roman" w:hAnsi="Times New Roman"/>
          <w:sz w:val="24"/>
          <w:szCs w:val="24"/>
        </w:rPr>
        <w:t xml:space="preserve"> на видачу палива, Постачальник має можливість провести їх обмін на </w:t>
      </w:r>
      <w:r>
        <w:rPr>
          <w:rFonts w:ascii="Times New Roman" w:hAnsi="Times New Roman"/>
          <w:sz w:val="24"/>
          <w:szCs w:val="24"/>
          <w:lang w:val="uk-UA"/>
        </w:rPr>
        <w:t>паливну картку</w:t>
      </w:r>
      <w:r>
        <w:rPr>
          <w:rFonts w:ascii="Times New Roman" w:hAnsi="Times New Roman"/>
          <w:sz w:val="24"/>
          <w:szCs w:val="24"/>
        </w:rPr>
        <w:t xml:space="preserve"> з діючим строком або повернути сплачені кошти.</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sz w:val="24"/>
          <w:szCs w:val="24"/>
        </w:rPr>
        <w:t>7. ПРАВА ТА ОБОВ'ЯЗКИ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 Постачальник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7.1.1. Здійснювати </w:t>
      </w:r>
      <w:proofErr w:type="gramStart"/>
      <w:r>
        <w:rPr>
          <w:rFonts w:ascii="Times New Roman" w:hAnsi="Times New Roman"/>
          <w:sz w:val="24"/>
          <w:szCs w:val="24"/>
        </w:rPr>
        <w:t>перев</w:t>
      </w:r>
      <w:proofErr w:type="gramEnd"/>
      <w:r>
        <w:rPr>
          <w:rFonts w:ascii="Times New Roman" w:hAnsi="Times New Roman"/>
          <w:sz w:val="24"/>
          <w:szCs w:val="24"/>
        </w:rPr>
        <w:t xml:space="preserve">ірку (на АЗС) достовірності </w:t>
      </w:r>
      <w:r>
        <w:rPr>
          <w:rFonts w:ascii="Times New Roman" w:hAnsi="Times New Roman"/>
          <w:sz w:val="24"/>
          <w:szCs w:val="24"/>
          <w:lang w:val="uk-UA"/>
        </w:rPr>
        <w:t>Паливних карток</w:t>
      </w:r>
      <w:r>
        <w:rPr>
          <w:rFonts w:ascii="Times New Roman" w:hAnsi="Times New Roman"/>
          <w:sz w:val="24"/>
          <w:szCs w:val="24"/>
        </w:rPr>
        <w:t>, що надаються Постачальником (уповноваженим представником) для отримання Палива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7.1.3. Своєчасно та в повному обсязі отримувати плату за поставлене Паливо відповідно до умов цього Договору</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 Постачальник зобов'язаний</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7.2.1. Забезпечити Покупцеві поставку Палива (</w:t>
      </w:r>
      <w:r>
        <w:rPr>
          <w:rFonts w:ascii="Times New Roman" w:hAnsi="Times New Roman"/>
          <w:sz w:val="24"/>
          <w:szCs w:val="24"/>
          <w:lang w:val="uk-UA"/>
        </w:rPr>
        <w:t>Паливних карток)</w:t>
      </w:r>
      <w:r>
        <w:rPr>
          <w:rFonts w:ascii="Times New Roman" w:hAnsi="Times New Roman"/>
          <w:sz w:val="24"/>
          <w:szCs w:val="24"/>
        </w:rPr>
        <w:t xml:space="preserve"> у строки, встановлені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7.2.2 Забезпечити передачу (відпуск) Палива на АЗС перелік, яких визначений у додатку № 2 </w:t>
      </w:r>
      <w:proofErr w:type="gramStart"/>
      <w:r>
        <w:rPr>
          <w:rFonts w:ascii="Times New Roman" w:hAnsi="Times New Roman"/>
          <w:sz w:val="24"/>
          <w:szCs w:val="24"/>
        </w:rPr>
        <w:t>до</w:t>
      </w:r>
      <w:proofErr w:type="gramEnd"/>
      <w:r>
        <w:rPr>
          <w:rFonts w:ascii="Times New Roman" w:hAnsi="Times New Roman"/>
          <w:sz w:val="24"/>
          <w:szCs w:val="24"/>
        </w:rPr>
        <w:t xml:space="preserve"> Договору якість якого відповідає умовам, установленим розділом 3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7.2.3. У разі </w:t>
      </w:r>
      <w:proofErr w:type="gramStart"/>
      <w:r>
        <w:rPr>
          <w:rFonts w:ascii="Times New Roman" w:hAnsi="Times New Roman"/>
          <w:sz w:val="24"/>
          <w:szCs w:val="24"/>
        </w:rPr>
        <w:t>техн</w:t>
      </w:r>
      <w:proofErr w:type="gramEnd"/>
      <w:r>
        <w:rPr>
          <w:rFonts w:ascii="Times New Roman" w:hAnsi="Times New Roman"/>
          <w:sz w:val="24"/>
          <w:szCs w:val="24"/>
        </w:rPr>
        <w:t>ічної аварії на АЗС забезпечити передачу (відпуск) Палива Покупцеві через найближчу розташовану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7.2.4. Здійснювати </w:t>
      </w:r>
      <w:proofErr w:type="gramStart"/>
      <w:r>
        <w:rPr>
          <w:rFonts w:ascii="Times New Roman" w:hAnsi="Times New Roman"/>
          <w:sz w:val="24"/>
          <w:szCs w:val="24"/>
        </w:rPr>
        <w:t>обл</w:t>
      </w:r>
      <w:proofErr w:type="gramEnd"/>
      <w:r>
        <w:rPr>
          <w:rFonts w:ascii="Times New Roman" w:hAnsi="Times New Roman"/>
          <w:sz w:val="24"/>
          <w:szCs w:val="24"/>
        </w:rPr>
        <w:t xml:space="preserve">ік операцій з видачі (повернення) та використання Покупцем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7.2.6. На вимогу Покупця здійснювати звірку взаємних розрахунків </w:t>
      </w:r>
      <w:proofErr w:type="gramStart"/>
      <w:r>
        <w:rPr>
          <w:rFonts w:ascii="Times New Roman" w:hAnsi="Times New Roman"/>
          <w:sz w:val="24"/>
          <w:szCs w:val="24"/>
        </w:rPr>
        <w:t>м</w:t>
      </w:r>
      <w:proofErr w:type="gramEnd"/>
      <w:r>
        <w:rPr>
          <w:rFonts w:ascii="Times New Roman" w:hAnsi="Times New Roman"/>
          <w:sz w:val="24"/>
          <w:szCs w:val="24"/>
        </w:rPr>
        <w:t>іж Сторонами;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7.2.7. Надати Покупцю належним чином оформлену та </w:t>
      </w:r>
      <w:proofErr w:type="gramStart"/>
      <w:r>
        <w:rPr>
          <w:rFonts w:ascii="Times New Roman" w:hAnsi="Times New Roman"/>
          <w:sz w:val="24"/>
          <w:szCs w:val="24"/>
        </w:rPr>
        <w:t>п</w:t>
      </w:r>
      <w:proofErr w:type="gramEnd"/>
      <w:r>
        <w:rPr>
          <w:rFonts w:ascii="Times New Roman" w:hAnsi="Times New Roman"/>
          <w:sz w:val="24"/>
          <w:szCs w:val="24"/>
        </w:rPr>
        <w:t>ідписану видаткову накладну;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7.2.8. Здійснювати з Покупцем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 Покупець має право: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7.3.1. Отримувати якісне Паливо на АЗС, що входять </w:t>
      </w:r>
      <w:proofErr w:type="gramStart"/>
      <w:r>
        <w:rPr>
          <w:rFonts w:ascii="Times New Roman" w:hAnsi="Times New Roman"/>
          <w:sz w:val="24"/>
          <w:szCs w:val="24"/>
        </w:rPr>
        <w:t>у</w:t>
      </w:r>
      <w:proofErr w:type="gramEnd"/>
      <w:r>
        <w:rPr>
          <w:rFonts w:ascii="Times New Roman" w:hAnsi="Times New Roman"/>
          <w:sz w:val="24"/>
          <w:szCs w:val="24"/>
        </w:rPr>
        <w:t xml:space="preserve"> систему безготівкових розрахунків за </w:t>
      </w:r>
      <w:r>
        <w:rPr>
          <w:rFonts w:ascii="Times New Roman" w:hAnsi="Times New Roman"/>
          <w:sz w:val="24"/>
          <w:szCs w:val="24"/>
          <w:lang w:val="uk-UA"/>
        </w:rPr>
        <w:t>Паливними картками</w:t>
      </w:r>
      <w:r>
        <w:rPr>
          <w:rFonts w:ascii="Times New Roman" w:hAnsi="Times New Roman"/>
          <w:sz w:val="24"/>
          <w:szCs w:val="24"/>
        </w:rPr>
        <w:t xml:space="preserve"> Постачальника.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7.3.2. Передавати </w:t>
      </w:r>
      <w:r>
        <w:rPr>
          <w:rFonts w:ascii="Times New Roman" w:hAnsi="Times New Roman"/>
          <w:sz w:val="24"/>
          <w:szCs w:val="24"/>
          <w:lang w:val="uk-UA"/>
        </w:rPr>
        <w:t>Паливні картки</w:t>
      </w:r>
      <w:r>
        <w:rPr>
          <w:rFonts w:ascii="Times New Roman" w:hAnsi="Times New Roman"/>
          <w:sz w:val="24"/>
          <w:szCs w:val="24"/>
        </w:rPr>
        <w:t xml:space="preserve"> уповноваженим представникам для одержання ними Пального на АЗС;</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7.3.3. </w:t>
      </w:r>
      <w:proofErr w:type="gramStart"/>
      <w:r>
        <w:rPr>
          <w:rFonts w:ascii="Times New Roman" w:hAnsi="Times New Roman"/>
          <w:sz w:val="24"/>
          <w:szCs w:val="24"/>
        </w:rPr>
        <w:t>На</w:t>
      </w:r>
      <w:proofErr w:type="gramEnd"/>
      <w:r>
        <w:rPr>
          <w:rFonts w:ascii="Times New Roman" w:hAnsi="Times New Roman"/>
          <w:sz w:val="24"/>
          <w:szCs w:val="24"/>
        </w:rPr>
        <w:t xml:space="preserve"> відшкодування в повному обсязі шкоди понесеної за невиконання чи неналежне виконання Постачальником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sz w:val="24"/>
          <w:szCs w:val="24"/>
        </w:rPr>
        <w:t>.3.4. Достроково розірвати цей Догові</w:t>
      </w:r>
      <w:proofErr w:type="gramStart"/>
      <w:r>
        <w:rPr>
          <w:rFonts w:ascii="Times New Roman" w:hAnsi="Times New Roman"/>
          <w:sz w:val="24"/>
          <w:szCs w:val="24"/>
        </w:rPr>
        <w:t>р</w:t>
      </w:r>
      <w:proofErr w:type="gramEnd"/>
      <w:r>
        <w:rPr>
          <w:rFonts w:ascii="Times New Roman" w:hAnsi="Times New Roman"/>
          <w:sz w:val="24"/>
          <w:szCs w:val="24"/>
        </w:rPr>
        <w:t>, повідомивши про це Постачальника за 10 календарних днів до запланованої дати розірвання.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7.3.5. Контролювати поставку Палива у строки, встановлені цим Договором</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7.3.6. Зменшувати обсяг закупі</w:t>
      </w:r>
      <w:proofErr w:type="gramStart"/>
      <w:r>
        <w:rPr>
          <w:rFonts w:ascii="Times New Roman" w:hAnsi="Times New Roman"/>
          <w:sz w:val="24"/>
          <w:szCs w:val="24"/>
        </w:rPr>
        <w:t>вл</w:t>
      </w:r>
      <w:proofErr w:type="gramEnd"/>
      <w:r>
        <w:rPr>
          <w:rFonts w:ascii="Times New Roman" w:hAnsi="Times New Roman"/>
          <w:sz w:val="24"/>
          <w:szCs w:val="24"/>
        </w:rPr>
        <w:t>і Палива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7.3.7. Повернути видаткову накладну та інші документи Постачальнику без здійснення оплати в разі неналежного їх оформлення (відсутність </w:t>
      </w:r>
      <w:proofErr w:type="gramStart"/>
      <w:r>
        <w:rPr>
          <w:rFonts w:ascii="Times New Roman" w:hAnsi="Times New Roman"/>
          <w:sz w:val="24"/>
          <w:szCs w:val="24"/>
        </w:rPr>
        <w:t>п</w:t>
      </w:r>
      <w:proofErr w:type="gramEnd"/>
      <w:r>
        <w:rPr>
          <w:rFonts w:ascii="Times New Roman" w:hAnsi="Times New Roman"/>
          <w:sz w:val="24"/>
          <w:szCs w:val="24"/>
        </w:rPr>
        <w:t>ідписів, реквізитів тощо).</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 Покупець зобов'язаний:</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7.4.1. Додержуватись письмових інструкцій Постачальника щодо використання </w:t>
      </w:r>
      <w:r>
        <w:rPr>
          <w:rFonts w:ascii="Times New Roman" w:hAnsi="Times New Roman"/>
          <w:sz w:val="24"/>
          <w:szCs w:val="24"/>
          <w:lang w:val="uk-UA"/>
        </w:rPr>
        <w:t>Паливних карток</w:t>
      </w:r>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7.4.2. Приймати поставлене Паливо </w:t>
      </w:r>
      <w:proofErr w:type="gramStart"/>
      <w:r>
        <w:rPr>
          <w:rFonts w:ascii="Times New Roman" w:hAnsi="Times New Roman"/>
          <w:sz w:val="24"/>
          <w:szCs w:val="24"/>
        </w:rPr>
        <w:t>на</w:t>
      </w:r>
      <w:proofErr w:type="gramEnd"/>
      <w:r>
        <w:rPr>
          <w:rFonts w:ascii="Times New Roman" w:hAnsi="Times New Roman"/>
          <w:sz w:val="24"/>
          <w:szCs w:val="24"/>
        </w:rPr>
        <w:t xml:space="preserve"> основі видаткової накладної.</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7.4.3. </w:t>
      </w:r>
      <w:proofErr w:type="gramStart"/>
      <w:r>
        <w:rPr>
          <w:rFonts w:ascii="Times New Roman" w:hAnsi="Times New Roman"/>
          <w:sz w:val="24"/>
          <w:szCs w:val="24"/>
        </w:rPr>
        <w:t>З</w:t>
      </w:r>
      <w:proofErr w:type="gramEnd"/>
      <w:r>
        <w:rPr>
          <w:rFonts w:ascii="Times New Roman" w:hAnsi="Times New Roman"/>
          <w:sz w:val="24"/>
          <w:szCs w:val="24"/>
        </w:rPr>
        <w:t xml:space="preserve"> моменту передачі </w:t>
      </w:r>
      <w:r>
        <w:rPr>
          <w:rFonts w:ascii="Times New Roman" w:hAnsi="Times New Roman"/>
          <w:sz w:val="24"/>
          <w:szCs w:val="24"/>
          <w:lang w:val="uk-UA"/>
        </w:rPr>
        <w:t>Паливних карток</w:t>
      </w:r>
      <w:r>
        <w:rPr>
          <w:rFonts w:ascii="Times New Roman" w:hAnsi="Times New Roman"/>
          <w:sz w:val="24"/>
          <w:szCs w:val="24"/>
        </w:rPr>
        <w:t xml:space="preserve"> Постачальником забезпечити їх цілісність, належне зберігання та правомірне використання </w:t>
      </w:r>
      <w:r>
        <w:rPr>
          <w:rFonts w:ascii="Times New Roman" w:hAnsi="Times New Roman"/>
          <w:sz w:val="24"/>
          <w:szCs w:val="24"/>
          <w:lang w:val="uk-UA"/>
        </w:rPr>
        <w:t>Паливних карток</w:t>
      </w:r>
      <w:r>
        <w:rPr>
          <w:rFonts w:ascii="Times New Roman" w:hAnsi="Times New Roman"/>
          <w:sz w:val="24"/>
          <w:szCs w:val="24"/>
        </w:rPr>
        <w:t xml:space="preserve"> Покупцем.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7.4.4. Здійснювати з Постачальником остаточні розрахунки за цим Договором у випадку його дострокового припинення;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7.4.5. На вимогу Постачальника здійснювати звірку розрахунків </w:t>
      </w:r>
      <w:proofErr w:type="gramStart"/>
      <w:r>
        <w:rPr>
          <w:rFonts w:ascii="Times New Roman" w:hAnsi="Times New Roman"/>
          <w:sz w:val="24"/>
          <w:szCs w:val="24"/>
        </w:rPr>
        <w:t>м</w:t>
      </w:r>
      <w:proofErr w:type="gramEnd"/>
      <w:r>
        <w:rPr>
          <w:rFonts w:ascii="Times New Roman" w:hAnsi="Times New Roman"/>
          <w:sz w:val="24"/>
          <w:szCs w:val="24"/>
        </w:rPr>
        <w:t>іж Сторонами.</w:t>
      </w:r>
    </w:p>
    <w:p w:rsidR="00E02107" w:rsidRPr="00353BA8" w:rsidRDefault="00E02107" w:rsidP="00A70F74">
      <w:pPr>
        <w:spacing w:after="0"/>
        <w:ind w:firstLine="567"/>
        <w:jc w:val="both"/>
        <w:rPr>
          <w:rFonts w:ascii="Times New Roman" w:hAnsi="Times New Roman"/>
          <w:sz w:val="24"/>
          <w:szCs w:val="24"/>
          <w:lang w:val="uk-UA"/>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8. ВІДПОВІДАЛЬНІСТЬ СТОРІН ЗА ПОРУШЕННЯ УМОВ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8.1.  </w:t>
      </w:r>
      <w:proofErr w:type="gramStart"/>
      <w:r>
        <w:rPr>
          <w:rFonts w:ascii="Times New Roman" w:hAnsi="Times New Roman"/>
          <w:sz w:val="24"/>
          <w:szCs w:val="24"/>
        </w:rPr>
        <w:t>У</w:t>
      </w:r>
      <w:proofErr w:type="gramEnd"/>
      <w:r>
        <w:rPr>
          <w:rFonts w:ascii="Times New Roman" w:hAnsi="Times New Roman"/>
          <w:sz w:val="24"/>
          <w:szCs w:val="24"/>
        </w:rPr>
        <w:t xml:space="preserve"> </w:t>
      </w:r>
      <w:proofErr w:type="gramStart"/>
      <w:r>
        <w:rPr>
          <w:rFonts w:ascii="Times New Roman" w:hAnsi="Times New Roman"/>
          <w:sz w:val="24"/>
          <w:szCs w:val="24"/>
        </w:rPr>
        <w:t>раз</w:t>
      </w:r>
      <w:proofErr w:type="gramEnd"/>
      <w:r>
        <w:rPr>
          <w:rFonts w:ascii="Times New Roman" w:hAnsi="Times New Roman"/>
          <w:sz w:val="24"/>
          <w:szCs w:val="24"/>
        </w:rPr>
        <w:t>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8.2. За порушення Постачальником умов цього Договору щодо якості Палива Постачальник сплачує Покупцю штраф у розмі</w:t>
      </w:r>
      <w:proofErr w:type="gramStart"/>
      <w:r>
        <w:rPr>
          <w:rFonts w:ascii="Times New Roman" w:hAnsi="Times New Roman"/>
          <w:sz w:val="24"/>
          <w:szCs w:val="24"/>
        </w:rPr>
        <w:t>р</w:t>
      </w:r>
      <w:proofErr w:type="gramEnd"/>
      <w:r>
        <w:rPr>
          <w:rFonts w:ascii="Times New Roman" w:hAnsi="Times New Roman"/>
          <w:sz w:val="24"/>
          <w:szCs w:val="24"/>
        </w:rPr>
        <w:t>і 20 відсотків вартості неякісного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r>
        <w:rPr>
          <w:rFonts w:ascii="Times New Roman" w:hAnsi="Times New Roman"/>
          <w:sz w:val="24"/>
          <w:szCs w:val="24"/>
          <w:lang w:val="uk-UA"/>
        </w:rPr>
        <w:t>.</w:t>
      </w:r>
    </w:p>
    <w:p w:rsidR="00E02107" w:rsidRDefault="00E02107" w:rsidP="009D403B">
      <w:pPr>
        <w:spacing w:after="0" w:line="240" w:lineRule="auto"/>
        <w:ind w:firstLine="567"/>
        <w:jc w:val="both"/>
        <w:rPr>
          <w:rFonts w:ascii="Times New Roman" w:hAnsi="Times New Roman"/>
          <w:color w:val="000000"/>
          <w:sz w:val="24"/>
          <w:szCs w:val="24"/>
          <w:lang w:val="uk-UA"/>
        </w:rPr>
      </w:pPr>
      <w:r>
        <w:rPr>
          <w:rFonts w:ascii="Times New Roman" w:hAnsi="Times New Roman"/>
          <w:sz w:val="24"/>
          <w:szCs w:val="24"/>
        </w:rPr>
        <w:t xml:space="preserve">8.4. За порушення строків поставки Палива </w:t>
      </w:r>
      <w:r w:rsidRPr="00367F08">
        <w:rPr>
          <w:rFonts w:ascii="Times New Roman" w:hAnsi="Times New Roman"/>
          <w:color w:val="000000"/>
          <w:sz w:val="24"/>
          <w:szCs w:val="24"/>
          <w:shd w:val="clear" w:color="auto" w:fill="FFFFFF"/>
        </w:rPr>
        <w:t>Постачальник сплачує КП «КТУ» штраф у розмі</w:t>
      </w:r>
      <w:proofErr w:type="gramStart"/>
      <w:r w:rsidRPr="00367F08">
        <w:rPr>
          <w:rFonts w:ascii="Times New Roman" w:hAnsi="Times New Roman"/>
          <w:color w:val="000000"/>
          <w:sz w:val="24"/>
          <w:szCs w:val="24"/>
          <w:shd w:val="clear" w:color="auto" w:fill="FFFFFF"/>
        </w:rPr>
        <w:t>р</w:t>
      </w:r>
      <w:proofErr w:type="gramEnd"/>
      <w:r w:rsidRPr="00367F08">
        <w:rPr>
          <w:rFonts w:ascii="Times New Roman" w:hAnsi="Times New Roman"/>
          <w:color w:val="000000"/>
          <w:sz w:val="24"/>
          <w:szCs w:val="24"/>
          <w:shd w:val="clear" w:color="auto" w:fill="FFFFFF"/>
        </w:rPr>
        <w:t>і 10</w:t>
      </w:r>
      <w:r w:rsidRPr="00367F08">
        <w:rPr>
          <w:rFonts w:ascii="Times New Roman" w:hAnsi="Times New Roman"/>
          <w:color w:val="000000"/>
          <w:sz w:val="24"/>
          <w:szCs w:val="24"/>
          <w:shd w:val="clear" w:color="auto" w:fill="FFFFFF"/>
          <w:lang w:val="uk-UA"/>
        </w:rPr>
        <w:t xml:space="preserve"> 000,00 </w:t>
      </w:r>
      <w:r w:rsidRPr="00367F08">
        <w:rPr>
          <w:rFonts w:ascii="Times New Roman" w:hAnsi="Times New Roman"/>
          <w:color w:val="000000"/>
          <w:sz w:val="24"/>
          <w:szCs w:val="24"/>
          <w:shd w:val="clear" w:color="auto" w:fill="FFFFFF"/>
        </w:rPr>
        <w:t xml:space="preserve">гривень за кожен факт невиконання зобов'язань за цим Договором. </w:t>
      </w:r>
      <w:proofErr w:type="gramStart"/>
      <w:r w:rsidRPr="00367F08">
        <w:rPr>
          <w:rFonts w:ascii="Times New Roman" w:hAnsi="Times New Roman"/>
          <w:color w:val="000000"/>
          <w:sz w:val="24"/>
          <w:szCs w:val="24"/>
          <w:shd w:val="clear" w:color="auto" w:fill="FFFFFF"/>
        </w:rPr>
        <w:t>П</w:t>
      </w:r>
      <w:proofErr w:type="gramEnd"/>
      <w:r w:rsidRPr="00367F08">
        <w:rPr>
          <w:rFonts w:ascii="Times New Roman" w:hAnsi="Times New Roman"/>
          <w:color w:val="000000"/>
          <w:sz w:val="24"/>
          <w:szCs w:val="24"/>
          <w:shd w:val="clear" w:color="auto" w:fill="FFFFFF"/>
        </w:rPr>
        <w:t>ід невиконанням зобов’язань в даному випадку розуміється: не поставка або не своєчасна поставка товару, поставка товару з прихованими дефектами та/або недоліками та інші порушення, через які поставлений товар не відповідає вимогам стандартів та нормативів, що застосовуються до цієї групи товарів, а також відмова від виконання гарантійних зобов’язань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8.5. У разі порушення Покупцем строків оплати за цим Договором, Покупець сплачує Постачальнику пеню в розмі</w:t>
      </w:r>
      <w:proofErr w:type="gramStart"/>
      <w:r>
        <w:rPr>
          <w:rFonts w:ascii="Times New Roman" w:hAnsi="Times New Roman"/>
          <w:sz w:val="24"/>
          <w:szCs w:val="24"/>
        </w:rPr>
        <w:t>р</w:t>
      </w:r>
      <w:proofErr w:type="gramEnd"/>
      <w:r>
        <w:rPr>
          <w:rFonts w:ascii="Times New Roman" w:hAnsi="Times New Roman"/>
          <w:sz w:val="24"/>
          <w:szCs w:val="24"/>
        </w:rPr>
        <w:t>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8.6. </w:t>
      </w:r>
      <w:proofErr w:type="gramStart"/>
      <w:r>
        <w:rPr>
          <w:rFonts w:ascii="Times New Roman" w:hAnsi="Times New Roman"/>
          <w:sz w:val="24"/>
          <w:szCs w:val="24"/>
        </w:rPr>
        <w:t>Оплата штрафних санкцій не звільня</w:t>
      </w:r>
      <w:proofErr w:type="gramEnd"/>
      <w:r>
        <w:rPr>
          <w:rFonts w:ascii="Times New Roman" w:hAnsi="Times New Roman"/>
          <w:sz w:val="24"/>
          <w:szCs w:val="24"/>
        </w:rPr>
        <w:t>є винну Сторону від обов’язку виконати всі свої зобов’язання за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8.7. Одностороння відмова від виконання зобов’язань за договором не допускається, </w:t>
      </w:r>
      <w:proofErr w:type="gramStart"/>
      <w:r>
        <w:rPr>
          <w:rFonts w:ascii="Times New Roman" w:hAnsi="Times New Roman"/>
          <w:sz w:val="24"/>
          <w:szCs w:val="24"/>
        </w:rPr>
        <w:t>кр</w:t>
      </w:r>
      <w:proofErr w:type="gramEnd"/>
      <w:r>
        <w:rPr>
          <w:rFonts w:ascii="Times New Roman" w:hAnsi="Times New Roman"/>
          <w:sz w:val="24"/>
          <w:szCs w:val="24"/>
        </w:rPr>
        <w:t>ім випадків, передбачених цим Договором.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9. ВИРІШЕННЯ СПОРІ</w:t>
      </w:r>
      <w:proofErr w:type="gramStart"/>
      <w:r>
        <w:rPr>
          <w:rFonts w:ascii="Times New Roman" w:hAnsi="Times New Roman"/>
          <w:b/>
          <w:color w:val="222222"/>
          <w:sz w:val="24"/>
          <w:szCs w:val="24"/>
        </w:rPr>
        <w:t>В</w:t>
      </w:r>
      <w:proofErr w:type="gramEnd"/>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w:t>
      </w:r>
      <w:proofErr w:type="gramStart"/>
      <w:r>
        <w:rPr>
          <w:rFonts w:ascii="Times New Roman" w:hAnsi="Times New Roman"/>
          <w:sz w:val="24"/>
          <w:szCs w:val="24"/>
        </w:rPr>
        <w:t>в</w:t>
      </w:r>
      <w:proofErr w:type="gramEnd"/>
      <w:r>
        <w:rPr>
          <w:rFonts w:ascii="Times New Roman" w:hAnsi="Times New Roman"/>
          <w:sz w:val="24"/>
          <w:szCs w:val="24"/>
        </w:rPr>
        <w:t>.</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10. ОБСТАВИНИ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w:t>
      </w:r>
      <w:r>
        <w:rPr>
          <w:rFonts w:ascii="Times New Roman" w:hAnsi="Times New Roman"/>
          <w:sz w:val="24"/>
          <w:szCs w:val="24"/>
        </w:rPr>
        <w:t> </w:t>
      </w:r>
      <w:r w:rsidRPr="00C970C7">
        <w:rPr>
          <w:rFonts w:ascii="Times New Roman" w:hAnsi="Times New Roman"/>
          <w:sz w:val="24"/>
          <w:szCs w:val="24"/>
          <w:lang w:val="uk-UA"/>
        </w:rPr>
        <w:t>дії обставин непереборної сили (форс-мажору), які безпосередньо вплинули на можливість виконання Сторонами своїх зобов’язань по цьому Договору.</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10.4. Сторона, яка зазнала впливу непереборної сили, зобов'язана у термін </w:t>
      </w:r>
      <w:r>
        <w:rPr>
          <w:rFonts w:ascii="Times New Roman" w:hAnsi="Times New Roman"/>
          <w:sz w:val="24"/>
          <w:szCs w:val="24"/>
          <w:lang w:val="uk-UA"/>
        </w:rPr>
        <w:t>10</w:t>
      </w:r>
      <w:r>
        <w:rPr>
          <w:rFonts w:ascii="Times New Roman" w:hAnsi="Times New Roman"/>
          <w:sz w:val="24"/>
          <w:szCs w:val="24"/>
        </w:rPr>
        <w:t xml:space="preserve"> (</w:t>
      </w:r>
      <w:r>
        <w:rPr>
          <w:rFonts w:ascii="Times New Roman" w:hAnsi="Times New Roman"/>
          <w:sz w:val="24"/>
          <w:szCs w:val="24"/>
          <w:lang w:val="uk-UA"/>
        </w:rPr>
        <w:t>десять</w:t>
      </w:r>
      <w:r>
        <w:rPr>
          <w:rFonts w:ascii="Times New Roman" w:hAnsi="Times New Roman"/>
          <w:sz w:val="24"/>
          <w:szCs w:val="24"/>
        </w:rPr>
        <w:t>) робоч</w:t>
      </w:r>
      <w:r>
        <w:rPr>
          <w:rFonts w:ascii="Times New Roman" w:hAnsi="Times New Roman"/>
          <w:sz w:val="24"/>
          <w:szCs w:val="24"/>
          <w:lang w:val="uk-UA"/>
        </w:rPr>
        <w:t>их</w:t>
      </w:r>
      <w:r>
        <w:rPr>
          <w:rFonts w:ascii="Times New Roman" w:hAnsi="Times New Roman"/>
          <w:sz w:val="24"/>
          <w:szCs w:val="24"/>
        </w:rPr>
        <w:t xml:space="preserve"> дні повідомити іншу Сторону Договору про дію непереборної сили.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w:t>
      </w:r>
      <w:proofErr w:type="gramStart"/>
      <w:r>
        <w:rPr>
          <w:rFonts w:ascii="Times New Roman" w:hAnsi="Times New Roman"/>
          <w:sz w:val="24"/>
          <w:szCs w:val="24"/>
        </w:rPr>
        <w:t>п</w:t>
      </w:r>
      <w:proofErr w:type="gramEnd"/>
      <w:r>
        <w:rPr>
          <w:rFonts w:ascii="Times New Roman" w:hAnsi="Times New Roman"/>
          <w:sz w:val="24"/>
          <w:szCs w:val="24"/>
        </w:rPr>
        <w:t>ідставу звільнення від відповідальності за порушення договірних зобов'язань.</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10.7. Якщо обставини непереборної сили будуть тривати більше 30 (тридцяти) календарних днів, Сторони повинні прийняти </w:t>
      </w:r>
      <w:proofErr w:type="gramStart"/>
      <w:r>
        <w:rPr>
          <w:rFonts w:ascii="Times New Roman" w:hAnsi="Times New Roman"/>
          <w:sz w:val="24"/>
          <w:szCs w:val="24"/>
        </w:rPr>
        <w:t>р</w:t>
      </w:r>
      <w:proofErr w:type="gramEnd"/>
      <w:r>
        <w:rPr>
          <w:rFonts w:ascii="Times New Roman" w:hAnsi="Times New Roman"/>
          <w:sz w:val="24"/>
          <w:szCs w:val="24"/>
        </w:rPr>
        <w:t xml:space="preserve">ішення про доцільність продовження дії Договору. Якщо Сторони не зможуть прийняти вищевказане </w:t>
      </w:r>
      <w:proofErr w:type="gramStart"/>
      <w:r>
        <w:rPr>
          <w:rFonts w:ascii="Times New Roman" w:hAnsi="Times New Roman"/>
          <w:sz w:val="24"/>
          <w:szCs w:val="24"/>
        </w:rPr>
        <w:t>р</w:t>
      </w:r>
      <w:proofErr w:type="gramEnd"/>
      <w:r>
        <w:rPr>
          <w:rFonts w:ascii="Times New Roman" w:hAnsi="Times New Roman"/>
          <w:sz w:val="24"/>
          <w:szCs w:val="24"/>
        </w:rPr>
        <w:t>ішення, то Сторона, інша ніж та, яка зазнала впливу непереборної сили, вправі припинити Договір, письмово повідомивши про це іншу Сторону.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10.8. Дія обставин непереборної сили повинна бути </w:t>
      </w:r>
      <w:proofErr w:type="gramStart"/>
      <w:r>
        <w:rPr>
          <w:rFonts w:ascii="Times New Roman" w:hAnsi="Times New Roman"/>
          <w:sz w:val="24"/>
          <w:szCs w:val="24"/>
        </w:rPr>
        <w:t>п</w:t>
      </w:r>
      <w:proofErr w:type="gramEnd"/>
      <w:r>
        <w:rPr>
          <w:rFonts w:ascii="Times New Roman" w:hAnsi="Times New Roman"/>
          <w:sz w:val="24"/>
          <w:szCs w:val="24"/>
        </w:rPr>
        <w:t xml:space="preserve">ідтверджена відповідним документом Торгово-промислової палати України або іншого компетентного органу. Обов’язок надання </w:t>
      </w:r>
      <w:proofErr w:type="gramStart"/>
      <w:r>
        <w:rPr>
          <w:rFonts w:ascii="Times New Roman" w:hAnsi="Times New Roman"/>
          <w:sz w:val="24"/>
          <w:szCs w:val="24"/>
        </w:rPr>
        <w:t>п</w:t>
      </w:r>
      <w:proofErr w:type="gramEnd"/>
      <w:r>
        <w:rPr>
          <w:rFonts w:ascii="Times New Roman" w:hAnsi="Times New Roman"/>
          <w:sz w:val="24"/>
          <w:szCs w:val="24"/>
        </w:rPr>
        <w:t>ідтверджуючих документів лежить на Стороні, яка посилається на дію обставин форс-мажору.</w:t>
      </w:r>
    </w:p>
    <w:p w:rsidR="00E02107" w:rsidRDefault="00E02107" w:rsidP="00A70F74">
      <w:pPr>
        <w:spacing w:after="0"/>
        <w:ind w:firstLine="567"/>
        <w:jc w:val="center"/>
        <w:rPr>
          <w:rFonts w:ascii="Times New Roman" w:hAnsi="Times New Roman"/>
          <w:b/>
          <w:color w:val="222222"/>
          <w:sz w:val="24"/>
          <w:szCs w:val="24"/>
          <w:lang w:val="uk-UA"/>
        </w:rPr>
      </w:pPr>
      <w:r w:rsidRPr="00065096">
        <w:rPr>
          <w:rFonts w:ascii="Times New Roman" w:hAnsi="Times New Roman"/>
          <w:b/>
          <w:color w:val="222222"/>
          <w:sz w:val="24"/>
          <w:szCs w:val="24"/>
          <w:lang w:val="uk-UA"/>
        </w:rPr>
        <w:t>11. АНТИКОРУПЦІЙНІ ЗАСТЕРЕЖЕННЯ</w:t>
      </w:r>
    </w:p>
    <w:p w:rsidR="00E02107" w:rsidRDefault="00E02107" w:rsidP="00A70F74">
      <w:pPr>
        <w:spacing w:after="0"/>
        <w:ind w:firstLine="567"/>
        <w:jc w:val="both"/>
        <w:rPr>
          <w:rFonts w:ascii="Times New Roman" w:hAnsi="Times New Roman"/>
          <w:sz w:val="24"/>
          <w:szCs w:val="24"/>
          <w:lang w:val="uk-UA"/>
        </w:rPr>
      </w:pPr>
      <w:r w:rsidRPr="00C970C7">
        <w:rPr>
          <w:rFonts w:ascii="Times New Roman" w:hAnsi="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11.2. </w:t>
      </w:r>
      <w:proofErr w:type="gramStart"/>
      <w:r>
        <w:rPr>
          <w:rFonts w:ascii="Times New Roman" w:hAnsi="Times New Roman"/>
          <w:sz w:val="24"/>
          <w:szCs w:val="24"/>
        </w:rPr>
        <w:t>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w:t>
      </w:r>
      <w:proofErr w:type="gramEnd"/>
      <w:r>
        <w:rPr>
          <w:rFonts w:ascii="Times New Roman" w:hAnsi="Times New Roman"/>
          <w:sz w:val="24"/>
          <w:szCs w:val="24"/>
        </w:rPr>
        <w:t xml:space="preserve"> такі факти.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11.3. Сторони зобов’язуються дотримуватись вимог антикорупційного законодавства України та вживатимуть  усіх необхідних заході</w:t>
      </w:r>
      <w:proofErr w:type="gramStart"/>
      <w:r>
        <w:rPr>
          <w:rFonts w:ascii="Times New Roman" w:hAnsi="Times New Roman"/>
          <w:sz w:val="24"/>
          <w:szCs w:val="24"/>
        </w:rPr>
        <w:t>в</w:t>
      </w:r>
      <w:proofErr w:type="gramEnd"/>
      <w:r>
        <w:rPr>
          <w:rFonts w:ascii="Times New Roman" w:hAnsi="Times New Roman"/>
          <w:sz w:val="24"/>
          <w:szCs w:val="24"/>
        </w:rPr>
        <w:t xml:space="preserve"> для запобігання та виявлення корупції при виконанні умов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w:t>
      </w:r>
      <w:proofErr w:type="gramStart"/>
      <w:r>
        <w:rPr>
          <w:rFonts w:ascii="Times New Roman" w:hAnsi="Times New Roman"/>
          <w:sz w:val="24"/>
          <w:szCs w:val="24"/>
        </w:rPr>
        <w:t>в</w:t>
      </w:r>
      <w:proofErr w:type="gramEnd"/>
      <w:r>
        <w:rPr>
          <w:rFonts w:ascii="Times New Roman" w:hAnsi="Times New Roman"/>
          <w:sz w:val="24"/>
          <w:szCs w:val="24"/>
        </w:rPr>
        <w:t xml:space="preserve"> як для Сторони Договору в цілому, так і для конкретних працівників Сторони Договору, які повідомили про факт порушень.</w:t>
      </w:r>
    </w:p>
    <w:p w:rsidR="00E02107" w:rsidRDefault="00E02107" w:rsidP="00A70F74">
      <w:pPr>
        <w:spacing w:after="0"/>
        <w:ind w:firstLine="567"/>
        <w:jc w:val="center"/>
        <w:rPr>
          <w:rFonts w:ascii="Times New Roman" w:hAnsi="Times New Roman"/>
          <w:b/>
          <w:sz w:val="24"/>
          <w:szCs w:val="24"/>
          <w:lang w:val="uk-UA"/>
        </w:rPr>
      </w:pPr>
      <w:r>
        <w:rPr>
          <w:rFonts w:ascii="Times New Roman" w:hAnsi="Times New Roman"/>
          <w:b/>
          <w:color w:val="222222"/>
          <w:sz w:val="24"/>
          <w:szCs w:val="24"/>
        </w:rPr>
        <w:t xml:space="preserve">12. </w:t>
      </w:r>
      <w:r>
        <w:rPr>
          <w:rFonts w:ascii="Times New Roman" w:hAnsi="Times New Roman"/>
          <w:b/>
          <w:sz w:val="24"/>
          <w:szCs w:val="24"/>
        </w:rPr>
        <w:t>ПОРЯДОК ЗДІЙСНЕННЯ ПОВІДОМЛЕННЯ СТОРІН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w:t>
      </w:r>
      <w:proofErr w:type="gramStart"/>
      <w:r>
        <w:rPr>
          <w:rFonts w:ascii="Times New Roman" w:hAnsi="Times New Roman"/>
          <w:sz w:val="24"/>
          <w:szCs w:val="24"/>
        </w:rPr>
        <w:t>вони</w:t>
      </w:r>
      <w:proofErr w:type="gramEnd"/>
      <w:r>
        <w:rPr>
          <w:rFonts w:ascii="Times New Roman" w:hAnsi="Times New Roman"/>
          <w:sz w:val="24"/>
          <w:szCs w:val="24"/>
        </w:rPr>
        <w:t xml:space="preserve"> відправлені факсом, рекомендованим листом або доставлені іншим способом, погодженим Сторонами.</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3</w:t>
      </w:r>
      <w:r>
        <w:rPr>
          <w:rFonts w:ascii="Times New Roman" w:hAnsi="Times New Roman"/>
          <w:b/>
          <w:color w:val="222222"/>
          <w:sz w:val="24"/>
          <w:szCs w:val="24"/>
        </w:rPr>
        <w:t>. ДІЯ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.1. Догові</w:t>
      </w:r>
      <w:proofErr w:type="gramStart"/>
      <w:r>
        <w:rPr>
          <w:rFonts w:ascii="Times New Roman" w:hAnsi="Times New Roman"/>
          <w:color w:val="222222"/>
          <w:sz w:val="24"/>
          <w:szCs w:val="24"/>
        </w:rPr>
        <w:t>р</w:t>
      </w:r>
      <w:proofErr w:type="gramEnd"/>
      <w:r>
        <w:rPr>
          <w:rFonts w:ascii="Times New Roman" w:hAnsi="Times New Roman"/>
          <w:color w:val="222222"/>
          <w:sz w:val="24"/>
          <w:szCs w:val="24"/>
        </w:rPr>
        <w:t xml:space="preserve">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ідставі належно виконаного іншою Стороною свого зобов’язання за Договором.</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 xml:space="preserve">.2. Дія цього Договору може бути подовжена за взаємною згодою Сторін, шляхом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ідписання Додаткової угоди до цього Договору, у випадках передбачених законодавством</w:t>
      </w:r>
      <w:r>
        <w:rPr>
          <w:rFonts w:ascii="Times New Roman" w:hAnsi="Times New Roman"/>
          <w:color w:val="222222"/>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3</w:t>
      </w:r>
      <w:r>
        <w:rPr>
          <w:rFonts w:ascii="Times New Roman" w:hAnsi="Times New Roman"/>
          <w:sz w:val="24"/>
          <w:szCs w:val="24"/>
        </w:rPr>
        <w:t xml:space="preserve">.3. Покупець  має право односторонньої відмови від цього Договору </w:t>
      </w:r>
      <w:proofErr w:type="gramStart"/>
      <w:r>
        <w:rPr>
          <w:rFonts w:ascii="Times New Roman" w:hAnsi="Times New Roman"/>
          <w:sz w:val="24"/>
          <w:szCs w:val="24"/>
        </w:rPr>
        <w:t>у</w:t>
      </w:r>
      <w:proofErr w:type="gramEnd"/>
      <w:r>
        <w:rPr>
          <w:rFonts w:ascii="Times New Roman" w:hAnsi="Times New Roman"/>
          <w:sz w:val="24"/>
          <w:szCs w:val="24"/>
        </w:rPr>
        <w:t xml:space="preserve"> разі:</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порушення Постачальником строків постачання Палива;</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поставки Палива неналежної якості</w:t>
      </w:r>
      <w:r>
        <w:rPr>
          <w:rFonts w:ascii="Times New Roman" w:hAnsi="Times New Roman"/>
          <w:sz w:val="24"/>
          <w:szCs w:val="24"/>
          <w:lang w:val="uk-UA"/>
        </w:rPr>
        <w:t>;</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 відсутності фінансування.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У цьому разі Догові</w:t>
      </w:r>
      <w:proofErr w:type="gramStart"/>
      <w:r>
        <w:rPr>
          <w:rFonts w:ascii="Times New Roman" w:hAnsi="Times New Roman"/>
          <w:sz w:val="24"/>
          <w:szCs w:val="24"/>
        </w:rPr>
        <w:t>р</w:t>
      </w:r>
      <w:proofErr w:type="gramEnd"/>
      <w:r>
        <w:rPr>
          <w:rFonts w:ascii="Times New Roman" w:hAnsi="Times New Roman"/>
          <w:sz w:val="24"/>
          <w:szCs w:val="24"/>
        </w:rPr>
        <w:t xml:space="preserve">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E02107" w:rsidRDefault="00E02107" w:rsidP="00A70F74">
      <w:pPr>
        <w:spacing w:after="0"/>
        <w:ind w:firstLine="567"/>
        <w:jc w:val="both"/>
        <w:rPr>
          <w:rFonts w:ascii="Times New Roman" w:hAnsi="Times New Roman"/>
          <w:color w:val="222222"/>
          <w:sz w:val="24"/>
          <w:szCs w:val="24"/>
          <w:lang w:val="uk-UA"/>
        </w:rPr>
      </w:pPr>
      <w:r>
        <w:rPr>
          <w:rFonts w:ascii="Times New Roman" w:hAnsi="Times New Roman"/>
          <w:color w:val="222222"/>
          <w:sz w:val="24"/>
          <w:szCs w:val="24"/>
        </w:rPr>
        <w:t>1</w:t>
      </w:r>
      <w:r>
        <w:rPr>
          <w:rFonts w:ascii="Times New Roman" w:hAnsi="Times New Roman"/>
          <w:color w:val="222222"/>
          <w:sz w:val="24"/>
          <w:szCs w:val="24"/>
          <w:lang w:val="uk-UA"/>
        </w:rPr>
        <w:t>3</w:t>
      </w:r>
      <w:r>
        <w:rPr>
          <w:rFonts w:ascii="Times New Roman" w:hAnsi="Times New Roman"/>
          <w:color w:val="222222"/>
          <w:sz w:val="24"/>
          <w:szCs w:val="24"/>
        </w:rPr>
        <w:t>.4. Всі зміни та доповнення до цього Договору укладаються у письмовій</w:t>
      </w:r>
      <w:r>
        <w:rPr>
          <w:rFonts w:ascii="Times New Roman" w:hAnsi="Times New Roman"/>
          <w:color w:val="222222"/>
          <w:sz w:val="24"/>
          <w:szCs w:val="24"/>
          <w:lang w:val="uk-UA"/>
        </w:rPr>
        <w:t xml:space="preserve"> </w:t>
      </w:r>
      <w:r>
        <w:rPr>
          <w:rFonts w:ascii="Times New Roman" w:hAnsi="Times New Roman"/>
          <w:color w:val="222222"/>
          <w:sz w:val="24"/>
          <w:szCs w:val="24"/>
        </w:rPr>
        <w:t>формі</w:t>
      </w:r>
      <w:r>
        <w:rPr>
          <w:rFonts w:ascii="Times New Roman" w:hAnsi="Times New Roman"/>
          <w:color w:val="222222"/>
          <w:sz w:val="24"/>
          <w:szCs w:val="24"/>
          <w:lang w:val="uk-UA"/>
        </w:rPr>
        <w:t xml:space="preserve"> </w:t>
      </w:r>
      <w:r>
        <w:rPr>
          <w:rFonts w:ascii="Times New Roman" w:hAnsi="Times New Roman"/>
          <w:color w:val="222222"/>
          <w:sz w:val="24"/>
          <w:szCs w:val="24"/>
        </w:rPr>
        <w:t xml:space="preserve"> </w:t>
      </w:r>
      <w:proofErr w:type="gramStart"/>
      <w:r>
        <w:rPr>
          <w:rFonts w:ascii="Times New Roman" w:hAnsi="Times New Roman"/>
          <w:color w:val="222222"/>
          <w:sz w:val="24"/>
          <w:szCs w:val="24"/>
        </w:rPr>
        <w:t>п</w:t>
      </w:r>
      <w:proofErr w:type="gramEnd"/>
      <w:r>
        <w:rPr>
          <w:rFonts w:ascii="Times New Roman" w:hAnsi="Times New Roman"/>
          <w:color w:val="222222"/>
          <w:sz w:val="24"/>
          <w:szCs w:val="24"/>
        </w:rPr>
        <w:t>ісля їх підписання Сторонами стають невід’ємними частинами цього Договору.</w:t>
      </w: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4</w:t>
      </w:r>
      <w:r>
        <w:rPr>
          <w:rFonts w:ascii="Times New Roman" w:hAnsi="Times New Roman"/>
          <w:b/>
          <w:color w:val="222222"/>
          <w:sz w:val="24"/>
          <w:szCs w:val="24"/>
        </w:rPr>
        <w:t>. ПРИКІНЦЕВІ ПОЛОЖЕННЯ</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.1. Зміна умов цього Договору може здійснюватися шляхом </w:t>
      </w:r>
      <w:proofErr w:type="gramStart"/>
      <w:r>
        <w:rPr>
          <w:rFonts w:ascii="Times New Roman" w:hAnsi="Times New Roman"/>
          <w:sz w:val="24"/>
          <w:szCs w:val="24"/>
        </w:rPr>
        <w:t>п</w:t>
      </w:r>
      <w:proofErr w:type="gramEnd"/>
      <w:r>
        <w:rPr>
          <w:rFonts w:ascii="Times New Roman" w:hAnsi="Times New Roman"/>
          <w:sz w:val="24"/>
          <w:szCs w:val="24"/>
        </w:rPr>
        <w:t>ідписання додатков</w:t>
      </w:r>
      <w:r>
        <w:rPr>
          <w:rFonts w:ascii="Times New Roman" w:hAnsi="Times New Roman"/>
          <w:sz w:val="24"/>
          <w:szCs w:val="24"/>
          <w:lang w:val="uk-UA"/>
        </w:rPr>
        <w:t>о</w:t>
      </w:r>
      <w:r>
        <w:rPr>
          <w:rFonts w:ascii="Times New Roman" w:hAnsi="Times New Roman"/>
          <w:sz w:val="24"/>
          <w:szCs w:val="24"/>
        </w:rPr>
        <w:t>ї угоди на умовах та в порядку передбаченому чинним законодавством.</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.3. Жодна зі Сторін не може передавати свої права та/або обов’язки за цим Договором треті</w:t>
      </w:r>
      <w:proofErr w:type="gramStart"/>
      <w:r>
        <w:rPr>
          <w:rFonts w:ascii="Times New Roman" w:hAnsi="Times New Roman"/>
          <w:sz w:val="24"/>
          <w:szCs w:val="24"/>
        </w:rPr>
        <w:t>м</w:t>
      </w:r>
      <w:proofErr w:type="gramEnd"/>
      <w:r>
        <w:rPr>
          <w:rFonts w:ascii="Times New Roman" w:hAnsi="Times New Roman"/>
          <w:sz w:val="24"/>
          <w:szCs w:val="24"/>
        </w:rPr>
        <w:t xml:space="preserve"> особам без письмової згоди другої Сторони Договору.</w:t>
      </w:r>
    </w:p>
    <w:p w:rsidR="00E02107" w:rsidRDefault="00E02107" w:rsidP="00A70F74">
      <w:pPr>
        <w:spacing w:after="0"/>
        <w:ind w:firstLine="567"/>
        <w:jc w:val="both"/>
        <w:rPr>
          <w:rFonts w:ascii="Times New Roman" w:hAnsi="Times New Roman"/>
          <w:sz w:val="24"/>
          <w:szCs w:val="24"/>
          <w:lang w:val="uk-UA"/>
        </w:rPr>
      </w:pPr>
      <w:r w:rsidRPr="00150FF2">
        <w:rPr>
          <w:rFonts w:ascii="Times New Roman" w:hAnsi="Times New Roman"/>
          <w:sz w:val="24"/>
          <w:szCs w:val="24"/>
          <w:lang w:val="uk-UA"/>
        </w:rPr>
        <w:t>1</w:t>
      </w:r>
      <w:r>
        <w:rPr>
          <w:rFonts w:ascii="Times New Roman" w:hAnsi="Times New Roman"/>
          <w:sz w:val="24"/>
          <w:szCs w:val="24"/>
          <w:lang w:val="uk-UA"/>
        </w:rPr>
        <w:t>4</w:t>
      </w:r>
      <w:r w:rsidRPr="00150FF2">
        <w:rPr>
          <w:rFonts w:ascii="Times New Roman" w:hAnsi="Times New Roman"/>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.5. </w:t>
      </w:r>
      <w:proofErr w:type="gramStart"/>
      <w:r>
        <w:rPr>
          <w:rFonts w:ascii="Times New Roman" w:hAnsi="Times New Roman"/>
          <w:sz w:val="24"/>
          <w:szCs w:val="24"/>
        </w:rPr>
        <w:t>З</w:t>
      </w:r>
      <w:proofErr w:type="gramEnd"/>
      <w:r>
        <w:rPr>
          <w:rFonts w:ascii="Times New Roman" w:hAnsi="Times New Roman"/>
          <w:sz w:val="24"/>
          <w:szCs w:val="24"/>
        </w:rPr>
        <w:t xml:space="preserve"> будь-яких питань, що не врегульовані цим Договором, Сторони керуються чинним законодавством України.</w:t>
      </w:r>
    </w:p>
    <w:p w:rsidR="00E02107" w:rsidRDefault="00E02107" w:rsidP="00A70F74">
      <w:pPr>
        <w:spacing w:after="0"/>
        <w:ind w:firstLine="567"/>
        <w:jc w:val="both"/>
        <w:rPr>
          <w:rFonts w:ascii="Times New Roman" w:hAnsi="Times New Roman"/>
          <w:b/>
          <w:color w:val="222222"/>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.6. Податковий статус постачальника та Покупця за цим Договором визначаються у розділі </w:t>
      </w:r>
      <w:r w:rsidRPr="00F51E93">
        <w:rPr>
          <w:rFonts w:ascii="Times New Roman" w:hAnsi="Times New Roman"/>
          <w:sz w:val="24"/>
          <w:szCs w:val="24"/>
        </w:rPr>
        <w:t>1</w:t>
      </w:r>
      <w:r w:rsidRPr="00F51E93">
        <w:rPr>
          <w:rFonts w:ascii="Times New Roman" w:hAnsi="Times New Roman"/>
          <w:sz w:val="24"/>
          <w:szCs w:val="24"/>
          <w:lang w:val="uk-UA"/>
        </w:rPr>
        <w:t>6</w:t>
      </w:r>
      <w:r w:rsidRPr="00F51E93">
        <w:rPr>
          <w:rFonts w:ascii="Times New Roman" w:hAnsi="Times New Roman"/>
          <w:sz w:val="24"/>
          <w:szCs w:val="24"/>
        </w:rPr>
        <w:t xml:space="preserve"> </w:t>
      </w:r>
      <w:r w:rsidRPr="00F51E93">
        <w:rPr>
          <w:rFonts w:ascii="Times New Roman" w:hAnsi="Times New Roman"/>
          <w:b/>
          <w:color w:val="222222"/>
          <w:sz w:val="24"/>
          <w:szCs w:val="24"/>
        </w:rPr>
        <w:t>МІСЦЕЗНАХОДЖЕННЯ І РЕКВІЗИТИ СТОРІ</w:t>
      </w:r>
      <w:r w:rsidRPr="00F51E93">
        <w:rPr>
          <w:rFonts w:ascii="Times New Roman" w:hAnsi="Times New Roman"/>
          <w:b/>
          <w:color w:val="222222"/>
          <w:sz w:val="24"/>
          <w:szCs w:val="24"/>
          <w:lang w:val="uk-UA"/>
        </w:rPr>
        <w:t>Н</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4</w:t>
      </w:r>
      <w:r>
        <w:rPr>
          <w:rFonts w:ascii="Times New Roman" w:hAnsi="Times New Roman"/>
          <w:sz w:val="24"/>
          <w:szCs w:val="24"/>
        </w:rPr>
        <w:t xml:space="preserve">.7.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w:t>
      </w:r>
      <w:proofErr w:type="gramStart"/>
      <w:r>
        <w:rPr>
          <w:rFonts w:ascii="Times New Roman" w:hAnsi="Times New Roman"/>
          <w:sz w:val="24"/>
          <w:szCs w:val="24"/>
        </w:rPr>
        <w:t>П</w:t>
      </w:r>
      <w:proofErr w:type="gramEnd"/>
      <w:r>
        <w:rPr>
          <w:rFonts w:ascii="Times New Roman" w:hAnsi="Times New Roman"/>
          <w:sz w:val="24"/>
          <w:szCs w:val="24"/>
        </w:rPr>
        <w:t xml:space="preserve">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proofErr w:type="gramStart"/>
      <w:r>
        <w:rPr>
          <w:rFonts w:ascii="Times New Roman" w:hAnsi="Times New Roman"/>
          <w:sz w:val="24"/>
          <w:szCs w:val="24"/>
        </w:rPr>
        <w:t>адм</w:t>
      </w:r>
      <w:proofErr w:type="gramEnd"/>
      <w:r>
        <w:rPr>
          <w:rFonts w:ascii="Times New Roman" w:hAnsi="Times New Roman"/>
          <w:sz w:val="24"/>
          <w:szCs w:val="24"/>
        </w:rPr>
        <w:t xml:space="preserve">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w:t>
      </w:r>
      <w:proofErr w:type="gramStart"/>
      <w:r>
        <w:rPr>
          <w:rFonts w:ascii="Times New Roman" w:hAnsi="Times New Roman"/>
          <w:sz w:val="24"/>
          <w:szCs w:val="24"/>
        </w:rPr>
        <w:t>п</w:t>
      </w:r>
      <w:proofErr w:type="gramEnd"/>
      <w:r>
        <w:rPr>
          <w:rFonts w:ascii="Times New Roman" w:hAnsi="Times New Roman"/>
          <w:sz w:val="24"/>
          <w:szCs w:val="24"/>
        </w:rPr>
        <w:t>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02107" w:rsidRDefault="00E02107" w:rsidP="00A70F74">
      <w:pPr>
        <w:spacing w:after="0"/>
        <w:ind w:firstLine="567"/>
        <w:jc w:val="both"/>
        <w:rPr>
          <w:rFonts w:ascii="Times New Roman" w:hAnsi="Times New Roman"/>
          <w:sz w:val="24"/>
          <w:szCs w:val="24"/>
          <w:lang w:val="uk-UA"/>
        </w:rPr>
      </w:pPr>
    </w:p>
    <w:p w:rsidR="00E02107" w:rsidRPr="00BF4E3E" w:rsidRDefault="00E02107" w:rsidP="003C6623">
      <w:pPr>
        <w:spacing w:line="240" w:lineRule="auto"/>
        <w:ind w:firstLine="567"/>
        <w:jc w:val="center"/>
        <w:rPr>
          <w:rFonts w:ascii="Times New Roman" w:hAnsi="Times New Roman"/>
          <w:b/>
          <w:sz w:val="24"/>
          <w:szCs w:val="24"/>
          <w:lang w:val="uk-UA"/>
        </w:rPr>
      </w:pPr>
      <w:r w:rsidRPr="00BF4E3E">
        <w:rPr>
          <w:rFonts w:ascii="Times New Roman" w:hAnsi="Times New Roman"/>
          <w:b/>
          <w:sz w:val="24"/>
          <w:szCs w:val="24"/>
          <w:lang w:val="uk-UA"/>
        </w:rPr>
        <w:t>15. ІНШІ УМОВИ</w:t>
      </w:r>
    </w:p>
    <w:p w:rsidR="00E02107" w:rsidRPr="00BF4E3E" w:rsidRDefault="00E02107" w:rsidP="003C6623">
      <w:pPr>
        <w:spacing w:line="240" w:lineRule="auto"/>
        <w:ind w:firstLine="567"/>
        <w:jc w:val="both"/>
        <w:rPr>
          <w:rFonts w:ascii="Times New Roman" w:hAnsi="Times New Roman"/>
          <w:sz w:val="24"/>
          <w:szCs w:val="24"/>
          <w:lang w:val="uk-UA"/>
        </w:rPr>
      </w:pPr>
      <w:r w:rsidRPr="00BF4E3E">
        <w:rPr>
          <w:rFonts w:ascii="Times New Roman" w:hAnsi="Times New Roman"/>
          <w:sz w:val="24"/>
          <w:szCs w:val="24"/>
          <w:lang w:val="uk-UA"/>
        </w:rPr>
        <w:t xml:space="preserve">15.1.Істотні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Pr="00BF4E3E">
        <w:rPr>
          <w:rFonts w:ascii="Times New Roman" w:hAnsi="Times New Roman"/>
          <w:color w:val="000000"/>
          <w:sz w:val="24"/>
          <w:szCs w:val="24"/>
          <w:lang w:val="uk-UA"/>
        </w:rPr>
        <w:t>п.19 Постанови КМУ «</w:t>
      </w:r>
      <w:r w:rsidRPr="00BF4E3E">
        <w:rPr>
          <w:rFonts w:ascii="Times New Roman" w:hAnsi="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та п. 15.3 даного Договору.</w:t>
      </w:r>
    </w:p>
    <w:p w:rsidR="00E02107" w:rsidRPr="00BF4E3E" w:rsidRDefault="00E02107" w:rsidP="003C6623">
      <w:pPr>
        <w:spacing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.2.Умови Договору про закупівлю не повинні ві</w:t>
      </w:r>
      <w:proofErr w:type="gramStart"/>
      <w:r w:rsidRPr="00BF4E3E">
        <w:rPr>
          <w:rFonts w:ascii="Times New Roman" w:hAnsi="Times New Roman"/>
          <w:sz w:val="24"/>
          <w:szCs w:val="24"/>
        </w:rPr>
        <w:t>др</w:t>
      </w:r>
      <w:proofErr w:type="gramEnd"/>
      <w:r w:rsidRPr="00BF4E3E">
        <w:rPr>
          <w:rFonts w:ascii="Times New Roman" w:hAnsi="Times New Roman"/>
          <w:sz w:val="24"/>
          <w:szCs w:val="24"/>
        </w:rPr>
        <w:t xml:space="preserve">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 та/або </w:t>
      </w:r>
      <w:r w:rsidRPr="00BF4E3E">
        <w:rPr>
          <w:rFonts w:ascii="Times New Roman" w:hAnsi="Times New Roman"/>
          <w:color w:val="333333"/>
          <w:sz w:val="24"/>
          <w:szCs w:val="24"/>
          <w:shd w:val="clear" w:color="auto" w:fill="FFFFFF"/>
        </w:rPr>
        <w:t xml:space="preserve">перерахунку ціни та обсягів товарів </w:t>
      </w:r>
      <w:proofErr w:type="gramStart"/>
      <w:r w:rsidRPr="00BF4E3E">
        <w:rPr>
          <w:rFonts w:ascii="Times New Roman" w:hAnsi="Times New Roman"/>
          <w:color w:val="333333"/>
          <w:sz w:val="24"/>
          <w:szCs w:val="24"/>
          <w:shd w:val="clear" w:color="auto" w:fill="FFFFFF"/>
        </w:rPr>
        <w:t>в</w:t>
      </w:r>
      <w:proofErr w:type="gramEnd"/>
      <w:r w:rsidRPr="00BF4E3E">
        <w:rPr>
          <w:rFonts w:ascii="Times New Roman" w:hAnsi="Times New Roman"/>
          <w:color w:val="333333"/>
          <w:sz w:val="24"/>
          <w:szCs w:val="24"/>
          <w:shd w:val="clear" w:color="auto" w:fill="FFFFFF"/>
        </w:rPr>
        <w:t xml:space="preserve"> бік зменшення за умови необхідності приведення обсягів товарів до кратності упаковки.</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sz w:val="24"/>
          <w:szCs w:val="24"/>
        </w:rPr>
        <w:t>1</w:t>
      </w:r>
      <w:r w:rsidRPr="00BF4E3E">
        <w:rPr>
          <w:rFonts w:ascii="Times New Roman" w:hAnsi="Times New Roman"/>
          <w:sz w:val="24"/>
          <w:szCs w:val="24"/>
          <w:lang w:val="uk-UA"/>
        </w:rPr>
        <w:t>5</w:t>
      </w:r>
      <w:r w:rsidRPr="00BF4E3E">
        <w:rPr>
          <w:rFonts w:ascii="Times New Roman" w:hAnsi="Times New Roman"/>
          <w:sz w:val="24"/>
          <w:szCs w:val="24"/>
        </w:rPr>
        <w:t xml:space="preserve">.3. Істотні умови договору про закупівлю не можуть змінюватися </w:t>
      </w:r>
      <w:proofErr w:type="gramStart"/>
      <w:r w:rsidRPr="00BF4E3E">
        <w:rPr>
          <w:rFonts w:ascii="Times New Roman" w:hAnsi="Times New Roman"/>
          <w:sz w:val="24"/>
          <w:szCs w:val="24"/>
        </w:rPr>
        <w:t>п</w:t>
      </w:r>
      <w:proofErr w:type="gramEnd"/>
      <w:r w:rsidRPr="00BF4E3E">
        <w:rPr>
          <w:rFonts w:ascii="Times New Roman" w:hAnsi="Times New Roman"/>
          <w:sz w:val="24"/>
          <w:szCs w:val="24"/>
        </w:rPr>
        <w:t>ісля його підписання до виконання зобов'язань Сторонами в повному обсязі, крім випадків: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1) зменшення обсягів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 xml:space="preserve">і, зокрема з урахуванням фактичного обсягу видатків Замовника. </w:t>
      </w:r>
      <w:r w:rsidRPr="00BF4E3E">
        <w:rPr>
          <w:rFonts w:ascii="Times New Roman" w:hAnsi="Times New Roman"/>
          <w:i/>
          <w:color w:val="000000"/>
          <w:sz w:val="24"/>
          <w:szCs w:val="24"/>
        </w:rPr>
        <w:t>Сторони можуть внести зміни до договору про закупівлю у разі зменшення обсягів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 xml:space="preserve">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w:t>
      </w:r>
      <w:proofErr w:type="gramStart"/>
      <w:r w:rsidRPr="00BF4E3E">
        <w:rPr>
          <w:rFonts w:ascii="Times New Roman" w:hAnsi="Times New Roman"/>
          <w:i/>
          <w:color w:val="000000"/>
          <w:sz w:val="24"/>
          <w:szCs w:val="24"/>
        </w:rPr>
        <w:t>таких</w:t>
      </w:r>
      <w:proofErr w:type="gramEnd"/>
      <w:r w:rsidRPr="00BF4E3E">
        <w:rPr>
          <w:rFonts w:ascii="Times New Roman" w:hAnsi="Times New Roman"/>
          <w:i/>
          <w:color w:val="000000"/>
          <w:sz w:val="24"/>
          <w:szCs w:val="24"/>
        </w:rPr>
        <w:t xml:space="preserve"> обсягів;</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 </w:t>
      </w:r>
      <w:r w:rsidRPr="00BF4E3E">
        <w:rPr>
          <w:rFonts w:ascii="Times New Roman" w:hAnsi="Times New Roman"/>
          <w:color w:val="000000"/>
          <w:sz w:val="24"/>
          <w:szCs w:val="24"/>
        </w:rPr>
        <w:t xml:space="preserve">2) погодження зміни </w:t>
      </w:r>
      <w:proofErr w:type="gramStart"/>
      <w:r w:rsidRPr="00BF4E3E">
        <w:rPr>
          <w:rFonts w:ascii="Times New Roman" w:hAnsi="Times New Roman"/>
          <w:color w:val="000000"/>
          <w:sz w:val="24"/>
          <w:szCs w:val="24"/>
        </w:rPr>
        <w:t>ц</w:t>
      </w:r>
      <w:proofErr w:type="gramEnd"/>
      <w:r w:rsidRPr="00BF4E3E">
        <w:rPr>
          <w:rFonts w:ascii="Times New Roman" w:hAnsi="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F4E3E">
        <w:rPr>
          <w:rFonts w:ascii="Times New Roman" w:hAnsi="Times New Roman"/>
          <w:color w:val="000000"/>
          <w:sz w:val="24"/>
          <w:szCs w:val="24"/>
        </w:rPr>
        <w:t>п</w:t>
      </w:r>
      <w:proofErr w:type="gramEnd"/>
      <w:r w:rsidRPr="00BF4E3E">
        <w:rPr>
          <w:rFonts w:ascii="Times New Roman" w:hAnsi="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BF4E3E">
        <w:rPr>
          <w:rFonts w:ascii="Times New Roman" w:hAnsi="Times New Roman"/>
          <w:color w:val="000000"/>
          <w:sz w:val="24"/>
          <w:szCs w:val="24"/>
        </w:rPr>
        <w:t>про</w:t>
      </w:r>
      <w:proofErr w:type="gramEnd"/>
      <w:r w:rsidRPr="00BF4E3E">
        <w:rPr>
          <w:rFonts w:ascii="Times New Roman" w:hAnsi="Times New Roman"/>
          <w:color w:val="000000"/>
          <w:sz w:val="24"/>
          <w:szCs w:val="24"/>
        </w:rPr>
        <w:t xml:space="preserve"> закупівлю на момент його укладення. </w:t>
      </w:r>
      <w:r w:rsidRPr="00BF4E3E">
        <w:rPr>
          <w:rFonts w:ascii="Times New Roman" w:hAnsi="Times New Roman"/>
          <w:i/>
          <w:color w:val="000000"/>
          <w:sz w:val="24"/>
          <w:szCs w:val="24"/>
        </w:rPr>
        <w:t>У разі коливання ціни такого товару  на</w:t>
      </w:r>
      <w:r w:rsidRPr="00BF4E3E">
        <w:rPr>
          <w:rFonts w:ascii="Times New Roman" w:hAnsi="Times New Roman"/>
          <w:i/>
          <w:color w:val="000000"/>
          <w:sz w:val="24"/>
          <w:szCs w:val="24"/>
          <w:shd w:val="clear" w:color="auto" w:fill="CCCCCC"/>
        </w:rPr>
        <w:t xml:space="preserve"> </w:t>
      </w:r>
      <w:r w:rsidRPr="00BF4E3E">
        <w:rPr>
          <w:rFonts w:ascii="Times New Roman" w:hAnsi="Times New Roman"/>
          <w:i/>
          <w:color w:val="000000"/>
          <w:sz w:val="24"/>
          <w:szCs w:val="24"/>
        </w:rPr>
        <w:t xml:space="preserve">ринку, що відбулося з моменту укладення договору про закупівлю або останнього внесення змін до договору про закупівлю в частині зміни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 xml:space="preserve">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ідтверджує коливання (зміни) цін на ринку такого товару, що є предметом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і за цим Договором;</w:t>
      </w:r>
      <w:r w:rsidRPr="00BF4E3E">
        <w:rPr>
          <w:rFonts w:ascii="Times New Roman" w:hAnsi="Times New Roman"/>
          <w:i/>
          <w:color w:val="000000"/>
          <w:sz w:val="24"/>
          <w:szCs w:val="24"/>
          <w:shd w:val="clear" w:color="auto" w:fill="CCCCCC"/>
        </w:rPr>
        <w:t xml:space="preserve">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3) покращення якості предмета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за умови, що таке покращення не призведе до збільшення суми, визначеної в Договорі про закупівлю</w:t>
      </w:r>
      <w:r w:rsidRPr="00BF4E3E">
        <w:rPr>
          <w:rFonts w:ascii="Times New Roman" w:hAnsi="Times New Roman"/>
          <w:i/>
          <w:color w:val="000000"/>
          <w:sz w:val="24"/>
          <w:szCs w:val="24"/>
        </w:rPr>
        <w:t>. Сторони можуть внести зміни до договору у разі покращення якості предмета закупі</w:t>
      </w:r>
      <w:proofErr w:type="gramStart"/>
      <w:r w:rsidRPr="00BF4E3E">
        <w:rPr>
          <w:rFonts w:ascii="Times New Roman" w:hAnsi="Times New Roman"/>
          <w:i/>
          <w:color w:val="000000"/>
          <w:sz w:val="24"/>
          <w:szCs w:val="24"/>
        </w:rPr>
        <w:t>вл</w:t>
      </w:r>
      <w:proofErr w:type="gramEnd"/>
      <w:r w:rsidRPr="00BF4E3E">
        <w:rPr>
          <w:rFonts w:ascii="Times New Roman" w:hAnsi="Times New Roman"/>
          <w:i/>
          <w:color w:val="000000"/>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BF4E3E">
        <w:rPr>
          <w:rFonts w:ascii="Times New Roman" w:hAnsi="Times New Roman"/>
          <w:i/>
          <w:color w:val="000000"/>
          <w:sz w:val="24"/>
          <w:szCs w:val="24"/>
        </w:rPr>
        <w:t>св</w:t>
      </w:r>
      <w:proofErr w:type="gramEnd"/>
      <w:r w:rsidRPr="00BF4E3E">
        <w:rPr>
          <w:rFonts w:ascii="Times New Roman" w:hAnsi="Times New Roman"/>
          <w:i/>
          <w:color w:val="000000"/>
          <w:sz w:val="24"/>
          <w:szCs w:val="24"/>
        </w:rPr>
        <w:t>ідчать про покращення якості, яке не впливає на функціональні характеристики предмета закупівлі;</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4) продовження строку дії договору про закупівлю та строку виконання зобов’язань щодо </w:t>
      </w:r>
      <w:r w:rsidRPr="00BF4E3E">
        <w:rPr>
          <w:rFonts w:ascii="Times New Roman" w:hAnsi="Times New Roman"/>
          <w:i/>
          <w:color w:val="000000"/>
          <w:sz w:val="24"/>
          <w:szCs w:val="24"/>
        </w:rPr>
        <w:t>передачі товару</w:t>
      </w:r>
      <w:proofErr w:type="gramStart"/>
      <w:r w:rsidRPr="00BF4E3E">
        <w:rPr>
          <w:rFonts w:ascii="Times New Roman" w:hAnsi="Times New Roman"/>
          <w:i/>
          <w:color w:val="000000"/>
          <w:sz w:val="24"/>
          <w:szCs w:val="24"/>
        </w:rPr>
        <w:t>,</w:t>
      </w:r>
      <w:r w:rsidRPr="00BF4E3E">
        <w:rPr>
          <w:rFonts w:ascii="Times New Roman" w:hAnsi="Times New Roman"/>
          <w:color w:val="000000"/>
          <w:sz w:val="24"/>
          <w:szCs w:val="24"/>
        </w:rPr>
        <w:t>у</w:t>
      </w:r>
      <w:proofErr w:type="gramEnd"/>
      <w:r w:rsidRPr="00BF4E3E">
        <w:rPr>
          <w:rFonts w:ascii="Times New Roman" w:hAnsi="Times New Roman"/>
          <w:color w:val="000000"/>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F4E3E">
        <w:rPr>
          <w:rFonts w:ascii="Times New Roman" w:hAnsi="Times New Roman"/>
          <w:i/>
          <w:color w:val="000000"/>
          <w:sz w:val="24"/>
          <w:szCs w:val="24"/>
        </w:rPr>
        <w:t xml:space="preserve">Форма документального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BF4E3E">
        <w:rPr>
          <w:rFonts w:ascii="Times New Roman" w:hAnsi="Times New Roman"/>
          <w:color w:val="000000"/>
          <w:sz w:val="24"/>
          <w:szCs w:val="24"/>
        </w:rPr>
        <w:t>;</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w:t>
      </w:r>
      <w:r w:rsidRPr="00BF4E3E">
        <w:rPr>
          <w:rFonts w:ascii="Times New Roman" w:hAnsi="Times New Roman"/>
          <w:i/>
          <w:color w:val="000000"/>
          <w:sz w:val="24"/>
          <w:szCs w:val="24"/>
        </w:rPr>
        <w:t>товарів, робіт і послу</w:t>
      </w:r>
      <w:r w:rsidRPr="00BF4E3E">
        <w:rPr>
          <w:rFonts w:ascii="Times New Roman" w:hAnsi="Times New Roman"/>
          <w:color w:val="000000"/>
          <w:sz w:val="24"/>
          <w:szCs w:val="24"/>
        </w:rPr>
        <w:t xml:space="preserve">г), у тому </w:t>
      </w:r>
      <w:proofErr w:type="gramStart"/>
      <w:r w:rsidRPr="00BF4E3E">
        <w:rPr>
          <w:rFonts w:ascii="Times New Roman" w:hAnsi="Times New Roman"/>
          <w:color w:val="000000"/>
          <w:sz w:val="24"/>
          <w:szCs w:val="24"/>
        </w:rPr>
        <w:t>числі у</w:t>
      </w:r>
      <w:proofErr w:type="gramEnd"/>
      <w:r w:rsidRPr="00BF4E3E">
        <w:rPr>
          <w:rFonts w:ascii="Times New Roman" w:hAnsi="Times New Roman"/>
          <w:color w:val="000000"/>
          <w:sz w:val="24"/>
          <w:szCs w:val="24"/>
        </w:rPr>
        <w:t xml:space="preserve"> разі коливання ціни товару на ринку. </w:t>
      </w:r>
      <w:r w:rsidRPr="00BF4E3E">
        <w:rPr>
          <w:rFonts w:ascii="Times New Roman" w:hAnsi="Times New Roman"/>
          <w:i/>
          <w:color w:val="000000"/>
          <w:sz w:val="24"/>
          <w:szCs w:val="24"/>
        </w:rPr>
        <w:t xml:space="preserve">Сторони можуть внести зміни до Договору в разі узгодженої зміни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іни в бік зменшення (без зміни кількості (обсягу) та якості товарів, робіт і послуг (вибрати необхідне));</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BF4E3E">
        <w:rPr>
          <w:rFonts w:ascii="Times New Roman" w:hAnsi="Times New Roman"/>
          <w:color w:val="000000"/>
          <w:sz w:val="24"/>
          <w:szCs w:val="24"/>
        </w:rPr>
        <w:t>п</w:t>
      </w:r>
      <w:proofErr w:type="gramEnd"/>
      <w:r w:rsidRPr="00BF4E3E">
        <w:rPr>
          <w:rFonts w:ascii="Times New Roman" w:hAnsi="Times New Roman"/>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BF4E3E">
        <w:rPr>
          <w:rFonts w:ascii="Times New Roman" w:hAnsi="Times New Roman"/>
          <w:i/>
          <w:color w:val="000000"/>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ідтвердженням можливості внесення таких змін будуть чинні (введені в дію) нормативно-правові акти Держави;</w:t>
      </w:r>
    </w:p>
    <w:p w:rsidR="00E02107" w:rsidRPr="00BF4E3E" w:rsidRDefault="00E02107" w:rsidP="003C6623">
      <w:pPr>
        <w:spacing w:after="0" w:line="240" w:lineRule="auto"/>
        <w:ind w:firstLine="567"/>
        <w:jc w:val="both"/>
        <w:rPr>
          <w:rFonts w:ascii="Times New Roman" w:hAnsi="Times New Roman"/>
          <w:sz w:val="24"/>
          <w:szCs w:val="24"/>
        </w:rPr>
      </w:pPr>
      <w:proofErr w:type="gramStart"/>
      <w:r w:rsidRPr="00BF4E3E">
        <w:rPr>
          <w:rFonts w:ascii="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F4E3E">
        <w:rPr>
          <w:rFonts w:ascii="Times New Roman" w:hAnsi="Times New Roman"/>
          <w:color w:val="000000"/>
          <w:sz w:val="24"/>
          <w:szCs w:val="24"/>
        </w:rPr>
        <w:t xml:space="preserve">і </w:t>
      </w:r>
      <w:proofErr w:type="gramStart"/>
      <w:r w:rsidRPr="00BF4E3E">
        <w:rPr>
          <w:rFonts w:ascii="Times New Roman" w:hAnsi="Times New Roman"/>
          <w:color w:val="000000"/>
          <w:sz w:val="24"/>
          <w:szCs w:val="24"/>
        </w:rPr>
        <w:t>про</w:t>
      </w:r>
      <w:proofErr w:type="gramEnd"/>
      <w:r w:rsidRPr="00BF4E3E">
        <w:rPr>
          <w:rFonts w:ascii="Times New Roman" w:hAnsi="Times New Roman"/>
          <w:color w:val="000000"/>
          <w:sz w:val="24"/>
          <w:szCs w:val="24"/>
        </w:rPr>
        <w:t xml:space="preserve"> закупівлю порядку зміни ціни. </w:t>
      </w:r>
      <w:r w:rsidRPr="00BF4E3E">
        <w:rPr>
          <w:rFonts w:ascii="Times New Roman" w:hAnsi="Times New Roman"/>
          <w:i/>
          <w:color w:val="000000"/>
          <w:sz w:val="24"/>
          <w:szCs w:val="24"/>
        </w:rPr>
        <w:t xml:space="preserve">Сторони можуть внести відповідні зміни в разі зміни регульованих цін (тарифів), при цьому </w:t>
      </w:r>
      <w:proofErr w:type="gramStart"/>
      <w:r w:rsidRPr="00BF4E3E">
        <w:rPr>
          <w:rFonts w:ascii="Times New Roman" w:hAnsi="Times New Roman"/>
          <w:i/>
          <w:color w:val="000000"/>
          <w:sz w:val="24"/>
          <w:szCs w:val="24"/>
        </w:rPr>
        <w:t>п</w:t>
      </w:r>
      <w:proofErr w:type="gramEnd"/>
      <w:r w:rsidRPr="00BF4E3E">
        <w:rPr>
          <w:rFonts w:ascii="Times New Roman" w:hAnsi="Times New Roman"/>
          <w:i/>
          <w:color w:val="000000"/>
          <w:sz w:val="24"/>
          <w:szCs w:val="24"/>
        </w:rPr>
        <w:t xml:space="preserve">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02107" w:rsidRPr="00BF4E3E" w:rsidRDefault="00E02107" w:rsidP="003C6623">
      <w:pPr>
        <w:spacing w:after="0" w:line="240" w:lineRule="auto"/>
        <w:ind w:firstLine="567"/>
        <w:jc w:val="both"/>
        <w:rPr>
          <w:rFonts w:ascii="Times New Roman" w:hAnsi="Times New Roman"/>
          <w:sz w:val="24"/>
          <w:szCs w:val="24"/>
        </w:rPr>
      </w:pPr>
      <w:r w:rsidRPr="00BF4E3E">
        <w:rPr>
          <w:rFonts w:ascii="Times New Roman" w:hAnsi="Times New Roman"/>
          <w:i/>
          <w:color w:val="000000"/>
          <w:sz w:val="24"/>
          <w:szCs w:val="24"/>
        </w:rPr>
        <w:t xml:space="preserve">8) зміни умов у зв’язку із застосуванням положень частини шостої статті 41 Закону, </w:t>
      </w:r>
      <w:r w:rsidRPr="00BF4E3E">
        <w:rPr>
          <w:rFonts w:ascii="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F4E3E">
        <w:rPr>
          <w:rFonts w:ascii="Times New Roman" w:hAnsi="Times New Roman"/>
          <w:i/>
          <w:color w:val="000000"/>
          <w:sz w:val="24"/>
          <w:szCs w:val="24"/>
        </w:rPr>
        <w:t xml:space="preserve">. </w:t>
      </w:r>
      <w:proofErr w:type="gramStart"/>
      <w:r w:rsidRPr="00BF4E3E">
        <w:rPr>
          <w:rFonts w:ascii="Times New Roman" w:hAnsi="Times New Roman"/>
          <w:i/>
          <w:color w:val="000000"/>
          <w:sz w:val="24"/>
          <w:szCs w:val="24"/>
        </w:rPr>
        <w:t>Ц</w:t>
      </w:r>
      <w:proofErr w:type="gramEnd"/>
      <w:r w:rsidRPr="00BF4E3E">
        <w:rPr>
          <w:rFonts w:ascii="Times New Roman" w:hAnsi="Times New Roman"/>
          <w:i/>
          <w:color w:val="000000"/>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02107" w:rsidRPr="00BF4E3E"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.4.Зміна істотних (основних) умов Договору може здійснюватися за згодою сторін у випадках, які передбачені п.19 Постанови КМУ «</w:t>
      </w:r>
      <w:r w:rsidRPr="00BF4E3E">
        <w:rPr>
          <w:rFonts w:ascii="Times New Roman" w:hAnsi="Times New Roman"/>
          <w:bCs/>
          <w:color w:val="333333"/>
          <w:sz w:val="24"/>
          <w:szCs w:val="24"/>
          <w:shd w:val="clear" w:color="auto" w:fill="FFFFFF"/>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BF4E3E">
        <w:rPr>
          <w:rFonts w:ascii="Times New Roman" w:hAnsi="Times New Roman"/>
          <w:bCs/>
          <w:color w:val="333333"/>
          <w:sz w:val="24"/>
          <w:szCs w:val="24"/>
          <w:shd w:val="clear" w:color="auto" w:fill="FFFFFF"/>
        </w:rPr>
        <w:t>вл</w:t>
      </w:r>
      <w:proofErr w:type="gramEnd"/>
      <w:r w:rsidRPr="00BF4E3E">
        <w:rPr>
          <w:rFonts w:ascii="Times New Roman" w:hAnsi="Times New Roman"/>
          <w:bCs/>
          <w:color w:val="333333"/>
          <w:sz w:val="24"/>
          <w:szCs w:val="24"/>
          <w:shd w:val="clear" w:color="auto" w:fill="FFFFFF"/>
        </w:rPr>
        <w:t xml:space="preserve">і”, на період дії правового режиму воєнного стану в Україні та протягом 90 днів з дня його припинення або скасування» № 1178 від 12.10.2022р. (зі змінами і доповненнями), </w:t>
      </w:r>
      <w:r w:rsidRPr="00BF4E3E">
        <w:rPr>
          <w:rFonts w:ascii="Times New Roman" w:hAnsi="Times New Roman"/>
          <w:color w:val="000000"/>
          <w:sz w:val="24"/>
          <w:szCs w:val="24"/>
        </w:rPr>
        <w:t>про що укладається відповідна Додаткова угода, яка оприлюднюється відповідно до вимог ст.10 Закону України «Про публічні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з урахуванням визначених постановою КМУ особливостей.</w:t>
      </w:r>
    </w:p>
    <w:p w:rsidR="00E02107" w:rsidRDefault="00E02107" w:rsidP="003C6623">
      <w:pPr>
        <w:spacing w:after="0" w:line="240" w:lineRule="auto"/>
        <w:ind w:firstLine="567"/>
        <w:jc w:val="both"/>
        <w:rPr>
          <w:rFonts w:ascii="Times New Roman" w:hAnsi="Times New Roman"/>
          <w:color w:val="000000"/>
          <w:sz w:val="24"/>
          <w:szCs w:val="24"/>
        </w:rPr>
      </w:pPr>
      <w:r w:rsidRPr="00BF4E3E">
        <w:rPr>
          <w:rFonts w:ascii="Times New Roman" w:hAnsi="Times New Roman"/>
          <w:color w:val="000000"/>
          <w:sz w:val="24"/>
          <w:szCs w:val="24"/>
        </w:rPr>
        <w:t>1</w:t>
      </w:r>
      <w:r w:rsidRPr="00BF4E3E">
        <w:rPr>
          <w:rFonts w:ascii="Times New Roman" w:hAnsi="Times New Roman"/>
          <w:color w:val="000000"/>
          <w:sz w:val="24"/>
          <w:szCs w:val="24"/>
          <w:lang w:val="uk-UA"/>
        </w:rPr>
        <w:t>5</w:t>
      </w:r>
      <w:r w:rsidRPr="00BF4E3E">
        <w:rPr>
          <w:rFonts w:ascii="Times New Roman" w:hAnsi="Times New Roman"/>
          <w:color w:val="000000"/>
          <w:sz w:val="24"/>
          <w:szCs w:val="24"/>
        </w:rPr>
        <w:t>.5. Інші зміни, що не стосуються істотних (основних) умов Договору, згідно ЦКУ, ГКУ та ЗУ «Про публічні закупі</w:t>
      </w:r>
      <w:proofErr w:type="gramStart"/>
      <w:r w:rsidRPr="00BF4E3E">
        <w:rPr>
          <w:rFonts w:ascii="Times New Roman" w:hAnsi="Times New Roman"/>
          <w:color w:val="000000"/>
          <w:sz w:val="24"/>
          <w:szCs w:val="24"/>
        </w:rPr>
        <w:t>вл</w:t>
      </w:r>
      <w:proofErr w:type="gramEnd"/>
      <w:r w:rsidRPr="00BF4E3E">
        <w:rPr>
          <w:rFonts w:ascii="Times New Roman" w:hAnsi="Times New Roman"/>
          <w:color w:val="000000"/>
          <w:sz w:val="24"/>
          <w:szCs w:val="24"/>
        </w:rPr>
        <w:t>і», вносяться шляхом укладання Додаткової угоди без оприлюднення таких змін відповідно до вимог ст.10 Закону України «Про публічні закупівлі».</w:t>
      </w:r>
    </w:p>
    <w:p w:rsidR="00E02107" w:rsidRDefault="00E02107" w:rsidP="003C6623">
      <w:pPr>
        <w:spacing w:after="0" w:line="240" w:lineRule="auto"/>
        <w:ind w:firstLine="567"/>
        <w:jc w:val="both"/>
        <w:rPr>
          <w:rFonts w:ascii="Times New Roman" w:hAnsi="Times New Roman"/>
          <w:color w:val="000000"/>
          <w:sz w:val="24"/>
          <w:szCs w:val="24"/>
        </w:rPr>
      </w:pPr>
    </w:p>
    <w:p w:rsidR="00E02107" w:rsidRPr="003C6623" w:rsidRDefault="00E02107" w:rsidP="00A70F74">
      <w:pPr>
        <w:spacing w:after="0"/>
        <w:ind w:firstLine="567"/>
        <w:jc w:val="both"/>
        <w:rPr>
          <w:rFonts w:ascii="Times New Roman" w:hAnsi="Times New Roman"/>
          <w:sz w:val="24"/>
          <w:szCs w:val="24"/>
        </w:rPr>
      </w:pPr>
    </w:p>
    <w:p w:rsidR="00E02107" w:rsidRDefault="00E02107" w:rsidP="00A70F74">
      <w:pPr>
        <w:spacing w:after="0"/>
        <w:ind w:firstLine="567"/>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6</w:t>
      </w:r>
      <w:r>
        <w:rPr>
          <w:rFonts w:ascii="Times New Roman" w:hAnsi="Times New Roman"/>
          <w:b/>
          <w:color w:val="222222"/>
          <w:sz w:val="24"/>
          <w:szCs w:val="24"/>
        </w:rPr>
        <w:t>. ДОДАТКИ, ЩО Є НЕВІД’ЄМНИМИ ЧАСТИНАМИ ДОГОВОРУ</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 xml:space="preserve">.1. Додаткові договори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E02107" w:rsidRDefault="00E02107" w:rsidP="00A70F74">
      <w:pPr>
        <w:spacing w:after="0"/>
        <w:ind w:firstLine="567"/>
        <w:jc w:val="both"/>
        <w:rPr>
          <w:rFonts w:ascii="Times New Roman" w:hAnsi="Times New Roman"/>
          <w:sz w:val="24"/>
          <w:szCs w:val="24"/>
          <w:lang w:val="uk-UA"/>
        </w:rPr>
      </w:pPr>
      <w:r>
        <w:rPr>
          <w:rFonts w:ascii="Times New Roman" w:hAnsi="Times New Roman"/>
          <w:sz w:val="24"/>
          <w:szCs w:val="24"/>
        </w:rPr>
        <w:t>1</w:t>
      </w:r>
      <w:r>
        <w:rPr>
          <w:rFonts w:ascii="Times New Roman" w:hAnsi="Times New Roman"/>
          <w:sz w:val="24"/>
          <w:szCs w:val="24"/>
          <w:lang w:val="uk-UA"/>
        </w:rPr>
        <w:t>6</w:t>
      </w:r>
      <w:r>
        <w:rPr>
          <w:rFonts w:ascii="Times New Roman" w:hAnsi="Times New Roman"/>
          <w:sz w:val="24"/>
          <w:szCs w:val="24"/>
        </w:rPr>
        <w:t>.2. Невід’ємною частиною цього Договору</w:t>
      </w:r>
      <w:proofErr w:type="gramStart"/>
      <w:r>
        <w:rPr>
          <w:rFonts w:ascii="Times New Roman" w:hAnsi="Times New Roman"/>
          <w:sz w:val="24"/>
          <w:szCs w:val="24"/>
        </w:rPr>
        <w:t xml:space="preserve"> є:</w:t>
      </w:r>
      <w:proofErr w:type="gramEnd"/>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.2.1.</w:t>
      </w:r>
      <w:r>
        <w:rPr>
          <w:rFonts w:ascii="Times New Roman" w:hAnsi="Times New Roman"/>
          <w:sz w:val="24"/>
          <w:szCs w:val="24"/>
        </w:rPr>
        <w:t> </w:t>
      </w:r>
      <w:r w:rsidRPr="00065096">
        <w:rPr>
          <w:rFonts w:ascii="Times New Roman" w:hAnsi="Times New Roman"/>
          <w:sz w:val="24"/>
          <w:szCs w:val="24"/>
          <w:lang w:val="uk-UA"/>
        </w:rPr>
        <w:t>Специфікація (Додаток №</w:t>
      </w:r>
      <w:r>
        <w:rPr>
          <w:rFonts w:ascii="Times New Roman" w:hAnsi="Times New Roman"/>
          <w:sz w:val="24"/>
          <w:szCs w:val="24"/>
        </w:rPr>
        <w:t> </w:t>
      </w:r>
      <w:r w:rsidRPr="00065096">
        <w:rPr>
          <w:rFonts w:ascii="Times New Roman" w:hAnsi="Times New Roman"/>
          <w:sz w:val="24"/>
          <w:szCs w:val="24"/>
          <w:lang w:val="uk-UA"/>
        </w:rPr>
        <w:t>1);</w:t>
      </w:r>
    </w:p>
    <w:p w:rsidR="00E02107" w:rsidRDefault="00E02107" w:rsidP="00A70F74">
      <w:pPr>
        <w:spacing w:after="0"/>
        <w:ind w:firstLine="567"/>
        <w:jc w:val="both"/>
        <w:rPr>
          <w:rFonts w:ascii="Times New Roman" w:hAnsi="Times New Roman"/>
          <w:sz w:val="24"/>
          <w:szCs w:val="24"/>
          <w:lang w:val="uk-UA"/>
        </w:rPr>
      </w:pPr>
      <w:r w:rsidRPr="00065096">
        <w:rPr>
          <w:rFonts w:ascii="Times New Roman" w:hAnsi="Times New Roman"/>
          <w:sz w:val="24"/>
          <w:szCs w:val="24"/>
          <w:lang w:val="uk-UA"/>
        </w:rPr>
        <w:t>1</w:t>
      </w:r>
      <w:r>
        <w:rPr>
          <w:rFonts w:ascii="Times New Roman" w:hAnsi="Times New Roman"/>
          <w:sz w:val="24"/>
          <w:szCs w:val="24"/>
          <w:lang w:val="uk-UA"/>
        </w:rPr>
        <w:t>6</w:t>
      </w:r>
      <w:r w:rsidRPr="00065096">
        <w:rPr>
          <w:rFonts w:ascii="Times New Roman" w:hAnsi="Times New Roman"/>
          <w:sz w:val="24"/>
          <w:szCs w:val="24"/>
          <w:lang w:val="uk-UA"/>
        </w:rPr>
        <w:t xml:space="preserve">.2.2. </w:t>
      </w:r>
      <w:r w:rsidRPr="00065096">
        <w:rPr>
          <w:rFonts w:ascii="Times New Roman" w:hAnsi="Times New Roman"/>
          <w:lang w:val="uk-UA"/>
        </w:rPr>
        <w:t xml:space="preserve">Перелік та розташування (розміщення) АЗС у м. </w:t>
      </w:r>
      <w:r>
        <w:rPr>
          <w:rFonts w:ascii="Times New Roman" w:hAnsi="Times New Roman"/>
          <w:lang w:val="uk-UA"/>
        </w:rPr>
        <w:t>Конотоп</w:t>
      </w:r>
      <w:r w:rsidRPr="00065096">
        <w:rPr>
          <w:rFonts w:ascii="Times New Roman" w:hAnsi="Times New Roman"/>
          <w:lang w:val="uk-UA"/>
        </w:rPr>
        <w:t xml:space="preserve"> </w:t>
      </w:r>
      <w:r w:rsidRPr="00065096">
        <w:rPr>
          <w:rFonts w:ascii="Times New Roman" w:hAnsi="Times New Roman"/>
          <w:sz w:val="24"/>
          <w:szCs w:val="24"/>
          <w:lang w:val="uk-UA"/>
        </w:rPr>
        <w:t>(Додаток №</w:t>
      </w:r>
      <w:r>
        <w:rPr>
          <w:rFonts w:ascii="Times New Roman" w:hAnsi="Times New Roman"/>
          <w:sz w:val="24"/>
          <w:szCs w:val="24"/>
        </w:rPr>
        <w:t> </w:t>
      </w:r>
      <w:r w:rsidRPr="00065096">
        <w:rPr>
          <w:rFonts w:ascii="Times New Roman" w:hAnsi="Times New Roman"/>
          <w:sz w:val="24"/>
          <w:szCs w:val="24"/>
          <w:lang w:val="uk-UA"/>
        </w:rPr>
        <w:t>2)</w:t>
      </w:r>
      <w:r>
        <w:rPr>
          <w:rFonts w:ascii="Times New Roman" w:hAnsi="Times New Roman"/>
          <w:sz w:val="24"/>
          <w:szCs w:val="24"/>
          <w:lang w:val="uk-UA"/>
        </w:rPr>
        <w:t>;</w:t>
      </w:r>
    </w:p>
    <w:p w:rsidR="00E02107" w:rsidRDefault="00E02107" w:rsidP="00FE57A7">
      <w:pPr>
        <w:spacing w:after="0"/>
        <w:jc w:val="center"/>
        <w:rPr>
          <w:rFonts w:ascii="Times New Roman" w:hAnsi="Times New Roman"/>
          <w:b/>
          <w:color w:val="222222"/>
          <w:sz w:val="24"/>
          <w:szCs w:val="24"/>
          <w:lang w:val="uk-UA"/>
        </w:rPr>
      </w:pPr>
      <w:r>
        <w:rPr>
          <w:rFonts w:ascii="Times New Roman" w:hAnsi="Times New Roman"/>
          <w:b/>
          <w:color w:val="222222"/>
          <w:sz w:val="24"/>
          <w:szCs w:val="24"/>
        </w:rPr>
        <w:t>1</w:t>
      </w:r>
      <w:r>
        <w:rPr>
          <w:rFonts w:ascii="Times New Roman" w:hAnsi="Times New Roman"/>
          <w:b/>
          <w:color w:val="222222"/>
          <w:sz w:val="24"/>
          <w:szCs w:val="24"/>
          <w:lang w:val="uk-UA"/>
        </w:rPr>
        <w:t>7</w:t>
      </w:r>
      <w:r>
        <w:rPr>
          <w:rFonts w:ascii="Times New Roman" w:hAnsi="Times New Roman"/>
          <w:b/>
          <w:color w:val="222222"/>
          <w:sz w:val="24"/>
          <w:szCs w:val="24"/>
        </w:rPr>
        <w:t>. МІСЦЕЗНАХОДЖЕННЯ І РЕКВІЗИТИ СТОРІН</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494"/>
      </w:tblGrid>
      <w:tr w:rsidR="00E02107" w:rsidRPr="006A0164" w:rsidTr="00782FB1">
        <w:trPr>
          <w:trHeight w:val="4275"/>
        </w:trPr>
        <w:tc>
          <w:tcPr>
            <w:tcW w:w="4786" w:type="dxa"/>
          </w:tcPr>
          <w:p w:rsidR="00E02107" w:rsidRPr="00A70F74" w:rsidRDefault="00E02107" w:rsidP="00D315A0">
            <w:pPr>
              <w:spacing w:line="240" w:lineRule="auto"/>
              <w:jc w:val="center"/>
              <w:rPr>
                <w:rFonts w:ascii="Times New Roman" w:hAnsi="Times New Roman"/>
                <w:color w:val="222222"/>
                <w:szCs w:val="20"/>
              </w:rPr>
            </w:pPr>
            <w:r w:rsidRPr="00A70F74">
              <w:rPr>
                <w:rFonts w:ascii="Times New Roman" w:hAnsi="Times New Roman"/>
                <w:color w:val="222222"/>
                <w:szCs w:val="20"/>
              </w:rPr>
              <w:t>ПОКУПЕЦЬ</w:t>
            </w:r>
          </w:p>
          <w:p w:rsidR="00E02107" w:rsidRPr="006A0164" w:rsidRDefault="00E02107" w:rsidP="00D315A0">
            <w:pPr>
              <w:jc w:val="both"/>
              <w:rPr>
                <w:rFonts w:ascii="Times New Roman" w:hAnsi="Times New Roman"/>
                <w:szCs w:val="20"/>
              </w:rPr>
            </w:pPr>
          </w:p>
          <w:p w:rsidR="00E02107" w:rsidRPr="00A70F74" w:rsidRDefault="00E02107" w:rsidP="00FE57A7">
            <w:pPr>
              <w:widowControl w:val="0"/>
              <w:spacing w:line="240" w:lineRule="auto"/>
              <w:jc w:val="center"/>
              <w:rPr>
                <w:rFonts w:ascii="Times New Roman" w:hAnsi="Times New Roman"/>
                <w:color w:val="222222"/>
                <w:szCs w:val="20"/>
                <w:lang w:val="uk-UA"/>
              </w:rPr>
            </w:pPr>
          </w:p>
        </w:tc>
        <w:tc>
          <w:tcPr>
            <w:tcW w:w="4494" w:type="dxa"/>
          </w:tcPr>
          <w:p w:rsidR="00E02107" w:rsidRPr="00A70F74" w:rsidRDefault="00E02107" w:rsidP="00D315A0">
            <w:pPr>
              <w:spacing w:line="240" w:lineRule="auto"/>
              <w:jc w:val="center"/>
              <w:rPr>
                <w:rFonts w:ascii="Times New Roman" w:hAnsi="Times New Roman"/>
                <w:color w:val="222222"/>
                <w:szCs w:val="24"/>
              </w:rPr>
            </w:pPr>
            <w:r w:rsidRPr="00A70F74">
              <w:rPr>
                <w:rFonts w:ascii="Times New Roman" w:hAnsi="Times New Roman"/>
                <w:color w:val="222222"/>
                <w:szCs w:val="24"/>
              </w:rPr>
              <w:t>ПОСТАЧАЛЬНИК</w:t>
            </w:r>
          </w:p>
          <w:p w:rsidR="00E02107" w:rsidRPr="00A70F74" w:rsidRDefault="00E02107" w:rsidP="00D315A0">
            <w:pPr>
              <w:spacing w:line="240" w:lineRule="auto"/>
              <w:rPr>
                <w:rFonts w:ascii="Times New Roman" w:hAnsi="Times New Roman"/>
                <w:color w:val="222222"/>
                <w:szCs w:val="24"/>
              </w:rPr>
            </w:pPr>
            <w:r w:rsidRPr="00A70F74">
              <w:rPr>
                <w:rFonts w:ascii="Times New Roman" w:hAnsi="Times New Roman"/>
                <w:color w:val="222222"/>
                <w:szCs w:val="24"/>
              </w:rPr>
              <w:t xml:space="preserve">               </w:t>
            </w:r>
          </w:p>
        </w:tc>
      </w:tr>
    </w:tbl>
    <w:p w:rsidR="00E02107" w:rsidRPr="002D64AF" w:rsidRDefault="00E02107" w:rsidP="00FE57A7">
      <w:pPr>
        <w:widowControl w:val="0"/>
        <w:spacing w:line="240" w:lineRule="auto"/>
        <w:jc w:val="center"/>
        <w:rPr>
          <w:rFonts w:ascii="Times New Roman" w:hAnsi="Times New Roman"/>
          <w:sz w:val="20"/>
          <w:szCs w:val="20"/>
        </w:rPr>
      </w:pPr>
      <w:r>
        <w:rPr>
          <w:rFonts w:ascii="Times New Roman" w:hAnsi="Times New Roman"/>
          <w:b/>
          <w:color w:val="222222"/>
          <w:sz w:val="24"/>
          <w:szCs w:val="24"/>
        </w:rPr>
        <w:t>1</w:t>
      </w:r>
      <w:r>
        <w:rPr>
          <w:rFonts w:ascii="Times New Roman" w:hAnsi="Times New Roman"/>
          <w:b/>
          <w:color w:val="222222"/>
          <w:sz w:val="24"/>
          <w:szCs w:val="24"/>
          <w:lang w:val="uk-UA"/>
        </w:rPr>
        <w:t>8</w:t>
      </w:r>
      <w:r>
        <w:rPr>
          <w:rFonts w:ascii="Times New Roman" w:hAnsi="Times New Roman"/>
          <w:b/>
          <w:color w:val="222222"/>
          <w:sz w:val="24"/>
          <w:szCs w:val="24"/>
        </w:rPr>
        <w:t xml:space="preserve">. </w:t>
      </w:r>
      <w:proofErr w:type="gramStart"/>
      <w:r>
        <w:rPr>
          <w:rFonts w:ascii="Times New Roman" w:hAnsi="Times New Roman"/>
          <w:b/>
          <w:color w:val="222222"/>
          <w:sz w:val="24"/>
          <w:szCs w:val="24"/>
        </w:rPr>
        <w:t>П</w:t>
      </w:r>
      <w:proofErr w:type="gramEnd"/>
      <w:r>
        <w:rPr>
          <w:rFonts w:ascii="Times New Roman" w:hAnsi="Times New Roman"/>
          <w:b/>
          <w:color w:val="222222"/>
          <w:sz w:val="24"/>
          <w:szCs w:val="24"/>
        </w:rPr>
        <w:t>ІДПИСИ СТОРІН</w:t>
      </w:r>
    </w:p>
    <w:tbl>
      <w:tblPr>
        <w:tblW w:w="8988" w:type="dxa"/>
        <w:tblLayout w:type="fixed"/>
        <w:tblLook w:val="0000" w:firstRow="0" w:lastRow="0" w:firstColumn="0" w:lastColumn="0" w:noHBand="0" w:noVBand="0"/>
      </w:tblPr>
      <w:tblGrid>
        <w:gridCol w:w="4494"/>
        <w:gridCol w:w="4494"/>
      </w:tblGrid>
      <w:tr w:rsidR="00E02107" w:rsidRPr="006A0164" w:rsidTr="00D315A0">
        <w:tc>
          <w:tcPr>
            <w:tcW w:w="4494" w:type="dxa"/>
          </w:tcPr>
          <w:p w:rsidR="00E02107" w:rsidRDefault="00E02107" w:rsidP="00D315A0">
            <w:pPr>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ПОКУПЕЦЬ</w:t>
            </w:r>
          </w:p>
          <w:p w:rsidR="00E02107" w:rsidRPr="002D64AF" w:rsidRDefault="00E02107" w:rsidP="007C2800">
            <w:pPr>
              <w:widowControl w:val="0"/>
              <w:spacing w:line="240" w:lineRule="auto"/>
              <w:ind w:right="-46" w:firstLine="425"/>
              <w:jc w:val="center"/>
              <w:rPr>
                <w:rFonts w:ascii="Times New Roman" w:hAnsi="Times New Roman"/>
                <w:color w:val="222222"/>
                <w:sz w:val="24"/>
                <w:szCs w:val="24"/>
                <w:lang w:val="uk-UA"/>
              </w:rPr>
            </w:pPr>
            <w:r>
              <w:rPr>
                <w:rFonts w:ascii="Times New Roman" w:hAnsi="Times New Roman"/>
                <w:color w:val="222222"/>
                <w:sz w:val="24"/>
                <w:szCs w:val="24"/>
                <w:lang w:val="uk-UA"/>
              </w:rPr>
              <w:t>_________________/Н.ЯБЛОНСЬКА</w:t>
            </w:r>
          </w:p>
        </w:tc>
        <w:tc>
          <w:tcPr>
            <w:tcW w:w="4494" w:type="dxa"/>
          </w:tcPr>
          <w:p w:rsidR="00E02107" w:rsidRDefault="00E02107" w:rsidP="00D315A0">
            <w:pPr>
              <w:tabs>
                <w:tab w:val="left" w:pos="5940"/>
              </w:tabs>
              <w:spacing w:line="240" w:lineRule="auto"/>
              <w:ind w:right="-46" w:firstLine="425"/>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Pr="007C2800" w:rsidRDefault="00E02107" w:rsidP="007C2800">
            <w:pPr>
              <w:tabs>
                <w:tab w:val="left" w:pos="5940"/>
              </w:tabs>
              <w:spacing w:line="240" w:lineRule="auto"/>
              <w:ind w:right="-46" w:firstLine="425"/>
              <w:rPr>
                <w:rFonts w:ascii="Times New Roman" w:hAnsi="Times New Roman"/>
                <w:color w:val="222222"/>
                <w:sz w:val="24"/>
                <w:szCs w:val="24"/>
                <w:lang w:val="uk-UA"/>
              </w:rPr>
            </w:pPr>
            <w:r>
              <w:rPr>
                <w:rFonts w:ascii="Times New Roman" w:hAnsi="Times New Roman"/>
                <w:color w:val="222222"/>
                <w:sz w:val="24"/>
                <w:szCs w:val="24"/>
              </w:rPr>
              <w:t xml:space="preserve">      </w:t>
            </w:r>
            <w:r>
              <w:rPr>
                <w:rFonts w:ascii="Times New Roman" w:hAnsi="Times New Roman"/>
                <w:color w:val="222222"/>
                <w:sz w:val="24"/>
                <w:szCs w:val="24"/>
                <w:lang w:val="uk-UA"/>
              </w:rPr>
              <w:t>_____________/______________</w:t>
            </w:r>
          </w:p>
        </w:tc>
      </w:tr>
    </w:tbl>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E02107" w:rsidRDefault="00E02107" w:rsidP="00FE57A7">
      <w:pPr>
        <w:spacing w:after="0"/>
        <w:jc w:val="right"/>
        <w:rPr>
          <w:rFonts w:ascii="Times New Roman" w:hAnsi="Times New Roman"/>
          <w:sz w:val="24"/>
          <w:lang w:val="uk-UA"/>
        </w:rPr>
      </w:pPr>
    </w:p>
    <w:p w:rsidR="00E02107" w:rsidRPr="00A70F74" w:rsidRDefault="00E02107" w:rsidP="00FE57A7">
      <w:pPr>
        <w:spacing w:after="0"/>
        <w:jc w:val="right"/>
        <w:rPr>
          <w:rFonts w:ascii="Times New Roman" w:hAnsi="Times New Roman"/>
          <w:sz w:val="24"/>
          <w:lang w:val="uk-UA"/>
        </w:rPr>
      </w:pPr>
      <w:r w:rsidRPr="00A70F74">
        <w:rPr>
          <w:rFonts w:ascii="Times New Roman" w:hAnsi="Times New Roman"/>
          <w:sz w:val="24"/>
        </w:rPr>
        <w:t>Додаток 1</w:t>
      </w:r>
    </w:p>
    <w:p w:rsidR="00E02107" w:rsidRPr="00A70F74" w:rsidRDefault="00E02107" w:rsidP="00FE57A7">
      <w:pPr>
        <w:spacing w:after="0"/>
        <w:jc w:val="right"/>
        <w:rPr>
          <w:rFonts w:ascii="Times New Roman" w:hAnsi="Times New Roman"/>
          <w:sz w:val="24"/>
          <w:lang w:val="uk-UA"/>
        </w:rPr>
      </w:pPr>
      <w:proofErr w:type="gramStart"/>
      <w:r w:rsidRPr="00A70F74">
        <w:rPr>
          <w:rFonts w:ascii="Times New Roman" w:hAnsi="Times New Roman"/>
          <w:sz w:val="24"/>
        </w:rPr>
        <w:t>до</w:t>
      </w:r>
      <w:proofErr w:type="gramEnd"/>
      <w:r w:rsidRPr="00A70F74">
        <w:rPr>
          <w:rFonts w:ascii="Times New Roman" w:hAnsi="Times New Roman"/>
          <w:sz w:val="24"/>
        </w:rPr>
        <w:t xml:space="preserve"> Договору  від ________202</w:t>
      </w:r>
      <w:r w:rsidR="00404A4E">
        <w:rPr>
          <w:rFonts w:ascii="Times New Roman" w:hAnsi="Times New Roman"/>
          <w:sz w:val="24"/>
          <w:lang w:val="uk-UA"/>
        </w:rPr>
        <w:t>4</w:t>
      </w:r>
      <w:r w:rsidRPr="00A70F74">
        <w:rPr>
          <w:rFonts w:ascii="Times New Roman" w:hAnsi="Times New Roman"/>
          <w:sz w:val="24"/>
        </w:rPr>
        <w:t xml:space="preserve"> року</w:t>
      </w:r>
    </w:p>
    <w:p w:rsidR="00E02107" w:rsidRPr="00344D82" w:rsidRDefault="00E02107" w:rsidP="00FE57A7">
      <w:pPr>
        <w:spacing w:after="0"/>
        <w:jc w:val="right"/>
        <w:rPr>
          <w:rFonts w:ascii="Times New Roman" w:hAnsi="Times New Roman"/>
          <w:lang w:val="uk-UA"/>
        </w:rPr>
      </w:pPr>
      <w:r w:rsidRPr="00A70F74">
        <w:rPr>
          <w:rFonts w:ascii="Times New Roman" w:hAnsi="Times New Roman"/>
          <w:sz w:val="24"/>
        </w:rPr>
        <w:t>№ ____________</w:t>
      </w:r>
    </w:p>
    <w:p w:rsidR="00E02107" w:rsidRPr="00A70F74" w:rsidRDefault="00E02107" w:rsidP="00FE57A7">
      <w:pPr>
        <w:spacing w:after="0"/>
        <w:jc w:val="center"/>
        <w:rPr>
          <w:rFonts w:ascii="Times New Roman" w:hAnsi="Times New Roman"/>
          <w:b/>
          <w:sz w:val="24"/>
          <w:lang w:val="uk-UA"/>
        </w:rPr>
      </w:pPr>
    </w:p>
    <w:p w:rsidR="00E02107" w:rsidRPr="00A70F74" w:rsidRDefault="00E02107" w:rsidP="00FE57A7">
      <w:pPr>
        <w:spacing w:after="0"/>
        <w:jc w:val="center"/>
        <w:rPr>
          <w:rFonts w:ascii="Times New Roman" w:hAnsi="Times New Roman"/>
          <w:b/>
          <w:sz w:val="24"/>
          <w:lang w:val="uk-UA"/>
        </w:rPr>
      </w:pPr>
      <w:r w:rsidRPr="00A70F74">
        <w:rPr>
          <w:rFonts w:ascii="Times New Roman" w:hAnsi="Times New Roman"/>
          <w:b/>
          <w:sz w:val="24"/>
        </w:rPr>
        <w:t>СПЕЦИФІКАЦІЯ</w:t>
      </w:r>
    </w:p>
    <w:tbl>
      <w:tblPr>
        <w:tblW w:w="10000" w:type="dxa"/>
        <w:tblInd w:w="-713" w:type="dxa"/>
        <w:tblLayout w:type="fixed"/>
        <w:tblLook w:val="0000" w:firstRow="0" w:lastRow="0" w:firstColumn="0" w:lastColumn="0" w:noHBand="0" w:noVBand="0"/>
      </w:tblPr>
      <w:tblGrid>
        <w:gridCol w:w="698"/>
        <w:gridCol w:w="2473"/>
        <w:gridCol w:w="1681"/>
        <w:gridCol w:w="1374"/>
        <w:gridCol w:w="1447"/>
        <w:gridCol w:w="2327"/>
      </w:tblGrid>
      <w:tr w:rsidR="00E02107" w:rsidRPr="006A0164" w:rsidTr="001632A5">
        <w:trPr>
          <w:trHeight w:val="813"/>
        </w:trPr>
        <w:tc>
          <w:tcPr>
            <w:tcW w:w="698"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w:t>
            </w:r>
          </w:p>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з/</w:t>
            </w:r>
            <w:proofErr w:type="gramStart"/>
            <w:r>
              <w:rPr>
                <w:rFonts w:ascii="Times New Roman" w:hAnsi="Times New Roman"/>
              </w:rPr>
              <w:t>п</w:t>
            </w:r>
            <w:proofErr w:type="gramEnd"/>
          </w:p>
        </w:tc>
        <w:tc>
          <w:tcPr>
            <w:tcW w:w="2473"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Найменування Палива/товару</w:t>
            </w:r>
          </w:p>
        </w:tc>
        <w:tc>
          <w:tcPr>
            <w:tcW w:w="1681" w:type="dxa"/>
            <w:tcBorders>
              <w:top w:val="single" w:sz="4" w:space="0" w:color="000000"/>
              <w:left w:val="single" w:sz="4" w:space="0" w:color="000000"/>
              <w:bottom w:val="single" w:sz="4" w:space="0" w:color="000000"/>
              <w:right w:val="nil"/>
            </w:tcBorders>
            <w:shd w:val="clear" w:color="auto" w:fill="C0C0C0"/>
            <w:vAlign w:val="center"/>
          </w:tcPr>
          <w:p w:rsidR="00E02107" w:rsidRPr="002B5181" w:rsidRDefault="00E02107" w:rsidP="002B5181">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lang w:val="uk-UA"/>
              </w:rPr>
            </w:pPr>
            <w:r>
              <w:rPr>
                <w:rFonts w:ascii="Times New Roman" w:hAnsi="Times New Roman"/>
              </w:rPr>
              <w:t xml:space="preserve">Строк дії </w:t>
            </w:r>
            <w:r>
              <w:rPr>
                <w:rFonts w:ascii="Times New Roman" w:hAnsi="Times New Roman"/>
                <w:lang w:val="uk-UA"/>
              </w:rPr>
              <w:t>Паливних карток</w:t>
            </w:r>
          </w:p>
        </w:tc>
        <w:tc>
          <w:tcPr>
            <w:tcW w:w="1374" w:type="dxa"/>
            <w:tcBorders>
              <w:top w:val="single" w:sz="4" w:space="0" w:color="000000"/>
              <w:left w:val="single" w:sz="4" w:space="0" w:color="000000"/>
              <w:bottom w:val="single" w:sz="4" w:space="0" w:color="000000"/>
              <w:right w:val="nil"/>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Кількість, л.</w:t>
            </w:r>
          </w:p>
        </w:tc>
        <w:tc>
          <w:tcPr>
            <w:tcW w:w="144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roofErr w:type="gramStart"/>
            <w:r>
              <w:rPr>
                <w:rFonts w:ascii="Times New Roman" w:hAnsi="Times New Roman"/>
              </w:rPr>
              <w:t>Ц</w:t>
            </w:r>
            <w:proofErr w:type="gramEnd"/>
            <w:r>
              <w:rPr>
                <w:rFonts w:ascii="Times New Roman" w:hAnsi="Times New Roman"/>
              </w:rPr>
              <w:t xml:space="preserve">іна без ПДВ, грн </w:t>
            </w:r>
          </w:p>
        </w:tc>
        <w:tc>
          <w:tcPr>
            <w:tcW w:w="232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Вартість без ПДВ, грн</w:t>
            </w:r>
          </w:p>
        </w:tc>
      </w:tr>
      <w:tr w:rsidR="00E02107" w:rsidRPr="006A0164" w:rsidTr="001632A5">
        <w:trPr>
          <w:trHeight w:val="785"/>
        </w:trPr>
        <w:tc>
          <w:tcPr>
            <w:tcW w:w="698" w:type="dxa"/>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473"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tabs>
                <w:tab w:val="left" w:pos="7088"/>
                <w:tab w:val="left" w:pos="7371"/>
              </w:tabs>
              <w:spacing w:after="160" w:line="259" w:lineRule="auto"/>
              <w:jc w:val="both"/>
              <w:rPr>
                <w:rFonts w:ascii="Times New Roman" w:hAnsi="Times New Roman"/>
              </w:rPr>
            </w:pPr>
          </w:p>
        </w:tc>
        <w:tc>
          <w:tcPr>
            <w:tcW w:w="1681"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_</w:t>
            </w:r>
          </w:p>
        </w:tc>
        <w:tc>
          <w:tcPr>
            <w:tcW w:w="1374"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44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145"/>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1632A5">
        <w:trPr>
          <w:trHeight w:val="369"/>
        </w:trPr>
        <w:tc>
          <w:tcPr>
            <w:tcW w:w="7673" w:type="dxa"/>
            <w:gridSpan w:val="5"/>
            <w:tcBorders>
              <w:top w:val="nil"/>
              <w:left w:val="single" w:sz="4" w:space="0" w:color="000000"/>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right"/>
              <w:rPr>
                <w:rFonts w:ascii="Times New Roman" w:hAnsi="Times New Roman"/>
              </w:rPr>
            </w:pPr>
            <w:r>
              <w:rPr>
                <w:rFonts w:ascii="Times New Roman" w:hAnsi="Times New Roman"/>
              </w:rPr>
              <w:t>Усього з ПДВ:</w:t>
            </w:r>
          </w:p>
        </w:tc>
        <w:tc>
          <w:tcPr>
            <w:tcW w:w="2327" w:type="dxa"/>
            <w:tcBorders>
              <w:top w:val="nil"/>
              <w:left w:val="nil"/>
              <w:bottom w:val="single" w:sz="4" w:space="0" w:color="000000"/>
              <w:right w:val="single" w:sz="4" w:space="0" w:color="000000"/>
            </w:tcBorders>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bl>
    <w:p w:rsidR="00E02107" w:rsidRPr="007C2800" w:rsidRDefault="00E02107" w:rsidP="007C2800">
      <w:pPr>
        <w:numPr>
          <w:ilvl w:val="0"/>
          <w:numId w:val="2"/>
        </w:numPr>
        <w:spacing w:after="0" w:line="360" w:lineRule="auto"/>
        <w:ind w:left="-567" w:right="-143" w:firstLine="283"/>
        <w:rPr>
          <w:color w:val="222222"/>
          <w:szCs w:val="24"/>
        </w:rPr>
      </w:pPr>
      <w:r w:rsidRPr="007C2800">
        <w:rPr>
          <w:rFonts w:ascii="Times New Roman" w:hAnsi="Times New Roman"/>
          <w:szCs w:val="24"/>
        </w:rPr>
        <w:t>Для цілей Закону України «Про публічні закупі</w:t>
      </w:r>
      <w:proofErr w:type="gramStart"/>
      <w:r w:rsidRPr="007C2800">
        <w:rPr>
          <w:rFonts w:ascii="Times New Roman" w:hAnsi="Times New Roman"/>
          <w:szCs w:val="24"/>
        </w:rPr>
        <w:t>вл</w:t>
      </w:r>
      <w:proofErr w:type="gramEnd"/>
      <w:r w:rsidRPr="007C2800">
        <w:rPr>
          <w:rFonts w:ascii="Times New Roman" w:hAnsi="Times New Roman"/>
          <w:szCs w:val="24"/>
        </w:rPr>
        <w:t xml:space="preserve">і» предмет поставки за цим Договором відноситься до ДК 021:2015: </w:t>
      </w:r>
      <w:r w:rsidRPr="007C2800">
        <w:rPr>
          <w:rFonts w:ascii="Times New Roman" w:hAnsi="Times New Roman"/>
          <w:szCs w:val="24"/>
          <w:lang w:val="uk-UA"/>
        </w:rPr>
        <w:t>09130000-9-Нафта і дистиляти</w:t>
      </w:r>
      <w:r>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rFonts w:ascii="Times New Roman" w:hAnsi="Times New Roman"/>
          <w:color w:val="000000"/>
          <w:szCs w:val="24"/>
          <w:lang w:val="uk-UA"/>
        </w:rPr>
      </w:pPr>
      <w:r w:rsidRPr="007C2800">
        <w:rPr>
          <w:rFonts w:ascii="Times New Roman" w:hAnsi="Times New Roman"/>
          <w:color w:val="000000"/>
          <w:szCs w:val="24"/>
        </w:rPr>
        <w:t>Відповідно до п. 2.1. Договору загальна ціна (вартість) цього Договору становить ______________________. в тч.  ПДВ _________</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Відповідного </w:t>
      </w:r>
      <w:proofErr w:type="gramStart"/>
      <w:r w:rsidRPr="007C2800">
        <w:rPr>
          <w:rFonts w:ascii="Times New Roman" w:hAnsi="Times New Roman"/>
          <w:szCs w:val="24"/>
        </w:rPr>
        <w:t>п</w:t>
      </w:r>
      <w:proofErr w:type="gramEnd"/>
      <w:r w:rsidRPr="007C2800">
        <w:rPr>
          <w:rFonts w:ascii="Times New Roman" w:hAnsi="Times New Roman"/>
          <w:szCs w:val="24"/>
        </w:rPr>
        <w:t xml:space="preserve"> 3.2., оплата Палива здійснюється впродовж </w:t>
      </w:r>
      <w:r>
        <w:rPr>
          <w:rFonts w:ascii="Times New Roman" w:hAnsi="Times New Roman"/>
          <w:szCs w:val="24"/>
          <w:lang w:val="uk-UA"/>
        </w:rPr>
        <w:t xml:space="preserve">тридцяти </w:t>
      </w:r>
      <w:r w:rsidRPr="007C2800">
        <w:rPr>
          <w:rFonts w:ascii="Times New Roman" w:hAnsi="Times New Roman"/>
          <w:szCs w:val="24"/>
        </w:rPr>
        <w:t>календарних днів з дати поставки (передачі) Палива та підписання уповноваженими представниками Сторін видаткової накладної.</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lang w:val="uk-UA"/>
        </w:rPr>
        <w:t xml:space="preserve">Відповідного п 3.4., </w:t>
      </w:r>
      <w:r>
        <w:rPr>
          <w:rFonts w:ascii="Times New Roman" w:hAnsi="Times New Roman"/>
          <w:szCs w:val="24"/>
          <w:lang w:val="uk-UA"/>
        </w:rPr>
        <w:t>ф</w:t>
      </w:r>
      <w:r w:rsidRPr="007C2800">
        <w:rPr>
          <w:rFonts w:ascii="Times New Roman" w:hAnsi="Times New Roman"/>
          <w:szCs w:val="24"/>
          <w:lang w:val="uk-UA"/>
        </w:rPr>
        <w:t xml:space="preserve">інансування здійснюється </w:t>
      </w:r>
      <w:r w:rsidR="00357319">
        <w:rPr>
          <w:rFonts w:ascii="Times New Roman" w:hAnsi="Times New Roman"/>
          <w:szCs w:val="24"/>
          <w:lang w:val="uk-UA"/>
        </w:rPr>
        <w:t xml:space="preserve">шляхом </w:t>
      </w:r>
      <w:r w:rsidR="00357319" w:rsidRPr="00357319">
        <w:rPr>
          <w:rFonts w:ascii="Times New Roman" w:hAnsi="Times New Roman"/>
          <w:szCs w:val="24"/>
          <w:lang w:val="uk-UA"/>
        </w:rPr>
        <w:t>місцев</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та власн</w:t>
      </w:r>
      <w:r w:rsidR="00357319">
        <w:rPr>
          <w:rFonts w:ascii="Times New Roman" w:hAnsi="Times New Roman"/>
          <w:szCs w:val="24"/>
          <w:lang w:val="uk-UA"/>
        </w:rPr>
        <w:t>ого</w:t>
      </w:r>
      <w:r w:rsidR="00357319" w:rsidRPr="00357319">
        <w:rPr>
          <w:rFonts w:ascii="Times New Roman" w:hAnsi="Times New Roman"/>
          <w:szCs w:val="24"/>
          <w:lang w:val="uk-UA"/>
        </w:rPr>
        <w:t xml:space="preserve"> бюджет</w:t>
      </w:r>
      <w:r w:rsidR="00357319">
        <w:rPr>
          <w:rFonts w:ascii="Times New Roman" w:hAnsi="Times New Roman"/>
          <w:szCs w:val="24"/>
          <w:lang w:val="uk-UA"/>
        </w:rPr>
        <w:t>у</w:t>
      </w:r>
      <w:r w:rsidR="00357319" w:rsidRPr="00357319">
        <w:rPr>
          <w:rFonts w:ascii="Times New Roman" w:hAnsi="Times New Roman"/>
          <w:szCs w:val="24"/>
          <w:lang w:val="uk-UA"/>
        </w:rPr>
        <w:t xml:space="preserve"> (кошти від господарської діяльності підприємства)</w:t>
      </w:r>
      <w:r w:rsidRPr="007C2800">
        <w:rPr>
          <w:rFonts w:ascii="Times New Roman" w:hAnsi="Times New Roman"/>
          <w:szCs w:val="24"/>
          <w:lang w:val="uk-UA"/>
        </w:rPr>
        <w:t>.</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 xml:space="preserve"> 4.1. </w:t>
      </w:r>
      <w:r w:rsidRPr="009D403B">
        <w:rPr>
          <w:rFonts w:ascii="Times New Roman" w:hAnsi="Times New Roman"/>
          <w:color w:val="000000"/>
          <w:szCs w:val="24"/>
        </w:rPr>
        <w:t xml:space="preserve">Договору строк поставки </w:t>
      </w:r>
      <w:r w:rsidRPr="009D403B">
        <w:rPr>
          <w:rFonts w:ascii="Times New Roman" w:hAnsi="Times New Roman"/>
          <w:color w:val="000000"/>
          <w:szCs w:val="24"/>
          <w:lang w:val="uk-UA"/>
        </w:rPr>
        <w:t xml:space="preserve">Паливних карток </w:t>
      </w:r>
      <w:r w:rsidRPr="009D403B">
        <w:rPr>
          <w:rFonts w:ascii="Times New Roman" w:hAnsi="Times New Roman"/>
          <w:color w:val="000000"/>
          <w:szCs w:val="24"/>
        </w:rPr>
        <w:t xml:space="preserve"> Постачальником становить </w:t>
      </w:r>
      <w:r>
        <w:rPr>
          <w:rFonts w:ascii="Times New Roman" w:hAnsi="Times New Roman"/>
          <w:color w:val="000000"/>
          <w:szCs w:val="24"/>
          <w:lang w:val="uk-UA"/>
        </w:rPr>
        <w:t>1</w:t>
      </w:r>
      <w:r w:rsidRPr="009D403B">
        <w:rPr>
          <w:rFonts w:ascii="Times New Roman" w:hAnsi="Times New Roman"/>
          <w:color w:val="000000"/>
          <w:szCs w:val="24"/>
        </w:rPr>
        <w:t xml:space="preserve"> (</w:t>
      </w:r>
      <w:r>
        <w:rPr>
          <w:rFonts w:ascii="Times New Roman" w:hAnsi="Times New Roman"/>
          <w:color w:val="000000"/>
          <w:szCs w:val="24"/>
          <w:lang w:val="uk-UA"/>
        </w:rPr>
        <w:t>один</w:t>
      </w:r>
      <w:r w:rsidRPr="009D403B">
        <w:rPr>
          <w:rFonts w:ascii="Times New Roman" w:hAnsi="Times New Roman"/>
          <w:color w:val="000000"/>
          <w:szCs w:val="24"/>
          <w:lang w:val="uk-UA"/>
        </w:rPr>
        <w:t>)</w:t>
      </w:r>
      <w:r w:rsidRPr="007C2800">
        <w:rPr>
          <w:rFonts w:ascii="Times New Roman" w:hAnsi="Times New Roman"/>
          <w:color w:val="000000"/>
          <w:szCs w:val="24"/>
          <w:lang w:val="uk-UA"/>
        </w:rPr>
        <w:t xml:space="preserve"> </w:t>
      </w:r>
      <w:r w:rsidRPr="007C2800">
        <w:rPr>
          <w:rFonts w:ascii="Times New Roman" w:hAnsi="Times New Roman"/>
          <w:color w:val="000000"/>
          <w:szCs w:val="24"/>
        </w:rPr>
        <w:t xml:space="preserve"> календарни</w:t>
      </w:r>
      <w:r>
        <w:rPr>
          <w:rFonts w:ascii="Times New Roman" w:hAnsi="Times New Roman"/>
          <w:color w:val="000000"/>
          <w:szCs w:val="24"/>
          <w:lang w:val="uk-UA"/>
        </w:rPr>
        <w:t>й</w:t>
      </w:r>
      <w:r w:rsidRPr="007C2800">
        <w:rPr>
          <w:rFonts w:ascii="Times New Roman" w:hAnsi="Times New Roman"/>
          <w:color w:val="000000"/>
          <w:szCs w:val="24"/>
        </w:rPr>
        <w:t xml:space="preserve"> д</w:t>
      </w:r>
      <w:r>
        <w:rPr>
          <w:rFonts w:ascii="Times New Roman" w:hAnsi="Times New Roman"/>
          <w:color w:val="000000"/>
          <w:szCs w:val="24"/>
          <w:lang w:val="uk-UA"/>
        </w:rPr>
        <w:t>ень</w:t>
      </w:r>
      <w:r w:rsidRPr="007C2800">
        <w:rPr>
          <w:rFonts w:ascii="Times New Roman" w:hAnsi="Times New Roman"/>
          <w:color w:val="000000"/>
          <w:szCs w:val="24"/>
        </w:rPr>
        <w:t xml:space="preserve"> з моменту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ідписання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szCs w:val="24"/>
        </w:rPr>
        <w:t xml:space="preserve">Відповідно до п. 6.3. Договору </w:t>
      </w:r>
      <w:proofErr w:type="gramStart"/>
      <w:r w:rsidRPr="007C2800">
        <w:rPr>
          <w:rFonts w:ascii="Times New Roman" w:hAnsi="Times New Roman"/>
          <w:szCs w:val="24"/>
        </w:rPr>
        <w:t>м</w:t>
      </w:r>
      <w:proofErr w:type="gramEnd"/>
      <w:r w:rsidRPr="007C2800">
        <w:rPr>
          <w:rFonts w:ascii="Times New Roman" w:hAnsi="Times New Roman"/>
          <w:szCs w:val="24"/>
        </w:rPr>
        <w:t xml:space="preserve">ісце поставки Палива </w:t>
      </w:r>
      <w:r w:rsidRPr="007C2800">
        <w:rPr>
          <w:rFonts w:ascii="Times New Roman" w:hAnsi="Times New Roman"/>
          <w:szCs w:val="24"/>
          <w:lang w:val="uk-UA"/>
        </w:rPr>
        <w:t>за адресою: Україна, Сумська область, м. Конотоп.</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000000"/>
          <w:szCs w:val="24"/>
        </w:rPr>
        <w:t xml:space="preserve">Відповідно до </w:t>
      </w:r>
      <w:proofErr w:type="gramStart"/>
      <w:r w:rsidRPr="007C2800">
        <w:rPr>
          <w:rFonts w:ascii="Times New Roman" w:hAnsi="Times New Roman"/>
          <w:color w:val="000000"/>
          <w:szCs w:val="24"/>
        </w:rPr>
        <w:t>п</w:t>
      </w:r>
      <w:proofErr w:type="gramEnd"/>
      <w:r w:rsidRPr="007C2800">
        <w:rPr>
          <w:rFonts w:ascii="Times New Roman" w:hAnsi="Times New Roman"/>
          <w:color w:val="000000"/>
          <w:szCs w:val="24"/>
        </w:rPr>
        <w:t xml:space="preserve"> </w:t>
      </w:r>
      <w:r w:rsidRPr="007C2800">
        <w:rPr>
          <w:rFonts w:ascii="Times New Roman" w:hAnsi="Times New Roman"/>
          <w:szCs w:val="24"/>
        </w:rPr>
        <w:t>6</w:t>
      </w:r>
      <w:r w:rsidRPr="007C2800">
        <w:rPr>
          <w:rFonts w:ascii="Times New Roman" w:hAnsi="Times New Roman"/>
          <w:color w:val="000000"/>
          <w:szCs w:val="24"/>
        </w:rPr>
        <w:t>.</w:t>
      </w:r>
      <w:r w:rsidRPr="007C2800">
        <w:rPr>
          <w:rFonts w:ascii="Times New Roman" w:hAnsi="Times New Roman"/>
          <w:szCs w:val="24"/>
        </w:rPr>
        <w:t>5</w:t>
      </w:r>
      <w:r w:rsidRPr="007C2800">
        <w:rPr>
          <w:rFonts w:ascii="Times New Roman" w:hAnsi="Times New Roman"/>
          <w:color w:val="000000"/>
          <w:szCs w:val="24"/>
        </w:rPr>
        <w:t xml:space="preserve">. Договору строк дії </w:t>
      </w:r>
      <w:r>
        <w:rPr>
          <w:rFonts w:ascii="Times New Roman" w:hAnsi="Times New Roman"/>
          <w:color w:val="000000"/>
          <w:szCs w:val="24"/>
          <w:lang w:val="uk-UA"/>
        </w:rPr>
        <w:t>Паливних карток</w:t>
      </w:r>
      <w:r w:rsidRPr="007C2800">
        <w:rPr>
          <w:rFonts w:ascii="Times New Roman" w:hAnsi="Times New Roman"/>
          <w:color w:val="000000"/>
          <w:szCs w:val="24"/>
        </w:rPr>
        <w:t xml:space="preserve"> становить </w:t>
      </w:r>
      <w:r w:rsidRPr="007C2800">
        <w:rPr>
          <w:rFonts w:ascii="Times New Roman" w:hAnsi="Times New Roman"/>
          <w:color w:val="000000"/>
          <w:szCs w:val="24"/>
          <w:lang w:val="uk-UA"/>
        </w:rPr>
        <w:t xml:space="preserve">не менше </w:t>
      </w:r>
      <w:r>
        <w:rPr>
          <w:rFonts w:ascii="Times New Roman" w:hAnsi="Times New Roman"/>
          <w:color w:val="000000"/>
          <w:szCs w:val="24"/>
          <w:lang w:val="uk-UA"/>
        </w:rPr>
        <w:t>24</w:t>
      </w:r>
      <w:r w:rsidRPr="007C2800">
        <w:rPr>
          <w:rFonts w:ascii="Times New Roman" w:hAnsi="Times New Roman"/>
          <w:color w:val="000000"/>
          <w:szCs w:val="24"/>
          <w:lang w:val="uk-UA"/>
        </w:rPr>
        <w:t xml:space="preserve"> (</w:t>
      </w:r>
      <w:r>
        <w:rPr>
          <w:rFonts w:ascii="Times New Roman" w:hAnsi="Times New Roman"/>
          <w:color w:val="000000"/>
          <w:szCs w:val="24"/>
          <w:lang w:val="uk-UA"/>
        </w:rPr>
        <w:t>двадцять чотири</w:t>
      </w:r>
      <w:r w:rsidRPr="007C2800">
        <w:rPr>
          <w:rFonts w:ascii="Times New Roman" w:hAnsi="Times New Roman"/>
          <w:color w:val="000000"/>
          <w:szCs w:val="24"/>
          <w:lang w:val="uk-UA"/>
        </w:rPr>
        <w:t>) місяці</w:t>
      </w:r>
      <w:r w:rsidRPr="007C2800">
        <w:rPr>
          <w:rFonts w:ascii="Times New Roman" w:hAnsi="Times New Roman"/>
          <w:color w:val="000000"/>
          <w:szCs w:val="24"/>
        </w:rPr>
        <w:t xml:space="preserve">, але в будь-якому випадку не менше </w:t>
      </w:r>
      <w:proofErr w:type="gramStart"/>
      <w:r w:rsidRPr="007C2800">
        <w:rPr>
          <w:rFonts w:ascii="Times New Roman" w:hAnsi="Times New Roman"/>
          <w:color w:val="000000"/>
          <w:szCs w:val="24"/>
        </w:rPr>
        <w:t>ніж</w:t>
      </w:r>
      <w:proofErr w:type="gramEnd"/>
      <w:r w:rsidRPr="007C2800">
        <w:rPr>
          <w:rFonts w:ascii="Times New Roman" w:hAnsi="Times New Roman"/>
          <w:color w:val="000000"/>
          <w:szCs w:val="24"/>
        </w:rPr>
        <w:t xml:space="preserve"> строк дії цього Договору.</w:t>
      </w:r>
    </w:p>
    <w:p w:rsidR="00E02107" w:rsidRPr="007C2800" w:rsidRDefault="00E02107" w:rsidP="007C2800">
      <w:pPr>
        <w:pStyle w:val="a3"/>
        <w:numPr>
          <w:ilvl w:val="0"/>
          <w:numId w:val="2"/>
        </w:numPr>
        <w:spacing w:after="0" w:line="360" w:lineRule="auto"/>
        <w:ind w:left="-567" w:right="-143" w:firstLine="283"/>
        <w:jc w:val="both"/>
        <w:rPr>
          <w:szCs w:val="24"/>
          <w:lang w:val="uk-UA"/>
        </w:rPr>
      </w:pPr>
      <w:r w:rsidRPr="007C2800">
        <w:rPr>
          <w:rFonts w:ascii="Times New Roman" w:hAnsi="Times New Roman"/>
          <w:color w:val="222222"/>
          <w:szCs w:val="24"/>
        </w:rPr>
        <w:t>Відповідно до п. 14.1. Догові</w:t>
      </w:r>
      <w:proofErr w:type="gramStart"/>
      <w:r w:rsidRPr="007C2800">
        <w:rPr>
          <w:rFonts w:ascii="Times New Roman" w:hAnsi="Times New Roman"/>
          <w:color w:val="222222"/>
          <w:szCs w:val="24"/>
        </w:rPr>
        <w:t>р</w:t>
      </w:r>
      <w:proofErr w:type="gramEnd"/>
      <w:r w:rsidRPr="007C2800">
        <w:rPr>
          <w:rFonts w:ascii="Times New Roman" w:hAnsi="Times New Roman"/>
          <w:color w:val="222222"/>
          <w:szCs w:val="24"/>
        </w:rPr>
        <w:t xml:space="preserve"> вважається укладеним і набирає чинності після його підписання Сторонами та діє до </w:t>
      </w:r>
      <w:r w:rsidRPr="007C2800">
        <w:rPr>
          <w:rFonts w:ascii="Times New Roman" w:hAnsi="Times New Roman"/>
          <w:color w:val="222222"/>
          <w:szCs w:val="24"/>
          <w:lang w:val="uk-UA"/>
        </w:rPr>
        <w:t>31.12.202</w:t>
      </w:r>
      <w:r w:rsidR="00404A4E">
        <w:rPr>
          <w:rFonts w:ascii="Times New Roman" w:hAnsi="Times New Roman"/>
          <w:color w:val="222222"/>
          <w:szCs w:val="24"/>
          <w:lang w:val="uk-UA"/>
        </w:rPr>
        <w:t>4</w:t>
      </w:r>
      <w:r w:rsidRPr="007C2800">
        <w:rPr>
          <w:rFonts w:ascii="Times New Roman" w:hAnsi="Times New Roman"/>
          <w:color w:val="222222"/>
          <w:szCs w:val="24"/>
          <w:lang w:val="uk-UA"/>
        </w:rPr>
        <w:t xml:space="preserve"> року.</w:t>
      </w:r>
    </w:p>
    <w:tbl>
      <w:tblPr>
        <w:tblpPr w:leftFromText="180" w:rightFromText="180" w:vertAnchor="text" w:horzAnchor="margin" w:tblpX="-459" w:tblpY="540"/>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494"/>
      </w:tblGrid>
      <w:tr w:rsidR="00E02107" w:rsidRPr="006A0164" w:rsidTr="009D403B">
        <w:trPr>
          <w:trHeight w:val="70"/>
        </w:trPr>
        <w:tc>
          <w:tcPr>
            <w:tcW w:w="5353" w:type="dxa"/>
          </w:tcPr>
          <w:p w:rsidR="00E02107" w:rsidRPr="007C2800" w:rsidRDefault="00E02107" w:rsidP="007C2800">
            <w:pPr>
              <w:spacing w:after="0" w:line="240" w:lineRule="auto"/>
              <w:jc w:val="center"/>
              <w:rPr>
                <w:rFonts w:ascii="Times New Roman" w:hAnsi="Times New Roman"/>
                <w:color w:val="222222"/>
                <w:sz w:val="20"/>
                <w:szCs w:val="20"/>
              </w:rPr>
            </w:pPr>
            <w:r w:rsidRPr="007C2800">
              <w:rPr>
                <w:rFonts w:ascii="Times New Roman" w:hAnsi="Times New Roman"/>
                <w:color w:val="222222"/>
                <w:sz w:val="20"/>
                <w:szCs w:val="20"/>
              </w:rPr>
              <w:t>ПОКУПЕЦЬ</w:t>
            </w:r>
          </w:p>
          <w:p w:rsidR="00E02107" w:rsidRPr="007C2800" w:rsidRDefault="00E02107" w:rsidP="007C2800">
            <w:pPr>
              <w:widowControl w:val="0"/>
              <w:spacing w:line="240" w:lineRule="auto"/>
              <w:rPr>
                <w:rFonts w:ascii="Times New Roman" w:hAnsi="Times New Roman"/>
                <w:color w:val="222222"/>
                <w:sz w:val="14"/>
                <w:szCs w:val="20"/>
                <w:lang w:val="uk-UA"/>
              </w:rPr>
            </w:pPr>
          </w:p>
        </w:tc>
        <w:tc>
          <w:tcPr>
            <w:tcW w:w="4494" w:type="dxa"/>
          </w:tcPr>
          <w:p w:rsidR="00E02107" w:rsidRPr="007C2800" w:rsidRDefault="00E02107" w:rsidP="007C2800">
            <w:pPr>
              <w:spacing w:line="240" w:lineRule="auto"/>
              <w:jc w:val="center"/>
              <w:rPr>
                <w:rFonts w:ascii="Times New Roman" w:hAnsi="Times New Roman"/>
                <w:color w:val="222222"/>
                <w:sz w:val="20"/>
                <w:szCs w:val="24"/>
              </w:rPr>
            </w:pPr>
            <w:r w:rsidRPr="007C2800">
              <w:rPr>
                <w:rFonts w:ascii="Times New Roman" w:hAnsi="Times New Roman"/>
                <w:color w:val="222222"/>
                <w:sz w:val="20"/>
                <w:szCs w:val="24"/>
              </w:rPr>
              <w:t>ПОСТАЧАЛЬНИК</w:t>
            </w:r>
          </w:p>
          <w:p w:rsidR="00E02107" w:rsidRDefault="00E02107" w:rsidP="007C2800">
            <w:pPr>
              <w:spacing w:line="240" w:lineRule="auto"/>
              <w:rPr>
                <w:rFonts w:ascii="Times New Roman" w:hAnsi="Times New Roman"/>
                <w:color w:val="222222"/>
                <w:sz w:val="20"/>
                <w:szCs w:val="24"/>
                <w:lang w:val="uk-UA"/>
              </w:rPr>
            </w:pPr>
            <w:r w:rsidRPr="007C2800">
              <w:rPr>
                <w:rFonts w:ascii="Times New Roman" w:hAnsi="Times New Roman"/>
                <w:color w:val="222222"/>
                <w:sz w:val="20"/>
                <w:szCs w:val="24"/>
              </w:rPr>
              <w:t xml:space="preserve">               </w:t>
            </w: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Default="00E02107" w:rsidP="007C2800">
            <w:pPr>
              <w:spacing w:line="240" w:lineRule="auto"/>
              <w:rPr>
                <w:rFonts w:ascii="Times New Roman" w:hAnsi="Times New Roman"/>
                <w:color w:val="222222"/>
                <w:sz w:val="20"/>
                <w:szCs w:val="24"/>
                <w:lang w:val="uk-UA"/>
              </w:rPr>
            </w:pPr>
          </w:p>
          <w:p w:rsidR="00E02107" w:rsidRPr="0016006D" w:rsidRDefault="00E02107" w:rsidP="007C2800">
            <w:pPr>
              <w:spacing w:line="240" w:lineRule="auto"/>
              <w:rPr>
                <w:rFonts w:ascii="Times New Roman" w:hAnsi="Times New Roman"/>
                <w:color w:val="222222"/>
                <w:sz w:val="20"/>
                <w:szCs w:val="24"/>
                <w:lang w:val="uk-UA"/>
              </w:rPr>
            </w:pPr>
          </w:p>
        </w:tc>
      </w:tr>
    </w:tbl>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p>
    <w:p w:rsidR="00E02107" w:rsidRDefault="00E02107" w:rsidP="00344D82">
      <w:pPr>
        <w:pStyle w:val="a3"/>
        <w:spacing w:after="0"/>
        <w:jc w:val="right"/>
        <w:rPr>
          <w:rFonts w:ascii="Times New Roman" w:hAnsi="Times New Roman"/>
          <w:lang w:val="uk-UA"/>
        </w:rPr>
      </w:pPr>
      <w:r>
        <w:rPr>
          <w:rFonts w:ascii="Times New Roman" w:hAnsi="Times New Roman"/>
        </w:rPr>
        <w:t>Додаток 2</w:t>
      </w:r>
    </w:p>
    <w:p w:rsidR="00E02107" w:rsidRDefault="00E02107" w:rsidP="00344D82">
      <w:pPr>
        <w:pStyle w:val="a3"/>
        <w:spacing w:after="0"/>
        <w:jc w:val="right"/>
        <w:rPr>
          <w:rFonts w:ascii="Times New Roman" w:hAnsi="Times New Roman"/>
          <w:lang w:val="uk-UA"/>
        </w:rPr>
      </w:pPr>
      <w:r>
        <w:rPr>
          <w:rFonts w:ascii="Times New Roman" w:hAnsi="Times New Roman"/>
        </w:rPr>
        <w:t>до Договору від ________202</w:t>
      </w:r>
      <w:r w:rsidR="00404A4E">
        <w:rPr>
          <w:rFonts w:ascii="Times New Roman" w:hAnsi="Times New Roman"/>
          <w:lang w:val="uk-UA"/>
        </w:rPr>
        <w:t>4</w:t>
      </w:r>
      <w:r>
        <w:rPr>
          <w:rFonts w:ascii="Times New Roman" w:hAnsi="Times New Roman"/>
        </w:rPr>
        <w:t xml:space="preserve"> року</w:t>
      </w:r>
    </w:p>
    <w:p w:rsidR="00E02107" w:rsidRDefault="00E02107" w:rsidP="00344D82">
      <w:pPr>
        <w:pStyle w:val="a3"/>
        <w:spacing w:after="0"/>
        <w:jc w:val="right"/>
        <w:rPr>
          <w:rFonts w:ascii="Times New Roman" w:hAnsi="Times New Roman"/>
          <w:lang w:val="uk-UA"/>
        </w:rPr>
      </w:pPr>
      <w:r>
        <w:rPr>
          <w:rFonts w:ascii="Times New Roman" w:hAnsi="Times New Roman"/>
        </w:rPr>
        <w:t>№ ____________</w:t>
      </w:r>
    </w:p>
    <w:p w:rsidR="00E02107" w:rsidRDefault="00E02107" w:rsidP="00344D82">
      <w:pPr>
        <w:pStyle w:val="a3"/>
        <w:spacing w:after="0"/>
        <w:jc w:val="both"/>
        <w:rPr>
          <w:rFonts w:ascii="Times New Roman" w:hAnsi="Times New Roman"/>
          <w:lang w:val="uk-UA"/>
        </w:rPr>
      </w:pPr>
    </w:p>
    <w:p w:rsidR="00E02107" w:rsidRDefault="00E02107" w:rsidP="00344D82">
      <w:pPr>
        <w:pStyle w:val="a3"/>
        <w:spacing w:after="0"/>
        <w:ind w:left="0" w:firstLine="567"/>
        <w:jc w:val="center"/>
        <w:rPr>
          <w:rFonts w:ascii="Times New Roman" w:hAnsi="Times New Roman"/>
          <w:lang w:val="uk-UA"/>
        </w:rPr>
      </w:pPr>
      <w:r w:rsidRPr="00A70F74">
        <w:rPr>
          <w:rFonts w:ascii="Times New Roman" w:hAnsi="Times New Roman"/>
          <w:sz w:val="24"/>
          <w:lang w:val="uk-UA"/>
        </w:rPr>
        <w:t xml:space="preserve">Перелік та розташування (розміщення) АЗС у </w:t>
      </w:r>
      <w:r w:rsidRPr="00BD74BC">
        <w:rPr>
          <w:rFonts w:ascii="Times New Roman" w:hAnsi="Times New Roman"/>
          <w:sz w:val="24"/>
          <w:u w:val="single"/>
          <w:lang w:val="uk-UA"/>
        </w:rPr>
        <w:t>м. Конотоп</w:t>
      </w:r>
    </w:p>
    <w:p w:rsidR="00E02107" w:rsidRDefault="00E02107" w:rsidP="00344D82">
      <w:pPr>
        <w:pStyle w:val="a3"/>
        <w:spacing w:after="0"/>
        <w:ind w:left="0" w:firstLine="567"/>
        <w:jc w:val="center"/>
        <w:rPr>
          <w:rFonts w:ascii="Times New Roman" w:hAnsi="Times New Roman"/>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2551"/>
        <w:gridCol w:w="1558"/>
        <w:gridCol w:w="2834"/>
        <w:gridCol w:w="2020"/>
      </w:tblGrid>
      <w:tr w:rsidR="00E02107" w:rsidRPr="006A0164" w:rsidTr="00D315A0">
        <w:trPr>
          <w:trHeight w:val="1380"/>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 з/</w:t>
            </w:r>
            <w:proofErr w:type="gramStart"/>
            <w:r>
              <w:rPr>
                <w:rFonts w:ascii="Times New Roman" w:hAnsi="Times New Roman"/>
              </w:rPr>
              <w:t>п</w:t>
            </w:r>
            <w:proofErr w:type="gramEnd"/>
          </w:p>
        </w:tc>
        <w:tc>
          <w:tcPr>
            <w:tcW w:w="2551" w:type="dxa"/>
            <w:vAlign w:val="center"/>
          </w:tcPr>
          <w:p w:rsidR="00E02107" w:rsidRDefault="00E02107" w:rsidP="00BD74BC">
            <w:pPr>
              <w:pBdr>
                <w:top w:val="single" w:sz="4" w:space="1" w:color="auto"/>
                <w:left w:val="single" w:sz="4" w:space="0" w:color="auto"/>
                <w:bottom w:val="single" w:sz="4" w:space="1" w:color="auto"/>
                <w:right w:val="single" w:sz="4" w:space="1" w:color="auto"/>
                <w:between w:val="single" w:sz="4" w:space="1" w:color="auto"/>
              </w:pBdr>
              <w:spacing w:after="160" w:line="259" w:lineRule="auto"/>
              <w:ind w:right="-98"/>
              <w:jc w:val="center"/>
              <w:rPr>
                <w:rFonts w:ascii="Times New Roman" w:hAnsi="Times New Roman"/>
              </w:rPr>
            </w:pPr>
            <w:r>
              <w:rPr>
                <w:rFonts w:ascii="Times New Roman" w:hAnsi="Times New Roman"/>
              </w:rPr>
              <w:t xml:space="preserve">Адреса АЗС </w:t>
            </w: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Назва АЗС</w:t>
            </w:r>
          </w:p>
        </w:tc>
        <w:tc>
          <w:tcPr>
            <w:tcW w:w="2834" w:type="dxa"/>
            <w:vAlign w:val="center"/>
          </w:tcPr>
          <w:p w:rsidR="00E02107" w:rsidRDefault="00E02107" w:rsidP="00D315A0">
            <w:pPr>
              <w:keepNext/>
              <w:pBdr>
                <w:top w:val="single" w:sz="4" w:space="1" w:color="auto"/>
                <w:left w:val="single" w:sz="4" w:space="0" w:color="auto"/>
                <w:bottom w:val="single" w:sz="4" w:space="1" w:color="auto"/>
                <w:right w:val="single" w:sz="4" w:space="1" w:color="auto"/>
                <w:between w:val="single" w:sz="4" w:space="1" w:color="auto"/>
              </w:pBdr>
              <w:shd w:val="clear" w:color="auto" w:fill="FFFFFF"/>
              <w:spacing w:after="160" w:line="259" w:lineRule="auto"/>
              <w:jc w:val="center"/>
              <w:rPr>
                <w:rFonts w:ascii="Times New Roman" w:hAnsi="Times New Roman"/>
              </w:rPr>
            </w:pPr>
            <w:r>
              <w:rPr>
                <w:rFonts w:ascii="Times New Roman" w:hAnsi="Times New Roman"/>
              </w:rPr>
              <w:t xml:space="preserve">Найменування пального, </w:t>
            </w:r>
            <w:proofErr w:type="gramStart"/>
            <w:r>
              <w:rPr>
                <w:rFonts w:ascii="Times New Roman" w:hAnsi="Times New Roman"/>
              </w:rPr>
              <w:t>яке</w:t>
            </w:r>
            <w:proofErr w:type="gramEnd"/>
            <w:r>
              <w:rPr>
                <w:rFonts w:ascii="Times New Roman" w:hAnsi="Times New Roman"/>
              </w:rPr>
              <w:t xml:space="preserve"> пропонується на АЗС</w:t>
            </w: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Примітки (власна, орендована, партнерський договір)</w:t>
            </w: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r>
              <w:rPr>
                <w:rFonts w:ascii="Times New Roman" w:hAnsi="Times New Roman"/>
              </w:rPr>
              <w:t>1</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line="259" w:lineRule="auto"/>
              <w:jc w:val="center"/>
              <w:rPr>
                <w:rFonts w:ascii="Times New Roman" w:hAnsi="Times New Roman"/>
              </w:rPr>
            </w:pPr>
          </w:p>
        </w:tc>
      </w:tr>
      <w:tr w:rsidR="00E02107" w:rsidRPr="006A0164" w:rsidTr="00D315A0">
        <w:trPr>
          <w:trHeight w:val="247"/>
          <w:jc w:val="center"/>
        </w:trPr>
        <w:tc>
          <w:tcPr>
            <w:tcW w:w="562"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r>
              <w:rPr>
                <w:rFonts w:ascii="Times New Roman" w:hAnsi="Times New Roman"/>
              </w:rPr>
              <w:t>..</w:t>
            </w:r>
          </w:p>
        </w:tc>
        <w:tc>
          <w:tcPr>
            <w:tcW w:w="2551"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1558"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834"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c>
          <w:tcPr>
            <w:tcW w:w="2020" w:type="dxa"/>
            <w:vAlign w:val="center"/>
          </w:tcPr>
          <w:p w:rsidR="00E02107" w:rsidRDefault="00E02107" w:rsidP="00D315A0">
            <w:pPr>
              <w:pBdr>
                <w:top w:val="single" w:sz="4" w:space="1" w:color="auto"/>
                <w:left w:val="single" w:sz="4" w:space="0" w:color="auto"/>
                <w:bottom w:val="single" w:sz="4" w:space="1" w:color="auto"/>
                <w:right w:val="single" w:sz="4" w:space="1" w:color="auto"/>
                <w:between w:val="single" w:sz="4" w:space="1" w:color="auto"/>
              </w:pBdr>
              <w:spacing w:after="160"/>
              <w:rPr>
                <w:rFonts w:ascii="Times New Roman" w:hAnsi="Times New Roman"/>
              </w:rPr>
            </w:pPr>
          </w:p>
        </w:tc>
      </w:tr>
    </w:tbl>
    <w:p w:rsidR="00E02107" w:rsidRDefault="00E02107" w:rsidP="00344D82">
      <w:pPr>
        <w:pStyle w:val="a3"/>
        <w:spacing w:after="0"/>
        <w:ind w:left="0" w:firstLine="567"/>
        <w:jc w:val="center"/>
        <w:rPr>
          <w:rFonts w:ascii="Arial" w:hAnsi="Arial" w:cs="Arial"/>
          <w:color w:val="000000"/>
          <w:sz w:val="21"/>
          <w:szCs w:val="21"/>
          <w:shd w:val="clear" w:color="auto" w:fill="FFFFFF"/>
          <w:lang w:val="uk-UA"/>
        </w:rPr>
      </w:pPr>
    </w:p>
    <w:p w:rsidR="00E02107" w:rsidRPr="008402E4" w:rsidRDefault="00E02107" w:rsidP="00341679">
      <w:pPr>
        <w:pStyle w:val="a3"/>
        <w:spacing w:after="0"/>
        <w:ind w:left="0" w:firstLine="567"/>
        <w:jc w:val="both"/>
        <w:rPr>
          <w:rFonts w:ascii="Times New Roman" w:hAnsi="Times New Roman"/>
          <w:sz w:val="24"/>
          <w:szCs w:val="24"/>
          <w:lang w:val="uk-UA"/>
        </w:rPr>
      </w:pPr>
      <w:r w:rsidRPr="008402E4">
        <w:rPr>
          <w:rFonts w:ascii="Times New Roman" w:hAnsi="Times New Roman"/>
          <w:color w:val="000000"/>
          <w:sz w:val="24"/>
          <w:szCs w:val="24"/>
          <w:shd w:val="clear" w:color="auto" w:fill="FFFFFF"/>
        </w:rPr>
        <w:t xml:space="preserve">1. Перелік та розташування (розміщення) стаціонарних АЗС в  м. Конотоп Сумської області </w:t>
      </w:r>
      <w:r w:rsidRPr="008402E4">
        <w:rPr>
          <w:rFonts w:ascii="Times New Roman" w:hAnsi="Times New Roman"/>
          <w:color w:val="000000"/>
          <w:sz w:val="24"/>
          <w:szCs w:val="24"/>
          <w:shd w:val="clear" w:color="auto" w:fill="FFFFFF"/>
          <w:lang w:val="uk-UA"/>
        </w:rPr>
        <w:t xml:space="preserve">має бути </w:t>
      </w:r>
      <w:proofErr w:type="gramStart"/>
      <w:r w:rsidRPr="008402E4">
        <w:rPr>
          <w:rFonts w:ascii="Times New Roman" w:hAnsi="Times New Roman"/>
          <w:color w:val="000000"/>
          <w:sz w:val="24"/>
          <w:szCs w:val="24"/>
          <w:shd w:val="clear" w:color="auto" w:fill="FFFFFF"/>
        </w:rPr>
        <w:t>у</w:t>
      </w:r>
      <w:proofErr w:type="gramEnd"/>
      <w:r w:rsidRPr="008402E4">
        <w:rPr>
          <w:rFonts w:ascii="Times New Roman" w:hAnsi="Times New Roman"/>
          <w:color w:val="000000"/>
          <w:sz w:val="24"/>
          <w:szCs w:val="24"/>
          <w:shd w:val="clear" w:color="auto" w:fill="FFFFFF"/>
        </w:rPr>
        <w:t xml:space="preserve"> кількості не менше двох</w:t>
      </w:r>
      <w:r w:rsidRPr="008402E4">
        <w:rPr>
          <w:rFonts w:ascii="Times New Roman" w:hAnsi="Times New Roman"/>
          <w:color w:val="000000"/>
          <w:sz w:val="24"/>
          <w:szCs w:val="24"/>
          <w:shd w:val="clear" w:color="auto" w:fill="FFFFFF"/>
          <w:lang w:val="uk-UA"/>
        </w:rPr>
        <w:t>,</w:t>
      </w:r>
      <w:r w:rsidRPr="008402E4">
        <w:rPr>
          <w:rFonts w:ascii="Times New Roman" w:hAnsi="Times New Roman"/>
          <w:color w:val="000000"/>
          <w:sz w:val="24"/>
          <w:szCs w:val="24"/>
          <w:shd w:val="clear" w:color="auto" w:fill="FFFFFF"/>
        </w:rPr>
        <w:t xml:space="preserve">  на яких </w:t>
      </w:r>
      <w:r w:rsidRPr="008402E4">
        <w:rPr>
          <w:rFonts w:ascii="Times New Roman" w:hAnsi="Times New Roman"/>
          <w:color w:val="000000"/>
          <w:sz w:val="24"/>
          <w:szCs w:val="24"/>
          <w:shd w:val="clear" w:color="auto" w:fill="FFFFFF"/>
          <w:lang w:val="uk-UA"/>
        </w:rPr>
        <w:t>Постачальник</w:t>
      </w:r>
      <w:r w:rsidRPr="008402E4">
        <w:rPr>
          <w:rFonts w:ascii="Times New Roman" w:hAnsi="Times New Roman"/>
          <w:color w:val="000000"/>
          <w:sz w:val="24"/>
          <w:szCs w:val="24"/>
          <w:shd w:val="clear" w:color="auto" w:fill="FFFFFF"/>
        </w:rPr>
        <w:t xml:space="preserve"> гарантує заправку транспортних засобів </w:t>
      </w:r>
      <w:r w:rsidRPr="008402E4">
        <w:rPr>
          <w:rFonts w:ascii="Times New Roman" w:hAnsi="Times New Roman"/>
          <w:color w:val="000000"/>
          <w:sz w:val="24"/>
          <w:szCs w:val="24"/>
          <w:shd w:val="clear" w:color="auto" w:fill="FFFFFF"/>
          <w:lang w:val="uk-UA"/>
        </w:rPr>
        <w:t>Покупця</w:t>
      </w:r>
      <w:r w:rsidRPr="008402E4">
        <w:rPr>
          <w:rFonts w:ascii="Times New Roman" w:hAnsi="Times New Roman"/>
          <w:color w:val="000000"/>
          <w:sz w:val="24"/>
          <w:szCs w:val="24"/>
          <w:shd w:val="clear" w:color="auto" w:fill="FFFFFF"/>
        </w:rPr>
        <w:t>.</w:t>
      </w:r>
    </w:p>
    <w:p w:rsidR="00E02107" w:rsidRPr="008402E4" w:rsidRDefault="00E02107" w:rsidP="00341679">
      <w:pPr>
        <w:pStyle w:val="a3"/>
        <w:spacing w:after="0"/>
        <w:ind w:left="0"/>
        <w:rPr>
          <w:rFonts w:ascii="Times New Roman" w:hAnsi="Times New Roman"/>
          <w:sz w:val="24"/>
          <w:szCs w:val="24"/>
          <w:lang w:val="uk-UA"/>
        </w:rPr>
      </w:pPr>
      <w:r w:rsidRPr="008402E4">
        <w:rPr>
          <w:rFonts w:ascii="Times New Roman" w:hAnsi="Times New Roman"/>
          <w:color w:val="000000"/>
          <w:sz w:val="24"/>
          <w:szCs w:val="24"/>
          <w:shd w:val="clear" w:color="auto" w:fill="FFFFFF"/>
          <w:lang w:val="uk-UA"/>
        </w:rPr>
        <w:t xml:space="preserve">           2</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С</w:t>
      </w:r>
      <w:r w:rsidRPr="008402E4">
        <w:rPr>
          <w:rFonts w:ascii="Times New Roman" w:hAnsi="Times New Roman"/>
          <w:color w:val="000000"/>
          <w:sz w:val="24"/>
          <w:szCs w:val="24"/>
          <w:shd w:val="clear" w:color="auto" w:fill="FFFFFF"/>
        </w:rPr>
        <w:t>таціонарн</w:t>
      </w:r>
      <w:r w:rsidRPr="008402E4">
        <w:rPr>
          <w:rFonts w:ascii="Times New Roman" w:hAnsi="Times New Roman"/>
          <w:color w:val="000000"/>
          <w:sz w:val="24"/>
          <w:szCs w:val="24"/>
          <w:shd w:val="clear" w:color="auto" w:fill="FFFFFF"/>
          <w:lang w:val="uk-UA"/>
        </w:rPr>
        <w:t>і</w:t>
      </w:r>
      <w:r w:rsidRPr="008402E4">
        <w:rPr>
          <w:rFonts w:ascii="Times New Roman" w:hAnsi="Times New Roman"/>
          <w:color w:val="000000"/>
          <w:sz w:val="24"/>
          <w:szCs w:val="24"/>
          <w:shd w:val="clear" w:color="auto" w:fill="FFFFFF"/>
        </w:rPr>
        <w:t xml:space="preserve"> АЗС</w:t>
      </w:r>
      <w:r w:rsidRPr="008402E4">
        <w:rPr>
          <w:rFonts w:ascii="Times New Roman" w:hAnsi="Times New Roman"/>
          <w:color w:val="000000"/>
          <w:sz w:val="24"/>
          <w:szCs w:val="24"/>
          <w:shd w:val="clear" w:color="auto" w:fill="FFFFFF"/>
          <w:lang w:val="uk-UA"/>
        </w:rPr>
        <w:t xml:space="preserve"> Постачальника</w:t>
      </w:r>
      <w:r w:rsidRPr="008402E4">
        <w:rPr>
          <w:rFonts w:ascii="Times New Roman" w:hAnsi="Times New Roman"/>
          <w:color w:val="000000"/>
          <w:sz w:val="24"/>
          <w:szCs w:val="24"/>
          <w:shd w:val="clear" w:color="auto" w:fill="FFFFFF"/>
        </w:rPr>
        <w:t> </w:t>
      </w:r>
      <w:r w:rsidRPr="008402E4">
        <w:rPr>
          <w:rFonts w:ascii="Times New Roman" w:hAnsi="Times New Roman"/>
          <w:color w:val="000000"/>
          <w:sz w:val="24"/>
          <w:szCs w:val="24"/>
          <w:shd w:val="clear" w:color="auto" w:fill="FFFFFF"/>
          <w:lang w:val="uk-UA"/>
        </w:rPr>
        <w:t xml:space="preserve">мають давати </w:t>
      </w:r>
      <w:r w:rsidRPr="008402E4">
        <w:rPr>
          <w:rFonts w:ascii="Times New Roman" w:hAnsi="Times New Roman"/>
          <w:color w:val="000000"/>
          <w:sz w:val="24"/>
          <w:szCs w:val="24"/>
          <w:shd w:val="clear" w:color="auto" w:fill="FFFFFF"/>
        </w:rPr>
        <w:t xml:space="preserve">можливість під'їзду транспортних засобів з радіусом не менше </w:t>
      </w:r>
      <w:smartTag w:uri="urn:schemas-microsoft-com:office:smarttags" w:element="metricconverter">
        <w:smartTagPr>
          <w:attr w:name="ProductID" w:val="23 м"/>
        </w:smartTagPr>
        <w:r w:rsidRPr="008402E4">
          <w:rPr>
            <w:rFonts w:ascii="Times New Roman" w:hAnsi="Times New Roman"/>
            <w:color w:val="000000"/>
            <w:sz w:val="24"/>
            <w:szCs w:val="24"/>
            <w:shd w:val="clear" w:color="auto" w:fill="FFFFFF"/>
          </w:rPr>
          <w:t>23 м</w:t>
        </w:r>
      </w:smartTag>
      <w:r w:rsidRPr="008402E4">
        <w:rPr>
          <w:rFonts w:ascii="Times New Roman" w:hAnsi="Times New Roman"/>
          <w:color w:val="000000"/>
          <w:sz w:val="24"/>
          <w:szCs w:val="24"/>
          <w:shd w:val="clear" w:color="auto" w:fill="FFFFFF"/>
        </w:rPr>
        <w:t>.</w:t>
      </w:r>
      <w:r w:rsidRPr="008402E4">
        <w:rPr>
          <w:rFonts w:ascii="Times New Roman" w:hAnsi="Times New Roman"/>
          <w:color w:val="000000"/>
          <w:sz w:val="24"/>
          <w:szCs w:val="24"/>
        </w:rPr>
        <w:br/>
      </w:r>
    </w:p>
    <w:p w:rsidR="00E02107" w:rsidRDefault="00E02107" w:rsidP="00344D82">
      <w:pPr>
        <w:pStyle w:val="a3"/>
        <w:spacing w:after="0"/>
        <w:ind w:left="0" w:firstLine="567"/>
        <w:jc w:val="center"/>
        <w:rPr>
          <w:lang w:val="uk-UA"/>
        </w:rPr>
      </w:pPr>
    </w:p>
    <w:p w:rsidR="00E02107" w:rsidRDefault="00E02107" w:rsidP="00344D82">
      <w:pPr>
        <w:pStyle w:val="a3"/>
        <w:spacing w:after="0"/>
        <w:ind w:left="0" w:firstLine="567"/>
        <w:jc w:val="center"/>
        <w:rPr>
          <w:lang w:val="uk-UA"/>
        </w:rPr>
      </w:pPr>
    </w:p>
    <w:tbl>
      <w:tblPr>
        <w:tblW w:w="9314" w:type="dxa"/>
        <w:tblInd w:w="-34" w:type="dxa"/>
        <w:tblLayout w:type="fixed"/>
        <w:tblLook w:val="0000" w:firstRow="0" w:lastRow="0" w:firstColumn="0" w:lastColumn="0" w:noHBand="0" w:noVBand="0"/>
      </w:tblPr>
      <w:tblGrid>
        <w:gridCol w:w="4820"/>
        <w:gridCol w:w="4494"/>
      </w:tblGrid>
      <w:tr w:rsidR="00E02107" w:rsidRPr="006A0164" w:rsidTr="00910C55">
        <w:trPr>
          <w:trHeight w:val="4275"/>
        </w:trPr>
        <w:tc>
          <w:tcPr>
            <w:tcW w:w="4820" w:type="dxa"/>
          </w:tcPr>
          <w:p w:rsidR="00E02107" w:rsidRPr="002D64AF" w:rsidRDefault="00E02107" w:rsidP="00B92A0C">
            <w:pPr>
              <w:spacing w:line="240" w:lineRule="auto"/>
              <w:jc w:val="center"/>
              <w:rPr>
                <w:rFonts w:ascii="Times New Roman" w:hAnsi="Times New Roman"/>
                <w:color w:val="222222"/>
                <w:sz w:val="20"/>
                <w:szCs w:val="20"/>
              </w:rPr>
            </w:pPr>
            <w:r w:rsidRPr="002D64AF">
              <w:rPr>
                <w:rFonts w:ascii="Times New Roman" w:hAnsi="Times New Roman"/>
                <w:color w:val="222222"/>
                <w:sz w:val="20"/>
                <w:szCs w:val="20"/>
              </w:rPr>
              <w:t>ПОКУПЕЦЬ</w:t>
            </w:r>
          </w:p>
          <w:p w:rsidR="00E02107" w:rsidRPr="002D64AF" w:rsidRDefault="00E02107" w:rsidP="00B92A0C">
            <w:pPr>
              <w:widowControl w:val="0"/>
              <w:spacing w:line="240" w:lineRule="auto"/>
              <w:rPr>
                <w:rFonts w:ascii="Times New Roman" w:hAnsi="Times New Roman"/>
                <w:color w:val="222222"/>
                <w:sz w:val="20"/>
                <w:szCs w:val="20"/>
                <w:lang w:val="uk-UA"/>
              </w:rPr>
            </w:pPr>
          </w:p>
        </w:tc>
        <w:tc>
          <w:tcPr>
            <w:tcW w:w="4494" w:type="dxa"/>
          </w:tcPr>
          <w:p w:rsidR="00E02107" w:rsidRDefault="00E02107" w:rsidP="00B92A0C">
            <w:pPr>
              <w:spacing w:line="240" w:lineRule="auto"/>
              <w:jc w:val="center"/>
              <w:rPr>
                <w:rFonts w:ascii="Times New Roman" w:hAnsi="Times New Roman"/>
                <w:color w:val="222222"/>
                <w:sz w:val="24"/>
                <w:szCs w:val="24"/>
              </w:rPr>
            </w:pPr>
            <w:r>
              <w:rPr>
                <w:rFonts w:ascii="Times New Roman" w:hAnsi="Times New Roman"/>
                <w:color w:val="222222"/>
                <w:sz w:val="24"/>
                <w:szCs w:val="24"/>
              </w:rPr>
              <w:t>ПОСТАЧАЛЬНИК</w:t>
            </w:r>
          </w:p>
          <w:p w:rsidR="00E02107" w:rsidRDefault="00E02107" w:rsidP="00B92A0C">
            <w:pPr>
              <w:spacing w:line="240" w:lineRule="auto"/>
              <w:rPr>
                <w:rFonts w:ascii="Times New Roman" w:hAnsi="Times New Roman"/>
                <w:color w:val="222222"/>
                <w:sz w:val="24"/>
                <w:szCs w:val="24"/>
              </w:rPr>
            </w:pPr>
            <w:r>
              <w:rPr>
                <w:rFonts w:ascii="Times New Roman" w:hAnsi="Times New Roman"/>
                <w:color w:val="222222"/>
                <w:sz w:val="24"/>
                <w:szCs w:val="24"/>
              </w:rPr>
              <w:t xml:space="preserve">               </w:t>
            </w:r>
          </w:p>
        </w:tc>
      </w:tr>
    </w:tbl>
    <w:p w:rsidR="00E02107" w:rsidRPr="00344D82" w:rsidRDefault="00E02107" w:rsidP="00344D82">
      <w:pPr>
        <w:pStyle w:val="a3"/>
        <w:spacing w:after="0"/>
        <w:ind w:left="0" w:firstLine="567"/>
        <w:jc w:val="center"/>
        <w:rPr>
          <w:lang w:val="uk-UA"/>
        </w:rPr>
      </w:pPr>
    </w:p>
    <w:sectPr w:rsidR="00E02107" w:rsidRPr="00344D82" w:rsidSect="008F0747">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A5644"/>
    <w:multiLevelType w:val="hybridMultilevel"/>
    <w:tmpl w:val="50681E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E32DC3"/>
    <w:multiLevelType w:val="hybridMultilevel"/>
    <w:tmpl w:val="131445E0"/>
    <w:lvl w:ilvl="0" w:tplc="1F823A4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728B7D45"/>
    <w:multiLevelType w:val="multilevel"/>
    <w:tmpl w:val="B2B077DC"/>
    <w:lvl w:ilvl="0">
      <w:start w:val="1"/>
      <w:numFmt w:val="decimal"/>
      <w:lvlText w:val="%1."/>
      <w:lvlJc w:val="left"/>
      <w:pPr>
        <w:ind w:left="720" w:hanging="360"/>
      </w:pPr>
      <w:rPr>
        <w:rFonts w:cs="Times New Roman" w:hint="default"/>
      </w:rPr>
    </w:lvl>
    <w:lvl w:ilvl="1">
      <w:start w:val="1"/>
      <w:numFmt w:val="decimal"/>
      <w:isLgl/>
      <w:lvlText w:val="%1.%2."/>
      <w:lvlJc w:val="left"/>
      <w:pPr>
        <w:ind w:left="915" w:hanging="555"/>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ED"/>
    <w:rsid w:val="00065096"/>
    <w:rsid w:val="000E714F"/>
    <w:rsid w:val="00150FF2"/>
    <w:rsid w:val="0016006D"/>
    <w:rsid w:val="001632A5"/>
    <w:rsid w:val="001D04F8"/>
    <w:rsid w:val="0020163C"/>
    <w:rsid w:val="00290811"/>
    <w:rsid w:val="002B5181"/>
    <w:rsid w:val="002D64AF"/>
    <w:rsid w:val="00341679"/>
    <w:rsid w:val="00344D82"/>
    <w:rsid w:val="0035194B"/>
    <w:rsid w:val="00353BA8"/>
    <w:rsid w:val="00357319"/>
    <w:rsid w:val="00367F08"/>
    <w:rsid w:val="003C56F4"/>
    <w:rsid w:val="003C5BF7"/>
    <w:rsid w:val="003C6623"/>
    <w:rsid w:val="00404A4E"/>
    <w:rsid w:val="00416898"/>
    <w:rsid w:val="004505E4"/>
    <w:rsid w:val="004D3715"/>
    <w:rsid w:val="005654E6"/>
    <w:rsid w:val="0063640A"/>
    <w:rsid w:val="00650740"/>
    <w:rsid w:val="006A0164"/>
    <w:rsid w:val="006E6C58"/>
    <w:rsid w:val="00711037"/>
    <w:rsid w:val="00782FB1"/>
    <w:rsid w:val="007C2800"/>
    <w:rsid w:val="008402E4"/>
    <w:rsid w:val="00892C2E"/>
    <w:rsid w:val="008D6D79"/>
    <w:rsid w:val="008F0747"/>
    <w:rsid w:val="00910C55"/>
    <w:rsid w:val="009547FC"/>
    <w:rsid w:val="009801FA"/>
    <w:rsid w:val="009D403B"/>
    <w:rsid w:val="00A02516"/>
    <w:rsid w:val="00A22FE1"/>
    <w:rsid w:val="00A70F74"/>
    <w:rsid w:val="00AC1E8A"/>
    <w:rsid w:val="00B92A0C"/>
    <w:rsid w:val="00BD6339"/>
    <w:rsid w:val="00BD74BC"/>
    <w:rsid w:val="00BF11C1"/>
    <w:rsid w:val="00BF4E3E"/>
    <w:rsid w:val="00C25E34"/>
    <w:rsid w:val="00C66B99"/>
    <w:rsid w:val="00C970C7"/>
    <w:rsid w:val="00CB3410"/>
    <w:rsid w:val="00CD76ED"/>
    <w:rsid w:val="00D315A0"/>
    <w:rsid w:val="00E02107"/>
    <w:rsid w:val="00E068E8"/>
    <w:rsid w:val="00E66075"/>
    <w:rsid w:val="00EF014C"/>
    <w:rsid w:val="00F26AD0"/>
    <w:rsid w:val="00F51E93"/>
    <w:rsid w:val="00F932D9"/>
    <w:rsid w:val="00FB5285"/>
    <w:rsid w:val="00FB6C17"/>
    <w:rsid w:val="00FB7641"/>
    <w:rsid w:val="00FE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76ED"/>
    <w:pPr>
      <w:ind w:left="720"/>
      <w:contextualSpacing/>
    </w:pPr>
  </w:style>
  <w:style w:type="character" w:styleId="a4">
    <w:name w:val="Hyperlink"/>
    <w:basedOn w:val="a0"/>
    <w:uiPriority w:val="99"/>
    <w:rsid w:val="00FE57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user</cp:lastModifiedBy>
  <cp:revision>2</cp:revision>
  <dcterms:created xsi:type="dcterms:W3CDTF">2024-04-15T12:27:00Z</dcterms:created>
  <dcterms:modified xsi:type="dcterms:W3CDTF">2024-04-15T12:27:00Z</dcterms:modified>
</cp:coreProperties>
</file>