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799" w:hanging="2129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4</w:t>
      </w:r>
    </w:p>
    <w:p>
      <w:pPr>
        <w:spacing w:after="0" w:line="240" w:lineRule="auto"/>
        <w:ind w:left="5670"/>
        <w:jc w:val="right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>
      <w:pPr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left="180" w:right="196"/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>
      <w:pPr>
        <w:spacing w:after="0" w:line="240" w:lineRule="auto"/>
        <w:ind w:hanging="72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br w:type="textWrapping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и, (</w:t>
      </w:r>
      <w:r>
        <w:rPr>
          <w:rFonts w:ascii="Times New Roman" w:hAnsi="Times New Roman" w:eastAsia="Calibri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), приймаємо та погоджуємось з усіма умовами оголошеної процедури закупівлі, в тому числі із проєктом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– _____________ грн. (сума, цифрами).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08"/>
        <w:gridCol w:w="1275"/>
        <w:gridCol w:w="1276"/>
        <w:gridCol w:w="1701"/>
        <w:gridCol w:w="1559"/>
      </w:tblGrid>
      <w:tr>
        <w:trPr>
          <w:trHeight w:val="939" w:hRule="atLeast"/>
        </w:trP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c>
          <w:tcPr>
            <w:tcW w:w="8080" w:type="dxa"/>
            <w:gridSpan w:val="5"/>
          </w:tcPr>
          <w:p>
            <w:pPr>
              <w:spacing w:before="60" w:after="12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/>
    <w:p/>
    <w:p>
      <w:pPr>
        <w:rPr>
          <w:lang w:val="uk-U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  <w:rsid w:val="5FF3985E"/>
    <w:rsid w:val="6FB654AA"/>
    <w:rsid w:val="FBF2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814</Words>
  <Characters>464</Characters>
  <Lines>3</Lines>
  <Paragraphs>2</Paragraphs>
  <TotalTime>6</TotalTime>
  <ScaleCrop>false</ScaleCrop>
  <LinksUpToDate>false</LinksUpToDate>
  <CharactersWithSpaces>1276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T440</dc:creator>
  <cp:lastModifiedBy>google1589453068</cp:lastModifiedBy>
  <dcterms:modified xsi:type="dcterms:W3CDTF">2023-01-30T11:59:31Z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