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3BB" w:rsidRDefault="007503BB" w:rsidP="007503BB">
      <w:pPr>
        <w:snapToGrid w:val="0"/>
        <w:spacing w:after="0" w:line="240" w:lineRule="auto"/>
        <w:jc w:val="right"/>
        <w:rPr>
          <w:rFonts w:ascii="Times New Roman" w:eastAsia="Times New Roman" w:hAnsi="Times New Roman"/>
          <w:lang w:eastAsia="uk-UA"/>
        </w:rPr>
      </w:pPr>
      <w:r>
        <w:rPr>
          <w:rFonts w:ascii="Times New Roman" w:eastAsia="Times New Roman" w:hAnsi="Times New Roman"/>
          <w:lang w:eastAsia="uk-UA"/>
        </w:rPr>
        <w:t xml:space="preserve">Додаток №6 </w:t>
      </w:r>
    </w:p>
    <w:p w:rsidR="007503BB" w:rsidRDefault="007503BB" w:rsidP="007503BB">
      <w:pPr>
        <w:snapToGrid w:val="0"/>
        <w:spacing w:after="0" w:line="240" w:lineRule="auto"/>
        <w:jc w:val="right"/>
        <w:rPr>
          <w:rFonts w:ascii="Times New Roman" w:hAnsi="Times New Roman"/>
          <w:sz w:val="24"/>
          <w:szCs w:val="24"/>
        </w:rPr>
      </w:pPr>
      <w:r>
        <w:rPr>
          <w:rFonts w:ascii="Times New Roman" w:hAnsi="Times New Roman"/>
          <w:sz w:val="24"/>
          <w:szCs w:val="24"/>
        </w:rPr>
        <w:t>до тендерної документації</w:t>
      </w:r>
    </w:p>
    <w:p w:rsidR="00273770" w:rsidRPr="00FD36A3" w:rsidRDefault="00273770" w:rsidP="00273770">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ДОГОВІР № ____</w:t>
      </w:r>
    </w:p>
    <w:p w:rsidR="00471131" w:rsidRPr="00FD36A3" w:rsidRDefault="00273770" w:rsidP="00273770">
      <w:pPr>
        <w:spacing w:after="0" w:line="240" w:lineRule="auto"/>
        <w:jc w:val="center"/>
        <w:rPr>
          <w:rFonts w:ascii="Times New Roman" w:eastAsia="Times New Roman" w:hAnsi="Times New Roman"/>
          <w:b/>
        </w:rPr>
      </w:pPr>
      <w:r w:rsidRPr="00FD36A3">
        <w:rPr>
          <w:rFonts w:ascii="Times New Roman" w:hAnsi="Times New Roman"/>
          <w:b/>
        </w:rPr>
        <w:t>про закупівлю товарів</w:t>
      </w:r>
    </w:p>
    <w:p w:rsidR="006C5B0A" w:rsidRDefault="006C5B0A" w:rsidP="00B572A4">
      <w:pPr>
        <w:widowControl w:val="0"/>
        <w:autoSpaceDE w:val="0"/>
        <w:autoSpaceDN w:val="0"/>
        <w:adjustRightInd w:val="0"/>
        <w:spacing w:line="240" w:lineRule="auto"/>
        <w:ind w:right="-262"/>
        <w:rPr>
          <w:rFonts w:ascii="Times New Roman" w:hAnsi="Times New Roman"/>
        </w:rPr>
      </w:pPr>
      <w:r w:rsidRPr="00FD36A3">
        <w:rPr>
          <w:rFonts w:ascii="Times New Roman" w:hAnsi="Times New Roman"/>
        </w:rPr>
        <w:t>м .</w:t>
      </w:r>
      <w:r w:rsidR="00F34B2A" w:rsidRPr="00FD36A3">
        <w:rPr>
          <w:rFonts w:ascii="Times New Roman" w:hAnsi="Times New Roman"/>
        </w:rPr>
        <w:t xml:space="preserve"> </w:t>
      </w:r>
      <w:r w:rsidRPr="00FD36A3">
        <w:rPr>
          <w:rFonts w:ascii="Times New Roman" w:hAnsi="Times New Roman"/>
        </w:rPr>
        <w:t>Запоріжжя</w:t>
      </w:r>
      <w:r w:rsidR="00E27B09" w:rsidRPr="00FD36A3">
        <w:rPr>
          <w:rFonts w:ascii="Times New Roman" w:hAnsi="Times New Roman"/>
        </w:rPr>
        <w:t xml:space="preserve">          </w:t>
      </w:r>
      <w:r w:rsidRPr="00FD36A3">
        <w:rPr>
          <w:rFonts w:ascii="Times New Roman" w:hAnsi="Times New Roman"/>
        </w:rPr>
        <w:tab/>
      </w:r>
      <w:r w:rsidR="00F34B2A" w:rsidRPr="00FD36A3">
        <w:rPr>
          <w:rFonts w:ascii="Times New Roman" w:hAnsi="Times New Roman"/>
        </w:rPr>
        <w:t xml:space="preserve">                                                               </w:t>
      </w:r>
      <w:r w:rsidR="00FD36A3">
        <w:rPr>
          <w:rFonts w:ascii="Times New Roman" w:hAnsi="Times New Roman"/>
        </w:rPr>
        <w:t xml:space="preserve">                    </w:t>
      </w:r>
      <w:r w:rsidR="00F34B2A" w:rsidRPr="00FD36A3">
        <w:rPr>
          <w:rFonts w:ascii="Times New Roman" w:hAnsi="Times New Roman"/>
        </w:rPr>
        <w:t xml:space="preserve">       </w:t>
      </w:r>
      <w:r w:rsidRPr="00FD36A3">
        <w:rPr>
          <w:rFonts w:ascii="Times New Roman" w:hAnsi="Times New Roman"/>
        </w:rPr>
        <w:t xml:space="preserve"> </w:t>
      </w:r>
      <w:r w:rsidR="009A22D6" w:rsidRPr="001317AD">
        <w:rPr>
          <w:rFonts w:ascii="Times New Roman" w:hAnsi="Times New Roman"/>
        </w:rPr>
        <w:t>“______”</w:t>
      </w:r>
      <w:r w:rsidR="009A22D6">
        <w:rPr>
          <w:rFonts w:ascii="Times New Roman" w:hAnsi="Times New Roman"/>
        </w:rPr>
        <w:t xml:space="preserve"> </w:t>
      </w:r>
      <w:r w:rsidRPr="00FD36A3">
        <w:rPr>
          <w:rFonts w:ascii="Times New Roman" w:hAnsi="Times New Roman"/>
        </w:rPr>
        <w:t>________</w:t>
      </w:r>
      <w:r w:rsidR="009A22D6">
        <w:rPr>
          <w:rFonts w:ascii="Times New Roman" w:hAnsi="Times New Roman"/>
        </w:rPr>
        <w:t>__</w:t>
      </w:r>
      <w:r w:rsidRPr="00FD36A3">
        <w:rPr>
          <w:rFonts w:ascii="Times New Roman" w:hAnsi="Times New Roman"/>
        </w:rPr>
        <w:t xml:space="preserve"> 20</w:t>
      </w:r>
      <w:r w:rsidR="00030C09">
        <w:rPr>
          <w:rFonts w:ascii="Times New Roman" w:hAnsi="Times New Roman"/>
        </w:rPr>
        <w:t>2</w:t>
      </w:r>
      <w:r w:rsidR="00F5302E">
        <w:rPr>
          <w:rFonts w:ascii="Times New Roman" w:hAnsi="Times New Roman"/>
        </w:rPr>
        <w:t>2</w:t>
      </w:r>
      <w:r w:rsidRPr="00FD36A3">
        <w:rPr>
          <w:rFonts w:ascii="Times New Roman" w:hAnsi="Times New Roman"/>
        </w:rPr>
        <w:t xml:space="preserve"> року</w:t>
      </w:r>
    </w:p>
    <w:p w:rsidR="00A510F0" w:rsidRDefault="006C5B0A" w:rsidP="00D56CB1">
      <w:pPr>
        <w:widowControl w:val="0"/>
        <w:autoSpaceDE w:val="0"/>
        <w:autoSpaceDN w:val="0"/>
        <w:adjustRightInd w:val="0"/>
        <w:spacing w:after="0" w:line="240" w:lineRule="auto"/>
        <w:ind w:right="-2"/>
        <w:jc w:val="both"/>
        <w:rPr>
          <w:rFonts w:ascii="Times New Roman" w:hAnsi="Times New Roman"/>
        </w:rPr>
      </w:pPr>
      <w:r w:rsidRPr="00FD36A3">
        <w:rPr>
          <w:rFonts w:ascii="Times New Roman" w:hAnsi="Times New Roman"/>
        </w:rPr>
        <w:t xml:space="preserve">________________________________________________________________________,   в    особі  _______________________________________, що діє на підставі _______________________ - далі по тексту </w:t>
      </w:r>
      <w:proofErr w:type="spellStart"/>
      <w:r w:rsidRPr="00FD36A3">
        <w:rPr>
          <w:rFonts w:ascii="Times New Roman" w:hAnsi="Times New Roman"/>
        </w:rPr>
        <w:t>“</w:t>
      </w:r>
      <w:r w:rsidR="001317AD">
        <w:rPr>
          <w:rFonts w:ascii="Times New Roman" w:hAnsi="Times New Roman"/>
        </w:rPr>
        <w:t>Постачальник</w:t>
      </w:r>
      <w:r w:rsidRPr="00FD36A3">
        <w:rPr>
          <w:rFonts w:ascii="Times New Roman" w:hAnsi="Times New Roman"/>
        </w:rPr>
        <w:t>”</w:t>
      </w:r>
      <w:proofErr w:type="spellEnd"/>
      <w:r w:rsidRPr="00FD36A3">
        <w:rPr>
          <w:rFonts w:ascii="Times New Roman" w:hAnsi="Times New Roman"/>
        </w:rPr>
        <w:t xml:space="preserve">, з однієї сторони, і </w:t>
      </w:r>
      <w:r w:rsidR="008B09AA">
        <w:rPr>
          <w:rFonts w:ascii="Times New Roman" w:hAnsi="Times New Roman"/>
        </w:rPr>
        <w:t>к</w:t>
      </w:r>
      <w:r w:rsidRPr="00FD36A3">
        <w:rPr>
          <w:rFonts w:ascii="Times New Roman" w:hAnsi="Times New Roman"/>
        </w:rPr>
        <w:t xml:space="preserve">омунальна установа </w:t>
      </w:r>
      <w:proofErr w:type="spellStart"/>
      <w:r w:rsidRPr="00FD36A3">
        <w:rPr>
          <w:rFonts w:ascii="Times New Roman" w:hAnsi="Times New Roman"/>
        </w:rPr>
        <w:t>“Запорізький</w:t>
      </w:r>
      <w:proofErr w:type="spellEnd"/>
      <w:r w:rsidRPr="00FD36A3">
        <w:rPr>
          <w:rFonts w:ascii="Times New Roman" w:hAnsi="Times New Roman"/>
        </w:rPr>
        <w:t xml:space="preserve"> геріатричний </w:t>
      </w:r>
      <w:proofErr w:type="spellStart"/>
      <w:r w:rsidRPr="00FD36A3">
        <w:rPr>
          <w:rFonts w:ascii="Times New Roman" w:hAnsi="Times New Roman"/>
        </w:rPr>
        <w:t>пансіонат”</w:t>
      </w:r>
      <w:proofErr w:type="spellEnd"/>
      <w:r w:rsidRPr="00FD36A3">
        <w:rPr>
          <w:rFonts w:ascii="Times New Roman" w:hAnsi="Times New Roman"/>
        </w:rPr>
        <w:t xml:space="preserve"> Запорізької обласної ради, в особі директора </w:t>
      </w:r>
      <w:proofErr w:type="spellStart"/>
      <w:r w:rsidRPr="00FD36A3">
        <w:rPr>
          <w:rFonts w:ascii="Times New Roman" w:hAnsi="Times New Roman"/>
        </w:rPr>
        <w:t>Гончаренко</w:t>
      </w:r>
      <w:proofErr w:type="spellEnd"/>
      <w:r w:rsidRPr="00FD36A3">
        <w:rPr>
          <w:rFonts w:ascii="Times New Roman" w:hAnsi="Times New Roman"/>
        </w:rPr>
        <w:t xml:space="preserve"> Галини Андріївни, що діє на підставі Положення, далі по тексту </w:t>
      </w:r>
      <w:proofErr w:type="spellStart"/>
      <w:r w:rsidRPr="00FD36A3">
        <w:rPr>
          <w:rFonts w:ascii="Times New Roman" w:hAnsi="Times New Roman"/>
        </w:rPr>
        <w:t>“Замовник”</w:t>
      </w:r>
      <w:proofErr w:type="spellEnd"/>
      <w:r w:rsidRPr="00FD36A3">
        <w:rPr>
          <w:rFonts w:ascii="Times New Roman" w:hAnsi="Times New Roman"/>
        </w:rPr>
        <w:t>,  з іншої сторони, разом - Сторони,</w:t>
      </w:r>
      <w:r w:rsidR="007C3487">
        <w:rPr>
          <w:rFonts w:ascii="Times New Roman" w:hAnsi="Times New Roman"/>
        </w:rPr>
        <w:t xml:space="preserve"> керуючись Цивільним кодексом України, Господарським кодексом України, </w:t>
      </w:r>
      <w:r w:rsidR="009D7AD7" w:rsidRPr="007D7D49">
        <w:rPr>
          <w:rFonts w:ascii="Times New Roman" w:eastAsia="Times New Roman" w:hAnsi="Times New Roman"/>
          <w:lang w:eastAsia="ru-RU"/>
        </w:rPr>
        <w:t xml:space="preserve">та Законом України </w:t>
      </w:r>
      <w:proofErr w:type="spellStart"/>
      <w:r w:rsidR="009D7AD7" w:rsidRPr="007D7D49">
        <w:rPr>
          <w:rFonts w:ascii="Times New Roman" w:eastAsia="Times New Roman" w:hAnsi="Times New Roman"/>
          <w:color w:val="000000"/>
        </w:rPr>
        <w:t>“Про</w:t>
      </w:r>
      <w:proofErr w:type="spellEnd"/>
      <w:r w:rsidR="009D7AD7" w:rsidRPr="007D7D49">
        <w:rPr>
          <w:rFonts w:ascii="Times New Roman" w:eastAsia="Times New Roman" w:hAnsi="Times New Roman"/>
          <w:color w:val="000000"/>
        </w:rPr>
        <w:t xml:space="preserve"> публічні </w:t>
      </w:r>
      <w:proofErr w:type="spellStart"/>
      <w:r w:rsidR="009D7AD7" w:rsidRPr="007D7D49">
        <w:rPr>
          <w:rFonts w:ascii="Times New Roman" w:eastAsia="Times New Roman" w:hAnsi="Times New Roman"/>
          <w:color w:val="000000"/>
        </w:rPr>
        <w:t>закупівлі”</w:t>
      </w:r>
      <w:proofErr w:type="spellEnd"/>
      <w:r w:rsidR="001317AD">
        <w:rPr>
          <w:rFonts w:ascii="Times New Roman" w:eastAsia="Times New Roman" w:hAnsi="Times New Roman"/>
          <w:color w:val="000000"/>
        </w:rPr>
        <w:t xml:space="preserve"> </w:t>
      </w:r>
      <w:r w:rsidR="001317AD" w:rsidRPr="001317AD">
        <w:rPr>
          <w:rFonts w:ascii="Times New Roman" w:hAnsi="Times New Roman"/>
        </w:rPr>
        <w:t>від 25.12.2015 №922-VІІІ</w:t>
      </w:r>
      <w:r w:rsidR="001317AD">
        <w:rPr>
          <w:color w:val="000000"/>
          <w:szCs w:val="24"/>
        </w:rPr>
        <w:t xml:space="preserve"> </w:t>
      </w:r>
      <w:r w:rsidR="00F85B53">
        <w:rPr>
          <w:rFonts w:ascii="Times New Roman" w:eastAsia="Times New Roman" w:hAnsi="Times New Roman"/>
          <w:color w:val="000000"/>
        </w:rPr>
        <w:t xml:space="preserve"> (зі змінами) </w:t>
      </w:r>
      <w:r w:rsidR="00F85B53" w:rsidRPr="00FD36A3">
        <w:rPr>
          <w:rFonts w:ascii="Times New Roman" w:hAnsi="Times New Roman"/>
        </w:rPr>
        <w:t xml:space="preserve">(далі </w:t>
      </w:r>
      <w:r w:rsidR="001317AD">
        <w:rPr>
          <w:rFonts w:ascii="Times New Roman" w:hAnsi="Times New Roman"/>
        </w:rPr>
        <w:t>Закон</w:t>
      </w:r>
      <w:r w:rsidR="00F85B53" w:rsidRPr="00FD36A3">
        <w:rPr>
          <w:rFonts w:ascii="Times New Roman" w:hAnsi="Times New Roman"/>
        </w:rPr>
        <w:t>)</w:t>
      </w:r>
      <w:r w:rsidR="009D7AD7" w:rsidRPr="007D7D49">
        <w:rPr>
          <w:rFonts w:ascii="Times New Roman" w:eastAsia="Times New Roman" w:hAnsi="Times New Roman"/>
          <w:color w:val="000000"/>
        </w:rPr>
        <w:t xml:space="preserve"> </w:t>
      </w:r>
      <w:r w:rsidRPr="00FD36A3">
        <w:rPr>
          <w:rFonts w:ascii="Times New Roman" w:hAnsi="Times New Roman"/>
        </w:rPr>
        <w:t>уклали цей договір про таке:</w:t>
      </w:r>
    </w:p>
    <w:p w:rsidR="009C5A7A" w:rsidRPr="00FD36A3" w:rsidRDefault="009C5A7A" w:rsidP="00D56CB1">
      <w:pPr>
        <w:widowControl w:val="0"/>
        <w:autoSpaceDE w:val="0"/>
        <w:autoSpaceDN w:val="0"/>
        <w:adjustRightInd w:val="0"/>
        <w:spacing w:after="0" w:line="240" w:lineRule="auto"/>
        <w:ind w:right="-2"/>
        <w:jc w:val="both"/>
        <w:rPr>
          <w:rFonts w:ascii="Times New Roman" w:hAnsi="Times New Roman"/>
        </w:rPr>
      </w:pPr>
    </w:p>
    <w:p w:rsidR="008D2901" w:rsidRPr="00FD36A3" w:rsidRDefault="008D2901" w:rsidP="00F45C32">
      <w:pPr>
        <w:spacing w:after="0" w:line="240" w:lineRule="auto"/>
        <w:ind w:firstLine="709"/>
        <w:jc w:val="center"/>
        <w:rPr>
          <w:rFonts w:ascii="Times New Roman" w:eastAsia="Times New Roman" w:hAnsi="Times New Roman"/>
          <w:b/>
          <w:lang w:eastAsia="ru-RU"/>
        </w:rPr>
      </w:pPr>
      <w:r w:rsidRPr="00FD36A3">
        <w:rPr>
          <w:rFonts w:ascii="Times New Roman" w:eastAsia="Times New Roman" w:hAnsi="Times New Roman"/>
          <w:b/>
          <w:lang w:eastAsia="ru-RU"/>
        </w:rPr>
        <w:t xml:space="preserve">I. </w:t>
      </w:r>
      <w:r w:rsidR="00B572A4" w:rsidRPr="00FD36A3">
        <w:rPr>
          <w:rFonts w:ascii="Times New Roman" w:eastAsia="Times New Roman" w:hAnsi="Times New Roman"/>
          <w:b/>
          <w:lang w:eastAsia="ru-RU"/>
        </w:rPr>
        <w:t>Предмет договору</w:t>
      </w:r>
    </w:p>
    <w:p w:rsidR="00CD0F57" w:rsidRPr="00FD36A3" w:rsidRDefault="008D2901" w:rsidP="00A6201F">
      <w:pPr>
        <w:spacing w:after="0" w:line="240" w:lineRule="auto"/>
        <w:jc w:val="both"/>
        <w:rPr>
          <w:rFonts w:ascii="Times New Roman" w:eastAsia="Times New Roman" w:hAnsi="Times New Roman"/>
          <w:lang w:eastAsia="ru-RU"/>
        </w:rPr>
      </w:pPr>
      <w:r w:rsidRPr="005847F9">
        <w:rPr>
          <w:rFonts w:ascii="Times New Roman" w:eastAsia="Times New Roman" w:hAnsi="Times New Roman"/>
          <w:lang w:eastAsia="ru-RU"/>
        </w:rPr>
        <w:t xml:space="preserve">1.1. </w:t>
      </w:r>
      <w:r w:rsidR="001317AD" w:rsidRPr="005847F9">
        <w:rPr>
          <w:rFonts w:ascii="Times New Roman" w:eastAsia="Times New Roman" w:hAnsi="Times New Roman"/>
          <w:lang w:eastAsia="ru-RU"/>
        </w:rPr>
        <w:t>Постачальник</w:t>
      </w:r>
      <w:r w:rsidR="00E866A8" w:rsidRPr="005847F9">
        <w:rPr>
          <w:rFonts w:ascii="Times New Roman" w:eastAsia="Times New Roman" w:hAnsi="Times New Roman"/>
          <w:lang w:eastAsia="ru-RU"/>
        </w:rPr>
        <w:t xml:space="preserve"> зобов'язується у 202</w:t>
      </w:r>
      <w:r w:rsidR="00F5302E" w:rsidRPr="005847F9">
        <w:rPr>
          <w:rFonts w:ascii="Times New Roman" w:eastAsia="Times New Roman" w:hAnsi="Times New Roman"/>
          <w:lang w:eastAsia="ru-RU"/>
        </w:rPr>
        <w:t>2</w:t>
      </w:r>
      <w:r w:rsidRPr="005847F9">
        <w:rPr>
          <w:rFonts w:ascii="Times New Roman" w:eastAsia="Times New Roman" w:hAnsi="Times New Roman"/>
          <w:lang w:eastAsia="ru-RU"/>
        </w:rPr>
        <w:t xml:space="preserve"> році поставити Замовникові товари за предмет</w:t>
      </w:r>
      <w:r w:rsidR="000A26E2" w:rsidRPr="005847F9">
        <w:rPr>
          <w:rFonts w:ascii="Times New Roman" w:eastAsia="Times New Roman" w:hAnsi="Times New Roman"/>
          <w:lang w:eastAsia="ru-RU"/>
        </w:rPr>
        <w:t>о</w:t>
      </w:r>
      <w:r w:rsidRPr="005847F9">
        <w:rPr>
          <w:rFonts w:ascii="Times New Roman" w:eastAsia="Times New Roman" w:hAnsi="Times New Roman"/>
          <w:lang w:eastAsia="ru-RU"/>
        </w:rPr>
        <w:t>м закупівлі</w:t>
      </w:r>
      <w:r w:rsidR="00732B3C">
        <w:rPr>
          <w:rFonts w:ascii="Times New Roman" w:eastAsia="Times New Roman" w:hAnsi="Times New Roman"/>
          <w:lang w:eastAsia="ru-RU"/>
        </w:rPr>
        <w:t xml:space="preserve"> </w:t>
      </w:r>
      <w:r w:rsidR="00A6201F" w:rsidRPr="00A6201F">
        <w:rPr>
          <w:rFonts w:ascii="Times New Roman" w:eastAsia="Times New Roman" w:hAnsi="Times New Roman"/>
          <w:b/>
        </w:rPr>
        <w:t>Сир кисломолочний  ваговий (</w:t>
      </w:r>
      <w:proofErr w:type="spellStart"/>
      <w:r w:rsidR="00A6201F" w:rsidRPr="00A6201F">
        <w:rPr>
          <w:rFonts w:ascii="Times New Roman" w:eastAsia="Times New Roman" w:hAnsi="Times New Roman"/>
          <w:b/>
          <w:bCs/>
        </w:rPr>
        <w:t>ДК</w:t>
      </w:r>
      <w:proofErr w:type="spellEnd"/>
      <w:r w:rsidR="00A6201F" w:rsidRPr="00A6201F">
        <w:rPr>
          <w:rFonts w:ascii="Times New Roman" w:eastAsia="Times New Roman" w:hAnsi="Times New Roman"/>
          <w:b/>
          <w:bCs/>
        </w:rPr>
        <w:t xml:space="preserve"> 021:2015 код 15540000-5 Сирні продукти)</w:t>
      </w:r>
      <w:r w:rsidR="00A6201F" w:rsidRPr="00A6201F">
        <w:rPr>
          <w:rFonts w:ascii="Times New Roman" w:eastAsia="Times New Roman" w:hAnsi="Times New Roman"/>
          <w:b/>
        </w:rPr>
        <w:t xml:space="preserve"> </w:t>
      </w:r>
      <w:r w:rsidRPr="00FD36A3">
        <w:rPr>
          <w:rFonts w:ascii="Times New Roman" w:eastAsia="Times New Roman" w:hAnsi="Times New Roman"/>
          <w:lang w:eastAsia="ru-RU"/>
        </w:rPr>
        <w:t>(надалі-Товар) зазначені в специфікації</w:t>
      </w:r>
      <w:r w:rsidR="00471131" w:rsidRPr="00FD36A3">
        <w:rPr>
          <w:rFonts w:ascii="Times New Roman" w:eastAsia="Times New Roman" w:hAnsi="Times New Roman"/>
          <w:lang w:eastAsia="ru-RU"/>
        </w:rPr>
        <w:t xml:space="preserve"> до догов</w:t>
      </w:r>
      <w:r w:rsidR="00AD3143" w:rsidRPr="00FD36A3">
        <w:rPr>
          <w:rFonts w:ascii="Times New Roman" w:eastAsia="Times New Roman" w:hAnsi="Times New Roman"/>
          <w:lang w:eastAsia="ru-RU"/>
        </w:rPr>
        <w:t>о</w:t>
      </w:r>
      <w:r w:rsidR="00471131" w:rsidRPr="00FD36A3">
        <w:rPr>
          <w:rFonts w:ascii="Times New Roman" w:eastAsia="Times New Roman" w:hAnsi="Times New Roman"/>
          <w:lang w:eastAsia="ru-RU"/>
        </w:rPr>
        <w:t xml:space="preserve">ру </w:t>
      </w:r>
      <w:r w:rsidR="00AD3143" w:rsidRPr="00FD36A3">
        <w:rPr>
          <w:rFonts w:ascii="Times New Roman" w:eastAsia="Times New Roman" w:hAnsi="Times New Roman"/>
          <w:lang w:eastAsia="ru-RU"/>
        </w:rPr>
        <w:t>Д</w:t>
      </w:r>
      <w:r w:rsidRPr="00FD36A3">
        <w:rPr>
          <w:rFonts w:ascii="Times New Roman" w:eastAsia="Times New Roman" w:hAnsi="Times New Roman"/>
          <w:lang w:eastAsia="ru-RU"/>
        </w:rPr>
        <w:t>одаток №</w:t>
      </w:r>
      <w:r w:rsidR="006C5F6A" w:rsidRPr="00FD36A3">
        <w:rPr>
          <w:rFonts w:ascii="Times New Roman" w:eastAsia="Times New Roman" w:hAnsi="Times New Roman"/>
          <w:lang w:eastAsia="ru-RU"/>
        </w:rPr>
        <w:t>0</w:t>
      </w:r>
      <w:r w:rsidRPr="00FD36A3">
        <w:rPr>
          <w:rFonts w:ascii="Times New Roman" w:eastAsia="Times New Roman" w:hAnsi="Times New Roman"/>
          <w:lang w:eastAsia="ru-RU"/>
        </w:rPr>
        <w:t xml:space="preserve">1, яка є невід'ємною частиною цього Договору, а Замовник - прийняти і оплатити товар. </w:t>
      </w:r>
    </w:p>
    <w:p w:rsidR="006C5F6A" w:rsidRPr="00FD36A3" w:rsidRDefault="008D2901" w:rsidP="00565B4A">
      <w:pPr>
        <w:spacing w:after="0"/>
        <w:rPr>
          <w:rFonts w:ascii="Times New Roman" w:hAnsi="Times New Roman"/>
        </w:rPr>
      </w:pPr>
      <w:r w:rsidRPr="00FD36A3">
        <w:rPr>
          <w:rFonts w:ascii="Times New Roman" w:eastAsia="Times New Roman" w:hAnsi="Times New Roman"/>
          <w:lang w:eastAsia="ru-RU"/>
        </w:rPr>
        <w:t xml:space="preserve">1.2. </w:t>
      </w:r>
      <w:r w:rsidR="00471131" w:rsidRPr="00FD36A3">
        <w:rPr>
          <w:rFonts w:ascii="Times New Roman" w:hAnsi="Times New Roman"/>
        </w:rPr>
        <w:t>Кількість товару, найменування (зазначено</w:t>
      </w:r>
      <w:r w:rsidR="00CF776D" w:rsidRPr="00FD36A3">
        <w:rPr>
          <w:rFonts w:ascii="Times New Roman" w:hAnsi="Times New Roman"/>
        </w:rPr>
        <w:t xml:space="preserve"> </w:t>
      </w:r>
      <w:r w:rsidR="00471131" w:rsidRPr="00FD36A3">
        <w:rPr>
          <w:rFonts w:ascii="Times New Roman" w:eastAsia="Times New Roman" w:hAnsi="Times New Roman"/>
          <w:lang w:eastAsia="ru-RU"/>
        </w:rPr>
        <w:t>в специфікації  до договору Додаток №01)</w:t>
      </w:r>
      <w:r w:rsidR="00831A76" w:rsidRPr="00FD36A3">
        <w:rPr>
          <w:rFonts w:ascii="Times New Roman" w:eastAsia="Times New Roman" w:hAnsi="Times New Roman"/>
          <w:lang w:eastAsia="ru-RU"/>
        </w:rPr>
        <w:t>.</w:t>
      </w:r>
    </w:p>
    <w:p w:rsidR="00A510F0" w:rsidRDefault="008D2901" w:rsidP="00F45C32">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1.3. </w:t>
      </w:r>
      <w:r w:rsidR="00471131" w:rsidRPr="00FD36A3">
        <w:rPr>
          <w:rFonts w:ascii="Times New Roman" w:eastAsia="Times New Roman" w:hAnsi="Times New Roman"/>
          <w:lang w:eastAsia="ru-RU"/>
        </w:rPr>
        <w:t>Сторони можуть внести зміни до договору</w:t>
      </w:r>
      <w:r w:rsidR="002825B7">
        <w:rPr>
          <w:rFonts w:ascii="Times New Roman" w:eastAsia="Times New Roman" w:hAnsi="Times New Roman"/>
          <w:lang w:eastAsia="ru-RU"/>
        </w:rPr>
        <w:t xml:space="preserve"> про закупівлю</w:t>
      </w:r>
      <w:r w:rsidR="00471131" w:rsidRPr="00FD36A3">
        <w:rPr>
          <w:rFonts w:ascii="Times New Roman" w:eastAsia="Times New Roman" w:hAnsi="Times New Roman"/>
          <w:lang w:eastAsia="ru-RU"/>
        </w:rPr>
        <w:t xml:space="preserve"> щодо кількості (обсягу) у випадках, передбачених </w:t>
      </w:r>
      <w:r w:rsidR="00471131" w:rsidRPr="007D7D49">
        <w:rPr>
          <w:rFonts w:ascii="Times New Roman" w:eastAsia="Times New Roman" w:hAnsi="Times New Roman"/>
          <w:lang w:eastAsia="ru-RU"/>
        </w:rPr>
        <w:t xml:space="preserve">Договором </w:t>
      </w:r>
      <w:r w:rsidR="00471131" w:rsidRPr="009D7AD7">
        <w:rPr>
          <w:rFonts w:ascii="Times New Roman" w:eastAsia="Times New Roman" w:hAnsi="Times New Roman"/>
          <w:lang w:eastAsia="ru-RU"/>
        </w:rPr>
        <w:t xml:space="preserve">та Законом </w:t>
      </w:r>
      <w:r w:rsidR="00471131" w:rsidRPr="002825B7">
        <w:rPr>
          <w:rFonts w:ascii="Times New Roman" w:eastAsia="Times New Roman" w:hAnsi="Times New Roman"/>
          <w:lang w:eastAsia="ru-RU"/>
        </w:rPr>
        <w:t>шляхом підписання Сторонами додаткової угоди до Договору, яка являється його невід’ємною частиною.</w:t>
      </w:r>
    </w:p>
    <w:p w:rsidR="009C5A7A" w:rsidRPr="002825B7" w:rsidRDefault="009C5A7A" w:rsidP="00F45C32">
      <w:pPr>
        <w:spacing w:after="0" w:line="240" w:lineRule="auto"/>
        <w:jc w:val="both"/>
        <w:rPr>
          <w:rFonts w:ascii="Times New Roman" w:eastAsia="Times New Roman" w:hAnsi="Times New Roman"/>
          <w:bCs/>
          <w:lang w:eastAsia="uk-UA"/>
        </w:rPr>
      </w:pPr>
    </w:p>
    <w:p w:rsidR="006C5B0A" w:rsidRPr="00FD36A3" w:rsidRDefault="006C5B0A" w:rsidP="00FD36A3">
      <w:pPr>
        <w:widowControl w:val="0"/>
        <w:autoSpaceDE w:val="0"/>
        <w:autoSpaceDN w:val="0"/>
        <w:adjustRightInd w:val="0"/>
        <w:spacing w:after="0" w:line="240" w:lineRule="auto"/>
        <w:ind w:right="-261"/>
        <w:jc w:val="center"/>
        <w:rPr>
          <w:rFonts w:ascii="Times New Roman" w:hAnsi="Times New Roman"/>
        </w:rPr>
      </w:pPr>
      <w:r w:rsidRPr="00FD36A3">
        <w:rPr>
          <w:rFonts w:ascii="Times New Roman" w:hAnsi="Times New Roman"/>
          <w:b/>
        </w:rPr>
        <w:t>II. Якість товарів</w:t>
      </w:r>
    </w:p>
    <w:p w:rsidR="00B42921" w:rsidRPr="00B42921" w:rsidRDefault="008D2901" w:rsidP="00B42921">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2.1. </w:t>
      </w:r>
      <w:r w:rsidR="001317AD">
        <w:rPr>
          <w:rFonts w:ascii="Times New Roman" w:eastAsia="Times New Roman" w:hAnsi="Times New Roman"/>
          <w:lang w:eastAsia="ru-RU"/>
        </w:rPr>
        <w:t>Постачальник</w:t>
      </w:r>
      <w:r w:rsidRPr="00B42921">
        <w:rPr>
          <w:rFonts w:ascii="Times New Roman" w:eastAsia="Times New Roman" w:hAnsi="Times New Roman"/>
          <w:lang w:eastAsia="ru-RU"/>
        </w:rPr>
        <w:t xml:space="preserve"> повинен передати (поставити) Замовнику товар (товари), передбачен</w:t>
      </w:r>
      <w:r w:rsidR="00B42921" w:rsidRPr="00B42921">
        <w:rPr>
          <w:rFonts w:ascii="Times New Roman" w:eastAsia="Times New Roman" w:hAnsi="Times New Roman"/>
          <w:lang w:eastAsia="ru-RU"/>
        </w:rPr>
        <w:t>ий</w:t>
      </w:r>
      <w:r w:rsidR="00CF776D" w:rsidRPr="00B42921">
        <w:rPr>
          <w:rFonts w:ascii="Times New Roman" w:eastAsia="Times New Roman" w:hAnsi="Times New Roman"/>
          <w:lang w:eastAsia="ru-RU"/>
        </w:rPr>
        <w:t xml:space="preserve"> </w:t>
      </w:r>
      <w:r w:rsidRPr="00B42921">
        <w:rPr>
          <w:rFonts w:ascii="Times New Roman" w:eastAsia="Times New Roman" w:hAnsi="Times New Roman"/>
          <w:lang w:eastAsia="ru-RU"/>
        </w:rPr>
        <w:t xml:space="preserve">цим Договором, </w:t>
      </w:r>
      <w:r w:rsidR="00B42921" w:rsidRPr="00B42921">
        <w:rPr>
          <w:rFonts w:ascii="Times New Roman" w:hAnsi="Times New Roman"/>
        </w:rPr>
        <w:t xml:space="preserve">якість Товару повинна відповідати діючим ДСТУ, </w:t>
      </w:r>
      <w:r w:rsidR="00F944B8">
        <w:rPr>
          <w:rFonts w:ascii="Times New Roman" w:hAnsi="Times New Roman"/>
        </w:rPr>
        <w:t xml:space="preserve">а </w:t>
      </w:r>
      <w:r w:rsidR="00B42921" w:rsidRPr="00B42921">
        <w:rPr>
          <w:rFonts w:ascii="Times New Roman" w:hAnsi="Times New Roman"/>
        </w:rPr>
        <w:t xml:space="preserve">також має засвідчуватись документом, який підтверджує якість Товару, а саме </w:t>
      </w:r>
      <w:r w:rsidR="00B42921" w:rsidRPr="00B42921">
        <w:rPr>
          <w:rFonts w:ascii="Times New Roman" w:hAnsi="Times New Roman"/>
          <w:color w:val="000000"/>
        </w:rPr>
        <w:t xml:space="preserve">Декларація виробника та/або посвідчення про якість, та /або іншого документу, </w:t>
      </w:r>
      <w:r w:rsidR="00B42921" w:rsidRPr="00B42921">
        <w:rPr>
          <w:rFonts w:ascii="Times New Roman" w:hAnsi="Times New Roman"/>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016339">
        <w:rPr>
          <w:rFonts w:ascii="Times New Roman" w:hAnsi="Times New Roman"/>
        </w:rPr>
        <w:t>.</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2.2.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якість</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харчування</w:t>
      </w:r>
      <w:r w:rsidR="00CF776D" w:rsidRPr="00FD36A3">
        <w:rPr>
          <w:rFonts w:ascii="Times New Roman" w:eastAsia="Times New Roman" w:hAnsi="Times New Roman"/>
          <w:lang w:eastAsia="ru-RU"/>
        </w:rPr>
        <w:t xml:space="preserve"> </w:t>
      </w:r>
      <w:r w:rsidR="003101C2">
        <w:rPr>
          <w:rFonts w:ascii="Times New Roman" w:eastAsia="Times New Roman" w:hAnsi="Times New Roman"/>
          <w:lang w:eastAsia="ru-RU"/>
        </w:rPr>
        <w:t>з</w:t>
      </w:r>
      <w:r w:rsidRPr="00FD36A3">
        <w:rPr>
          <w:rFonts w:ascii="Times New Roman" w:eastAsia="Times New Roman" w:hAnsi="Times New Roman"/>
          <w:lang w:eastAsia="ru-RU"/>
        </w:rPr>
        <w:t>гідно з технічними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Замовника.</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2.3.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харчування у відповідності до вимог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від 23.12.1997</w:t>
      </w:r>
      <w:r w:rsidR="00F944B8">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 № 771/97-ВР, Закону України «Про ветеринарну медицину» від 25.06.1992 № 2498-XII, а також</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Інструкції «Про порядок приймання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виробничо-технічного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призначення і товарів народного споживання по кількості» від 15.06.1965 № П-6 і «Про порядок приймання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виробничо-технічного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призначення і товарів народного споживання по якості» від 25.04.1966 № П-7.</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2.4. </w:t>
      </w:r>
      <w:r w:rsidR="001317AD">
        <w:rPr>
          <w:rFonts w:ascii="Times New Roman" w:eastAsia="Times New Roman" w:hAnsi="Times New Roman"/>
          <w:lang w:eastAsia="ru-RU"/>
        </w:rPr>
        <w:t>Постачальник</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зобов'язується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поставити  товар у асортименті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тієї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 та кількості, які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передбачені у замовленні, відповідно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тендерної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документації.</w:t>
      </w:r>
    </w:p>
    <w:p w:rsidR="008D2901" w:rsidRPr="00FD36A3"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2.5. Якість товару та умови</w:t>
      </w:r>
      <w:r w:rsidR="003245C8" w:rsidRPr="00FD36A3">
        <w:rPr>
          <w:rFonts w:ascii="Times New Roman" w:eastAsia="Times New Roman" w:hAnsi="Times New Roman"/>
          <w:lang w:eastAsia="ru-RU"/>
        </w:rPr>
        <w:t xml:space="preserve"> його</w:t>
      </w:r>
      <w:r w:rsidR="00CF776D" w:rsidRPr="00FD36A3">
        <w:rPr>
          <w:rFonts w:ascii="Times New Roman" w:eastAsia="Times New Roman" w:hAnsi="Times New Roman"/>
          <w:lang w:eastAsia="ru-RU"/>
        </w:rPr>
        <w:t xml:space="preserve"> </w:t>
      </w:r>
      <w:r w:rsidR="003245C8" w:rsidRPr="00FD36A3">
        <w:rPr>
          <w:rFonts w:ascii="Times New Roman" w:eastAsia="Times New Roman" w:hAnsi="Times New Roman"/>
          <w:lang w:eastAsia="ru-RU"/>
        </w:rPr>
        <w:t xml:space="preserve">транспортування </w:t>
      </w:r>
      <w:r w:rsidRPr="00FD36A3">
        <w:rPr>
          <w:rFonts w:ascii="Times New Roman" w:eastAsia="Times New Roman" w:hAnsi="Times New Roman"/>
          <w:lang w:eastAsia="ru-RU"/>
        </w:rPr>
        <w:t>повинні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х</w:t>
      </w:r>
      <w:r w:rsidRPr="00FD36A3">
        <w:rPr>
          <w:rFonts w:ascii="Times New Roman" w:eastAsia="Times New Roman" w:hAnsi="Times New Roman"/>
          <w:lang w:eastAsia="ru-RU"/>
        </w:rPr>
        <w:t>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від 23.12.1997 № 771/97-ВР. Кожний вид поставленої</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продукції повинен супроводжуватися документами, які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свідчать про походження та якість товару із</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зазначенням</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виготовлення, терміна</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зберігання, </w:t>
      </w:r>
      <w:r w:rsidR="00CF776D" w:rsidRPr="00FD36A3">
        <w:rPr>
          <w:rFonts w:ascii="Times New Roman" w:eastAsia="Times New Roman" w:hAnsi="Times New Roman"/>
          <w:lang w:eastAsia="ru-RU"/>
        </w:rPr>
        <w:t>кінцевого т</w:t>
      </w:r>
      <w:r w:rsidRPr="00FD36A3">
        <w:rPr>
          <w:rFonts w:ascii="Times New Roman" w:eastAsia="Times New Roman" w:hAnsi="Times New Roman"/>
          <w:lang w:eastAsia="ru-RU"/>
        </w:rPr>
        <w:t>ерміну</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реалізації. </w:t>
      </w:r>
    </w:p>
    <w:p w:rsidR="00F16CD2" w:rsidRDefault="008D2901"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2.6. Споживча та транспортна тара повинна  мати</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маркірування</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відповідно</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 Закону України «Про основні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принципи та вимоги до безпечності та якості</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харчових</w:t>
      </w:r>
      <w:r w:rsidR="00CF776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w:t>
      </w:r>
    </w:p>
    <w:p w:rsidR="00A510F0" w:rsidRDefault="00516B83" w:rsidP="00516B8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2.7. </w:t>
      </w:r>
      <w:r w:rsidRPr="003254A9">
        <w:rPr>
          <w:rFonts w:ascii="Times New Roman" w:eastAsia="Times New Roman" w:hAnsi="Times New Roman"/>
          <w:lang w:eastAsia="ru-RU"/>
        </w:rPr>
        <w:t xml:space="preserve">У разі виникнення обґрунтованої потреби перевірки якості товару, що буде постачатися за договором переможцем процедури закупівлі (наявність скарг пансіонату  на якість чи безпечність товару, невластивий товару зовнішній вигляд, запах, спотворення смакових якостей, в тому числі якщо таке буде виявлено під час термічної обробки товару, зафіксовані випадки харчових отруєнь чи розладів травлення в пансіонаті, куди постачається товар), в будь-який час до моменту повного виконання договору, на вимогу Замовника або його представника, </w:t>
      </w:r>
      <w:r w:rsidR="001317AD">
        <w:rPr>
          <w:rFonts w:ascii="Times New Roman" w:eastAsia="Times New Roman" w:hAnsi="Times New Roman"/>
          <w:u w:val="single"/>
          <w:lang w:eastAsia="ru-RU"/>
        </w:rPr>
        <w:t>постачальник</w:t>
      </w:r>
      <w:r w:rsidRPr="003254A9">
        <w:rPr>
          <w:rFonts w:ascii="Times New Roman" w:eastAsia="Times New Roman" w:hAnsi="Times New Roman"/>
          <w:u w:val="single"/>
          <w:lang w:eastAsia="ru-RU"/>
        </w:rPr>
        <w:t xml:space="preserve"> повинен</w:t>
      </w:r>
      <w:r w:rsidRPr="003254A9">
        <w:rPr>
          <w:rFonts w:ascii="Times New Roman" w:eastAsia="Times New Roman" w:hAnsi="Times New Roman"/>
          <w:lang w:eastAsia="ru-RU"/>
        </w:rPr>
        <w:t xml:space="preserve"> за першою вимогою замовника </w:t>
      </w:r>
      <w:r w:rsidRPr="003254A9">
        <w:rPr>
          <w:rFonts w:ascii="Times New Roman" w:eastAsia="Times New Roman" w:hAnsi="Times New Roman"/>
          <w:u w:val="single"/>
          <w:lang w:eastAsia="ru-RU"/>
        </w:rPr>
        <w:t>оплатити проведення фізико - хімічних випробувань товару у відповідних акредитованих лабораторіях</w:t>
      </w:r>
      <w:r w:rsidRPr="003254A9">
        <w:rPr>
          <w:rFonts w:ascii="Times New Roman" w:eastAsia="Times New Roman" w:hAnsi="Times New Roman"/>
          <w:lang w:eastAsia="ru-RU"/>
        </w:rPr>
        <w:t xml:space="preserve">. У випадках, вказаних у даному абзаці, замовник проводить самостійний відбір зразків комісією, створеною за участі не менш, ніж трьох працівників замовника, без попереднього повідомлення про такий відбір </w:t>
      </w:r>
      <w:r w:rsidR="001317AD">
        <w:rPr>
          <w:rFonts w:ascii="Times New Roman" w:eastAsia="Times New Roman" w:hAnsi="Times New Roman"/>
          <w:lang w:eastAsia="ru-RU"/>
        </w:rPr>
        <w:t>постачальник</w:t>
      </w:r>
      <w:r w:rsidRPr="003254A9">
        <w:rPr>
          <w:rFonts w:ascii="Times New Roman" w:eastAsia="Times New Roman" w:hAnsi="Times New Roman"/>
          <w:lang w:eastAsia="ru-RU"/>
        </w:rPr>
        <w:t>а.</w:t>
      </w:r>
    </w:p>
    <w:p w:rsidR="009C5A7A" w:rsidRDefault="009C5A7A" w:rsidP="00516B83">
      <w:pPr>
        <w:spacing w:after="0" w:line="240" w:lineRule="auto"/>
        <w:jc w:val="both"/>
        <w:rPr>
          <w:rFonts w:ascii="Times New Roman" w:eastAsia="Times New Roman" w:hAnsi="Times New Roman"/>
          <w:lang w:eastAsia="ru-RU"/>
        </w:rPr>
      </w:pPr>
    </w:p>
    <w:p w:rsidR="006C5B0A" w:rsidRPr="00FD36A3" w:rsidRDefault="006C5B0A" w:rsidP="00F45C32">
      <w:pPr>
        <w:widowControl w:val="0"/>
        <w:autoSpaceDE w:val="0"/>
        <w:autoSpaceDN w:val="0"/>
        <w:adjustRightInd w:val="0"/>
        <w:spacing w:after="0" w:line="240" w:lineRule="auto"/>
        <w:ind w:right="-261"/>
        <w:jc w:val="center"/>
        <w:rPr>
          <w:rFonts w:ascii="Times New Roman" w:hAnsi="Times New Roman"/>
        </w:rPr>
      </w:pPr>
      <w:r w:rsidRPr="00FD36A3">
        <w:rPr>
          <w:rFonts w:ascii="Times New Roman" w:hAnsi="Times New Roman"/>
          <w:b/>
        </w:rPr>
        <w:t>III. Ціна договору</w:t>
      </w:r>
    </w:p>
    <w:p w:rsidR="00C725F3" w:rsidRDefault="008307B8" w:rsidP="00C725F3">
      <w:pPr>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3.1. </w:t>
      </w:r>
      <w:r w:rsidR="00C725F3" w:rsidRPr="00FD36A3">
        <w:rPr>
          <w:rFonts w:ascii="Times New Roman" w:eastAsia="Times New Roman" w:hAnsi="Times New Roman"/>
          <w:lang w:eastAsia="ru-RU"/>
        </w:rPr>
        <w:t xml:space="preserve">Ціна цього Договору становить </w:t>
      </w:r>
      <w:r w:rsidR="00C725F3" w:rsidRPr="000F7635">
        <w:rPr>
          <w:rFonts w:ascii="Times New Roman" w:eastAsia="Times New Roman" w:hAnsi="Times New Roman"/>
          <w:b/>
          <w:lang w:eastAsia="ru-RU"/>
        </w:rPr>
        <w:t>_______________ гривень</w:t>
      </w:r>
      <w:r w:rsidR="00C725F3">
        <w:rPr>
          <w:rFonts w:ascii="Times New Roman" w:eastAsia="Times New Roman" w:hAnsi="Times New Roman"/>
          <w:lang w:eastAsia="ru-RU"/>
        </w:rPr>
        <w:t xml:space="preserve"> </w:t>
      </w:r>
      <w:r w:rsidR="00C725F3" w:rsidRPr="00FD36A3">
        <w:rPr>
          <w:rFonts w:ascii="Times New Roman" w:eastAsia="Times New Roman" w:hAnsi="Times New Roman"/>
          <w:lang w:eastAsia="ru-RU"/>
        </w:rPr>
        <w:t>(_____________________________)</w:t>
      </w:r>
      <w:r w:rsidR="00C725F3">
        <w:rPr>
          <w:rFonts w:ascii="Times New Roman" w:eastAsia="Times New Roman" w:hAnsi="Times New Roman"/>
          <w:lang w:eastAsia="ru-RU"/>
        </w:rPr>
        <w:t xml:space="preserve">,                  </w:t>
      </w:r>
      <w:r w:rsidR="00C725F3" w:rsidRPr="00FD36A3">
        <w:rPr>
          <w:rFonts w:ascii="Times New Roman" w:eastAsia="Times New Roman" w:hAnsi="Times New Roman"/>
          <w:lang w:eastAsia="ru-RU"/>
        </w:rPr>
        <w:t>у тому числі ПДВ (у разі наявності)_____________ грн.</w:t>
      </w:r>
      <w:r w:rsidR="00C725F3">
        <w:rPr>
          <w:rFonts w:ascii="Times New Roman" w:eastAsia="Times New Roman" w:hAnsi="Times New Roman"/>
          <w:lang w:eastAsia="ru-RU"/>
        </w:rPr>
        <w:t>,</w:t>
      </w:r>
    </w:p>
    <w:p w:rsidR="00AD3143" w:rsidRPr="00FD36A3" w:rsidRDefault="00AD3143" w:rsidP="00C725F3">
      <w:pPr>
        <w:spacing w:after="0" w:line="240" w:lineRule="auto"/>
        <w:jc w:val="both"/>
        <w:rPr>
          <w:rFonts w:ascii="Times New Roman" w:eastAsia="Times New Roman" w:hAnsi="Times New Roman"/>
          <w:lang w:eastAsia="ru-RU"/>
        </w:rPr>
      </w:pPr>
      <w:r w:rsidRPr="00DA3CB4">
        <w:rPr>
          <w:rFonts w:ascii="Times New Roman" w:eastAsia="Times New Roman" w:hAnsi="Times New Roman"/>
          <w:lang w:eastAsia="ru-RU"/>
        </w:rPr>
        <w:t>3.2.  Ціна цього Договору може бути зменшена за взаємною згодою Сторін залежно від реального</w:t>
      </w:r>
      <w:r w:rsidRPr="00FD36A3">
        <w:rPr>
          <w:rFonts w:ascii="Times New Roman" w:eastAsia="Times New Roman" w:hAnsi="Times New Roman"/>
          <w:lang w:eastAsia="ru-RU"/>
        </w:rPr>
        <w:t xml:space="preserve"> фінансування видатків та узгодженого зменшення сторонами ціни договору.</w:t>
      </w:r>
    </w:p>
    <w:p w:rsidR="000F50BA" w:rsidRPr="00FD36A3" w:rsidRDefault="000F50BA" w:rsidP="007A2C73">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lastRenderedPageBreak/>
        <w:t>3.</w:t>
      </w:r>
      <w:r w:rsidR="00921BBF" w:rsidRPr="00FD36A3">
        <w:rPr>
          <w:rFonts w:ascii="Times New Roman" w:eastAsia="Times New Roman" w:hAnsi="Times New Roman"/>
          <w:lang w:eastAsia="ru-RU"/>
        </w:rPr>
        <w:t>3</w:t>
      </w:r>
      <w:r w:rsidRPr="00FD36A3">
        <w:rPr>
          <w:rFonts w:ascii="Times New Roman" w:eastAsia="Times New Roman" w:hAnsi="Times New Roman"/>
          <w:lang w:eastAsia="ru-RU"/>
        </w:rPr>
        <w:t xml:space="preserve">. Зміна ціни за одиницю товару здійснюється згідно ст. 651, 653 Цивільного Кодексу України та згідно Закону України «Про публічні закупівлі» лише на підставі додаткового узгодження між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 xml:space="preserve"> та Замовником.</w:t>
      </w:r>
    </w:p>
    <w:p w:rsidR="00A510F0" w:rsidRDefault="00AD3143" w:rsidP="00016339">
      <w:pPr>
        <w:spacing w:after="0"/>
        <w:ind w:left="23"/>
        <w:jc w:val="both"/>
      </w:pPr>
      <w:r w:rsidRPr="00FD36A3">
        <w:rPr>
          <w:rFonts w:ascii="Times New Roman" w:eastAsia="Times New Roman" w:hAnsi="Times New Roman"/>
          <w:lang w:eastAsia="ru-RU"/>
        </w:rPr>
        <w:t>3.</w:t>
      </w:r>
      <w:r w:rsidR="00F87E09">
        <w:rPr>
          <w:rFonts w:ascii="Times New Roman" w:eastAsia="Times New Roman" w:hAnsi="Times New Roman"/>
          <w:lang w:eastAsia="ru-RU"/>
        </w:rPr>
        <w:t>4</w:t>
      </w:r>
      <w:r w:rsidRPr="00FD36A3">
        <w:rPr>
          <w:rFonts w:ascii="Times New Roman" w:eastAsia="Times New Roman" w:hAnsi="Times New Roman"/>
          <w:lang w:eastAsia="ru-RU"/>
        </w:rPr>
        <w:t xml:space="preserve">. У вартість товарів  включаються витрати на транспортування, </w:t>
      </w:r>
      <w:r w:rsidR="00F22AEE" w:rsidRPr="00F22AEE">
        <w:rPr>
          <w:rFonts w:ascii="Times New Roman" w:eastAsia="Times New Roman" w:hAnsi="Times New Roman"/>
          <w:lang w:eastAsia="ru-RU"/>
        </w:rPr>
        <w:t xml:space="preserve">навантаження, </w:t>
      </w:r>
      <w:r w:rsidR="00F22AEE" w:rsidRPr="00DA3CB4">
        <w:rPr>
          <w:rFonts w:ascii="Times New Roman" w:eastAsia="Times New Roman" w:hAnsi="Times New Roman"/>
          <w:lang w:eastAsia="ru-RU"/>
        </w:rPr>
        <w:t>розвантаження,</w:t>
      </w:r>
      <w:r w:rsidRPr="00FD36A3">
        <w:rPr>
          <w:rFonts w:ascii="Times New Roman" w:eastAsia="Times New Roman" w:hAnsi="Times New Roman"/>
          <w:lang w:eastAsia="ru-RU"/>
        </w:rPr>
        <w:t xml:space="preserve"> страхування, сплату податків і зборів (обов'язкових платежів).</w:t>
      </w:r>
      <w:r w:rsidR="00F22AEE" w:rsidRPr="00F22AEE">
        <w:t xml:space="preserve"> </w:t>
      </w:r>
      <w:r w:rsidR="00FB5648">
        <w:t xml:space="preserve"> </w:t>
      </w:r>
    </w:p>
    <w:p w:rsidR="009C5A7A" w:rsidRDefault="009C5A7A" w:rsidP="00016339">
      <w:pPr>
        <w:spacing w:after="0"/>
        <w:ind w:left="23"/>
        <w:jc w:val="both"/>
      </w:pPr>
    </w:p>
    <w:p w:rsidR="006C5B0A" w:rsidRPr="00FD36A3" w:rsidRDefault="006C5B0A" w:rsidP="00F45C32">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IV. Порядок здійснення оплати</w:t>
      </w:r>
    </w:p>
    <w:p w:rsidR="002825B7" w:rsidRDefault="006C5B0A" w:rsidP="0044651E">
      <w:pPr>
        <w:widowControl w:val="0"/>
        <w:autoSpaceDE w:val="0"/>
        <w:autoSpaceDN w:val="0"/>
        <w:adjustRightInd w:val="0"/>
        <w:spacing w:after="0" w:line="240" w:lineRule="auto"/>
        <w:jc w:val="both"/>
        <w:rPr>
          <w:rFonts w:ascii="Times New Roman" w:eastAsia="Times New Roman" w:hAnsi="Times New Roman"/>
          <w:lang w:eastAsia="ru-RU"/>
        </w:rPr>
      </w:pPr>
      <w:r w:rsidRPr="00FD36A3">
        <w:rPr>
          <w:rFonts w:ascii="Times New Roman" w:hAnsi="Times New Roman"/>
        </w:rPr>
        <w:t xml:space="preserve">4.1. </w:t>
      </w:r>
      <w:r w:rsidR="0044651E" w:rsidRPr="0044651E">
        <w:rPr>
          <w:rFonts w:ascii="Times New Roman" w:eastAsia="Times New Roman" w:hAnsi="Times New Roman"/>
          <w:lang w:eastAsia="ru-RU"/>
        </w:rPr>
        <w:t>Розрахунки за Товар здійснюються у разі наявності та в межах відповідних бюджетних асигнувань в безготівковій формі шляхом перерахування грошових коштів на розрахунковий рахунок Постачальника протягом 30 календарних днів з моменту поставки Товару.</w:t>
      </w:r>
    </w:p>
    <w:p w:rsidR="006C5B0A" w:rsidRPr="00FD36A3" w:rsidRDefault="006C5B0A" w:rsidP="0044651E">
      <w:pPr>
        <w:widowControl w:val="0"/>
        <w:autoSpaceDE w:val="0"/>
        <w:autoSpaceDN w:val="0"/>
        <w:adjustRightInd w:val="0"/>
        <w:spacing w:after="0" w:line="240" w:lineRule="auto"/>
        <w:jc w:val="both"/>
        <w:rPr>
          <w:rFonts w:ascii="Times New Roman" w:hAnsi="Times New Roman"/>
        </w:rPr>
      </w:pPr>
      <w:r w:rsidRPr="00F45C32">
        <w:rPr>
          <w:rFonts w:ascii="Times New Roman" w:hAnsi="Times New Roman"/>
        </w:rPr>
        <w:t>Днем передачі товару вважається день підписання Сторонами або їх упов</w:t>
      </w:r>
      <w:r w:rsidRPr="00FD36A3">
        <w:rPr>
          <w:rFonts w:ascii="Times New Roman" w:hAnsi="Times New Roman"/>
        </w:rPr>
        <w:t xml:space="preserve">новаженими представниками видаткової накладної. </w:t>
      </w:r>
      <w:r w:rsidRPr="00DA3CB4">
        <w:rPr>
          <w:rFonts w:ascii="Times New Roman" w:hAnsi="Times New Roman"/>
        </w:rPr>
        <w:t xml:space="preserve">До накладної додається </w:t>
      </w:r>
      <w:r w:rsidR="00016339" w:rsidRPr="00DA3CB4">
        <w:rPr>
          <w:rFonts w:ascii="Times New Roman" w:hAnsi="Times New Roman"/>
        </w:rPr>
        <w:t xml:space="preserve">документ, який підтверджує якість Товару, а саме </w:t>
      </w:r>
      <w:r w:rsidR="00016339" w:rsidRPr="00DA3CB4">
        <w:rPr>
          <w:rFonts w:ascii="Times New Roman" w:hAnsi="Times New Roman"/>
          <w:color w:val="000000"/>
        </w:rPr>
        <w:t>Декларація виробника та/або посвідчення про якість,</w:t>
      </w:r>
      <w:r w:rsidR="00016339" w:rsidRPr="00B42921">
        <w:rPr>
          <w:rFonts w:ascii="Times New Roman" w:hAnsi="Times New Roman"/>
          <w:color w:val="000000"/>
        </w:rPr>
        <w:t xml:space="preserve"> та /або іншого документу, </w:t>
      </w:r>
      <w:r w:rsidR="00016339" w:rsidRPr="00B42921">
        <w:rPr>
          <w:rFonts w:ascii="Times New Roman" w:hAnsi="Times New Roman"/>
        </w:rPr>
        <w:t>що підтверджує відповідність товару вимогам, встановленим до нього загальнообов’язковими на території України нормами і правилами, повинен бути оформлений відповідно до вимог законодавства України</w:t>
      </w:r>
      <w:r w:rsidR="00016339">
        <w:rPr>
          <w:rFonts w:ascii="Times New Roman" w:hAnsi="Times New Roman"/>
        </w:rPr>
        <w:t>.</w:t>
      </w:r>
    </w:p>
    <w:p w:rsidR="008D2901" w:rsidRPr="00FD36A3" w:rsidRDefault="006C5B0A"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4.2. Бюджетні зобов’язання за Договором виникають між сторонами у разі та в межах відповідних бюджетни</w:t>
      </w:r>
      <w:r w:rsidR="00E866A8" w:rsidRPr="00FD36A3">
        <w:rPr>
          <w:rFonts w:ascii="Times New Roman" w:hAnsi="Times New Roman"/>
        </w:rPr>
        <w:t xml:space="preserve">х асигнувань затверджених </w:t>
      </w:r>
      <w:r w:rsidR="00E866A8" w:rsidRPr="00F5302E">
        <w:rPr>
          <w:rFonts w:ascii="Times New Roman" w:hAnsi="Times New Roman"/>
        </w:rPr>
        <w:t>на 202</w:t>
      </w:r>
      <w:r w:rsidR="00F5302E" w:rsidRPr="00F5302E">
        <w:rPr>
          <w:rFonts w:ascii="Times New Roman" w:hAnsi="Times New Roman"/>
        </w:rPr>
        <w:t>2</w:t>
      </w:r>
      <w:r w:rsidR="008D2901" w:rsidRPr="00F5302E">
        <w:rPr>
          <w:rFonts w:ascii="Times New Roman" w:hAnsi="Times New Roman"/>
        </w:rPr>
        <w:t xml:space="preserve"> рік.</w:t>
      </w:r>
      <w:r w:rsidR="008D2901" w:rsidRPr="00FD36A3">
        <w:rPr>
          <w:rFonts w:ascii="Times New Roman" w:hAnsi="Times New Roman"/>
        </w:rPr>
        <w:t xml:space="preserve"> </w:t>
      </w:r>
      <w:r w:rsidR="008D2901" w:rsidRPr="00FD36A3">
        <w:rPr>
          <w:rFonts w:ascii="Times New Roman" w:eastAsia="Times New Roman" w:hAnsi="Times New Roman"/>
          <w:lang w:eastAsia="ru-RU"/>
        </w:rPr>
        <w:t>У зв'язку з виникненням</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неритмічного</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бюджетного</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фінансування</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Замовнику</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може</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надаватись</w:t>
      </w:r>
      <w:r w:rsidR="00DD1C60"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відстрочка платежу для здійснення</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остаточних</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 xml:space="preserve">розрахунків з </w:t>
      </w:r>
      <w:r w:rsidR="001317AD">
        <w:rPr>
          <w:rFonts w:ascii="Times New Roman" w:eastAsia="Times New Roman" w:hAnsi="Times New Roman"/>
          <w:lang w:eastAsia="ru-RU"/>
        </w:rPr>
        <w:t>Постачальник</w:t>
      </w:r>
      <w:r w:rsidR="003E47C5" w:rsidRPr="00FD36A3">
        <w:rPr>
          <w:rFonts w:ascii="Times New Roman" w:eastAsia="Times New Roman" w:hAnsi="Times New Roman"/>
          <w:lang w:eastAsia="ru-RU"/>
        </w:rPr>
        <w:t>ом</w:t>
      </w:r>
      <w:r w:rsidR="008D2901" w:rsidRPr="00FD36A3">
        <w:rPr>
          <w:rFonts w:ascii="Times New Roman" w:eastAsia="Times New Roman" w:hAnsi="Times New Roman"/>
          <w:lang w:eastAsia="ru-RU"/>
        </w:rPr>
        <w:t>.</w:t>
      </w:r>
    </w:p>
    <w:p w:rsidR="00A510F0"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4.3</w:t>
      </w:r>
      <w:r w:rsidR="008D2901" w:rsidRPr="00FD36A3">
        <w:rPr>
          <w:rFonts w:ascii="Times New Roman" w:eastAsia="Times New Roman" w:hAnsi="Times New Roman"/>
          <w:lang w:eastAsia="ru-RU"/>
        </w:rPr>
        <w:t>. Оплата здійснюється</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тільки за фактично</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отримані</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продукти</w:t>
      </w:r>
      <w:r w:rsidR="00CF776D" w:rsidRPr="00FD36A3">
        <w:rPr>
          <w:rFonts w:ascii="Times New Roman" w:eastAsia="Times New Roman" w:hAnsi="Times New Roman"/>
          <w:lang w:eastAsia="ru-RU"/>
        </w:rPr>
        <w:t xml:space="preserve"> </w:t>
      </w:r>
      <w:r w:rsidR="008D2901" w:rsidRPr="00FD36A3">
        <w:rPr>
          <w:rFonts w:ascii="Times New Roman" w:eastAsia="Times New Roman" w:hAnsi="Times New Roman"/>
          <w:lang w:eastAsia="ru-RU"/>
        </w:rPr>
        <w:t>харчування.</w:t>
      </w:r>
    </w:p>
    <w:p w:rsidR="009C5A7A" w:rsidRDefault="009C5A7A" w:rsidP="0039544D">
      <w:pPr>
        <w:spacing w:after="0" w:line="240" w:lineRule="auto"/>
        <w:jc w:val="both"/>
        <w:rPr>
          <w:rFonts w:ascii="Times New Roman" w:eastAsia="Times New Roman" w:hAnsi="Times New Roman"/>
          <w:lang w:eastAsia="ru-RU"/>
        </w:rPr>
      </w:pPr>
    </w:p>
    <w:p w:rsidR="00B572A4" w:rsidRPr="00FD36A3" w:rsidRDefault="006C5B0A" w:rsidP="00F45C32">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t>V. Поставка товарів</w:t>
      </w:r>
    </w:p>
    <w:p w:rsidR="00891958" w:rsidRDefault="008E5F4B" w:rsidP="00891958">
      <w:pPr>
        <w:spacing w:after="0" w:line="240" w:lineRule="atLeast"/>
        <w:jc w:val="both"/>
        <w:rPr>
          <w:rFonts w:ascii="Times New Roman" w:hAnsi="Times New Roman"/>
        </w:rPr>
      </w:pPr>
      <w:r w:rsidRPr="00F45C32">
        <w:rPr>
          <w:rFonts w:ascii="Times New Roman" w:hAnsi="Times New Roman"/>
        </w:rPr>
        <w:t xml:space="preserve">5.1. Товар  поставляється  </w:t>
      </w:r>
      <w:r w:rsidR="001317AD">
        <w:rPr>
          <w:rFonts w:ascii="Times New Roman" w:eastAsia="Times New Roman" w:hAnsi="Times New Roman"/>
          <w:lang w:eastAsia="ru-RU"/>
        </w:rPr>
        <w:t>Постачальником</w:t>
      </w:r>
      <w:r w:rsidRPr="00F45C32">
        <w:rPr>
          <w:rFonts w:ascii="Times New Roman" w:hAnsi="Times New Roman"/>
        </w:rPr>
        <w:t xml:space="preserve">  згідно  заявок-замовлень  Замовника  поетапно  на  протязі  </w:t>
      </w:r>
      <w:r w:rsidR="007E5C40" w:rsidRPr="00F45C32">
        <w:rPr>
          <w:rFonts w:ascii="Times New Roman" w:hAnsi="Times New Roman"/>
        </w:rPr>
        <w:t xml:space="preserve">3-х календарних днів </w:t>
      </w:r>
      <w:r w:rsidRPr="00F45C32">
        <w:rPr>
          <w:rFonts w:ascii="Times New Roman" w:hAnsi="Times New Roman"/>
        </w:rPr>
        <w:t xml:space="preserve">з  моменту  направлення  заявки </w:t>
      </w:r>
      <w:r w:rsidR="00D85B12" w:rsidRPr="00F45C32">
        <w:rPr>
          <w:rFonts w:ascii="Times New Roman" w:hAnsi="Times New Roman"/>
        </w:rPr>
        <w:t xml:space="preserve"> (по  телефону</w:t>
      </w:r>
      <w:r w:rsidR="00303D12">
        <w:rPr>
          <w:rFonts w:ascii="Times New Roman" w:hAnsi="Times New Roman"/>
        </w:rPr>
        <w:t>,</w:t>
      </w:r>
      <w:r w:rsidR="001D68CD" w:rsidRPr="00F45C32">
        <w:rPr>
          <w:rFonts w:ascii="Times New Roman" w:hAnsi="Times New Roman"/>
        </w:rPr>
        <w:t xml:space="preserve"> на електронну адресу</w:t>
      </w:r>
      <w:r w:rsidR="00D85B12" w:rsidRPr="00F45C32">
        <w:rPr>
          <w:rFonts w:ascii="Times New Roman" w:hAnsi="Times New Roman"/>
        </w:rPr>
        <w:t>)</w:t>
      </w:r>
      <w:r w:rsidR="00891958">
        <w:rPr>
          <w:rFonts w:ascii="Times New Roman" w:hAnsi="Times New Roman"/>
        </w:rPr>
        <w:t>.</w:t>
      </w:r>
      <w:r w:rsidR="00D85B12" w:rsidRPr="00F45C32">
        <w:rPr>
          <w:rFonts w:ascii="Times New Roman" w:hAnsi="Times New Roman"/>
        </w:rPr>
        <w:t xml:space="preserve"> </w:t>
      </w:r>
    </w:p>
    <w:p w:rsidR="00891958" w:rsidRPr="00030C09" w:rsidRDefault="00891958" w:rsidP="00891958">
      <w:pPr>
        <w:spacing w:after="0" w:line="240" w:lineRule="atLeast"/>
        <w:jc w:val="both"/>
        <w:rPr>
          <w:rFonts w:ascii="Times New Roman" w:hAnsi="Times New Roman"/>
        </w:rPr>
      </w:pPr>
      <w:r w:rsidRPr="00891958">
        <w:rPr>
          <w:rFonts w:ascii="Times New Roman" w:hAnsi="Times New Roman"/>
        </w:rPr>
        <w:t xml:space="preserve">Строк поставки товарів: </w:t>
      </w:r>
      <w:r w:rsidR="006B42B9" w:rsidRPr="00030C09">
        <w:rPr>
          <w:rFonts w:ascii="Times New Roman" w:hAnsi="Times New Roman"/>
          <w:u w:val="single"/>
        </w:rPr>
        <w:t xml:space="preserve">до </w:t>
      </w:r>
      <w:r w:rsidR="00030C09" w:rsidRPr="00030C09">
        <w:rPr>
          <w:rFonts w:ascii="Times New Roman" w:hAnsi="Times New Roman"/>
          <w:u w:val="single"/>
        </w:rPr>
        <w:t>31</w:t>
      </w:r>
      <w:r w:rsidR="00831A76" w:rsidRPr="00030C09">
        <w:rPr>
          <w:rFonts w:ascii="Times New Roman" w:hAnsi="Times New Roman"/>
          <w:u w:val="single"/>
        </w:rPr>
        <w:t xml:space="preserve"> грудня</w:t>
      </w:r>
      <w:r w:rsidR="006446FF" w:rsidRPr="00030C09">
        <w:rPr>
          <w:rFonts w:ascii="Times New Roman" w:hAnsi="Times New Roman"/>
          <w:u w:val="single"/>
        </w:rPr>
        <w:t xml:space="preserve">  202</w:t>
      </w:r>
      <w:r w:rsidR="00F5302E">
        <w:rPr>
          <w:rFonts w:ascii="Times New Roman" w:hAnsi="Times New Roman"/>
          <w:u w:val="single"/>
        </w:rPr>
        <w:t>2</w:t>
      </w:r>
      <w:r w:rsidR="008E5F4B" w:rsidRPr="00030C09">
        <w:rPr>
          <w:rFonts w:ascii="Times New Roman" w:hAnsi="Times New Roman"/>
          <w:u w:val="single"/>
        </w:rPr>
        <w:t xml:space="preserve">  року</w:t>
      </w:r>
      <w:r w:rsidR="008E5F4B" w:rsidRPr="00030C09">
        <w:rPr>
          <w:rFonts w:ascii="Times New Roman" w:hAnsi="Times New Roman"/>
        </w:rPr>
        <w:t xml:space="preserve">. </w:t>
      </w:r>
    </w:p>
    <w:p w:rsidR="003E4C60" w:rsidRPr="00030C09" w:rsidRDefault="008E5F4B" w:rsidP="00891958">
      <w:pPr>
        <w:spacing w:after="0" w:line="240" w:lineRule="atLeast"/>
        <w:jc w:val="both"/>
        <w:rPr>
          <w:rFonts w:ascii="Times New Roman" w:eastAsia="Times New Roman" w:hAnsi="Times New Roman"/>
          <w:lang w:eastAsia="ru-RU"/>
        </w:rPr>
      </w:pPr>
      <w:r w:rsidRPr="00E368FA">
        <w:rPr>
          <w:rFonts w:ascii="Times New Roman" w:hAnsi="Times New Roman"/>
        </w:rPr>
        <w:t xml:space="preserve"> </w:t>
      </w:r>
      <w:r w:rsidR="00E27B09" w:rsidRPr="00E368FA">
        <w:rPr>
          <w:rFonts w:ascii="Times New Roman" w:hAnsi="Times New Roman"/>
        </w:rPr>
        <w:t>Поставка товару здійснюється</w:t>
      </w:r>
      <w:r w:rsidR="00E27B09" w:rsidRPr="00891958">
        <w:rPr>
          <w:rFonts w:ascii="Times New Roman" w:hAnsi="Times New Roman"/>
        </w:rPr>
        <w:t xml:space="preserve"> </w:t>
      </w:r>
      <w:r w:rsidR="00F45C32" w:rsidRPr="00891958">
        <w:rPr>
          <w:rFonts w:ascii="Times New Roman" w:hAnsi="Times New Roman"/>
        </w:rPr>
        <w:t>з</w:t>
      </w:r>
      <w:r w:rsidR="00BE43B3" w:rsidRPr="00891958">
        <w:rPr>
          <w:rFonts w:ascii="Times New Roman" w:hAnsi="Times New Roman"/>
        </w:rPr>
        <w:t xml:space="preserve"> </w:t>
      </w:r>
      <w:r w:rsidR="002C4787" w:rsidRPr="00D803B7">
        <w:rPr>
          <w:rFonts w:ascii="Times New Roman" w:hAnsi="Times New Roman"/>
          <w:b/>
        </w:rPr>
        <w:t>08</w:t>
      </w:r>
      <w:r w:rsidR="00CF776D" w:rsidRPr="00D803B7">
        <w:rPr>
          <w:rFonts w:ascii="Times New Roman" w:hAnsi="Times New Roman"/>
          <w:b/>
        </w:rPr>
        <w:t xml:space="preserve">-00 до </w:t>
      </w:r>
      <w:r w:rsidR="002C4787" w:rsidRPr="00D803B7">
        <w:rPr>
          <w:rFonts w:ascii="Times New Roman" w:hAnsi="Times New Roman"/>
          <w:b/>
        </w:rPr>
        <w:t>14</w:t>
      </w:r>
      <w:r w:rsidR="00CF776D" w:rsidRPr="00D803B7">
        <w:rPr>
          <w:rFonts w:ascii="Times New Roman" w:hAnsi="Times New Roman"/>
          <w:b/>
        </w:rPr>
        <w:t>-00</w:t>
      </w:r>
      <w:r w:rsidR="00CF776D" w:rsidRPr="00F45C32">
        <w:rPr>
          <w:rFonts w:ascii="Times New Roman" w:hAnsi="Times New Roman"/>
        </w:rPr>
        <w:t xml:space="preserve"> годин </w:t>
      </w:r>
      <w:r w:rsidR="002825B7">
        <w:rPr>
          <w:rFonts w:ascii="Times New Roman" w:hAnsi="Times New Roman"/>
        </w:rPr>
        <w:t xml:space="preserve">(понеділок – </w:t>
      </w:r>
      <w:r w:rsidR="00D803B7">
        <w:rPr>
          <w:rFonts w:ascii="Times New Roman" w:hAnsi="Times New Roman"/>
        </w:rPr>
        <w:t>п</w:t>
      </w:r>
      <w:r w:rsidR="00D803B7" w:rsidRPr="00D803B7">
        <w:rPr>
          <w:rFonts w:ascii="Times New Roman" w:hAnsi="Times New Roman"/>
          <w:lang w:val="ru-RU"/>
        </w:rPr>
        <w:t>’</w:t>
      </w:r>
      <w:proofErr w:type="spellStart"/>
      <w:r w:rsidR="00D803B7" w:rsidRPr="00D803B7">
        <w:rPr>
          <w:rFonts w:ascii="Times New Roman" w:hAnsi="Times New Roman"/>
          <w:lang w:val="ru-RU"/>
        </w:rPr>
        <w:t>ятниця</w:t>
      </w:r>
      <w:proofErr w:type="spellEnd"/>
      <w:r w:rsidR="002825B7">
        <w:rPr>
          <w:rFonts w:ascii="Times New Roman" w:hAnsi="Times New Roman"/>
        </w:rPr>
        <w:t xml:space="preserve">) </w:t>
      </w:r>
      <w:r w:rsidR="00CF776D" w:rsidRPr="00F45C32">
        <w:rPr>
          <w:rFonts w:ascii="Times New Roman" w:hAnsi="Times New Roman"/>
        </w:rPr>
        <w:t>згідно замовлення.</w:t>
      </w:r>
      <w:r w:rsidR="00BE43B3" w:rsidRPr="00F45C32">
        <w:rPr>
          <w:rFonts w:ascii="Times New Roman" w:hAnsi="Times New Roman"/>
        </w:rPr>
        <w:t xml:space="preserve">  </w:t>
      </w:r>
      <w:r w:rsidR="001317AD">
        <w:rPr>
          <w:rFonts w:ascii="Times New Roman" w:eastAsia="Times New Roman" w:hAnsi="Times New Roman"/>
          <w:lang w:eastAsia="ru-RU"/>
        </w:rPr>
        <w:t>Постачальник</w:t>
      </w:r>
      <w:r w:rsidR="00BE43B3" w:rsidRPr="00030C09">
        <w:rPr>
          <w:rFonts w:ascii="Times New Roman" w:eastAsia="Times New Roman" w:hAnsi="Times New Roman"/>
          <w:lang w:eastAsia="ru-RU"/>
        </w:rPr>
        <w:t xml:space="preserve"> повинен відвантажити (розвантажити) товар з транспортного засобу до місця зберігання товару (склад, складськ</w:t>
      </w:r>
      <w:r w:rsidR="00A14BBA" w:rsidRPr="00030C09">
        <w:rPr>
          <w:rFonts w:ascii="Times New Roman" w:eastAsia="Times New Roman" w:hAnsi="Times New Roman"/>
          <w:lang w:eastAsia="ru-RU"/>
        </w:rPr>
        <w:t>е</w:t>
      </w:r>
      <w:r w:rsidR="00BE43B3" w:rsidRPr="00030C09">
        <w:rPr>
          <w:rFonts w:ascii="Times New Roman" w:eastAsia="Times New Roman" w:hAnsi="Times New Roman"/>
          <w:lang w:eastAsia="ru-RU"/>
        </w:rPr>
        <w:t xml:space="preserve"> приміщення), </w:t>
      </w:r>
      <w:r w:rsidR="003E4C60" w:rsidRPr="00030C09">
        <w:rPr>
          <w:rFonts w:ascii="Times New Roman" w:eastAsia="Times New Roman" w:hAnsi="Times New Roman"/>
          <w:lang w:eastAsia="ru-RU"/>
        </w:rPr>
        <w:t>власними або залученими силами</w:t>
      </w:r>
      <w:r w:rsidR="00BE43B3" w:rsidRPr="00030C09">
        <w:rPr>
          <w:rFonts w:ascii="Times New Roman" w:eastAsia="Times New Roman" w:hAnsi="Times New Roman"/>
          <w:lang w:eastAsia="ru-RU"/>
        </w:rPr>
        <w:t xml:space="preserve"> за власний рахунок</w:t>
      </w:r>
      <w:r w:rsidR="003E4C60" w:rsidRPr="00030C09">
        <w:rPr>
          <w:rFonts w:ascii="Times New Roman" w:eastAsia="Times New Roman" w:hAnsi="Times New Roman"/>
          <w:lang w:eastAsia="ru-RU"/>
        </w:rPr>
        <w:t>, розміщення Товару на складі Замовника.</w:t>
      </w:r>
      <w:r w:rsidR="00776431" w:rsidRPr="00030C09">
        <w:t xml:space="preserve"> </w:t>
      </w:r>
    </w:p>
    <w:p w:rsidR="008E5F4B" w:rsidRPr="00FD36A3" w:rsidRDefault="008E5F4B" w:rsidP="003E4C60">
      <w:pPr>
        <w:spacing w:after="0"/>
        <w:jc w:val="both"/>
        <w:rPr>
          <w:rFonts w:ascii="Times New Roman" w:hAnsi="Times New Roman"/>
        </w:rPr>
      </w:pPr>
      <w:r w:rsidRPr="00F45C32">
        <w:rPr>
          <w:rFonts w:ascii="Times New Roman" w:hAnsi="Times New Roman"/>
        </w:rPr>
        <w:t xml:space="preserve">5.2. Місце поставки товару:  вул. Європейська, 13а, м. Запоріжжя </w:t>
      </w:r>
      <w:r w:rsidR="00BE43B3" w:rsidRPr="00F45C32">
        <w:rPr>
          <w:rFonts w:ascii="Times New Roman" w:hAnsi="Times New Roman"/>
        </w:rPr>
        <w:t>(склад пансіонату).</w:t>
      </w:r>
    </w:p>
    <w:p w:rsidR="00016339" w:rsidRPr="00DA3CB4" w:rsidRDefault="008E5F4B" w:rsidP="00016339">
      <w:pPr>
        <w:spacing w:after="0" w:line="240" w:lineRule="auto"/>
        <w:jc w:val="both"/>
        <w:textAlignment w:val="baseline"/>
        <w:rPr>
          <w:rFonts w:ascii="Times New Roman" w:hAnsi="Times New Roman"/>
        </w:rPr>
      </w:pPr>
      <w:r w:rsidRPr="00FD36A3">
        <w:rPr>
          <w:rFonts w:ascii="Times New Roman" w:hAnsi="Times New Roman"/>
        </w:rPr>
        <w:t xml:space="preserve">5.3. Оцінка якості продуктів харчування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 </w:t>
      </w:r>
      <w:r w:rsidR="00016339" w:rsidRPr="00DA3CB4">
        <w:rPr>
          <w:rFonts w:ascii="Times New Roman" w:eastAsia="Times New Roman" w:hAnsi="Times New Roman"/>
          <w:lang w:eastAsia="ru-RU"/>
        </w:rPr>
        <w:t xml:space="preserve">На кожній одиниці фасування повинна бути інформація згідно </w:t>
      </w:r>
      <w:r w:rsidR="00016339" w:rsidRPr="00DA3CB4">
        <w:rPr>
          <w:rFonts w:ascii="Times New Roman" w:hAnsi="Times New Roman"/>
        </w:rPr>
        <w:t xml:space="preserve">Закону України від 06.12.2018 №2639-VIII </w:t>
      </w:r>
      <w:proofErr w:type="spellStart"/>
      <w:r w:rsidR="00016339" w:rsidRPr="00DA3CB4">
        <w:rPr>
          <w:rFonts w:ascii="Times New Roman" w:hAnsi="Times New Roman"/>
        </w:rPr>
        <w:t>”Про</w:t>
      </w:r>
      <w:proofErr w:type="spellEnd"/>
      <w:r w:rsidR="00016339" w:rsidRPr="00DA3CB4">
        <w:rPr>
          <w:rFonts w:ascii="Times New Roman" w:hAnsi="Times New Roman"/>
        </w:rPr>
        <w:t xml:space="preserve"> інформацію для споживачів щодо харчових </w:t>
      </w:r>
      <w:proofErr w:type="spellStart"/>
      <w:r w:rsidR="00016339" w:rsidRPr="00DA3CB4">
        <w:rPr>
          <w:rFonts w:ascii="Times New Roman" w:hAnsi="Times New Roman"/>
        </w:rPr>
        <w:t>продуктів”</w:t>
      </w:r>
      <w:proofErr w:type="spellEnd"/>
      <w:r w:rsidR="00016339" w:rsidRPr="00DA3CB4">
        <w:rPr>
          <w:rFonts w:ascii="Times New Roman" w:hAnsi="Times New Roman"/>
        </w:rPr>
        <w:t>.</w:t>
      </w:r>
    </w:p>
    <w:p w:rsidR="008E5F4B" w:rsidRPr="00FD36A3" w:rsidRDefault="008E5F4B" w:rsidP="0039544D">
      <w:pPr>
        <w:widowControl w:val="0"/>
        <w:autoSpaceDE w:val="0"/>
        <w:autoSpaceDN w:val="0"/>
        <w:adjustRightInd w:val="0"/>
        <w:spacing w:after="0" w:line="240" w:lineRule="auto"/>
        <w:jc w:val="both"/>
        <w:rPr>
          <w:rFonts w:ascii="Times New Roman" w:hAnsi="Times New Roman"/>
        </w:rPr>
      </w:pPr>
      <w:r w:rsidRPr="00DA3CB4">
        <w:rPr>
          <w:rFonts w:ascii="Times New Roman" w:eastAsia="Times New Roman" w:hAnsi="Times New Roman"/>
          <w:lang w:eastAsia="ru-RU"/>
        </w:rPr>
        <w:t xml:space="preserve">5.4. Прийняття товару від </w:t>
      </w:r>
      <w:r w:rsidR="001317AD">
        <w:rPr>
          <w:rFonts w:ascii="Times New Roman" w:eastAsia="Times New Roman" w:hAnsi="Times New Roman"/>
          <w:lang w:eastAsia="ru-RU"/>
        </w:rPr>
        <w:t>Постачальник</w:t>
      </w:r>
      <w:r w:rsidRPr="00DA3CB4">
        <w:rPr>
          <w:rFonts w:ascii="Times New Roman" w:eastAsia="Times New Roman" w:hAnsi="Times New Roman"/>
          <w:lang w:eastAsia="ru-RU"/>
        </w:rPr>
        <w:t>а Замовником здійснюється з перевіркою асортименту,  кількості</w:t>
      </w:r>
      <w:r w:rsidRPr="00FD36A3">
        <w:rPr>
          <w:rFonts w:ascii="Times New Roman" w:eastAsia="Times New Roman" w:hAnsi="Times New Roman"/>
          <w:lang w:eastAsia="ru-RU"/>
        </w:rPr>
        <w:t>,  і ціни поставленої продукції відповідно Інструкції «Про порядок приймання продукції виробничо-технічного призначення і товарів народного споживання по кількості» від 15.06.1965 № П-6 і Інструкції «Про порядок приймання продукції виробничо-технічного призначення і товарів народного споживання по якості» від 25.04.1966 № П-7.</w:t>
      </w:r>
      <w:r w:rsidRPr="00FD36A3">
        <w:rPr>
          <w:rFonts w:ascii="Times New Roman" w:hAnsi="Times New Roman"/>
        </w:rPr>
        <w:t xml:space="preserve">  При встановленні представником Замовника недоброякісності будь-якого продукту, комісією з бракеражу продуктів харчування і продовольчої сировини складається акт бракеражу у 3-х примірниках, аналогічно, як і на продукти з великим (понад стандартний) відсотком відходів. Недоброякісна продукція разом із актом, що підтверджує недоброякісність, повертається  </w:t>
      </w:r>
      <w:r w:rsidR="001317AD">
        <w:rPr>
          <w:rFonts w:ascii="Times New Roman" w:hAnsi="Times New Roman"/>
        </w:rPr>
        <w:t>Постачальник</w:t>
      </w:r>
      <w:r w:rsidRPr="00FD36A3">
        <w:rPr>
          <w:rFonts w:ascii="Times New Roman" w:hAnsi="Times New Roman"/>
        </w:rPr>
        <w:t>у.</w:t>
      </w:r>
    </w:p>
    <w:p w:rsidR="008E5F4B" w:rsidRPr="00FD36A3" w:rsidRDefault="008E5F4B"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 xml:space="preserve">5.5. При виявленні нестачі або надлишку одного з видів продуктів матеріально відповідальна особа Замовника зобов'язана припинити приймання продуктів харчування та продовольчої сировини. Подальше приймання продуктів харчування здійснюється комісією з бракеражу за участю працівника бухгалтерії Замовника та </w:t>
      </w:r>
      <w:r w:rsidR="001317AD">
        <w:rPr>
          <w:rFonts w:ascii="Times New Roman" w:hAnsi="Times New Roman"/>
        </w:rPr>
        <w:t>Постачальник</w:t>
      </w:r>
      <w:r w:rsidRPr="00FD36A3">
        <w:rPr>
          <w:rFonts w:ascii="Times New Roman" w:hAnsi="Times New Roman"/>
        </w:rPr>
        <w:t xml:space="preserve">а. Результати оформлюються актом приймання у 2-х примірниках: один - для обліку прийнятих продуктів харчування, другий - для направлення претензійного листа </w:t>
      </w:r>
      <w:r w:rsidR="001317AD">
        <w:rPr>
          <w:rFonts w:ascii="Times New Roman" w:hAnsi="Times New Roman"/>
        </w:rPr>
        <w:t>Постачальник</w:t>
      </w:r>
      <w:r w:rsidRPr="00FD36A3">
        <w:rPr>
          <w:rFonts w:ascii="Times New Roman" w:hAnsi="Times New Roman"/>
        </w:rPr>
        <w:t>ові. Акт складають того ж дня, коли було виявлено нестачу або надлишок.</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5.6. </w:t>
      </w:r>
      <w:r w:rsidR="001317AD">
        <w:rPr>
          <w:rFonts w:ascii="Times New Roman" w:eastAsia="Times New Roman" w:hAnsi="Times New Roman"/>
          <w:lang w:eastAsia="ru-RU"/>
        </w:rPr>
        <w:t>Постачальник</w:t>
      </w:r>
      <w:r w:rsidRPr="00FD36A3">
        <w:rPr>
          <w:rFonts w:ascii="Times New Roman" w:eastAsia="Times New Roman" w:hAnsi="Times New Roman"/>
          <w:lang w:eastAsia="ru-RU"/>
        </w:rPr>
        <w:t xml:space="preserve"> за свій рахунок надає Замовнику усі документи і відомості, необхідні для прийняття товару, у випадку ненадання необхідних документів Замовник має право не приймати товар без компенсування витрат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однак це буде розцінюватися як невиконання зобов’язань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w:t>
      </w:r>
    </w:p>
    <w:p w:rsidR="008E5F4B" w:rsidRPr="00FD36A3" w:rsidRDefault="00105EB0"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5.7.</w:t>
      </w:r>
      <w:r w:rsidR="006446FF">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Замовнику</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здійснюється автотранспортом </w:t>
      </w:r>
      <w:r w:rsidR="001317AD">
        <w:rPr>
          <w:rFonts w:ascii="Times New Roman" w:eastAsia="Times New Roman" w:hAnsi="Times New Roman"/>
          <w:lang w:eastAsia="ru-RU"/>
        </w:rPr>
        <w:t>Постачальника</w:t>
      </w:r>
      <w:r w:rsidR="008E5F4B" w:rsidRPr="00FD36A3">
        <w:rPr>
          <w:rFonts w:ascii="Times New Roman" w:eastAsia="Times New Roman" w:hAnsi="Times New Roman"/>
          <w:lang w:eastAsia="ru-RU"/>
        </w:rPr>
        <w:t xml:space="preserve"> і за його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рахунок.</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5.7.1.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здійснює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спеціалізованим автотранспортом, зазначеним у тендерній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пропозиції.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5.7.2. </w:t>
      </w:r>
      <w:r w:rsidR="001317AD">
        <w:rPr>
          <w:rFonts w:ascii="Times New Roman" w:eastAsia="Times New Roman" w:hAnsi="Times New Roman"/>
          <w:lang w:eastAsia="ru-RU"/>
        </w:rPr>
        <w:t>Постачальник</w:t>
      </w:r>
      <w:r w:rsidR="001317AD"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здійснює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постачання товару персоналом, який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має допуск до робот з продуктами харчування і продовольчою</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сировиною, та визначеним у тендерній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пропозиції.</w:t>
      </w:r>
    </w:p>
    <w:p w:rsidR="00A510F0" w:rsidRPr="00FD36A3" w:rsidRDefault="008E5F4B" w:rsidP="00E368FA">
      <w:pPr>
        <w:spacing w:after="0" w:line="240" w:lineRule="auto"/>
        <w:jc w:val="both"/>
        <w:rPr>
          <w:rFonts w:ascii="Times New Roman" w:hAnsi="Times New Roman"/>
        </w:rPr>
      </w:pPr>
      <w:r w:rsidRPr="00FD36A3">
        <w:rPr>
          <w:rFonts w:ascii="Times New Roman" w:eastAsia="Times New Roman" w:hAnsi="Times New Roman"/>
          <w:lang w:eastAsia="ru-RU"/>
        </w:rPr>
        <w:t>5.8.</w:t>
      </w:r>
      <w:r w:rsidR="007E5C4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w:t>
      </w:r>
      <w:r w:rsidR="007E5C4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повинен дотримуватися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санітарних правил при транспортуванні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(наявність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санітарного паспорту на транспортний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засіб, дотримання температурного режиму, проведення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своєчасної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обробки транспортного засобу).</w:t>
      </w:r>
    </w:p>
    <w:p w:rsidR="008E5F4B" w:rsidRPr="00FD36A3" w:rsidRDefault="006C5B0A" w:rsidP="00516B83">
      <w:pPr>
        <w:spacing w:after="0" w:line="240" w:lineRule="auto"/>
        <w:ind w:firstLine="709"/>
        <w:jc w:val="center"/>
        <w:rPr>
          <w:rFonts w:ascii="Times New Roman" w:hAnsi="Times New Roman"/>
          <w:b/>
          <w:color w:val="000000"/>
        </w:rPr>
      </w:pPr>
      <w:r w:rsidRPr="00FD36A3">
        <w:rPr>
          <w:rFonts w:ascii="Times New Roman" w:hAnsi="Times New Roman"/>
          <w:b/>
          <w:color w:val="000000"/>
        </w:rPr>
        <w:lastRenderedPageBreak/>
        <w:t>VI. Права та обов’язки сторін</w:t>
      </w:r>
    </w:p>
    <w:p w:rsidR="008E5F4B" w:rsidRPr="00FD36A3" w:rsidRDefault="008E5F4B" w:rsidP="002F5CB6">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 Замовник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зобов'язаний: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6.1.1. Своєчасно та в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обсязі</w:t>
      </w:r>
      <w:r w:rsidR="007E5C40" w:rsidRPr="00FD36A3">
        <w:rPr>
          <w:rFonts w:ascii="Times New Roman" w:eastAsia="Times New Roman" w:hAnsi="Times New Roman"/>
          <w:lang w:eastAsia="ru-RU"/>
        </w:rPr>
        <w:t xml:space="preserve"> </w:t>
      </w:r>
      <w:r w:rsidRPr="00FD36A3">
        <w:rPr>
          <w:rFonts w:ascii="Times New Roman" w:hAnsi="Times New Roman"/>
        </w:rPr>
        <w:t>(при наявності бюджетного фінансування)</w:t>
      </w:r>
      <w:r w:rsidR="007E5C40" w:rsidRPr="00FD36A3">
        <w:rPr>
          <w:rFonts w:ascii="Times New Roman" w:hAnsi="Times New Roman"/>
        </w:rPr>
        <w:t xml:space="preserve"> </w:t>
      </w:r>
      <w:r w:rsidRPr="00FD36A3">
        <w:rPr>
          <w:rFonts w:ascii="Times New Roman" w:eastAsia="Times New Roman" w:hAnsi="Times New Roman"/>
          <w:lang w:eastAsia="ru-RU"/>
        </w:rPr>
        <w:t>сплачувати за поставлені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товари.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6.1.2. Приймати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продукцію та виставляти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претензії</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w:t>
      </w:r>
      <w:r w:rsidR="003E47C5" w:rsidRPr="00FD36A3">
        <w:rPr>
          <w:rFonts w:ascii="Times New Roman" w:eastAsia="Times New Roman" w:hAnsi="Times New Roman"/>
          <w:lang w:eastAsia="ru-RU"/>
        </w:rPr>
        <w:t>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кількості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 товару, керуючись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відповідними нормативно-правовими актами України.</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6.1.3. У випадку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виявлення товару неналежної</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якості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або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недостачі товару, повідомити про це</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в термін не пізніше</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ніж 3 години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після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приймання товару з наступним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оформленням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претензій в триденний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термін. При цьому, Замовник не має права до розгляду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претензії по суті будь-яким чином використовувати товар, по якому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була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виявлена</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невідповідність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супровідним документам.</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 Замовник</w:t>
      </w:r>
      <w:r w:rsidR="000D21F0" w:rsidRPr="00FD36A3">
        <w:rPr>
          <w:rFonts w:ascii="Times New Roman" w:eastAsia="Times New Roman" w:hAnsi="Times New Roman"/>
          <w:lang w:eastAsia="ru-RU"/>
        </w:rPr>
        <w:t xml:space="preserve"> м</w:t>
      </w:r>
      <w:r w:rsidRPr="00FD36A3">
        <w:rPr>
          <w:rFonts w:ascii="Times New Roman" w:eastAsia="Times New Roman" w:hAnsi="Times New Roman"/>
          <w:lang w:eastAsia="ru-RU"/>
        </w:rPr>
        <w:t xml:space="preserve">ає право: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6.2.1. Достроково</w:t>
      </w:r>
      <w:r w:rsidR="003245C8" w:rsidRPr="00FD36A3">
        <w:rPr>
          <w:rFonts w:ascii="Times New Roman" w:eastAsia="Times New Roman" w:hAnsi="Times New Roman"/>
          <w:lang w:eastAsia="ru-RU"/>
        </w:rPr>
        <w:t xml:space="preserve"> розірвати цей </w:t>
      </w:r>
      <w:r w:rsidRPr="00FD36A3">
        <w:rPr>
          <w:rFonts w:ascii="Times New Roman" w:eastAsia="Times New Roman" w:hAnsi="Times New Roman"/>
          <w:lang w:eastAsia="ru-RU"/>
        </w:rPr>
        <w:t>Договір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невиконання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зобов'язань</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Постачальником</w:t>
      </w:r>
      <w:r w:rsidRPr="00FD36A3">
        <w:rPr>
          <w:rFonts w:ascii="Times New Roman" w:eastAsia="Times New Roman" w:hAnsi="Times New Roman"/>
          <w:lang w:eastAsia="ru-RU"/>
        </w:rPr>
        <w:t xml:space="preserve">, за </w:t>
      </w:r>
      <w:r w:rsidR="003245C8" w:rsidRPr="00FD36A3">
        <w:rPr>
          <w:rFonts w:ascii="Times New Roman" w:eastAsia="Times New Roman" w:hAnsi="Times New Roman"/>
          <w:lang w:eastAsia="ru-RU"/>
        </w:rPr>
        <w:t xml:space="preserve">умови письмового </w:t>
      </w:r>
      <w:r w:rsidRPr="00FD36A3">
        <w:rPr>
          <w:rFonts w:ascii="Times New Roman" w:eastAsia="Times New Roman" w:hAnsi="Times New Roman"/>
          <w:lang w:eastAsia="ru-RU"/>
        </w:rPr>
        <w:t>повідомлення</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 xml:space="preserve">  не пізніш</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ніж за 5 (п’ять) календарних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днів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із</w:t>
      </w:r>
      <w:r w:rsidR="000D21F0" w:rsidRPr="00FD36A3">
        <w:rPr>
          <w:rFonts w:ascii="Times New Roman" w:eastAsia="Times New Roman" w:hAnsi="Times New Roman"/>
          <w:lang w:eastAsia="ru-RU"/>
        </w:rPr>
        <w:t xml:space="preserve"> з</w:t>
      </w:r>
      <w:r w:rsidRPr="00FD36A3">
        <w:rPr>
          <w:rFonts w:ascii="Times New Roman" w:eastAsia="Times New Roman" w:hAnsi="Times New Roman"/>
          <w:lang w:eastAsia="ru-RU"/>
        </w:rPr>
        <w:t>астосуванням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штрафних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санкцій</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згідно п. 7.2 даного Договору;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6.2.2. Контролювати поставку товарів у строки, встановлені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цим Договором;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6.2.3. Зменшувати в односторонньому порядку обсяг</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закупівлі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товарів та загальну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вартість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цього Договору залежно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 реального фінансування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видатків.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6.2.4.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зменшення реального фінансування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видатків на закупівлю товару, Замовник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протягом 3-х робочих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днів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письмово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повідомляє про це</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Постачальника, після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чого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вважається, що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Сторони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виконали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умови договору у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обсязі.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6.2.5. Повернути</w:t>
      </w:r>
      <w:r w:rsidR="00035A7D" w:rsidRPr="00FD36A3">
        <w:rPr>
          <w:rFonts w:ascii="Times New Roman" w:eastAsia="Times New Roman" w:hAnsi="Times New Roman"/>
          <w:lang w:eastAsia="ru-RU"/>
        </w:rPr>
        <w:t xml:space="preserve"> накладну </w:t>
      </w:r>
      <w:r w:rsidR="001317AD">
        <w:rPr>
          <w:rFonts w:ascii="Times New Roman" w:eastAsia="Times New Roman" w:hAnsi="Times New Roman"/>
          <w:lang w:eastAsia="ru-RU"/>
        </w:rPr>
        <w:t>Постачальник</w:t>
      </w:r>
      <w:r w:rsidRPr="00FD36A3">
        <w:rPr>
          <w:rFonts w:ascii="Times New Roman" w:eastAsia="Times New Roman" w:hAnsi="Times New Roman"/>
          <w:lang w:eastAsia="ru-RU"/>
        </w:rPr>
        <w:t>у без здійснення оплати в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неналежного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оформлення</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документів, зазначених у пункті 4.</w:t>
      </w:r>
      <w:r w:rsidR="00DD1C60" w:rsidRPr="00FD36A3">
        <w:rPr>
          <w:rFonts w:ascii="Times New Roman" w:eastAsia="Times New Roman" w:hAnsi="Times New Roman"/>
          <w:lang w:eastAsia="ru-RU"/>
        </w:rPr>
        <w:t>1</w:t>
      </w:r>
      <w:r w:rsidRPr="00FD36A3">
        <w:rPr>
          <w:rFonts w:ascii="Times New Roman" w:eastAsia="Times New Roman" w:hAnsi="Times New Roman"/>
          <w:lang w:eastAsia="ru-RU"/>
        </w:rPr>
        <w:t xml:space="preserve"> розділу IV цього Договору (відсутність печатки, підписів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тощо).</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 xml:space="preserve">6.3. </w:t>
      </w:r>
      <w:r w:rsidR="001317AD">
        <w:rPr>
          <w:rFonts w:ascii="Times New Roman" w:eastAsia="Times New Roman" w:hAnsi="Times New Roman"/>
          <w:lang w:eastAsia="ru-RU"/>
        </w:rPr>
        <w:t>Постачальни</w:t>
      </w:r>
      <w:r w:rsidR="003E47C5" w:rsidRPr="00FD36A3">
        <w:rPr>
          <w:rFonts w:ascii="Times New Roman" w:eastAsia="Times New Roman" w:hAnsi="Times New Roman"/>
          <w:lang w:eastAsia="ru-RU"/>
        </w:rPr>
        <w:t>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зобов'язаний: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6.3.1. Забезпечити поставку товарів у строки та у</w:t>
      </w:r>
      <w:r w:rsidR="00FC4EA6"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стані, встановленими</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цим Договором; </w:t>
      </w:r>
    </w:p>
    <w:p w:rsidR="008E5F4B" w:rsidRPr="00FD36A3" w:rsidRDefault="008E5F4B"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6.3.2. Забезпечити поставку товарів, якість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відповідає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умовам, установленим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розділом II цього Договору. При </w:t>
      </w:r>
      <w:r w:rsidR="007E672A" w:rsidRPr="00FD36A3">
        <w:rPr>
          <w:rFonts w:ascii="Times New Roman" w:eastAsia="Times New Roman" w:hAnsi="Times New Roman"/>
          <w:lang w:eastAsia="ru-RU"/>
        </w:rPr>
        <w:t xml:space="preserve">кожній поставці </w:t>
      </w:r>
      <w:r w:rsidR="001317AD">
        <w:rPr>
          <w:rFonts w:ascii="Times New Roman" w:eastAsia="Times New Roman" w:hAnsi="Times New Roman"/>
          <w:lang w:eastAsia="ru-RU"/>
        </w:rPr>
        <w:t>Постачальни</w:t>
      </w:r>
      <w:r w:rsidR="003E47C5" w:rsidRPr="00FD36A3">
        <w:rPr>
          <w:rFonts w:ascii="Times New Roman" w:eastAsia="Times New Roman" w:hAnsi="Times New Roman"/>
          <w:lang w:eastAsia="ru-RU"/>
        </w:rPr>
        <w:t>к</w:t>
      </w:r>
      <w:r w:rsidRPr="00FD36A3">
        <w:rPr>
          <w:rFonts w:ascii="Times New Roman" w:eastAsia="Times New Roman" w:hAnsi="Times New Roman"/>
          <w:lang w:eastAsia="ru-RU"/>
        </w:rPr>
        <w:t xml:space="preserve"> повинен надавати комплект супровідних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документів, </w:t>
      </w:r>
      <w:r w:rsidR="000D21F0" w:rsidRPr="00FD36A3">
        <w:rPr>
          <w:rFonts w:ascii="Times New Roman" w:eastAsia="Times New Roman" w:hAnsi="Times New Roman"/>
          <w:lang w:eastAsia="ru-RU"/>
        </w:rPr>
        <w:t xml:space="preserve">що підтверджують </w:t>
      </w:r>
      <w:r w:rsidRPr="00FD36A3">
        <w:rPr>
          <w:rFonts w:ascii="Times New Roman" w:eastAsia="Times New Roman" w:hAnsi="Times New Roman"/>
          <w:lang w:eastAsia="ru-RU"/>
        </w:rPr>
        <w:t>якість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продуктів та їх</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відповідність</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санітарно-гігієнічним</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вимогам. Копії</w:t>
      </w:r>
      <w:r w:rsidR="000D21F0" w:rsidRPr="00FD36A3">
        <w:rPr>
          <w:rFonts w:ascii="Times New Roman" w:eastAsia="Times New Roman" w:hAnsi="Times New Roman"/>
          <w:lang w:eastAsia="ru-RU"/>
        </w:rPr>
        <w:t xml:space="preserve"> д</w:t>
      </w:r>
      <w:r w:rsidRPr="00FD36A3">
        <w:rPr>
          <w:rFonts w:ascii="Times New Roman" w:eastAsia="Times New Roman" w:hAnsi="Times New Roman"/>
          <w:lang w:eastAsia="ru-RU"/>
        </w:rPr>
        <w:t>окументів</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повинні бути завірені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печаткою (у разі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наявності) та підписом</w:t>
      </w:r>
      <w:r w:rsidR="000D21F0" w:rsidRPr="00FD36A3">
        <w:rPr>
          <w:rFonts w:ascii="Times New Roman" w:eastAsia="Times New Roman" w:hAnsi="Times New Roman"/>
          <w:lang w:eastAsia="ru-RU"/>
        </w:rPr>
        <w:t xml:space="preserve"> </w:t>
      </w:r>
      <w:r w:rsidR="001317AD">
        <w:rPr>
          <w:rFonts w:ascii="Times New Roman" w:eastAsia="Times New Roman" w:hAnsi="Times New Roman"/>
          <w:lang w:eastAsia="ru-RU"/>
        </w:rPr>
        <w:t>Постачальника</w:t>
      </w:r>
      <w:r w:rsidRPr="00FD36A3">
        <w:rPr>
          <w:rFonts w:ascii="Times New Roman" w:eastAsia="Times New Roman" w:hAnsi="Times New Roman"/>
          <w:lang w:eastAsia="ru-RU"/>
        </w:rPr>
        <w:t>.</w:t>
      </w:r>
    </w:p>
    <w:p w:rsidR="008E5F4B"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6.3.3</w:t>
      </w:r>
      <w:r w:rsidR="008E5F4B" w:rsidRPr="00FD36A3">
        <w:rPr>
          <w:rFonts w:ascii="Times New Roman" w:eastAsia="Times New Roman" w:hAnsi="Times New Roman"/>
          <w:lang w:eastAsia="ru-RU"/>
        </w:rPr>
        <w:t>. Своєчасно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отримувати заявку Замовника на поставку продуктів</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харчування. </w:t>
      </w:r>
    </w:p>
    <w:p w:rsidR="00560A31"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6.3.4</w:t>
      </w:r>
      <w:r w:rsidR="008E5F4B" w:rsidRPr="00FD36A3">
        <w:rPr>
          <w:rFonts w:ascii="Times New Roman" w:eastAsia="Times New Roman" w:hAnsi="Times New Roman"/>
          <w:lang w:eastAsia="ru-RU"/>
        </w:rPr>
        <w:t xml:space="preserve">. </w:t>
      </w:r>
      <w:r w:rsidR="001317AD">
        <w:rPr>
          <w:rFonts w:ascii="Times New Roman" w:eastAsia="Times New Roman" w:hAnsi="Times New Roman"/>
          <w:lang w:eastAsia="ru-RU"/>
        </w:rPr>
        <w:t xml:space="preserve">Постачальник </w:t>
      </w:r>
      <w:r w:rsidR="008E5F4B" w:rsidRPr="00FD36A3">
        <w:rPr>
          <w:rFonts w:ascii="Times New Roman" w:eastAsia="Times New Roman" w:hAnsi="Times New Roman"/>
          <w:lang w:eastAsia="ru-RU"/>
        </w:rPr>
        <w:t>зобов’язаний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здійснити поставку товару за заявкою</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Замовника, в якій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вказується дата та час поставки</w:t>
      </w:r>
      <w:r w:rsidR="00560A31" w:rsidRPr="00FD36A3">
        <w:rPr>
          <w:rFonts w:ascii="Times New Roman" w:eastAsia="Times New Roman" w:hAnsi="Times New Roman"/>
          <w:lang w:eastAsia="ru-RU"/>
        </w:rPr>
        <w:t>.</w:t>
      </w:r>
    </w:p>
    <w:p w:rsidR="008E5F4B" w:rsidRPr="00FD36A3" w:rsidRDefault="0058701C" w:rsidP="0039544D">
      <w:pPr>
        <w:spacing w:after="0" w:line="240" w:lineRule="auto"/>
        <w:jc w:val="both"/>
        <w:rPr>
          <w:rFonts w:ascii="Times New Roman" w:eastAsia="Times New Roman" w:hAnsi="Times New Roman"/>
          <w:lang w:eastAsia="ru-RU"/>
        </w:rPr>
      </w:pPr>
      <w:r w:rsidRPr="00FD36A3">
        <w:rPr>
          <w:rFonts w:ascii="Times New Roman" w:eastAsia="Times New Roman" w:hAnsi="Times New Roman"/>
          <w:lang w:eastAsia="ru-RU"/>
        </w:rPr>
        <w:t>6.3.5</w:t>
      </w:r>
      <w:r w:rsidR="008E5F4B" w:rsidRPr="00FD36A3">
        <w:rPr>
          <w:rFonts w:ascii="Times New Roman" w:eastAsia="Times New Roman" w:hAnsi="Times New Roman"/>
          <w:lang w:eastAsia="ru-RU"/>
        </w:rPr>
        <w:t>. Здійснювати</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розвантаження та доставку товару на склад Замовника за свій</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 xml:space="preserve">рахунок. </w:t>
      </w:r>
    </w:p>
    <w:p w:rsidR="008E5F4B" w:rsidRPr="00FD36A3" w:rsidRDefault="0058701C"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6.3.6</w:t>
      </w:r>
      <w:r w:rsidR="008E5F4B" w:rsidRPr="00FD36A3">
        <w:rPr>
          <w:rFonts w:ascii="Times New Roman" w:eastAsia="Times New Roman" w:hAnsi="Times New Roman"/>
          <w:lang w:eastAsia="ru-RU"/>
        </w:rPr>
        <w:t>. Розглянути</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претензію</w:t>
      </w:r>
      <w:r w:rsidR="00035A7D" w:rsidRPr="00FD36A3">
        <w:rPr>
          <w:rFonts w:ascii="Times New Roman" w:eastAsia="Times New Roman" w:hAnsi="Times New Roman"/>
          <w:lang w:eastAsia="ru-RU"/>
        </w:rPr>
        <w:t xml:space="preserve"> Замовника</w:t>
      </w:r>
      <w:r w:rsidR="007E672A" w:rsidRPr="00FD36A3">
        <w:rPr>
          <w:rFonts w:ascii="Times New Roman" w:eastAsia="Times New Roman" w:hAnsi="Times New Roman"/>
          <w:lang w:eastAsia="ru-RU"/>
        </w:rPr>
        <w:t>,</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щодо</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якості та кількості товару протягом</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доби з дня її</w:t>
      </w:r>
      <w:r w:rsidR="000D21F0" w:rsidRPr="00FD36A3">
        <w:rPr>
          <w:rFonts w:ascii="Times New Roman" w:eastAsia="Times New Roman" w:hAnsi="Times New Roman"/>
          <w:lang w:eastAsia="ru-RU"/>
        </w:rPr>
        <w:t xml:space="preserve"> </w:t>
      </w:r>
      <w:r w:rsidR="008E5F4B" w:rsidRPr="00FD36A3">
        <w:rPr>
          <w:rFonts w:ascii="Times New Roman" w:eastAsia="Times New Roman" w:hAnsi="Times New Roman"/>
          <w:lang w:eastAsia="ru-RU"/>
        </w:rPr>
        <w:t>отримання.</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w:t>
      </w:r>
      <w:r w:rsidR="0058701C" w:rsidRPr="00FD36A3">
        <w:rPr>
          <w:rFonts w:ascii="Times New Roman" w:eastAsia="Times New Roman" w:hAnsi="Times New Roman"/>
          <w:lang w:eastAsia="ru-RU"/>
        </w:rPr>
        <w:t>3.7</w:t>
      </w:r>
      <w:r w:rsidRPr="00FD36A3">
        <w:rPr>
          <w:rFonts w:ascii="Times New Roman" w:eastAsia="Times New Roman" w:hAnsi="Times New Roman"/>
          <w:lang w:eastAsia="ru-RU"/>
        </w:rPr>
        <w:t>. Якщо</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якість Товару не відповідає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умовам, даного Договору,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гарантує</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заміну товару </w:t>
      </w:r>
      <w:r w:rsidR="000D21F0" w:rsidRPr="00FD36A3">
        <w:rPr>
          <w:rFonts w:ascii="Times New Roman" w:eastAsia="Times New Roman" w:hAnsi="Times New Roman"/>
          <w:lang w:eastAsia="ru-RU"/>
        </w:rPr>
        <w:t>протягом д</w:t>
      </w:r>
      <w:r w:rsidRPr="00FD36A3">
        <w:rPr>
          <w:rFonts w:ascii="Times New Roman" w:eastAsia="Times New Roman" w:hAnsi="Times New Roman"/>
          <w:lang w:eastAsia="ru-RU"/>
        </w:rPr>
        <w:t xml:space="preserve">оби з дня </w:t>
      </w:r>
      <w:r w:rsidR="007E672A" w:rsidRPr="00FD36A3">
        <w:rPr>
          <w:rFonts w:ascii="Times New Roman" w:eastAsia="Times New Roman" w:hAnsi="Times New Roman"/>
          <w:lang w:eastAsia="ru-RU"/>
        </w:rPr>
        <w:t xml:space="preserve">отримання претензії </w:t>
      </w:r>
      <w:r w:rsidRPr="00FD36A3">
        <w:rPr>
          <w:rFonts w:ascii="Times New Roman" w:eastAsia="Times New Roman" w:hAnsi="Times New Roman"/>
          <w:lang w:eastAsia="ru-RU"/>
        </w:rPr>
        <w:t xml:space="preserve">Замовника. </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 xml:space="preserve">6.4. </w:t>
      </w:r>
      <w:r w:rsidR="001317AD">
        <w:rPr>
          <w:rFonts w:ascii="Times New Roman" w:eastAsia="Times New Roman" w:hAnsi="Times New Roman"/>
          <w:lang w:eastAsia="ru-RU"/>
        </w:rPr>
        <w:t>Постачальник</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має право: </w:t>
      </w:r>
    </w:p>
    <w:p w:rsidR="008E5F4B" w:rsidRPr="00FD36A3" w:rsidRDefault="008E5F4B" w:rsidP="0039544D">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6.4.1. Своєчасно та в повному</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обсязі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отримувати плату за поставлені</w:t>
      </w:r>
      <w:r w:rsidR="000D21F0"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товари; </w:t>
      </w:r>
    </w:p>
    <w:p w:rsidR="00A510F0" w:rsidRDefault="008E5F4B" w:rsidP="00F45C32">
      <w:pPr>
        <w:spacing w:after="0" w:line="240" w:lineRule="auto"/>
        <w:rPr>
          <w:rFonts w:ascii="Times New Roman" w:eastAsia="Times New Roman" w:hAnsi="Times New Roman"/>
          <w:lang w:eastAsia="ru-RU"/>
        </w:rPr>
      </w:pPr>
      <w:r w:rsidRPr="00FD36A3">
        <w:rPr>
          <w:rFonts w:ascii="Times New Roman" w:eastAsia="Times New Roman" w:hAnsi="Times New Roman"/>
          <w:lang w:eastAsia="ru-RU"/>
        </w:rPr>
        <w:t xml:space="preserve">6.4.2. На дострокову поставку товарів за </w:t>
      </w:r>
      <w:r w:rsidR="007E672A" w:rsidRPr="00FD36A3">
        <w:rPr>
          <w:rFonts w:ascii="Times New Roman" w:eastAsia="Times New Roman" w:hAnsi="Times New Roman"/>
          <w:lang w:eastAsia="ru-RU"/>
        </w:rPr>
        <w:t xml:space="preserve">письмовим погодженням </w:t>
      </w:r>
      <w:r w:rsidRPr="00FD36A3">
        <w:rPr>
          <w:rFonts w:ascii="Times New Roman" w:eastAsia="Times New Roman" w:hAnsi="Times New Roman"/>
          <w:lang w:eastAsia="ru-RU"/>
        </w:rPr>
        <w:t>Замовника</w:t>
      </w:r>
      <w:r w:rsidR="00384382" w:rsidRPr="00FD36A3">
        <w:rPr>
          <w:rFonts w:ascii="Times New Roman" w:eastAsia="Times New Roman" w:hAnsi="Times New Roman"/>
          <w:lang w:eastAsia="ru-RU"/>
        </w:rPr>
        <w:t>.</w:t>
      </w:r>
    </w:p>
    <w:p w:rsidR="009C5A7A" w:rsidRPr="00FD36A3" w:rsidRDefault="009C5A7A" w:rsidP="00F45C32">
      <w:pPr>
        <w:spacing w:after="0" w:line="240" w:lineRule="auto"/>
        <w:rPr>
          <w:rFonts w:ascii="Times New Roman" w:eastAsia="Times New Roman" w:hAnsi="Times New Roman"/>
          <w:lang w:eastAsia="ru-RU"/>
        </w:rPr>
      </w:pPr>
    </w:p>
    <w:p w:rsidR="000D21F0" w:rsidRDefault="006C5B0A" w:rsidP="002F5CB6">
      <w:pPr>
        <w:widowControl w:val="0"/>
        <w:autoSpaceDE w:val="0"/>
        <w:autoSpaceDN w:val="0"/>
        <w:adjustRightInd w:val="0"/>
        <w:spacing w:after="0" w:line="240" w:lineRule="auto"/>
        <w:rPr>
          <w:rFonts w:ascii="Times New Roman" w:hAnsi="Times New Roman"/>
          <w:b/>
        </w:rPr>
      </w:pPr>
      <w:r w:rsidRPr="00FD36A3">
        <w:rPr>
          <w:rFonts w:ascii="Times New Roman" w:hAnsi="Times New Roman"/>
          <w:b/>
        </w:rPr>
        <w:t xml:space="preserve">                                                            VII. Відповідальність сторін</w:t>
      </w:r>
    </w:p>
    <w:p w:rsidR="00DC5BD7" w:rsidRPr="00DC5BD7" w:rsidRDefault="00DC5BD7" w:rsidP="00F452A9">
      <w:pPr>
        <w:pStyle w:val="ab"/>
        <w:widowControl w:val="0"/>
        <w:numPr>
          <w:ilvl w:val="0"/>
          <w:numId w:val="3"/>
        </w:numPr>
        <w:tabs>
          <w:tab w:val="left" w:pos="54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Сторони несуть відповідальність</w:t>
      </w:r>
      <w:r w:rsidR="00982084">
        <w:rPr>
          <w:rFonts w:ascii="Times New Roman" w:hAnsi="Times New Roman"/>
          <w:color w:val="000000"/>
          <w:lang w:eastAsia="uk-UA"/>
        </w:rPr>
        <w:t xml:space="preserve"> у</w:t>
      </w:r>
      <w:r w:rsidRPr="00DC5BD7">
        <w:rPr>
          <w:rFonts w:ascii="Times New Roman" w:hAnsi="Times New Roman"/>
          <w:color w:val="000000"/>
          <w:lang w:eastAsia="uk-UA"/>
        </w:rPr>
        <w:t xml:space="preserve"> вигляді господарських санкцій, а саме:</w:t>
      </w:r>
    </w:p>
    <w:p w:rsidR="00DC5BD7" w:rsidRPr="00DC5BD7" w:rsidRDefault="00DC5BD7" w:rsidP="00F452A9">
      <w:pPr>
        <w:pStyle w:val="ab"/>
        <w:widowControl w:val="0"/>
        <w:numPr>
          <w:ilvl w:val="0"/>
          <w:numId w:val="4"/>
        </w:numPr>
        <w:tabs>
          <w:tab w:val="left" w:pos="540"/>
          <w:tab w:val="left" w:pos="720"/>
          <w:tab w:val="left" w:pos="1440"/>
          <w:tab w:val="left" w:pos="2520"/>
          <w:tab w:val="left" w:pos="2885"/>
        </w:tabs>
        <w:spacing w:after="0" w:line="274" w:lineRule="exact"/>
        <w:ind w:right="-30"/>
        <w:rPr>
          <w:rFonts w:ascii="Times New Roman" w:hAnsi="Times New Roman"/>
        </w:rPr>
      </w:pPr>
      <w:r w:rsidRPr="00DC5BD7">
        <w:rPr>
          <w:rFonts w:ascii="Times New Roman" w:hAnsi="Times New Roman"/>
          <w:color w:val="000000"/>
          <w:lang w:eastAsia="uk-UA"/>
        </w:rPr>
        <w:t>відшкодування збитків;</w:t>
      </w:r>
    </w:p>
    <w:p w:rsidR="00DC5BD7" w:rsidRPr="00DC5BD7" w:rsidRDefault="00DC5BD7" w:rsidP="00F452A9">
      <w:pPr>
        <w:pStyle w:val="ab"/>
        <w:widowControl w:val="0"/>
        <w:numPr>
          <w:ilvl w:val="0"/>
          <w:numId w:val="4"/>
        </w:numPr>
        <w:tabs>
          <w:tab w:val="left" w:pos="540"/>
          <w:tab w:val="left" w:pos="720"/>
          <w:tab w:val="left" w:pos="1440"/>
          <w:tab w:val="left" w:pos="2520"/>
          <w:tab w:val="left" w:pos="2885"/>
        </w:tabs>
        <w:spacing w:after="0" w:line="274" w:lineRule="exact"/>
        <w:ind w:right="-30"/>
        <w:rPr>
          <w:rFonts w:ascii="Times New Roman" w:hAnsi="Times New Roman"/>
        </w:rPr>
      </w:pPr>
      <w:r w:rsidRPr="00DC5BD7">
        <w:rPr>
          <w:rFonts w:ascii="Times New Roman" w:hAnsi="Times New Roman"/>
          <w:color w:val="000000"/>
          <w:lang w:eastAsia="uk-UA"/>
        </w:rPr>
        <w:t>штрафних санкцій;</w:t>
      </w:r>
    </w:p>
    <w:p w:rsidR="00DC5BD7" w:rsidRPr="00DC5BD7" w:rsidRDefault="00DC5BD7" w:rsidP="00F452A9">
      <w:pPr>
        <w:pStyle w:val="ab"/>
        <w:widowControl w:val="0"/>
        <w:numPr>
          <w:ilvl w:val="0"/>
          <w:numId w:val="4"/>
        </w:numPr>
        <w:tabs>
          <w:tab w:val="left" w:pos="540"/>
          <w:tab w:val="left" w:pos="720"/>
          <w:tab w:val="left" w:pos="1440"/>
          <w:tab w:val="left" w:pos="2520"/>
          <w:tab w:val="left" w:pos="2880"/>
        </w:tabs>
        <w:spacing w:after="0" w:line="274" w:lineRule="exact"/>
        <w:ind w:right="-30"/>
        <w:rPr>
          <w:rFonts w:ascii="Times New Roman" w:hAnsi="Times New Roman"/>
        </w:rPr>
      </w:pPr>
      <w:r w:rsidRPr="00DC5BD7">
        <w:rPr>
          <w:rFonts w:ascii="Times New Roman" w:hAnsi="Times New Roman"/>
          <w:color w:val="000000"/>
          <w:lang w:eastAsia="uk-UA"/>
        </w:rPr>
        <w:t>оперативно-господарських санкцій.</w:t>
      </w:r>
    </w:p>
    <w:p w:rsidR="00DC5BD7" w:rsidRPr="00DC5BD7" w:rsidRDefault="00DC5BD7" w:rsidP="00F452A9">
      <w:pPr>
        <w:pStyle w:val="ab"/>
        <w:widowControl w:val="0"/>
        <w:numPr>
          <w:ilvl w:val="0"/>
          <w:numId w:val="3"/>
        </w:numPr>
        <w:tabs>
          <w:tab w:val="left" w:pos="360"/>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 xml:space="preserve"> Сторона, яка внаслідок порушення зобов’язань за цим Договором спричинила збитки, зобов'язання відшкодувати їх відповідно до Цивільного кодексу України з урахуванням порядку, визначеного статтями 224 - 229 Господарського кодексу України.</w:t>
      </w:r>
    </w:p>
    <w:p w:rsidR="00DC5BD7" w:rsidRPr="00DC5BD7" w:rsidRDefault="00DC5BD7" w:rsidP="00F452A9">
      <w:pPr>
        <w:pStyle w:val="ab"/>
        <w:widowControl w:val="0"/>
        <w:numPr>
          <w:ilvl w:val="0"/>
          <w:numId w:val="3"/>
        </w:numPr>
        <w:tabs>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строків поставки товару, поставки неякісних товарів та/або товарів,що не відповідають умовам цього Договору, Постачальник несе відповідальність за збитки, які заподіяні внаслідок порушення умов Договору майну Покупця, життю та здоров’ю працівників Покупця та/або третіх осіб, в тому числі підопічних, які отримують соціальні послуги в установі  Покупця.</w:t>
      </w:r>
    </w:p>
    <w:p w:rsidR="00DC5BD7" w:rsidRPr="00DC5BD7" w:rsidRDefault="00DC5BD7" w:rsidP="00F452A9">
      <w:pPr>
        <w:pStyle w:val="ab"/>
        <w:widowControl w:val="0"/>
        <w:numPr>
          <w:ilvl w:val="0"/>
          <w:numId w:val="3"/>
        </w:numPr>
        <w:tabs>
          <w:tab w:val="left" w:pos="54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У разі порушення (невиконання або неналежного виконання) зобов’язань за цим Договором до Сторони, яка допустила порушення, застосовуються штрафні санкції у вигляді грошової суми (неустойка, штраф, пеня), яку винна Сторона зобов'язан</w:t>
      </w:r>
      <w:r w:rsidR="006611C1">
        <w:rPr>
          <w:rFonts w:ascii="Times New Roman" w:hAnsi="Times New Roman"/>
          <w:color w:val="000000"/>
          <w:lang w:eastAsia="uk-UA"/>
        </w:rPr>
        <w:t>а</w:t>
      </w:r>
      <w:r w:rsidRPr="00DC5BD7">
        <w:rPr>
          <w:rFonts w:ascii="Times New Roman" w:hAnsi="Times New Roman"/>
          <w:color w:val="000000"/>
          <w:lang w:eastAsia="uk-UA"/>
        </w:rPr>
        <w:t xml:space="preserve"> сплатити </w:t>
      </w:r>
      <w:proofErr w:type="spellStart"/>
      <w:r w:rsidRPr="00DC5BD7">
        <w:rPr>
          <w:rFonts w:ascii="Times New Roman" w:hAnsi="Times New Roman"/>
          <w:color w:val="000000"/>
          <w:lang w:eastAsia="uk-UA"/>
        </w:rPr>
        <w:t>управненій</w:t>
      </w:r>
      <w:proofErr w:type="spellEnd"/>
      <w:r w:rsidRPr="00DC5BD7">
        <w:rPr>
          <w:rFonts w:ascii="Times New Roman" w:hAnsi="Times New Roman"/>
          <w:color w:val="000000"/>
          <w:lang w:eastAsia="uk-UA"/>
        </w:rPr>
        <w:t xml:space="preserve"> Стороні, у таких розмірах, визначених частиною другою та частиною шостою статті 231 Господарського кодексу, а саме:</w:t>
      </w:r>
    </w:p>
    <w:p w:rsidR="00DC5BD7" w:rsidRPr="00DC5BD7" w:rsidRDefault="00DC5BD7" w:rsidP="00F452A9">
      <w:pPr>
        <w:pStyle w:val="ab"/>
        <w:widowControl w:val="0"/>
        <w:numPr>
          <w:ilvl w:val="0"/>
          <w:numId w:val="5"/>
        </w:numPr>
        <w:tabs>
          <w:tab w:val="left" w:pos="540"/>
          <w:tab w:val="left" w:pos="720"/>
          <w:tab w:val="left" w:pos="1620"/>
        </w:tabs>
        <w:spacing w:after="0" w:line="274" w:lineRule="exact"/>
        <w:ind w:right="-30"/>
        <w:jc w:val="both"/>
        <w:rPr>
          <w:rFonts w:ascii="Times New Roman" w:hAnsi="Times New Roman"/>
        </w:rPr>
      </w:pPr>
      <w:r w:rsidRPr="00DC5BD7">
        <w:rPr>
          <w:rFonts w:ascii="Times New Roman" w:hAnsi="Times New Roman"/>
          <w:color w:val="000000"/>
          <w:lang w:eastAsia="uk-UA"/>
        </w:rPr>
        <w:t>за порушення умов зобов’язання щодо якості (комплектності) товарів стягується штраф у розмірі двадцяти відсотків вартості неякісних (некомплектних) товарів;</w:t>
      </w:r>
    </w:p>
    <w:p w:rsidR="00DC5BD7" w:rsidRPr="00DC5BD7" w:rsidRDefault="00DC5BD7" w:rsidP="00F452A9">
      <w:pPr>
        <w:pStyle w:val="ab"/>
        <w:widowControl w:val="0"/>
        <w:numPr>
          <w:ilvl w:val="0"/>
          <w:numId w:val="5"/>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за порушення строків виконання зобов'язання щодо поставки товарів стягується пеня у розмірі 0,1 відсотка вартості товарів, з яких допущено прострочення виконання за</w:t>
      </w:r>
      <w:r w:rsidR="00FB5648">
        <w:rPr>
          <w:rFonts w:ascii="Times New Roman" w:hAnsi="Times New Roman"/>
          <w:color w:val="000000"/>
          <w:lang w:eastAsia="uk-UA"/>
        </w:rPr>
        <w:t xml:space="preserve"> </w:t>
      </w:r>
      <w:r w:rsidRPr="00DC5BD7">
        <w:rPr>
          <w:rFonts w:ascii="Times New Roman" w:hAnsi="Times New Roman"/>
          <w:color w:val="000000"/>
          <w:lang w:eastAsia="uk-UA"/>
        </w:rPr>
        <w:t xml:space="preserve">кожний день прострочення, а за </w:t>
      </w:r>
      <w:r w:rsidRPr="00DC5BD7">
        <w:rPr>
          <w:rFonts w:ascii="Times New Roman" w:hAnsi="Times New Roman"/>
          <w:color w:val="000000"/>
          <w:lang w:eastAsia="uk-UA"/>
        </w:rPr>
        <w:lastRenderedPageBreak/>
        <w:t>прострочення понад тридцять днів додатково</w:t>
      </w:r>
      <w:r w:rsidR="00FB5648">
        <w:rPr>
          <w:rFonts w:ascii="Times New Roman" w:hAnsi="Times New Roman"/>
          <w:color w:val="000000"/>
          <w:lang w:eastAsia="uk-UA"/>
        </w:rPr>
        <w:t xml:space="preserve"> </w:t>
      </w:r>
      <w:r w:rsidRPr="00DC5BD7">
        <w:rPr>
          <w:rFonts w:ascii="Times New Roman" w:hAnsi="Times New Roman"/>
          <w:color w:val="000000"/>
          <w:lang w:eastAsia="uk-UA"/>
        </w:rPr>
        <w:t>стягується штраф у розмірі семи відсотків вказаної вартості;</w:t>
      </w:r>
    </w:p>
    <w:p w:rsidR="00DC5BD7" w:rsidRPr="00DC5BD7" w:rsidRDefault="00DC5BD7" w:rsidP="00F452A9">
      <w:pPr>
        <w:pStyle w:val="ab"/>
        <w:widowControl w:val="0"/>
        <w:numPr>
          <w:ilvl w:val="0"/>
          <w:numId w:val="5"/>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за порушення строків виконання грошових зобов'язань щодо оплати поставленого та прийнятого товару стягується пеня у відсотках, розмір яких визначається обліковою ставкою Національного банку України. Штрафні санкції не застосовуються у разі відсутності, затримки або недостатності бюджетного фінансування видатків</w:t>
      </w:r>
      <w:r w:rsidR="00FB5648">
        <w:rPr>
          <w:rFonts w:ascii="Times New Roman" w:hAnsi="Times New Roman"/>
          <w:color w:val="000000"/>
          <w:lang w:eastAsia="uk-UA"/>
        </w:rPr>
        <w:t xml:space="preserve"> </w:t>
      </w:r>
      <w:r w:rsidRPr="00DC5BD7">
        <w:rPr>
          <w:rFonts w:ascii="Times New Roman" w:hAnsi="Times New Roman"/>
          <w:color w:val="000000"/>
          <w:lang w:eastAsia="uk-UA"/>
        </w:rPr>
        <w:t>Покупця.</w:t>
      </w:r>
    </w:p>
    <w:p w:rsidR="00DC5BD7" w:rsidRPr="00DC5BD7" w:rsidRDefault="00DC5BD7" w:rsidP="00F452A9">
      <w:pPr>
        <w:pStyle w:val="ab"/>
        <w:widowControl w:val="0"/>
        <w:numPr>
          <w:ilvl w:val="0"/>
          <w:numId w:val="3"/>
        </w:numPr>
        <w:tabs>
          <w:tab w:val="left" w:pos="540"/>
          <w:tab w:val="left" w:pos="586"/>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Штрафні санкції застосовуються відповідно до Цивільного кодексу України з урахуванням порядку, визначеного статтями 230 - 234 Господарського кодексу України.</w:t>
      </w:r>
    </w:p>
    <w:p w:rsidR="00DC5BD7" w:rsidRPr="00DC5BD7" w:rsidRDefault="00DC5BD7" w:rsidP="00F452A9">
      <w:pPr>
        <w:pStyle w:val="ab"/>
        <w:widowControl w:val="0"/>
        <w:numPr>
          <w:ilvl w:val="0"/>
          <w:numId w:val="3"/>
        </w:numPr>
        <w:tabs>
          <w:tab w:val="left" w:pos="540"/>
          <w:tab w:val="left" w:pos="582"/>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 xml:space="preserve">За порушення зобов'язань за цим Договором </w:t>
      </w:r>
      <w:proofErr w:type="spellStart"/>
      <w:r w:rsidRPr="00DC5BD7">
        <w:rPr>
          <w:rFonts w:ascii="Times New Roman" w:hAnsi="Times New Roman"/>
          <w:color w:val="000000"/>
          <w:lang w:eastAsia="uk-UA"/>
        </w:rPr>
        <w:t>управнена</w:t>
      </w:r>
      <w:proofErr w:type="spellEnd"/>
      <w:r w:rsidRPr="00DC5BD7">
        <w:rPr>
          <w:rFonts w:ascii="Times New Roman" w:hAnsi="Times New Roman"/>
          <w:color w:val="000000"/>
          <w:lang w:eastAsia="uk-UA"/>
        </w:rPr>
        <w:t xml:space="preserve"> Сторона може в односторонньому порядку, застосовувати до іншої Сторони, яка допустила порушення, оперативно-господарські санкції (тобто заходи оперативного впливу з метою припинення або попередження повторення порушень зобов'язання) у вигляді:</w:t>
      </w:r>
    </w:p>
    <w:p w:rsidR="00DC5BD7" w:rsidRPr="00FB5648" w:rsidRDefault="00FB5648" w:rsidP="00F452A9">
      <w:pPr>
        <w:pStyle w:val="ab"/>
        <w:widowControl w:val="0"/>
        <w:numPr>
          <w:ilvl w:val="0"/>
          <w:numId w:val="6"/>
        </w:numPr>
        <w:tabs>
          <w:tab w:val="left" w:pos="540"/>
          <w:tab w:val="left" w:pos="720"/>
        </w:tabs>
        <w:spacing w:after="0" w:line="274" w:lineRule="exact"/>
        <w:ind w:right="-30"/>
        <w:jc w:val="both"/>
        <w:rPr>
          <w:rFonts w:ascii="Times New Roman" w:hAnsi="Times New Roman"/>
        </w:rPr>
      </w:pPr>
      <w:r w:rsidRPr="00FB5648">
        <w:rPr>
          <w:rFonts w:ascii="Times New Roman" w:hAnsi="Times New Roman"/>
          <w:color w:val="000000"/>
          <w:lang w:eastAsia="uk-UA"/>
        </w:rPr>
        <w:t xml:space="preserve"> </w:t>
      </w:r>
      <w:r w:rsidR="00DC5BD7" w:rsidRPr="00FB5648">
        <w:rPr>
          <w:rFonts w:ascii="Times New Roman" w:hAnsi="Times New Roman"/>
          <w:color w:val="000000"/>
          <w:lang w:eastAsia="uk-UA"/>
        </w:rPr>
        <w:t>односторонньої відмови від виконання зобов'язання управленою Стороною, зі</w:t>
      </w:r>
      <w:r>
        <w:rPr>
          <w:rFonts w:ascii="Times New Roman" w:hAnsi="Times New Roman"/>
          <w:color w:val="000000"/>
          <w:lang w:eastAsia="uk-UA"/>
        </w:rPr>
        <w:t xml:space="preserve"> </w:t>
      </w:r>
      <w:r w:rsidR="00DC5BD7" w:rsidRPr="00FB5648">
        <w:rPr>
          <w:rFonts w:ascii="Times New Roman" w:hAnsi="Times New Roman"/>
          <w:color w:val="000000"/>
          <w:lang w:eastAsia="uk-UA"/>
        </w:rPr>
        <w:t>звільненням її від відповідальності за це, шляхом відмови від цього Договору</w:t>
      </w:r>
      <w:r>
        <w:rPr>
          <w:rFonts w:ascii="Times New Roman" w:hAnsi="Times New Roman"/>
          <w:color w:val="000000"/>
          <w:lang w:eastAsia="uk-UA"/>
        </w:rPr>
        <w:t xml:space="preserve"> </w:t>
      </w:r>
      <w:r w:rsidR="00DC5BD7" w:rsidRPr="00FB5648">
        <w:rPr>
          <w:rFonts w:ascii="Times New Roman" w:hAnsi="Times New Roman"/>
          <w:color w:val="000000"/>
          <w:lang w:eastAsia="uk-UA"/>
        </w:rPr>
        <w:t>(повністю або частково) в односторонньому порядку</w:t>
      </w:r>
      <w:r>
        <w:rPr>
          <w:rFonts w:ascii="Times New Roman" w:hAnsi="Times New Roman"/>
          <w:color w:val="000000"/>
          <w:lang w:eastAsia="uk-UA"/>
        </w:rPr>
        <w:t xml:space="preserve"> </w:t>
      </w:r>
      <w:r w:rsidR="00DC5BD7" w:rsidRPr="00FB5648">
        <w:rPr>
          <w:rFonts w:ascii="Times New Roman" w:hAnsi="Times New Roman"/>
          <w:color w:val="000000"/>
          <w:lang w:eastAsia="uk-UA"/>
        </w:rPr>
        <w:t>- у випадку одноразового</w:t>
      </w:r>
      <w:r>
        <w:rPr>
          <w:rFonts w:ascii="Times New Roman" w:hAnsi="Times New Roman"/>
          <w:color w:val="000000"/>
          <w:lang w:eastAsia="uk-UA"/>
        </w:rPr>
        <w:t xml:space="preserve"> </w:t>
      </w:r>
      <w:r w:rsidR="00DC5BD7" w:rsidRPr="00FB5648">
        <w:rPr>
          <w:rFonts w:ascii="Times New Roman" w:hAnsi="Times New Roman"/>
          <w:color w:val="000000"/>
          <w:lang w:eastAsia="uk-UA"/>
        </w:rPr>
        <w:t>порушення іншою Стороною зобов’язання за цим Договором або відмови від</w:t>
      </w:r>
      <w:r>
        <w:rPr>
          <w:rFonts w:ascii="Times New Roman" w:hAnsi="Times New Roman"/>
          <w:color w:val="000000"/>
          <w:lang w:eastAsia="uk-UA"/>
        </w:rPr>
        <w:t xml:space="preserve"> </w:t>
      </w:r>
      <w:r w:rsidR="00DC5BD7" w:rsidRPr="00FB5648">
        <w:rPr>
          <w:rFonts w:ascii="Times New Roman" w:hAnsi="Times New Roman"/>
          <w:color w:val="000000"/>
          <w:lang w:eastAsia="uk-UA"/>
        </w:rPr>
        <w:t>виконання зобов'язання за цим Договором незалежно від причини;</w:t>
      </w:r>
    </w:p>
    <w:p w:rsidR="00DC5BD7" w:rsidRPr="00DC5BD7" w:rsidRDefault="00FB5648" w:rsidP="00F452A9">
      <w:pPr>
        <w:pStyle w:val="ab"/>
        <w:widowControl w:val="0"/>
        <w:numPr>
          <w:ilvl w:val="0"/>
          <w:numId w:val="6"/>
        </w:numPr>
        <w:tabs>
          <w:tab w:val="left" w:pos="540"/>
          <w:tab w:val="left" w:pos="720"/>
        </w:tabs>
        <w:spacing w:after="0" w:line="274" w:lineRule="exact"/>
        <w:ind w:right="-30"/>
        <w:jc w:val="both"/>
        <w:rPr>
          <w:rFonts w:ascii="Times New Roman" w:hAnsi="Times New Roman"/>
        </w:rPr>
      </w:pPr>
      <w:r>
        <w:rPr>
          <w:rFonts w:ascii="Times New Roman" w:hAnsi="Times New Roman"/>
          <w:color w:val="000000"/>
          <w:lang w:eastAsia="uk-UA"/>
        </w:rPr>
        <w:t xml:space="preserve"> </w:t>
      </w:r>
      <w:r w:rsidR="00DC5BD7" w:rsidRPr="00DC5BD7">
        <w:rPr>
          <w:rFonts w:ascii="Times New Roman" w:hAnsi="Times New Roman"/>
          <w:color w:val="000000"/>
          <w:lang w:eastAsia="uk-UA"/>
        </w:rPr>
        <w:t>відмови від встановлення на майбутнє господарських (договірних) відносин зі</w:t>
      </w:r>
      <w:r>
        <w:rPr>
          <w:rFonts w:ascii="Times New Roman" w:hAnsi="Times New Roman"/>
          <w:color w:val="000000"/>
          <w:lang w:eastAsia="uk-UA"/>
        </w:rPr>
        <w:t xml:space="preserve"> </w:t>
      </w:r>
      <w:r w:rsidR="00DC5BD7" w:rsidRPr="00DC5BD7">
        <w:rPr>
          <w:rFonts w:ascii="Times New Roman" w:hAnsi="Times New Roman"/>
          <w:color w:val="000000"/>
          <w:lang w:eastAsia="uk-UA"/>
        </w:rPr>
        <w:t>Стороною, яка порушує зобов'язання за цим Договором, на строк до трьох років.</w:t>
      </w:r>
    </w:p>
    <w:p w:rsidR="00DC5BD7" w:rsidRPr="00DC5BD7" w:rsidRDefault="00DC5BD7" w:rsidP="00F452A9">
      <w:pPr>
        <w:pStyle w:val="ab"/>
        <w:widowControl w:val="0"/>
        <w:numPr>
          <w:ilvl w:val="0"/>
          <w:numId w:val="3"/>
        </w:numPr>
        <w:tabs>
          <w:tab w:val="left" w:pos="540"/>
          <w:tab w:val="left" w:pos="586"/>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передбачені пунктом 7.6 цього Договору, застосовуються з урахуванням статей 235 - 237 Господарського кодексу України в такому порядку:</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Підставою для застосування оперативно-господарських санкцій, є факт одноразового порушення Стороною зобов'язання за цим Договором, незалежно від наявності вини;</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у позасудовому порядку та без попереднього пред'явлення претензії Стороні, яка порушила зобов'язання за цим</w:t>
      </w:r>
      <w:r w:rsidR="00FB5648">
        <w:rPr>
          <w:rFonts w:ascii="Times New Roman" w:hAnsi="Times New Roman"/>
          <w:color w:val="000000"/>
          <w:lang w:eastAsia="uk-UA"/>
        </w:rPr>
        <w:t xml:space="preserve"> </w:t>
      </w:r>
      <w:r w:rsidRPr="00DC5BD7">
        <w:rPr>
          <w:rFonts w:ascii="Times New Roman" w:hAnsi="Times New Roman"/>
          <w:color w:val="000000"/>
          <w:lang w:eastAsia="uk-UA"/>
        </w:rPr>
        <w:t>Договором;</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застосовуються шляхом видання управленою</w:t>
      </w:r>
      <w:r w:rsidR="00FB5648">
        <w:rPr>
          <w:rFonts w:ascii="Times New Roman" w:hAnsi="Times New Roman"/>
          <w:color w:val="000000"/>
          <w:lang w:eastAsia="uk-UA"/>
        </w:rPr>
        <w:t xml:space="preserve"> </w:t>
      </w:r>
      <w:r w:rsidRPr="00DC5BD7">
        <w:rPr>
          <w:rFonts w:ascii="Times New Roman" w:hAnsi="Times New Roman"/>
          <w:color w:val="000000"/>
          <w:lang w:eastAsia="uk-UA"/>
        </w:rPr>
        <w:t>Стороною відповідного розпорядчого рішення (повідомлення наказу,</w:t>
      </w:r>
      <w:r w:rsidR="00FB5648">
        <w:rPr>
          <w:rFonts w:ascii="Times New Roman" w:hAnsi="Times New Roman"/>
          <w:color w:val="000000"/>
          <w:lang w:eastAsia="uk-UA"/>
        </w:rPr>
        <w:t xml:space="preserve"> </w:t>
      </w:r>
      <w:r w:rsidRPr="00DC5BD7">
        <w:rPr>
          <w:rFonts w:ascii="Times New Roman" w:hAnsi="Times New Roman"/>
          <w:color w:val="000000"/>
          <w:lang w:eastAsia="uk-UA"/>
        </w:rPr>
        <w:t>розпорядження), примірник якого іншій Стороні рекомендованим листом за його</w:t>
      </w:r>
      <w:r w:rsidR="00FB5648">
        <w:rPr>
          <w:rFonts w:ascii="Times New Roman" w:hAnsi="Times New Roman"/>
          <w:color w:val="000000"/>
          <w:lang w:eastAsia="uk-UA"/>
        </w:rPr>
        <w:t xml:space="preserve"> </w:t>
      </w:r>
      <w:r w:rsidRPr="00DC5BD7">
        <w:rPr>
          <w:rFonts w:ascii="Times New Roman" w:hAnsi="Times New Roman"/>
          <w:color w:val="000000"/>
          <w:lang w:eastAsia="uk-UA"/>
        </w:rPr>
        <w:t>місцезнаходженням або вручається її представнику під розписку.</w:t>
      </w:r>
    </w:p>
    <w:p w:rsidR="00DC5BD7" w:rsidRPr="00DC5BD7" w:rsidRDefault="00DC5BD7" w:rsidP="00F452A9">
      <w:pPr>
        <w:pStyle w:val="ab"/>
        <w:widowControl w:val="0"/>
        <w:numPr>
          <w:ilvl w:val="0"/>
          <w:numId w:val="7"/>
        </w:numPr>
        <w:tabs>
          <w:tab w:val="left" w:pos="540"/>
          <w:tab w:val="left" w:pos="72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Оперативно-господарські санкції набувають чинності з дня видання розпорядчого рішення про їх застосування, незалежно від строків отримання примірника такого рішення іншою Стороною, факту невручення примірника рішення, в тому числі</w:t>
      </w:r>
      <w:r w:rsidR="00FB5648">
        <w:rPr>
          <w:rFonts w:ascii="Times New Roman" w:hAnsi="Times New Roman"/>
          <w:color w:val="000000"/>
          <w:lang w:eastAsia="uk-UA"/>
        </w:rPr>
        <w:t xml:space="preserve"> </w:t>
      </w:r>
      <w:r w:rsidRPr="00DC5BD7">
        <w:rPr>
          <w:rFonts w:ascii="Times New Roman" w:hAnsi="Times New Roman"/>
          <w:color w:val="000000"/>
          <w:lang w:eastAsia="uk-UA"/>
        </w:rPr>
        <w:t>через відсутність адресата за місцезнаходженням або факту відмови від отримання</w:t>
      </w:r>
      <w:r w:rsidR="00FB5648">
        <w:rPr>
          <w:rFonts w:ascii="Times New Roman" w:hAnsi="Times New Roman"/>
          <w:color w:val="000000"/>
          <w:lang w:eastAsia="uk-UA"/>
        </w:rPr>
        <w:t xml:space="preserve"> </w:t>
      </w:r>
      <w:r w:rsidRPr="00DC5BD7">
        <w:rPr>
          <w:rFonts w:ascii="Times New Roman" w:hAnsi="Times New Roman"/>
          <w:color w:val="000000"/>
          <w:lang w:eastAsia="uk-UA"/>
        </w:rPr>
        <w:t>рішення.</w:t>
      </w:r>
    </w:p>
    <w:p w:rsidR="00DC5BD7" w:rsidRPr="00DC5BD7" w:rsidRDefault="00DC5BD7" w:rsidP="00F452A9">
      <w:pPr>
        <w:pStyle w:val="ab"/>
        <w:widowControl w:val="0"/>
        <w:numPr>
          <w:ilvl w:val="0"/>
          <w:numId w:val="7"/>
        </w:numPr>
        <w:tabs>
          <w:tab w:val="left" w:pos="540"/>
          <w:tab w:val="left" w:pos="720"/>
          <w:tab w:val="left" w:pos="900"/>
        </w:tabs>
        <w:spacing w:after="0" w:line="274" w:lineRule="exact"/>
        <w:ind w:right="-30"/>
        <w:jc w:val="both"/>
        <w:rPr>
          <w:rFonts w:ascii="Times New Roman" w:hAnsi="Times New Roman"/>
        </w:rPr>
      </w:pPr>
      <w:r w:rsidRPr="00DC5BD7">
        <w:rPr>
          <w:rFonts w:ascii="Times New Roman" w:hAnsi="Times New Roman"/>
          <w:color w:val="000000"/>
          <w:lang w:eastAsia="uk-UA"/>
        </w:rPr>
        <w:t>Сторона, до якої застосовано оперативно-господарські санкції, може звернутися до суду з позовом про скасування застосованих санкцій (з додержанням вимог</w:t>
      </w:r>
      <w:r w:rsidR="00FB5648">
        <w:rPr>
          <w:rFonts w:ascii="Times New Roman" w:hAnsi="Times New Roman"/>
          <w:color w:val="000000"/>
          <w:lang w:eastAsia="uk-UA"/>
        </w:rPr>
        <w:t xml:space="preserve"> </w:t>
      </w:r>
      <w:r w:rsidRPr="00DC5BD7">
        <w:rPr>
          <w:rFonts w:ascii="Times New Roman" w:hAnsi="Times New Roman"/>
          <w:color w:val="000000"/>
          <w:lang w:eastAsia="uk-UA"/>
        </w:rPr>
        <w:t>розділу IX цього Договору щодо досудового врегулювання спору). Звернення з</w:t>
      </w:r>
      <w:r w:rsidR="00FB5648">
        <w:rPr>
          <w:rFonts w:ascii="Times New Roman" w:hAnsi="Times New Roman"/>
          <w:color w:val="000000"/>
          <w:lang w:eastAsia="uk-UA"/>
        </w:rPr>
        <w:t xml:space="preserve"> </w:t>
      </w:r>
      <w:r w:rsidRPr="00DC5BD7">
        <w:rPr>
          <w:rFonts w:ascii="Times New Roman" w:hAnsi="Times New Roman"/>
          <w:color w:val="000000"/>
          <w:lang w:eastAsia="uk-UA"/>
        </w:rPr>
        <w:t>позовною заявою до суду не зупиняє дію застосованих оперативно-господарських</w:t>
      </w:r>
      <w:r w:rsidR="00FB5648">
        <w:rPr>
          <w:rFonts w:ascii="Times New Roman" w:hAnsi="Times New Roman"/>
          <w:color w:val="000000"/>
          <w:lang w:eastAsia="uk-UA"/>
        </w:rPr>
        <w:t xml:space="preserve"> </w:t>
      </w:r>
      <w:r w:rsidRPr="00DC5BD7">
        <w:rPr>
          <w:rFonts w:ascii="Times New Roman" w:hAnsi="Times New Roman"/>
          <w:color w:val="000000"/>
          <w:lang w:eastAsia="uk-UA"/>
        </w:rPr>
        <w:t>санкцій.</w:t>
      </w:r>
    </w:p>
    <w:p w:rsidR="00DC5BD7" w:rsidRPr="00DC5BD7" w:rsidRDefault="00DC5BD7" w:rsidP="00F452A9">
      <w:pPr>
        <w:pStyle w:val="ab"/>
        <w:widowControl w:val="0"/>
        <w:numPr>
          <w:ilvl w:val="0"/>
          <w:numId w:val="7"/>
        </w:numPr>
        <w:tabs>
          <w:tab w:val="left" w:pos="540"/>
          <w:tab w:val="left" w:pos="720"/>
        </w:tabs>
        <w:spacing w:after="0" w:line="274" w:lineRule="exact"/>
        <w:ind w:right="-30"/>
        <w:jc w:val="both"/>
        <w:rPr>
          <w:rFonts w:ascii="Times New Roman" w:hAnsi="Times New Roman"/>
        </w:rPr>
      </w:pPr>
      <w:r w:rsidRPr="00DC5BD7">
        <w:rPr>
          <w:rFonts w:ascii="Times New Roman" w:hAnsi="Times New Roman"/>
          <w:color w:val="000000"/>
          <w:lang w:eastAsia="uk-UA"/>
        </w:rPr>
        <w:t>Строк позовної давності для звернення до суду з позовною заявою про скасування оперативно-господарських санкцій становить шість місяців з дня, коли Сторона</w:t>
      </w:r>
      <w:r w:rsidR="00FB5648">
        <w:rPr>
          <w:rFonts w:ascii="Times New Roman" w:hAnsi="Times New Roman"/>
          <w:color w:val="000000"/>
          <w:lang w:eastAsia="uk-UA"/>
        </w:rPr>
        <w:t xml:space="preserve"> </w:t>
      </w:r>
      <w:r w:rsidRPr="00DC5BD7">
        <w:rPr>
          <w:rFonts w:ascii="Times New Roman" w:hAnsi="Times New Roman"/>
          <w:color w:val="000000"/>
          <w:lang w:eastAsia="uk-UA"/>
        </w:rPr>
        <w:t>дізналась або повинна була дізнатися про застосування Замовником щодо нього</w:t>
      </w:r>
      <w:r w:rsidR="00FB5648">
        <w:rPr>
          <w:rFonts w:ascii="Times New Roman" w:hAnsi="Times New Roman"/>
          <w:color w:val="000000"/>
          <w:lang w:eastAsia="uk-UA"/>
        </w:rPr>
        <w:t xml:space="preserve"> </w:t>
      </w:r>
      <w:r w:rsidRPr="00DC5BD7">
        <w:rPr>
          <w:rFonts w:ascii="Times New Roman" w:hAnsi="Times New Roman"/>
          <w:color w:val="000000"/>
          <w:lang w:eastAsia="uk-UA"/>
        </w:rPr>
        <w:t>відповідних санкцій.</w:t>
      </w:r>
    </w:p>
    <w:p w:rsidR="00F452A9" w:rsidRPr="009C5A7A" w:rsidRDefault="00DC5BD7" w:rsidP="00F452A9">
      <w:pPr>
        <w:pStyle w:val="ab"/>
        <w:widowControl w:val="0"/>
        <w:numPr>
          <w:ilvl w:val="0"/>
          <w:numId w:val="3"/>
        </w:numPr>
        <w:tabs>
          <w:tab w:val="left" w:pos="540"/>
          <w:tab w:val="left" w:pos="582"/>
          <w:tab w:val="left" w:pos="900"/>
        </w:tabs>
        <w:autoSpaceDE w:val="0"/>
        <w:autoSpaceDN w:val="0"/>
        <w:adjustRightInd w:val="0"/>
        <w:spacing w:after="0" w:line="240" w:lineRule="auto"/>
        <w:ind w:right="-30"/>
        <w:jc w:val="both"/>
        <w:rPr>
          <w:rFonts w:ascii="Times New Roman" w:hAnsi="Times New Roman"/>
          <w:b/>
        </w:rPr>
      </w:pPr>
      <w:r w:rsidRPr="00A510F0">
        <w:rPr>
          <w:rFonts w:ascii="Times New Roman" w:hAnsi="Times New Roman"/>
          <w:color w:val="000000"/>
          <w:lang w:eastAsia="uk-UA"/>
        </w:rPr>
        <w:t>Застосування господарських санкцій до Сторони, яка порушила зобов'язання за договором, не звільняє її від виконання зобов'язань.</w:t>
      </w:r>
    </w:p>
    <w:p w:rsidR="009C5A7A" w:rsidRPr="00A510F0" w:rsidRDefault="009C5A7A" w:rsidP="00F452A9">
      <w:pPr>
        <w:pStyle w:val="ab"/>
        <w:widowControl w:val="0"/>
        <w:numPr>
          <w:ilvl w:val="0"/>
          <w:numId w:val="3"/>
        </w:numPr>
        <w:tabs>
          <w:tab w:val="left" w:pos="540"/>
          <w:tab w:val="left" w:pos="582"/>
          <w:tab w:val="left" w:pos="900"/>
        </w:tabs>
        <w:autoSpaceDE w:val="0"/>
        <w:autoSpaceDN w:val="0"/>
        <w:adjustRightInd w:val="0"/>
        <w:spacing w:after="0" w:line="240" w:lineRule="auto"/>
        <w:ind w:right="-30"/>
        <w:jc w:val="both"/>
        <w:rPr>
          <w:rFonts w:ascii="Times New Roman" w:hAnsi="Times New Roman"/>
          <w:b/>
        </w:rPr>
      </w:pPr>
    </w:p>
    <w:p w:rsidR="006C5B0A" w:rsidRPr="00FD36A3" w:rsidRDefault="006C5B0A" w:rsidP="00F452A9">
      <w:pPr>
        <w:widowControl w:val="0"/>
        <w:autoSpaceDE w:val="0"/>
        <w:autoSpaceDN w:val="0"/>
        <w:adjustRightInd w:val="0"/>
        <w:spacing w:after="0" w:line="240" w:lineRule="auto"/>
        <w:ind w:right="-30"/>
        <w:jc w:val="center"/>
        <w:rPr>
          <w:rFonts w:ascii="Times New Roman" w:hAnsi="Times New Roman"/>
          <w:b/>
        </w:rPr>
      </w:pPr>
      <w:r w:rsidRPr="00FD36A3">
        <w:rPr>
          <w:rFonts w:ascii="Times New Roman" w:hAnsi="Times New Roman"/>
          <w:b/>
        </w:rPr>
        <w:t>VIII. Обставини непереборної сили</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 </w:t>
      </w:r>
    </w:p>
    <w:p w:rsidR="00792826" w:rsidRPr="00FD36A3"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8.3. Доказом</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виникнення</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обставин</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непереборної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сили та строку їх</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дії є відповідні</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документи, які</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видаються Торгово-промислової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палати</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України</w:t>
      </w:r>
      <w:r w:rsidR="00D92929" w:rsidRPr="00FD36A3">
        <w:rPr>
          <w:rFonts w:ascii="Times New Roman" w:eastAsia="Times New Roman" w:hAnsi="Times New Roman"/>
          <w:lang w:eastAsia="ru-RU"/>
        </w:rPr>
        <w:t xml:space="preserve"> </w:t>
      </w:r>
      <w:r w:rsidRPr="00FD36A3">
        <w:rPr>
          <w:rFonts w:ascii="Times New Roman" w:hAnsi="Times New Roman"/>
        </w:rPr>
        <w:t>або іншими компетентними органами.</w:t>
      </w:r>
    </w:p>
    <w:p w:rsidR="00A510F0" w:rsidRDefault="00792826" w:rsidP="00F452A9">
      <w:pPr>
        <w:spacing w:after="0" w:line="240" w:lineRule="auto"/>
        <w:ind w:right="-30"/>
        <w:jc w:val="both"/>
        <w:rPr>
          <w:rFonts w:ascii="Times New Roman" w:eastAsia="Times New Roman" w:hAnsi="Times New Roman"/>
          <w:lang w:eastAsia="ru-RU"/>
        </w:rPr>
      </w:pPr>
      <w:r w:rsidRPr="00FD36A3">
        <w:rPr>
          <w:rFonts w:ascii="Times New Roman" w:eastAsia="Times New Roman" w:hAnsi="Times New Roman"/>
          <w:lang w:eastAsia="ru-RU"/>
        </w:rPr>
        <w:t>8.4. Уразі коли строк дії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обставин</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непереборної</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сили</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продовжується</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більше</w:t>
      </w:r>
      <w:r w:rsidR="00D92929" w:rsidRPr="00FD36A3">
        <w:rPr>
          <w:rFonts w:ascii="Times New Roman" w:eastAsia="Times New Roman" w:hAnsi="Times New Roman"/>
          <w:lang w:eastAsia="ru-RU"/>
        </w:rPr>
        <w:t xml:space="preserve"> </w:t>
      </w:r>
      <w:r w:rsidRPr="00FD36A3">
        <w:rPr>
          <w:rFonts w:ascii="Times New Roman" w:eastAsia="Times New Roman" w:hAnsi="Times New Roman"/>
          <w:lang w:eastAsia="ru-RU"/>
        </w:rPr>
        <w:t xml:space="preserve">ніж 15 днів, </w:t>
      </w:r>
      <w:r w:rsidR="007E672A" w:rsidRPr="00FD36A3">
        <w:rPr>
          <w:rFonts w:ascii="Times New Roman" w:eastAsia="Times New Roman" w:hAnsi="Times New Roman"/>
          <w:lang w:eastAsia="ru-RU"/>
        </w:rPr>
        <w:t xml:space="preserve">кожна із </w:t>
      </w:r>
      <w:r w:rsidRPr="00FD36A3">
        <w:rPr>
          <w:rFonts w:ascii="Times New Roman" w:eastAsia="Times New Roman" w:hAnsi="Times New Roman"/>
          <w:lang w:eastAsia="ru-RU"/>
        </w:rPr>
        <w:t xml:space="preserve">Сторін в установленому порядку має право </w:t>
      </w:r>
      <w:r w:rsidR="007E672A" w:rsidRPr="00FD36A3">
        <w:rPr>
          <w:rFonts w:ascii="Times New Roman" w:eastAsia="Times New Roman" w:hAnsi="Times New Roman"/>
          <w:lang w:eastAsia="ru-RU"/>
        </w:rPr>
        <w:t xml:space="preserve">розірвати цей </w:t>
      </w:r>
      <w:r w:rsidRPr="00FD36A3">
        <w:rPr>
          <w:rFonts w:ascii="Times New Roman" w:eastAsia="Times New Roman" w:hAnsi="Times New Roman"/>
          <w:lang w:eastAsia="ru-RU"/>
        </w:rPr>
        <w:t>Договір.</w:t>
      </w:r>
    </w:p>
    <w:p w:rsidR="009C5A7A" w:rsidRDefault="009C5A7A" w:rsidP="00F452A9">
      <w:pPr>
        <w:spacing w:after="0" w:line="240" w:lineRule="auto"/>
        <w:ind w:right="-30"/>
        <w:jc w:val="both"/>
        <w:rPr>
          <w:rFonts w:ascii="Times New Roman" w:eastAsia="Times New Roman" w:hAnsi="Times New Roman"/>
          <w:lang w:eastAsia="ru-RU"/>
        </w:rPr>
      </w:pPr>
    </w:p>
    <w:p w:rsidR="006C5B0A" w:rsidRPr="00FD36A3" w:rsidRDefault="006C5B0A" w:rsidP="00F452A9">
      <w:pPr>
        <w:widowControl w:val="0"/>
        <w:autoSpaceDE w:val="0"/>
        <w:autoSpaceDN w:val="0"/>
        <w:adjustRightInd w:val="0"/>
        <w:spacing w:after="0" w:line="240" w:lineRule="auto"/>
        <w:ind w:right="-30"/>
        <w:jc w:val="center"/>
        <w:rPr>
          <w:rFonts w:ascii="Times New Roman" w:hAnsi="Times New Roman"/>
          <w:b/>
        </w:rPr>
      </w:pPr>
      <w:r w:rsidRPr="00FD36A3">
        <w:rPr>
          <w:rFonts w:ascii="Times New Roman" w:hAnsi="Times New Roman"/>
          <w:b/>
        </w:rPr>
        <w:t>IX. Вирішення спорів</w:t>
      </w:r>
    </w:p>
    <w:p w:rsidR="006C5B0A" w:rsidRPr="00FD36A3" w:rsidRDefault="006C5B0A" w:rsidP="00F452A9">
      <w:pPr>
        <w:widowControl w:val="0"/>
        <w:autoSpaceDE w:val="0"/>
        <w:autoSpaceDN w:val="0"/>
        <w:adjustRightInd w:val="0"/>
        <w:spacing w:after="0" w:line="240" w:lineRule="auto"/>
        <w:ind w:right="-30"/>
        <w:jc w:val="both"/>
        <w:rPr>
          <w:rFonts w:ascii="Times New Roman" w:hAnsi="Times New Roman"/>
        </w:rPr>
      </w:pPr>
      <w:r w:rsidRPr="00FD36A3">
        <w:rPr>
          <w:rFonts w:ascii="Times New Roman" w:hAnsi="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F452A9" w:rsidRDefault="006C5B0A" w:rsidP="00F452A9">
      <w:pPr>
        <w:widowControl w:val="0"/>
        <w:autoSpaceDE w:val="0"/>
        <w:autoSpaceDN w:val="0"/>
        <w:adjustRightInd w:val="0"/>
        <w:spacing w:after="0" w:line="240" w:lineRule="auto"/>
        <w:ind w:right="-30"/>
        <w:jc w:val="both"/>
        <w:rPr>
          <w:rFonts w:ascii="Times New Roman" w:hAnsi="Times New Roman"/>
        </w:rPr>
      </w:pPr>
      <w:r w:rsidRPr="00FD36A3">
        <w:rPr>
          <w:rFonts w:ascii="Times New Roman" w:hAnsi="Times New Roman"/>
        </w:rPr>
        <w:t>9.2. У разі недосягнення Сторонами згоди спори (розбіжності) вирішуються у судовому порядку за встановленою підвідомчістю та підсудністю такого спору відповідно до чинного законодавства України.</w:t>
      </w:r>
    </w:p>
    <w:p w:rsidR="009C5A7A" w:rsidRDefault="009C5A7A" w:rsidP="00F452A9">
      <w:pPr>
        <w:widowControl w:val="0"/>
        <w:autoSpaceDE w:val="0"/>
        <w:autoSpaceDN w:val="0"/>
        <w:adjustRightInd w:val="0"/>
        <w:spacing w:after="0" w:line="240" w:lineRule="auto"/>
        <w:ind w:right="-30"/>
        <w:jc w:val="both"/>
        <w:rPr>
          <w:rFonts w:ascii="Times New Roman" w:hAnsi="Times New Roman"/>
        </w:rPr>
      </w:pPr>
    </w:p>
    <w:p w:rsidR="009C5A7A" w:rsidRDefault="009C5A7A" w:rsidP="00F452A9">
      <w:pPr>
        <w:widowControl w:val="0"/>
        <w:autoSpaceDE w:val="0"/>
        <w:autoSpaceDN w:val="0"/>
        <w:adjustRightInd w:val="0"/>
        <w:spacing w:after="0" w:line="240" w:lineRule="auto"/>
        <w:ind w:right="-30"/>
        <w:jc w:val="both"/>
        <w:rPr>
          <w:rFonts w:ascii="Times New Roman" w:hAnsi="Times New Roman"/>
        </w:rPr>
      </w:pPr>
    </w:p>
    <w:p w:rsidR="00A510F0" w:rsidRPr="00FD36A3" w:rsidRDefault="006C5B0A" w:rsidP="00BC1320">
      <w:pPr>
        <w:widowControl w:val="0"/>
        <w:autoSpaceDE w:val="0"/>
        <w:autoSpaceDN w:val="0"/>
        <w:adjustRightInd w:val="0"/>
        <w:spacing w:after="0" w:line="240" w:lineRule="auto"/>
        <w:jc w:val="center"/>
        <w:rPr>
          <w:rFonts w:ascii="Times New Roman" w:hAnsi="Times New Roman"/>
          <w:b/>
        </w:rPr>
      </w:pPr>
      <w:r w:rsidRPr="00FD36A3">
        <w:rPr>
          <w:rFonts w:ascii="Times New Roman" w:hAnsi="Times New Roman"/>
          <w:b/>
        </w:rPr>
        <w:lastRenderedPageBreak/>
        <w:t>Х. Строк дії договору</w:t>
      </w:r>
    </w:p>
    <w:p w:rsidR="006C5B0A" w:rsidRPr="00FD36A3" w:rsidRDefault="006C5B0A" w:rsidP="0039544D">
      <w:pPr>
        <w:widowControl w:val="0"/>
        <w:autoSpaceDE w:val="0"/>
        <w:autoSpaceDN w:val="0"/>
        <w:adjustRightInd w:val="0"/>
        <w:spacing w:after="0" w:line="240" w:lineRule="auto"/>
        <w:jc w:val="both"/>
        <w:rPr>
          <w:rFonts w:ascii="Times New Roman" w:hAnsi="Times New Roman"/>
        </w:rPr>
      </w:pPr>
      <w:r w:rsidRPr="00FD36A3">
        <w:rPr>
          <w:rFonts w:ascii="Times New Roman" w:hAnsi="Times New Roman"/>
        </w:rPr>
        <w:t xml:space="preserve">10.1. Цей Договір набирає чинності з моменту підписання його сторонами і діє до </w:t>
      </w:r>
      <w:r w:rsidRPr="00FD36A3">
        <w:rPr>
          <w:rFonts w:ascii="Times New Roman" w:hAnsi="Times New Roman"/>
          <w:b/>
        </w:rPr>
        <w:t>31.12.20</w:t>
      </w:r>
      <w:r w:rsidR="00E866A8" w:rsidRPr="00FD36A3">
        <w:rPr>
          <w:rFonts w:ascii="Times New Roman" w:hAnsi="Times New Roman"/>
          <w:b/>
        </w:rPr>
        <w:t>2</w:t>
      </w:r>
      <w:r w:rsidR="00F5302E">
        <w:rPr>
          <w:rFonts w:ascii="Times New Roman" w:hAnsi="Times New Roman"/>
          <w:b/>
        </w:rPr>
        <w:t>2</w:t>
      </w:r>
      <w:r w:rsidRPr="00FD36A3">
        <w:rPr>
          <w:rFonts w:ascii="Times New Roman" w:hAnsi="Times New Roman"/>
        </w:rPr>
        <w:t xml:space="preserve"> року</w:t>
      </w:r>
      <w:r w:rsidR="009F2626">
        <w:rPr>
          <w:rFonts w:ascii="Times New Roman" w:hAnsi="Times New Roman"/>
        </w:rPr>
        <w:t xml:space="preserve">, </w:t>
      </w:r>
      <w:r w:rsidR="009F2626">
        <w:rPr>
          <w:rFonts w:ascii="Eurofurenceregular" w:hAnsi="Eurofurenceregular"/>
          <w:color w:val="23262B"/>
          <w:shd w:val="clear" w:color="auto" w:fill="FFFFFF"/>
        </w:rPr>
        <w:t>але в кожному разі до повного виконання Сторонами прийнятих на себе зобов'язань.</w:t>
      </w:r>
    </w:p>
    <w:p w:rsidR="006C5B0A" w:rsidRPr="00846E3E" w:rsidRDefault="006C5B0A" w:rsidP="0039544D">
      <w:pPr>
        <w:widowControl w:val="0"/>
        <w:autoSpaceDE w:val="0"/>
        <w:autoSpaceDN w:val="0"/>
        <w:adjustRightInd w:val="0"/>
        <w:spacing w:after="0" w:line="240" w:lineRule="auto"/>
        <w:jc w:val="both"/>
        <w:rPr>
          <w:rFonts w:ascii="Times New Roman" w:hAnsi="Times New Roman"/>
        </w:rPr>
      </w:pPr>
      <w:r w:rsidRPr="00846E3E">
        <w:rPr>
          <w:rFonts w:ascii="Times New Roman" w:hAnsi="Times New Roman"/>
        </w:rPr>
        <w:t xml:space="preserve">10.2. Цей Договір укладається і підписується у двох примірниках, що мають однакову юридичну силу. </w:t>
      </w:r>
    </w:p>
    <w:p w:rsidR="00A510F0" w:rsidRPr="00846E3E" w:rsidRDefault="006C5B0A" w:rsidP="00016339">
      <w:pPr>
        <w:spacing w:after="0"/>
        <w:jc w:val="both"/>
        <w:rPr>
          <w:rFonts w:ascii="Times New Roman" w:hAnsi="Times New Roman"/>
          <w:highlight w:val="yellow"/>
        </w:rPr>
      </w:pPr>
      <w:r w:rsidRPr="00846E3E">
        <w:rPr>
          <w:rFonts w:ascii="Times New Roman" w:hAnsi="Times New Roman"/>
        </w:rPr>
        <w:t xml:space="preserve">10.3.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w:t>
      </w:r>
      <w:r w:rsidRPr="00036507">
        <w:rPr>
          <w:rFonts w:ascii="Times New Roman" w:hAnsi="Times New Roman"/>
        </w:rPr>
        <w:t xml:space="preserve">попередньому році, якщо видатки на цю мету затверджено в установленому </w:t>
      </w:r>
      <w:r w:rsidRPr="007D7D49">
        <w:rPr>
          <w:rFonts w:ascii="Times New Roman" w:hAnsi="Times New Roman"/>
        </w:rPr>
        <w:t xml:space="preserve">порядку (Згідно </w:t>
      </w:r>
      <w:r w:rsidR="003254A9" w:rsidRPr="007D7D49">
        <w:rPr>
          <w:rFonts w:ascii="Times New Roman" w:hAnsi="Times New Roman"/>
        </w:rPr>
        <w:t>частини</w:t>
      </w:r>
      <w:r w:rsidRPr="007D7D49">
        <w:rPr>
          <w:rFonts w:ascii="Times New Roman" w:hAnsi="Times New Roman"/>
        </w:rPr>
        <w:t xml:space="preserve"> </w:t>
      </w:r>
      <w:r w:rsidR="003254A9" w:rsidRPr="007D7D49">
        <w:rPr>
          <w:rFonts w:ascii="Times New Roman" w:hAnsi="Times New Roman"/>
        </w:rPr>
        <w:t>6</w:t>
      </w:r>
      <w:r w:rsidRPr="007D7D49">
        <w:rPr>
          <w:rFonts w:ascii="Times New Roman" w:hAnsi="Times New Roman"/>
        </w:rPr>
        <w:t xml:space="preserve">  ст.</w:t>
      </w:r>
      <w:r w:rsidR="00E84AF0" w:rsidRPr="007D7D49">
        <w:rPr>
          <w:rFonts w:ascii="Times New Roman" w:hAnsi="Times New Roman"/>
        </w:rPr>
        <w:t xml:space="preserve"> </w:t>
      </w:r>
      <w:r w:rsidR="003254A9" w:rsidRPr="007D7D49">
        <w:rPr>
          <w:rFonts w:ascii="Times New Roman" w:hAnsi="Times New Roman"/>
        </w:rPr>
        <w:t>41</w:t>
      </w:r>
      <w:r w:rsidRPr="007D7D49">
        <w:rPr>
          <w:rFonts w:ascii="Times New Roman" w:hAnsi="Times New Roman"/>
        </w:rPr>
        <w:t xml:space="preserve"> </w:t>
      </w:r>
      <w:r w:rsidR="00036507" w:rsidRPr="007D7D49">
        <w:rPr>
          <w:rFonts w:ascii="Times New Roman" w:eastAsia="Times New Roman" w:hAnsi="Times New Roman"/>
          <w:color w:val="000000"/>
        </w:rPr>
        <w:t>Закон</w:t>
      </w:r>
      <w:r w:rsidR="009D7AD7">
        <w:rPr>
          <w:rFonts w:ascii="Times New Roman" w:eastAsia="Times New Roman" w:hAnsi="Times New Roman"/>
          <w:color w:val="000000"/>
        </w:rPr>
        <w:t>у</w:t>
      </w:r>
      <w:r w:rsidR="00036507" w:rsidRPr="007D7D49">
        <w:rPr>
          <w:rFonts w:ascii="Times New Roman" w:eastAsia="Times New Roman" w:hAnsi="Times New Roman"/>
          <w:color w:val="000000"/>
        </w:rPr>
        <w:t>)</w:t>
      </w:r>
      <w:r w:rsidRPr="007D7D49">
        <w:rPr>
          <w:rFonts w:ascii="Times New Roman" w:hAnsi="Times New Roman"/>
        </w:rPr>
        <w:t>.</w:t>
      </w:r>
    </w:p>
    <w:p w:rsidR="00B4527D" w:rsidRDefault="00B4527D" w:rsidP="00F45C32">
      <w:pPr>
        <w:spacing w:after="0" w:line="240" w:lineRule="auto"/>
        <w:ind w:firstLine="709"/>
        <w:jc w:val="center"/>
        <w:rPr>
          <w:rFonts w:ascii="Times New Roman" w:hAnsi="Times New Roman"/>
          <w:b/>
        </w:rPr>
      </w:pPr>
    </w:p>
    <w:p w:rsidR="00A510F0" w:rsidRPr="003254A9" w:rsidRDefault="006C5B0A" w:rsidP="00F45C32">
      <w:pPr>
        <w:spacing w:after="0" w:line="240" w:lineRule="auto"/>
        <w:ind w:firstLine="709"/>
        <w:jc w:val="center"/>
        <w:rPr>
          <w:rFonts w:ascii="Times New Roman" w:hAnsi="Times New Roman"/>
          <w:b/>
        </w:rPr>
      </w:pPr>
      <w:r w:rsidRPr="003254A9">
        <w:rPr>
          <w:rFonts w:ascii="Times New Roman" w:hAnsi="Times New Roman"/>
          <w:b/>
        </w:rPr>
        <w:t>ХI. Інші умови договору</w:t>
      </w:r>
    </w:p>
    <w:p w:rsidR="00A21F08" w:rsidRPr="003254A9" w:rsidRDefault="00792826" w:rsidP="00910ACA">
      <w:pPr>
        <w:spacing w:after="0" w:line="240" w:lineRule="auto"/>
        <w:jc w:val="both"/>
        <w:rPr>
          <w:rFonts w:ascii="Times New Roman" w:eastAsia="Times New Roman" w:hAnsi="Times New Roman"/>
          <w:lang w:eastAsia="ru-RU"/>
        </w:rPr>
      </w:pPr>
      <w:r w:rsidRPr="003254A9">
        <w:rPr>
          <w:rFonts w:ascii="Times New Roman" w:eastAsia="Times New Roman" w:hAnsi="Times New Roman"/>
          <w:lang w:eastAsia="ru-RU"/>
        </w:rPr>
        <w:t>11.1. Зміни та доповнення, додаткові угоди та додатки до цього Договору  є його</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невід'ємними</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частинами і мають</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юридичну силу, в разі, якщо вони викладені в письмовій</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формі та підписані</w:t>
      </w:r>
      <w:r w:rsidR="007A25D1"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уповноваженими на те представниками</w:t>
      </w:r>
      <w:r w:rsidR="00F34B2A" w:rsidRPr="003254A9">
        <w:rPr>
          <w:rFonts w:ascii="Times New Roman" w:eastAsia="Times New Roman" w:hAnsi="Times New Roman"/>
          <w:lang w:eastAsia="ru-RU"/>
        </w:rPr>
        <w:t xml:space="preserve"> </w:t>
      </w:r>
      <w:r w:rsidRPr="003254A9">
        <w:rPr>
          <w:rFonts w:ascii="Times New Roman" w:eastAsia="Times New Roman" w:hAnsi="Times New Roman"/>
          <w:lang w:eastAsia="ru-RU"/>
        </w:rPr>
        <w:t>Сторін.</w:t>
      </w:r>
      <w:r w:rsidR="00F34B2A" w:rsidRPr="003254A9">
        <w:rPr>
          <w:rFonts w:ascii="Times New Roman" w:eastAsia="Times New Roman" w:hAnsi="Times New Roman"/>
          <w:lang w:eastAsia="ru-RU"/>
        </w:rPr>
        <w:t xml:space="preserve">  </w:t>
      </w:r>
    </w:p>
    <w:p w:rsidR="00E866A8" w:rsidRPr="007D7D49" w:rsidRDefault="00792826" w:rsidP="00910ACA">
      <w:pPr>
        <w:spacing w:after="0" w:line="240" w:lineRule="auto"/>
        <w:jc w:val="both"/>
        <w:rPr>
          <w:rFonts w:ascii="Times New Roman" w:hAnsi="Times New Roman"/>
        </w:rPr>
      </w:pPr>
      <w:r w:rsidRPr="00F87E09">
        <w:rPr>
          <w:rFonts w:ascii="Times New Roman" w:hAnsi="Times New Roman"/>
        </w:rPr>
        <w:t xml:space="preserve">11.2.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7D7D49">
        <w:rPr>
          <w:rFonts w:ascii="Times New Roman" w:hAnsi="Times New Roman"/>
        </w:rPr>
        <w:t xml:space="preserve">передбачених частиною </w:t>
      </w:r>
      <w:r w:rsidR="003254A9" w:rsidRPr="007D7D49">
        <w:rPr>
          <w:rFonts w:ascii="Times New Roman" w:hAnsi="Times New Roman"/>
        </w:rPr>
        <w:t>5</w:t>
      </w:r>
      <w:r w:rsidR="00A21F08" w:rsidRPr="007D7D49">
        <w:rPr>
          <w:rFonts w:ascii="Times New Roman" w:hAnsi="Times New Roman"/>
        </w:rPr>
        <w:t>,</w:t>
      </w:r>
      <w:r w:rsidR="00436756" w:rsidRPr="007D7D49">
        <w:rPr>
          <w:rFonts w:ascii="Times New Roman" w:hAnsi="Times New Roman"/>
        </w:rPr>
        <w:t xml:space="preserve"> </w:t>
      </w:r>
      <w:r w:rsidRPr="007D7D49">
        <w:rPr>
          <w:rFonts w:ascii="Times New Roman" w:hAnsi="Times New Roman"/>
        </w:rPr>
        <w:t xml:space="preserve"> статті </w:t>
      </w:r>
      <w:r w:rsidR="003254A9" w:rsidRPr="007D7D49">
        <w:rPr>
          <w:rFonts w:ascii="Times New Roman" w:hAnsi="Times New Roman"/>
        </w:rPr>
        <w:t>41</w:t>
      </w:r>
      <w:r w:rsidRPr="007D7D49">
        <w:rPr>
          <w:rFonts w:ascii="Times New Roman" w:hAnsi="Times New Roman"/>
        </w:rPr>
        <w:t xml:space="preserve"> Закону: </w:t>
      </w:r>
    </w:p>
    <w:p w:rsidR="00AF6034" w:rsidRDefault="00544A99" w:rsidP="00910ACA">
      <w:pPr>
        <w:spacing w:after="0" w:line="240" w:lineRule="auto"/>
        <w:jc w:val="both"/>
        <w:rPr>
          <w:rFonts w:ascii="Times New Roman" w:hAnsi="Times New Roman"/>
        </w:rPr>
      </w:pPr>
      <w:r w:rsidRPr="00544A99">
        <w:rPr>
          <w:rFonts w:ascii="Times New Roman" w:hAnsi="Times New Roman"/>
        </w:rPr>
        <w:t>11.2.1.</w:t>
      </w:r>
      <w:r w:rsidR="00792826" w:rsidRPr="00F87E09">
        <w:rPr>
          <w:rFonts w:ascii="Times New Roman" w:hAnsi="Times New Roman"/>
        </w:rPr>
        <w:t xml:space="preserve"> зменшення обсягів закупівлі, зокрема з урахуванням фактичного обсягу видатків </w:t>
      </w:r>
      <w:r w:rsidR="00792826" w:rsidRPr="007D7D49">
        <w:rPr>
          <w:rFonts w:ascii="Times New Roman" w:hAnsi="Times New Roman"/>
        </w:rPr>
        <w:t>Замовника</w:t>
      </w:r>
    </w:p>
    <w:p w:rsidR="00792826" w:rsidRPr="005847F9" w:rsidRDefault="00AF6034" w:rsidP="00AF603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Times New Roman" w:hAnsi="Times New Roman"/>
        </w:rPr>
      </w:pPr>
      <w:r w:rsidRPr="005847F9">
        <w:rPr>
          <w:rFonts w:ascii="Times New Roman" w:eastAsia="SimSun" w:hAnsi="Times New Roman"/>
          <w:i/>
          <w:shd w:val="clear" w:color="auto" w:fill="FFFFFF"/>
          <w:lang w:eastAsia="uk-UA"/>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r w:rsidR="00792826" w:rsidRPr="005847F9">
        <w:rPr>
          <w:rFonts w:ascii="Times New Roman" w:hAnsi="Times New Roman"/>
        </w:rPr>
        <w:t>;</w:t>
      </w:r>
    </w:p>
    <w:p w:rsidR="00792826" w:rsidRPr="00544A99" w:rsidRDefault="00544A99" w:rsidP="00F87E09">
      <w:pPr>
        <w:spacing w:after="0" w:line="240" w:lineRule="auto"/>
        <w:jc w:val="both"/>
        <w:rPr>
          <w:rFonts w:ascii="Times New Roman" w:hAnsi="Times New Roman"/>
          <w:lang w:val="ru-RU"/>
        </w:rPr>
      </w:pPr>
      <w:proofErr w:type="gramStart"/>
      <w:r w:rsidRPr="00544A99">
        <w:rPr>
          <w:rFonts w:ascii="Times New Roman" w:hAnsi="Times New Roman"/>
          <w:lang w:val="ru-RU"/>
        </w:rPr>
        <w:t>11.</w:t>
      </w:r>
      <w:r>
        <w:rPr>
          <w:rFonts w:ascii="Times New Roman" w:hAnsi="Times New Roman"/>
          <w:lang w:val="ru-RU"/>
        </w:rPr>
        <w:t>2.2.</w:t>
      </w:r>
      <w:r w:rsidRPr="00F87E09">
        <w:rPr>
          <w:rFonts w:ascii="Times New Roman" w:hAnsi="Times New Roman"/>
        </w:rPr>
        <w:t xml:space="preserve"> </w:t>
      </w:r>
      <w:r w:rsidR="00B4527D" w:rsidRPr="00B4527D">
        <w:rPr>
          <w:rFonts w:ascii="Times New Roman" w:hAnsi="Times New Roman"/>
        </w:rPr>
        <w:t>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w:t>
      </w:r>
      <w:proofErr w:type="gramEnd"/>
      <w:r w:rsidR="00B4527D" w:rsidRPr="00B4527D">
        <w:rPr>
          <w:rFonts w:ascii="Times New Roman" w:hAnsi="Times New Roman"/>
        </w:rPr>
        <w:t>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r>
        <w:rPr>
          <w:rFonts w:ascii="Times New Roman" w:hAnsi="Times New Roman"/>
          <w:lang w:val="ru-RU"/>
        </w:rPr>
        <w:t>.</w:t>
      </w:r>
    </w:p>
    <w:p w:rsidR="00544A99" w:rsidRDefault="00544A99" w:rsidP="00D7780A">
      <w:pPr>
        <w:tabs>
          <w:tab w:val="center" w:pos="1418"/>
        </w:tabs>
        <w:spacing w:after="0"/>
        <w:jc w:val="both"/>
        <w:rPr>
          <w:rFonts w:ascii="Times New Roman" w:eastAsia="SimSun" w:hAnsi="Times New Roman"/>
          <w:i/>
          <w:shd w:val="clear" w:color="auto" w:fill="FFFFFF"/>
          <w:lang w:eastAsia="uk-UA"/>
        </w:rPr>
      </w:pPr>
      <w:r>
        <w:rPr>
          <w:rFonts w:ascii="Times New Roman" w:hAnsi="Times New Roman"/>
          <w:i/>
          <w:iCs/>
          <w:lang w:val="ru-RU" w:eastAsia="uk-UA"/>
        </w:rPr>
        <w:t xml:space="preserve">а) </w:t>
      </w:r>
      <w:r w:rsidRPr="00544A99">
        <w:rPr>
          <w:rFonts w:ascii="Times New Roman" w:hAnsi="Times New Roman"/>
          <w:i/>
          <w:iCs/>
          <w:lang w:eastAsia="uk-UA"/>
        </w:rPr>
        <w:t xml:space="preserve">Внесення таких змін можливе за наявності пред’явленого постачальником обґрунтованого документального </w:t>
      </w:r>
      <w:proofErr w:type="gramStart"/>
      <w:r w:rsidRPr="00544A99">
        <w:rPr>
          <w:rFonts w:ascii="Times New Roman" w:hAnsi="Times New Roman"/>
          <w:i/>
          <w:iCs/>
          <w:lang w:eastAsia="uk-UA"/>
        </w:rPr>
        <w:t>п</w:t>
      </w:r>
      <w:proofErr w:type="gramEnd"/>
      <w:r w:rsidRPr="00544A99">
        <w:rPr>
          <w:rFonts w:ascii="Times New Roman" w:hAnsi="Times New Roman"/>
          <w:i/>
          <w:iCs/>
          <w:lang w:eastAsia="uk-UA"/>
        </w:rPr>
        <w:t xml:space="preserve">ідтвердження коливання ціни такого товару на ринку. </w:t>
      </w:r>
      <w:r w:rsidRPr="00544A99">
        <w:rPr>
          <w:rFonts w:ascii="Times New Roman" w:hAnsi="Times New Roman"/>
          <w:i/>
          <w:iCs/>
          <w:color w:val="000000"/>
          <w:lang w:eastAsia="uk-UA"/>
        </w:rPr>
        <w:t xml:space="preserve">У разі коливання ціни </w:t>
      </w:r>
      <w:r w:rsidRPr="00544A99">
        <w:rPr>
          <w:rFonts w:ascii="Times New Roman" w:hAnsi="Times New Roman"/>
          <w:i/>
          <w:iCs/>
          <w:lang w:eastAsia="uk-UA"/>
        </w:rPr>
        <w:t>товару  на ринку в межах до 10</w:t>
      </w:r>
      <w:r w:rsidRPr="00544A99">
        <w:rPr>
          <w:rFonts w:ascii="Times New Roman" w:hAnsi="Times New Roman"/>
          <w:i/>
          <w:iCs/>
          <w:color w:val="000000"/>
          <w:lang w:eastAsia="uk-UA"/>
        </w:rPr>
        <w:t xml:space="preserve">% від ціни за одиницю товару, Постачальник письмово звертається до Покупця щодо зміни ціни за одиницю товару. Наявність факту коливання ціни товару на ринку підтверджується </w:t>
      </w:r>
      <w:r w:rsidRPr="00544A99">
        <w:rPr>
          <w:rFonts w:ascii="Times New Roman" w:eastAsia="SimSun" w:hAnsi="Times New Roman"/>
          <w:i/>
          <w:shd w:val="clear" w:color="auto" w:fill="FFFFFF"/>
          <w:lang w:eastAsia="uk-UA"/>
        </w:rPr>
        <w:t>експертним висновком (завірена копія) з Запорізької Торгово-промислової палати України,</w:t>
      </w:r>
      <w:r w:rsidRPr="00544A99">
        <w:rPr>
          <w:rFonts w:ascii="Times New Roman" w:hAnsi="Times New Roman"/>
          <w:i/>
          <w:iCs/>
          <w:color w:val="000000"/>
          <w:lang w:eastAsia="uk-UA"/>
        </w:rPr>
        <w:t xml:space="preserve"> довідкою(ми) або листом(ми) (завіреними копіями цих довідки(</w:t>
      </w:r>
      <w:proofErr w:type="spellStart"/>
      <w:r w:rsidRPr="00544A99">
        <w:rPr>
          <w:rFonts w:ascii="Times New Roman" w:hAnsi="Times New Roman"/>
          <w:i/>
          <w:iCs/>
          <w:color w:val="000000"/>
          <w:lang w:eastAsia="uk-UA"/>
        </w:rPr>
        <w:t>ок</w:t>
      </w:r>
      <w:proofErr w:type="spellEnd"/>
      <w:r w:rsidRPr="00544A99">
        <w:rPr>
          <w:rFonts w:ascii="Times New Roman" w:hAnsi="Times New Roman"/>
          <w:i/>
          <w:iCs/>
          <w:color w:val="000000"/>
          <w:lang w:eastAsia="uk-UA"/>
        </w:rPr>
        <w:t>) або листа(</w:t>
      </w:r>
      <w:proofErr w:type="spellStart"/>
      <w:r w:rsidRPr="00544A99">
        <w:rPr>
          <w:rFonts w:ascii="Times New Roman" w:hAnsi="Times New Roman"/>
          <w:i/>
          <w:iCs/>
          <w:color w:val="000000"/>
          <w:lang w:eastAsia="uk-UA"/>
        </w:rPr>
        <w:t>ів</w:t>
      </w:r>
      <w:proofErr w:type="spellEnd"/>
      <w:r w:rsidRPr="00544A99">
        <w:rPr>
          <w:rFonts w:ascii="Times New Roman" w:hAnsi="Times New Roman"/>
          <w:i/>
          <w:iCs/>
          <w:color w:val="000000"/>
          <w:lang w:eastAsia="uk-UA"/>
        </w:rPr>
        <w:t xml:space="preserve">)) </w:t>
      </w:r>
      <w:r w:rsidRPr="00544A99">
        <w:rPr>
          <w:rFonts w:ascii="Times New Roman" w:eastAsia="SimSun" w:hAnsi="Times New Roman"/>
          <w:i/>
          <w:shd w:val="clear" w:color="auto" w:fill="FFFFFF"/>
          <w:lang w:eastAsia="uk-UA"/>
        </w:rPr>
        <w:t>Головного</w:t>
      </w:r>
      <w:r w:rsidRPr="00544A99">
        <w:rPr>
          <w:rFonts w:ascii="Times New Roman" w:hAnsi="Times New Roman"/>
          <w:i/>
          <w:lang w:eastAsia="ru-RU"/>
        </w:rPr>
        <w:t xml:space="preserve"> </w:t>
      </w:r>
      <w:r w:rsidRPr="00544A99">
        <w:rPr>
          <w:rFonts w:ascii="Times New Roman" w:eastAsia="SimSun" w:hAnsi="Times New Roman"/>
          <w:i/>
          <w:shd w:val="clear" w:color="auto" w:fill="FFFFFF"/>
          <w:lang w:eastAsia="uk-UA"/>
        </w:rPr>
        <w:t xml:space="preserve">управління статистики у Запорізькій області, </w:t>
      </w:r>
      <w:r w:rsidRPr="00544A99">
        <w:rPr>
          <w:rFonts w:ascii="Times New Roman" w:eastAsia="SimSun" w:hAnsi="Times New Roman"/>
          <w:i/>
          <w:color w:val="000000"/>
          <w:shd w:val="clear" w:color="auto" w:fill="FFFFFF"/>
          <w:lang w:eastAsia="uk-UA"/>
        </w:rPr>
        <w:t xml:space="preserve">або іншого органу, який має на це </w:t>
      </w:r>
      <w:r w:rsidRPr="00544A99">
        <w:rPr>
          <w:rFonts w:ascii="Times New Roman" w:eastAsia="SimSun" w:hAnsi="Times New Roman"/>
          <w:i/>
          <w:shd w:val="clear" w:color="auto" w:fill="FFFFFF"/>
          <w:lang w:eastAsia="uk-UA"/>
        </w:rPr>
        <w:t>повноваження  надавати відповідну інформацію щодо коливання ціни товару на ринку.</w:t>
      </w:r>
    </w:p>
    <w:p w:rsidR="00544A99" w:rsidRPr="00544A99" w:rsidRDefault="00544A99" w:rsidP="001D775C">
      <w:pPr>
        <w:tabs>
          <w:tab w:val="center" w:pos="1418"/>
        </w:tabs>
        <w:spacing w:after="0"/>
        <w:rPr>
          <w:rFonts w:ascii="Times New Roman" w:hAnsi="Times New Roman"/>
          <w:i/>
          <w:kern w:val="16"/>
        </w:rPr>
      </w:pPr>
      <w:r>
        <w:rPr>
          <w:rFonts w:ascii="Times New Roman" w:hAnsi="Times New Roman"/>
          <w:i/>
          <w:kern w:val="16"/>
        </w:rPr>
        <w:t>б</w:t>
      </w:r>
      <w:r w:rsidRPr="00544A99">
        <w:rPr>
          <w:rFonts w:ascii="Times New Roman" w:hAnsi="Times New Roman"/>
          <w:i/>
          <w:kern w:val="16"/>
        </w:rPr>
        <w:t>) Документ, підтверджуючий коливання ринкових цін,  має містити наступну інформацію:</w:t>
      </w:r>
    </w:p>
    <w:p w:rsidR="00544A99" w:rsidRPr="00544A99" w:rsidRDefault="00544A99" w:rsidP="00544A99">
      <w:pPr>
        <w:pStyle w:val="a7"/>
        <w:keepLines/>
        <w:numPr>
          <w:ilvl w:val="0"/>
          <w:numId w:val="10"/>
        </w:numPr>
        <w:tabs>
          <w:tab w:val="left" w:pos="0"/>
        </w:tabs>
        <w:suppressAutoHyphens/>
        <w:spacing w:after="0" w:line="228" w:lineRule="auto"/>
        <w:jc w:val="both"/>
        <w:rPr>
          <w:rFonts w:ascii="Times New Roman" w:hAnsi="Times New Roman"/>
          <w:i/>
          <w:kern w:val="16"/>
          <w:lang w:val="ru-RU"/>
        </w:rPr>
      </w:pPr>
      <w:r w:rsidRPr="00544A99">
        <w:rPr>
          <w:rFonts w:ascii="Times New Roman" w:hAnsi="Times New Roman"/>
          <w:i/>
          <w:kern w:val="16"/>
        </w:rPr>
        <w:t>інформація про стан цін щонайменше на дві дати, що визначають початок та кінець часового інтервалу, у якому здійснювалося дослідження цін;</w:t>
      </w:r>
    </w:p>
    <w:p w:rsidR="00544A99" w:rsidRPr="00544A99" w:rsidRDefault="00544A99" w:rsidP="00544A99">
      <w:pPr>
        <w:pStyle w:val="a7"/>
        <w:keepLines/>
        <w:numPr>
          <w:ilvl w:val="0"/>
          <w:numId w:val="10"/>
        </w:numPr>
        <w:tabs>
          <w:tab w:val="left" w:pos="0"/>
        </w:tabs>
        <w:suppressAutoHyphens/>
        <w:spacing w:after="0" w:line="228" w:lineRule="auto"/>
        <w:jc w:val="both"/>
        <w:rPr>
          <w:rFonts w:ascii="Times New Roman" w:hAnsi="Times New Roman"/>
          <w:i/>
          <w:kern w:val="16"/>
          <w:lang w:val="ru-RU"/>
        </w:rPr>
      </w:pPr>
      <w:r w:rsidRPr="00544A99">
        <w:rPr>
          <w:rFonts w:ascii="Times New Roman" w:hAnsi="Times New Roman"/>
          <w:i/>
          <w:kern w:val="16"/>
        </w:rPr>
        <w:t>результат порівняння цін у гривневому та/або відсотковому вираженні (краще одночасно і гривневий, і відсотковий показник);</w:t>
      </w:r>
    </w:p>
    <w:p w:rsidR="00544A99" w:rsidRPr="00544A99" w:rsidRDefault="00544A99" w:rsidP="00544A99">
      <w:pPr>
        <w:pStyle w:val="a7"/>
        <w:keepLines/>
        <w:numPr>
          <w:ilvl w:val="0"/>
          <w:numId w:val="10"/>
        </w:numPr>
        <w:tabs>
          <w:tab w:val="left" w:pos="0"/>
        </w:tabs>
        <w:suppressAutoHyphens/>
        <w:spacing w:after="0" w:line="228" w:lineRule="auto"/>
        <w:jc w:val="both"/>
        <w:rPr>
          <w:rFonts w:ascii="Times New Roman" w:hAnsi="Times New Roman"/>
          <w:i/>
          <w:kern w:val="16"/>
          <w:lang w:val="ru-RU"/>
        </w:rPr>
      </w:pPr>
      <w:r w:rsidRPr="00544A99">
        <w:rPr>
          <w:rFonts w:ascii="Times New Roman" w:hAnsi="Times New Roman"/>
          <w:i/>
          <w:kern w:val="16"/>
        </w:rPr>
        <w:t>містить посилання на джерела інформації.</w:t>
      </w:r>
    </w:p>
    <w:p w:rsidR="00544A99" w:rsidRPr="00544A99" w:rsidRDefault="00544A99" w:rsidP="00544A99">
      <w:pPr>
        <w:tabs>
          <w:tab w:val="center" w:pos="1418"/>
        </w:tabs>
        <w:spacing w:after="0"/>
        <w:rPr>
          <w:rFonts w:ascii="Times New Roman" w:eastAsia="SimSun" w:hAnsi="Times New Roman"/>
          <w:i/>
          <w:shd w:val="clear" w:color="auto" w:fill="FFFFFF"/>
          <w:lang w:eastAsia="uk-UA"/>
        </w:rPr>
      </w:pPr>
      <w:r w:rsidRPr="00544A99">
        <w:rPr>
          <w:rFonts w:ascii="Times New Roman" w:eastAsia="SimSun" w:hAnsi="Times New Roman"/>
          <w:i/>
          <w:shd w:val="clear" w:color="auto" w:fill="FFFFFF"/>
          <w:lang w:eastAsia="uk-UA"/>
        </w:rPr>
        <w:t>Порівнювати необхідно ціни ринку між собою, а не з ціною зазначеною в договорі про закупівлю.</w:t>
      </w:r>
    </w:p>
    <w:p w:rsidR="00544A99" w:rsidRPr="00544A99" w:rsidRDefault="00544A99" w:rsidP="00544A99">
      <w:pPr>
        <w:tabs>
          <w:tab w:val="center" w:pos="1418"/>
        </w:tabs>
        <w:spacing w:after="0"/>
        <w:rPr>
          <w:rFonts w:ascii="Times New Roman" w:eastAsia="SimSun" w:hAnsi="Times New Roman"/>
          <w:i/>
          <w:shd w:val="clear" w:color="auto" w:fill="FFFFFF"/>
          <w:lang w:eastAsia="uk-UA"/>
        </w:rPr>
      </w:pPr>
      <w:r w:rsidRPr="00544A99">
        <w:rPr>
          <w:rFonts w:ascii="Times New Roman" w:eastAsia="SimSun" w:hAnsi="Times New Roman"/>
          <w:i/>
          <w:shd w:val="clear" w:color="auto" w:fill="FFFFFF"/>
          <w:lang w:eastAsia="uk-UA"/>
        </w:rPr>
        <w:t>Один і той самий період не повинен враховуватися двічі.</w:t>
      </w:r>
    </w:p>
    <w:p w:rsidR="00792826" w:rsidRPr="00F87E09" w:rsidRDefault="00544A99" w:rsidP="0039544D">
      <w:pPr>
        <w:widowControl w:val="0"/>
        <w:autoSpaceDE w:val="0"/>
        <w:autoSpaceDN w:val="0"/>
        <w:adjustRightInd w:val="0"/>
        <w:spacing w:after="0" w:line="240" w:lineRule="auto"/>
        <w:jc w:val="both"/>
        <w:rPr>
          <w:rFonts w:ascii="Times New Roman" w:hAnsi="Times New Roman"/>
        </w:rPr>
      </w:pPr>
      <w:r w:rsidRPr="00544A99">
        <w:rPr>
          <w:rFonts w:ascii="Times New Roman" w:hAnsi="Times New Roman"/>
          <w:lang w:val="ru-RU"/>
        </w:rPr>
        <w:t>11.</w:t>
      </w:r>
      <w:r>
        <w:rPr>
          <w:rFonts w:ascii="Times New Roman" w:hAnsi="Times New Roman"/>
          <w:lang w:val="ru-RU"/>
        </w:rPr>
        <w:t>2.3.</w:t>
      </w:r>
      <w:r w:rsidRPr="00F87E09">
        <w:rPr>
          <w:rFonts w:ascii="Times New Roman" w:hAnsi="Times New Roman"/>
        </w:rPr>
        <w:t xml:space="preserve"> </w:t>
      </w:r>
      <w:r w:rsidR="00792826" w:rsidRPr="00F87E09">
        <w:rPr>
          <w:rFonts w:ascii="Times New Roman" w:hAnsi="Times New Roman"/>
        </w:rPr>
        <w:t xml:space="preserve"> покращення якості предмета закупі</w:t>
      </w:r>
      <w:proofErr w:type="gramStart"/>
      <w:r w:rsidR="00792826" w:rsidRPr="00F87E09">
        <w:rPr>
          <w:rFonts w:ascii="Times New Roman" w:hAnsi="Times New Roman"/>
        </w:rPr>
        <w:t>вл</w:t>
      </w:r>
      <w:proofErr w:type="gramEnd"/>
      <w:r w:rsidR="00792826" w:rsidRPr="00F87E09">
        <w:rPr>
          <w:rFonts w:ascii="Times New Roman" w:hAnsi="Times New Roman"/>
        </w:rPr>
        <w:t>і за умови, що таке покращення не призведе до збільшення суми, визначеної в договорі</w:t>
      </w:r>
      <w:r w:rsidR="00F87E09" w:rsidRPr="00F87E09">
        <w:rPr>
          <w:rFonts w:ascii="Times New Roman" w:hAnsi="Times New Roman"/>
        </w:rPr>
        <w:t xml:space="preserve"> про закупівлю</w:t>
      </w:r>
      <w:r w:rsidR="00792826" w:rsidRPr="00F87E09">
        <w:rPr>
          <w:rFonts w:ascii="Times New Roman" w:hAnsi="Times New Roman"/>
        </w:rPr>
        <w:t>;</w:t>
      </w:r>
    </w:p>
    <w:p w:rsidR="00792826" w:rsidRPr="00F87E09" w:rsidRDefault="00544A99" w:rsidP="0039544D">
      <w:pPr>
        <w:widowControl w:val="0"/>
        <w:autoSpaceDE w:val="0"/>
        <w:autoSpaceDN w:val="0"/>
        <w:adjustRightInd w:val="0"/>
        <w:spacing w:after="0" w:line="240" w:lineRule="auto"/>
        <w:jc w:val="both"/>
        <w:rPr>
          <w:rFonts w:ascii="Times New Roman" w:hAnsi="Times New Roman"/>
        </w:rPr>
      </w:pPr>
      <w:r w:rsidRPr="00544A99">
        <w:rPr>
          <w:rFonts w:ascii="Times New Roman" w:hAnsi="Times New Roman"/>
          <w:lang w:val="ru-RU"/>
        </w:rPr>
        <w:t>11.</w:t>
      </w:r>
      <w:r>
        <w:rPr>
          <w:rFonts w:ascii="Times New Roman" w:hAnsi="Times New Roman"/>
          <w:lang w:val="ru-RU"/>
        </w:rPr>
        <w:t>2.4.</w:t>
      </w:r>
      <w:r w:rsidR="00792826" w:rsidRPr="00F87E09">
        <w:rPr>
          <w:rFonts w:ascii="Times New Roman" w:hAnsi="Times New Roman"/>
        </w:rPr>
        <w:t xml:space="preserve"> </w:t>
      </w:r>
      <w:r w:rsidR="00F87E09" w:rsidRPr="00F87E09">
        <w:rPr>
          <w:rFonts w:ascii="Times New Roman" w:hAnsi="Times New Roman"/>
        </w:rPr>
        <w:t xml:space="preserve">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w:t>
      </w:r>
      <w:proofErr w:type="gramStart"/>
      <w:r w:rsidR="00F87E09" w:rsidRPr="00F87E09">
        <w:rPr>
          <w:rFonts w:ascii="Times New Roman" w:hAnsi="Times New Roman"/>
        </w:rPr>
        <w:t>п</w:t>
      </w:r>
      <w:proofErr w:type="gramEnd"/>
      <w:r w:rsidR="00F87E09" w:rsidRPr="00F87E09">
        <w:rPr>
          <w:rFonts w:ascii="Times New Roman" w:hAnsi="Times New Roman"/>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00792826" w:rsidRPr="00F87E09">
        <w:rPr>
          <w:rFonts w:ascii="Times New Roman" w:hAnsi="Times New Roman"/>
        </w:rPr>
        <w:t>;</w:t>
      </w:r>
    </w:p>
    <w:p w:rsidR="00792826" w:rsidRPr="00F87E09" w:rsidRDefault="00544A99" w:rsidP="0039544D">
      <w:pPr>
        <w:widowControl w:val="0"/>
        <w:autoSpaceDE w:val="0"/>
        <w:autoSpaceDN w:val="0"/>
        <w:adjustRightInd w:val="0"/>
        <w:spacing w:after="0" w:line="240" w:lineRule="auto"/>
        <w:jc w:val="both"/>
        <w:rPr>
          <w:rFonts w:ascii="Times New Roman" w:hAnsi="Times New Roman"/>
        </w:rPr>
      </w:pPr>
      <w:r w:rsidRPr="00544A99">
        <w:rPr>
          <w:rFonts w:ascii="Times New Roman" w:hAnsi="Times New Roman"/>
        </w:rPr>
        <w:t>11.2.5.</w:t>
      </w:r>
      <w:r w:rsidR="00792826" w:rsidRPr="00F87E09">
        <w:rPr>
          <w:rFonts w:ascii="Times New Roman" w:hAnsi="Times New Roman"/>
        </w:rPr>
        <w:t xml:space="preserve"> </w:t>
      </w:r>
      <w:r w:rsidR="00F87E09" w:rsidRPr="00F87E09">
        <w:rPr>
          <w:rFonts w:ascii="Times New Roman" w:hAnsi="Times New Roman"/>
        </w:rPr>
        <w:t>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792826" w:rsidRPr="00F87E09">
        <w:rPr>
          <w:rFonts w:ascii="Times New Roman" w:hAnsi="Times New Roman"/>
        </w:rPr>
        <w:t>;</w:t>
      </w:r>
    </w:p>
    <w:p w:rsidR="00A21F08" w:rsidRPr="00F87E09" w:rsidRDefault="00763534" w:rsidP="00F87E09">
      <w:pPr>
        <w:widowControl w:val="0"/>
        <w:autoSpaceDE w:val="0"/>
        <w:autoSpaceDN w:val="0"/>
        <w:adjustRightInd w:val="0"/>
        <w:spacing w:after="0" w:line="240" w:lineRule="auto"/>
        <w:jc w:val="both"/>
        <w:rPr>
          <w:rFonts w:ascii="Times New Roman" w:hAnsi="Times New Roman"/>
          <w:i/>
        </w:rPr>
      </w:pPr>
      <w:r w:rsidRPr="00F87E09">
        <w:rPr>
          <w:rFonts w:ascii="Times New Roman" w:hAnsi="Times New Roman"/>
          <w:i/>
        </w:rPr>
        <w:t>Сторони можуть внести зміни до договору у разі узгодженої зміни ціни в бік зменшення (без зміни кількості (обсягу) та якості товарів, робіт і послуг).</w:t>
      </w:r>
      <w:r w:rsidR="00A21F08" w:rsidRPr="00F87E09">
        <w:rPr>
          <w:rFonts w:ascii="Times New Roman" w:hAnsi="Times New Roman"/>
          <w:i/>
        </w:rPr>
        <w:t xml:space="preserve"> </w:t>
      </w:r>
    </w:p>
    <w:p w:rsidR="00763534" w:rsidRPr="00F87E09" w:rsidRDefault="00763534" w:rsidP="00F87E09">
      <w:pPr>
        <w:widowControl w:val="0"/>
        <w:autoSpaceDE w:val="0"/>
        <w:autoSpaceDN w:val="0"/>
        <w:adjustRightInd w:val="0"/>
        <w:spacing w:after="0" w:line="240" w:lineRule="auto"/>
        <w:jc w:val="both"/>
        <w:rPr>
          <w:rFonts w:ascii="Times New Roman" w:hAnsi="Times New Roman"/>
          <w:i/>
        </w:rPr>
      </w:pPr>
      <w:proofErr w:type="spellStart"/>
      <w:r w:rsidRPr="00F87E09">
        <w:rPr>
          <w:rFonts w:ascii="Times New Roman" w:hAnsi="Times New Roman"/>
          <w:i/>
        </w:rPr>
        <w:t>Cума</w:t>
      </w:r>
      <w:proofErr w:type="spellEnd"/>
      <w:r w:rsidRPr="00F87E09">
        <w:rPr>
          <w:rFonts w:ascii="Times New Roman" w:hAnsi="Times New Roman"/>
          <w:i/>
        </w:rPr>
        <w:t xml:space="preserve"> договору зменшується пропорційно узгодженому зменшенню ціни;</w:t>
      </w:r>
    </w:p>
    <w:p w:rsidR="00F87E09" w:rsidRPr="00F87E09" w:rsidRDefault="00544A99" w:rsidP="00F87E09">
      <w:pPr>
        <w:widowControl w:val="0"/>
        <w:autoSpaceDE w:val="0"/>
        <w:autoSpaceDN w:val="0"/>
        <w:adjustRightInd w:val="0"/>
        <w:spacing w:after="0" w:line="240" w:lineRule="auto"/>
        <w:jc w:val="both"/>
        <w:rPr>
          <w:rFonts w:ascii="Times New Roman" w:eastAsia="Times New Roman" w:hAnsi="Times New Roman"/>
          <w:color w:val="000000"/>
        </w:rPr>
      </w:pPr>
      <w:r w:rsidRPr="00544A99">
        <w:rPr>
          <w:rFonts w:ascii="Times New Roman" w:hAnsi="Times New Roman"/>
        </w:rPr>
        <w:t>11.2.6.</w:t>
      </w:r>
      <w:r w:rsidRPr="00F87E09">
        <w:rPr>
          <w:rFonts w:ascii="Times New Roman" w:hAnsi="Times New Roman"/>
        </w:rPr>
        <w:t xml:space="preserve"> </w:t>
      </w:r>
      <w:r w:rsidR="00F87E09" w:rsidRPr="00F87E09">
        <w:rPr>
          <w:rFonts w:ascii="Times New Roman" w:eastAsia="Times New Roman" w:hAnsi="Times New Roman"/>
          <w:color w:val="000000"/>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F87E09" w:rsidRDefault="00544A99" w:rsidP="00F87E09">
      <w:pPr>
        <w:shd w:val="clear" w:color="auto" w:fill="FFFFFF"/>
        <w:spacing w:after="0" w:line="240" w:lineRule="auto"/>
        <w:jc w:val="both"/>
        <w:rPr>
          <w:rFonts w:ascii="Times New Roman" w:eastAsia="Times New Roman" w:hAnsi="Times New Roman"/>
          <w:color w:val="000000"/>
        </w:rPr>
      </w:pPr>
      <w:r w:rsidRPr="00544A99">
        <w:rPr>
          <w:rFonts w:ascii="Times New Roman" w:hAnsi="Times New Roman"/>
        </w:rPr>
        <w:t>11.2.7.</w:t>
      </w:r>
      <w:r w:rsidR="00792826" w:rsidRPr="00F87E09">
        <w:rPr>
          <w:rFonts w:ascii="Times New Roman" w:hAnsi="Times New Roman"/>
        </w:rPr>
        <w:t xml:space="preserve"> </w:t>
      </w:r>
      <w:r w:rsidR="00F87E09" w:rsidRPr="00F87E09">
        <w:rPr>
          <w:rFonts w:ascii="Times New Roman" w:eastAsia="Times New Roman" w:hAnsi="Times New Roman"/>
          <w:color w:val="000000"/>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00F87E09" w:rsidRPr="00F87E09">
        <w:rPr>
          <w:rFonts w:ascii="Times New Roman" w:eastAsia="Times New Roman" w:hAnsi="Times New Roman"/>
          <w:color w:val="000000"/>
        </w:rPr>
        <w:t>Platts</w:t>
      </w:r>
      <w:proofErr w:type="spellEnd"/>
      <w:r w:rsidR="00F87E09" w:rsidRPr="00F87E09">
        <w:rPr>
          <w:rFonts w:ascii="Times New Roman" w:eastAsia="Times New Roman" w:hAnsi="Times New Roman"/>
          <w:color w:val="000000"/>
        </w:rPr>
        <w:t>, ARGUS регульованих цін (тарифів) і нормативів, що застосовуються в договорі про закупівлю, у разі встановлення в договорі п</w:t>
      </w:r>
      <w:r w:rsidR="00F87E09">
        <w:rPr>
          <w:rFonts w:ascii="Times New Roman" w:eastAsia="Times New Roman" w:hAnsi="Times New Roman"/>
          <w:color w:val="000000"/>
        </w:rPr>
        <w:t>ро закупівлю порядку зміни ціни.</w:t>
      </w:r>
    </w:p>
    <w:p w:rsidR="004314C5" w:rsidRDefault="00544A99" w:rsidP="004314C5">
      <w:pPr>
        <w:spacing w:after="0"/>
        <w:jc w:val="both"/>
        <w:rPr>
          <w:rFonts w:ascii="Times New Roman CYR" w:hAnsi="Times New Roman CYR"/>
        </w:rPr>
      </w:pPr>
      <w:r w:rsidRPr="00544A99">
        <w:rPr>
          <w:rFonts w:ascii="Times New Roman" w:hAnsi="Times New Roman"/>
          <w:lang w:val="ru-RU"/>
        </w:rPr>
        <w:t>11.</w:t>
      </w:r>
      <w:r>
        <w:rPr>
          <w:rFonts w:ascii="Times New Roman" w:hAnsi="Times New Roman"/>
          <w:lang w:val="ru-RU"/>
        </w:rPr>
        <w:t>2.8.</w:t>
      </w:r>
      <w:r w:rsidRPr="00F87E09">
        <w:rPr>
          <w:rFonts w:ascii="Times New Roman" w:hAnsi="Times New Roman"/>
        </w:rPr>
        <w:t xml:space="preserve"> </w:t>
      </w:r>
      <w:r w:rsidR="004314C5" w:rsidRPr="009E59CC">
        <w:rPr>
          <w:rFonts w:ascii="Times New Roman CYR" w:hAnsi="Times New Roman CYR"/>
        </w:rPr>
        <w:t xml:space="preserve">зміни умов у зв’язку із застосуванням положень </w:t>
      </w:r>
      <w:r w:rsidR="00494C5C">
        <w:rPr>
          <w:rFonts w:ascii="Times New Roman CYR" w:hAnsi="Times New Roman CYR"/>
        </w:rPr>
        <w:t>частини шостої статті 41 Закону</w:t>
      </w:r>
      <w:r w:rsidR="004314C5" w:rsidRPr="009E59CC">
        <w:rPr>
          <w:rFonts w:ascii="Times New Roman CYR" w:hAnsi="Times New Roman CYR"/>
        </w:rPr>
        <w:t>.</w:t>
      </w:r>
    </w:p>
    <w:p w:rsidR="00432177" w:rsidRDefault="00792826" w:rsidP="007D7D49">
      <w:pPr>
        <w:spacing w:after="0"/>
        <w:jc w:val="both"/>
        <w:rPr>
          <w:rFonts w:ascii="Times New Roman" w:hAnsi="Times New Roman"/>
        </w:rPr>
      </w:pPr>
      <w:r w:rsidRPr="00F87E09">
        <w:rPr>
          <w:rFonts w:ascii="Times New Roman" w:hAnsi="Times New Roman"/>
        </w:rPr>
        <w:lastRenderedPageBreak/>
        <w:t>11.3. Підписуючи  цей  договір  Сторони  надають згоду на обробку, використання та оприлюднення персональних даних відповідно до діючого законодавства України та згідно з Законом України «Про захист персональних даних» від 01.06.2010 р. №2297-VI.</w:t>
      </w:r>
      <w:r w:rsidRPr="00846E3E">
        <w:rPr>
          <w:rFonts w:ascii="Times New Roman" w:hAnsi="Times New Roman"/>
        </w:rPr>
        <w:t xml:space="preserve"> </w:t>
      </w:r>
    </w:p>
    <w:p w:rsidR="006D3A61" w:rsidRDefault="006D3A61" w:rsidP="007D7D49">
      <w:pPr>
        <w:spacing w:after="0"/>
        <w:jc w:val="both"/>
        <w:rPr>
          <w:rFonts w:ascii="Times New Roman" w:hAnsi="Times New Roman"/>
        </w:rPr>
      </w:pPr>
    </w:p>
    <w:p w:rsidR="006C5B0A" w:rsidRPr="00FD36A3" w:rsidRDefault="006C5B0A" w:rsidP="00F45C32">
      <w:pPr>
        <w:widowControl w:val="0"/>
        <w:autoSpaceDE w:val="0"/>
        <w:autoSpaceDN w:val="0"/>
        <w:adjustRightInd w:val="0"/>
        <w:spacing w:after="0" w:line="240" w:lineRule="auto"/>
        <w:ind w:right="-261"/>
        <w:rPr>
          <w:rFonts w:ascii="Times New Roman" w:hAnsi="Times New Roman"/>
          <w:b/>
        </w:rPr>
      </w:pPr>
      <w:r w:rsidRPr="00FD36A3">
        <w:rPr>
          <w:rFonts w:ascii="Times New Roman" w:hAnsi="Times New Roman"/>
          <w:b/>
        </w:rPr>
        <w:t xml:space="preserve">                                                               ХII. Додатки до договору</w:t>
      </w:r>
    </w:p>
    <w:p w:rsidR="00432177" w:rsidRDefault="006C5B0A" w:rsidP="00B572A4">
      <w:pPr>
        <w:widowControl w:val="0"/>
        <w:autoSpaceDE w:val="0"/>
        <w:autoSpaceDN w:val="0"/>
        <w:adjustRightInd w:val="0"/>
        <w:spacing w:after="0" w:line="240" w:lineRule="auto"/>
        <w:rPr>
          <w:rFonts w:ascii="Times New Roman" w:hAnsi="Times New Roman"/>
        </w:rPr>
      </w:pPr>
      <w:r w:rsidRPr="00FD36A3">
        <w:rPr>
          <w:rFonts w:ascii="Times New Roman" w:hAnsi="Times New Roman"/>
        </w:rPr>
        <w:t>12.1. Невід’ємною частиною цього Договору є: Додаток №01 Специфікація.</w:t>
      </w:r>
    </w:p>
    <w:p w:rsidR="006D3A61" w:rsidRPr="00FD36A3" w:rsidRDefault="006D3A61" w:rsidP="00B572A4">
      <w:pPr>
        <w:widowControl w:val="0"/>
        <w:autoSpaceDE w:val="0"/>
        <w:autoSpaceDN w:val="0"/>
        <w:adjustRightInd w:val="0"/>
        <w:spacing w:after="0" w:line="240" w:lineRule="auto"/>
        <w:rPr>
          <w:rFonts w:ascii="Times New Roman" w:hAnsi="Times New Roman"/>
        </w:rPr>
      </w:pPr>
    </w:p>
    <w:p w:rsidR="004F3F00" w:rsidRDefault="006C5B0A" w:rsidP="004F3F00">
      <w:pPr>
        <w:widowControl w:val="0"/>
        <w:autoSpaceDE w:val="0"/>
        <w:autoSpaceDN w:val="0"/>
        <w:adjustRightInd w:val="0"/>
        <w:spacing w:after="0" w:line="240" w:lineRule="auto"/>
        <w:ind w:right="-261"/>
        <w:rPr>
          <w:rFonts w:ascii="Times New Roman" w:hAnsi="Times New Roman"/>
          <w:b/>
        </w:rPr>
      </w:pPr>
      <w:r w:rsidRPr="00FD36A3">
        <w:rPr>
          <w:rFonts w:ascii="Times New Roman" w:hAnsi="Times New Roman"/>
          <w:b/>
        </w:rPr>
        <w:t xml:space="preserve">                                      ХIII </w:t>
      </w:r>
      <w:r w:rsidR="004F3F00">
        <w:rPr>
          <w:rFonts w:ascii="Times New Roman" w:hAnsi="Times New Roman"/>
          <w:b/>
        </w:rPr>
        <w:t>Місцезнаходження, банківські реквізити і підпис сторін</w:t>
      </w:r>
    </w:p>
    <w:p w:rsidR="006D3A61" w:rsidRDefault="006D3A61" w:rsidP="004F3F00">
      <w:pPr>
        <w:widowControl w:val="0"/>
        <w:autoSpaceDE w:val="0"/>
        <w:autoSpaceDN w:val="0"/>
        <w:adjustRightInd w:val="0"/>
        <w:spacing w:after="0" w:line="240" w:lineRule="auto"/>
        <w:ind w:right="-261"/>
        <w:rPr>
          <w:rFonts w:ascii="Times New Roman" w:hAnsi="Times New Roman"/>
          <w:b/>
        </w:rPr>
      </w:pPr>
    </w:p>
    <w:p w:rsidR="00E6023F" w:rsidRDefault="00E6023F" w:rsidP="00E6023F">
      <w:pPr>
        <w:widowControl w:val="0"/>
        <w:autoSpaceDE w:val="0"/>
        <w:autoSpaceDN w:val="0"/>
        <w:adjustRightInd w:val="0"/>
        <w:spacing w:after="0" w:line="240" w:lineRule="auto"/>
        <w:ind w:right="-261"/>
        <w:rPr>
          <w:rFonts w:ascii="Times New Roman" w:hAnsi="Times New Roman"/>
          <w:b/>
        </w:rPr>
      </w:pPr>
      <w:r>
        <w:rPr>
          <w:rFonts w:ascii="Times New Roman" w:hAnsi="Times New Roman"/>
          <w:b/>
        </w:rPr>
        <w:t xml:space="preserve">Постачальник                                                           Замовник                                                                                                                 </w:t>
      </w:r>
    </w:p>
    <w:p w:rsidR="00E6023F" w:rsidRDefault="00E6023F" w:rsidP="00E6023F">
      <w:pPr>
        <w:pStyle w:val="2"/>
        <w:tabs>
          <w:tab w:val="left" w:pos="5220"/>
        </w:tabs>
        <w:rPr>
          <w:sz w:val="22"/>
          <w:szCs w:val="22"/>
        </w:rPr>
      </w:pPr>
      <w:r>
        <w:rPr>
          <w:sz w:val="22"/>
          <w:szCs w:val="22"/>
        </w:rPr>
        <w:t xml:space="preserve">____________________________                              </w:t>
      </w:r>
      <w:proofErr w:type="spellStart"/>
      <w:r>
        <w:rPr>
          <w:sz w:val="22"/>
          <w:szCs w:val="22"/>
        </w:rPr>
        <w:t>КУ</w:t>
      </w:r>
      <w:proofErr w:type="spellEnd"/>
      <w:r>
        <w:rPr>
          <w:sz w:val="22"/>
          <w:szCs w:val="22"/>
        </w:rPr>
        <w:t xml:space="preserve"> </w:t>
      </w:r>
      <w:proofErr w:type="spellStart"/>
      <w:r>
        <w:rPr>
          <w:sz w:val="22"/>
          <w:szCs w:val="22"/>
        </w:rPr>
        <w:t>“Запорізький</w:t>
      </w:r>
      <w:proofErr w:type="spellEnd"/>
      <w:r>
        <w:rPr>
          <w:sz w:val="22"/>
          <w:szCs w:val="22"/>
        </w:rPr>
        <w:t xml:space="preserve"> геріатричний </w:t>
      </w:r>
      <w:proofErr w:type="spellStart"/>
      <w:r>
        <w:rPr>
          <w:sz w:val="22"/>
          <w:szCs w:val="22"/>
        </w:rPr>
        <w:t>пансіонат”</w:t>
      </w:r>
      <w:proofErr w:type="spellEnd"/>
      <w:r>
        <w:rPr>
          <w:sz w:val="22"/>
          <w:szCs w:val="22"/>
        </w:rPr>
        <w:t xml:space="preserve"> </w:t>
      </w:r>
      <w:proofErr w:type="spellStart"/>
      <w:r>
        <w:rPr>
          <w:sz w:val="22"/>
          <w:szCs w:val="22"/>
        </w:rPr>
        <w:t>ЗОР</w:t>
      </w:r>
      <w:proofErr w:type="spellEnd"/>
    </w:p>
    <w:p w:rsidR="00E6023F" w:rsidRDefault="00E6023F" w:rsidP="00E6023F">
      <w:pPr>
        <w:spacing w:after="0"/>
        <w:rPr>
          <w:rFonts w:ascii="Times New Roman" w:hAnsi="Times New Roman"/>
        </w:rPr>
      </w:pPr>
      <w:r>
        <w:rPr>
          <w:rFonts w:ascii="Times New Roman" w:hAnsi="Times New Roman"/>
        </w:rPr>
        <w:t xml:space="preserve">____________________________                              69104, Україна, Запорізька обл.,  м. Запоріжжя, </w:t>
      </w:r>
    </w:p>
    <w:p w:rsidR="00E6023F" w:rsidRDefault="00E6023F" w:rsidP="00E6023F">
      <w:pPr>
        <w:spacing w:after="0"/>
        <w:rPr>
          <w:rFonts w:ascii="Times New Roman" w:hAnsi="Times New Roman"/>
        </w:rPr>
      </w:pPr>
      <w:r>
        <w:rPr>
          <w:rFonts w:ascii="Times New Roman" w:hAnsi="Times New Roman"/>
        </w:rPr>
        <w:t xml:space="preserve">____________________________                              вул. Європейська, буд. 13а                          </w:t>
      </w:r>
    </w:p>
    <w:p w:rsidR="00E6023F" w:rsidRDefault="00E6023F" w:rsidP="00E6023F">
      <w:pPr>
        <w:spacing w:after="0"/>
        <w:rPr>
          <w:rFonts w:ascii="Times New Roman" w:hAnsi="Times New Roman"/>
        </w:rPr>
      </w:pPr>
      <w:r>
        <w:rPr>
          <w:rFonts w:ascii="Times New Roman" w:hAnsi="Times New Roman"/>
        </w:rPr>
        <w:t>____________________________                              р/р UA868201720344270003000046197</w:t>
      </w:r>
    </w:p>
    <w:p w:rsidR="00E6023F" w:rsidRDefault="00E6023F" w:rsidP="00E6023F">
      <w:pPr>
        <w:spacing w:after="0"/>
        <w:rPr>
          <w:rFonts w:ascii="Times New Roman" w:hAnsi="Times New Roman"/>
        </w:rPr>
      </w:pPr>
      <w:r>
        <w:rPr>
          <w:rFonts w:ascii="Times New Roman" w:hAnsi="Times New Roman"/>
        </w:rPr>
        <w:t xml:space="preserve">____________________________                              р/р </w:t>
      </w:r>
      <w:r>
        <w:rPr>
          <w:rFonts w:ascii="Times New Roman" w:hAnsi="Times New Roman"/>
          <w:lang w:val="en-US"/>
        </w:rPr>
        <w:t>UA</w:t>
      </w:r>
      <w:r>
        <w:rPr>
          <w:rFonts w:ascii="Times New Roman" w:hAnsi="Times New Roman"/>
        </w:rPr>
        <w:t>058201720344261003200046197</w:t>
      </w:r>
    </w:p>
    <w:p w:rsidR="00E6023F" w:rsidRDefault="00E6023F" w:rsidP="00E6023F">
      <w:pPr>
        <w:spacing w:after="0"/>
        <w:rPr>
          <w:rFonts w:ascii="Times New Roman" w:hAnsi="Times New Roman"/>
        </w:rPr>
      </w:pPr>
      <w:r>
        <w:rPr>
          <w:rFonts w:ascii="Times New Roman" w:hAnsi="Times New Roman"/>
        </w:rPr>
        <w:t>____________________________                              р/р UA328201720344271003300046197</w:t>
      </w:r>
    </w:p>
    <w:p w:rsidR="00E6023F" w:rsidRDefault="00E6023F" w:rsidP="00E6023F">
      <w:pPr>
        <w:spacing w:after="0"/>
        <w:rPr>
          <w:rFonts w:ascii="Times New Roman" w:hAnsi="Times New Roman"/>
        </w:rPr>
      </w:pPr>
      <w:r>
        <w:rPr>
          <w:rFonts w:ascii="Times New Roman" w:hAnsi="Times New Roman"/>
        </w:rPr>
        <w:t xml:space="preserve">____________________________                             </w:t>
      </w:r>
      <w:proofErr w:type="spellStart"/>
      <w:r>
        <w:rPr>
          <w:rFonts w:ascii="Times New Roman" w:hAnsi="Times New Roman"/>
        </w:rPr>
        <w:t>Держказначейська</w:t>
      </w:r>
      <w:proofErr w:type="spellEnd"/>
      <w:r>
        <w:rPr>
          <w:rFonts w:ascii="Times New Roman" w:hAnsi="Times New Roman"/>
        </w:rPr>
        <w:t xml:space="preserve"> служба України, м. Київ</w:t>
      </w:r>
    </w:p>
    <w:p w:rsidR="00E6023F" w:rsidRDefault="00E6023F" w:rsidP="00E6023F">
      <w:pPr>
        <w:spacing w:after="0"/>
        <w:rPr>
          <w:rFonts w:ascii="Times New Roman" w:hAnsi="Times New Roman"/>
        </w:rPr>
      </w:pPr>
      <w:r>
        <w:rPr>
          <w:rFonts w:ascii="Times New Roman" w:hAnsi="Times New Roman"/>
        </w:rPr>
        <w:t xml:space="preserve">____________________________                             УДКСУ у </w:t>
      </w:r>
      <w:proofErr w:type="spellStart"/>
      <w:r>
        <w:rPr>
          <w:rFonts w:ascii="Times New Roman" w:hAnsi="Times New Roman"/>
        </w:rPr>
        <w:t>Комунарському</w:t>
      </w:r>
      <w:proofErr w:type="spellEnd"/>
      <w:r>
        <w:rPr>
          <w:rFonts w:ascii="Times New Roman" w:hAnsi="Times New Roman"/>
        </w:rPr>
        <w:t xml:space="preserve"> </w:t>
      </w:r>
      <w:proofErr w:type="spellStart"/>
      <w:r>
        <w:rPr>
          <w:rFonts w:ascii="Times New Roman" w:hAnsi="Times New Roman"/>
        </w:rPr>
        <w:t>р-ні</w:t>
      </w:r>
      <w:proofErr w:type="spellEnd"/>
      <w:r>
        <w:rPr>
          <w:rFonts w:ascii="Times New Roman" w:hAnsi="Times New Roman"/>
        </w:rPr>
        <w:t>, м. Запоріжжя</w:t>
      </w:r>
    </w:p>
    <w:p w:rsidR="00E6023F" w:rsidRDefault="00E6023F" w:rsidP="00E6023F">
      <w:pPr>
        <w:spacing w:after="0"/>
        <w:rPr>
          <w:rFonts w:ascii="Times New Roman" w:hAnsi="Times New Roman"/>
        </w:rPr>
      </w:pPr>
      <w:r>
        <w:rPr>
          <w:rFonts w:ascii="Times New Roman" w:hAnsi="Times New Roman"/>
        </w:rPr>
        <w:t xml:space="preserve">                                                                                     в Запорізькій області</w:t>
      </w:r>
    </w:p>
    <w:p w:rsidR="00E6023F" w:rsidRDefault="00E6023F" w:rsidP="00E6023F">
      <w:pPr>
        <w:pStyle w:val="2"/>
        <w:rPr>
          <w:sz w:val="22"/>
          <w:szCs w:val="22"/>
        </w:rPr>
      </w:pPr>
      <w:r>
        <w:rPr>
          <w:sz w:val="22"/>
          <w:szCs w:val="22"/>
        </w:rPr>
        <w:t>код ЄДРПОУ ________________                             код  ЄДРПОУ 03188607</w:t>
      </w:r>
    </w:p>
    <w:p w:rsidR="00E6023F" w:rsidRDefault="00E6023F" w:rsidP="00E6023F">
      <w:pPr>
        <w:spacing w:after="0"/>
        <w:rPr>
          <w:rFonts w:ascii="Times New Roman" w:hAnsi="Times New Roman"/>
        </w:rPr>
      </w:pPr>
      <w:r>
        <w:rPr>
          <w:rFonts w:ascii="Times New Roman" w:hAnsi="Times New Roman"/>
        </w:rPr>
        <w:t>тел.                                                                               тел.(061)707-46-90</w:t>
      </w:r>
    </w:p>
    <w:p w:rsidR="00E6023F" w:rsidRDefault="00E6023F" w:rsidP="00E6023F">
      <w:pPr>
        <w:spacing w:after="0"/>
        <w:rPr>
          <w:rFonts w:ascii="Times New Roman" w:hAnsi="Times New Roman"/>
        </w:rPr>
      </w:pPr>
    </w:p>
    <w:p w:rsidR="00E6023F" w:rsidRDefault="00E6023F" w:rsidP="00E6023F">
      <w:pPr>
        <w:spacing w:after="0"/>
        <w:rPr>
          <w:rFonts w:ascii="Times New Roman" w:hAnsi="Times New Roman"/>
        </w:rPr>
      </w:pPr>
      <w:r>
        <w:rPr>
          <w:rFonts w:ascii="Times New Roman" w:hAnsi="Times New Roman"/>
        </w:rPr>
        <w:t xml:space="preserve">________________                                                      </w:t>
      </w:r>
      <w:proofErr w:type="spellStart"/>
      <w:r>
        <w:rPr>
          <w:rFonts w:ascii="Times New Roman" w:hAnsi="Times New Roman"/>
        </w:rPr>
        <w:t>КУ</w:t>
      </w:r>
      <w:proofErr w:type="spellEnd"/>
      <w:r>
        <w:rPr>
          <w:rFonts w:ascii="Times New Roman" w:hAnsi="Times New Roman"/>
        </w:rPr>
        <w:t xml:space="preserve"> </w:t>
      </w:r>
      <w:proofErr w:type="spellStart"/>
      <w:r>
        <w:rPr>
          <w:rFonts w:ascii="Times New Roman" w:hAnsi="Times New Roman"/>
        </w:rPr>
        <w:t>“Запорізький</w:t>
      </w:r>
      <w:proofErr w:type="spellEnd"/>
      <w:r>
        <w:rPr>
          <w:rFonts w:ascii="Times New Roman" w:hAnsi="Times New Roman"/>
        </w:rPr>
        <w:t xml:space="preserve"> геріатричний </w:t>
      </w:r>
      <w:proofErr w:type="spellStart"/>
      <w:r>
        <w:rPr>
          <w:rFonts w:ascii="Times New Roman" w:hAnsi="Times New Roman"/>
        </w:rPr>
        <w:t>пансіонат”</w:t>
      </w:r>
      <w:proofErr w:type="spellEnd"/>
      <w:r>
        <w:rPr>
          <w:rFonts w:ascii="Times New Roman" w:hAnsi="Times New Roman"/>
        </w:rPr>
        <w:t xml:space="preserve"> </w:t>
      </w:r>
      <w:proofErr w:type="spellStart"/>
      <w:r>
        <w:rPr>
          <w:rFonts w:ascii="Times New Roman" w:hAnsi="Times New Roman"/>
        </w:rPr>
        <w:t>ЗОР</w:t>
      </w:r>
      <w:proofErr w:type="spellEnd"/>
      <w:r>
        <w:rPr>
          <w:rFonts w:ascii="Times New Roman" w:hAnsi="Times New Roman"/>
        </w:rPr>
        <w:t xml:space="preserve"> </w:t>
      </w:r>
    </w:p>
    <w:p w:rsidR="00E6023F" w:rsidRDefault="00E6023F" w:rsidP="00E6023F">
      <w:pPr>
        <w:spacing w:after="0"/>
        <w:rPr>
          <w:rFonts w:ascii="Times New Roman" w:hAnsi="Times New Roman"/>
        </w:rPr>
      </w:pPr>
    </w:p>
    <w:p w:rsidR="00E6023F" w:rsidRDefault="00E6023F" w:rsidP="00E6023F">
      <w:pPr>
        <w:spacing w:after="0"/>
        <w:rPr>
          <w:rFonts w:ascii="Times New Roman" w:hAnsi="Times New Roman"/>
        </w:rPr>
      </w:pPr>
      <w:r>
        <w:rPr>
          <w:rFonts w:ascii="Times New Roman" w:hAnsi="Times New Roman"/>
        </w:rPr>
        <w:t xml:space="preserve"> ____________________                                            Директор _________  Галина ГОНЧАРЕНКО  </w:t>
      </w:r>
    </w:p>
    <w:p w:rsidR="00E6023F" w:rsidRDefault="00E6023F" w:rsidP="00E6023F">
      <w:pPr>
        <w:spacing w:after="0"/>
        <w:rPr>
          <w:rFonts w:ascii="Times New Roman" w:hAnsi="Times New Roman"/>
        </w:rPr>
      </w:pPr>
    </w:p>
    <w:p w:rsidR="00E6023F" w:rsidRDefault="00E6023F" w:rsidP="00E6023F">
      <w:pPr>
        <w:spacing w:after="0"/>
        <w:rPr>
          <w:rFonts w:ascii="Times New Roman" w:hAnsi="Times New Roman"/>
        </w:rPr>
      </w:pPr>
    </w:p>
    <w:p w:rsidR="00E6023F" w:rsidRDefault="00E6023F" w:rsidP="00E6023F">
      <w:pPr>
        <w:widowControl w:val="0"/>
        <w:autoSpaceDE w:val="0"/>
        <w:autoSpaceDN w:val="0"/>
        <w:adjustRightInd w:val="0"/>
        <w:spacing w:after="0" w:line="240" w:lineRule="auto"/>
        <w:rPr>
          <w:rFonts w:ascii="Times New Roman" w:eastAsia="Times New Roman" w:hAnsi="Times New Roman"/>
          <w:lang w:eastAsia="ru-RU"/>
        </w:rPr>
      </w:pPr>
    </w:p>
    <w:p w:rsidR="00E6023F" w:rsidRDefault="00E6023F" w:rsidP="00E6023F">
      <w:pPr>
        <w:widowControl w:val="0"/>
        <w:tabs>
          <w:tab w:val="left" w:pos="6330"/>
        </w:tabs>
        <w:autoSpaceDE w:val="0"/>
        <w:autoSpaceDN w:val="0"/>
        <w:adjustRightInd w:val="0"/>
        <w:spacing w:after="0" w:line="240" w:lineRule="auto"/>
        <w:ind w:left="4536"/>
        <w:rPr>
          <w:rFonts w:ascii="Times New Roman" w:eastAsia="Times New Roman" w:hAnsi="Times New Roman"/>
          <w:sz w:val="20"/>
          <w:szCs w:val="20"/>
          <w:lang w:eastAsia="ru-RU"/>
        </w:rPr>
      </w:pPr>
      <w:r>
        <w:rPr>
          <w:rFonts w:ascii="Times New Roman" w:eastAsia="Times New Roman" w:hAnsi="Times New Roman"/>
          <w:sz w:val="20"/>
          <w:szCs w:val="20"/>
          <w:lang w:eastAsia="ru-RU"/>
        </w:rPr>
        <w:t>Погоджено:</w:t>
      </w: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r>
        <w:rPr>
          <w:rFonts w:ascii="Times New Roman" w:eastAsia="Times New Roman" w:hAnsi="Times New Roman"/>
          <w:sz w:val="20"/>
          <w:szCs w:val="20"/>
          <w:lang w:eastAsia="ru-RU"/>
        </w:rPr>
        <w:t>Головний бухгалтер          ___________ Світлана МОРОЗ</w:t>
      </w: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sz w:val="20"/>
          <w:szCs w:val="20"/>
          <w:lang w:eastAsia="ru-RU"/>
        </w:rPr>
      </w:pPr>
      <w:r>
        <w:rPr>
          <w:rFonts w:ascii="Times New Roman" w:eastAsia="Times New Roman" w:hAnsi="Times New Roman"/>
          <w:sz w:val="20"/>
          <w:szCs w:val="20"/>
          <w:lang w:eastAsia="ru-RU"/>
        </w:rPr>
        <w:t>Юрисконсульт                   ___________ Ірина АНТОНОВА</w:t>
      </w: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tabs>
          <w:tab w:val="left" w:pos="5805"/>
        </w:tabs>
        <w:autoSpaceDE w:val="0"/>
        <w:autoSpaceDN w:val="0"/>
        <w:adjustRightInd w:val="0"/>
        <w:spacing w:after="0" w:line="240" w:lineRule="auto"/>
        <w:ind w:left="4536"/>
        <w:rPr>
          <w:rFonts w:ascii="Times New Roman" w:eastAsia="Times New Roman" w:hAnsi="Times New Roman"/>
          <w:lang w:eastAsia="ru-RU"/>
        </w:rPr>
      </w:pPr>
    </w:p>
    <w:p w:rsidR="00E6023F" w:rsidRDefault="00E6023F" w:rsidP="00E6023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Додаток № 01 </w:t>
      </w:r>
    </w:p>
    <w:p w:rsidR="00E6023F" w:rsidRDefault="00E6023F" w:rsidP="00E6023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 договору № _____</w:t>
      </w:r>
    </w:p>
    <w:p w:rsidR="00E6023F" w:rsidRDefault="00E6023F" w:rsidP="00E6023F">
      <w:pPr>
        <w:widowControl w:val="0"/>
        <w:autoSpaceDE w:val="0"/>
        <w:autoSpaceDN w:val="0"/>
        <w:adjustRightInd w:val="0"/>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від  _______ 2022р.</w:t>
      </w:r>
    </w:p>
    <w:p w:rsidR="00E6023F" w:rsidRDefault="00E6023F" w:rsidP="00E6023F">
      <w:pPr>
        <w:widowControl w:val="0"/>
        <w:autoSpaceDE w:val="0"/>
        <w:autoSpaceDN w:val="0"/>
        <w:adjustRightInd w:val="0"/>
        <w:rPr>
          <w:rFonts w:ascii="Times New Roman" w:hAnsi="Times New Roman"/>
          <w:sz w:val="24"/>
          <w:szCs w:val="24"/>
        </w:rPr>
      </w:pPr>
    </w:p>
    <w:p w:rsidR="00E6023F" w:rsidRDefault="00E6023F" w:rsidP="00E6023F">
      <w:pPr>
        <w:widowControl w:val="0"/>
        <w:autoSpaceDE w:val="0"/>
        <w:autoSpaceDN w:val="0"/>
        <w:adjustRightInd w:val="0"/>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Специфікація</w:t>
      </w:r>
    </w:p>
    <w:p w:rsidR="00A6201F" w:rsidRDefault="00A6201F" w:rsidP="00E6023F">
      <w:pPr>
        <w:widowControl w:val="0"/>
        <w:autoSpaceDE w:val="0"/>
        <w:autoSpaceDN w:val="0"/>
        <w:adjustRightInd w:val="0"/>
        <w:rPr>
          <w:rFonts w:ascii="Times New Roman" w:hAnsi="Times New Roman"/>
          <w:b/>
          <w:sz w:val="24"/>
          <w:szCs w:val="24"/>
        </w:rPr>
      </w:pPr>
    </w:p>
    <w:p w:rsidR="00E6023F" w:rsidRDefault="00E6023F" w:rsidP="00E6023F">
      <w:pPr>
        <w:spacing w:after="0" w:line="240" w:lineRule="auto"/>
        <w:rPr>
          <w:rFonts w:ascii="Times New Roman" w:hAnsi="Times New Roman"/>
          <w:b/>
          <w:sz w:val="24"/>
          <w:szCs w:val="24"/>
        </w:rPr>
      </w:pPr>
      <w:proofErr w:type="spellStart"/>
      <w:r>
        <w:rPr>
          <w:rFonts w:ascii="Times New Roman" w:eastAsia="Times New Roman" w:hAnsi="Times New Roman"/>
          <w:b/>
          <w:bCs/>
          <w:sz w:val="24"/>
          <w:szCs w:val="24"/>
        </w:rPr>
        <w:t>ДК</w:t>
      </w:r>
      <w:proofErr w:type="spellEnd"/>
      <w:r>
        <w:rPr>
          <w:rFonts w:ascii="Times New Roman" w:eastAsia="Times New Roman" w:hAnsi="Times New Roman"/>
          <w:b/>
          <w:bCs/>
          <w:sz w:val="24"/>
          <w:szCs w:val="24"/>
        </w:rPr>
        <w:t xml:space="preserve"> 021:2015 код 15540000-5 Сирні продукти</w:t>
      </w:r>
      <w:r>
        <w:rPr>
          <w:rFonts w:ascii="Times New Roman" w:eastAsia="Times New Roman" w:hAnsi="Times New Roman"/>
          <w:b/>
          <w:sz w:val="24"/>
          <w:szCs w:val="24"/>
        </w:rPr>
        <w:t xml:space="preserve"> </w:t>
      </w:r>
    </w:p>
    <w:tbl>
      <w:tblPr>
        <w:tblStyle w:val="ad"/>
        <w:tblW w:w="0" w:type="auto"/>
        <w:tblInd w:w="-34" w:type="dxa"/>
        <w:tblLayout w:type="fixed"/>
        <w:tblLook w:val="04A0"/>
      </w:tblPr>
      <w:tblGrid>
        <w:gridCol w:w="553"/>
        <w:gridCol w:w="2566"/>
        <w:gridCol w:w="1559"/>
        <w:gridCol w:w="709"/>
        <w:gridCol w:w="992"/>
        <w:gridCol w:w="1134"/>
        <w:gridCol w:w="1134"/>
        <w:gridCol w:w="1276"/>
      </w:tblGrid>
      <w:tr w:rsidR="00E6023F" w:rsidTr="00E6023F">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jc w:val="both"/>
              <w:rPr>
                <w:rFonts w:ascii="Times New Roman" w:hAnsi="Times New Roman"/>
                <w:sz w:val="24"/>
                <w:szCs w:val="24"/>
              </w:rPr>
            </w:pPr>
            <w:r>
              <w:rPr>
                <w:rFonts w:ascii="Times New Roman" w:hAnsi="Times New Roman"/>
                <w:sz w:val="24"/>
                <w:szCs w:val="24"/>
              </w:rPr>
              <w:t>№</w:t>
            </w:r>
          </w:p>
          <w:p w:rsidR="00E6023F" w:rsidRDefault="00E6023F">
            <w:pPr>
              <w:jc w:val="both"/>
              <w:rPr>
                <w:rFonts w:ascii="Times New Roman" w:hAnsi="Times New Roman"/>
                <w:sz w:val="24"/>
                <w:szCs w:val="24"/>
              </w:rPr>
            </w:pPr>
            <w:r>
              <w:rPr>
                <w:rFonts w:ascii="Times New Roman" w:hAnsi="Times New Roman"/>
                <w:sz w:val="24"/>
                <w:szCs w:val="24"/>
              </w:rPr>
              <w:t>з/п</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ind w:right="-562"/>
              <w:jc w:val="both"/>
              <w:rPr>
                <w:rFonts w:ascii="Times New Roman" w:hAnsi="Times New Roman"/>
                <w:sz w:val="24"/>
                <w:szCs w:val="24"/>
              </w:rPr>
            </w:pPr>
          </w:p>
          <w:p w:rsidR="00E6023F" w:rsidRDefault="00E6023F">
            <w:pPr>
              <w:ind w:right="-562"/>
              <w:jc w:val="both"/>
              <w:rPr>
                <w:rFonts w:ascii="Times New Roman" w:hAnsi="Times New Roman"/>
                <w:sz w:val="24"/>
                <w:szCs w:val="24"/>
              </w:rPr>
            </w:pPr>
            <w:r>
              <w:rPr>
                <w:rFonts w:ascii="Times New Roman" w:hAnsi="Times New Roman"/>
                <w:sz w:val="24"/>
                <w:szCs w:val="24"/>
              </w:rPr>
              <w:t xml:space="preserve">   Найменування товару</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jc w:val="both"/>
              <w:rPr>
                <w:rFonts w:ascii="Times New Roman" w:hAnsi="Times New Roman"/>
                <w:sz w:val="24"/>
                <w:szCs w:val="24"/>
              </w:rPr>
            </w:pPr>
            <w:r>
              <w:rPr>
                <w:rFonts w:ascii="Times New Roman" w:hAnsi="Times New Roman"/>
                <w:sz w:val="24"/>
                <w:szCs w:val="24"/>
              </w:rPr>
              <w:t>Країна походження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jc w:val="both"/>
              <w:rPr>
                <w:rFonts w:ascii="Times New Roman" w:hAnsi="Times New Roman"/>
                <w:sz w:val="24"/>
                <w:szCs w:val="24"/>
              </w:rPr>
            </w:pPr>
            <w:r>
              <w:rPr>
                <w:rFonts w:ascii="Times New Roman" w:hAnsi="Times New Roman"/>
                <w:sz w:val="24"/>
                <w:szCs w:val="24"/>
              </w:rPr>
              <w:t xml:space="preserve">Од-ця </w:t>
            </w:r>
            <w:proofErr w:type="spellStart"/>
            <w:r>
              <w:rPr>
                <w:rFonts w:ascii="Times New Roman" w:hAnsi="Times New Roman"/>
                <w:sz w:val="24"/>
                <w:szCs w:val="24"/>
              </w:rPr>
              <w:t>вимі-</w:t>
            </w:r>
            <w:proofErr w:type="spellEnd"/>
            <w:r>
              <w:rPr>
                <w:rFonts w:ascii="Times New Roman" w:hAnsi="Times New Roman"/>
                <w:sz w:val="24"/>
                <w:szCs w:val="24"/>
              </w:rPr>
              <w:t xml:space="preserve"> </w:t>
            </w:r>
            <w:proofErr w:type="spellStart"/>
            <w:r>
              <w:rPr>
                <w:rFonts w:ascii="Times New Roman" w:hAnsi="Times New Roman"/>
                <w:sz w:val="24"/>
                <w:szCs w:val="24"/>
              </w:rPr>
              <w:t>ру</w:t>
            </w:r>
            <w:proofErr w:type="spellEnd"/>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jc w:val="both"/>
              <w:rPr>
                <w:rFonts w:ascii="Times New Roman" w:hAnsi="Times New Roman"/>
                <w:sz w:val="24"/>
                <w:szCs w:val="24"/>
              </w:rPr>
            </w:pPr>
            <w:proofErr w:type="spellStart"/>
            <w:r>
              <w:rPr>
                <w:rFonts w:ascii="Times New Roman" w:hAnsi="Times New Roman"/>
                <w:sz w:val="24"/>
                <w:szCs w:val="24"/>
              </w:rPr>
              <w:t>Кіл-ть</w:t>
            </w:r>
            <w:proofErr w:type="spellEnd"/>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jc w:val="center"/>
              <w:rPr>
                <w:rFonts w:ascii="Times New Roman" w:hAnsi="Times New Roman"/>
                <w:sz w:val="24"/>
                <w:szCs w:val="24"/>
              </w:rPr>
            </w:pPr>
            <w:r>
              <w:rPr>
                <w:rFonts w:ascii="Times New Roman" w:hAnsi="Times New Roman"/>
                <w:bCs/>
                <w:color w:val="000000"/>
                <w:spacing w:val="-8"/>
                <w:sz w:val="24"/>
                <w:szCs w:val="24"/>
              </w:rPr>
              <w:t xml:space="preserve">Ціна        за одиницю без ПДВ (грн.)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jc w:val="center"/>
              <w:rPr>
                <w:rFonts w:ascii="Times New Roman" w:hAnsi="Times New Roman"/>
                <w:sz w:val="24"/>
                <w:szCs w:val="24"/>
              </w:rPr>
            </w:pPr>
            <w:r>
              <w:rPr>
                <w:rFonts w:ascii="Times New Roman" w:hAnsi="Times New Roman"/>
                <w:bCs/>
                <w:color w:val="000000"/>
                <w:spacing w:val="-8"/>
                <w:sz w:val="24"/>
                <w:szCs w:val="24"/>
              </w:rPr>
              <w:t xml:space="preserve">Ціна           за одиницю  з ПДВ (грн.)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jc w:val="center"/>
              <w:rPr>
                <w:rFonts w:ascii="Times New Roman" w:hAnsi="Times New Roman"/>
                <w:sz w:val="24"/>
                <w:szCs w:val="24"/>
              </w:rPr>
            </w:pPr>
            <w:r>
              <w:rPr>
                <w:rFonts w:ascii="Times New Roman" w:hAnsi="Times New Roman"/>
                <w:bCs/>
                <w:color w:val="000000"/>
                <w:spacing w:val="-8"/>
                <w:sz w:val="24"/>
                <w:szCs w:val="24"/>
              </w:rPr>
              <w:t xml:space="preserve">Сума,                   з/ без ПДВ (грн.) </w:t>
            </w:r>
          </w:p>
        </w:tc>
      </w:tr>
      <w:tr w:rsidR="00E6023F" w:rsidTr="00E6023F">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23F" w:rsidRDefault="00E6023F">
            <w:pPr>
              <w:pStyle w:val="a3"/>
              <w:spacing w:before="0" w:beforeAutospacing="0" w:after="80" w:afterAutospacing="0"/>
              <w:jc w:val="center"/>
              <w:rPr>
                <w:lang w:val="uk-UA" w:eastAsia="en-US"/>
              </w:rPr>
            </w:pPr>
            <w:r>
              <w:rPr>
                <w:lang w:val="uk-UA" w:eastAsia="en-US"/>
              </w:rPr>
              <w:t>1</w:t>
            </w: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rPr>
                <w:rFonts w:ascii="Times New Roman" w:hAnsi="Times New Roman"/>
                <w:color w:val="000000"/>
                <w:sz w:val="24"/>
                <w:szCs w:val="24"/>
                <w:lang w:eastAsia="ru-RU"/>
              </w:rPr>
            </w:pP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pStyle w:val="a3"/>
              <w:spacing w:before="0" w:beforeAutospacing="0" w:after="80" w:afterAutospacing="0"/>
              <w:jc w:val="center"/>
              <w:rPr>
                <w:lang w:val="uk-UA"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r>
      <w:tr w:rsidR="00E6023F" w:rsidTr="00E6023F">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pStyle w:val="a3"/>
              <w:spacing w:before="0" w:beforeAutospacing="0" w:after="80" w:afterAutospacing="0"/>
              <w:jc w:val="both"/>
              <w:rPr>
                <w:b/>
                <w:lang w:val="uk-UA" w:eastAsia="en-US"/>
              </w:rPr>
            </w:pP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23F" w:rsidRDefault="00E6023F">
            <w:pPr>
              <w:rPr>
                <w:rFonts w:ascii="Times New Roman" w:hAnsi="Times New Roman"/>
                <w:b/>
                <w:color w:val="000000"/>
                <w:sz w:val="24"/>
                <w:szCs w:val="24"/>
              </w:rPr>
            </w:pPr>
            <w:r>
              <w:rPr>
                <w:rFonts w:ascii="Times New Roman" w:hAnsi="Times New Roman"/>
                <w:bCs/>
                <w:color w:val="000000"/>
                <w:spacing w:val="-8"/>
                <w:sz w:val="24"/>
                <w:szCs w:val="24"/>
              </w:rPr>
              <w:t>Сума без ПДВ (</w:t>
            </w:r>
            <w:proofErr w:type="spellStart"/>
            <w:r>
              <w:rPr>
                <w:rFonts w:ascii="Times New Roman" w:hAnsi="Times New Roman"/>
                <w:bCs/>
                <w:color w:val="000000"/>
                <w:spacing w:val="-8"/>
                <w:sz w:val="24"/>
                <w:szCs w:val="24"/>
              </w:rPr>
              <w:t>грн</w:t>
            </w:r>
            <w:proofErr w:type="spellEnd"/>
            <w:r>
              <w:rPr>
                <w:rFonts w:ascii="Times New Roman" w:hAnsi="Times New Roman"/>
                <w:bCs/>
                <w:color w:val="000000"/>
                <w:spacing w:val="-8"/>
                <w:sz w:val="24"/>
                <w:szCs w:val="24"/>
              </w:rPr>
              <w:t>)</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pStyle w:val="a3"/>
              <w:spacing w:before="0" w:beforeAutospacing="0" w:after="80" w:afterAutospacing="0"/>
              <w:jc w:val="center"/>
              <w:rPr>
                <w:lang w:val="uk-UA"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r>
      <w:tr w:rsidR="00E6023F" w:rsidTr="00E6023F">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pStyle w:val="a3"/>
              <w:spacing w:before="0" w:beforeAutospacing="0" w:after="80" w:afterAutospacing="0"/>
              <w:jc w:val="both"/>
              <w:rPr>
                <w:b/>
                <w:lang w:val="uk-UA" w:eastAsia="en-US"/>
              </w:rPr>
            </w:pP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6023F" w:rsidRDefault="00E6023F">
            <w:pPr>
              <w:keepNext/>
              <w:keepLines/>
              <w:shd w:val="clear" w:color="auto" w:fill="FFFFFF"/>
              <w:rPr>
                <w:rFonts w:ascii="Times New Roman" w:hAnsi="Times New Roman"/>
                <w:b/>
                <w:color w:val="000000"/>
                <w:sz w:val="24"/>
                <w:szCs w:val="24"/>
              </w:rPr>
            </w:pPr>
            <w:r>
              <w:rPr>
                <w:rFonts w:ascii="Times New Roman" w:hAnsi="Times New Roman"/>
                <w:bCs/>
                <w:color w:val="000000"/>
                <w:spacing w:val="-8"/>
                <w:sz w:val="24"/>
                <w:szCs w:val="24"/>
              </w:rPr>
              <w:t>ПДВ                                               (грн.)</w:t>
            </w:r>
            <w:r>
              <w:rPr>
                <w:rFonts w:ascii="Times New Roman" w:hAnsi="Times New Roman"/>
                <w:color w:val="000000"/>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pStyle w:val="a3"/>
              <w:spacing w:before="0" w:beforeAutospacing="0" w:after="80" w:afterAutospacing="0"/>
              <w:jc w:val="center"/>
              <w:rPr>
                <w:lang w:val="uk-UA"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r>
      <w:tr w:rsidR="00E6023F" w:rsidTr="00E6023F">
        <w:tc>
          <w:tcPr>
            <w:tcW w:w="5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pStyle w:val="a3"/>
              <w:spacing w:before="0" w:beforeAutospacing="0" w:after="80" w:afterAutospacing="0"/>
              <w:jc w:val="both"/>
              <w:rPr>
                <w:b/>
                <w:lang w:val="uk-UA" w:eastAsia="en-US"/>
              </w:rPr>
            </w:pPr>
          </w:p>
        </w:tc>
        <w:tc>
          <w:tcPr>
            <w:tcW w:w="2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E6023F" w:rsidRDefault="00E6023F">
            <w:pPr>
              <w:jc w:val="both"/>
              <w:rPr>
                <w:rFonts w:ascii="Times New Roman" w:hAnsi="Times New Roman"/>
                <w:b/>
                <w:color w:val="000000"/>
                <w:sz w:val="24"/>
                <w:szCs w:val="24"/>
              </w:rPr>
            </w:pPr>
            <w:r>
              <w:rPr>
                <w:rFonts w:ascii="Times New Roman" w:hAnsi="Times New Roman"/>
                <w:b/>
                <w:color w:val="000000"/>
                <w:sz w:val="24"/>
                <w:szCs w:val="24"/>
              </w:rPr>
              <w:t xml:space="preserve">*Всього </w:t>
            </w:r>
            <w:r>
              <w:rPr>
                <w:rFonts w:ascii="Times New Roman" w:hAnsi="Times New Roman"/>
                <w:b/>
                <w:bCs/>
                <w:color w:val="000000"/>
                <w:spacing w:val="-8"/>
                <w:sz w:val="24"/>
                <w:szCs w:val="24"/>
              </w:rPr>
              <w:t>(грн.)</w:t>
            </w:r>
            <w:r>
              <w:rPr>
                <w:rFonts w:ascii="Times New Roman" w:hAnsi="Times New Roman"/>
                <w:b/>
                <w:color w:val="000000"/>
                <w:sz w:val="24"/>
                <w:szCs w:val="24"/>
              </w:rPr>
              <w:t xml:space="preserve"> </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23F" w:rsidRDefault="00E6023F">
            <w:pPr>
              <w:pStyle w:val="a3"/>
              <w:spacing w:before="0" w:beforeAutospacing="0" w:after="80" w:afterAutospacing="0"/>
              <w:jc w:val="center"/>
              <w:rPr>
                <w:lang w:val="uk-UA" w:eastAsia="en-US"/>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6023F" w:rsidRDefault="00E6023F">
            <w:pPr>
              <w:pStyle w:val="a3"/>
              <w:spacing w:before="0" w:beforeAutospacing="0" w:after="80" w:afterAutospacing="0"/>
              <w:jc w:val="center"/>
              <w:rPr>
                <w:lang w:val="uk-UA" w:eastAsia="en-US"/>
              </w:rPr>
            </w:pPr>
          </w:p>
        </w:tc>
      </w:tr>
    </w:tbl>
    <w:p w:rsidR="00E6023F" w:rsidRDefault="00E6023F" w:rsidP="00E6023F">
      <w:pPr>
        <w:jc w:val="both"/>
        <w:rPr>
          <w:rFonts w:ascii="Times New Roman" w:hAnsi="Times New Roman"/>
          <w:sz w:val="24"/>
          <w:szCs w:val="24"/>
          <w:lang w:eastAsia="uk-UA"/>
        </w:rPr>
      </w:pPr>
    </w:p>
    <w:p w:rsidR="00E6023F" w:rsidRDefault="00E6023F" w:rsidP="00E6023F">
      <w:pPr>
        <w:jc w:val="both"/>
        <w:rPr>
          <w:rFonts w:ascii="Times New Roman" w:hAnsi="Times New Roman"/>
          <w:sz w:val="24"/>
          <w:szCs w:val="24"/>
          <w:lang w:eastAsia="uk-UA"/>
        </w:rPr>
      </w:pPr>
    </w:p>
    <w:p w:rsidR="00E6023F" w:rsidRDefault="00E6023F" w:rsidP="00E6023F">
      <w:pPr>
        <w:jc w:val="both"/>
        <w:rPr>
          <w:rFonts w:ascii="Times New Roman" w:hAnsi="Times New Roman"/>
          <w:b/>
          <w:sz w:val="24"/>
          <w:szCs w:val="24"/>
        </w:rPr>
      </w:pPr>
      <w:r>
        <w:rPr>
          <w:rFonts w:ascii="Times New Roman" w:hAnsi="Times New Roman"/>
          <w:sz w:val="24"/>
          <w:szCs w:val="24"/>
          <w:lang w:eastAsia="uk-UA"/>
        </w:rPr>
        <w:t>Загальна сума договору  (з/без ПДВ):  ____________________________________________</w:t>
      </w:r>
    </w:p>
    <w:p w:rsidR="00E6023F" w:rsidRDefault="00E6023F" w:rsidP="00E6023F">
      <w:pPr>
        <w:widowControl w:val="0"/>
        <w:tabs>
          <w:tab w:val="center" w:pos="1418"/>
        </w:tabs>
        <w:autoSpaceDE w:val="0"/>
        <w:autoSpaceDN w:val="0"/>
        <w:adjustRightInd w:val="0"/>
        <w:rPr>
          <w:rFonts w:ascii="Times New Roman" w:hAnsi="Times New Roman"/>
          <w:sz w:val="24"/>
          <w:szCs w:val="24"/>
        </w:rPr>
      </w:pPr>
    </w:p>
    <w:p w:rsidR="00E6023F" w:rsidRDefault="00E6023F" w:rsidP="00E6023F">
      <w:pPr>
        <w:widowControl w:val="0"/>
        <w:autoSpaceDE w:val="0"/>
        <w:autoSpaceDN w:val="0"/>
        <w:adjustRightInd w:val="0"/>
        <w:spacing w:after="0" w:line="240" w:lineRule="auto"/>
        <w:ind w:right="-261"/>
        <w:rPr>
          <w:rFonts w:ascii="Times New Roman" w:hAnsi="Times New Roman"/>
          <w:b/>
        </w:rPr>
      </w:pPr>
      <w:r>
        <w:rPr>
          <w:rFonts w:ascii="Times New Roman" w:hAnsi="Times New Roman"/>
          <w:b/>
        </w:rPr>
        <w:t xml:space="preserve">Постачальник                                                           Замовник                                                                                                                 </w:t>
      </w:r>
    </w:p>
    <w:p w:rsidR="00E6023F" w:rsidRDefault="00E6023F" w:rsidP="00E6023F">
      <w:pPr>
        <w:rPr>
          <w:rFonts w:ascii="Times New Roman" w:hAnsi="Times New Roman"/>
          <w:sz w:val="24"/>
          <w:szCs w:val="24"/>
        </w:rPr>
      </w:pPr>
      <w:r>
        <w:rPr>
          <w:rFonts w:ascii="Times New Roman" w:hAnsi="Times New Roman"/>
          <w:sz w:val="24"/>
          <w:szCs w:val="24"/>
        </w:rPr>
        <w:t xml:space="preserve">________________                                          </w:t>
      </w:r>
      <w:proofErr w:type="spellStart"/>
      <w:r>
        <w:rPr>
          <w:rFonts w:ascii="Times New Roman" w:hAnsi="Times New Roman"/>
          <w:sz w:val="24"/>
          <w:szCs w:val="24"/>
        </w:rPr>
        <w:t>КУ</w:t>
      </w:r>
      <w:proofErr w:type="spellEnd"/>
      <w:r>
        <w:rPr>
          <w:rFonts w:ascii="Times New Roman" w:hAnsi="Times New Roman"/>
          <w:sz w:val="24"/>
          <w:szCs w:val="24"/>
        </w:rPr>
        <w:t xml:space="preserve"> </w:t>
      </w:r>
      <w:proofErr w:type="spellStart"/>
      <w:r>
        <w:rPr>
          <w:rFonts w:ascii="Times New Roman" w:hAnsi="Times New Roman"/>
          <w:sz w:val="24"/>
          <w:szCs w:val="24"/>
        </w:rPr>
        <w:t>“Запорізький</w:t>
      </w:r>
      <w:proofErr w:type="spellEnd"/>
      <w:r>
        <w:rPr>
          <w:rFonts w:ascii="Times New Roman" w:hAnsi="Times New Roman"/>
          <w:sz w:val="24"/>
          <w:szCs w:val="24"/>
        </w:rPr>
        <w:t xml:space="preserve"> геріатричний </w:t>
      </w:r>
      <w:proofErr w:type="spellStart"/>
      <w:r>
        <w:rPr>
          <w:rFonts w:ascii="Times New Roman" w:hAnsi="Times New Roman"/>
          <w:sz w:val="24"/>
          <w:szCs w:val="24"/>
        </w:rPr>
        <w:t>пансіонат”</w:t>
      </w:r>
      <w:proofErr w:type="spellEnd"/>
      <w:r>
        <w:rPr>
          <w:rFonts w:ascii="Times New Roman" w:hAnsi="Times New Roman"/>
          <w:sz w:val="24"/>
          <w:szCs w:val="24"/>
        </w:rPr>
        <w:t xml:space="preserve"> </w:t>
      </w:r>
      <w:proofErr w:type="spellStart"/>
      <w:r>
        <w:rPr>
          <w:rFonts w:ascii="Times New Roman" w:hAnsi="Times New Roman"/>
          <w:sz w:val="24"/>
          <w:szCs w:val="24"/>
        </w:rPr>
        <w:t>ЗОР</w:t>
      </w:r>
      <w:proofErr w:type="spellEnd"/>
      <w:r>
        <w:rPr>
          <w:rFonts w:ascii="Times New Roman" w:hAnsi="Times New Roman"/>
          <w:sz w:val="24"/>
          <w:szCs w:val="24"/>
        </w:rPr>
        <w:t xml:space="preserve"> </w:t>
      </w:r>
    </w:p>
    <w:p w:rsidR="00E6023F" w:rsidRDefault="00E6023F" w:rsidP="00E6023F">
      <w:pPr>
        <w:spacing w:after="0"/>
        <w:rPr>
          <w:rFonts w:ascii="Times New Roman" w:hAnsi="Times New Roman"/>
          <w:sz w:val="24"/>
          <w:szCs w:val="24"/>
        </w:rPr>
      </w:pPr>
      <w:r>
        <w:rPr>
          <w:rFonts w:ascii="Times New Roman" w:hAnsi="Times New Roman"/>
        </w:rPr>
        <w:t xml:space="preserve">____________________                                            </w:t>
      </w:r>
      <w:r>
        <w:rPr>
          <w:rFonts w:ascii="Times New Roman" w:hAnsi="Times New Roman"/>
          <w:sz w:val="24"/>
          <w:szCs w:val="24"/>
        </w:rPr>
        <w:t xml:space="preserve">Директор _________  Галина ГОНЧАРЕНКО  </w:t>
      </w:r>
    </w:p>
    <w:sectPr w:rsidR="00E6023F" w:rsidSect="00B4527D">
      <w:pgSz w:w="11906" w:h="16838"/>
      <w:pgMar w:top="510" w:right="567" w:bottom="510" w:left="119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AFF" w:usb1="C0007843" w:usb2="00000009" w:usb3="00000000" w:csb0="000001FF" w:csb1="00000000"/>
  </w:font>
  <w:font w:name="Eurofurenceregular">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5"/>
    <w:multiLevelType w:val="multilevel"/>
    <w:tmpl w:val="E2C43C60"/>
    <w:lvl w:ilvl="0">
      <w:start w:val="1"/>
      <w:numFmt w:val="decimal"/>
      <w:lvlText w:val="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2">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3">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4">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5">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6">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7">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lvl w:ilvl="8">
      <w:start w:val="1"/>
      <w:numFmt w:val="decimal"/>
      <w:lvlText w:val="%1.%2."/>
      <w:lvlJc w:val="left"/>
      <w:rPr>
        <w:rFonts w:ascii="Times New Roman" w:hAnsi="Times New Roman" w:cs="Times New Roman"/>
        <w:b/>
        <w:bCs/>
        <w:i w:val="0"/>
        <w:iCs w:val="0"/>
        <w:smallCaps w:val="0"/>
        <w:strike w:val="0"/>
        <w:color w:val="000000"/>
        <w:spacing w:val="9"/>
        <w:w w:val="100"/>
        <w:position w:val="0"/>
        <w:sz w:val="19"/>
        <w:szCs w:val="19"/>
        <w:u w:val="none"/>
      </w:rPr>
    </w:lvl>
  </w:abstractNum>
  <w:abstractNum w:abstractNumId="1">
    <w:nsid w:val="00000017"/>
    <w:multiLevelType w:val="multilevel"/>
    <w:tmpl w:val="4440A198"/>
    <w:lvl w:ilvl="0">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1.%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2">
    <w:nsid w:val="00000019"/>
    <w:multiLevelType w:val="multilevel"/>
    <w:tmpl w:val="B678A1E2"/>
    <w:lvl w:ilvl="0">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4.%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3">
    <w:nsid w:val="0000001B"/>
    <w:multiLevelType w:val="multilevel"/>
    <w:tmpl w:val="B2062872"/>
    <w:lvl w:ilvl="0">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6.%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4">
    <w:nsid w:val="0000001D"/>
    <w:multiLevelType w:val="multilevel"/>
    <w:tmpl w:val="1AE88BE6"/>
    <w:lvl w:ilvl="0">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22"/>
        <w:szCs w:val="22"/>
        <w:u w:val="none"/>
      </w:rPr>
    </w:lvl>
    <w:lvl w:ilvl="1">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2">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3">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4">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5">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6">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7">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lvl w:ilvl="8">
      <w:start w:val="1"/>
      <w:numFmt w:val="decimal"/>
      <w:lvlText w:val="7.7.%1."/>
      <w:lvlJc w:val="left"/>
      <w:rPr>
        <w:rFonts w:ascii="Times New Roman" w:hAnsi="Times New Roman" w:cs="Times New Roman"/>
        <w:b w:val="0"/>
        <w:bCs w:val="0"/>
        <w:i w:val="0"/>
        <w:iCs w:val="0"/>
        <w:smallCaps w:val="0"/>
        <w:strike w:val="0"/>
        <w:color w:val="000000"/>
        <w:spacing w:val="7"/>
        <w:w w:val="100"/>
        <w:position w:val="0"/>
        <w:sz w:val="19"/>
        <w:szCs w:val="19"/>
        <w:u w:val="none"/>
      </w:rPr>
    </w:lvl>
  </w:abstractNum>
  <w:abstractNum w:abstractNumId="5">
    <w:nsid w:val="206C120B"/>
    <w:multiLevelType w:val="hybridMultilevel"/>
    <w:tmpl w:val="6CB4D1D6"/>
    <w:lvl w:ilvl="0" w:tplc="D6C264B2">
      <w:start w:val="1"/>
      <w:numFmt w:val="decimal"/>
      <w:lvlText w:val="%1."/>
      <w:lvlJc w:val="left"/>
      <w:pPr>
        <w:ind w:left="600" w:hanging="360"/>
      </w:pPr>
      <w:rPr>
        <w:rFonts w:hint="default"/>
        <w:color w:val="auto"/>
      </w:rPr>
    </w:lvl>
    <w:lvl w:ilvl="1" w:tplc="04220019" w:tentative="1">
      <w:start w:val="1"/>
      <w:numFmt w:val="lowerLetter"/>
      <w:lvlText w:val="%2."/>
      <w:lvlJc w:val="left"/>
      <w:pPr>
        <w:ind w:left="1320" w:hanging="360"/>
      </w:pPr>
    </w:lvl>
    <w:lvl w:ilvl="2" w:tplc="0422001B" w:tentative="1">
      <w:start w:val="1"/>
      <w:numFmt w:val="lowerRoman"/>
      <w:lvlText w:val="%3."/>
      <w:lvlJc w:val="right"/>
      <w:pPr>
        <w:ind w:left="2040" w:hanging="180"/>
      </w:pPr>
    </w:lvl>
    <w:lvl w:ilvl="3" w:tplc="0422000F" w:tentative="1">
      <w:start w:val="1"/>
      <w:numFmt w:val="decimal"/>
      <w:lvlText w:val="%4."/>
      <w:lvlJc w:val="left"/>
      <w:pPr>
        <w:ind w:left="2760" w:hanging="360"/>
      </w:pPr>
    </w:lvl>
    <w:lvl w:ilvl="4" w:tplc="04220019" w:tentative="1">
      <w:start w:val="1"/>
      <w:numFmt w:val="lowerLetter"/>
      <w:lvlText w:val="%5."/>
      <w:lvlJc w:val="left"/>
      <w:pPr>
        <w:ind w:left="3480" w:hanging="360"/>
      </w:pPr>
    </w:lvl>
    <w:lvl w:ilvl="5" w:tplc="0422001B" w:tentative="1">
      <w:start w:val="1"/>
      <w:numFmt w:val="lowerRoman"/>
      <w:lvlText w:val="%6."/>
      <w:lvlJc w:val="right"/>
      <w:pPr>
        <w:ind w:left="4200" w:hanging="180"/>
      </w:pPr>
    </w:lvl>
    <w:lvl w:ilvl="6" w:tplc="0422000F" w:tentative="1">
      <w:start w:val="1"/>
      <w:numFmt w:val="decimal"/>
      <w:lvlText w:val="%7."/>
      <w:lvlJc w:val="left"/>
      <w:pPr>
        <w:ind w:left="4920" w:hanging="360"/>
      </w:pPr>
    </w:lvl>
    <w:lvl w:ilvl="7" w:tplc="04220019" w:tentative="1">
      <w:start w:val="1"/>
      <w:numFmt w:val="lowerLetter"/>
      <w:lvlText w:val="%8."/>
      <w:lvlJc w:val="left"/>
      <w:pPr>
        <w:ind w:left="5640" w:hanging="360"/>
      </w:pPr>
    </w:lvl>
    <w:lvl w:ilvl="8" w:tplc="0422001B" w:tentative="1">
      <w:start w:val="1"/>
      <w:numFmt w:val="lowerRoman"/>
      <w:lvlText w:val="%9."/>
      <w:lvlJc w:val="right"/>
      <w:pPr>
        <w:ind w:left="6360" w:hanging="180"/>
      </w:pPr>
    </w:lvl>
  </w:abstractNum>
  <w:abstractNum w:abstractNumId="6">
    <w:nsid w:val="617472D0"/>
    <w:multiLevelType w:val="hybridMultilevel"/>
    <w:tmpl w:val="F5289570"/>
    <w:lvl w:ilvl="0" w:tplc="0419000F">
      <w:start w:val="1"/>
      <w:numFmt w:val="decimal"/>
      <w:lvlText w:val="%1."/>
      <w:lvlJc w:val="left"/>
      <w:pPr>
        <w:ind w:left="6881"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6DB0548C"/>
    <w:multiLevelType w:val="hybridMultilevel"/>
    <w:tmpl w:val="0EDC508A"/>
    <w:lvl w:ilvl="0" w:tplc="B5DE929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829192D"/>
    <w:multiLevelType w:val="hybridMultilevel"/>
    <w:tmpl w:val="0B5C0B8E"/>
    <w:lvl w:ilvl="0" w:tplc="C0C6019E">
      <w:start w:val="1"/>
      <w:numFmt w:val="decimal"/>
      <w:lvlText w:val="%1."/>
      <w:lvlJc w:val="left"/>
      <w:pPr>
        <w:tabs>
          <w:tab w:val="num" w:pos="720"/>
        </w:tabs>
        <w:ind w:left="720" w:hanging="360"/>
      </w:pPr>
    </w:lvl>
    <w:lvl w:ilvl="1" w:tplc="7364360E" w:tentative="1">
      <w:start w:val="1"/>
      <w:numFmt w:val="decimal"/>
      <w:lvlText w:val="%2."/>
      <w:lvlJc w:val="left"/>
      <w:pPr>
        <w:tabs>
          <w:tab w:val="num" w:pos="1440"/>
        </w:tabs>
        <w:ind w:left="1440" w:hanging="360"/>
      </w:pPr>
    </w:lvl>
    <w:lvl w:ilvl="2" w:tplc="42C4BFEC" w:tentative="1">
      <w:start w:val="1"/>
      <w:numFmt w:val="decimal"/>
      <w:lvlText w:val="%3."/>
      <w:lvlJc w:val="left"/>
      <w:pPr>
        <w:tabs>
          <w:tab w:val="num" w:pos="2160"/>
        </w:tabs>
        <w:ind w:left="2160" w:hanging="360"/>
      </w:pPr>
    </w:lvl>
    <w:lvl w:ilvl="3" w:tplc="70EC7D30" w:tentative="1">
      <w:start w:val="1"/>
      <w:numFmt w:val="decimal"/>
      <w:lvlText w:val="%4."/>
      <w:lvlJc w:val="left"/>
      <w:pPr>
        <w:tabs>
          <w:tab w:val="num" w:pos="2880"/>
        </w:tabs>
        <w:ind w:left="2880" w:hanging="360"/>
      </w:pPr>
    </w:lvl>
    <w:lvl w:ilvl="4" w:tplc="FC2CD4CC" w:tentative="1">
      <w:start w:val="1"/>
      <w:numFmt w:val="decimal"/>
      <w:lvlText w:val="%5."/>
      <w:lvlJc w:val="left"/>
      <w:pPr>
        <w:tabs>
          <w:tab w:val="num" w:pos="3600"/>
        </w:tabs>
        <w:ind w:left="3600" w:hanging="360"/>
      </w:pPr>
    </w:lvl>
    <w:lvl w:ilvl="5" w:tplc="2F727EEA" w:tentative="1">
      <w:start w:val="1"/>
      <w:numFmt w:val="decimal"/>
      <w:lvlText w:val="%6."/>
      <w:lvlJc w:val="left"/>
      <w:pPr>
        <w:tabs>
          <w:tab w:val="num" w:pos="4320"/>
        </w:tabs>
        <w:ind w:left="4320" w:hanging="360"/>
      </w:pPr>
    </w:lvl>
    <w:lvl w:ilvl="6" w:tplc="5D027142" w:tentative="1">
      <w:start w:val="1"/>
      <w:numFmt w:val="decimal"/>
      <w:lvlText w:val="%7."/>
      <w:lvlJc w:val="left"/>
      <w:pPr>
        <w:tabs>
          <w:tab w:val="num" w:pos="5040"/>
        </w:tabs>
        <w:ind w:left="5040" w:hanging="360"/>
      </w:pPr>
    </w:lvl>
    <w:lvl w:ilvl="7" w:tplc="4EB84D2A" w:tentative="1">
      <w:start w:val="1"/>
      <w:numFmt w:val="decimal"/>
      <w:lvlText w:val="%8."/>
      <w:lvlJc w:val="left"/>
      <w:pPr>
        <w:tabs>
          <w:tab w:val="num" w:pos="5760"/>
        </w:tabs>
        <w:ind w:left="5760" w:hanging="360"/>
      </w:pPr>
    </w:lvl>
    <w:lvl w:ilvl="8" w:tplc="D07E1FB2" w:tentative="1">
      <w:start w:val="1"/>
      <w:numFmt w:val="decimal"/>
      <w:lvlText w:val="%9."/>
      <w:lvlJc w:val="left"/>
      <w:pPr>
        <w:tabs>
          <w:tab w:val="num" w:pos="6480"/>
        </w:tabs>
        <w:ind w:left="6480" w:hanging="360"/>
      </w:p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2"/>
  </w:num>
  <w:num w:numId="6">
    <w:abstractNumId w:val="3"/>
  </w:num>
  <w:num w:numId="7">
    <w:abstractNumId w:val="4"/>
  </w:num>
  <w:num w:numId="8">
    <w:abstractNumId w:val="8"/>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C5B0A"/>
    <w:rsid w:val="00002749"/>
    <w:rsid w:val="000114B2"/>
    <w:rsid w:val="00016339"/>
    <w:rsid w:val="00030C09"/>
    <w:rsid w:val="00035A7D"/>
    <w:rsid w:val="00036507"/>
    <w:rsid w:val="000434FF"/>
    <w:rsid w:val="000473FE"/>
    <w:rsid w:val="000536A6"/>
    <w:rsid w:val="00060036"/>
    <w:rsid w:val="000648ED"/>
    <w:rsid w:val="00066FCD"/>
    <w:rsid w:val="0007441E"/>
    <w:rsid w:val="000834D0"/>
    <w:rsid w:val="000A0661"/>
    <w:rsid w:val="000A0D93"/>
    <w:rsid w:val="000A0E52"/>
    <w:rsid w:val="000A26E2"/>
    <w:rsid w:val="000A6CD6"/>
    <w:rsid w:val="000B7022"/>
    <w:rsid w:val="000C2DFC"/>
    <w:rsid w:val="000C37A5"/>
    <w:rsid w:val="000C44BF"/>
    <w:rsid w:val="000C4771"/>
    <w:rsid w:val="000D21F0"/>
    <w:rsid w:val="000D63EE"/>
    <w:rsid w:val="000D66B4"/>
    <w:rsid w:val="000E5C88"/>
    <w:rsid w:val="000F50BA"/>
    <w:rsid w:val="00100F72"/>
    <w:rsid w:val="00105EB0"/>
    <w:rsid w:val="00126CE5"/>
    <w:rsid w:val="001317AD"/>
    <w:rsid w:val="00141F83"/>
    <w:rsid w:val="001522FA"/>
    <w:rsid w:val="00153EFD"/>
    <w:rsid w:val="00157848"/>
    <w:rsid w:val="00164D33"/>
    <w:rsid w:val="001726A9"/>
    <w:rsid w:val="00180B6B"/>
    <w:rsid w:val="00191696"/>
    <w:rsid w:val="001A512B"/>
    <w:rsid w:val="001C337D"/>
    <w:rsid w:val="001C5D4A"/>
    <w:rsid w:val="001D68CD"/>
    <w:rsid w:val="001D775C"/>
    <w:rsid w:val="001E7090"/>
    <w:rsid w:val="001F0ABF"/>
    <w:rsid w:val="0020236D"/>
    <w:rsid w:val="00221125"/>
    <w:rsid w:val="00232C80"/>
    <w:rsid w:val="00234BFF"/>
    <w:rsid w:val="00236A85"/>
    <w:rsid w:val="00236D43"/>
    <w:rsid w:val="00242C3A"/>
    <w:rsid w:val="002605E3"/>
    <w:rsid w:val="00273770"/>
    <w:rsid w:val="002825B7"/>
    <w:rsid w:val="00291677"/>
    <w:rsid w:val="00292749"/>
    <w:rsid w:val="002B4C73"/>
    <w:rsid w:val="002C4787"/>
    <w:rsid w:val="002D6B1C"/>
    <w:rsid w:val="002E3A58"/>
    <w:rsid w:val="002E5DE9"/>
    <w:rsid w:val="002F5CB6"/>
    <w:rsid w:val="00302BA1"/>
    <w:rsid w:val="00303D12"/>
    <w:rsid w:val="003101C2"/>
    <w:rsid w:val="003245C8"/>
    <w:rsid w:val="003254A9"/>
    <w:rsid w:val="003310E1"/>
    <w:rsid w:val="003415FB"/>
    <w:rsid w:val="00365C1A"/>
    <w:rsid w:val="0037171E"/>
    <w:rsid w:val="00384382"/>
    <w:rsid w:val="0039544D"/>
    <w:rsid w:val="003B116F"/>
    <w:rsid w:val="003B65D0"/>
    <w:rsid w:val="003B76A5"/>
    <w:rsid w:val="003D65D9"/>
    <w:rsid w:val="003E47C5"/>
    <w:rsid w:val="003E4C60"/>
    <w:rsid w:val="003E4D00"/>
    <w:rsid w:val="003F0702"/>
    <w:rsid w:val="00407C49"/>
    <w:rsid w:val="00411EE7"/>
    <w:rsid w:val="00414A60"/>
    <w:rsid w:val="0043087F"/>
    <w:rsid w:val="004314C5"/>
    <w:rsid w:val="00432177"/>
    <w:rsid w:val="00436756"/>
    <w:rsid w:val="0044651E"/>
    <w:rsid w:val="00446CE0"/>
    <w:rsid w:val="004510E9"/>
    <w:rsid w:val="00465C71"/>
    <w:rsid w:val="00471131"/>
    <w:rsid w:val="00476463"/>
    <w:rsid w:val="00477286"/>
    <w:rsid w:val="00486DAF"/>
    <w:rsid w:val="004946E8"/>
    <w:rsid w:val="00494C5C"/>
    <w:rsid w:val="004958D2"/>
    <w:rsid w:val="004A0218"/>
    <w:rsid w:val="004A4A92"/>
    <w:rsid w:val="004B2DA3"/>
    <w:rsid w:val="004B70C3"/>
    <w:rsid w:val="004D5170"/>
    <w:rsid w:val="004E0A55"/>
    <w:rsid w:val="004E6B6F"/>
    <w:rsid w:val="004E765D"/>
    <w:rsid w:val="004F3F00"/>
    <w:rsid w:val="004F6835"/>
    <w:rsid w:val="0050031B"/>
    <w:rsid w:val="00512BCF"/>
    <w:rsid w:val="00516B83"/>
    <w:rsid w:val="005200A5"/>
    <w:rsid w:val="00520417"/>
    <w:rsid w:val="005301BB"/>
    <w:rsid w:val="005349E0"/>
    <w:rsid w:val="00544A99"/>
    <w:rsid w:val="0055019D"/>
    <w:rsid w:val="005517AA"/>
    <w:rsid w:val="00560A31"/>
    <w:rsid w:val="00562C01"/>
    <w:rsid w:val="00565B4A"/>
    <w:rsid w:val="00573DFD"/>
    <w:rsid w:val="005754EF"/>
    <w:rsid w:val="00576297"/>
    <w:rsid w:val="005804E3"/>
    <w:rsid w:val="005809AA"/>
    <w:rsid w:val="005842D0"/>
    <w:rsid w:val="005847F9"/>
    <w:rsid w:val="00585DF3"/>
    <w:rsid w:val="00586285"/>
    <w:rsid w:val="0058701C"/>
    <w:rsid w:val="00594867"/>
    <w:rsid w:val="005A6871"/>
    <w:rsid w:val="005A6CEC"/>
    <w:rsid w:val="005B04FE"/>
    <w:rsid w:val="005D04D7"/>
    <w:rsid w:val="005D32B9"/>
    <w:rsid w:val="005D5A8C"/>
    <w:rsid w:val="005D70A2"/>
    <w:rsid w:val="005E1818"/>
    <w:rsid w:val="005E2481"/>
    <w:rsid w:val="005E283B"/>
    <w:rsid w:val="005E638F"/>
    <w:rsid w:val="005F0B58"/>
    <w:rsid w:val="005F3193"/>
    <w:rsid w:val="00600E01"/>
    <w:rsid w:val="006109F3"/>
    <w:rsid w:val="0062023C"/>
    <w:rsid w:val="00642F31"/>
    <w:rsid w:val="006446FF"/>
    <w:rsid w:val="006449D9"/>
    <w:rsid w:val="00647167"/>
    <w:rsid w:val="00647BC9"/>
    <w:rsid w:val="00656AC0"/>
    <w:rsid w:val="00660F3E"/>
    <w:rsid w:val="006611C1"/>
    <w:rsid w:val="0067396D"/>
    <w:rsid w:val="00676D08"/>
    <w:rsid w:val="006928AD"/>
    <w:rsid w:val="006B1D68"/>
    <w:rsid w:val="006B3F25"/>
    <w:rsid w:val="006B42B9"/>
    <w:rsid w:val="006B4445"/>
    <w:rsid w:val="006C5B0A"/>
    <w:rsid w:val="006C5F6A"/>
    <w:rsid w:val="006D20BA"/>
    <w:rsid w:val="006D3A61"/>
    <w:rsid w:val="006D559B"/>
    <w:rsid w:val="006E2677"/>
    <w:rsid w:val="006E58A0"/>
    <w:rsid w:val="006F7CE2"/>
    <w:rsid w:val="00707149"/>
    <w:rsid w:val="00712776"/>
    <w:rsid w:val="00715EA0"/>
    <w:rsid w:val="007266E3"/>
    <w:rsid w:val="00731ADC"/>
    <w:rsid w:val="00732B3C"/>
    <w:rsid w:val="00733423"/>
    <w:rsid w:val="00743168"/>
    <w:rsid w:val="00746C61"/>
    <w:rsid w:val="007503BB"/>
    <w:rsid w:val="0075512F"/>
    <w:rsid w:val="00763534"/>
    <w:rsid w:val="00776431"/>
    <w:rsid w:val="007808DA"/>
    <w:rsid w:val="007834F4"/>
    <w:rsid w:val="0079145B"/>
    <w:rsid w:val="007916F2"/>
    <w:rsid w:val="00792826"/>
    <w:rsid w:val="007A25D1"/>
    <w:rsid w:val="007A2B11"/>
    <w:rsid w:val="007A2C73"/>
    <w:rsid w:val="007B2F40"/>
    <w:rsid w:val="007C3487"/>
    <w:rsid w:val="007D7D49"/>
    <w:rsid w:val="007E4B70"/>
    <w:rsid w:val="007E5C40"/>
    <w:rsid w:val="007E672A"/>
    <w:rsid w:val="00810562"/>
    <w:rsid w:val="00811321"/>
    <w:rsid w:val="00816D63"/>
    <w:rsid w:val="008307B8"/>
    <w:rsid w:val="008309B8"/>
    <w:rsid w:val="00831A76"/>
    <w:rsid w:val="008345DE"/>
    <w:rsid w:val="00846A85"/>
    <w:rsid w:val="00846E3E"/>
    <w:rsid w:val="00853614"/>
    <w:rsid w:val="008548D8"/>
    <w:rsid w:val="008554C6"/>
    <w:rsid w:val="00861114"/>
    <w:rsid w:val="008613D1"/>
    <w:rsid w:val="00865A7D"/>
    <w:rsid w:val="00867E69"/>
    <w:rsid w:val="00870513"/>
    <w:rsid w:val="008710BE"/>
    <w:rsid w:val="00877825"/>
    <w:rsid w:val="00883CC7"/>
    <w:rsid w:val="008845E9"/>
    <w:rsid w:val="008872E1"/>
    <w:rsid w:val="00891958"/>
    <w:rsid w:val="00891E95"/>
    <w:rsid w:val="00895576"/>
    <w:rsid w:val="00897ED2"/>
    <w:rsid w:val="008A1891"/>
    <w:rsid w:val="008A1B23"/>
    <w:rsid w:val="008A1CEE"/>
    <w:rsid w:val="008B09AA"/>
    <w:rsid w:val="008B5645"/>
    <w:rsid w:val="008B70B2"/>
    <w:rsid w:val="008C2244"/>
    <w:rsid w:val="008C2CF6"/>
    <w:rsid w:val="008D2901"/>
    <w:rsid w:val="008D636B"/>
    <w:rsid w:val="008E08E8"/>
    <w:rsid w:val="008E5F4B"/>
    <w:rsid w:val="008F10B1"/>
    <w:rsid w:val="00902A72"/>
    <w:rsid w:val="00902BCA"/>
    <w:rsid w:val="00904B6D"/>
    <w:rsid w:val="00910ACA"/>
    <w:rsid w:val="00916C9A"/>
    <w:rsid w:val="00921BBF"/>
    <w:rsid w:val="00921E4B"/>
    <w:rsid w:val="00931CA1"/>
    <w:rsid w:val="00934F75"/>
    <w:rsid w:val="00937205"/>
    <w:rsid w:val="009404EF"/>
    <w:rsid w:val="0094173E"/>
    <w:rsid w:val="00941AA8"/>
    <w:rsid w:val="00944DC9"/>
    <w:rsid w:val="00951BA1"/>
    <w:rsid w:val="009521BC"/>
    <w:rsid w:val="00964772"/>
    <w:rsid w:val="00967ECA"/>
    <w:rsid w:val="00982084"/>
    <w:rsid w:val="00994849"/>
    <w:rsid w:val="0099497B"/>
    <w:rsid w:val="009A22D6"/>
    <w:rsid w:val="009B15DC"/>
    <w:rsid w:val="009B5F4B"/>
    <w:rsid w:val="009C4FC7"/>
    <w:rsid w:val="009C5A7A"/>
    <w:rsid w:val="009C6D9E"/>
    <w:rsid w:val="009D3749"/>
    <w:rsid w:val="009D7AD7"/>
    <w:rsid w:val="009E03F8"/>
    <w:rsid w:val="009E33B6"/>
    <w:rsid w:val="009F2626"/>
    <w:rsid w:val="009F26CE"/>
    <w:rsid w:val="009F4655"/>
    <w:rsid w:val="00A00106"/>
    <w:rsid w:val="00A01676"/>
    <w:rsid w:val="00A017C4"/>
    <w:rsid w:val="00A10D65"/>
    <w:rsid w:val="00A14BBA"/>
    <w:rsid w:val="00A21F08"/>
    <w:rsid w:val="00A22269"/>
    <w:rsid w:val="00A27C74"/>
    <w:rsid w:val="00A41A5F"/>
    <w:rsid w:val="00A510F0"/>
    <w:rsid w:val="00A5306A"/>
    <w:rsid w:val="00A53474"/>
    <w:rsid w:val="00A5396F"/>
    <w:rsid w:val="00A5603C"/>
    <w:rsid w:val="00A6201F"/>
    <w:rsid w:val="00A6619F"/>
    <w:rsid w:val="00A77A49"/>
    <w:rsid w:val="00A87974"/>
    <w:rsid w:val="00A87EF3"/>
    <w:rsid w:val="00A9046F"/>
    <w:rsid w:val="00A962D0"/>
    <w:rsid w:val="00A96705"/>
    <w:rsid w:val="00AB438F"/>
    <w:rsid w:val="00AC6ABE"/>
    <w:rsid w:val="00AD3143"/>
    <w:rsid w:val="00AE07B3"/>
    <w:rsid w:val="00AE37BA"/>
    <w:rsid w:val="00AE7AFD"/>
    <w:rsid w:val="00AF6034"/>
    <w:rsid w:val="00B00EE5"/>
    <w:rsid w:val="00B07E7D"/>
    <w:rsid w:val="00B119B2"/>
    <w:rsid w:val="00B207F4"/>
    <w:rsid w:val="00B31547"/>
    <w:rsid w:val="00B372DB"/>
    <w:rsid w:val="00B42921"/>
    <w:rsid w:val="00B42F52"/>
    <w:rsid w:val="00B44F49"/>
    <w:rsid w:val="00B4527D"/>
    <w:rsid w:val="00B52DA0"/>
    <w:rsid w:val="00B572A4"/>
    <w:rsid w:val="00B70348"/>
    <w:rsid w:val="00B8033A"/>
    <w:rsid w:val="00B90E8F"/>
    <w:rsid w:val="00BA01C4"/>
    <w:rsid w:val="00BA6DEB"/>
    <w:rsid w:val="00BC1320"/>
    <w:rsid w:val="00BC622E"/>
    <w:rsid w:val="00BD2449"/>
    <w:rsid w:val="00BE43B3"/>
    <w:rsid w:val="00BE6784"/>
    <w:rsid w:val="00C00CE8"/>
    <w:rsid w:val="00C11BAC"/>
    <w:rsid w:val="00C13034"/>
    <w:rsid w:val="00C2297C"/>
    <w:rsid w:val="00C243CD"/>
    <w:rsid w:val="00C3134B"/>
    <w:rsid w:val="00C50A89"/>
    <w:rsid w:val="00C528A9"/>
    <w:rsid w:val="00C535A6"/>
    <w:rsid w:val="00C546FC"/>
    <w:rsid w:val="00C6424B"/>
    <w:rsid w:val="00C722BF"/>
    <w:rsid w:val="00C725F3"/>
    <w:rsid w:val="00C874C5"/>
    <w:rsid w:val="00C907D7"/>
    <w:rsid w:val="00C91D63"/>
    <w:rsid w:val="00C91E42"/>
    <w:rsid w:val="00C94D60"/>
    <w:rsid w:val="00CB2D68"/>
    <w:rsid w:val="00CB3BFD"/>
    <w:rsid w:val="00CD0F57"/>
    <w:rsid w:val="00CD3272"/>
    <w:rsid w:val="00CD3968"/>
    <w:rsid w:val="00CF776D"/>
    <w:rsid w:val="00D14BAA"/>
    <w:rsid w:val="00D16710"/>
    <w:rsid w:val="00D22420"/>
    <w:rsid w:val="00D22BBE"/>
    <w:rsid w:val="00D37077"/>
    <w:rsid w:val="00D46861"/>
    <w:rsid w:val="00D509BE"/>
    <w:rsid w:val="00D51B36"/>
    <w:rsid w:val="00D52B66"/>
    <w:rsid w:val="00D56CB1"/>
    <w:rsid w:val="00D6673D"/>
    <w:rsid w:val="00D75306"/>
    <w:rsid w:val="00D76F3E"/>
    <w:rsid w:val="00D7780A"/>
    <w:rsid w:val="00D803B7"/>
    <w:rsid w:val="00D8453D"/>
    <w:rsid w:val="00D85B12"/>
    <w:rsid w:val="00D86975"/>
    <w:rsid w:val="00D92929"/>
    <w:rsid w:val="00DA3CB4"/>
    <w:rsid w:val="00DB4631"/>
    <w:rsid w:val="00DC5BD7"/>
    <w:rsid w:val="00DD1C60"/>
    <w:rsid w:val="00DF065B"/>
    <w:rsid w:val="00E27B09"/>
    <w:rsid w:val="00E31A12"/>
    <w:rsid w:val="00E368FA"/>
    <w:rsid w:val="00E40881"/>
    <w:rsid w:val="00E47430"/>
    <w:rsid w:val="00E52C4E"/>
    <w:rsid w:val="00E6023F"/>
    <w:rsid w:val="00E62A59"/>
    <w:rsid w:val="00E7345B"/>
    <w:rsid w:val="00E84AF0"/>
    <w:rsid w:val="00E866A8"/>
    <w:rsid w:val="00E90CD0"/>
    <w:rsid w:val="00E94E41"/>
    <w:rsid w:val="00EA3B41"/>
    <w:rsid w:val="00EC4CE6"/>
    <w:rsid w:val="00ED6DF1"/>
    <w:rsid w:val="00EE31D3"/>
    <w:rsid w:val="00F04C2E"/>
    <w:rsid w:val="00F1230B"/>
    <w:rsid w:val="00F16CD2"/>
    <w:rsid w:val="00F22AEE"/>
    <w:rsid w:val="00F34B2A"/>
    <w:rsid w:val="00F362B4"/>
    <w:rsid w:val="00F43CD2"/>
    <w:rsid w:val="00F452A9"/>
    <w:rsid w:val="00F45C32"/>
    <w:rsid w:val="00F475FB"/>
    <w:rsid w:val="00F5302E"/>
    <w:rsid w:val="00F56653"/>
    <w:rsid w:val="00F56C51"/>
    <w:rsid w:val="00F63659"/>
    <w:rsid w:val="00F74BAE"/>
    <w:rsid w:val="00F838FE"/>
    <w:rsid w:val="00F85B53"/>
    <w:rsid w:val="00F87E09"/>
    <w:rsid w:val="00F93163"/>
    <w:rsid w:val="00F944B8"/>
    <w:rsid w:val="00FA417F"/>
    <w:rsid w:val="00FA7365"/>
    <w:rsid w:val="00FB5648"/>
    <w:rsid w:val="00FC4EA6"/>
    <w:rsid w:val="00FD36A3"/>
    <w:rsid w:val="00FD6C2C"/>
    <w:rsid w:val="00FE0E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9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5B0A"/>
    <w:rPr>
      <w:rFonts w:ascii="Calibri" w:eastAsia="Calibri" w:hAnsi="Calibri" w:cs="Times New Roman"/>
    </w:rPr>
  </w:style>
  <w:style w:type="paragraph" w:styleId="2">
    <w:name w:val="heading 2"/>
    <w:basedOn w:val="a"/>
    <w:next w:val="a"/>
    <w:link w:val="20"/>
    <w:semiHidden/>
    <w:unhideWhenUsed/>
    <w:qFormat/>
    <w:rsid w:val="000434FF"/>
    <w:pPr>
      <w:keepNext/>
      <w:spacing w:after="0" w:line="240" w:lineRule="auto"/>
      <w:outlineLvl w:val="1"/>
    </w:pPr>
    <w:rPr>
      <w:rFonts w:ascii="Times New Roman" w:eastAsia="Times New Roman" w:hAnsi="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iPriority w:val="99"/>
    <w:qFormat/>
    <w:rsid w:val="006C5B0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uiPriority w:val="99"/>
    <w:locked/>
    <w:rsid w:val="006C5B0A"/>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85B1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85B12"/>
    <w:rPr>
      <w:rFonts w:ascii="Tahoma" w:eastAsia="Calibri" w:hAnsi="Tahoma" w:cs="Tahoma"/>
      <w:sz w:val="16"/>
      <w:szCs w:val="16"/>
    </w:rPr>
  </w:style>
  <w:style w:type="paragraph" w:styleId="a7">
    <w:name w:val="List Paragraph"/>
    <w:basedOn w:val="a"/>
    <w:uiPriority w:val="34"/>
    <w:qFormat/>
    <w:rsid w:val="00CD0F57"/>
    <w:pPr>
      <w:ind w:left="720"/>
      <w:contextualSpacing/>
    </w:pPr>
    <w:rPr>
      <w:rFonts w:asciiTheme="minorHAnsi" w:eastAsiaTheme="minorHAnsi" w:hAnsiTheme="minorHAnsi" w:cstheme="minorBidi"/>
    </w:rPr>
  </w:style>
  <w:style w:type="paragraph" w:styleId="a8">
    <w:name w:val="No Spacing"/>
    <w:uiPriority w:val="1"/>
    <w:qFormat/>
    <w:rsid w:val="000F50BA"/>
    <w:pPr>
      <w:spacing w:after="0" w:line="240" w:lineRule="auto"/>
    </w:pPr>
    <w:rPr>
      <w:rFonts w:ascii="Calibri" w:eastAsia="Calibri" w:hAnsi="Calibri" w:cs="Times New Roman"/>
    </w:rPr>
  </w:style>
  <w:style w:type="paragraph" w:styleId="a9">
    <w:name w:val="Body Text Indent"/>
    <w:basedOn w:val="a"/>
    <w:link w:val="aa"/>
    <w:semiHidden/>
    <w:unhideWhenUsed/>
    <w:rsid w:val="00BA6DEB"/>
    <w:pPr>
      <w:widowControl w:val="0"/>
      <w:suppressAutoHyphens/>
      <w:autoSpaceDE w:val="0"/>
      <w:spacing w:after="120" w:line="240" w:lineRule="auto"/>
      <w:ind w:left="283"/>
    </w:pPr>
    <w:rPr>
      <w:rFonts w:ascii="Times New Roman CYR" w:hAnsi="Times New Roman CYR" w:cs="Times New Roman CYR"/>
      <w:sz w:val="24"/>
      <w:szCs w:val="24"/>
      <w:lang w:val="ru-RU" w:eastAsia="ar-SA"/>
    </w:rPr>
  </w:style>
  <w:style w:type="character" w:customStyle="1" w:styleId="aa">
    <w:name w:val="Основной текст с отступом Знак"/>
    <w:basedOn w:val="a0"/>
    <w:link w:val="a9"/>
    <w:semiHidden/>
    <w:rsid w:val="00BA6DEB"/>
    <w:rPr>
      <w:rFonts w:ascii="Times New Roman CYR" w:eastAsia="Calibri" w:hAnsi="Times New Roman CYR" w:cs="Times New Roman CYR"/>
      <w:sz w:val="24"/>
      <w:szCs w:val="24"/>
      <w:lang w:val="ru-RU" w:eastAsia="ar-SA"/>
    </w:rPr>
  </w:style>
  <w:style w:type="paragraph" w:styleId="ab">
    <w:name w:val="Body Text"/>
    <w:basedOn w:val="a"/>
    <w:link w:val="ac"/>
    <w:uiPriority w:val="99"/>
    <w:unhideWhenUsed/>
    <w:rsid w:val="00DC5BD7"/>
    <w:pPr>
      <w:spacing w:after="120"/>
    </w:pPr>
  </w:style>
  <w:style w:type="character" w:customStyle="1" w:styleId="ac">
    <w:name w:val="Основной текст Знак"/>
    <w:basedOn w:val="a0"/>
    <w:link w:val="ab"/>
    <w:uiPriority w:val="99"/>
    <w:rsid w:val="00DC5BD7"/>
    <w:rPr>
      <w:rFonts w:ascii="Calibri" w:eastAsia="Calibri" w:hAnsi="Calibri" w:cs="Times New Roman"/>
    </w:rPr>
  </w:style>
  <w:style w:type="paragraph" w:customStyle="1" w:styleId="21">
    <w:name w:val="Основной текст с отступом 21"/>
    <w:basedOn w:val="a"/>
    <w:uiPriority w:val="99"/>
    <w:rsid w:val="00516B83"/>
    <w:pPr>
      <w:widowControl w:val="0"/>
      <w:suppressAutoHyphens/>
      <w:spacing w:after="0" w:line="240" w:lineRule="auto"/>
      <w:ind w:firstLine="567"/>
      <w:jc w:val="both"/>
    </w:pPr>
    <w:rPr>
      <w:rFonts w:ascii="Arial" w:eastAsia="Times New Roman" w:hAnsi="Arial" w:cs="Arial"/>
      <w:kern w:val="2"/>
      <w:sz w:val="28"/>
      <w:szCs w:val="28"/>
      <w:lang w:eastAsia="uk-UA"/>
    </w:rPr>
  </w:style>
  <w:style w:type="table" w:styleId="ad">
    <w:name w:val="Table Grid"/>
    <w:basedOn w:val="a1"/>
    <w:uiPriority w:val="59"/>
    <w:rsid w:val="00BE67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semiHidden/>
    <w:rsid w:val="000434FF"/>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48186495">
      <w:bodyDiv w:val="1"/>
      <w:marLeft w:val="0"/>
      <w:marRight w:val="0"/>
      <w:marTop w:val="0"/>
      <w:marBottom w:val="0"/>
      <w:divBdr>
        <w:top w:val="none" w:sz="0" w:space="0" w:color="auto"/>
        <w:left w:val="none" w:sz="0" w:space="0" w:color="auto"/>
        <w:bottom w:val="none" w:sz="0" w:space="0" w:color="auto"/>
        <w:right w:val="none" w:sz="0" w:space="0" w:color="auto"/>
      </w:divBdr>
    </w:div>
    <w:div w:id="63571632">
      <w:bodyDiv w:val="1"/>
      <w:marLeft w:val="0"/>
      <w:marRight w:val="0"/>
      <w:marTop w:val="0"/>
      <w:marBottom w:val="0"/>
      <w:divBdr>
        <w:top w:val="none" w:sz="0" w:space="0" w:color="auto"/>
        <w:left w:val="none" w:sz="0" w:space="0" w:color="auto"/>
        <w:bottom w:val="none" w:sz="0" w:space="0" w:color="auto"/>
        <w:right w:val="none" w:sz="0" w:space="0" w:color="auto"/>
      </w:divBdr>
    </w:div>
    <w:div w:id="106000617">
      <w:bodyDiv w:val="1"/>
      <w:marLeft w:val="0"/>
      <w:marRight w:val="0"/>
      <w:marTop w:val="0"/>
      <w:marBottom w:val="0"/>
      <w:divBdr>
        <w:top w:val="none" w:sz="0" w:space="0" w:color="auto"/>
        <w:left w:val="none" w:sz="0" w:space="0" w:color="auto"/>
        <w:bottom w:val="none" w:sz="0" w:space="0" w:color="auto"/>
        <w:right w:val="none" w:sz="0" w:space="0" w:color="auto"/>
      </w:divBdr>
      <w:divsChild>
        <w:div w:id="843864066">
          <w:marLeft w:val="720"/>
          <w:marRight w:val="0"/>
          <w:marTop w:val="0"/>
          <w:marBottom w:val="0"/>
          <w:divBdr>
            <w:top w:val="none" w:sz="0" w:space="0" w:color="auto"/>
            <w:left w:val="none" w:sz="0" w:space="0" w:color="auto"/>
            <w:bottom w:val="none" w:sz="0" w:space="0" w:color="auto"/>
            <w:right w:val="none" w:sz="0" w:space="0" w:color="auto"/>
          </w:divBdr>
        </w:div>
        <w:div w:id="1464158663">
          <w:marLeft w:val="720"/>
          <w:marRight w:val="0"/>
          <w:marTop w:val="0"/>
          <w:marBottom w:val="0"/>
          <w:divBdr>
            <w:top w:val="none" w:sz="0" w:space="0" w:color="auto"/>
            <w:left w:val="none" w:sz="0" w:space="0" w:color="auto"/>
            <w:bottom w:val="none" w:sz="0" w:space="0" w:color="auto"/>
            <w:right w:val="none" w:sz="0" w:space="0" w:color="auto"/>
          </w:divBdr>
        </w:div>
        <w:div w:id="1661887115">
          <w:marLeft w:val="720"/>
          <w:marRight w:val="0"/>
          <w:marTop w:val="0"/>
          <w:marBottom w:val="0"/>
          <w:divBdr>
            <w:top w:val="none" w:sz="0" w:space="0" w:color="auto"/>
            <w:left w:val="none" w:sz="0" w:space="0" w:color="auto"/>
            <w:bottom w:val="none" w:sz="0" w:space="0" w:color="auto"/>
            <w:right w:val="none" w:sz="0" w:space="0" w:color="auto"/>
          </w:divBdr>
        </w:div>
      </w:divsChild>
    </w:div>
    <w:div w:id="136651095">
      <w:bodyDiv w:val="1"/>
      <w:marLeft w:val="0"/>
      <w:marRight w:val="0"/>
      <w:marTop w:val="0"/>
      <w:marBottom w:val="0"/>
      <w:divBdr>
        <w:top w:val="none" w:sz="0" w:space="0" w:color="auto"/>
        <w:left w:val="none" w:sz="0" w:space="0" w:color="auto"/>
        <w:bottom w:val="none" w:sz="0" w:space="0" w:color="auto"/>
        <w:right w:val="none" w:sz="0" w:space="0" w:color="auto"/>
      </w:divBdr>
    </w:div>
    <w:div w:id="217741362">
      <w:bodyDiv w:val="1"/>
      <w:marLeft w:val="0"/>
      <w:marRight w:val="0"/>
      <w:marTop w:val="0"/>
      <w:marBottom w:val="0"/>
      <w:divBdr>
        <w:top w:val="none" w:sz="0" w:space="0" w:color="auto"/>
        <w:left w:val="none" w:sz="0" w:space="0" w:color="auto"/>
        <w:bottom w:val="none" w:sz="0" w:space="0" w:color="auto"/>
        <w:right w:val="none" w:sz="0" w:space="0" w:color="auto"/>
      </w:divBdr>
    </w:div>
    <w:div w:id="250816047">
      <w:bodyDiv w:val="1"/>
      <w:marLeft w:val="0"/>
      <w:marRight w:val="0"/>
      <w:marTop w:val="0"/>
      <w:marBottom w:val="0"/>
      <w:divBdr>
        <w:top w:val="none" w:sz="0" w:space="0" w:color="auto"/>
        <w:left w:val="none" w:sz="0" w:space="0" w:color="auto"/>
        <w:bottom w:val="none" w:sz="0" w:space="0" w:color="auto"/>
        <w:right w:val="none" w:sz="0" w:space="0" w:color="auto"/>
      </w:divBdr>
    </w:div>
    <w:div w:id="251279052">
      <w:bodyDiv w:val="1"/>
      <w:marLeft w:val="0"/>
      <w:marRight w:val="0"/>
      <w:marTop w:val="0"/>
      <w:marBottom w:val="0"/>
      <w:divBdr>
        <w:top w:val="none" w:sz="0" w:space="0" w:color="auto"/>
        <w:left w:val="none" w:sz="0" w:space="0" w:color="auto"/>
        <w:bottom w:val="none" w:sz="0" w:space="0" w:color="auto"/>
        <w:right w:val="none" w:sz="0" w:space="0" w:color="auto"/>
      </w:divBdr>
    </w:div>
    <w:div w:id="282538395">
      <w:bodyDiv w:val="1"/>
      <w:marLeft w:val="0"/>
      <w:marRight w:val="0"/>
      <w:marTop w:val="0"/>
      <w:marBottom w:val="0"/>
      <w:divBdr>
        <w:top w:val="none" w:sz="0" w:space="0" w:color="auto"/>
        <w:left w:val="none" w:sz="0" w:space="0" w:color="auto"/>
        <w:bottom w:val="none" w:sz="0" w:space="0" w:color="auto"/>
        <w:right w:val="none" w:sz="0" w:space="0" w:color="auto"/>
      </w:divBdr>
    </w:div>
    <w:div w:id="333805689">
      <w:bodyDiv w:val="1"/>
      <w:marLeft w:val="0"/>
      <w:marRight w:val="0"/>
      <w:marTop w:val="0"/>
      <w:marBottom w:val="0"/>
      <w:divBdr>
        <w:top w:val="none" w:sz="0" w:space="0" w:color="auto"/>
        <w:left w:val="none" w:sz="0" w:space="0" w:color="auto"/>
        <w:bottom w:val="none" w:sz="0" w:space="0" w:color="auto"/>
        <w:right w:val="none" w:sz="0" w:space="0" w:color="auto"/>
      </w:divBdr>
    </w:div>
    <w:div w:id="364603038">
      <w:bodyDiv w:val="1"/>
      <w:marLeft w:val="0"/>
      <w:marRight w:val="0"/>
      <w:marTop w:val="0"/>
      <w:marBottom w:val="0"/>
      <w:divBdr>
        <w:top w:val="none" w:sz="0" w:space="0" w:color="auto"/>
        <w:left w:val="none" w:sz="0" w:space="0" w:color="auto"/>
        <w:bottom w:val="none" w:sz="0" w:space="0" w:color="auto"/>
        <w:right w:val="none" w:sz="0" w:space="0" w:color="auto"/>
      </w:divBdr>
    </w:div>
    <w:div w:id="374932379">
      <w:bodyDiv w:val="1"/>
      <w:marLeft w:val="0"/>
      <w:marRight w:val="0"/>
      <w:marTop w:val="0"/>
      <w:marBottom w:val="0"/>
      <w:divBdr>
        <w:top w:val="none" w:sz="0" w:space="0" w:color="auto"/>
        <w:left w:val="none" w:sz="0" w:space="0" w:color="auto"/>
        <w:bottom w:val="none" w:sz="0" w:space="0" w:color="auto"/>
        <w:right w:val="none" w:sz="0" w:space="0" w:color="auto"/>
      </w:divBdr>
    </w:div>
    <w:div w:id="392851045">
      <w:bodyDiv w:val="1"/>
      <w:marLeft w:val="0"/>
      <w:marRight w:val="0"/>
      <w:marTop w:val="0"/>
      <w:marBottom w:val="0"/>
      <w:divBdr>
        <w:top w:val="none" w:sz="0" w:space="0" w:color="auto"/>
        <w:left w:val="none" w:sz="0" w:space="0" w:color="auto"/>
        <w:bottom w:val="none" w:sz="0" w:space="0" w:color="auto"/>
        <w:right w:val="none" w:sz="0" w:space="0" w:color="auto"/>
      </w:divBdr>
    </w:div>
    <w:div w:id="435060668">
      <w:bodyDiv w:val="1"/>
      <w:marLeft w:val="0"/>
      <w:marRight w:val="0"/>
      <w:marTop w:val="0"/>
      <w:marBottom w:val="0"/>
      <w:divBdr>
        <w:top w:val="none" w:sz="0" w:space="0" w:color="auto"/>
        <w:left w:val="none" w:sz="0" w:space="0" w:color="auto"/>
        <w:bottom w:val="none" w:sz="0" w:space="0" w:color="auto"/>
        <w:right w:val="none" w:sz="0" w:space="0" w:color="auto"/>
      </w:divBdr>
    </w:div>
    <w:div w:id="538929650">
      <w:bodyDiv w:val="1"/>
      <w:marLeft w:val="0"/>
      <w:marRight w:val="0"/>
      <w:marTop w:val="0"/>
      <w:marBottom w:val="0"/>
      <w:divBdr>
        <w:top w:val="none" w:sz="0" w:space="0" w:color="auto"/>
        <w:left w:val="none" w:sz="0" w:space="0" w:color="auto"/>
        <w:bottom w:val="none" w:sz="0" w:space="0" w:color="auto"/>
        <w:right w:val="none" w:sz="0" w:space="0" w:color="auto"/>
      </w:divBdr>
    </w:div>
    <w:div w:id="547375023">
      <w:bodyDiv w:val="1"/>
      <w:marLeft w:val="0"/>
      <w:marRight w:val="0"/>
      <w:marTop w:val="0"/>
      <w:marBottom w:val="0"/>
      <w:divBdr>
        <w:top w:val="none" w:sz="0" w:space="0" w:color="auto"/>
        <w:left w:val="none" w:sz="0" w:space="0" w:color="auto"/>
        <w:bottom w:val="none" w:sz="0" w:space="0" w:color="auto"/>
        <w:right w:val="none" w:sz="0" w:space="0" w:color="auto"/>
      </w:divBdr>
    </w:div>
    <w:div w:id="551885911">
      <w:bodyDiv w:val="1"/>
      <w:marLeft w:val="0"/>
      <w:marRight w:val="0"/>
      <w:marTop w:val="0"/>
      <w:marBottom w:val="0"/>
      <w:divBdr>
        <w:top w:val="none" w:sz="0" w:space="0" w:color="auto"/>
        <w:left w:val="none" w:sz="0" w:space="0" w:color="auto"/>
        <w:bottom w:val="none" w:sz="0" w:space="0" w:color="auto"/>
        <w:right w:val="none" w:sz="0" w:space="0" w:color="auto"/>
      </w:divBdr>
    </w:div>
    <w:div w:id="603075036">
      <w:bodyDiv w:val="1"/>
      <w:marLeft w:val="0"/>
      <w:marRight w:val="0"/>
      <w:marTop w:val="0"/>
      <w:marBottom w:val="0"/>
      <w:divBdr>
        <w:top w:val="none" w:sz="0" w:space="0" w:color="auto"/>
        <w:left w:val="none" w:sz="0" w:space="0" w:color="auto"/>
        <w:bottom w:val="none" w:sz="0" w:space="0" w:color="auto"/>
        <w:right w:val="none" w:sz="0" w:space="0" w:color="auto"/>
      </w:divBdr>
    </w:div>
    <w:div w:id="986125588">
      <w:bodyDiv w:val="1"/>
      <w:marLeft w:val="0"/>
      <w:marRight w:val="0"/>
      <w:marTop w:val="0"/>
      <w:marBottom w:val="0"/>
      <w:divBdr>
        <w:top w:val="none" w:sz="0" w:space="0" w:color="auto"/>
        <w:left w:val="none" w:sz="0" w:space="0" w:color="auto"/>
        <w:bottom w:val="none" w:sz="0" w:space="0" w:color="auto"/>
        <w:right w:val="none" w:sz="0" w:space="0" w:color="auto"/>
      </w:divBdr>
    </w:div>
    <w:div w:id="1015039037">
      <w:bodyDiv w:val="1"/>
      <w:marLeft w:val="0"/>
      <w:marRight w:val="0"/>
      <w:marTop w:val="0"/>
      <w:marBottom w:val="0"/>
      <w:divBdr>
        <w:top w:val="none" w:sz="0" w:space="0" w:color="auto"/>
        <w:left w:val="none" w:sz="0" w:space="0" w:color="auto"/>
        <w:bottom w:val="none" w:sz="0" w:space="0" w:color="auto"/>
        <w:right w:val="none" w:sz="0" w:space="0" w:color="auto"/>
      </w:divBdr>
    </w:div>
    <w:div w:id="1091900312">
      <w:bodyDiv w:val="1"/>
      <w:marLeft w:val="0"/>
      <w:marRight w:val="0"/>
      <w:marTop w:val="0"/>
      <w:marBottom w:val="0"/>
      <w:divBdr>
        <w:top w:val="none" w:sz="0" w:space="0" w:color="auto"/>
        <w:left w:val="none" w:sz="0" w:space="0" w:color="auto"/>
        <w:bottom w:val="none" w:sz="0" w:space="0" w:color="auto"/>
        <w:right w:val="none" w:sz="0" w:space="0" w:color="auto"/>
      </w:divBdr>
    </w:div>
    <w:div w:id="1112162703">
      <w:bodyDiv w:val="1"/>
      <w:marLeft w:val="0"/>
      <w:marRight w:val="0"/>
      <w:marTop w:val="0"/>
      <w:marBottom w:val="0"/>
      <w:divBdr>
        <w:top w:val="none" w:sz="0" w:space="0" w:color="auto"/>
        <w:left w:val="none" w:sz="0" w:space="0" w:color="auto"/>
        <w:bottom w:val="none" w:sz="0" w:space="0" w:color="auto"/>
        <w:right w:val="none" w:sz="0" w:space="0" w:color="auto"/>
      </w:divBdr>
    </w:div>
    <w:div w:id="1148860774">
      <w:bodyDiv w:val="1"/>
      <w:marLeft w:val="0"/>
      <w:marRight w:val="0"/>
      <w:marTop w:val="0"/>
      <w:marBottom w:val="0"/>
      <w:divBdr>
        <w:top w:val="none" w:sz="0" w:space="0" w:color="auto"/>
        <w:left w:val="none" w:sz="0" w:space="0" w:color="auto"/>
        <w:bottom w:val="none" w:sz="0" w:space="0" w:color="auto"/>
        <w:right w:val="none" w:sz="0" w:space="0" w:color="auto"/>
      </w:divBdr>
    </w:div>
    <w:div w:id="1171987174">
      <w:bodyDiv w:val="1"/>
      <w:marLeft w:val="0"/>
      <w:marRight w:val="0"/>
      <w:marTop w:val="0"/>
      <w:marBottom w:val="0"/>
      <w:divBdr>
        <w:top w:val="none" w:sz="0" w:space="0" w:color="auto"/>
        <w:left w:val="none" w:sz="0" w:space="0" w:color="auto"/>
        <w:bottom w:val="none" w:sz="0" w:space="0" w:color="auto"/>
        <w:right w:val="none" w:sz="0" w:space="0" w:color="auto"/>
      </w:divBdr>
    </w:div>
    <w:div w:id="1217428589">
      <w:bodyDiv w:val="1"/>
      <w:marLeft w:val="0"/>
      <w:marRight w:val="0"/>
      <w:marTop w:val="0"/>
      <w:marBottom w:val="0"/>
      <w:divBdr>
        <w:top w:val="none" w:sz="0" w:space="0" w:color="auto"/>
        <w:left w:val="none" w:sz="0" w:space="0" w:color="auto"/>
        <w:bottom w:val="none" w:sz="0" w:space="0" w:color="auto"/>
        <w:right w:val="none" w:sz="0" w:space="0" w:color="auto"/>
      </w:divBdr>
    </w:div>
    <w:div w:id="1364012252">
      <w:bodyDiv w:val="1"/>
      <w:marLeft w:val="0"/>
      <w:marRight w:val="0"/>
      <w:marTop w:val="0"/>
      <w:marBottom w:val="0"/>
      <w:divBdr>
        <w:top w:val="none" w:sz="0" w:space="0" w:color="auto"/>
        <w:left w:val="none" w:sz="0" w:space="0" w:color="auto"/>
        <w:bottom w:val="none" w:sz="0" w:space="0" w:color="auto"/>
        <w:right w:val="none" w:sz="0" w:space="0" w:color="auto"/>
      </w:divBdr>
    </w:div>
    <w:div w:id="1405910375">
      <w:bodyDiv w:val="1"/>
      <w:marLeft w:val="0"/>
      <w:marRight w:val="0"/>
      <w:marTop w:val="0"/>
      <w:marBottom w:val="0"/>
      <w:divBdr>
        <w:top w:val="none" w:sz="0" w:space="0" w:color="auto"/>
        <w:left w:val="none" w:sz="0" w:space="0" w:color="auto"/>
        <w:bottom w:val="none" w:sz="0" w:space="0" w:color="auto"/>
        <w:right w:val="none" w:sz="0" w:space="0" w:color="auto"/>
      </w:divBdr>
    </w:div>
    <w:div w:id="1550221100">
      <w:bodyDiv w:val="1"/>
      <w:marLeft w:val="0"/>
      <w:marRight w:val="0"/>
      <w:marTop w:val="0"/>
      <w:marBottom w:val="0"/>
      <w:divBdr>
        <w:top w:val="none" w:sz="0" w:space="0" w:color="auto"/>
        <w:left w:val="none" w:sz="0" w:space="0" w:color="auto"/>
        <w:bottom w:val="none" w:sz="0" w:space="0" w:color="auto"/>
        <w:right w:val="none" w:sz="0" w:space="0" w:color="auto"/>
      </w:divBdr>
    </w:div>
    <w:div w:id="1565330327">
      <w:bodyDiv w:val="1"/>
      <w:marLeft w:val="0"/>
      <w:marRight w:val="0"/>
      <w:marTop w:val="0"/>
      <w:marBottom w:val="0"/>
      <w:divBdr>
        <w:top w:val="none" w:sz="0" w:space="0" w:color="auto"/>
        <w:left w:val="none" w:sz="0" w:space="0" w:color="auto"/>
        <w:bottom w:val="none" w:sz="0" w:space="0" w:color="auto"/>
        <w:right w:val="none" w:sz="0" w:space="0" w:color="auto"/>
      </w:divBdr>
    </w:div>
    <w:div w:id="1624995932">
      <w:bodyDiv w:val="1"/>
      <w:marLeft w:val="0"/>
      <w:marRight w:val="0"/>
      <w:marTop w:val="0"/>
      <w:marBottom w:val="0"/>
      <w:divBdr>
        <w:top w:val="none" w:sz="0" w:space="0" w:color="auto"/>
        <w:left w:val="none" w:sz="0" w:space="0" w:color="auto"/>
        <w:bottom w:val="none" w:sz="0" w:space="0" w:color="auto"/>
        <w:right w:val="none" w:sz="0" w:space="0" w:color="auto"/>
      </w:divBdr>
    </w:div>
    <w:div w:id="1628311712">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867714442">
      <w:bodyDiv w:val="1"/>
      <w:marLeft w:val="0"/>
      <w:marRight w:val="0"/>
      <w:marTop w:val="0"/>
      <w:marBottom w:val="0"/>
      <w:divBdr>
        <w:top w:val="none" w:sz="0" w:space="0" w:color="auto"/>
        <w:left w:val="none" w:sz="0" w:space="0" w:color="auto"/>
        <w:bottom w:val="none" w:sz="0" w:space="0" w:color="auto"/>
        <w:right w:val="none" w:sz="0" w:space="0" w:color="auto"/>
      </w:divBdr>
    </w:div>
    <w:div w:id="1944650647">
      <w:bodyDiv w:val="1"/>
      <w:marLeft w:val="0"/>
      <w:marRight w:val="0"/>
      <w:marTop w:val="0"/>
      <w:marBottom w:val="0"/>
      <w:divBdr>
        <w:top w:val="none" w:sz="0" w:space="0" w:color="auto"/>
        <w:left w:val="none" w:sz="0" w:space="0" w:color="auto"/>
        <w:bottom w:val="none" w:sz="0" w:space="0" w:color="auto"/>
        <w:right w:val="none" w:sz="0" w:space="0" w:color="auto"/>
      </w:divBdr>
    </w:div>
    <w:div w:id="1993950143">
      <w:bodyDiv w:val="1"/>
      <w:marLeft w:val="0"/>
      <w:marRight w:val="0"/>
      <w:marTop w:val="0"/>
      <w:marBottom w:val="0"/>
      <w:divBdr>
        <w:top w:val="none" w:sz="0" w:space="0" w:color="auto"/>
        <w:left w:val="none" w:sz="0" w:space="0" w:color="auto"/>
        <w:bottom w:val="none" w:sz="0" w:space="0" w:color="auto"/>
        <w:right w:val="none" w:sz="0" w:space="0" w:color="auto"/>
      </w:divBdr>
    </w:div>
    <w:div w:id="1999378046">
      <w:bodyDiv w:val="1"/>
      <w:marLeft w:val="0"/>
      <w:marRight w:val="0"/>
      <w:marTop w:val="0"/>
      <w:marBottom w:val="0"/>
      <w:divBdr>
        <w:top w:val="none" w:sz="0" w:space="0" w:color="auto"/>
        <w:left w:val="none" w:sz="0" w:space="0" w:color="auto"/>
        <w:bottom w:val="none" w:sz="0" w:space="0" w:color="auto"/>
        <w:right w:val="none" w:sz="0" w:space="0" w:color="auto"/>
      </w:divBdr>
    </w:div>
    <w:div w:id="2059434542">
      <w:bodyDiv w:val="1"/>
      <w:marLeft w:val="0"/>
      <w:marRight w:val="0"/>
      <w:marTop w:val="0"/>
      <w:marBottom w:val="0"/>
      <w:divBdr>
        <w:top w:val="none" w:sz="0" w:space="0" w:color="auto"/>
        <w:left w:val="none" w:sz="0" w:space="0" w:color="auto"/>
        <w:bottom w:val="none" w:sz="0" w:space="0" w:color="auto"/>
        <w:right w:val="none" w:sz="0" w:space="0" w:color="auto"/>
      </w:divBdr>
    </w:div>
    <w:div w:id="21438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2CB26-4A3D-458A-A239-A5E1BDA95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1</Pages>
  <Words>4027</Words>
  <Characters>22960</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342</cp:revision>
  <cp:lastPrinted>2022-03-03T11:51:00Z</cp:lastPrinted>
  <dcterms:created xsi:type="dcterms:W3CDTF">2018-03-22T11:20:00Z</dcterms:created>
  <dcterms:modified xsi:type="dcterms:W3CDTF">2022-07-26T12:14:00Z</dcterms:modified>
</cp:coreProperties>
</file>