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EE" w:rsidRDefault="008C46EE" w:rsidP="008C46EE">
      <w:pPr>
        <w:rPr>
          <w:lang w:val="uk-UA"/>
        </w:rPr>
      </w:pPr>
    </w:p>
    <w:p w:rsidR="008C46EE" w:rsidRPr="004809B8" w:rsidRDefault="008C46EE" w:rsidP="006813F0">
      <w:pPr>
        <w:pStyle w:val="msonormalcxspmiddle"/>
        <w:widowControl w:val="0"/>
        <w:spacing w:beforeLines="40" w:beforeAutospacing="0" w:afterLines="40" w:afterAutospacing="0"/>
        <w:contextualSpacing/>
        <w:jc w:val="center"/>
      </w:pPr>
      <w:r w:rsidRPr="004809B8">
        <w:t xml:space="preserve">КОМУНАЛЬНА УСТАНОВА                                                                        </w:t>
      </w:r>
    </w:p>
    <w:p w:rsidR="008C46EE" w:rsidRPr="004809B8" w:rsidRDefault="008C46EE" w:rsidP="006813F0">
      <w:pPr>
        <w:pStyle w:val="msonormalcxspmiddle"/>
        <w:widowControl w:val="0"/>
        <w:spacing w:beforeLines="40" w:beforeAutospacing="0" w:afterLines="40" w:afterAutospacing="0"/>
        <w:contextualSpacing/>
        <w:jc w:val="center"/>
      </w:pPr>
      <w:r w:rsidRPr="004809B8">
        <w:t>”ЗАПОРІЗЬКИЙ ГЕРІАТРИЧНИЙ ПАНСІОНАТ”</w:t>
      </w:r>
    </w:p>
    <w:p w:rsidR="008C46EE" w:rsidRPr="004809B8" w:rsidRDefault="008C46EE" w:rsidP="006813F0">
      <w:pPr>
        <w:pStyle w:val="msonormalcxspmiddle"/>
        <w:widowControl w:val="0"/>
        <w:spacing w:beforeLines="40" w:beforeAutospacing="0" w:afterLines="40" w:afterAutospacing="0"/>
        <w:contextualSpacing/>
        <w:jc w:val="center"/>
      </w:pPr>
      <w:r w:rsidRPr="004809B8">
        <w:t>ЗАПОРІЗЬКОЇ ОБЛАСНОЇ РАДИ</w:t>
      </w:r>
    </w:p>
    <w:p w:rsidR="008C46EE" w:rsidRPr="00B81C7D" w:rsidRDefault="008C46EE" w:rsidP="006813F0">
      <w:pPr>
        <w:pStyle w:val="msonormalcxspmiddle"/>
        <w:widowControl w:val="0"/>
        <w:spacing w:beforeLines="40" w:beforeAutospacing="0" w:afterLines="40" w:afterAutospacing="0"/>
        <w:contextualSpacing/>
        <w:jc w:val="center"/>
      </w:pPr>
    </w:p>
    <w:p w:rsidR="008C46EE" w:rsidRPr="00B81C7D" w:rsidRDefault="008C46EE" w:rsidP="006813F0">
      <w:pPr>
        <w:pStyle w:val="msonormalcxspmiddle"/>
        <w:widowControl w:val="0"/>
        <w:spacing w:beforeLines="40" w:beforeAutospacing="0" w:afterLines="40" w:afterAutospacing="0"/>
        <w:contextualSpacing/>
        <w:jc w:val="center"/>
      </w:pPr>
    </w:p>
    <w:p w:rsidR="008C46EE" w:rsidRDefault="008C46EE" w:rsidP="006813F0">
      <w:pPr>
        <w:pStyle w:val="msonormalcxspmiddle"/>
        <w:widowControl w:val="0"/>
        <w:spacing w:beforeLines="40" w:beforeAutospacing="0" w:afterLines="40" w:afterAutospacing="0"/>
        <w:contextualSpacing/>
      </w:pPr>
    </w:p>
    <w:p w:rsidR="008C46EE" w:rsidRPr="001B6910" w:rsidRDefault="008C46EE" w:rsidP="00456F3B">
      <w:pPr>
        <w:spacing w:after="0" w:line="240" w:lineRule="auto"/>
        <w:jc w:val="right"/>
        <w:rPr>
          <w:rFonts w:ascii="Times New Roman" w:eastAsia="Times New Roman" w:hAnsi="Times New Roman" w:cs="Times New Roman"/>
          <w:b/>
          <w:bCs/>
          <w:color w:val="000000"/>
          <w:sz w:val="24"/>
          <w:szCs w:val="24"/>
          <w:lang w:val="uk-UA"/>
        </w:rPr>
      </w:pPr>
      <w:r w:rsidRPr="001B6910">
        <w:rPr>
          <w:rFonts w:ascii="Times New Roman" w:eastAsia="Times New Roman" w:hAnsi="Times New Roman" w:cs="Times New Roman"/>
          <w:b/>
          <w:bCs/>
          <w:color w:val="000000"/>
          <w:sz w:val="24"/>
          <w:szCs w:val="24"/>
          <w:lang w:val="uk-UA"/>
        </w:rPr>
        <w:t>«ЗАТВЕРДЖЕНО»</w:t>
      </w:r>
    </w:p>
    <w:p w:rsidR="008C46EE" w:rsidRPr="001B6910" w:rsidRDefault="008C46EE" w:rsidP="00456F3B">
      <w:pPr>
        <w:spacing w:after="0" w:line="240" w:lineRule="auto"/>
        <w:jc w:val="right"/>
        <w:rPr>
          <w:rFonts w:ascii="Times New Roman" w:eastAsia="Times New Roman" w:hAnsi="Times New Roman" w:cs="Times New Roman"/>
          <w:color w:val="000000"/>
          <w:sz w:val="24"/>
          <w:szCs w:val="24"/>
          <w:lang w:val="uk-UA"/>
        </w:rPr>
      </w:pPr>
      <w:r w:rsidRPr="001B6910">
        <w:rPr>
          <w:rFonts w:ascii="Times New Roman" w:eastAsia="Times New Roman" w:hAnsi="Times New Roman" w:cs="Times New Roman"/>
          <w:color w:val="000000"/>
          <w:sz w:val="24"/>
          <w:szCs w:val="24"/>
          <w:lang w:val="uk-UA"/>
        </w:rPr>
        <w:t>  Рішенням Уповноваженої особи</w:t>
      </w:r>
    </w:p>
    <w:p w:rsidR="008C46EE" w:rsidRPr="001B6910" w:rsidRDefault="008C46EE" w:rsidP="00456F3B">
      <w:pPr>
        <w:spacing w:after="0" w:line="240" w:lineRule="auto"/>
        <w:jc w:val="right"/>
        <w:rPr>
          <w:rFonts w:ascii="Times New Roman" w:eastAsia="Times New Roman" w:hAnsi="Times New Roman" w:cs="Times New Roman"/>
          <w:color w:val="000000"/>
          <w:sz w:val="24"/>
          <w:szCs w:val="24"/>
          <w:lang w:val="uk-UA"/>
        </w:rPr>
      </w:pPr>
      <w:r w:rsidRPr="001B6910">
        <w:rPr>
          <w:rFonts w:ascii="Times New Roman" w:eastAsia="Times New Roman" w:hAnsi="Times New Roman" w:cs="Times New Roman"/>
          <w:color w:val="000000"/>
          <w:sz w:val="24"/>
          <w:szCs w:val="24"/>
          <w:lang w:val="uk-UA"/>
        </w:rPr>
        <w:t>Протокол №</w:t>
      </w:r>
      <w:r w:rsidR="006813F0">
        <w:rPr>
          <w:rFonts w:ascii="Times New Roman" w:eastAsia="Times New Roman" w:hAnsi="Times New Roman" w:cs="Times New Roman"/>
          <w:color w:val="000000"/>
          <w:sz w:val="24"/>
          <w:szCs w:val="24"/>
          <w:lang w:val="uk-UA"/>
        </w:rPr>
        <w:t>311</w:t>
      </w:r>
    </w:p>
    <w:p w:rsidR="008C46EE" w:rsidRPr="001F555A" w:rsidRDefault="008C46EE" w:rsidP="00456F3B">
      <w:pPr>
        <w:spacing w:after="0" w:line="240" w:lineRule="auto"/>
        <w:jc w:val="right"/>
        <w:rPr>
          <w:rFonts w:ascii="Times New Roman" w:eastAsia="Times New Roman" w:hAnsi="Times New Roman" w:cs="Times New Roman"/>
          <w:color w:val="000000"/>
          <w:sz w:val="24"/>
          <w:szCs w:val="24"/>
          <w:lang w:val="uk-UA"/>
        </w:rPr>
      </w:pPr>
      <w:r w:rsidRPr="001F555A">
        <w:rPr>
          <w:rFonts w:ascii="Times New Roman" w:eastAsia="Times New Roman" w:hAnsi="Times New Roman" w:cs="Times New Roman"/>
          <w:color w:val="000000"/>
          <w:sz w:val="24"/>
          <w:szCs w:val="24"/>
          <w:lang w:val="uk-UA"/>
        </w:rPr>
        <w:t>від «</w:t>
      </w:r>
      <w:r w:rsidR="006813F0">
        <w:rPr>
          <w:rFonts w:ascii="Times New Roman" w:eastAsia="Times New Roman" w:hAnsi="Times New Roman" w:cs="Times New Roman"/>
          <w:color w:val="000000"/>
          <w:sz w:val="24"/>
          <w:szCs w:val="24"/>
          <w:lang w:val="uk-UA"/>
        </w:rPr>
        <w:t>28</w:t>
      </w:r>
      <w:r w:rsidRPr="001F555A">
        <w:rPr>
          <w:rFonts w:ascii="Times New Roman" w:eastAsia="Times New Roman" w:hAnsi="Times New Roman" w:cs="Times New Roman"/>
          <w:color w:val="000000"/>
          <w:sz w:val="24"/>
          <w:szCs w:val="24"/>
          <w:lang w:val="uk-UA"/>
        </w:rPr>
        <w:t xml:space="preserve">» </w:t>
      </w:r>
      <w:r w:rsidR="007C32A7">
        <w:rPr>
          <w:rFonts w:ascii="Times New Roman" w:eastAsia="Times New Roman" w:hAnsi="Times New Roman" w:cs="Times New Roman"/>
          <w:color w:val="000000"/>
          <w:sz w:val="24"/>
          <w:szCs w:val="24"/>
          <w:lang w:val="uk-UA"/>
        </w:rPr>
        <w:t>липня</w:t>
      </w:r>
      <w:r w:rsidRPr="001F555A">
        <w:rPr>
          <w:rFonts w:ascii="Times New Roman" w:eastAsia="Times New Roman" w:hAnsi="Times New Roman" w:cs="Times New Roman"/>
          <w:color w:val="000000"/>
          <w:sz w:val="24"/>
          <w:szCs w:val="24"/>
          <w:lang w:val="uk-UA"/>
        </w:rPr>
        <w:t xml:space="preserve"> 202</w:t>
      </w:r>
      <w:r w:rsidR="001F555A" w:rsidRPr="001F555A">
        <w:rPr>
          <w:rFonts w:ascii="Times New Roman" w:eastAsia="Times New Roman" w:hAnsi="Times New Roman" w:cs="Times New Roman"/>
          <w:color w:val="000000"/>
          <w:sz w:val="24"/>
          <w:szCs w:val="24"/>
        </w:rPr>
        <w:t>2</w:t>
      </w:r>
      <w:r w:rsidRPr="001F555A">
        <w:rPr>
          <w:rFonts w:ascii="Times New Roman" w:eastAsia="Times New Roman" w:hAnsi="Times New Roman" w:cs="Times New Roman"/>
          <w:color w:val="000000"/>
          <w:sz w:val="24"/>
          <w:szCs w:val="24"/>
          <w:lang w:val="uk-UA"/>
        </w:rPr>
        <w:t xml:space="preserve"> року</w:t>
      </w:r>
    </w:p>
    <w:p w:rsidR="008C46EE" w:rsidRPr="001F555A" w:rsidRDefault="008C46EE" w:rsidP="00456F3B">
      <w:pPr>
        <w:spacing w:after="0" w:line="240" w:lineRule="auto"/>
        <w:jc w:val="right"/>
        <w:rPr>
          <w:rFonts w:ascii="Times New Roman" w:eastAsia="Times New Roman" w:hAnsi="Times New Roman" w:cs="Times New Roman"/>
          <w:color w:val="000000"/>
          <w:sz w:val="24"/>
          <w:szCs w:val="24"/>
          <w:lang w:val="uk-UA"/>
        </w:rPr>
      </w:pPr>
      <w:r w:rsidRPr="001F555A">
        <w:rPr>
          <w:rFonts w:ascii="Times New Roman" w:eastAsia="Times New Roman" w:hAnsi="Times New Roman" w:cs="Times New Roman"/>
          <w:color w:val="000000"/>
          <w:sz w:val="24"/>
          <w:szCs w:val="24"/>
          <w:lang w:val="uk-UA"/>
        </w:rPr>
        <w:t xml:space="preserve">                                                                                              Уповноважена особа           </w:t>
      </w:r>
    </w:p>
    <w:p w:rsidR="008C46EE" w:rsidRPr="001F555A" w:rsidRDefault="008C46EE" w:rsidP="00456F3B">
      <w:pPr>
        <w:spacing w:after="0" w:line="240" w:lineRule="auto"/>
        <w:jc w:val="right"/>
        <w:rPr>
          <w:rFonts w:ascii="Times New Roman" w:eastAsia="Times New Roman" w:hAnsi="Times New Roman" w:cs="Times New Roman"/>
          <w:color w:val="000000"/>
          <w:sz w:val="24"/>
          <w:szCs w:val="24"/>
          <w:lang w:val="uk-UA" w:eastAsia="ru-RU"/>
        </w:rPr>
      </w:pPr>
      <w:r w:rsidRPr="001F555A">
        <w:rPr>
          <w:rFonts w:ascii="Times New Roman" w:eastAsia="Times New Roman" w:hAnsi="Times New Roman" w:cs="Times New Roman"/>
          <w:color w:val="000000"/>
          <w:sz w:val="24"/>
          <w:szCs w:val="24"/>
          <w:lang w:val="uk-UA" w:eastAsia="ru-RU"/>
        </w:rPr>
        <w:t>________________/</w:t>
      </w:r>
      <w:r w:rsidR="001F555A" w:rsidRPr="001F555A">
        <w:rPr>
          <w:rFonts w:ascii="Times New Roman" w:eastAsia="Times New Roman" w:hAnsi="Times New Roman" w:cs="Times New Roman"/>
          <w:color w:val="000000"/>
          <w:sz w:val="24"/>
          <w:szCs w:val="24"/>
          <w:lang w:val="uk-UA" w:eastAsia="ru-RU"/>
        </w:rPr>
        <w:t>Ірина ШАЛАМОВА</w:t>
      </w:r>
      <w:r w:rsidRPr="001F555A">
        <w:rPr>
          <w:rFonts w:ascii="Times New Roman" w:eastAsia="Times New Roman" w:hAnsi="Times New Roman" w:cs="Times New Roman"/>
          <w:color w:val="000000"/>
          <w:sz w:val="24"/>
          <w:szCs w:val="24"/>
          <w:lang w:val="uk-UA" w:eastAsia="ru-RU"/>
        </w:rPr>
        <w:t>/</w:t>
      </w:r>
    </w:p>
    <w:p w:rsidR="008C46EE" w:rsidRPr="008C46EE" w:rsidRDefault="008C46EE" w:rsidP="00456F3B">
      <w:pPr>
        <w:spacing w:after="0" w:line="240" w:lineRule="auto"/>
        <w:jc w:val="right"/>
        <w:rPr>
          <w:lang w:val="uk-UA"/>
        </w:rPr>
      </w:pPr>
      <w:r w:rsidRPr="001F555A">
        <w:rPr>
          <w:rFonts w:ascii="Times New Roman" w:eastAsia="Times New Roman" w:hAnsi="Times New Roman" w:cs="Times New Roman"/>
          <w:color w:val="000000"/>
          <w:sz w:val="24"/>
          <w:szCs w:val="24"/>
          <w:lang w:val="uk-UA" w:eastAsia="ru-RU"/>
        </w:rPr>
        <w:t xml:space="preserve">                                                                                                                підпис, м.п.</w:t>
      </w:r>
    </w:p>
    <w:p w:rsidR="008C46EE" w:rsidRDefault="008C46EE" w:rsidP="00465790">
      <w:pPr>
        <w:spacing w:after="0" w:line="240" w:lineRule="auto"/>
        <w:jc w:val="both"/>
        <w:rPr>
          <w:rFonts w:ascii="Times New Roman" w:hAnsi="Times New Roman" w:cs="Times New Roman"/>
          <w:sz w:val="24"/>
          <w:szCs w:val="24"/>
          <w:lang w:val="uk-UA"/>
        </w:rPr>
      </w:pPr>
    </w:p>
    <w:p w:rsidR="008C46EE" w:rsidRDefault="008C46EE" w:rsidP="00465790">
      <w:pPr>
        <w:spacing w:after="0" w:line="240" w:lineRule="auto"/>
        <w:jc w:val="both"/>
        <w:rPr>
          <w:rFonts w:ascii="Times New Roman" w:hAnsi="Times New Roman" w:cs="Times New Roman"/>
          <w:sz w:val="24"/>
          <w:szCs w:val="24"/>
          <w:lang w:val="uk-UA"/>
        </w:rPr>
      </w:pPr>
    </w:p>
    <w:p w:rsidR="00456F3B" w:rsidRDefault="00456F3B" w:rsidP="00465790">
      <w:pPr>
        <w:spacing w:after="0" w:line="240" w:lineRule="auto"/>
        <w:jc w:val="both"/>
        <w:rPr>
          <w:rFonts w:ascii="Times New Roman" w:hAnsi="Times New Roman" w:cs="Times New Roman"/>
          <w:sz w:val="24"/>
          <w:szCs w:val="24"/>
          <w:lang w:val="uk-UA"/>
        </w:rPr>
      </w:pPr>
    </w:p>
    <w:p w:rsidR="008C46EE" w:rsidRDefault="008C46EE" w:rsidP="00465790">
      <w:pPr>
        <w:spacing w:after="0" w:line="240" w:lineRule="auto"/>
        <w:jc w:val="both"/>
        <w:rPr>
          <w:rFonts w:ascii="Times New Roman" w:hAnsi="Times New Roman" w:cs="Times New Roman"/>
          <w:sz w:val="24"/>
          <w:szCs w:val="24"/>
          <w:lang w:val="uk-UA"/>
        </w:rPr>
      </w:pPr>
    </w:p>
    <w:p w:rsidR="008C46EE" w:rsidRPr="008C46EE" w:rsidRDefault="008C46EE" w:rsidP="008C46EE">
      <w:pPr>
        <w:spacing w:after="0" w:line="240" w:lineRule="auto"/>
        <w:jc w:val="center"/>
        <w:rPr>
          <w:rFonts w:ascii="Times New Roman" w:eastAsia="Times New Roman" w:hAnsi="Times New Roman" w:cs="Times New Roman"/>
          <w:sz w:val="28"/>
          <w:szCs w:val="28"/>
          <w:lang w:val="uk-UA" w:eastAsia="ru-RU"/>
        </w:rPr>
      </w:pPr>
      <w:r w:rsidRPr="008C46EE">
        <w:rPr>
          <w:rFonts w:ascii="Times New Roman" w:eastAsia="Times New Roman" w:hAnsi="Times New Roman" w:cs="Times New Roman"/>
          <w:b/>
          <w:bCs/>
          <w:color w:val="000000"/>
          <w:sz w:val="28"/>
          <w:szCs w:val="28"/>
          <w:lang w:val="uk-UA" w:eastAsia="ru-RU"/>
        </w:rPr>
        <w:t>ТЕНДЕРНА ДОКУМЕНТАЦІЯ</w:t>
      </w:r>
    </w:p>
    <w:p w:rsidR="008C46EE" w:rsidRPr="00457BF8" w:rsidRDefault="008C46EE" w:rsidP="008C46EE">
      <w:pPr>
        <w:spacing w:before="240" w:after="0" w:line="240" w:lineRule="auto"/>
        <w:jc w:val="center"/>
        <w:rPr>
          <w:rFonts w:ascii="Times New Roman" w:eastAsia="Times New Roman" w:hAnsi="Times New Roman" w:cs="Times New Roman"/>
          <w:sz w:val="28"/>
          <w:szCs w:val="28"/>
          <w:lang w:val="uk-UA" w:eastAsia="ru-RU"/>
        </w:rPr>
      </w:pPr>
      <w:r w:rsidRPr="00043F7F">
        <w:rPr>
          <w:rFonts w:ascii="Times New Roman" w:eastAsia="Times New Roman" w:hAnsi="Times New Roman" w:cs="Times New Roman"/>
          <w:b/>
          <w:bCs/>
          <w:color w:val="000000"/>
          <w:sz w:val="24"/>
          <w:szCs w:val="24"/>
          <w:lang w:val="uk-UA" w:eastAsia="ru-RU"/>
        </w:rPr>
        <w:t> </w:t>
      </w:r>
      <w:r w:rsidRPr="00457BF8">
        <w:rPr>
          <w:rFonts w:ascii="Times New Roman" w:eastAsia="Times New Roman" w:hAnsi="Times New Roman" w:cs="Times New Roman"/>
          <w:color w:val="000000"/>
          <w:sz w:val="28"/>
          <w:szCs w:val="28"/>
          <w:lang w:val="uk-UA" w:eastAsia="ru-RU"/>
        </w:rPr>
        <w:t>по процедурі -</w:t>
      </w:r>
      <w:r w:rsidRPr="00457BF8">
        <w:rPr>
          <w:rFonts w:ascii="Times New Roman" w:eastAsia="Times New Roman" w:hAnsi="Times New Roman" w:cs="Times New Roman"/>
          <w:b/>
          <w:bCs/>
          <w:color w:val="000000"/>
          <w:sz w:val="28"/>
          <w:szCs w:val="28"/>
          <w:lang w:val="uk-UA" w:eastAsia="ru-RU"/>
        </w:rPr>
        <w:t xml:space="preserve"> ВІДКРИТІ ТОРГИ</w:t>
      </w:r>
    </w:p>
    <w:p w:rsidR="008C46EE" w:rsidRPr="00457BF8" w:rsidRDefault="008C46EE" w:rsidP="008C46EE">
      <w:pPr>
        <w:spacing w:before="240" w:after="0" w:line="240" w:lineRule="auto"/>
        <w:jc w:val="center"/>
        <w:rPr>
          <w:rFonts w:ascii="Times New Roman" w:eastAsia="Times New Roman" w:hAnsi="Times New Roman" w:cs="Times New Roman"/>
          <w:b/>
          <w:bCs/>
          <w:color w:val="000000"/>
          <w:sz w:val="28"/>
          <w:szCs w:val="28"/>
          <w:lang w:val="uk-UA" w:eastAsia="ru-RU"/>
        </w:rPr>
      </w:pPr>
      <w:r w:rsidRPr="00457BF8">
        <w:rPr>
          <w:rFonts w:ascii="Times New Roman" w:eastAsia="Times New Roman" w:hAnsi="Times New Roman" w:cs="Times New Roman"/>
          <w:color w:val="000000"/>
          <w:sz w:val="28"/>
          <w:szCs w:val="28"/>
          <w:lang w:val="uk-UA" w:eastAsia="ru-RU"/>
        </w:rPr>
        <w:t xml:space="preserve">на закупівлю </w:t>
      </w:r>
      <w:r w:rsidRPr="00457BF8">
        <w:rPr>
          <w:rFonts w:ascii="Times New Roman" w:eastAsia="Times New Roman" w:hAnsi="Times New Roman" w:cs="Times New Roman"/>
          <w:b/>
          <w:bCs/>
          <w:color w:val="000000"/>
          <w:sz w:val="28"/>
          <w:szCs w:val="28"/>
          <w:lang w:val="uk-UA" w:eastAsia="ru-RU"/>
        </w:rPr>
        <w:t>Товару</w:t>
      </w:r>
    </w:p>
    <w:p w:rsidR="008C46EE" w:rsidRPr="00457BF8" w:rsidRDefault="008C46EE" w:rsidP="008C46EE">
      <w:pPr>
        <w:spacing w:before="240" w:after="0" w:line="240" w:lineRule="auto"/>
        <w:jc w:val="center"/>
        <w:rPr>
          <w:rFonts w:ascii="Times New Roman" w:eastAsia="Times New Roman" w:hAnsi="Times New Roman" w:cs="Times New Roman"/>
          <w:color w:val="000000"/>
          <w:sz w:val="28"/>
          <w:szCs w:val="28"/>
          <w:lang w:val="uk-UA" w:eastAsia="ru-RU"/>
        </w:rPr>
      </w:pPr>
      <w:r w:rsidRPr="00457BF8">
        <w:rPr>
          <w:rFonts w:ascii="Times New Roman" w:eastAsia="Times New Roman" w:hAnsi="Times New Roman" w:cs="Times New Roman"/>
          <w:color w:val="000000"/>
          <w:sz w:val="28"/>
          <w:szCs w:val="28"/>
          <w:lang w:val="uk-UA" w:eastAsia="ru-RU"/>
        </w:rPr>
        <w:t> </w:t>
      </w:r>
    </w:p>
    <w:p w:rsidR="008C46EE" w:rsidRPr="00457BF8" w:rsidRDefault="008C46EE" w:rsidP="008C46EE">
      <w:pPr>
        <w:spacing w:before="240" w:after="0" w:line="240" w:lineRule="auto"/>
        <w:jc w:val="center"/>
        <w:rPr>
          <w:rFonts w:ascii="Times New Roman" w:eastAsia="Times New Roman" w:hAnsi="Times New Roman" w:cs="Times New Roman"/>
          <w:bCs/>
          <w:i/>
          <w:iCs/>
          <w:color w:val="000000" w:themeColor="text1"/>
          <w:sz w:val="28"/>
          <w:szCs w:val="28"/>
          <w:lang w:val="uk-UA" w:eastAsia="ru-RU"/>
        </w:rPr>
      </w:pPr>
      <w:r w:rsidRPr="00457BF8">
        <w:rPr>
          <w:rFonts w:ascii="Times New Roman" w:eastAsia="Times New Roman" w:hAnsi="Times New Roman" w:cs="Times New Roman"/>
          <w:bCs/>
          <w:i/>
          <w:iCs/>
          <w:color w:val="000000" w:themeColor="text1"/>
          <w:sz w:val="28"/>
          <w:szCs w:val="28"/>
          <w:lang w:val="uk-UA" w:eastAsia="ru-RU"/>
        </w:rPr>
        <w:t>ПРЕДМЕТ ЗАКУПІВЛІ</w:t>
      </w:r>
    </w:p>
    <w:p w:rsidR="00543BAB" w:rsidRDefault="00543BAB" w:rsidP="00543BAB">
      <w:pPr>
        <w:spacing w:after="0" w:line="240" w:lineRule="auto"/>
        <w:jc w:val="center"/>
        <w:rPr>
          <w:rFonts w:ascii="Times New Roman" w:eastAsia="Times New Roman" w:hAnsi="Times New Roman" w:cs="Times New Roman"/>
          <w:b/>
          <w:sz w:val="28"/>
          <w:szCs w:val="28"/>
          <w:lang w:val="uk-UA"/>
        </w:rPr>
      </w:pPr>
      <w:r w:rsidRPr="00543BAB">
        <w:rPr>
          <w:rFonts w:ascii="Times New Roman" w:eastAsia="Times New Roman" w:hAnsi="Times New Roman" w:cs="Times New Roman"/>
          <w:b/>
          <w:sz w:val="28"/>
          <w:szCs w:val="28"/>
          <w:lang w:val="uk-UA"/>
        </w:rPr>
        <w:t>Сир кисломолочний  ваговий</w:t>
      </w:r>
    </w:p>
    <w:p w:rsidR="00543BAB" w:rsidRPr="00543BAB" w:rsidRDefault="00543BAB" w:rsidP="00543BAB">
      <w:pPr>
        <w:spacing w:after="0" w:line="240" w:lineRule="auto"/>
        <w:jc w:val="center"/>
        <w:rPr>
          <w:rFonts w:ascii="Times New Roman" w:eastAsia="Times New Roman" w:hAnsi="Times New Roman" w:cs="Times New Roman"/>
          <w:b/>
          <w:sz w:val="28"/>
          <w:szCs w:val="28"/>
          <w:lang w:val="uk-UA"/>
        </w:rPr>
      </w:pPr>
      <w:r w:rsidRPr="00543BAB">
        <w:rPr>
          <w:rFonts w:ascii="Times New Roman" w:eastAsia="Times New Roman" w:hAnsi="Times New Roman" w:cs="Times New Roman"/>
          <w:b/>
          <w:sz w:val="28"/>
          <w:szCs w:val="28"/>
          <w:lang w:val="uk-UA"/>
        </w:rPr>
        <w:t>(</w:t>
      </w:r>
      <w:r w:rsidRPr="00543BAB">
        <w:rPr>
          <w:rFonts w:ascii="Times New Roman" w:eastAsia="Times New Roman" w:hAnsi="Times New Roman" w:cs="Times New Roman"/>
          <w:b/>
          <w:bCs/>
          <w:sz w:val="28"/>
          <w:szCs w:val="28"/>
          <w:lang w:val="uk-UA"/>
        </w:rPr>
        <w:t>ДК 021:2015 код 15540000-5 Сирні продукти)</w:t>
      </w:r>
    </w:p>
    <w:p w:rsidR="008C46EE" w:rsidRPr="00543BAB" w:rsidRDefault="008C46EE" w:rsidP="00543BAB">
      <w:pPr>
        <w:spacing w:after="0" w:line="240" w:lineRule="auto"/>
        <w:jc w:val="center"/>
        <w:rPr>
          <w:rFonts w:ascii="Times New Roman" w:hAnsi="Times New Roman" w:cs="Times New Roman"/>
          <w:sz w:val="28"/>
          <w:szCs w:val="28"/>
          <w:lang w:val="uk-UA"/>
        </w:rPr>
      </w:pPr>
    </w:p>
    <w:p w:rsidR="00331FE3" w:rsidRDefault="00331FE3" w:rsidP="00543BAB">
      <w:pPr>
        <w:spacing w:after="0" w:line="240" w:lineRule="auto"/>
        <w:jc w:val="center"/>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543BAB" w:rsidRDefault="00543BAB" w:rsidP="00465790">
      <w:pPr>
        <w:spacing w:after="0" w:line="240" w:lineRule="auto"/>
        <w:jc w:val="both"/>
        <w:rPr>
          <w:rFonts w:ascii="Times New Roman" w:hAnsi="Times New Roman" w:cs="Times New Roman"/>
          <w:sz w:val="24"/>
          <w:szCs w:val="24"/>
          <w:lang w:val="uk-UA"/>
        </w:rPr>
      </w:pPr>
    </w:p>
    <w:p w:rsidR="00543BAB" w:rsidRDefault="00543BAB" w:rsidP="00465790">
      <w:pPr>
        <w:spacing w:after="0" w:line="240" w:lineRule="auto"/>
        <w:jc w:val="both"/>
        <w:rPr>
          <w:rFonts w:ascii="Times New Roman" w:hAnsi="Times New Roman" w:cs="Times New Roman"/>
          <w:sz w:val="24"/>
          <w:szCs w:val="24"/>
          <w:lang w:val="uk-UA"/>
        </w:rPr>
      </w:pPr>
    </w:p>
    <w:p w:rsidR="00543BAB" w:rsidRDefault="00543BAB" w:rsidP="00465790">
      <w:pPr>
        <w:spacing w:after="0" w:line="240" w:lineRule="auto"/>
        <w:jc w:val="both"/>
        <w:rPr>
          <w:rFonts w:ascii="Times New Roman" w:hAnsi="Times New Roman" w:cs="Times New Roman"/>
          <w:sz w:val="24"/>
          <w:szCs w:val="24"/>
          <w:lang w:val="uk-UA"/>
        </w:rPr>
      </w:pPr>
    </w:p>
    <w:p w:rsidR="00543BAB" w:rsidRDefault="00543BAB"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465790">
      <w:pPr>
        <w:spacing w:after="0" w:line="240" w:lineRule="auto"/>
        <w:jc w:val="both"/>
        <w:rPr>
          <w:rFonts w:ascii="Times New Roman" w:hAnsi="Times New Roman" w:cs="Times New Roman"/>
          <w:sz w:val="24"/>
          <w:szCs w:val="24"/>
          <w:lang w:val="uk-UA"/>
        </w:rPr>
      </w:pPr>
    </w:p>
    <w:p w:rsidR="00331FE3" w:rsidRDefault="00331FE3" w:rsidP="006813F0">
      <w:pPr>
        <w:pStyle w:val="msonormalcxspmiddle"/>
        <w:widowControl w:val="0"/>
        <w:spacing w:beforeLines="40" w:beforeAutospacing="0" w:afterLines="40" w:afterAutospacing="0"/>
        <w:contextualSpacing/>
        <w:jc w:val="center"/>
        <w:rPr>
          <w:lang w:val="ru-RU"/>
        </w:rPr>
      </w:pPr>
      <w:r w:rsidRPr="00331FE3">
        <w:t xml:space="preserve">м. Запоріжжя – </w:t>
      </w:r>
      <w:r w:rsidRPr="001F555A">
        <w:t>20</w:t>
      </w:r>
      <w:r w:rsidRPr="001F555A">
        <w:rPr>
          <w:lang w:val="ru-RU"/>
        </w:rPr>
        <w:t>2</w:t>
      </w:r>
      <w:r w:rsidR="001F555A">
        <w:rPr>
          <w:lang w:val="ru-RU"/>
        </w:rPr>
        <w:t>2</w:t>
      </w:r>
    </w:p>
    <w:p w:rsidR="00361690" w:rsidRDefault="00361690" w:rsidP="006813F0">
      <w:pPr>
        <w:pStyle w:val="msonormalcxspmiddle"/>
        <w:widowControl w:val="0"/>
        <w:spacing w:beforeLines="40" w:beforeAutospacing="0" w:afterLines="40" w:afterAutospacing="0"/>
        <w:contextualSpacing/>
        <w:jc w:val="center"/>
        <w:rPr>
          <w:lang w:val="ru-RU"/>
        </w:rPr>
      </w:pPr>
    </w:p>
    <w:p w:rsidR="00361690" w:rsidRDefault="00361690" w:rsidP="006813F0">
      <w:pPr>
        <w:pStyle w:val="msonormalcxspmiddle"/>
        <w:widowControl w:val="0"/>
        <w:spacing w:beforeLines="40" w:beforeAutospacing="0" w:afterLines="40" w:afterAutospacing="0"/>
        <w:contextualSpacing/>
        <w:jc w:val="center"/>
        <w:rPr>
          <w:lang w:val="ru-RU"/>
        </w:rPr>
      </w:pPr>
    </w:p>
    <w:p w:rsidR="008C46EE" w:rsidRDefault="008C46EE" w:rsidP="00465790">
      <w:pPr>
        <w:spacing w:after="0" w:line="240" w:lineRule="auto"/>
        <w:jc w:val="both"/>
        <w:rPr>
          <w:rFonts w:ascii="Times New Roman" w:hAnsi="Times New Roman" w:cs="Times New Roman"/>
          <w:sz w:val="24"/>
          <w:szCs w:val="24"/>
          <w:lang w:val="uk-UA"/>
        </w:rPr>
      </w:pPr>
    </w:p>
    <w:tbl>
      <w:tblPr>
        <w:tblStyle w:val="a3"/>
        <w:tblW w:w="10022" w:type="dxa"/>
        <w:jc w:val="center"/>
        <w:tblLook w:val="04A0"/>
      </w:tblPr>
      <w:tblGrid>
        <w:gridCol w:w="516"/>
        <w:gridCol w:w="2109"/>
        <w:gridCol w:w="7397"/>
      </w:tblGrid>
      <w:tr w:rsidR="00465790" w:rsidRPr="00043F7F" w:rsidTr="00361690">
        <w:trPr>
          <w:trHeight w:val="416"/>
          <w:jc w:val="center"/>
        </w:trPr>
        <w:tc>
          <w:tcPr>
            <w:tcW w:w="516"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9506"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61690">
        <w:trPr>
          <w:trHeight w:val="411"/>
          <w:jc w:val="center"/>
        </w:trPr>
        <w:tc>
          <w:tcPr>
            <w:tcW w:w="516"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109"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7397"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361690">
        <w:trPr>
          <w:trHeight w:val="1119"/>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7397"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Документаці</w:t>
            </w:r>
            <w:r w:rsidR="00863D1F">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Pr="00622ED5">
              <w:rPr>
                <w:rFonts w:ascii="Times New Roman" w:eastAsia="Times New Roman" w:hAnsi="Times New Roman" w:cs="Times New Roman"/>
                <w:color w:val="000000"/>
                <w:sz w:val="24"/>
                <w:szCs w:val="24"/>
                <w:lang w:val="uk-UA" w:eastAsia="ru-RU"/>
              </w:rPr>
              <w:t xml:space="preserve">«Про публічні закупівлі» </w:t>
            </w:r>
            <w:r w:rsidR="00361690" w:rsidRPr="00622ED5">
              <w:rPr>
                <w:rFonts w:ascii="Times New Roman" w:eastAsia="Times New Roman" w:hAnsi="Times New Roman" w:cs="Times New Roman"/>
                <w:color w:val="000000"/>
                <w:sz w:val="24"/>
                <w:szCs w:val="24"/>
                <w:lang w:val="uk-UA" w:eastAsia="ru-RU"/>
              </w:rPr>
              <w:t xml:space="preserve">(зі змінами) </w:t>
            </w:r>
            <w:r w:rsidRPr="00622ED5">
              <w:rPr>
                <w:rFonts w:ascii="Times New Roman" w:eastAsia="Times New Roman" w:hAnsi="Times New Roman" w:cs="Times New Roman"/>
                <w:color w:val="000000"/>
                <w:sz w:val="24"/>
                <w:szCs w:val="24"/>
                <w:lang w:val="uk-UA" w:eastAsia="ru-RU"/>
              </w:rPr>
              <w:t>(далі - Закон). Термін</w:t>
            </w:r>
            <w:r w:rsidRPr="00043F7F">
              <w:rPr>
                <w:rFonts w:ascii="Times New Roman" w:eastAsia="Times New Roman" w:hAnsi="Times New Roman" w:cs="Times New Roman"/>
                <w:color w:val="000000"/>
                <w:sz w:val="24"/>
                <w:szCs w:val="24"/>
                <w:lang w:val="uk-UA" w:eastAsia="ru-RU"/>
              </w:rPr>
              <w:t>и, які використовуються в цій документації, вживаються у значенні, наведеному в Законі.</w:t>
            </w:r>
          </w:p>
        </w:tc>
      </w:tr>
      <w:tr w:rsidR="00465790" w:rsidRPr="00043F7F" w:rsidTr="00361690">
        <w:trPr>
          <w:trHeight w:val="846"/>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7397"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B27D93">
        <w:trPr>
          <w:trHeight w:val="561"/>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7397" w:type="dxa"/>
          </w:tcPr>
          <w:p w:rsidR="00465790" w:rsidRPr="008550BC" w:rsidRDefault="00622ED5" w:rsidP="00465790">
            <w:pPr>
              <w:jc w:val="both"/>
              <w:rPr>
                <w:rFonts w:ascii="Times New Roman" w:hAnsi="Times New Roman" w:cs="Times New Roman"/>
                <w:i/>
                <w:iCs/>
                <w:sz w:val="24"/>
                <w:szCs w:val="24"/>
                <w:lang w:val="uk-UA"/>
              </w:rPr>
            </w:pPr>
            <w:r>
              <w:rPr>
                <w:rFonts w:ascii="Times New Roman" w:eastAsia="Times New Roman" w:hAnsi="Times New Roman" w:cs="Times New Roman"/>
                <w:color w:val="000000"/>
                <w:sz w:val="24"/>
                <w:szCs w:val="24"/>
                <w:lang w:val="uk-UA"/>
              </w:rPr>
              <w:t>К</w:t>
            </w:r>
            <w:r w:rsidRPr="004E53EB">
              <w:rPr>
                <w:rFonts w:ascii="Times New Roman" w:eastAsia="Times New Roman" w:hAnsi="Times New Roman" w:cs="Times New Roman"/>
                <w:color w:val="000000"/>
                <w:sz w:val="24"/>
                <w:szCs w:val="24"/>
                <w:lang w:val="uk-UA"/>
              </w:rPr>
              <w:t>омунальна установа ”Запорізький геріатричний пансіонат” Запорізької обласної ради</w:t>
            </w:r>
          </w:p>
        </w:tc>
      </w:tr>
      <w:tr w:rsidR="00465790" w:rsidRPr="00622ED5" w:rsidTr="00B27D93">
        <w:trPr>
          <w:trHeight w:val="415"/>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7397" w:type="dxa"/>
          </w:tcPr>
          <w:p w:rsidR="00622ED5" w:rsidRPr="00043F7F" w:rsidRDefault="00622ED5" w:rsidP="00B27D93">
            <w:pPr>
              <w:jc w:val="both"/>
              <w:rPr>
                <w:rFonts w:ascii="Times New Roman" w:hAnsi="Times New Roman" w:cs="Times New Roman"/>
                <w:sz w:val="24"/>
                <w:szCs w:val="24"/>
                <w:lang w:val="uk-UA"/>
              </w:rPr>
            </w:pPr>
            <w:r w:rsidRPr="004E53EB">
              <w:rPr>
                <w:rFonts w:ascii="Times New Roman" w:eastAsia="Times New Roman" w:hAnsi="Times New Roman" w:cs="Times New Roman"/>
                <w:color w:val="000000"/>
                <w:sz w:val="24"/>
                <w:szCs w:val="24"/>
                <w:lang w:val="uk-UA"/>
              </w:rPr>
              <w:t>вул. Європейська, буд. 13-а,  м. Запоріжжя,69104</w:t>
            </w:r>
          </w:p>
        </w:tc>
      </w:tr>
      <w:tr w:rsidR="00465790" w:rsidRPr="00043F7F" w:rsidTr="00361690">
        <w:trPr>
          <w:trHeight w:val="1119"/>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7" w:type="dxa"/>
          </w:tcPr>
          <w:p w:rsidR="00B27D93" w:rsidRPr="001F555A" w:rsidRDefault="00B27D93" w:rsidP="00B27D93">
            <w:pPr>
              <w:jc w:val="both"/>
              <w:rPr>
                <w:rFonts w:ascii="Times New Roman" w:eastAsia="Times New Roman" w:hAnsi="Times New Roman" w:cs="Times New Roman"/>
                <w:color w:val="000000"/>
                <w:sz w:val="24"/>
                <w:szCs w:val="24"/>
              </w:rPr>
            </w:pPr>
            <w:r w:rsidRPr="001F555A">
              <w:rPr>
                <w:rFonts w:ascii="Times New Roman" w:eastAsia="Times New Roman" w:hAnsi="Times New Roman" w:cs="Times New Roman"/>
                <w:color w:val="000000"/>
                <w:sz w:val="24"/>
                <w:szCs w:val="24"/>
                <w:lang w:val="uk-UA"/>
              </w:rPr>
              <w:t>Шаламова Ірина Петрівна, уповноважена особа, соціальний працівник 1-ї категорії</w:t>
            </w:r>
          </w:p>
          <w:p w:rsidR="00B27D93" w:rsidRPr="001F555A" w:rsidRDefault="00B27D93" w:rsidP="00B27D93">
            <w:pPr>
              <w:rPr>
                <w:rFonts w:ascii="Times New Roman" w:hAnsi="Times New Roman" w:cs="Times New Roman"/>
                <w:sz w:val="24"/>
                <w:szCs w:val="24"/>
              </w:rPr>
            </w:pPr>
            <w:r w:rsidRPr="001F555A">
              <w:rPr>
                <w:rFonts w:ascii="Times New Roman" w:eastAsia="Times New Roman" w:hAnsi="Times New Roman" w:cs="Times New Roman"/>
                <w:color w:val="000000"/>
                <w:sz w:val="24"/>
                <w:szCs w:val="24"/>
                <w:lang w:val="uk-UA"/>
              </w:rPr>
              <w:t xml:space="preserve">Електронна адреса: </w:t>
            </w:r>
            <w:hyperlink r:id="rId8" w:history="1">
              <w:r w:rsidRPr="001F555A">
                <w:rPr>
                  <w:rStyle w:val="a5"/>
                  <w:rFonts w:ascii="Times New Roman" w:eastAsia="Times New Roman" w:hAnsi="Times New Roman" w:cs="Times New Roman"/>
                  <w:color w:val="auto"/>
                  <w:sz w:val="24"/>
                  <w:szCs w:val="24"/>
                  <w:u w:val="none"/>
                  <w:lang w:val="uk-UA"/>
                </w:rPr>
                <w:t>ku.zgp@ukr.net</w:t>
              </w:r>
            </w:hyperlink>
            <w:r w:rsidRPr="001F555A">
              <w:rPr>
                <w:rFonts w:ascii="Times New Roman" w:eastAsia="Times New Roman" w:hAnsi="Times New Roman" w:cs="Times New Roman"/>
                <w:sz w:val="24"/>
                <w:szCs w:val="24"/>
                <w:lang w:val="uk-UA"/>
              </w:rPr>
              <w:t xml:space="preserve">, </w:t>
            </w:r>
            <w:hyperlink r:id="rId9" w:history="1">
              <w:r w:rsidRPr="001F555A">
                <w:rPr>
                  <w:rStyle w:val="a5"/>
                  <w:rFonts w:ascii="Times New Roman" w:hAnsi="Times New Roman" w:cs="Times New Roman"/>
                  <w:color w:val="auto"/>
                  <w:sz w:val="24"/>
                  <w:szCs w:val="24"/>
                  <w:u w:val="none"/>
                  <w:lang w:val="uk-UA"/>
                </w:rPr>
                <w:t>Tender</w:t>
              </w:r>
              <w:r w:rsidRPr="001F555A">
                <w:rPr>
                  <w:rStyle w:val="a5"/>
                  <w:rFonts w:ascii="Times New Roman" w:hAnsi="Times New Roman" w:cs="Times New Roman"/>
                  <w:color w:val="auto"/>
                  <w:sz w:val="24"/>
                  <w:szCs w:val="24"/>
                  <w:u w:val="none"/>
                </w:rPr>
                <w:t>-</w:t>
              </w:r>
              <w:r w:rsidRPr="001F555A">
                <w:rPr>
                  <w:rStyle w:val="a5"/>
                  <w:rFonts w:ascii="Times New Roman" w:hAnsi="Times New Roman" w:cs="Times New Roman"/>
                  <w:color w:val="auto"/>
                  <w:sz w:val="24"/>
                  <w:szCs w:val="24"/>
                  <w:u w:val="none"/>
                  <w:lang w:val="uk-UA"/>
                </w:rPr>
                <w:t>zgp@ukr</w:t>
              </w:r>
              <w:r w:rsidRPr="001F555A">
                <w:rPr>
                  <w:rStyle w:val="a5"/>
                  <w:rFonts w:ascii="Times New Roman" w:hAnsi="Times New Roman" w:cs="Times New Roman"/>
                  <w:color w:val="auto"/>
                  <w:sz w:val="24"/>
                  <w:szCs w:val="24"/>
                  <w:u w:val="none"/>
                </w:rPr>
                <w:t>.</w:t>
              </w:r>
              <w:r w:rsidRPr="001F555A">
                <w:rPr>
                  <w:rStyle w:val="a5"/>
                  <w:rFonts w:ascii="Times New Roman" w:hAnsi="Times New Roman" w:cs="Times New Roman"/>
                  <w:color w:val="auto"/>
                  <w:sz w:val="24"/>
                  <w:szCs w:val="24"/>
                  <w:u w:val="none"/>
                  <w:lang w:val="uk-UA"/>
                </w:rPr>
                <w:t>net</w:t>
              </w:r>
            </w:hyperlink>
          </w:p>
          <w:p w:rsidR="00B27D93" w:rsidRPr="001F555A" w:rsidRDefault="00B27D93" w:rsidP="00B27D93">
            <w:pPr>
              <w:jc w:val="both"/>
              <w:rPr>
                <w:rFonts w:ascii="Times New Roman" w:eastAsia="Times New Roman" w:hAnsi="Times New Roman" w:cs="Times New Roman"/>
                <w:color w:val="000000"/>
                <w:sz w:val="24"/>
                <w:szCs w:val="24"/>
                <w:lang w:val="uk-UA"/>
              </w:rPr>
            </w:pPr>
            <w:r w:rsidRPr="001F555A">
              <w:rPr>
                <w:rFonts w:ascii="Times New Roman" w:eastAsia="Times New Roman" w:hAnsi="Times New Roman" w:cs="Times New Roman"/>
                <w:color w:val="000000"/>
                <w:sz w:val="24"/>
                <w:szCs w:val="24"/>
                <w:lang w:val="uk-UA"/>
              </w:rPr>
              <w:t xml:space="preserve">телефон: (061)707-46-90   </w:t>
            </w:r>
          </w:p>
          <w:p w:rsidR="00465790" w:rsidRPr="001F555A" w:rsidRDefault="00465790" w:rsidP="00B27D93">
            <w:pPr>
              <w:jc w:val="both"/>
              <w:rPr>
                <w:rFonts w:ascii="Times New Roman" w:hAnsi="Times New Roman" w:cs="Times New Roman"/>
                <w:sz w:val="24"/>
                <w:szCs w:val="24"/>
              </w:rPr>
            </w:pPr>
          </w:p>
        </w:tc>
      </w:tr>
      <w:tr w:rsidR="00465790" w:rsidRPr="00043F7F" w:rsidTr="00B27D93">
        <w:trPr>
          <w:trHeight w:val="621"/>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7397"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B27D93">
        <w:trPr>
          <w:trHeight w:val="857"/>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7397"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543BAB" w:rsidTr="00543BAB">
        <w:trPr>
          <w:trHeight w:val="683"/>
          <w:jc w:val="center"/>
        </w:trPr>
        <w:tc>
          <w:tcPr>
            <w:tcW w:w="516"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109"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7397" w:type="dxa"/>
          </w:tcPr>
          <w:p w:rsidR="00465790" w:rsidRPr="008550BC" w:rsidRDefault="00543BAB" w:rsidP="00543BAB">
            <w:pPr>
              <w:rPr>
                <w:rFonts w:ascii="Times New Roman" w:hAnsi="Times New Roman" w:cs="Times New Roman"/>
                <w:i/>
                <w:iCs/>
                <w:sz w:val="24"/>
                <w:szCs w:val="24"/>
                <w:lang w:val="uk-UA"/>
              </w:rPr>
            </w:pPr>
            <w:r>
              <w:rPr>
                <w:rFonts w:ascii="Times New Roman" w:eastAsia="Times New Roman" w:hAnsi="Times New Roman" w:cs="Times New Roman"/>
                <w:b/>
                <w:sz w:val="24"/>
                <w:szCs w:val="24"/>
                <w:lang w:val="uk-UA"/>
              </w:rPr>
              <w:t>Сир кисломолочний  ваговий (</w:t>
            </w:r>
            <w:r>
              <w:rPr>
                <w:rFonts w:ascii="Times New Roman" w:eastAsia="Times New Roman" w:hAnsi="Times New Roman" w:cs="Times New Roman"/>
                <w:b/>
                <w:bCs/>
                <w:sz w:val="24"/>
                <w:szCs w:val="24"/>
                <w:lang w:val="uk-UA"/>
              </w:rPr>
              <w:t>ДК 021:2015 код 15540000-5 Сирні продукти)</w:t>
            </w:r>
            <w:r>
              <w:rPr>
                <w:rFonts w:ascii="Times New Roman" w:eastAsia="Times New Roman" w:hAnsi="Times New Roman" w:cs="Times New Roman"/>
                <w:b/>
                <w:sz w:val="24"/>
                <w:szCs w:val="24"/>
                <w:lang w:val="uk-UA"/>
              </w:rPr>
              <w:t xml:space="preserve"> </w:t>
            </w:r>
          </w:p>
        </w:tc>
      </w:tr>
      <w:tr w:rsidR="00FC50E2" w:rsidRPr="00043F7F" w:rsidTr="003E678E">
        <w:trPr>
          <w:trHeight w:val="1119"/>
          <w:jc w:val="center"/>
        </w:trPr>
        <w:tc>
          <w:tcPr>
            <w:tcW w:w="516"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109"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397" w:type="dxa"/>
            <w:vAlign w:val="center"/>
          </w:tcPr>
          <w:p w:rsidR="00FC50E2" w:rsidRPr="00043F7F" w:rsidRDefault="00FC50E2" w:rsidP="003E678E">
            <w:pPr>
              <w:widowControl w:val="0"/>
              <w:rPr>
                <w:rFonts w:ascii="Times New Roman" w:eastAsia="Times New Roman" w:hAnsi="Times New Roman" w:cs="Times New Roman"/>
                <w:sz w:val="24"/>
                <w:szCs w:val="24"/>
                <w:lang w:val="uk-UA" w:eastAsia="ru-RU"/>
              </w:rPr>
            </w:pPr>
            <w:r w:rsidRPr="003E678E">
              <w:rPr>
                <w:rFonts w:ascii="Times New Roman" w:eastAsia="Times New Roman" w:hAnsi="Times New Roman" w:cs="Times New Roman"/>
                <w:sz w:val="24"/>
                <w:szCs w:val="24"/>
                <w:lang w:val="uk-UA" w:eastAsia="ru-RU"/>
              </w:rPr>
              <w:t>Закупівля здійснюється щодо предмету закупівлі в цілому.</w:t>
            </w:r>
          </w:p>
          <w:p w:rsidR="00FC50E2" w:rsidRPr="00043F7F" w:rsidRDefault="00FC50E2" w:rsidP="003E678E">
            <w:pPr>
              <w:widowControl w:val="0"/>
              <w:ind w:right="120"/>
              <w:contextualSpacing/>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361690">
        <w:trPr>
          <w:trHeight w:val="1119"/>
          <w:jc w:val="center"/>
        </w:trPr>
        <w:tc>
          <w:tcPr>
            <w:tcW w:w="516"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109" w:type="dxa"/>
          </w:tcPr>
          <w:p w:rsidR="00B27D93" w:rsidRPr="00B27D93" w:rsidRDefault="00B27D93" w:rsidP="00B27D93">
            <w:pPr>
              <w:jc w:val="both"/>
              <w:rPr>
                <w:rFonts w:ascii="Times New Roman" w:eastAsia="Times New Roman" w:hAnsi="Times New Roman" w:cs="Times New Roman"/>
                <w:color w:val="000000"/>
                <w:sz w:val="24"/>
                <w:szCs w:val="24"/>
                <w:lang w:val="uk-UA"/>
              </w:rPr>
            </w:pPr>
            <w:r w:rsidRPr="00B27D93">
              <w:rPr>
                <w:rFonts w:ascii="Times New Roman" w:eastAsia="Times New Roman" w:hAnsi="Times New Roman" w:cs="Times New Roman"/>
                <w:color w:val="000000"/>
                <w:sz w:val="24"/>
                <w:szCs w:val="24"/>
                <w:lang w:val="uk-UA"/>
              </w:rPr>
              <w:t>місце, кількість, обсяг поставки товарів</w:t>
            </w:r>
          </w:p>
          <w:p w:rsidR="00465790" w:rsidRPr="008550BC" w:rsidRDefault="00465790" w:rsidP="00B27D93">
            <w:pPr>
              <w:widowControl w:val="0"/>
              <w:rPr>
                <w:rFonts w:ascii="Times New Roman" w:eastAsia="Times New Roman" w:hAnsi="Times New Roman" w:cs="Times New Roman"/>
                <w:color w:val="000000"/>
                <w:sz w:val="24"/>
                <w:szCs w:val="24"/>
                <w:lang w:val="uk-UA" w:eastAsia="ru-RU"/>
              </w:rPr>
            </w:pPr>
          </w:p>
        </w:tc>
        <w:tc>
          <w:tcPr>
            <w:tcW w:w="7397" w:type="dxa"/>
          </w:tcPr>
          <w:p w:rsidR="00B27D93" w:rsidRDefault="00B27D93" w:rsidP="006813F0">
            <w:pPr>
              <w:pStyle w:val="msonormalcxspmiddle"/>
              <w:widowControl w:val="0"/>
              <w:spacing w:beforeLines="50" w:beforeAutospacing="0" w:afterLines="50" w:afterAutospacing="0"/>
              <w:ind w:right="226" w:hanging="2"/>
              <w:contextualSpacing/>
              <w:jc w:val="both"/>
              <w:rPr>
                <w:color w:val="000000"/>
              </w:rPr>
            </w:pPr>
            <w:r w:rsidRPr="00B81C7D">
              <w:t>Місце поставки</w:t>
            </w:r>
            <w:r>
              <w:t xml:space="preserve"> товарів</w:t>
            </w:r>
            <w:r w:rsidRPr="00B81C7D">
              <w:t>:</w:t>
            </w:r>
            <w:r w:rsidR="00456F3B">
              <w:t xml:space="preserve"> </w:t>
            </w:r>
            <w:r w:rsidRPr="00B81C7D">
              <w:rPr>
                <w:color w:val="000000"/>
              </w:rPr>
              <w:t>вул.</w:t>
            </w:r>
            <w:r w:rsidR="00456F3B">
              <w:rPr>
                <w:color w:val="000000"/>
              </w:rPr>
              <w:t xml:space="preserve"> </w:t>
            </w:r>
            <w:r w:rsidRPr="00B81C7D">
              <w:rPr>
                <w:color w:val="000000"/>
              </w:rPr>
              <w:t>Європейська, буд.13-а,м. Запоріжжя, 69104.</w:t>
            </w:r>
          </w:p>
          <w:p w:rsidR="00B27D93" w:rsidRPr="00043F7F" w:rsidRDefault="00B27D93" w:rsidP="006813F0">
            <w:pPr>
              <w:pStyle w:val="msonormalcxspmiddle"/>
              <w:widowControl w:val="0"/>
              <w:spacing w:beforeLines="50" w:beforeAutospacing="0" w:afterLines="50" w:afterAutospacing="0"/>
              <w:ind w:right="226" w:hanging="2"/>
              <w:contextualSpacing/>
              <w:jc w:val="both"/>
            </w:pPr>
            <w:r w:rsidRPr="00A60F5E">
              <w:t>Кількість, обсяг поставки товарів</w:t>
            </w:r>
            <w:r w:rsidRPr="003E76B4">
              <w:t>:</w:t>
            </w:r>
            <w:r w:rsidRPr="007E1922">
              <w:t>згідно з</w:t>
            </w:r>
            <w:r w:rsidR="00456F3B">
              <w:t xml:space="preserve"> </w:t>
            </w:r>
            <w:r w:rsidRPr="00B27D93">
              <w:rPr>
                <w:b/>
              </w:rPr>
              <w:t>Додатком №3</w:t>
            </w:r>
            <w:r w:rsidR="00456F3B">
              <w:rPr>
                <w:b/>
              </w:rPr>
              <w:t xml:space="preserve"> </w:t>
            </w:r>
            <w:r>
              <w:t>до тендерної документації.</w:t>
            </w:r>
          </w:p>
        </w:tc>
      </w:tr>
      <w:tr w:rsidR="00465790" w:rsidRPr="00043F7F" w:rsidTr="003E678E">
        <w:trPr>
          <w:trHeight w:val="1119"/>
          <w:jc w:val="center"/>
        </w:trPr>
        <w:tc>
          <w:tcPr>
            <w:tcW w:w="516"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109"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7397" w:type="dxa"/>
            <w:vAlign w:val="center"/>
          </w:tcPr>
          <w:p w:rsidR="00465790" w:rsidRPr="00B27D93" w:rsidRDefault="0066595A" w:rsidP="003E678E">
            <w:pPr>
              <w:widowControl w:val="0"/>
              <w:rPr>
                <w:rFonts w:ascii="Times New Roman" w:hAnsi="Times New Roman" w:cs="Times New Roman"/>
                <w:sz w:val="24"/>
                <w:szCs w:val="24"/>
                <w:lang w:val="uk-UA"/>
              </w:rPr>
            </w:pPr>
            <w:r w:rsidRPr="00B27D93">
              <w:rPr>
                <w:rFonts w:ascii="Times New Roman" w:eastAsia="Times New Roman" w:hAnsi="Times New Roman" w:cs="Times New Roman"/>
                <w:sz w:val="24"/>
                <w:szCs w:val="24"/>
                <w:lang w:val="uk-UA" w:eastAsia="ru-RU"/>
              </w:rPr>
              <w:t>д</w:t>
            </w:r>
            <w:r w:rsidR="00465790" w:rsidRPr="00B27D93">
              <w:rPr>
                <w:rFonts w:ascii="Times New Roman" w:eastAsia="Times New Roman" w:hAnsi="Times New Roman" w:cs="Times New Roman"/>
                <w:sz w:val="24"/>
                <w:szCs w:val="24"/>
                <w:lang w:val="uk-UA" w:eastAsia="ru-RU"/>
              </w:rPr>
              <w:t>о  3</w:t>
            </w:r>
            <w:r w:rsidR="00B27D93">
              <w:rPr>
                <w:rFonts w:ascii="Times New Roman" w:eastAsia="Times New Roman" w:hAnsi="Times New Roman" w:cs="Times New Roman"/>
                <w:sz w:val="24"/>
                <w:szCs w:val="24"/>
                <w:lang w:val="uk-UA" w:eastAsia="ru-RU"/>
              </w:rPr>
              <w:t>1 грудня</w:t>
            </w:r>
            <w:r w:rsidR="00465790" w:rsidRPr="00B27D93">
              <w:rPr>
                <w:rFonts w:ascii="Times New Roman" w:eastAsia="Times New Roman" w:hAnsi="Times New Roman" w:cs="Times New Roman"/>
                <w:sz w:val="24"/>
                <w:szCs w:val="24"/>
                <w:lang w:val="uk-UA" w:eastAsia="ru-RU"/>
              </w:rPr>
              <w:t xml:space="preserve"> 20</w:t>
            </w:r>
            <w:r w:rsidR="00B27D93">
              <w:rPr>
                <w:rFonts w:ascii="Times New Roman" w:eastAsia="Times New Roman" w:hAnsi="Times New Roman" w:cs="Times New Roman"/>
                <w:sz w:val="24"/>
                <w:szCs w:val="24"/>
                <w:lang w:val="uk-UA" w:eastAsia="ru-RU"/>
              </w:rPr>
              <w:t>22</w:t>
            </w:r>
            <w:r w:rsidR="00465790" w:rsidRPr="00B27D93">
              <w:rPr>
                <w:rFonts w:ascii="Times New Roman" w:eastAsia="Times New Roman" w:hAnsi="Times New Roman" w:cs="Times New Roman"/>
                <w:sz w:val="24"/>
                <w:szCs w:val="24"/>
                <w:lang w:val="uk-UA" w:eastAsia="ru-RU"/>
              </w:rPr>
              <w:t xml:space="preserve"> року</w:t>
            </w:r>
          </w:p>
        </w:tc>
      </w:tr>
      <w:tr w:rsidR="00465790" w:rsidRPr="00043F7F" w:rsidTr="00361690">
        <w:trPr>
          <w:trHeight w:val="841"/>
          <w:jc w:val="center"/>
        </w:trPr>
        <w:tc>
          <w:tcPr>
            <w:tcW w:w="516"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109"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7397" w:type="dxa"/>
          </w:tcPr>
          <w:p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B27D93" w:rsidTr="00361690">
        <w:trPr>
          <w:trHeight w:val="1119"/>
          <w:jc w:val="center"/>
        </w:trPr>
        <w:tc>
          <w:tcPr>
            <w:tcW w:w="516"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109"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7397" w:type="dxa"/>
          </w:tcPr>
          <w:p w:rsidR="00B27D93" w:rsidRDefault="00465790" w:rsidP="0030346C">
            <w:pPr>
              <w:widowControl w:val="0"/>
              <w:ind w:right="14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p>
          <w:p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6813F0" w:rsidTr="00361690">
        <w:trPr>
          <w:trHeight w:val="1119"/>
          <w:jc w:val="center"/>
        </w:trPr>
        <w:tc>
          <w:tcPr>
            <w:tcW w:w="516"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109"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7397" w:type="dxa"/>
          </w:tcPr>
          <w:p w:rsidR="00883F1C" w:rsidRPr="00C35490" w:rsidRDefault="00883F1C" w:rsidP="0030346C">
            <w:pPr>
              <w:widowControl w:val="0"/>
              <w:jc w:val="both"/>
              <w:rPr>
                <w:rFonts w:ascii="Times New Roman" w:hAnsi="Times New Roman"/>
                <w:color w:val="000000"/>
                <w:sz w:val="24"/>
                <w:szCs w:val="24"/>
                <w:lang w:val="uk-UA" w:eastAsia="uk-UA"/>
              </w:rPr>
            </w:pPr>
            <w:r w:rsidRPr="00C35490">
              <w:rPr>
                <w:rFonts w:ascii="Times New Roman" w:hAnsi="Times New Roman"/>
                <w:color w:val="000000"/>
                <w:sz w:val="24"/>
                <w:szCs w:val="24"/>
                <w:lang w:val="uk-UA" w:eastAsia="uk-UA"/>
              </w:rPr>
              <w:t>Мова тендерної пропозиції – українська.</w:t>
            </w:r>
          </w:p>
          <w:p w:rsidR="00B74B88" w:rsidRPr="00C35490" w:rsidRDefault="00B74B88" w:rsidP="00B74B88">
            <w:pPr>
              <w:widowControl w:val="0"/>
              <w:jc w:val="both"/>
              <w:rPr>
                <w:rFonts w:ascii="Times New Roman" w:hAnsi="Times New Roman"/>
                <w:color w:val="000000"/>
                <w:sz w:val="24"/>
                <w:szCs w:val="24"/>
                <w:lang w:val="uk-UA" w:eastAsia="uk-UA"/>
              </w:rPr>
            </w:pPr>
            <w:r w:rsidRPr="00C35490">
              <w:rPr>
                <w:rFonts w:ascii="Times New Roman" w:hAnsi="Times New Roman"/>
                <w:color w:val="000000"/>
                <w:sz w:val="24"/>
                <w:szCs w:val="24"/>
                <w:lang w:val="uk-UA"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790" w:rsidRPr="00C35490" w:rsidRDefault="009433B0" w:rsidP="0030346C">
            <w:pPr>
              <w:widowControl w:val="0"/>
              <w:jc w:val="both"/>
              <w:rPr>
                <w:rFonts w:ascii="Times New Roman" w:hAnsi="Times New Roman"/>
                <w:color w:val="000000"/>
                <w:sz w:val="24"/>
                <w:szCs w:val="24"/>
                <w:lang w:val="uk-UA" w:eastAsia="uk-UA"/>
              </w:rPr>
            </w:pPr>
            <w:r w:rsidRPr="00C35490">
              <w:rPr>
                <w:rFonts w:ascii="Times New Roman" w:hAnsi="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56F3B">
              <w:rPr>
                <w:rFonts w:ascii="Times New Roman" w:hAnsi="Times New Roman"/>
                <w:color w:val="000000"/>
                <w:sz w:val="24"/>
                <w:szCs w:val="24"/>
                <w:lang w:val="uk-UA" w:eastAsia="uk-UA"/>
              </w:rPr>
              <w:t xml:space="preserve"> </w:t>
            </w:r>
            <w:r w:rsidR="00465790" w:rsidRPr="00C35490">
              <w:rPr>
                <w:rFonts w:ascii="Times New Roman" w:hAnsi="Times New Roman"/>
                <w:color w:val="000000"/>
                <w:sz w:val="24"/>
                <w:szCs w:val="24"/>
                <w:lang w:val="uk-UA" w:eastAsia="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C35490">
              <w:rPr>
                <w:rFonts w:ascii="Times New Roman" w:hAnsi="Times New Roman"/>
                <w:color w:val="000000"/>
                <w:sz w:val="24"/>
                <w:szCs w:val="24"/>
                <w:lang w:val="uk-UA" w:eastAsia="uk-UA"/>
              </w:rPr>
              <w:t>(які передбачені вимогами тендерної документації та додатками до неї),</w:t>
            </w:r>
            <w:r w:rsidR="00465790" w:rsidRPr="00C35490">
              <w:rPr>
                <w:rFonts w:ascii="Times New Roman" w:hAnsi="Times New Roman"/>
                <w:color w:val="000000"/>
                <w:sz w:val="24"/>
                <w:szCs w:val="24"/>
                <w:lang w:val="uk-UA" w:eastAsia="uk-UA"/>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27D93" w:rsidRPr="00C35490" w:rsidRDefault="00B27D93" w:rsidP="0030346C">
            <w:pPr>
              <w:widowControl w:val="0"/>
              <w:jc w:val="both"/>
              <w:rPr>
                <w:rFonts w:ascii="Times New Roman" w:hAnsi="Times New Roman"/>
                <w:color w:val="000000"/>
                <w:sz w:val="24"/>
                <w:szCs w:val="24"/>
                <w:lang w:val="uk-UA" w:eastAsia="uk-UA"/>
              </w:rPr>
            </w:pPr>
            <w:r w:rsidRPr="00D83AD4">
              <w:rPr>
                <w:rFonts w:ascii="Times New Roman" w:hAnsi="Times New Roman"/>
                <w:color w:val="000000"/>
                <w:sz w:val="24"/>
                <w:szCs w:val="24"/>
                <w:lang w:val="uk-UA" w:eastAsia="uk-UA"/>
              </w:rPr>
              <w:t>*Не перекладаються на українську мову документи текст яких викладено іноземною мовою з одночасним його викладенням українською мовою. Інші документи викладені іноземною мовою, повинні мати автентичний переклад на українську мову. Переклад повинен бути посвідчений підписом перекладача та печаткою учасника торгів, або посвідчений нотаріально (на розсуд учасника).</w:t>
            </w:r>
          </w:p>
          <w:p w:rsidR="00A26DF7" w:rsidRPr="001F555A" w:rsidRDefault="00A26DF7" w:rsidP="0030346C">
            <w:pPr>
              <w:widowControl w:val="0"/>
              <w:jc w:val="both"/>
              <w:rPr>
                <w:rFonts w:ascii="Times New Roman" w:hAnsi="Times New Roman"/>
                <w:color w:val="000000"/>
                <w:sz w:val="24"/>
                <w:szCs w:val="24"/>
                <w:lang w:val="uk-UA" w:eastAsia="uk-UA"/>
              </w:rPr>
            </w:pPr>
            <w:r w:rsidRPr="001F555A">
              <w:rPr>
                <w:rFonts w:ascii="Times New Roman" w:hAnsi="Times New Roman"/>
                <w:color w:val="000000"/>
                <w:sz w:val="24"/>
                <w:szCs w:val="24"/>
                <w:lang w:val="uk-UA" w:eastAsia="uk-UA"/>
              </w:rPr>
              <w:t>Виключення:</w:t>
            </w:r>
          </w:p>
          <w:p w:rsidR="00A26DF7" w:rsidRPr="001F555A" w:rsidRDefault="00A26DF7" w:rsidP="0030346C">
            <w:pPr>
              <w:widowControl w:val="0"/>
              <w:jc w:val="both"/>
              <w:rPr>
                <w:rFonts w:ascii="Times New Roman" w:hAnsi="Times New Roman"/>
                <w:color w:val="000000"/>
                <w:sz w:val="24"/>
                <w:szCs w:val="24"/>
                <w:lang w:val="uk-UA" w:eastAsia="uk-UA"/>
              </w:rPr>
            </w:pPr>
            <w:r w:rsidRPr="001F555A">
              <w:rPr>
                <w:rFonts w:ascii="Times New Roman" w:hAnsi="Times New Roman"/>
                <w:color w:val="000000"/>
                <w:sz w:val="24"/>
                <w:szCs w:val="24"/>
                <w:lang w:val="uk-UA" w:eastAsia="uk-UA"/>
              </w:rPr>
              <w:t xml:space="preserve">1. </w:t>
            </w:r>
            <w:r w:rsidRPr="007C32A7">
              <w:rPr>
                <w:rFonts w:ascii="Times New Roman" w:hAnsi="Times New Roman"/>
                <w:color w:val="000000"/>
                <w:sz w:val="24"/>
                <w:szCs w:val="24"/>
                <w:lang w:val="uk-UA" w:eastAsia="uk-UA"/>
              </w:rPr>
              <w:t>Замовник</w:t>
            </w:r>
            <w:r w:rsidRPr="001F555A">
              <w:rPr>
                <w:rFonts w:ascii="Times New Roman" w:hAnsi="Times New Roman"/>
                <w:color w:val="000000"/>
                <w:sz w:val="24"/>
                <w:szCs w:val="24"/>
                <w:lang w:val="uk-UA" w:eastAsia="uk-UA"/>
              </w:rPr>
              <w:t xml:space="preserve">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C35490" w:rsidRDefault="00A26DF7" w:rsidP="00B27D93">
            <w:pPr>
              <w:widowControl w:val="0"/>
              <w:jc w:val="both"/>
              <w:rPr>
                <w:rFonts w:ascii="Times New Roman" w:hAnsi="Times New Roman"/>
                <w:color w:val="000000"/>
                <w:sz w:val="24"/>
                <w:szCs w:val="24"/>
                <w:lang w:val="uk-UA" w:eastAsia="uk-UA"/>
              </w:rPr>
            </w:pPr>
            <w:r w:rsidRPr="001F555A">
              <w:rPr>
                <w:rFonts w:ascii="Times New Roman" w:hAnsi="Times New Roman"/>
                <w:color w:val="000000"/>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B27D93" w:rsidRPr="001F555A">
              <w:rPr>
                <w:rFonts w:ascii="Times New Roman" w:hAnsi="Times New Roman"/>
                <w:color w:val="000000"/>
                <w:sz w:val="24"/>
                <w:szCs w:val="24"/>
                <w:lang w:val="uk-UA" w:eastAsia="uk-UA"/>
              </w:rPr>
              <w:t>з</w:t>
            </w:r>
            <w:r w:rsidRPr="001F555A">
              <w:rPr>
                <w:rFonts w:ascii="Times New Roman" w:hAnsi="Times New Roman"/>
                <w:color w:val="000000"/>
                <w:sz w:val="24"/>
                <w:szCs w:val="24"/>
                <w:lang w:val="uk-UA" w:eastAsia="uk-UA"/>
              </w:rPr>
              <w:t>і, в тому числі щодо мови, замовник не розглядає інший(і) документ(и), що учасник надав додатково на підтвердження цієї</w:t>
            </w:r>
            <w:r w:rsidRPr="001F555A">
              <w:rPr>
                <w:rFonts w:ascii="Times New Roman" w:hAnsi="Times New Roman"/>
                <w:color w:val="000000"/>
                <w:sz w:val="24"/>
                <w:szCs w:val="24"/>
                <w:lang w:val="uk-UA" w:eastAsia="uk-UA"/>
              </w:rPr>
              <w:softHyphen/>
              <w:t xml:space="preserve"> вимоги, навіть якщо інший документ наданий іноземною мовою без перекладу).</w:t>
            </w:r>
          </w:p>
          <w:p w:rsidR="00C35490" w:rsidRPr="00C35490" w:rsidRDefault="00C35490" w:rsidP="00B27D93">
            <w:pPr>
              <w:widowControl w:val="0"/>
              <w:jc w:val="both"/>
              <w:rPr>
                <w:rFonts w:ascii="Times New Roman" w:hAnsi="Times New Roman"/>
                <w:color w:val="000000"/>
                <w:sz w:val="24"/>
                <w:szCs w:val="24"/>
                <w:lang w:val="uk-UA" w:eastAsia="uk-UA"/>
              </w:rPr>
            </w:pPr>
            <w:r w:rsidRPr="00C35490">
              <w:rPr>
                <w:rFonts w:ascii="Times New Roman" w:hAnsi="Times New Roman"/>
                <w:color w:val="000000"/>
                <w:sz w:val="24"/>
                <w:szCs w:val="24"/>
                <w:lang w:val="uk-UA" w:eastAsia="uk-UA"/>
              </w:rPr>
              <w:t>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p>
        </w:tc>
      </w:tr>
      <w:tr w:rsidR="00465790" w:rsidRPr="00043F7F" w:rsidTr="00361690">
        <w:trPr>
          <w:trHeight w:val="501"/>
          <w:jc w:val="center"/>
        </w:trPr>
        <w:tc>
          <w:tcPr>
            <w:tcW w:w="10022" w:type="dxa"/>
            <w:gridSpan w:val="3"/>
            <w:vAlign w:val="center"/>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6813F0" w:rsidTr="00B74B88">
        <w:trPr>
          <w:trHeight w:val="1130"/>
          <w:jc w:val="center"/>
        </w:trPr>
        <w:tc>
          <w:tcPr>
            <w:tcW w:w="516" w:type="dxa"/>
          </w:tcPr>
          <w:p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109" w:type="dxa"/>
          </w:tcPr>
          <w:p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7397" w:type="dxa"/>
          </w:tcPr>
          <w:p w:rsidR="009433B0" w:rsidRPr="00043F7F" w:rsidRDefault="003D14B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w:t>
            </w:r>
            <w:r w:rsidRPr="00CA3722">
              <w:rPr>
                <w:rFonts w:ascii="Times New Roman" w:hAnsi="Times New Roman" w:cs="Times New Roman"/>
                <w:b/>
                <w:i/>
                <w:sz w:val="24"/>
                <w:szCs w:val="24"/>
                <w:lang w:val="uk-UA"/>
              </w:rPr>
              <w:t>10 днів</w:t>
            </w:r>
            <w:r w:rsidRPr="00043F7F">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rPr>
                <w:rFonts w:ascii="Times New Roman" w:hAnsi="Times New Roman" w:cs="Times New Roman"/>
                <w:sz w:val="24"/>
                <w:szCs w:val="24"/>
                <w:lang w:val="uk-UA"/>
              </w:rPr>
              <w:t xml:space="preserve">У разі </w:t>
            </w:r>
            <w:r w:rsidR="009433B0" w:rsidRPr="00043F7F">
              <w:rPr>
                <w:rFonts w:ascii="Times New Roman" w:hAnsi="Times New Roman" w:cs="Times New Roman"/>
                <w:sz w:val="24"/>
                <w:szCs w:val="24"/>
                <w:lang w:val="uk-UA"/>
              </w:rPr>
              <w:lastRenderedPageBreak/>
              <w:t>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361690">
        <w:trPr>
          <w:trHeight w:val="1119"/>
          <w:jc w:val="center"/>
        </w:trPr>
        <w:tc>
          <w:tcPr>
            <w:tcW w:w="516"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09"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7397" w:type="dxa"/>
          </w:tcPr>
          <w:p w:rsidR="009433B0" w:rsidRPr="00043F7F" w:rsidRDefault="009433B0"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8562D" w:rsidRPr="00D8562D" w:rsidRDefault="00D8562D" w:rsidP="0030346C">
            <w:pPr>
              <w:widowControl w:val="0"/>
              <w:jc w:val="both"/>
              <w:rPr>
                <w:rFonts w:ascii="Times New Roman" w:hAnsi="Times New Roman" w:cs="Times New Roman"/>
                <w:sz w:val="24"/>
                <w:szCs w:val="24"/>
                <w:lang w:val="uk-UA"/>
              </w:rPr>
            </w:pPr>
            <w:r w:rsidRPr="00D8562D">
              <w:rPr>
                <w:rFonts w:ascii="Times New Roman" w:eastAsia="Times New Roman" w:hAnsi="Times New Roman" w:cs="Times New Roman"/>
                <w:color w:val="000000"/>
                <w:sz w:val="24"/>
                <w:szCs w:val="24"/>
                <w:lang w:val="uk-UA"/>
              </w:rPr>
              <w:t>Зазначена у цій частині інформація оприлюднюється замовником відповідно до статті 10 Закону.</w:t>
            </w:r>
          </w:p>
        </w:tc>
      </w:tr>
      <w:tr w:rsidR="00CD4E1F" w:rsidRPr="00043F7F" w:rsidTr="00361690">
        <w:trPr>
          <w:trHeight w:val="480"/>
          <w:jc w:val="center"/>
        </w:trPr>
        <w:tc>
          <w:tcPr>
            <w:tcW w:w="10022" w:type="dxa"/>
            <w:gridSpan w:val="3"/>
            <w:vAlign w:val="center"/>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EE6323" w:rsidTr="00361690">
        <w:trPr>
          <w:trHeight w:val="1119"/>
          <w:jc w:val="center"/>
        </w:trPr>
        <w:tc>
          <w:tcPr>
            <w:tcW w:w="516"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109"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397" w:type="dxa"/>
            <w:vAlign w:val="center"/>
          </w:tcPr>
          <w:p w:rsidR="00CD4E1F" w:rsidRPr="00043F7F" w:rsidRDefault="00CD4E1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CD4E1F" w:rsidRDefault="00CD4E1F" w:rsidP="00753303">
            <w:pPr>
              <w:widowControl w:val="0"/>
              <w:numPr>
                <w:ilvl w:val="0"/>
                <w:numId w:val="3"/>
              </w:numPr>
              <w:tabs>
                <w:tab w:val="clear" w:pos="720"/>
              </w:tabs>
              <w:ind w:left="11" w:hanging="11"/>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00456F3B">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rsidR="00753303" w:rsidRPr="00753303" w:rsidRDefault="005B485F" w:rsidP="00753303">
            <w:pPr>
              <w:widowControl w:val="0"/>
              <w:numPr>
                <w:ilvl w:val="0"/>
                <w:numId w:val="3"/>
              </w:numPr>
              <w:tabs>
                <w:tab w:val="clear" w:pos="720"/>
              </w:tabs>
              <w:ind w:left="11" w:hanging="11"/>
              <w:jc w:val="both"/>
              <w:rPr>
                <w:rFonts w:ascii="Times New Roman" w:hAnsi="Times New Roman" w:cs="Times New Roman"/>
                <w:sz w:val="24"/>
                <w:szCs w:val="24"/>
                <w:lang w:val="uk-UA"/>
              </w:rPr>
            </w:pPr>
            <w:r w:rsidRPr="00753303">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00753303" w:rsidRPr="00753303">
              <w:rPr>
                <w:rFonts w:ascii="Times New Roman" w:hAnsi="Times New Roman" w:cs="Times New Roman"/>
                <w:b/>
                <w:sz w:val="24"/>
                <w:szCs w:val="24"/>
                <w:lang w:val="uk-UA"/>
              </w:rPr>
              <w:t>згідно Додатку 2</w:t>
            </w:r>
            <w:r w:rsidR="00543BAB">
              <w:rPr>
                <w:rFonts w:ascii="Times New Roman" w:hAnsi="Times New Roman" w:cs="Times New Roman"/>
                <w:b/>
                <w:sz w:val="24"/>
                <w:szCs w:val="24"/>
                <w:lang w:val="uk-UA"/>
              </w:rPr>
              <w:t xml:space="preserve"> </w:t>
            </w:r>
            <w:r w:rsidRPr="00753303">
              <w:rPr>
                <w:rFonts w:ascii="Times New Roman" w:hAnsi="Times New Roman" w:cs="Times New Roman"/>
                <w:sz w:val="24"/>
                <w:szCs w:val="24"/>
                <w:lang w:val="uk-UA"/>
              </w:rPr>
              <w:t>до цієї тендерної документації;</w:t>
            </w:r>
          </w:p>
          <w:p w:rsidR="00753303" w:rsidRPr="00753303" w:rsidRDefault="00753303" w:rsidP="00753303">
            <w:pPr>
              <w:widowControl w:val="0"/>
              <w:numPr>
                <w:ilvl w:val="0"/>
                <w:numId w:val="3"/>
              </w:numPr>
              <w:tabs>
                <w:tab w:val="clear" w:pos="720"/>
              </w:tabs>
              <w:ind w:left="11" w:hanging="11"/>
              <w:jc w:val="both"/>
              <w:rPr>
                <w:rFonts w:ascii="Times New Roman" w:hAnsi="Times New Roman" w:cs="Times New Roman"/>
                <w:sz w:val="24"/>
                <w:szCs w:val="24"/>
                <w:lang w:val="uk-UA"/>
              </w:rPr>
            </w:pPr>
            <w:r w:rsidRPr="00753303">
              <w:rPr>
                <w:rFonts w:ascii="Times New Roman" w:hAnsi="Times New Roman" w:cs="Times New Roman"/>
                <w:sz w:val="24"/>
                <w:szCs w:val="24"/>
                <w:lang w:val="uk-UA"/>
              </w:rPr>
              <w:t>інформаці</w:t>
            </w:r>
            <w:r>
              <w:rPr>
                <w:rFonts w:ascii="Times New Roman" w:hAnsi="Times New Roman" w:cs="Times New Roman"/>
                <w:sz w:val="24"/>
                <w:szCs w:val="24"/>
                <w:lang w:val="uk-UA"/>
              </w:rPr>
              <w:t>єю</w:t>
            </w:r>
            <w:r w:rsidRPr="00753303">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753303">
              <w:rPr>
                <w:rFonts w:ascii="Times New Roman" w:hAnsi="Times New Roman" w:cs="Times New Roman"/>
                <w:b/>
                <w:sz w:val="24"/>
                <w:szCs w:val="24"/>
                <w:lang w:val="uk-UA"/>
              </w:rPr>
              <w:t>Додатку №3</w:t>
            </w:r>
            <w:r w:rsidRPr="00753303">
              <w:rPr>
                <w:rFonts w:ascii="Times New Roman" w:hAnsi="Times New Roman" w:cs="Times New Roman"/>
                <w:sz w:val="24"/>
                <w:szCs w:val="24"/>
                <w:lang w:val="uk-UA"/>
              </w:rPr>
              <w:t xml:space="preserve"> до цієї тендерної документації; </w:t>
            </w:r>
          </w:p>
          <w:p w:rsidR="00753303" w:rsidRPr="00753303" w:rsidRDefault="00753303" w:rsidP="00753303">
            <w:pPr>
              <w:widowControl w:val="0"/>
              <w:numPr>
                <w:ilvl w:val="0"/>
                <w:numId w:val="3"/>
              </w:numPr>
              <w:tabs>
                <w:tab w:val="clear" w:pos="720"/>
              </w:tabs>
              <w:ind w:left="11" w:hanging="11"/>
              <w:jc w:val="both"/>
              <w:rPr>
                <w:rFonts w:ascii="Times New Roman" w:hAnsi="Times New Roman" w:cs="Times New Roman"/>
                <w:sz w:val="24"/>
                <w:szCs w:val="24"/>
                <w:lang w:val="uk-UA"/>
              </w:rPr>
            </w:pPr>
            <w:r w:rsidRPr="00753303">
              <w:rPr>
                <w:rFonts w:ascii="Times New Roman" w:hAnsi="Times New Roman" w:cs="Times New Roman"/>
                <w:sz w:val="24"/>
                <w:szCs w:val="24"/>
                <w:lang w:val="uk-UA"/>
              </w:rPr>
              <w:t>документ</w:t>
            </w:r>
            <w:r>
              <w:rPr>
                <w:rFonts w:ascii="Times New Roman" w:hAnsi="Times New Roman" w:cs="Times New Roman"/>
                <w:sz w:val="24"/>
                <w:szCs w:val="24"/>
                <w:lang w:val="uk-UA"/>
              </w:rPr>
              <w:t>ів</w:t>
            </w:r>
            <w:r w:rsidRPr="00753303">
              <w:rPr>
                <w:rFonts w:ascii="Times New Roman" w:hAnsi="Times New Roman" w:cs="Times New Roman"/>
                <w:sz w:val="24"/>
                <w:szCs w:val="24"/>
                <w:lang w:val="uk-UA"/>
              </w:rPr>
              <w:t xml:space="preserve">, що підтверджують повноваження </w:t>
            </w:r>
            <w:r w:rsidR="00572E6E">
              <w:rPr>
                <w:rFonts w:ascii="Times New Roman" w:hAnsi="Times New Roman" w:cs="Times New Roman"/>
                <w:sz w:val="24"/>
                <w:szCs w:val="24"/>
                <w:lang w:val="uk-UA"/>
              </w:rPr>
              <w:t xml:space="preserve">посадової </w:t>
            </w:r>
            <w:r w:rsidRPr="00753303">
              <w:rPr>
                <w:rFonts w:ascii="Times New Roman" w:hAnsi="Times New Roman" w:cs="Times New Roman"/>
                <w:sz w:val="24"/>
                <w:szCs w:val="24"/>
                <w:lang w:val="uk-UA"/>
              </w:rPr>
              <w:t>особи або представника учасника щодо підпису документів</w:t>
            </w:r>
            <w:r w:rsidR="00572E6E">
              <w:rPr>
                <w:rFonts w:ascii="Times New Roman" w:hAnsi="Times New Roman" w:cs="Times New Roman"/>
                <w:sz w:val="24"/>
                <w:szCs w:val="24"/>
                <w:lang w:val="uk-UA"/>
              </w:rPr>
              <w:t>, засвідчення копій документів</w:t>
            </w:r>
            <w:r w:rsidRPr="00753303">
              <w:rPr>
                <w:rFonts w:ascii="Times New Roman" w:hAnsi="Times New Roman" w:cs="Times New Roman"/>
                <w:sz w:val="24"/>
                <w:szCs w:val="24"/>
                <w:lang w:val="uk-UA"/>
              </w:rPr>
              <w:t xml:space="preserve"> тендерної пропозиції</w:t>
            </w:r>
            <w:r w:rsidR="00572E6E">
              <w:rPr>
                <w:rFonts w:ascii="Times New Roman" w:hAnsi="Times New Roman" w:cs="Times New Roman"/>
                <w:sz w:val="24"/>
                <w:szCs w:val="24"/>
                <w:lang w:val="uk-UA"/>
              </w:rPr>
              <w:t xml:space="preserve"> та договору про закупівлю за результатами процедури закупівлі</w:t>
            </w:r>
            <w:r w:rsidRPr="00753303">
              <w:rPr>
                <w:rFonts w:ascii="Times New Roman" w:hAnsi="Times New Roman" w:cs="Times New Roman"/>
                <w:sz w:val="24"/>
                <w:szCs w:val="24"/>
                <w:lang w:val="uk-UA"/>
              </w:rPr>
              <w:t xml:space="preserve"> (наказ про призначення</w:t>
            </w:r>
            <w:r w:rsidR="00572E6E">
              <w:rPr>
                <w:rFonts w:ascii="Times New Roman" w:hAnsi="Times New Roman" w:cs="Times New Roman"/>
                <w:sz w:val="24"/>
                <w:szCs w:val="24"/>
                <w:lang w:val="uk-UA"/>
              </w:rPr>
              <w:t xml:space="preserve"> керівника підприємства на посаду</w:t>
            </w:r>
            <w:r w:rsidRPr="00753303">
              <w:rPr>
                <w:rFonts w:ascii="Times New Roman" w:hAnsi="Times New Roman" w:cs="Times New Roman"/>
                <w:sz w:val="24"/>
                <w:szCs w:val="24"/>
                <w:lang w:val="uk-UA"/>
              </w:rPr>
              <w:t xml:space="preserve"> (у разі підписання керівником)</w:t>
            </w:r>
            <w:r w:rsidR="00572E6E">
              <w:rPr>
                <w:rFonts w:ascii="Times New Roman" w:hAnsi="Times New Roman" w:cs="Times New Roman"/>
                <w:sz w:val="24"/>
                <w:szCs w:val="24"/>
                <w:lang w:val="uk-UA"/>
              </w:rPr>
              <w:t xml:space="preserve"> та/або п</w:t>
            </w:r>
            <w:r w:rsidR="00572E6E" w:rsidRPr="00753303">
              <w:rPr>
                <w:rFonts w:ascii="Times New Roman" w:hAnsi="Times New Roman" w:cs="Times New Roman"/>
                <w:sz w:val="24"/>
                <w:szCs w:val="24"/>
                <w:lang w:val="uk-UA"/>
              </w:rPr>
              <w:t xml:space="preserve">ротокол </w:t>
            </w:r>
            <w:r w:rsidR="00572E6E">
              <w:rPr>
                <w:rFonts w:ascii="Times New Roman" w:hAnsi="Times New Roman" w:cs="Times New Roman"/>
                <w:sz w:val="24"/>
                <w:szCs w:val="24"/>
                <w:lang w:val="uk-UA"/>
              </w:rPr>
              <w:t xml:space="preserve">(рішення) </w:t>
            </w:r>
            <w:r w:rsidR="00572E6E" w:rsidRPr="00753303">
              <w:rPr>
                <w:rFonts w:ascii="Times New Roman" w:hAnsi="Times New Roman" w:cs="Times New Roman"/>
                <w:sz w:val="24"/>
                <w:szCs w:val="24"/>
                <w:lang w:val="uk-UA"/>
              </w:rPr>
              <w:t xml:space="preserve">зборів засновників </w:t>
            </w:r>
            <w:r w:rsidR="00572E6E">
              <w:rPr>
                <w:rFonts w:ascii="Times New Roman" w:hAnsi="Times New Roman" w:cs="Times New Roman"/>
                <w:sz w:val="24"/>
                <w:szCs w:val="24"/>
                <w:lang w:val="uk-UA"/>
              </w:rPr>
              <w:t xml:space="preserve">/ виписка з протоколу зборів засновників з рішенням про призначення керівника, </w:t>
            </w:r>
            <w:r w:rsidR="00572E6E" w:rsidRPr="00753303">
              <w:rPr>
                <w:rFonts w:ascii="Times New Roman" w:hAnsi="Times New Roman" w:cs="Times New Roman"/>
                <w:sz w:val="24"/>
                <w:szCs w:val="24"/>
                <w:lang w:val="uk-UA"/>
              </w:rPr>
              <w:t>та/або</w:t>
            </w:r>
            <w:r w:rsidRPr="00753303">
              <w:rPr>
                <w:rFonts w:ascii="Times New Roman" w:hAnsi="Times New Roman" w:cs="Times New Roman"/>
                <w:sz w:val="24"/>
                <w:szCs w:val="24"/>
                <w:lang w:val="uk-UA"/>
              </w:rPr>
              <w:t xml:space="preserve"> довіреність(у разі підписання іншою уповноваженою особою Учасника)</w:t>
            </w:r>
            <w:r w:rsidR="00572E6E">
              <w:rPr>
                <w:rFonts w:ascii="Times New Roman" w:hAnsi="Times New Roman" w:cs="Times New Roman"/>
                <w:sz w:val="24"/>
                <w:szCs w:val="24"/>
                <w:lang w:val="uk-UA"/>
              </w:rPr>
              <w:t xml:space="preserve">на право </w:t>
            </w:r>
            <w:r w:rsidR="00572E6E" w:rsidRPr="00753303">
              <w:rPr>
                <w:rFonts w:ascii="Times New Roman" w:hAnsi="Times New Roman" w:cs="Times New Roman"/>
                <w:sz w:val="24"/>
                <w:szCs w:val="24"/>
                <w:lang w:val="uk-UA"/>
              </w:rPr>
              <w:t>підпису документів</w:t>
            </w:r>
            <w:r w:rsidR="00572E6E">
              <w:rPr>
                <w:rFonts w:ascii="Times New Roman" w:hAnsi="Times New Roman" w:cs="Times New Roman"/>
                <w:sz w:val="24"/>
                <w:szCs w:val="24"/>
                <w:lang w:val="uk-UA"/>
              </w:rPr>
              <w:t>, засвідчення копій документів</w:t>
            </w:r>
            <w:r w:rsidR="00572E6E" w:rsidRPr="00753303">
              <w:rPr>
                <w:rFonts w:ascii="Times New Roman" w:hAnsi="Times New Roman" w:cs="Times New Roman"/>
                <w:sz w:val="24"/>
                <w:szCs w:val="24"/>
                <w:lang w:val="uk-UA"/>
              </w:rPr>
              <w:t xml:space="preserve"> тендерної пропозиції</w:t>
            </w:r>
            <w:r w:rsidR="00572E6E">
              <w:rPr>
                <w:rFonts w:ascii="Times New Roman" w:hAnsi="Times New Roman" w:cs="Times New Roman"/>
                <w:sz w:val="24"/>
                <w:szCs w:val="24"/>
                <w:lang w:val="uk-UA"/>
              </w:rPr>
              <w:t xml:space="preserve"> та договору про закупівлю за результатами процедури закупівлі</w:t>
            </w:r>
            <w:r w:rsidRPr="00753303">
              <w:rPr>
                <w:rFonts w:ascii="Times New Roman" w:hAnsi="Times New Roman" w:cs="Times New Roman"/>
                <w:sz w:val="24"/>
                <w:szCs w:val="24"/>
                <w:lang w:val="uk-UA"/>
              </w:rPr>
              <w:t>; або інший документ, що підтверджує повноваження представника учасника на підписання документів</w:t>
            </w:r>
            <w:r w:rsidR="00572E6E" w:rsidRPr="00572E6E">
              <w:rPr>
                <w:rFonts w:ascii="Times New Roman" w:hAnsi="Times New Roman" w:cs="Times New Roman"/>
                <w:sz w:val="24"/>
                <w:szCs w:val="24"/>
              </w:rPr>
              <w:t>;</w:t>
            </w:r>
          </w:p>
          <w:p w:rsidR="00753303" w:rsidRPr="00CB147C" w:rsidRDefault="00753303" w:rsidP="00753303">
            <w:pPr>
              <w:widowControl w:val="0"/>
              <w:numPr>
                <w:ilvl w:val="0"/>
                <w:numId w:val="3"/>
              </w:numPr>
              <w:tabs>
                <w:tab w:val="clear" w:pos="720"/>
              </w:tabs>
              <w:ind w:left="11" w:hanging="11"/>
              <w:jc w:val="both"/>
              <w:rPr>
                <w:rFonts w:ascii="Times New Roman" w:eastAsia="Times New Roman" w:hAnsi="Times New Roman" w:cs="Times New Roman"/>
                <w:color w:val="000000"/>
                <w:sz w:val="24"/>
                <w:szCs w:val="24"/>
                <w:lang w:val="uk-UA"/>
              </w:rPr>
            </w:pPr>
            <w:r w:rsidRPr="00CB147C">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w:t>
            </w:r>
            <w:r>
              <w:rPr>
                <w:rFonts w:ascii="Times New Roman" w:eastAsia="Times New Roman" w:hAnsi="Times New Roman" w:cs="Times New Roman"/>
                <w:color w:val="000000"/>
                <w:sz w:val="24"/>
                <w:szCs w:val="24"/>
                <w:lang w:val="uk-UA"/>
              </w:rPr>
              <w:t xml:space="preserve"> тендерної</w:t>
            </w:r>
            <w:r w:rsidR="00456F3B">
              <w:rPr>
                <w:rFonts w:ascii="Times New Roman" w:eastAsia="Times New Roman" w:hAnsi="Times New Roman" w:cs="Times New Roman"/>
                <w:color w:val="000000"/>
                <w:sz w:val="24"/>
                <w:szCs w:val="24"/>
                <w:lang w:val="uk-UA"/>
              </w:rPr>
              <w:t xml:space="preserve"> </w:t>
            </w:r>
            <w:r w:rsidRPr="00CB147C">
              <w:rPr>
                <w:rFonts w:ascii="Times New Roman" w:eastAsia="Times New Roman" w:hAnsi="Times New Roman" w:cs="Times New Roman"/>
                <w:color w:val="000000"/>
                <w:sz w:val="24"/>
                <w:szCs w:val="24"/>
                <w:lang w:val="uk-UA"/>
              </w:rPr>
              <w:lastRenderedPageBreak/>
              <w:t>документації</w:t>
            </w:r>
            <w:r w:rsidR="00456F3B">
              <w:rPr>
                <w:rFonts w:ascii="Times New Roman" w:eastAsia="Times New Roman" w:hAnsi="Times New Roman" w:cs="Times New Roman"/>
                <w:color w:val="000000"/>
                <w:sz w:val="24"/>
                <w:szCs w:val="24"/>
                <w:lang w:val="uk-UA"/>
              </w:rPr>
              <w:t xml:space="preserve"> </w:t>
            </w:r>
            <w:r w:rsidRPr="00CB147C">
              <w:rPr>
                <w:rFonts w:ascii="Times New Roman" w:eastAsia="Times New Roman" w:hAnsi="Times New Roman" w:cs="Times New Roman"/>
                <w:color w:val="000000"/>
                <w:sz w:val="24"/>
                <w:szCs w:val="24"/>
                <w:lang w:val="uk-UA"/>
              </w:rPr>
              <w:t xml:space="preserve">та </w:t>
            </w:r>
            <w:r w:rsidRPr="00EB1E35">
              <w:rPr>
                <w:rFonts w:ascii="Times New Roman" w:eastAsia="Times New Roman" w:hAnsi="Times New Roman" w:cs="Times New Roman"/>
                <w:b/>
                <w:color w:val="000000"/>
                <w:sz w:val="24"/>
                <w:szCs w:val="24"/>
                <w:lang w:val="uk-UA"/>
              </w:rPr>
              <w:t>Додатках</w:t>
            </w:r>
            <w:r w:rsidRPr="00CB147C">
              <w:rPr>
                <w:rFonts w:ascii="Times New Roman" w:eastAsia="Times New Roman" w:hAnsi="Times New Roman" w:cs="Times New Roman"/>
                <w:color w:val="000000"/>
                <w:sz w:val="24"/>
                <w:szCs w:val="24"/>
                <w:lang w:val="uk-UA"/>
              </w:rPr>
              <w:t xml:space="preserve"> до неї;</w:t>
            </w:r>
          </w:p>
          <w:p w:rsidR="00753303" w:rsidRDefault="00753303" w:rsidP="00753303">
            <w:pPr>
              <w:widowControl w:val="0"/>
              <w:numPr>
                <w:ilvl w:val="0"/>
                <w:numId w:val="3"/>
              </w:numPr>
              <w:tabs>
                <w:tab w:val="clear" w:pos="720"/>
              </w:tabs>
              <w:ind w:left="11" w:hanging="11"/>
              <w:jc w:val="both"/>
              <w:rPr>
                <w:rFonts w:ascii="Times New Roman" w:eastAsia="Times New Roman" w:hAnsi="Times New Roman" w:cs="Times New Roman"/>
                <w:color w:val="000000"/>
                <w:sz w:val="24"/>
                <w:szCs w:val="24"/>
                <w:lang w:val="uk-UA"/>
              </w:rPr>
            </w:pPr>
            <w:r w:rsidRPr="00CB147C">
              <w:rPr>
                <w:rFonts w:ascii="Times New Roman" w:eastAsia="Times New Roman" w:hAnsi="Times New Roman" w:cs="Times New Roman"/>
                <w:color w:val="000000"/>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05506E"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30346C">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w:t>
            </w:r>
            <w:r w:rsidR="00EB1E35">
              <w:rPr>
                <w:rFonts w:ascii="Times New Roman" w:hAnsi="Times New Roman" w:cs="Times New Roman"/>
                <w:b/>
                <w:bCs/>
                <w:i/>
                <w:iCs/>
                <w:sz w:val="24"/>
                <w:szCs w:val="24"/>
                <w:u w:val="single"/>
                <w:lang w:val="uk-UA"/>
              </w:rPr>
              <w:t>2</w:t>
            </w:r>
            <w:r w:rsidRPr="00043F7F">
              <w:rPr>
                <w:rFonts w:ascii="Times New Roman" w:hAnsi="Times New Roman" w:cs="Times New Roman"/>
                <w:b/>
                <w:bCs/>
                <w:i/>
                <w:iCs/>
                <w:sz w:val="24"/>
                <w:szCs w:val="24"/>
                <w:u w:val="single"/>
                <w:lang w:val="uk-UA"/>
              </w:rPr>
              <w:t xml:space="preserve"> (для переможця) шляхом оприлюднення їх в  електронній системі закупівель.</w:t>
            </w:r>
          </w:p>
          <w:p w:rsidR="00CD4E1F"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 xml:space="preserve">згідно з Додатком </w:t>
            </w:r>
            <w:r w:rsidR="00EB1E35">
              <w:rPr>
                <w:rFonts w:ascii="Times New Roman" w:hAnsi="Times New Roman" w:cs="Times New Roman"/>
                <w:b/>
                <w:bCs/>
                <w:i/>
                <w:iCs/>
                <w:sz w:val="24"/>
                <w:szCs w:val="24"/>
                <w:lang w:val="uk-UA"/>
              </w:rPr>
              <w:t xml:space="preserve">2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rsidR="0005506E" w:rsidRPr="00043F7F" w:rsidRDefault="0005506E"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0C0FAA">
              <w:rPr>
                <w:rFonts w:ascii="Times New Roman" w:hAnsi="Times New Roman" w:cs="Times New Roman"/>
                <w:sz w:val="24"/>
                <w:szCs w:val="24"/>
                <w:lang w:val="uk-UA"/>
              </w:rPr>
              <w:lastRenderedPageBreak/>
              <w:t>закупівлі.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34A1"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FD8" w:rsidRPr="00EB1E35" w:rsidRDefault="00F32FD8" w:rsidP="0030346C">
            <w:pPr>
              <w:widowControl w:val="0"/>
              <w:jc w:val="both"/>
              <w:rPr>
                <w:rFonts w:ascii="Times New Roman" w:eastAsia="Times New Roman" w:hAnsi="Times New Roman" w:cs="Times New Roman"/>
                <w:bCs/>
                <w:color w:val="000000"/>
                <w:sz w:val="24"/>
                <w:szCs w:val="24"/>
                <w:lang w:val="uk-UA" w:eastAsia="ru-RU"/>
              </w:rPr>
            </w:pPr>
            <w:bookmarkStart w:id="0" w:name="_Hlk52459287"/>
            <w:r w:rsidRPr="000F0A89">
              <w:rPr>
                <w:rFonts w:ascii="Times New Roman" w:eastAsia="Times New Roman" w:hAnsi="Times New Roman" w:cs="Times New Roman"/>
                <w:b/>
                <w:bCs/>
                <w:color w:val="000000"/>
                <w:sz w:val="24"/>
                <w:szCs w:val="24"/>
                <w:lang w:val="uk-UA" w:eastAsia="ru-RU"/>
              </w:rPr>
              <w:t>Відповідно до частини третьої статті 12 Закону</w:t>
            </w:r>
            <w:r w:rsidRPr="00EB1E35">
              <w:rPr>
                <w:rFonts w:ascii="Times New Roman" w:eastAsia="Times New Roman" w:hAnsi="Times New Roman" w:cs="Times New Roman"/>
                <w:bCs/>
                <w:color w:val="000000"/>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EB1E35">
              <w:rPr>
                <w:rFonts w:ascii="Times New Roman" w:eastAsia="Times New Roman" w:hAnsi="Times New Roman" w:cs="Times New Roman"/>
                <w:bCs/>
                <w:color w:val="000000"/>
                <w:sz w:val="24"/>
                <w:szCs w:val="24"/>
                <w:lang w:val="uk-UA" w:eastAsia="ru-RU"/>
              </w:rPr>
              <w:lastRenderedPageBreak/>
              <w:t xml:space="preserve">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32FD8" w:rsidRPr="00EB1E35" w:rsidRDefault="00F32FD8" w:rsidP="0030346C">
            <w:pPr>
              <w:widowControl w:val="0"/>
              <w:jc w:val="both"/>
              <w:rPr>
                <w:rFonts w:ascii="Times New Roman" w:eastAsia="Times New Roman" w:hAnsi="Times New Roman" w:cs="Times New Roman"/>
                <w:bCs/>
                <w:color w:val="000000"/>
                <w:sz w:val="24"/>
                <w:szCs w:val="24"/>
                <w:lang w:val="uk-UA" w:eastAsia="ru-RU"/>
              </w:rPr>
            </w:pPr>
            <w:r w:rsidRPr="00EB1E35">
              <w:rPr>
                <w:rFonts w:ascii="Times New Roman" w:eastAsia="Times New Roman" w:hAnsi="Times New Roman" w:cs="Times New Roman"/>
                <w:bCs/>
                <w:color w:val="000000"/>
                <w:sz w:val="24"/>
                <w:szCs w:val="24"/>
                <w:lang w:val="uk-UA" w:eastAsia="ru-RU"/>
              </w:rPr>
              <w:t xml:space="preserve">1) документи мають бути </w:t>
            </w:r>
            <w:r w:rsidR="000F0A89">
              <w:rPr>
                <w:rFonts w:ascii="Times New Roman" w:eastAsia="Times New Roman" w:hAnsi="Times New Roman" w:cs="Times New Roman"/>
                <w:bCs/>
                <w:color w:val="000000"/>
                <w:sz w:val="24"/>
                <w:szCs w:val="24"/>
                <w:lang w:val="uk-UA" w:eastAsia="ru-RU"/>
              </w:rPr>
              <w:t>належного рівня зображення (</w:t>
            </w:r>
            <w:r w:rsidRPr="00EB1E35">
              <w:rPr>
                <w:rFonts w:ascii="Times New Roman" w:eastAsia="Times New Roman" w:hAnsi="Times New Roman" w:cs="Times New Roman"/>
                <w:bCs/>
                <w:color w:val="000000"/>
                <w:sz w:val="24"/>
                <w:szCs w:val="24"/>
                <w:lang w:val="uk-UA" w:eastAsia="ru-RU"/>
              </w:rPr>
              <w:t>чіткими та розбірливими для читання</w:t>
            </w:r>
            <w:r w:rsidR="000F0A89">
              <w:rPr>
                <w:rFonts w:ascii="Times New Roman" w:eastAsia="Times New Roman" w:hAnsi="Times New Roman" w:cs="Times New Roman"/>
                <w:bCs/>
                <w:color w:val="000000"/>
                <w:sz w:val="24"/>
                <w:szCs w:val="24"/>
                <w:lang w:val="uk-UA" w:eastAsia="ru-RU"/>
              </w:rPr>
              <w:t>)</w:t>
            </w:r>
            <w:r w:rsidRPr="00EB1E35">
              <w:rPr>
                <w:rFonts w:ascii="Times New Roman" w:eastAsia="Times New Roman" w:hAnsi="Times New Roman" w:cs="Times New Roman"/>
                <w:bCs/>
                <w:color w:val="000000"/>
                <w:sz w:val="24"/>
                <w:szCs w:val="24"/>
                <w:lang w:val="uk-UA" w:eastAsia="ru-RU"/>
              </w:rPr>
              <w:t xml:space="preserve">; </w:t>
            </w:r>
          </w:p>
          <w:p w:rsidR="00F32FD8" w:rsidRPr="00EB1E35" w:rsidRDefault="00F32FD8" w:rsidP="0030346C">
            <w:pPr>
              <w:widowControl w:val="0"/>
              <w:jc w:val="both"/>
              <w:rPr>
                <w:rFonts w:ascii="Times New Roman" w:eastAsia="Times New Roman" w:hAnsi="Times New Roman" w:cs="Times New Roman"/>
                <w:bCs/>
                <w:color w:val="000000"/>
                <w:sz w:val="24"/>
                <w:szCs w:val="24"/>
                <w:lang w:val="uk-UA" w:eastAsia="ru-RU"/>
              </w:rPr>
            </w:pPr>
            <w:r w:rsidRPr="00EB1E35">
              <w:rPr>
                <w:rFonts w:ascii="Times New Roman" w:eastAsia="Times New Roman" w:hAnsi="Times New Roman" w:cs="Times New Roman"/>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F32FD8" w:rsidRPr="00EB1E35" w:rsidRDefault="00F32FD8" w:rsidP="0030346C">
            <w:pPr>
              <w:widowControl w:val="0"/>
              <w:jc w:val="both"/>
              <w:rPr>
                <w:rFonts w:ascii="Times New Roman" w:eastAsia="Times New Roman" w:hAnsi="Times New Roman" w:cs="Times New Roman"/>
                <w:bCs/>
                <w:color w:val="000000"/>
                <w:sz w:val="24"/>
                <w:szCs w:val="24"/>
                <w:lang w:val="uk-UA" w:eastAsia="ru-RU"/>
              </w:rPr>
            </w:pPr>
            <w:r w:rsidRPr="00EB1E35">
              <w:rPr>
                <w:rFonts w:ascii="Times New Roman" w:eastAsia="Times New Roman" w:hAnsi="Times New Roman" w:cs="Times New Roman"/>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F32FD8" w:rsidRPr="00EB1E35" w:rsidRDefault="00F32FD8" w:rsidP="0030346C">
            <w:pPr>
              <w:widowControl w:val="0"/>
              <w:jc w:val="both"/>
              <w:rPr>
                <w:rFonts w:ascii="Times New Roman" w:eastAsia="Times New Roman" w:hAnsi="Times New Roman" w:cs="Times New Roman"/>
                <w:bCs/>
                <w:color w:val="000000"/>
                <w:sz w:val="24"/>
                <w:szCs w:val="24"/>
                <w:lang w:val="uk-UA" w:eastAsia="ru-RU"/>
              </w:rPr>
            </w:pPr>
            <w:r w:rsidRPr="00EB1E35">
              <w:rPr>
                <w:rFonts w:ascii="Times New Roman" w:eastAsia="Times New Roman" w:hAnsi="Times New Roman" w:cs="Times New Roman"/>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F32FD8" w:rsidRPr="00EB1E35" w:rsidRDefault="000F0A89" w:rsidP="0030346C">
            <w:pPr>
              <w:widowControl w:val="0"/>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Д</w:t>
            </w:r>
            <w:r w:rsidR="00F32FD8" w:rsidRPr="00EB1E35">
              <w:rPr>
                <w:rFonts w:ascii="Times New Roman" w:eastAsia="Times New Roman" w:hAnsi="Times New Roman" w:cs="Times New Roman"/>
                <w:bCs/>
                <w:color w:val="000000"/>
                <w:sz w:val="24"/>
                <w:szCs w:val="24"/>
                <w:lang w:val="uk-UA" w:eastAsia="ru-RU"/>
              </w:rPr>
              <w:t xml:space="preserve">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79E4" w:rsidRPr="00EB1E35" w:rsidRDefault="00F32FD8" w:rsidP="0030346C">
            <w:pPr>
              <w:widowControl w:val="0"/>
              <w:ind w:left="40" w:hanging="20"/>
              <w:contextualSpacing/>
              <w:jc w:val="both"/>
              <w:rPr>
                <w:rFonts w:ascii="Times New Roman" w:eastAsia="Times New Roman" w:hAnsi="Times New Roman" w:cs="Times New Roman"/>
                <w:bCs/>
                <w:color w:val="000000"/>
                <w:sz w:val="24"/>
                <w:szCs w:val="24"/>
                <w:lang w:val="uk-UA" w:eastAsia="ru-RU"/>
              </w:rPr>
            </w:pPr>
            <w:r w:rsidRPr="00EB1E35">
              <w:rPr>
                <w:rFonts w:ascii="Times New Roman" w:eastAsia="Times New Roman" w:hAnsi="Times New Roman" w:cs="Times New Roman"/>
                <w:bCs/>
                <w:color w:val="000000"/>
                <w:sz w:val="24"/>
                <w:szCs w:val="24"/>
                <w:lang w:val="uk-UA" w:eastAsia="ru-RU"/>
              </w:rPr>
              <w:t xml:space="preserve">Замовник не вимагає від учасників засвідчувати документи (матеріали та інформацію), </w:t>
            </w:r>
            <w:r w:rsidR="004879E4" w:rsidRPr="00EB1E35">
              <w:rPr>
                <w:rFonts w:ascii="Times New Roman" w:eastAsia="Times New Roman" w:hAnsi="Times New Roman" w:cs="Times New Roman"/>
                <w:bCs/>
                <w:color w:val="000000"/>
                <w:sz w:val="24"/>
                <w:szCs w:val="24"/>
                <w:lang w:val="uk-UA" w:eastAsia="ru-RU"/>
              </w:rPr>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456F3B">
              <w:rPr>
                <w:rFonts w:ascii="Times New Roman" w:eastAsia="Times New Roman" w:hAnsi="Times New Roman" w:cs="Times New Roman"/>
                <w:bCs/>
                <w:color w:val="000000"/>
                <w:sz w:val="24"/>
                <w:szCs w:val="24"/>
                <w:lang w:val="uk-UA" w:eastAsia="ru-RU"/>
              </w:rPr>
              <w:t xml:space="preserve"> </w:t>
            </w:r>
            <w:r w:rsidR="004879E4" w:rsidRPr="00EB1E35">
              <w:rPr>
                <w:rFonts w:ascii="Times New Roman" w:eastAsia="Times New Roman" w:hAnsi="Times New Roman" w:cs="Times New Roman"/>
                <w:bCs/>
                <w:sz w:val="24"/>
                <w:szCs w:val="24"/>
                <w:lang w:val="uk-UA" w:eastAsia="ru-RU"/>
              </w:rPr>
              <w:t xml:space="preserve">із накладанням </w:t>
            </w:r>
            <w:r w:rsidR="004879E4" w:rsidRPr="00787413">
              <w:rPr>
                <w:rFonts w:ascii="Times New Roman" w:eastAsia="Times New Roman" w:hAnsi="Times New Roman" w:cs="Times New Roman"/>
                <w:bCs/>
                <w:color w:val="000000"/>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787413">
              <w:rPr>
                <w:rFonts w:ascii="Times New Roman" w:eastAsia="Times New Roman" w:hAnsi="Times New Roman" w:cs="Times New Roman"/>
                <w:bCs/>
                <w:color w:val="000000"/>
                <w:sz w:val="24"/>
                <w:szCs w:val="24"/>
                <w:lang w:val="uk-UA" w:eastAsia="ru-RU"/>
              </w:rPr>
              <w:t>.</w:t>
            </w:r>
          </w:p>
          <w:p w:rsidR="00CA3722" w:rsidRDefault="00F32FD8" w:rsidP="0030346C">
            <w:pPr>
              <w:widowControl w:val="0"/>
              <w:ind w:left="40" w:hanging="20"/>
              <w:contextualSpacing/>
              <w:jc w:val="both"/>
              <w:rPr>
                <w:rFonts w:ascii="Times New Roman" w:eastAsia="Times New Roman" w:hAnsi="Times New Roman" w:cs="Times New Roman"/>
                <w:bCs/>
                <w:color w:val="000000"/>
                <w:sz w:val="24"/>
                <w:szCs w:val="24"/>
                <w:lang w:val="uk-UA" w:eastAsia="ru-RU"/>
              </w:rPr>
            </w:pPr>
            <w:r w:rsidRPr="00EB1E35">
              <w:rPr>
                <w:rFonts w:ascii="Times New Roman" w:eastAsia="Times New Roman" w:hAnsi="Times New Roman" w:cs="Times New Roman"/>
                <w:bCs/>
                <w:color w:val="000000"/>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w:t>
            </w:r>
          </w:p>
          <w:p w:rsidR="00DF3659" w:rsidRPr="00EB1E35" w:rsidRDefault="00E001FB" w:rsidP="0030346C">
            <w:pPr>
              <w:widowControl w:val="0"/>
              <w:ind w:left="40" w:hanging="20"/>
              <w:contextualSpacing/>
              <w:jc w:val="both"/>
              <w:rPr>
                <w:rFonts w:ascii="Times New Roman" w:eastAsia="Times New Roman" w:hAnsi="Times New Roman" w:cs="Times New Roman"/>
                <w:bCs/>
                <w:color w:val="000000"/>
                <w:sz w:val="24"/>
                <w:szCs w:val="24"/>
                <w:lang w:val="uk-UA" w:eastAsia="ru-RU"/>
              </w:rPr>
            </w:pPr>
            <w:r w:rsidRPr="00CA3722">
              <w:rPr>
                <w:rFonts w:ascii="Times New Roman" w:eastAsia="Times New Roman" w:hAnsi="Times New Roman" w:cs="Times New Roman"/>
                <w:bCs/>
                <w:color w:val="000000"/>
                <w:sz w:val="24"/>
                <w:szCs w:val="24"/>
                <w:lang w:val="uk-UA" w:eastAsia="ru-RU"/>
              </w:rPr>
              <w:fldChar w:fldCharType="begin"/>
            </w:r>
            <w:r w:rsidR="00CA3722" w:rsidRPr="00CA3722">
              <w:rPr>
                <w:rFonts w:ascii="Times New Roman" w:eastAsia="Times New Roman" w:hAnsi="Times New Roman" w:cs="Times New Roman"/>
                <w:bCs/>
                <w:color w:val="000000"/>
                <w:sz w:val="24"/>
                <w:szCs w:val="24"/>
                <w:lang w:val="uk-UA" w:eastAsia="ru-RU"/>
              </w:rPr>
              <w:instrText xml:space="preserve"> PAGE   \* MERGEFORMAT </w:instrText>
            </w:r>
            <w:r w:rsidRPr="00CA3722">
              <w:rPr>
                <w:rFonts w:ascii="Times New Roman" w:eastAsia="Times New Roman" w:hAnsi="Times New Roman" w:cs="Times New Roman"/>
                <w:bCs/>
                <w:color w:val="000000"/>
                <w:sz w:val="24"/>
                <w:szCs w:val="24"/>
                <w:lang w:val="uk-UA" w:eastAsia="ru-RU"/>
              </w:rPr>
              <w:fldChar w:fldCharType="separate"/>
            </w:r>
            <w:r w:rsidR="007757F6">
              <w:rPr>
                <w:rFonts w:ascii="Times New Roman" w:eastAsia="Times New Roman" w:hAnsi="Times New Roman" w:cs="Times New Roman"/>
                <w:bCs/>
                <w:noProof/>
                <w:color w:val="000000"/>
                <w:sz w:val="24"/>
                <w:szCs w:val="24"/>
                <w:lang w:val="uk-UA" w:eastAsia="ru-RU"/>
              </w:rPr>
              <w:t>7</w:t>
            </w:r>
            <w:r w:rsidRPr="00CA3722">
              <w:rPr>
                <w:rFonts w:ascii="Times New Roman" w:eastAsia="Times New Roman" w:hAnsi="Times New Roman" w:cs="Times New Roman"/>
                <w:bCs/>
                <w:color w:val="000000"/>
                <w:sz w:val="24"/>
                <w:szCs w:val="24"/>
                <w:lang w:val="uk-UA" w:eastAsia="ru-RU"/>
              </w:rPr>
              <w:fldChar w:fldCharType="end"/>
            </w:r>
            <w:r w:rsidR="00F32FD8" w:rsidRPr="00EB1E35">
              <w:rPr>
                <w:rFonts w:ascii="Times New Roman" w:eastAsia="Times New Roman" w:hAnsi="Times New Roman" w:cs="Times New Roman"/>
                <w:bCs/>
                <w:color w:val="000000"/>
                <w:sz w:val="24"/>
                <w:szCs w:val="24"/>
                <w:lang w:val="uk-UA" w:eastAsia="ru-RU"/>
              </w:rPr>
              <w:t>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55F89" w:rsidRPr="00F55F89" w:rsidRDefault="00F55F89" w:rsidP="00F55F89">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val="uk-UA" w:eastAsia="ru-RU"/>
              </w:rPr>
            </w:pPr>
            <w:bookmarkStart w:id="1" w:name="_Hlk37688954"/>
            <w:bookmarkEnd w:id="0"/>
            <w:r w:rsidRPr="00F55F89">
              <w:rPr>
                <w:rFonts w:ascii="Times New Roman" w:eastAsia="Times New Roman" w:hAnsi="Times New Roman" w:cs="Times New Roman"/>
                <w:color w:val="000000"/>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E6323" w:rsidRPr="007F6F87" w:rsidRDefault="00D834A1" w:rsidP="00787413">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787413">
              <w:rPr>
                <w:rFonts w:ascii="Times New Roman" w:eastAsia="Times New Roman" w:hAnsi="Times New Roman" w:cs="Times New Roman"/>
                <w:color w:val="000000"/>
                <w:sz w:val="24"/>
                <w:szCs w:val="24"/>
                <w:lang w:val="uk-UA" w:eastAsia="ru-RU"/>
              </w:rPr>
              <w:t>.</w:t>
            </w:r>
          </w:p>
        </w:tc>
      </w:tr>
      <w:tr w:rsidR="0002427F" w:rsidRPr="00A177A7" w:rsidTr="00361690">
        <w:trPr>
          <w:trHeight w:val="913"/>
          <w:jc w:val="center"/>
        </w:trPr>
        <w:tc>
          <w:tcPr>
            <w:tcW w:w="516" w:type="dxa"/>
          </w:tcPr>
          <w:p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09" w:type="dxa"/>
          </w:tcPr>
          <w:p w:rsidR="0002427F" w:rsidRPr="00043F7F" w:rsidRDefault="0002427F" w:rsidP="0030346C">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7397" w:type="dxa"/>
            <w:vAlign w:val="center"/>
          </w:tcPr>
          <w:p w:rsidR="0002427F" w:rsidRPr="0077159D" w:rsidRDefault="0002427F" w:rsidP="0030346C">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110A5F" w:rsidRPr="00A177A7" w:rsidRDefault="00110A5F" w:rsidP="0030346C">
            <w:pPr>
              <w:widowControl w:val="0"/>
              <w:jc w:val="both"/>
              <w:rPr>
                <w:rFonts w:ascii="Times New Roman" w:hAnsi="Times New Roman" w:cs="Times New Roman"/>
                <w:sz w:val="24"/>
                <w:szCs w:val="24"/>
                <w:lang w:val="uk-UA"/>
              </w:rPr>
            </w:pPr>
          </w:p>
        </w:tc>
      </w:tr>
      <w:tr w:rsidR="00E7043D" w:rsidRPr="00EB1E35" w:rsidTr="00361690">
        <w:trPr>
          <w:trHeight w:val="1119"/>
          <w:jc w:val="center"/>
        </w:trPr>
        <w:tc>
          <w:tcPr>
            <w:tcW w:w="516" w:type="dxa"/>
          </w:tcPr>
          <w:p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109" w:type="dxa"/>
          </w:tcPr>
          <w:p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7397" w:type="dxa"/>
            <w:vAlign w:val="center"/>
          </w:tcPr>
          <w:p w:rsidR="00E7043D" w:rsidRPr="00043F7F" w:rsidRDefault="00E7043D"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E7043D" w:rsidRPr="00043F7F" w:rsidRDefault="00E7043D" w:rsidP="0030346C">
            <w:pPr>
              <w:widowControl w:val="0"/>
              <w:jc w:val="both"/>
              <w:rPr>
                <w:rFonts w:ascii="Times New Roman" w:hAnsi="Times New Roman" w:cs="Times New Roman"/>
                <w:sz w:val="24"/>
                <w:szCs w:val="24"/>
                <w:lang w:val="uk-UA"/>
              </w:rPr>
            </w:pPr>
          </w:p>
        </w:tc>
      </w:tr>
      <w:tr w:rsidR="00D77E45" w:rsidRPr="006813F0" w:rsidTr="00361690">
        <w:trPr>
          <w:trHeight w:val="560"/>
          <w:jc w:val="center"/>
        </w:trPr>
        <w:tc>
          <w:tcPr>
            <w:tcW w:w="516"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109"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7397" w:type="dxa"/>
            <w:vAlign w:val="center"/>
          </w:tcPr>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787413">
              <w:rPr>
                <w:rFonts w:ascii="Times New Roman" w:hAnsi="Times New Roman" w:cs="Times New Roman"/>
                <w:b/>
                <w:bCs/>
                <w:i/>
                <w:iCs/>
                <w:sz w:val="24"/>
                <w:szCs w:val="24"/>
                <w:u w:val="single"/>
                <w:lang w:val="uk-UA"/>
              </w:rPr>
              <w:t xml:space="preserve">протягом </w:t>
            </w:r>
            <w:r w:rsidR="00787413" w:rsidRPr="00787413">
              <w:rPr>
                <w:rFonts w:ascii="Times New Roman" w:hAnsi="Times New Roman" w:cs="Times New Roman"/>
                <w:b/>
                <w:bCs/>
                <w:i/>
                <w:iCs/>
                <w:sz w:val="24"/>
                <w:szCs w:val="24"/>
                <w:u w:val="single"/>
                <w:lang w:val="uk-UA"/>
              </w:rPr>
              <w:t xml:space="preserve">90 </w:t>
            </w:r>
            <w:r w:rsidRPr="00787413">
              <w:rPr>
                <w:rFonts w:ascii="Times New Roman" w:hAnsi="Times New Roman" w:cs="Times New Roman"/>
                <w:b/>
                <w:bCs/>
                <w:i/>
                <w:iCs/>
                <w:sz w:val="24"/>
                <w:szCs w:val="24"/>
                <w:u w:val="single"/>
                <w:lang w:val="uk-UA"/>
              </w:rPr>
              <w:t>(</w:t>
            </w:r>
            <w:r w:rsidR="00787413" w:rsidRPr="00787413">
              <w:rPr>
                <w:rFonts w:ascii="Times New Roman" w:hAnsi="Times New Roman" w:cs="Times New Roman"/>
                <w:b/>
                <w:bCs/>
                <w:i/>
                <w:iCs/>
                <w:sz w:val="24"/>
                <w:szCs w:val="24"/>
                <w:u w:val="single"/>
                <w:lang w:val="uk-UA"/>
              </w:rPr>
              <w:t>дев’</w:t>
            </w:r>
            <w:r w:rsidR="00787413" w:rsidRPr="00787413">
              <w:rPr>
                <w:rFonts w:ascii="Times New Roman" w:hAnsi="Times New Roman" w:cs="Times New Roman"/>
                <w:b/>
                <w:bCs/>
                <w:i/>
                <w:iCs/>
                <w:sz w:val="24"/>
                <w:szCs w:val="24"/>
                <w:u w:val="single"/>
              </w:rPr>
              <w:t>яносто</w:t>
            </w:r>
            <w:r w:rsidRPr="00787413">
              <w:rPr>
                <w:rFonts w:ascii="Times New Roman" w:hAnsi="Times New Roman" w:cs="Times New Roman"/>
                <w:b/>
                <w:bCs/>
                <w:i/>
                <w:iCs/>
                <w:sz w:val="24"/>
                <w:szCs w:val="24"/>
                <w:u w:val="single"/>
                <w:lang w:val="uk-UA"/>
              </w:rPr>
              <w:t>) днів</w:t>
            </w:r>
            <w:r w:rsidR="00456F3B" w:rsidRPr="00456F3B">
              <w:rPr>
                <w:rFonts w:ascii="Times New Roman" w:hAnsi="Times New Roman" w:cs="Times New Roman"/>
                <w:b/>
                <w:bCs/>
                <w:i/>
                <w:iCs/>
                <w:sz w:val="24"/>
                <w:szCs w:val="24"/>
                <w:lang w:val="uk-UA"/>
              </w:rPr>
              <w:t xml:space="preserve"> </w:t>
            </w:r>
            <w:r w:rsidR="001C3193" w:rsidRPr="00787413">
              <w:rPr>
                <w:rFonts w:ascii="Times New Roman" w:hAnsi="Times New Roman" w:cs="Times New Roman"/>
                <w:sz w:val="24"/>
                <w:szCs w:val="24"/>
                <w:lang w:val="uk-UA"/>
              </w:rPr>
              <w:t>і</w:t>
            </w:r>
            <w:r w:rsidRPr="00787413">
              <w:rPr>
                <w:rFonts w:ascii="Times New Roman" w:hAnsi="Times New Roman" w:cs="Times New Roman"/>
                <w:sz w:val="24"/>
                <w:szCs w:val="24"/>
                <w:lang w:val="uk-UA"/>
              </w:rPr>
              <w:t>з дати кінцевого строку по</w:t>
            </w:r>
            <w:r w:rsidRPr="00043F7F">
              <w:rPr>
                <w:rFonts w:ascii="Times New Roman" w:hAnsi="Times New Roman" w:cs="Times New Roman"/>
                <w:sz w:val="24"/>
                <w:szCs w:val="24"/>
                <w:lang w:val="uk-UA"/>
              </w:rPr>
              <w:t>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3034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3034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EB1E35" w:rsidTr="00A97F50">
        <w:trPr>
          <w:trHeight w:val="274"/>
          <w:jc w:val="center"/>
        </w:trPr>
        <w:tc>
          <w:tcPr>
            <w:tcW w:w="516"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109"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7397" w:type="dxa"/>
            <w:vAlign w:val="center"/>
          </w:tcPr>
          <w:p w:rsidR="00D77E45" w:rsidRDefault="00D77E45"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4E2744" w:rsidRPr="003E678E" w:rsidRDefault="004E2744" w:rsidP="004E2744">
            <w:pPr>
              <w:shd w:val="clear" w:color="auto" w:fill="FFFFFF"/>
              <w:jc w:val="both"/>
              <w:rPr>
                <w:rFonts w:ascii="Times New Roman" w:eastAsia="Times New Roman" w:hAnsi="Times New Roman" w:cs="Times New Roman"/>
                <w:i/>
                <w:sz w:val="24"/>
                <w:szCs w:val="24"/>
                <w:lang w:val="uk-UA"/>
              </w:rPr>
            </w:pPr>
            <w:r w:rsidRPr="003E678E">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5B55" w:rsidRPr="00D25B55" w:rsidRDefault="00D25B55"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 xml:space="preserve">фізична особа, яка є учасником процедури закупівлі, була засуджена за кримінальне правопорушення, вчинене з корисливих </w:t>
            </w:r>
            <w:r w:rsidR="009B34BC" w:rsidRPr="009B34BC">
              <w:rPr>
                <w:rFonts w:ascii="Times New Roman" w:eastAsia="Times New Roman" w:hAnsi="Times New Roman" w:cs="Times New Roman"/>
                <w:sz w:val="24"/>
                <w:szCs w:val="24"/>
                <w:lang w:val="uk-UA" w:eastAsia="ru-RU"/>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1B429C"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4E2744" w:rsidRPr="004E2744" w:rsidRDefault="004E2744" w:rsidP="004E2744">
            <w:pPr>
              <w:shd w:val="clear" w:color="auto" w:fill="FFFFFF"/>
              <w:jc w:val="both"/>
              <w:rPr>
                <w:rFonts w:ascii="Times New Roman" w:eastAsia="Times New Roman" w:hAnsi="Times New Roman" w:cs="Times New Roman"/>
                <w:sz w:val="24"/>
                <w:szCs w:val="24"/>
                <w:lang w:val="uk-UA"/>
              </w:rPr>
            </w:pPr>
            <w:r w:rsidRPr="004E2744">
              <w:rPr>
                <w:rFonts w:ascii="Times New Roman" w:eastAsia="Times New Roman" w:hAnsi="Times New Roman" w:cs="Times New Roman"/>
                <w:color w:val="000000"/>
                <w:sz w:val="24"/>
                <w:szCs w:val="24"/>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4E2744">
              <w:rPr>
                <w:rFonts w:ascii="Times New Roman" w:eastAsia="Times New Roman" w:hAnsi="Times New Roman" w:cs="Times New Roman"/>
                <w:color w:val="000000"/>
                <w:sz w:val="24"/>
                <w:szCs w:val="24"/>
                <w:lang w:val="uk-UA"/>
              </w:rPr>
              <w:lastRenderedPageBreak/>
              <w:t>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E2744" w:rsidRPr="004E2744" w:rsidRDefault="004E2744" w:rsidP="004E2744">
            <w:pPr>
              <w:shd w:val="clear" w:color="auto" w:fill="FFFFFF"/>
              <w:jc w:val="both"/>
              <w:rPr>
                <w:rFonts w:ascii="Times New Roman" w:eastAsia="Times New Roman" w:hAnsi="Times New Roman" w:cs="Times New Roman"/>
                <w:i/>
                <w:sz w:val="24"/>
                <w:szCs w:val="24"/>
                <w:lang w:val="uk-UA"/>
              </w:rPr>
            </w:pPr>
            <w:r w:rsidRPr="004E2744">
              <w:rPr>
                <w:rFonts w:ascii="Times New Roman" w:eastAsia="Times New Roman" w:hAnsi="Times New Roman" w:cs="Times New Roman"/>
                <w:i/>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D77E45" w:rsidRDefault="004A07D9" w:rsidP="00787413">
            <w:pPr>
              <w:widowControl w:val="0"/>
              <w:ind w:right="120"/>
              <w:contextualSpacing/>
              <w:jc w:val="both"/>
              <w:rPr>
                <w:rFonts w:ascii="Times New Roman" w:eastAsia="Times New Roman" w:hAnsi="Times New Roman" w:cs="Times New Roman"/>
                <w:color w:val="000000"/>
                <w:sz w:val="24"/>
                <w:szCs w:val="24"/>
                <w:lang w:val="uk-UA" w:eastAsia="ru-RU"/>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456F3B">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 xml:space="preserve">Додатку </w:t>
            </w:r>
            <w:r w:rsidR="00787413">
              <w:rPr>
                <w:rFonts w:ascii="Times New Roman" w:eastAsia="Times New Roman" w:hAnsi="Times New Roman" w:cs="Times New Roman"/>
                <w:b/>
                <w:bCs/>
                <w:i/>
                <w:iCs/>
                <w:color w:val="000000"/>
                <w:sz w:val="24"/>
                <w:szCs w:val="24"/>
                <w:lang w:val="uk-UA" w:eastAsia="ru-RU"/>
              </w:rPr>
              <w:t>2</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w:t>
            </w:r>
            <w:r w:rsidR="00456F3B">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color w:val="000000"/>
                <w:sz w:val="24"/>
                <w:szCs w:val="24"/>
                <w:lang w:val="uk-UA" w:eastAsia="ru-RU"/>
              </w:rPr>
              <w:t>Замовник</w:t>
            </w:r>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10"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E2744" w:rsidRPr="003E678E" w:rsidRDefault="004E2744" w:rsidP="004E2744">
            <w:pPr>
              <w:shd w:val="clear" w:color="auto" w:fill="FFFFFF"/>
              <w:jc w:val="both"/>
              <w:rPr>
                <w:rFonts w:ascii="Times New Roman" w:eastAsia="Times New Roman" w:hAnsi="Times New Roman" w:cs="Times New Roman"/>
                <w:sz w:val="24"/>
                <w:szCs w:val="24"/>
                <w:lang w:val="uk-UA"/>
              </w:rPr>
            </w:pPr>
            <w:r w:rsidRPr="006343EC">
              <w:rPr>
                <w:rFonts w:ascii="Times New Roman" w:eastAsia="Times New Roman" w:hAnsi="Times New Roman" w:cs="Times New Roman"/>
                <w:color w:val="000000"/>
                <w:sz w:val="24"/>
                <w:szCs w:val="24"/>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sidRPr="00376EF3">
              <w:rPr>
                <w:rFonts w:ascii="Times New Roman" w:eastAsia="Times New Roman" w:hAnsi="Times New Roman" w:cs="Times New Roman"/>
                <w:color w:val="000000"/>
                <w:sz w:val="24"/>
                <w:szCs w:val="24"/>
              </w:rPr>
              <w:t> </w:t>
            </w:r>
            <w:r w:rsidRPr="00456F3B">
              <w:rPr>
                <w:rFonts w:ascii="Times New Roman" w:eastAsia="Times New Roman" w:hAnsi="Times New Roman" w:cs="Times New Roman"/>
                <w:color w:val="000000"/>
                <w:sz w:val="24"/>
                <w:szCs w:val="24"/>
                <w:lang w:val="uk-UA"/>
              </w:rPr>
              <w:t xml:space="preserve">№ 574, або </w:t>
            </w:r>
            <w:r w:rsidRPr="003E678E">
              <w:rPr>
                <w:rFonts w:ascii="Times New Roman" w:eastAsia="Times New Roman" w:hAnsi="Times New Roman" w:cs="Times New Roman"/>
                <w:color w:val="000000"/>
                <w:sz w:val="24"/>
                <w:szCs w:val="24"/>
                <w:lang w:val="uk-UA"/>
              </w:rPr>
              <w:t>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4E2744" w:rsidRPr="004E2744" w:rsidRDefault="004E2744" w:rsidP="004E2744">
            <w:pPr>
              <w:widowControl w:val="0"/>
              <w:ind w:right="120"/>
              <w:contextualSpacing/>
              <w:jc w:val="both"/>
              <w:rPr>
                <w:rFonts w:ascii="Times New Roman" w:hAnsi="Times New Roman" w:cs="Times New Roman"/>
                <w:i/>
                <w:sz w:val="24"/>
                <w:szCs w:val="24"/>
                <w:lang w:val="uk-UA"/>
              </w:rPr>
            </w:pPr>
            <w:r w:rsidRPr="003E678E">
              <w:rPr>
                <w:rFonts w:ascii="Times New Roman" w:eastAsia="Times New Roman" w:hAnsi="Times New Roman" w:cs="Times New Roman"/>
                <w:i/>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A4E4E" w:rsidRPr="006813F0" w:rsidTr="00361690">
        <w:trPr>
          <w:trHeight w:val="1119"/>
          <w:jc w:val="center"/>
        </w:trPr>
        <w:tc>
          <w:tcPr>
            <w:tcW w:w="516"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109"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7397" w:type="dxa"/>
            <w:vAlign w:val="center"/>
          </w:tcPr>
          <w:p w:rsidR="009A4E4E"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 xml:space="preserve">Додатку </w:t>
            </w:r>
            <w:r w:rsidR="003E678E">
              <w:rPr>
                <w:rFonts w:ascii="Times New Roman" w:eastAsia="Times New Roman" w:hAnsi="Times New Roman" w:cs="Times New Roman"/>
                <w:b/>
                <w:bCs/>
                <w:i/>
                <w:iCs/>
                <w:sz w:val="24"/>
                <w:szCs w:val="24"/>
                <w:lang w:val="uk-UA" w:eastAsia="ru-RU"/>
              </w:rPr>
              <w:t xml:space="preserve">3 </w:t>
            </w:r>
            <w:r w:rsidRPr="00043F7F">
              <w:rPr>
                <w:rFonts w:ascii="Times New Roman" w:eastAsia="Times New Roman" w:hAnsi="Times New Roman" w:cs="Times New Roman"/>
                <w:sz w:val="24"/>
                <w:szCs w:val="24"/>
                <w:lang w:val="uk-UA" w:eastAsia="ru-RU"/>
              </w:rPr>
              <w:t>до цієї тендерної документації.</w:t>
            </w:r>
          </w:p>
          <w:p w:rsidR="003E678E" w:rsidRPr="003E678E" w:rsidRDefault="003E678E" w:rsidP="0030346C">
            <w:pPr>
              <w:widowControl w:val="0"/>
              <w:ind w:right="120"/>
              <w:contextualSpacing/>
              <w:jc w:val="both"/>
              <w:rPr>
                <w:rFonts w:ascii="Times New Roman" w:eastAsia="Times New Roman" w:hAnsi="Times New Roman" w:cs="Times New Roman"/>
                <w:sz w:val="24"/>
                <w:szCs w:val="24"/>
                <w:lang w:val="uk-UA" w:eastAsia="ru-RU"/>
              </w:rPr>
            </w:pPr>
            <w:r w:rsidRPr="003E678E">
              <w:rPr>
                <w:rFonts w:ascii="Times New Roman" w:eastAsia="Times New Roman" w:hAnsi="Times New Roman" w:cs="Times New Roman"/>
                <w:color w:val="000000"/>
                <w:sz w:val="24"/>
                <w:szCs w:val="24"/>
                <w:shd w:val="clear" w:color="auto" w:fill="FFFFFF"/>
                <w:lang w:val="uk-UA"/>
              </w:rPr>
              <w:t xml:space="preserve">У цій документації </w:t>
            </w:r>
            <w:r w:rsidRPr="003E678E">
              <w:rPr>
                <w:rFonts w:ascii="Times New Roman" w:hAnsi="Times New Roman"/>
                <w:sz w:val="24"/>
                <w:szCs w:val="24"/>
                <w:lang w:val="uk-UA"/>
              </w:rPr>
              <w:t xml:space="preserve">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3E678E">
              <w:rPr>
                <w:rFonts w:ascii="Times New Roman" w:eastAsia="Times New Roman" w:hAnsi="Times New Roman" w:cs="Times New Roman"/>
                <w:color w:val="000000"/>
                <w:sz w:val="24"/>
                <w:szCs w:val="24"/>
                <w:shd w:val="clear" w:color="auto" w:fill="FFFFFF"/>
                <w:lang w:val="uk-UA"/>
              </w:rPr>
              <w:t xml:space="preserve"> «або еквівалент»».</w:t>
            </w:r>
          </w:p>
        </w:tc>
      </w:tr>
      <w:tr w:rsidR="009A4E4E" w:rsidRPr="00EB1E35" w:rsidTr="00361690">
        <w:trPr>
          <w:trHeight w:val="1119"/>
          <w:jc w:val="center"/>
        </w:trPr>
        <w:tc>
          <w:tcPr>
            <w:tcW w:w="516"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109" w:type="dxa"/>
          </w:tcPr>
          <w:p w:rsidR="009A4E4E" w:rsidRPr="003E678E" w:rsidRDefault="009A4E4E" w:rsidP="0030346C">
            <w:pPr>
              <w:widowControl w:val="0"/>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3E678E">
              <w:rPr>
                <w:rFonts w:ascii="Times New Roman" w:eastAsia="Times New Roman" w:hAnsi="Times New Roman" w:cs="Times New Roman"/>
                <w:b/>
                <w:bCs/>
                <w:color w:val="000000"/>
                <w:sz w:val="24"/>
                <w:szCs w:val="24"/>
                <w:lang w:val="uk-UA" w:eastAsia="ru-RU"/>
              </w:rPr>
              <w:t>субпідрядника /співвиконавця (у випадку закупівлі робіт чи послуг)</w:t>
            </w:r>
          </w:p>
        </w:tc>
        <w:tc>
          <w:tcPr>
            <w:tcW w:w="7397" w:type="dxa"/>
            <w:vAlign w:val="center"/>
          </w:tcPr>
          <w:p w:rsidR="003E678E" w:rsidRPr="00043F7F" w:rsidRDefault="009A4E4E" w:rsidP="003E678E">
            <w:pPr>
              <w:widowControl w:val="0"/>
              <w:ind w:right="120"/>
              <w:contextualSpacing/>
              <w:jc w:val="both"/>
              <w:rPr>
                <w:rFonts w:ascii="Times New Roman" w:eastAsia="Times New Roman" w:hAnsi="Times New Roman" w:cs="Times New Roman"/>
                <w:sz w:val="24"/>
                <w:szCs w:val="24"/>
                <w:lang w:val="uk-UA" w:eastAsia="ru-RU"/>
              </w:rPr>
            </w:pPr>
            <w:r w:rsidRPr="003E678E">
              <w:rPr>
                <w:rFonts w:ascii="Times New Roman" w:eastAsia="Times New Roman" w:hAnsi="Times New Roman" w:cs="Times New Roman"/>
                <w:color w:val="000000"/>
                <w:sz w:val="24"/>
                <w:szCs w:val="24"/>
                <w:lang w:val="uk-UA" w:eastAsia="ru-RU"/>
              </w:rPr>
              <w:t xml:space="preserve">Не передбачено.  </w:t>
            </w:r>
          </w:p>
          <w:p w:rsidR="009A4E4E" w:rsidRPr="00043F7F"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043F7F" w:rsidTr="00361690">
        <w:trPr>
          <w:trHeight w:val="841"/>
          <w:jc w:val="center"/>
        </w:trPr>
        <w:tc>
          <w:tcPr>
            <w:tcW w:w="516"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109"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7397" w:type="dxa"/>
            <w:vAlign w:val="center"/>
          </w:tcPr>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56F3B">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A4E4E" w:rsidRPr="00043F7F" w:rsidTr="00361690">
        <w:trPr>
          <w:trHeight w:val="442"/>
          <w:jc w:val="center"/>
        </w:trPr>
        <w:tc>
          <w:tcPr>
            <w:tcW w:w="10022" w:type="dxa"/>
            <w:gridSpan w:val="3"/>
            <w:vAlign w:val="center"/>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6813F0" w:rsidTr="00361690">
        <w:trPr>
          <w:trHeight w:val="1119"/>
          <w:jc w:val="center"/>
        </w:trPr>
        <w:tc>
          <w:tcPr>
            <w:tcW w:w="516" w:type="dxa"/>
          </w:tcPr>
          <w:p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7397" w:type="dxa"/>
            <w:vAlign w:val="center"/>
          </w:tcPr>
          <w:p w:rsidR="00DC3FDF" w:rsidRPr="00043F7F" w:rsidRDefault="00DC3FDF" w:rsidP="0030346C">
            <w:pPr>
              <w:widowControl w:val="0"/>
              <w:ind w:left="40" w:right="120"/>
              <w:contextualSpacing/>
              <w:jc w:val="both"/>
              <w:rPr>
                <w:rFonts w:ascii="Times New Roman" w:eastAsia="Times New Roman" w:hAnsi="Times New Roman" w:cs="Times New Roman"/>
                <w:color w:val="000000"/>
                <w:sz w:val="24"/>
                <w:szCs w:val="24"/>
                <w:lang w:val="uk-UA" w:eastAsia="ru-RU"/>
              </w:rPr>
            </w:pPr>
            <w:r w:rsidRPr="003E678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836251">
              <w:rPr>
                <w:rFonts w:ascii="Times New Roman" w:eastAsia="Times New Roman" w:hAnsi="Times New Roman" w:cs="Times New Roman"/>
                <w:color w:val="000000"/>
                <w:sz w:val="24"/>
                <w:szCs w:val="24"/>
                <w:lang w:val="uk-UA" w:eastAsia="ru-RU"/>
              </w:rPr>
              <w:t>–</w:t>
            </w:r>
            <w:r w:rsidRPr="003E678E">
              <w:rPr>
                <w:rFonts w:ascii="Times New Roman" w:eastAsia="Times New Roman" w:hAnsi="Times New Roman" w:cs="Times New Roman"/>
                <w:color w:val="000000"/>
                <w:sz w:val="24"/>
                <w:szCs w:val="24"/>
                <w:lang w:val="uk-UA" w:eastAsia="ru-RU"/>
              </w:rPr>
              <w:t xml:space="preserve"> </w:t>
            </w:r>
            <w:r w:rsidR="006813F0">
              <w:rPr>
                <w:rFonts w:ascii="Times New Roman" w:eastAsia="Times New Roman" w:hAnsi="Times New Roman" w:cs="Times New Roman"/>
                <w:b/>
                <w:color w:val="000000"/>
                <w:sz w:val="24"/>
                <w:szCs w:val="24"/>
                <w:highlight w:val="yellow"/>
                <w:lang w:val="uk-UA" w:eastAsia="ru-RU"/>
              </w:rPr>
              <w:t>13</w:t>
            </w:r>
            <w:r w:rsidR="00836251" w:rsidRPr="007C32A7">
              <w:rPr>
                <w:rFonts w:ascii="Times New Roman" w:eastAsia="Times New Roman" w:hAnsi="Times New Roman" w:cs="Times New Roman"/>
                <w:b/>
                <w:color w:val="000000"/>
                <w:sz w:val="24"/>
                <w:szCs w:val="24"/>
                <w:highlight w:val="yellow"/>
                <w:lang w:val="uk-UA" w:eastAsia="ru-RU"/>
              </w:rPr>
              <w:t>.0</w:t>
            </w:r>
            <w:r w:rsidR="007C32A7" w:rsidRPr="007C32A7">
              <w:rPr>
                <w:rFonts w:ascii="Times New Roman" w:eastAsia="Times New Roman" w:hAnsi="Times New Roman" w:cs="Times New Roman"/>
                <w:b/>
                <w:color w:val="000000"/>
                <w:sz w:val="24"/>
                <w:szCs w:val="24"/>
                <w:highlight w:val="yellow"/>
                <w:lang w:val="uk-UA" w:eastAsia="ru-RU"/>
              </w:rPr>
              <w:t>8</w:t>
            </w:r>
            <w:r w:rsidR="00836251" w:rsidRPr="007C32A7">
              <w:rPr>
                <w:rFonts w:ascii="Times New Roman" w:eastAsia="Times New Roman" w:hAnsi="Times New Roman" w:cs="Times New Roman"/>
                <w:b/>
                <w:color w:val="000000"/>
                <w:sz w:val="24"/>
                <w:szCs w:val="24"/>
                <w:highlight w:val="yellow"/>
                <w:lang w:val="uk-UA" w:eastAsia="ru-RU"/>
              </w:rPr>
              <w:t>.</w:t>
            </w:r>
            <w:r w:rsidR="00836251">
              <w:rPr>
                <w:rFonts w:ascii="Times New Roman" w:eastAsia="Times New Roman" w:hAnsi="Times New Roman" w:cs="Times New Roman"/>
                <w:color w:val="000000"/>
                <w:sz w:val="24"/>
                <w:szCs w:val="24"/>
                <w:lang w:val="uk-UA" w:eastAsia="ru-RU"/>
              </w:rPr>
              <w:t xml:space="preserve"> </w:t>
            </w:r>
            <w:r w:rsidRPr="001F555A">
              <w:rPr>
                <w:rFonts w:ascii="Times New Roman" w:eastAsia="Times New Roman" w:hAnsi="Times New Roman" w:cs="Times New Roman"/>
                <w:color w:val="000000"/>
                <w:sz w:val="24"/>
                <w:szCs w:val="24"/>
                <w:lang w:val="uk-UA" w:eastAsia="ru-RU"/>
              </w:rPr>
              <w:t>20</w:t>
            </w:r>
            <w:r w:rsidR="001F555A" w:rsidRPr="001F555A">
              <w:rPr>
                <w:rFonts w:ascii="Times New Roman" w:eastAsia="Times New Roman" w:hAnsi="Times New Roman" w:cs="Times New Roman"/>
                <w:color w:val="000000"/>
                <w:sz w:val="24"/>
                <w:szCs w:val="24"/>
                <w:lang w:val="uk-UA" w:eastAsia="ru-RU"/>
              </w:rPr>
              <w:t xml:space="preserve">22 </w:t>
            </w:r>
            <w:r w:rsidRPr="001F555A">
              <w:rPr>
                <w:rFonts w:ascii="Times New Roman" w:eastAsia="Times New Roman" w:hAnsi="Times New Roman" w:cs="Times New Roman"/>
                <w:color w:val="000000"/>
                <w:sz w:val="24"/>
                <w:szCs w:val="24"/>
                <w:lang w:val="uk-UA" w:eastAsia="ru-RU"/>
              </w:rPr>
              <w:t>року</w:t>
            </w:r>
          </w:p>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361690">
        <w:trPr>
          <w:trHeight w:val="1119"/>
          <w:jc w:val="center"/>
        </w:trPr>
        <w:tc>
          <w:tcPr>
            <w:tcW w:w="516" w:type="dxa"/>
          </w:tcPr>
          <w:p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109" w:type="dxa"/>
          </w:tcPr>
          <w:p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7397" w:type="dxa"/>
            <w:vAlign w:val="center"/>
          </w:tcPr>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043F7F" w:rsidTr="00361690">
        <w:trPr>
          <w:trHeight w:val="512"/>
          <w:jc w:val="center"/>
        </w:trPr>
        <w:tc>
          <w:tcPr>
            <w:tcW w:w="10022" w:type="dxa"/>
            <w:gridSpan w:val="3"/>
            <w:vAlign w:val="center"/>
          </w:tcPr>
          <w:p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6813F0" w:rsidTr="00B74B88">
        <w:trPr>
          <w:trHeight w:val="422"/>
          <w:jc w:val="center"/>
        </w:trPr>
        <w:tc>
          <w:tcPr>
            <w:tcW w:w="516" w:type="dxa"/>
          </w:tcPr>
          <w:p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397" w:type="dxa"/>
            <w:vAlign w:val="center"/>
          </w:tcPr>
          <w:p w:rsidR="000D01A3" w:rsidRDefault="000D01A3"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A1134" w:rsidRPr="00A97F50" w:rsidRDefault="00BA1134" w:rsidP="0030346C">
            <w:pPr>
              <w:widowControl w:val="0"/>
              <w:contextualSpacing/>
              <w:jc w:val="both"/>
              <w:rPr>
                <w:rFonts w:ascii="Times New Roman" w:eastAsia="Times New Roman" w:hAnsi="Times New Roman" w:cs="Times New Roman"/>
                <w:b/>
                <w:color w:val="000000"/>
                <w:sz w:val="24"/>
                <w:szCs w:val="24"/>
                <w:lang w:val="uk-UA" w:eastAsia="ru-RU"/>
              </w:rPr>
            </w:pPr>
            <w:r w:rsidRPr="00A97F50">
              <w:rPr>
                <w:rFonts w:ascii="Times New Roman" w:eastAsia="Times New Roman" w:hAnsi="Times New Roman" w:cs="Times New Roman"/>
                <w:b/>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30346C">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456F3B">
              <w:rPr>
                <w:rFonts w:ascii="Times New Roman" w:eastAsia="Times New Roman" w:hAnsi="Times New Roman" w:cs="Times New Roman"/>
                <w:color w:val="000000"/>
                <w:sz w:val="24"/>
                <w:szCs w:val="24"/>
                <w:lang w:val="uk-UA" w:eastAsia="ru-RU"/>
              </w:rPr>
              <w:t xml:space="preserve"> </w:t>
            </w:r>
            <w:r w:rsidR="000D01A3" w:rsidRPr="00043F7F">
              <w:rPr>
                <w:rFonts w:ascii="Times New Roman" w:eastAsia="Times New Roman" w:hAnsi="Times New Roman" w:cs="Times New Roman"/>
                <w:color w:val="000000"/>
                <w:sz w:val="24"/>
                <w:szCs w:val="24"/>
                <w:lang w:val="uk-UA" w:eastAsia="ru-RU"/>
              </w:rPr>
              <w:t>-</w:t>
            </w:r>
            <w:r w:rsidR="00456F3B">
              <w:rPr>
                <w:rFonts w:ascii="Times New Roman" w:eastAsia="Times New Roman" w:hAnsi="Times New Roman" w:cs="Times New Roman"/>
                <w:color w:val="000000"/>
                <w:sz w:val="24"/>
                <w:szCs w:val="24"/>
                <w:lang w:val="uk-UA" w:eastAsia="ru-RU"/>
              </w:rPr>
              <w:t xml:space="preserve"> </w:t>
            </w:r>
            <w:r w:rsidR="000D01A3" w:rsidRPr="00043F7F">
              <w:rPr>
                <w:rFonts w:ascii="Times New Roman" w:eastAsia="Times New Roman" w:hAnsi="Times New Roman" w:cs="Times New Roman"/>
                <w:color w:val="000000"/>
                <w:sz w:val="24"/>
                <w:szCs w:val="24"/>
                <w:lang w:val="uk-UA" w:eastAsia="ru-RU"/>
              </w:rPr>
              <w:t>у разі, якщо Учасник  не є платником ПДВ.</w:t>
            </w:r>
          </w:p>
          <w:p w:rsidR="000D01A3" w:rsidRPr="00A97F50" w:rsidRDefault="000D01A3" w:rsidP="0030346C">
            <w:pPr>
              <w:widowControl w:val="0"/>
              <w:contextualSpacing/>
              <w:jc w:val="both"/>
              <w:rPr>
                <w:rFonts w:ascii="Times New Roman" w:eastAsia="Times New Roman" w:hAnsi="Times New Roman" w:cs="Times New Roman"/>
                <w:sz w:val="24"/>
                <w:szCs w:val="24"/>
                <w:lang w:val="uk-UA" w:eastAsia="ru-RU"/>
              </w:rPr>
            </w:pPr>
            <w:r w:rsidRPr="00A97F50">
              <w:rPr>
                <w:rFonts w:ascii="Times New Roman" w:eastAsia="Times New Roman" w:hAnsi="Times New Roman" w:cs="Times New Roman"/>
                <w:sz w:val="24"/>
                <w:szCs w:val="24"/>
                <w:lang w:val="uk-UA" w:eastAsia="ru-RU"/>
              </w:rPr>
              <w:t>Оцінка здійснюється щодо предмета закупівлі в</w:t>
            </w:r>
            <w:r w:rsidR="00456F3B">
              <w:rPr>
                <w:rFonts w:ascii="Times New Roman" w:eastAsia="Times New Roman" w:hAnsi="Times New Roman" w:cs="Times New Roman"/>
                <w:sz w:val="24"/>
                <w:szCs w:val="24"/>
                <w:lang w:val="uk-UA" w:eastAsia="ru-RU"/>
              </w:rPr>
              <w:t xml:space="preserve"> </w:t>
            </w:r>
            <w:r w:rsidRPr="00A97F50">
              <w:rPr>
                <w:rFonts w:ascii="Times New Roman" w:eastAsia="Times New Roman" w:hAnsi="Times New Roman" w:cs="Times New Roman"/>
                <w:sz w:val="24"/>
                <w:szCs w:val="24"/>
                <w:lang w:val="uk-UA" w:eastAsia="ru-RU"/>
              </w:rPr>
              <w:t>цілому.</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w:t>
            </w:r>
            <w:r w:rsidRPr="00043F7F">
              <w:rPr>
                <w:rFonts w:ascii="Times New Roman" w:hAnsi="Times New Roman" w:cs="Times New Roman"/>
                <w:sz w:val="24"/>
                <w:szCs w:val="24"/>
                <w:lang w:val="uk-UA"/>
              </w:rPr>
              <w:lastRenderedPageBreak/>
              <w:t>інформації про учасників.</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043F7F" w:rsidRDefault="000D01A3" w:rsidP="0030346C">
            <w:pPr>
              <w:widowControl w:val="0"/>
              <w:jc w:val="both"/>
              <w:rPr>
                <w:rFonts w:ascii="Times New Roman" w:hAnsi="Times New Roman" w:cs="Times New Roman"/>
                <w:sz w:val="24"/>
                <w:szCs w:val="24"/>
                <w:lang w:val="uk-UA"/>
              </w:rPr>
            </w:pPr>
            <w:r w:rsidRPr="00A97F50">
              <w:rPr>
                <w:rFonts w:ascii="Times New Roman" w:hAnsi="Times New Roman" w:cs="Times New Roman"/>
                <w:sz w:val="24"/>
                <w:szCs w:val="24"/>
                <w:lang w:val="uk-UA"/>
              </w:rPr>
              <w:t>Розмір мінімального кроку пониження ціни під час електронного аукціону – 1%.</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на </w:t>
            </w:r>
            <w:r w:rsidRPr="00A97F50">
              <w:rPr>
                <w:rFonts w:ascii="Times New Roman" w:hAnsi="Times New Roman" w:cs="Times New Roman"/>
                <w:sz w:val="24"/>
                <w:szCs w:val="24"/>
                <w:lang w:val="uk-UA"/>
              </w:rPr>
              <w:t>товар</w:t>
            </w:r>
            <w:r w:rsidRPr="00043F7F">
              <w:rPr>
                <w:rFonts w:ascii="Times New Roman" w:hAnsi="Times New Roman" w:cs="Times New Roman"/>
                <w:sz w:val="24"/>
                <w:szCs w:val="24"/>
                <w:lang w:val="uk-UA"/>
              </w:rPr>
              <w:t xml:space="preserve">, що він пропонує </w:t>
            </w:r>
            <w:r w:rsidRPr="00A97F50">
              <w:rPr>
                <w:rFonts w:ascii="Times New Roman" w:hAnsi="Times New Roman" w:cs="Times New Roman"/>
                <w:sz w:val="24"/>
                <w:szCs w:val="24"/>
                <w:lang w:val="uk-UA"/>
              </w:rPr>
              <w:t>поставити</w:t>
            </w:r>
            <w:r w:rsidR="00A97F50" w:rsidRPr="00A97F50">
              <w:rPr>
                <w:rFonts w:ascii="Times New Roman" w:hAnsi="Times New Roman" w:cs="Times New Roman"/>
                <w:sz w:val="24"/>
                <w:szCs w:val="24"/>
                <w:lang w:val="uk-UA"/>
              </w:rPr>
              <w:t xml:space="preserve"> з</w:t>
            </w:r>
            <w:r w:rsidRPr="00043F7F">
              <w:rPr>
                <w:rFonts w:ascii="Times New Roman" w:hAnsi="Times New Roman" w:cs="Times New Roman"/>
                <w:sz w:val="24"/>
                <w:szCs w:val="24"/>
                <w:lang w:val="uk-UA"/>
              </w:rPr>
              <w:t xml:space="preserve">а </w:t>
            </w:r>
            <w:r w:rsidR="00880FA4">
              <w:rPr>
                <w:rFonts w:ascii="Times New Roman" w:hAnsi="Times New Roman" w:cs="Times New Roman"/>
                <w:sz w:val="24"/>
                <w:szCs w:val="24"/>
                <w:lang w:val="uk-UA"/>
              </w:rPr>
              <w:t>д</w:t>
            </w:r>
            <w:r w:rsidRPr="00043F7F">
              <w:rPr>
                <w:rFonts w:ascii="Times New Roman" w:hAnsi="Times New Roman" w:cs="Times New Roman"/>
                <w:sz w:val="24"/>
                <w:szCs w:val="24"/>
                <w:lang w:val="uk-UA"/>
              </w:rPr>
              <w:t>оговором</w:t>
            </w:r>
            <w:r w:rsidR="002E4709">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A97F50">
              <w:rPr>
                <w:rFonts w:ascii="Times New Roman" w:hAnsi="Times New Roman" w:cs="Times New Roman"/>
                <w:sz w:val="24"/>
                <w:szCs w:val="24"/>
                <w:lang w:val="uk-UA"/>
              </w:rPr>
              <w:t>усіх інших витрат передбачених для товару</w:t>
            </w:r>
            <w:r w:rsidR="00456F3B">
              <w:rPr>
                <w:rFonts w:ascii="Times New Roman" w:hAnsi="Times New Roman" w:cs="Times New Roman"/>
                <w:sz w:val="24"/>
                <w:szCs w:val="24"/>
                <w:lang w:val="uk-UA"/>
              </w:rPr>
              <w:t xml:space="preserve"> </w:t>
            </w:r>
            <w:r w:rsidRPr="00A97F50">
              <w:rPr>
                <w:rFonts w:ascii="Times New Roman" w:hAnsi="Times New Roman" w:cs="Times New Roman"/>
                <w:sz w:val="24"/>
                <w:szCs w:val="24"/>
                <w:lang w:val="uk-UA"/>
              </w:rPr>
              <w:t>даного виду.</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w:t>
            </w:r>
            <w:r w:rsidRPr="006278FE">
              <w:rPr>
                <w:rFonts w:ascii="Times New Roman" w:hAnsi="Times New Roman" w:cs="Times New Roman"/>
                <w:i/>
                <w:sz w:val="24"/>
                <w:szCs w:val="24"/>
                <w:lang w:val="uk-UA"/>
              </w:rPr>
              <w:t>до 20 робочих днів</w:t>
            </w:r>
            <w:r w:rsidRPr="00043F7F">
              <w:rPr>
                <w:rFonts w:ascii="Times New Roman" w:hAnsi="Times New Roman" w:cs="Times New Roman"/>
                <w:sz w:val="24"/>
                <w:szCs w:val="24"/>
                <w:lang w:val="uk-UA"/>
              </w:rPr>
              <w:t xml:space="preserve">. У разі продовження строку замовник оприлюднює повідомлення в електронній системі закупівель </w:t>
            </w:r>
            <w:r w:rsidRPr="006278FE">
              <w:rPr>
                <w:rFonts w:ascii="Times New Roman" w:hAnsi="Times New Roman" w:cs="Times New Roman"/>
                <w:i/>
                <w:sz w:val="24"/>
                <w:szCs w:val="24"/>
                <w:lang w:val="uk-UA"/>
              </w:rPr>
              <w:t>протягом одного дня</w:t>
            </w:r>
            <w:r w:rsidRPr="00043F7F">
              <w:rPr>
                <w:rFonts w:ascii="Times New Roman" w:hAnsi="Times New Roman" w:cs="Times New Roman"/>
                <w:sz w:val="24"/>
                <w:szCs w:val="24"/>
                <w:lang w:val="uk-UA"/>
              </w:rPr>
              <w:t xml:space="preserve"> з дня прийняття відповідного рішення.</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D43490" w:rsidRPr="00A97F50">
              <w:rPr>
                <w:rFonts w:ascii="Times New Roman" w:hAnsi="Times New Roman" w:cs="Times New Roman"/>
                <w:sz w:val="24"/>
                <w:szCs w:val="24"/>
                <w:lang w:val="uk-UA"/>
              </w:rPr>
              <w:t>тендерної</w:t>
            </w:r>
            <w:r w:rsidR="00456F3B">
              <w:rPr>
                <w:rFonts w:ascii="Times New Roman" w:hAnsi="Times New Roman" w:cs="Times New Roman"/>
                <w:sz w:val="24"/>
                <w:szCs w:val="24"/>
                <w:lang w:val="uk-UA"/>
              </w:rPr>
              <w:t xml:space="preserve"> </w:t>
            </w:r>
            <w:r w:rsidRPr="00043F7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6278FE" w:rsidRDefault="00F97C62" w:rsidP="0030346C">
            <w:pPr>
              <w:widowControl w:val="0"/>
              <w:jc w:val="both"/>
              <w:rPr>
                <w:rFonts w:ascii="Times New Roman" w:hAnsi="Times New Roman" w:cs="Times New Roman"/>
                <w:b/>
                <w:bCs/>
                <w:iCs/>
                <w:sz w:val="24"/>
                <w:szCs w:val="24"/>
                <w:lang w:val="uk-UA"/>
              </w:rPr>
            </w:pPr>
            <w:r w:rsidRPr="00043F7F">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w:t>
            </w:r>
            <w:r w:rsidRPr="006278FE">
              <w:rPr>
                <w:rFonts w:ascii="Times New Roman" w:hAnsi="Times New Roman" w:cs="Times New Roman"/>
                <w:sz w:val="24"/>
                <w:szCs w:val="24"/>
                <w:lang w:val="uk-UA"/>
              </w:rPr>
              <w:t xml:space="preserve">, </w:t>
            </w:r>
            <w:r w:rsidRPr="006278FE">
              <w:rPr>
                <w:rFonts w:ascii="Times New Roman" w:hAnsi="Times New Roman" w:cs="Times New Roman"/>
                <w:b/>
                <w:bCs/>
                <w:iCs/>
                <w:sz w:val="24"/>
                <w:szCs w:val="24"/>
                <w:lang w:val="uk-UA"/>
              </w:rPr>
              <w:t xml:space="preserve">повинен надати </w:t>
            </w:r>
            <w:r w:rsidRPr="006278FE">
              <w:rPr>
                <w:rFonts w:ascii="Times New Roman" w:hAnsi="Times New Roman" w:cs="Times New Roman"/>
                <w:b/>
                <w:bCs/>
                <w:i/>
                <w:iCs/>
                <w:sz w:val="24"/>
                <w:szCs w:val="24"/>
                <w:lang w:val="uk-UA"/>
              </w:rPr>
              <w:t xml:space="preserve">протягом одного робочого дня </w:t>
            </w:r>
            <w:r w:rsidRPr="006278FE">
              <w:rPr>
                <w:rFonts w:ascii="Times New Roman" w:hAnsi="Times New Roman" w:cs="Times New Roman"/>
                <w:b/>
                <w:bCs/>
                <w:iCs/>
                <w:sz w:val="24"/>
                <w:szCs w:val="24"/>
                <w:lang w:val="uk-UA"/>
              </w:rPr>
              <w:t xml:space="preserve">з дня визначення найбільш економічно вигідної тендерної пропозиції </w:t>
            </w:r>
            <w:r w:rsidR="003C3680" w:rsidRPr="006278FE">
              <w:rPr>
                <w:rFonts w:ascii="Times New Roman" w:hAnsi="Times New Roman" w:cs="Times New Roman"/>
                <w:b/>
                <w:bCs/>
                <w:iCs/>
                <w:sz w:val="24"/>
                <w:szCs w:val="24"/>
                <w:lang w:val="uk-UA"/>
              </w:rPr>
              <w:t>обґрунтування</w:t>
            </w:r>
            <w:r w:rsidRPr="006278FE">
              <w:rPr>
                <w:rFonts w:ascii="Times New Roman" w:hAnsi="Times New Roman" w:cs="Times New Roman"/>
                <w:b/>
                <w:bCs/>
                <w:iCs/>
                <w:sz w:val="24"/>
                <w:szCs w:val="24"/>
                <w:lang w:val="uk-UA"/>
              </w:rPr>
              <w:t xml:space="preserve"> в довільній формі щодо цін або вартості відповідних товарів, робіт чи послуг </w:t>
            </w:r>
            <w:r w:rsidR="006D44CF" w:rsidRPr="006278FE">
              <w:rPr>
                <w:rFonts w:ascii="Times New Roman" w:hAnsi="Times New Roman" w:cs="Times New Roman"/>
                <w:b/>
                <w:bCs/>
                <w:iCs/>
                <w:sz w:val="24"/>
                <w:szCs w:val="24"/>
                <w:lang w:val="uk-UA"/>
              </w:rPr>
              <w:t>тендерної</w:t>
            </w:r>
            <w:r w:rsidR="00456F3B">
              <w:rPr>
                <w:rFonts w:ascii="Times New Roman" w:hAnsi="Times New Roman" w:cs="Times New Roman"/>
                <w:b/>
                <w:bCs/>
                <w:iCs/>
                <w:sz w:val="24"/>
                <w:szCs w:val="24"/>
                <w:lang w:val="uk-UA"/>
              </w:rPr>
              <w:t xml:space="preserve"> </w:t>
            </w:r>
            <w:r w:rsidRPr="006278FE">
              <w:rPr>
                <w:rFonts w:ascii="Times New Roman" w:hAnsi="Times New Roman" w:cs="Times New Roman"/>
                <w:b/>
                <w:bCs/>
                <w:iCs/>
                <w:sz w:val="24"/>
                <w:szCs w:val="24"/>
                <w:lang w:val="uk-UA"/>
              </w:rPr>
              <w:t>пропозиції.</w:t>
            </w:r>
          </w:p>
          <w:p w:rsidR="00F97C62" w:rsidRPr="004F6AE8"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досягнення економії завдяки застосованому технологічному </w:t>
            </w:r>
            <w:r w:rsidRPr="00043F7F">
              <w:rPr>
                <w:rFonts w:ascii="Times New Roman" w:hAnsi="Times New Roman" w:cs="Times New Roman"/>
                <w:sz w:val="24"/>
                <w:szCs w:val="24"/>
                <w:lang w:val="uk-UA"/>
              </w:rPr>
              <w:lastRenderedPageBreak/>
              <w:t>процесу виробництва товарів, порядку надання послуг чи технології будівництва;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043F7F" w:rsidRDefault="004B0B3B" w:rsidP="003034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813F0" w:rsidTr="00361690">
        <w:trPr>
          <w:trHeight w:val="1119"/>
          <w:jc w:val="center"/>
        </w:trPr>
        <w:tc>
          <w:tcPr>
            <w:tcW w:w="516" w:type="dxa"/>
          </w:tcPr>
          <w:p w:rsidR="007B2EA4" w:rsidRPr="00043F7F" w:rsidRDefault="007B2EA4"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09" w:type="dxa"/>
          </w:tcPr>
          <w:p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7397" w:type="dxa"/>
            <w:vAlign w:val="center"/>
          </w:tcPr>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bookmarkStart w:id="3" w:name="_GoBack"/>
            <w:bookmarkEnd w:id="3"/>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7B2EA4" w:rsidRPr="00043F7F"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043F7F">
              <w:rPr>
                <w:rFonts w:ascii="Times New Roman" w:eastAsia="Times New Roman" w:hAnsi="Times New Roman" w:cs="Times New Roman"/>
                <w:color w:val="000000"/>
                <w:sz w:val="24"/>
                <w:szCs w:val="24"/>
                <w:lang w:val="uk-UA" w:eastAsia="ru-RU"/>
              </w:rPr>
              <w:lastRenderedPageBreak/>
              <w:t>понесені учасником у процесі проведення процедури закупівлі та укладення договору про закупівлю</w:t>
            </w:r>
            <w:r w:rsidR="00A97F50">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35D3" w:rsidRDefault="00CF35D3" w:rsidP="00CF35D3">
            <w:pPr>
              <w:tabs>
                <w:tab w:val="left" w:pos="360"/>
              </w:tabs>
              <w:jc w:val="both"/>
              <w:rPr>
                <w:rFonts w:ascii="Times New Roman" w:eastAsia="Times New Roman" w:hAnsi="Times New Roman" w:cs="Times New Roman"/>
                <w:color w:val="000000"/>
                <w:sz w:val="24"/>
                <w:szCs w:val="24"/>
                <w:lang w:val="uk-UA"/>
              </w:rPr>
            </w:pPr>
            <w:r w:rsidRPr="00CB147C">
              <w:rPr>
                <w:rFonts w:ascii="Times New Roman" w:eastAsia="Times New Roman" w:hAnsi="Times New Roman" w:cs="Times New Roman"/>
                <w:color w:val="000000"/>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color w:val="000000"/>
                <w:sz w:val="24"/>
                <w:szCs w:val="24"/>
                <w:lang w:val="uk-UA"/>
              </w:rPr>
              <w:t>.</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w:t>
            </w:r>
            <w:r w:rsidRPr="00D14306">
              <w:rPr>
                <w:rFonts w:ascii="Times New Roman" w:eastAsia="Times New Roman" w:hAnsi="Times New Roman" w:cs="Times New Roman"/>
                <w:b/>
                <w:color w:val="000000"/>
                <w:sz w:val="24"/>
                <w:szCs w:val="24"/>
                <w:lang w:val="uk-UA" w:eastAsia="ru-RU"/>
              </w:rPr>
              <w:t>лист-</w:t>
            </w:r>
            <w:r w:rsidR="00102AF1">
              <w:rPr>
                <w:rFonts w:ascii="Times New Roman" w:eastAsia="Times New Roman" w:hAnsi="Times New Roman" w:cs="Times New Roman"/>
                <w:b/>
                <w:color w:val="000000"/>
                <w:sz w:val="24"/>
                <w:szCs w:val="24"/>
                <w:lang w:val="uk-UA" w:eastAsia="ru-RU"/>
              </w:rPr>
              <w:t>по</w:t>
            </w:r>
            <w:r w:rsidRPr="00D14306">
              <w:rPr>
                <w:rFonts w:ascii="Times New Roman" w:eastAsia="Times New Roman" w:hAnsi="Times New Roman" w:cs="Times New Roman"/>
                <w:b/>
                <w:color w:val="000000"/>
                <w:sz w:val="24"/>
                <w:szCs w:val="24"/>
                <w:lang w:val="uk-UA" w:eastAsia="ru-RU"/>
              </w:rPr>
              <w:t>яснення</w:t>
            </w:r>
            <w:r w:rsidRPr="0095541C">
              <w:rPr>
                <w:rFonts w:ascii="Times New Roman" w:eastAsia="Times New Roman"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w:t>
            </w:r>
            <w:r w:rsidR="00456F3B">
              <w:rPr>
                <w:rFonts w:ascii="Times New Roman" w:eastAsia="Times New Roman" w:hAnsi="Times New Roman" w:cs="Times New Roman"/>
                <w:color w:val="000000"/>
                <w:sz w:val="24"/>
                <w:szCs w:val="24"/>
                <w:lang w:val="uk-UA" w:eastAsia="ru-RU"/>
              </w:rPr>
              <w:t xml:space="preserve"> </w:t>
            </w:r>
            <w:r w:rsidRPr="0095541C">
              <w:rPr>
                <w:rFonts w:ascii="Times New Roman" w:eastAsia="Times New Roman" w:hAnsi="Times New Roman" w:cs="Times New Roman"/>
                <w:color w:val="000000"/>
                <w:sz w:val="24"/>
                <w:szCs w:val="24"/>
                <w:lang w:val="uk-UA" w:eastAsia="ru-RU"/>
              </w:rPr>
              <w:t>або копію/ії роз'яснення/нь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5.  Учасники торгів нерезиденти для виконання вимог щодо подання документів, передбачених тендерно</w:t>
            </w:r>
            <w:r w:rsidR="00D14306">
              <w:rPr>
                <w:rFonts w:ascii="Times New Roman" w:eastAsia="Times New Roman" w:hAnsi="Times New Roman" w:cs="Times New Roman"/>
                <w:color w:val="000000"/>
                <w:sz w:val="24"/>
                <w:szCs w:val="24"/>
                <w:lang w:val="uk-UA" w:eastAsia="ru-RU"/>
              </w:rPr>
              <w:t>ю</w:t>
            </w:r>
            <w:r w:rsidRPr="00043F7F">
              <w:rPr>
                <w:rFonts w:ascii="Times New Roman" w:eastAsia="Times New Roman" w:hAnsi="Times New Roman" w:cs="Times New Roman"/>
                <w:color w:val="000000"/>
                <w:sz w:val="24"/>
                <w:szCs w:val="24"/>
                <w:lang w:val="uk-UA" w:eastAsia="ru-RU"/>
              </w:rPr>
              <w:t xml:space="preserve"> документаці</w:t>
            </w:r>
            <w:r w:rsidR="00D14306">
              <w:rPr>
                <w:rFonts w:ascii="Times New Roman" w:eastAsia="Times New Roman" w:hAnsi="Times New Roman" w:cs="Times New Roman"/>
                <w:color w:val="000000"/>
                <w:sz w:val="24"/>
                <w:szCs w:val="24"/>
                <w:lang w:val="uk-UA" w:eastAsia="ru-RU"/>
              </w:rPr>
              <w:t>єю</w:t>
            </w:r>
            <w:r w:rsidRPr="00043F7F">
              <w:rPr>
                <w:rFonts w:ascii="Times New Roman" w:eastAsia="Times New Roman" w:hAnsi="Times New Roman" w:cs="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043F7F">
              <w:rPr>
                <w:rFonts w:ascii="Times New Roman" w:eastAsia="Times New Roman" w:hAnsi="Times New Roman" w:cs="Times New Roman"/>
                <w:color w:val="000000"/>
                <w:sz w:val="24"/>
                <w:szCs w:val="24"/>
                <w:lang w:val="uk-UA" w:eastAsia="ru-RU"/>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 xml:space="preserve">Додатку </w:t>
            </w:r>
            <w:r w:rsidR="00D14306">
              <w:rPr>
                <w:rFonts w:ascii="Times New Roman" w:eastAsia="Times New Roman" w:hAnsi="Times New Roman" w:cs="Times New Roman"/>
                <w:b/>
                <w:bCs/>
                <w:i/>
                <w:iCs/>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w:t>
            </w:r>
            <w:r w:rsidR="00456F3B">
              <w:rPr>
                <w:rFonts w:ascii="Times New Roman" w:eastAsia="Times New Roman" w:hAnsi="Times New Roman" w:cs="Times New Roman"/>
                <w:color w:val="000000"/>
                <w:sz w:val="24"/>
                <w:szCs w:val="24"/>
                <w:lang w:val="uk-UA" w:eastAsia="ru-RU"/>
              </w:rPr>
              <w:t xml:space="preserve">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3C6D2E" w:rsidRDefault="00DD10BE" w:rsidP="00D14306">
            <w:pPr>
              <w:widowControl w:val="0"/>
              <w:jc w:val="both"/>
              <w:rPr>
                <w:rFonts w:ascii="Times New Roman" w:eastAsia="Times New Roman" w:hAnsi="Times New Roman" w:cs="Times New Roman"/>
                <w:iCs/>
                <w:color w:val="000000"/>
                <w:sz w:val="24"/>
                <w:szCs w:val="24"/>
                <w:lang w:val="uk-UA"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rsidR="00D14306" w:rsidRDefault="00D14306" w:rsidP="00D14306">
            <w:pPr>
              <w:widowControl w:val="0"/>
              <w:jc w:val="both"/>
              <w:rPr>
                <w:rFonts w:ascii="Times New Roman" w:hAnsi="Times New Roman" w:cs="Times New Roman"/>
                <w:sz w:val="24"/>
                <w:szCs w:val="24"/>
                <w:lang w:val="uk-UA"/>
              </w:rPr>
            </w:pPr>
            <w:r>
              <w:rPr>
                <w:rFonts w:ascii="Times New Roman" w:eastAsia="Times New Roman" w:hAnsi="Times New Roman" w:cs="Times New Roman"/>
                <w:iCs/>
                <w:color w:val="000000"/>
                <w:sz w:val="24"/>
                <w:szCs w:val="24"/>
                <w:lang w:val="uk-UA" w:eastAsia="ru-RU"/>
              </w:rPr>
              <w:t xml:space="preserve">10. </w:t>
            </w:r>
            <w:r w:rsidRPr="000D2B86">
              <w:rPr>
                <w:rFonts w:ascii="Times New Roman" w:hAnsi="Times New Roman" w:cs="Times New Roman"/>
                <w:sz w:val="24"/>
                <w:szCs w:val="24"/>
                <w:lang w:val="uk-UA"/>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rsidR="009C3388" w:rsidRDefault="009C3388" w:rsidP="009C3388">
            <w:pPr>
              <w:tabs>
                <w:tab w:val="left" w:pos="36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8E25EB">
              <w:rPr>
                <w:rFonts w:ascii="Times New Roman" w:hAnsi="Times New Roman" w:cs="Times New Roman"/>
                <w:b/>
                <w:sz w:val="24"/>
                <w:szCs w:val="24"/>
                <w:lang w:val="uk-UA"/>
              </w:rPr>
              <w:t>Всі документи</w:t>
            </w:r>
            <w:r w:rsidRPr="008E25EB">
              <w:rPr>
                <w:rFonts w:ascii="Times New Roman" w:hAnsi="Times New Roman" w:cs="Times New Roman"/>
                <w:sz w:val="24"/>
                <w:szCs w:val="24"/>
                <w:lang w:val="uk-UA"/>
              </w:rPr>
              <w:t xml:space="preserve"> тендерної пропозиції (довідки довільної чи визначеної форми, листи, інформація в довільній формі, та ін.), </w:t>
            </w:r>
            <w:r w:rsidRPr="008E25EB">
              <w:rPr>
                <w:rFonts w:ascii="Times New Roman" w:hAnsi="Times New Roman" w:cs="Times New Roman"/>
                <w:b/>
                <w:sz w:val="24"/>
                <w:szCs w:val="24"/>
                <w:lang w:val="uk-UA"/>
              </w:rPr>
              <w:t>що готуються безпосередньо</w:t>
            </w:r>
            <w:r w:rsidRPr="008E25EB">
              <w:rPr>
                <w:rFonts w:ascii="Times New Roman" w:hAnsi="Times New Roman" w:cs="Times New Roman"/>
                <w:sz w:val="24"/>
                <w:szCs w:val="24"/>
                <w:lang w:val="uk-UA"/>
              </w:rPr>
              <w:t xml:space="preserve"> Учасником відповідно до умов даної тендерної документації    подаються на фірмовому бланку Учасника (за наявності).</w:t>
            </w:r>
          </w:p>
          <w:p w:rsidR="009C3388" w:rsidRPr="009C3388" w:rsidRDefault="009C3388" w:rsidP="009C3388">
            <w:pPr>
              <w:tabs>
                <w:tab w:val="left" w:pos="360"/>
              </w:tabs>
              <w:jc w:val="both"/>
              <w:rPr>
                <w:rFonts w:ascii="Times New Roman" w:hAnsi="Times New Roman" w:cs="Times New Roman"/>
                <w:sz w:val="24"/>
                <w:szCs w:val="24"/>
                <w:lang w:val="uk-UA"/>
              </w:rPr>
            </w:pPr>
            <w:r w:rsidRPr="009C3388">
              <w:rPr>
                <w:rFonts w:ascii="Times New Roman" w:hAnsi="Times New Roman" w:cs="Times New Roman"/>
                <w:sz w:val="24"/>
                <w:szCs w:val="24"/>
                <w:lang w:val="uk-UA"/>
              </w:rPr>
              <w:t xml:space="preserve">Зазначені вище вимоги не стосуються оригіналів документів, виданих (складених) іншими підприємствами, установами, організаціями. </w:t>
            </w:r>
          </w:p>
          <w:p w:rsidR="009C3388" w:rsidRPr="003C6D2E" w:rsidRDefault="009C3388" w:rsidP="009C3388">
            <w:pPr>
              <w:widowControl w:val="0"/>
              <w:jc w:val="both"/>
              <w:rPr>
                <w:rFonts w:ascii="Times New Roman" w:eastAsia="Times New Roman" w:hAnsi="Times New Roman" w:cs="Times New Roman"/>
                <w:iCs/>
                <w:color w:val="000000"/>
                <w:sz w:val="24"/>
                <w:szCs w:val="24"/>
                <w:lang w:val="uk-UA" w:eastAsia="ru-RU"/>
              </w:rPr>
            </w:pPr>
            <w:r w:rsidRPr="009C3388">
              <w:rPr>
                <w:rFonts w:ascii="Times New Roman" w:hAnsi="Times New Roman" w:cs="Times New Roman"/>
                <w:sz w:val="24"/>
                <w:szCs w:val="24"/>
                <w:lang w:val="uk-UA"/>
              </w:rPr>
              <w:t>12.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читабельними та мати чітке зображення.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Учасника підлягає відхиленню.</w:t>
            </w:r>
          </w:p>
        </w:tc>
      </w:tr>
      <w:tr w:rsidR="008D5F11" w:rsidRPr="006813F0" w:rsidTr="00361690">
        <w:trPr>
          <w:trHeight w:val="1119"/>
          <w:jc w:val="center"/>
        </w:trPr>
        <w:tc>
          <w:tcPr>
            <w:tcW w:w="516" w:type="dxa"/>
          </w:tcPr>
          <w:p w:rsidR="008D5F11" w:rsidRPr="00043F7F" w:rsidRDefault="008D5F11"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109" w:type="dxa"/>
          </w:tcPr>
          <w:p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7397" w:type="dxa"/>
            <w:vAlign w:val="center"/>
          </w:tcPr>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D5F11" w:rsidRPr="00050F91"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705ADA" w:rsidRPr="00050F91" w:rsidRDefault="00705ADA"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w:t>
            </w:r>
            <w:r w:rsidRPr="00043F7F">
              <w:rPr>
                <w:rFonts w:ascii="Times New Roman" w:eastAsia="Times New Roman" w:hAnsi="Times New Roman" w:cs="Times New Roman"/>
                <w:color w:val="000000"/>
                <w:sz w:val="24"/>
                <w:szCs w:val="24"/>
                <w:lang w:val="uk-UA" w:eastAsia="ru-RU"/>
              </w:rPr>
              <w:lastRenderedPageBreak/>
              <w:t>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050F91"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050F91"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D5F11" w:rsidRPr="00050F91" w:rsidRDefault="00006175" w:rsidP="00CF35D3">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015EF">
              <w:rPr>
                <w:rFonts w:ascii="Times New Roman" w:eastAsia="Times New Roman" w:hAnsi="Times New Roman" w:cs="Times New Roman"/>
                <w:b/>
                <w:i/>
                <w:color w:val="000000"/>
                <w:sz w:val="24"/>
                <w:szCs w:val="24"/>
                <w:lang w:val="uk-UA" w:eastAsia="ru-RU"/>
              </w:rPr>
              <w:t>протягом одного дня</w:t>
            </w:r>
            <w:r w:rsidRPr="00043F7F">
              <w:rPr>
                <w:rFonts w:ascii="Times New Roman" w:eastAsia="Times New Roman" w:hAnsi="Times New Roman" w:cs="Times New Roman"/>
                <w:color w:val="000000"/>
                <w:sz w:val="24"/>
                <w:szCs w:val="24"/>
                <w:lang w:val="uk-UA" w:eastAsia="ru-RU"/>
              </w:rPr>
              <w:t xml:space="preserve">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0D48" w:rsidRPr="00043F7F" w:rsidTr="00361690">
        <w:trPr>
          <w:trHeight w:val="472"/>
          <w:jc w:val="center"/>
        </w:trPr>
        <w:tc>
          <w:tcPr>
            <w:tcW w:w="10022" w:type="dxa"/>
            <w:gridSpan w:val="3"/>
            <w:vAlign w:val="center"/>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361690">
        <w:trPr>
          <w:trHeight w:val="1119"/>
          <w:jc w:val="center"/>
        </w:trPr>
        <w:tc>
          <w:tcPr>
            <w:tcW w:w="516"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109" w:type="dxa"/>
          </w:tcPr>
          <w:p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7397" w:type="dxa"/>
            <w:vAlign w:val="center"/>
          </w:tcPr>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00456F3B">
              <w:rPr>
                <w:rFonts w:ascii="Times New Roman" w:hAnsi="Times New Roman" w:cs="Times New Roman"/>
                <w:b/>
                <w:bCs/>
                <w:i/>
                <w:i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w:t>
            </w:r>
            <w:r w:rsidR="00C1673F">
              <w:rPr>
                <w:rFonts w:ascii="Times New Roman" w:hAnsi="Times New Roman" w:cs="Times New Roman"/>
                <w:sz w:val="24"/>
                <w:szCs w:val="24"/>
                <w:lang w:val="uk-UA"/>
              </w:rPr>
              <w:t>о</w:t>
            </w:r>
            <w:r w:rsidRPr="00043F7F">
              <w:rPr>
                <w:rFonts w:ascii="Times New Roman" w:hAnsi="Times New Roman" w:cs="Times New Roman"/>
                <w:sz w:val="24"/>
                <w:szCs w:val="24"/>
                <w:lang w:val="uk-UA"/>
              </w:rPr>
              <w:t xml:space="preserve"> відповідно до частини третьої статті 10 Закону;</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Тендер може бути відмінено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w:t>
            </w:r>
            <w:r w:rsidRPr="00D015EF">
              <w:rPr>
                <w:rFonts w:ascii="Times New Roman" w:hAnsi="Times New Roman" w:cs="Times New Roman"/>
                <w:b/>
                <w:i/>
                <w:sz w:val="24"/>
                <w:szCs w:val="24"/>
                <w:lang w:val="uk-UA"/>
              </w:rPr>
              <w:t>протягом одного робочого дня</w:t>
            </w:r>
            <w:r w:rsidRPr="00043F7F">
              <w:rPr>
                <w:rFonts w:ascii="Times New Roman" w:hAnsi="Times New Roman" w:cs="Times New Roman"/>
                <w:sz w:val="24"/>
                <w:szCs w:val="24"/>
                <w:lang w:val="uk-UA"/>
              </w:rPr>
              <w:t xml:space="preserve"> з дня прийняття відповідного рішення зазначає в електронній системі закупівель підстави прийняття рішення.</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361690">
        <w:trPr>
          <w:trHeight w:val="1119"/>
          <w:jc w:val="center"/>
        </w:trPr>
        <w:tc>
          <w:tcPr>
            <w:tcW w:w="516"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109"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7397" w:type="dxa"/>
            <w:vAlign w:val="center"/>
          </w:tcPr>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15EF">
              <w:rPr>
                <w:rFonts w:ascii="Times New Roman" w:eastAsia="Times New Roman" w:hAnsi="Times New Roman" w:cs="Times New Roman"/>
                <w:b/>
                <w:i/>
                <w:color w:val="000000"/>
                <w:sz w:val="24"/>
                <w:szCs w:val="24"/>
                <w:lang w:val="uk-UA" w:eastAsia="ru-RU"/>
              </w:rPr>
              <w:t>не пізніше ніж через 20 днів</w:t>
            </w:r>
            <w:r w:rsidRPr="00043F7F">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302D8B" w:rsidRPr="00CF35D3">
              <w:rPr>
                <w:rFonts w:ascii="Times New Roman" w:eastAsia="Times New Roman" w:hAnsi="Times New Roman" w:cs="Times New Roman"/>
                <w:color w:val="000000"/>
                <w:sz w:val="24"/>
                <w:szCs w:val="24"/>
                <w:lang w:val="uk-UA" w:eastAsia="ru-RU"/>
              </w:rPr>
              <w:t>до органу оскарження</w:t>
            </w:r>
            <w:r w:rsidR="00456F3B">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договір про закупівлю не може бути укладено </w:t>
            </w:r>
            <w:r w:rsidRPr="00D015EF">
              <w:rPr>
                <w:rFonts w:ascii="Times New Roman" w:eastAsia="Times New Roman" w:hAnsi="Times New Roman" w:cs="Times New Roman"/>
                <w:b/>
                <w:color w:val="000000"/>
                <w:sz w:val="24"/>
                <w:szCs w:val="24"/>
                <w:lang w:val="uk-UA" w:eastAsia="ru-RU"/>
              </w:rPr>
              <w:t>раніше ніж через 10 днів</w:t>
            </w:r>
            <w:r w:rsidRPr="00043F7F">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6813F0" w:rsidTr="00361690">
        <w:trPr>
          <w:trHeight w:val="1119"/>
          <w:jc w:val="center"/>
        </w:trPr>
        <w:tc>
          <w:tcPr>
            <w:tcW w:w="516"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109"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7397" w:type="dxa"/>
            <w:vAlign w:val="center"/>
          </w:tcPr>
          <w:p w:rsidR="008F1242" w:rsidRPr="003F2B9F" w:rsidRDefault="008F124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3F2B9F">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rsidR="008F1242" w:rsidRPr="00A230B4" w:rsidRDefault="008F1242" w:rsidP="003034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8F1242" w:rsidRPr="00043F7F" w:rsidRDefault="008F1242"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F1242" w:rsidRPr="00043F7F" w:rsidRDefault="008F1242" w:rsidP="003034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F1242" w:rsidRPr="001F7764" w:rsidRDefault="008F1242" w:rsidP="007240FF">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F7764" w:rsidRPr="001F7764" w:rsidRDefault="008F1242" w:rsidP="0030346C">
            <w:pPr>
              <w:widowControl w:val="0"/>
              <w:jc w:val="both"/>
              <w:rPr>
                <w:rFonts w:ascii="Times New Roman" w:eastAsia="Times New Roman" w:hAnsi="Times New Roman" w:cs="Times New Roman"/>
                <w:i/>
                <w:iCs/>
                <w:strike/>
                <w:color w:val="000000"/>
                <w:sz w:val="24"/>
                <w:szCs w:val="24"/>
                <w:lang w:val="uk-UA" w:eastAsia="ru-RU"/>
              </w:rPr>
            </w:pPr>
            <w:r w:rsidRPr="00CF35D3">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3767EB" w:rsidRPr="006813F0" w:rsidTr="00361690">
        <w:trPr>
          <w:trHeight w:val="1119"/>
          <w:jc w:val="center"/>
        </w:trPr>
        <w:tc>
          <w:tcPr>
            <w:tcW w:w="516"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109" w:type="dxa"/>
          </w:tcPr>
          <w:p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7397" w:type="dxa"/>
            <w:vAlign w:val="center"/>
          </w:tcPr>
          <w:p w:rsidR="003767EB" w:rsidRPr="007240FF"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7240F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7240FF">
                <w:rPr>
                  <w:rFonts w:ascii="Times New Roman" w:eastAsia="Times New Roman" w:hAnsi="Times New Roman" w:cs="Times New Roman"/>
                  <w:color w:val="000000"/>
                  <w:sz w:val="24"/>
                  <w:szCs w:val="24"/>
                  <w:lang w:val="uk-UA" w:eastAsia="ru-RU"/>
                </w:rPr>
                <w:t>Цивільного кодексу України</w:t>
              </w:r>
            </w:hyperlink>
            <w:r w:rsidRPr="007240FF">
              <w:rPr>
                <w:rFonts w:ascii="Times New Roman" w:eastAsia="Times New Roman" w:hAnsi="Times New Roman" w:cs="Times New Roman"/>
                <w:color w:val="000000"/>
                <w:sz w:val="24"/>
                <w:szCs w:val="24"/>
                <w:lang w:val="uk-UA" w:eastAsia="ru-RU"/>
              </w:rPr>
              <w:t xml:space="preserve"> та</w:t>
            </w:r>
            <w:hyperlink r:id="rId13" w:history="1">
              <w:r w:rsidRPr="007240F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7240F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7240FF"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7240FF">
              <w:rPr>
                <w:rFonts w:ascii="Times New Roman" w:eastAsia="Times New Roman" w:hAnsi="Times New Roman" w:cs="Times New Roman"/>
                <w:color w:val="000000"/>
                <w:sz w:val="24"/>
                <w:szCs w:val="24"/>
                <w:lang w:val="uk-UA" w:eastAsia="ru-RU"/>
              </w:rPr>
              <w:t xml:space="preserve">Істотними умовами договору про закупівлю є предмет </w:t>
            </w:r>
            <w:r w:rsidRPr="007240FF">
              <w:rPr>
                <w:rFonts w:ascii="Times New Roman" w:eastAsia="Times New Roman" w:hAnsi="Times New Roman" w:cs="Times New Roman"/>
                <w:color w:val="000000"/>
                <w:sz w:val="24"/>
                <w:szCs w:val="24"/>
                <w:lang w:val="uk-UA" w:eastAsia="ru-RU"/>
              </w:rPr>
              <w:lastRenderedPageBreak/>
              <w:t>(найменування,кількість,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40FF" w:rsidRPr="007240FF" w:rsidRDefault="007240FF" w:rsidP="007240FF">
            <w:pPr>
              <w:shd w:val="clear" w:color="auto" w:fill="FFFFFF"/>
              <w:jc w:val="both"/>
              <w:textAlignment w:val="baseline"/>
              <w:rPr>
                <w:rFonts w:ascii="Times New Roman" w:eastAsia="Times New Roman" w:hAnsi="Times New Roman"/>
                <w:color w:val="000000"/>
                <w:sz w:val="24"/>
                <w:szCs w:val="24"/>
                <w:lang w:val="uk-UA"/>
              </w:rPr>
            </w:pPr>
            <w:r w:rsidRPr="007240FF">
              <w:rPr>
                <w:rFonts w:ascii="Times New Roman" w:eastAsia="Times New Roman" w:hAnsi="Times New Roman"/>
                <w:color w:val="000000"/>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40FF" w:rsidRPr="007240FF" w:rsidRDefault="007240FF" w:rsidP="007240FF">
            <w:pPr>
              <w:jc w:val="both"/>
              <w:rPr>
                <w:rFonts w:ascii="Times New Roman" w:eastAsia="Times New Roman" w:hAnsi="Times New Roman"/>
                <w:color w:val="000000"/>
                <w:sz w:val="24"/>
                <w:szCs w:val="24"/>
                <w:lang w:val="uk-UA" w:eastAsia="uk-UA"/>
              </w:rPr>
            </w:pPr>
            <w:r w:rsidRPr="007240FF">
              <w:rPr>
                <w:rFonts w:ascii="Times New Roman" w:eastAsia="Times New Roman" w:hAnsi="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4" w:name="n1040"/>
            <w:bookmarkEnd w:id="4"/>
            <w:r w:rsidRPr="007240FF">
              <w:rPr>
                <w:rFonts w:ascii="Times New Roman" w:eastAsia="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5" w:name="n1041"/>
            <w:bookmarkEnd w:id="5"/>
            <w:r w:rsidRPr="007240FF">
              <w:rPr>
                <w:rFonts w:ascii="Times New Roman" w:eastAsia="Times New Roman" w:hAnsi="Times New Roman"/>
                <w:color w:val="000000"/>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6" w:name="n1042"/>
            <w:bookmarkEnd w:id="6"/>
            <w:r w:rsidRPr="007240FF">
              <w:rPr>
                <w:rFonts w:ascii="Times New Roman" w:eastAsia="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7" w:name="n1043"/>
            <w:bookmarkEnd w:id="7"/>
            <w:r w:rsidRPr="007240FF">
              <w:rPr>
                <w:rFonts w:ascii="Times New Roman" w:eastAsia="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8" w:name="n1044"/>
            <w:bookmarkEnd w:id="8"/>
            <w:r w:rsidRPr="007240FF">
              <w:rPr>
                <w:rFonts w:ascii="Times New Roman" w:eastAsia="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9" w:name="n1045"/>
            <w:bookmarkEnd w:id="9"/>
            <w:r w:rsidRPr="007240FF">
              <w:rPr>
                <w:rFonts w:ascii="Times New Roman" w:eastAsia="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10" w:name="n1046"/>
            <w:bookmarkEnd w:id="10"/>
            <w:r w:rsidRPr="007240FF">
              <w:rPr>
                <w:rFonts w:ascii="Times New Roman" w:eastAsia="Times New Roman" w:hAnsi="Times New Roman"/>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11" w:name="n1047"/>
            <w:bookmarkEnd w:id="11"/>
            <w:r w:rsidRPr="007240FF">
              <w:rPr>
                <w:rFonts w:ascii="Times New Roman" w:eastAsia="Times New Roman" w:hAnsi="Times New Roman"/>
                <w:color w:val="000000"/>
                <w:sz w:val="24"/>
                <w:szCs w:val="24"/>
                <w:lang w:val="uk-UA" w:eastAsia="uk-UA"/>
              </w:rPr>
              <w:t>8) зміни умов у зв’язку із застосуванням положень частини шостої цієї статті.</w:t>
            </w:r>
          </w:p>
          <w:p w:rsidR="007240FF" w:rsidRPr="007240FF" w:rsidRDefault="007240FF" w:rsidP="007240FF">
            <w:pPr>
              <w:ind w:hanging="24"/>
              <w:jc w:val="both"/>
              <w:rPr>
                <w:rFonts w:ascii="Times New Roman" w:eastAsia="Times New Roman" w:hAnsi="Times New Roman"/>
                <w:color w:val="000000"/>
                <w:sz w:val="24"/>
                <w:szCs w:val="24"/>
                <w:lang w:val="uk-UA" w:eastAsia="uk-UA"/>
              </w:rPr>
            </w:pPr>
            <w:r w:rsidRPr="007240FF">
              <w:rPr>
                <w:rFonts w:ascii="Times New Roman" w:eastAsia="Times New Roman" w:hAnsi="Times New Roman"/>
                <w:color w:val="000000"/>
                <w:sz w:val="24"/>
                <w:szCs w:val="24"/>
                <w:lang w:val="uk-UA" w:eastAsia="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7240FF">
              <w:rPr>
                <w:rFonts w:ascii="Times New Roman" w:eastAsia="Times New Roman" w:hAnsi="Times New Roman"/>
                <w:color w:val="000000"/>
                <w:sz w:val="24"/>
                <w:szCs w:val="24"/>
                <w:lang w:val="uk-UA" w:eastAsia="uk-UA"/>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240FF" w:rsidRPr="007240FF" w:rsidRDefault="007240FF" w:rsidP="007240FF">
            <w:pPr>
              <w:shd w:val="clear" w:color="auto" w:fill="FFFFFF"/>
              <w:ind w:firstLine="450"/>
              <w:jc w:val="both"/>
              <w:textAlignment w:val="baseline"/>
              <w:rPr>
                <w:rFonts w:ascii="Times New Roman" w:eastAsia="Times New Roman" w:hAnsi="Times New Roman"/>
                <w:i/>
                <w:color w:val="000000"/>
                <w:sz w:val="24"/>
                <w:szCs w:val="24"/>
                <w:lang w:val="uk-UA"/>
              </w:rPr>
            </w:pPr>
            <w:bookmarkStart w:id="12" w:name="n580"/>
            <w:bookmarkStart w:id="13" w:name="n587"/>
            <w:bookmarkStart w:id="14" w:name="n660"/>
            <w:bookmarkStart w:id="15" w:name="n588"/>
            <w:bookmarkEnd w:id="12"/>
            <w:bookmarkEnd w:id="13"/>
            <w:bookmarkEnd w:id="14"/>
            <w:bookmarkEnd w:id="15"/>
            <w:r w:rsidRPr="007240FF">
              <w:rPr>
                <w:rFonts w:ascii="Times New Roman" w:eastAsia="Times New Roman" w:hAnsi="Times New Roman"/>
                <w:i/>
                <w:color w:val="000000"/>
                <w:sz w:val="24"/>
                <w:szCs w:val="24"/>
                <w:lang w:val="uk-UA"/>
              </w:rPr>
              <w:t>Договір про закупівлю є нікчемним у разі:</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16" w:name="n591"/>
            <w:bookmarkEnd w:id="16"/>
            <w:r w:rsidRPr="007240FF">
              <w:rPr>
                <w:rFonts w:ascii="Times New Roman" w:eastAsia="Times New Roman" w:hAnsi="Times New Roman"/>
                <w:color w:val="000000"/>
                <w:sz w:val="24"/>
                <w:szCs w:val="24"/>
                <w:lang w:val="uk-UA" w:eastAsia="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17" w:name="n1810"/>
            <w:bookmarkEnd w:id="17"/>
            <w:r w:rsidRPr="007240FF">
              <w:rPr>
                <w:rFonts w:ascii="Times New Roman" w:eastAsia="Times New Roman" w:hAnsi="Times New Roman"/>
                <w:color w:val="000000"/>
                <w:sz w:val="24"/>
                <w:szCs w:val="24"/>
                <w:lang w:val="uk-UA" w:eastAsia="uk-UA"/>
              </w:rPr>
              <w:t>2) укладення договору з порушенням вимог </w:t>
            </w:r>
            <w:hyperlink r:id="rId14" w:anchor="n1767" w:history="1">
              <w:r w:rsidRPr="007240FF">
                <w:rPr>
                  <w:rFonts w:ascii="Times New Roman" w:eastAsia="Times New Roman" w:hAnsi="Times New Roman"/>
                  <w:color w:val="000000"/>
                  <w:sz w:val="24"/>
                  <w:szCs w:val="24"/>
                  <w:lang w:val="uk-UA" w:eastAsia="uk-UA"/>
                </w:rPr>
                <w:t>частини четвертої</w:t>
              </w:r>
            </w:hyperlink>
            <w:r w:rsidRPr="007240FF">
              <w:rPr>
                <w:rFonts w:ascii="Times New Roman" w:eastAsia="Times New Roman" w:hAnsi="Times New Roman"/>
                <w:color w:val="000000"/>
                <w:sz w:val="24"/>
                <w:szCs w:val="24"/>
                <w:lang w:val="uk-UA" w:eastAsia="uk-UA"/>
              </w:rPr>
              <w:t> статті 41 цього Закону;</w:t>
            </w:r>
          </w:p>
          <w:p w:rsidR="007240FF" w:rsidRPr="007240FF" w:rsidRDefault="007240FF" w:rsidP="007240FF">
            <w:pPr>
              <w:ind w:firstLine="450"/>
              <w:jc w:val="both"/>
              <w:rPr>
                <w:rFonts w:ascii="Times New Roman" w:eastAsia="Times New Roman" w:hAnsi="Times New Roman"/>
                <w:color w:val="000000"/>
                <w:sz w:val="24"/>
                <w:szCs w:val="24"/>
                <w:lang w:val="uk-UA" w:eastAsia="uk-UA"/>
              </w:rPr>
            </w:pPr>
            <w:bookmarkStart w:id="18" w:name="n1811"/>
            <w:bookmarkEnd w:id="18"/>
            <w:r w:rsidRPr="007240FF">
              <w:rPr>
                <w:rFonts w:ascii="Times New Roman" w:eastAsia="Times New Roman" w:hAnsi="Times New Roman"/>
                <w:color w:val="000000"/>
                <w:sz w:val="24"/>
                <w:szCs w:val="24"/>
                <w:lang w:val="uk-UA" w:eastAsia="uk-UA"/>
              </w:rPr>
              <w:t>3) укладення договору в період оскарження процедури закупівлі відповідно до </w:t>
            </w:r>
            <w:hyperlink r:id="rId15" w:anchor="n1284" w:history="1">
              <w:r w:rsidRPr="007240FF">
                <w:rPr>
                  <w:rFonts w:ascii="Times New Roman" w:eastAsia="Times New Roman" w:hAnsi="Times New Roman"/>
                  <w:color w:val="000000"/>
                  <w:sz w:val="24"/>
                  <w:szCs w:val="24"/>
                  <w:lang w:val="uk-UA" w:eastAsia="uk-UA"/>
                </w:rPr>
                <w:t>статті 18</w:t>
              </w:r>
            </w:hyperlink>
            <w:r w:rsidRPr="007240FF">
              <w:rPr>
                <w:rFonts w:ascii="Times New Roman" w:eastAsia="Times New Roman" w:hAnsi="Times New Roman"/>
                <w:color w:val="000000"/>
                <w:sz w:val="24"/>
                <w:szCs w:val="24"/>
                <w:lang w:val="uk-UA" w:eastAsia="uk-UA"/>
              </w:rPr>
              <w:t> цього Закону;</w:t>
            </w:r>
          </w:p>
          <w:p w:rsidR="007240FF" w:rsidRPr="007240FF" w:rsidRDefault="007240FF" w:rsidP="007240FF">
            <w:pPr>
              <w:widowControl w:val="0"/>
              <w:jc w:val="both"/>
              <w:rPr>
                <w:rFonts w:ascii="Times New Roman" w:eastAsia="Times New Roman" w:hAnsi="Times New Roman" w:cs="Times New Roman"/>
                <w:color w:val="000000"/>
                <w:sz w:val="24"/>
                <w:szCs w:val="24"/>
                <w:lang w:val="uk-UA" w:eastAsia="ru-RU"/>
              </w:rPr>
            </w:pPr>
            <w:bookmarkStart w:id="19" w:name="n1812"/>
            <w:bookmarkEnd w:id="19"/>
            <w:r w:rsidRPr="007240FF">
              <w:rPr>
                <w:rFonts w:ascii="Times New Roman" w:eastAsia="Times New Roman" w:hAnsi="Times New Roman"/>
                <w:color w:val="000000"/>
                <w:sz w:val="24"/>
                <w:szCs w:val="24"/>
                <w:lang w:val="uk-UA" w:eastAsia="uk-UA"/>
              </w:rPr>
              <w:t>4) укладення договору з порушенням строків, передбачених </w:t>
            </w:r>
            <w:hyperlink r:id="rId16" w:anchor="n1623" w:history="1">
              <w:r w:rsidRPr="007240FF">
                <w:rPr>
                  <w:rFonts w:ascii="Times New Roman" w:eastAsia="Times New Roman" w:hAnsi="Times New Roman"/>
                  <w:color w:val="000000"/>
                  <w:sz w:val="24"/>
                  <w:szCs w:val="24"/>
                  <w:lang w:val="uk-UA" w:eastAsia="uk-UA"/>
                </w:rPr>
                <w:t>частинами п’ятою</w:t>
              </w:r>
            </w:hyperlink>
            <w:r w:rsidRPr="007240FF">
              <w:rPr>
                <w:rFonts w:ascii="Times New Roman" w:eastAsia="Times New Roman" w:hAnsi="Times New Roman"/>
                <w:color w:val="000000"/>
                <w:sz w:val="24"/>
                <w:szCs w:val="24"/>
                <w:lang w:val="uk-UA" w:eastAsia="uk-UA"/>
              </w:rPr>
              <w:t> і </w:t>
            </w:r>
            <w:hyperlink r:id="rId17" w:anchor="n1624" w:history="1">
              <w:r w:rsidRPr="007240FF">
                <w:rPr>
                  <w:rFonts w:ascii="Times New Roman" w:eastAsia="Times New Roman" w:hAnsi="Times New Roman"/>
                  <w:color w:val="000000"/>
                  <w:sz w:val="24"/>
                  <w:szCs w:val="24"/>
                  <w:lang w:val="uk-UA" w:eastAsia="uk-UA"/>
                </w:rPr>
                <w:t>шостою статті 33</w:t>
              </w:r>
            </w:hyperlink>
            <w:r w:rsidRPr="007240FF">
              <w:rPr>
                <w:rFonts w:ascii="Times New Roman" w:eastAsia="Times New Roman" w:hAnsi="Times New Roman"/>
                <w:color w:val="000000"/>
                <w:sz w:val="24"/>
                <w:szCs w:val="24"/>
                <w:lang w:val="uk-UA" w:eastAsia="uk-UA"/>
              </w:rPr>
              <w:t> та </w:t>
            </w:r>
            <w:hyperlink r:id="rId18" w:anchor="n1750" w:history="1">
              <w:r w:rsidRPr="007240FF">
                <w:rPr>
                  <w:rFonts w:ascii="Times New Roman" w:eastAsia="Times New Roman" w:hAnsi="Times New Roman"/>
                  <w:color w:val="000000"/>
                  <w:sz w:val="24"/>
                  <w:szCs w:val="24"/>
                  <w:lang w:val="uk-UA" w:eastAsia="uk-UA"/>
                </w:rPr>
                <w:t>частиною сьомою статті 40</w:t>
              </w:r>
            </w:hyperlink>
            <w:r w:rsidRPr="007240FF">
              <w:rPr>
                <w:rFonts w:ascii="Times New Roman" w:eastAsia="Times New Roman" w:hAnsi="Times New Roman"/>
                <w:color w:val="000000"/>
                <w:sz w:val="24"/>
                <w:szCs w:val="24"/>
                <w:lang w:val="uk-UA" w:eastAsia="uk-UA"/>
              </w:rPr>
              <w:t> цього Закону, крім випадків зупинення перебігу строків у зв’язку з розглядом скарги органом оскарження відповідно до </w:t>
            </w:r>
            <w:hyperlink r:id="rId19" w:anchor="n1284" w:history="1">
              <w:r w:rsidRPr="007240FF">
                <w:rPr>
                  <w:rFonts w:ascii="Times New Roman" w:eastAsia="Times New Roman" w:hAnsi="Times New Roman"/>
                  <w:color w:val="000000"/>
                  <w:sz w:val="24"/>
                  <w:szCs w:val="24"/>
                  <w:lang w:val="uk-UA" w:eastAsia="uk-UA"/>
                </w:rPr>
                <w:t>статті 18</w:t>
              </w:r>
            </w:hyperlink>
            <w:r w:rsidRPr="007240FF">
              <w:rPr>
                <w:rFonts w:ascii="Times New Roman" w:eastAsia="Times New Roman" w:hAnsi="Times New Roman"/>
                <w:color w:val="000000"/>
                <w:sz w:val="24"/>
                <w:szCs w:val="24"/>
                <w:lang w:val="uk-UA" w:eastAsia="uk-UA"/>
              </w:rPr>
              <w:t> цього Закону.</w:t>
            </w:r>
          </w:p>
          <w:p w:rsidR="007240FF" w:rsidRPr="007240FF" w:rsidRDefault="003D7391" w:rsidP="007240FF">
            <w:pPr>
              <w:widowControl w:val="0"/>
              <w:jc w:val="both"/>
              <w:rPr>
                <w:rFonts w:ascii="Times New Roman" w:hAnsi="Times New Roman" w:cs="Times New Roman"/>
                <w:sz w:val="24"/>
                <w:szCs w:val="24"/>
                <w:lang w:val="uk-UA"/>
              </w:rPr>
            </w:pPr>
            <w:r w:rsidRPr="007240FF">
              <w:rPr>
                <w:rFonts w:ascii="Times New Roman" w:hAnsi="Times New Roman" w:cs="Times New Roman"/>
                <w:b/>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sidRPr="007240FF">
              <w:rPr>
                <w:rFonts w:ascii="Times New Roman" w:hAnsi="Times New Roman" w:cs="Times New Roman"/>
                <w:b/>
                <w:sz w:val="24"/>
                <w:szCs w:val="24"/>
                <w:lang w:val="uk-UA"/>
              </w:rPr>
              <w:t xml:space="preserve"> про закупівлю</w:t>
            </w:r>
            <w:r w:rsidRPr="007240FF">
              <w:rPr>
                <w:rFonts w:ascii="Times New Roman" w:hAnsi="Times New Roman" w:cs="Times New Roman"/>
                <w:b/>
                <w:sz w:val="24"/>
                <w:szCs w:val="24"/>
                <w:lang w:val="uk-UA"/>
              </w:rPr>
              <w:t xml:space="preserve"> надає Замовнику відповідний перерахунок</w:t>
            </w:r>
            <w:r w:rsidRPr="007240FF">
              <w:rPr>
                <w:rFonts w:ascii="Times New Roman" w:hAnsi="Times New Roman" w:cs="Times New Roman"/>
                <w:sz w:val="24"/>
                <w:szCs w:val="24"/>
                <w:lang w:val="uk-UA"/>
              </w:rPr>
              <w:t>.</w:t>
            </w:r>
          </w:p>
        </w:tc>
      </w:tr>
      <w:tr w:rsidR="003767EB" w:rsidRPr="00043F7F" w:rsidTr="00361690">
        <w:trPr>
          <w:trHeight w:val="1119"/>
          <w:jc w:val="center"/>
        </w:trPr>
        <w:tc>
          <w:tcPr>
            <w:tcW w:w="516"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109" w:type="dxa"/>
          </w:tcPr>
          <w:p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7397" w:type="dxa"/>
            <w:vAlign w:val="center"/>
          </w:tcPr>
          <w:p w:rsidR="003767EB" w:rsidRPr="007240FF" w:rsidRDefault="003767EB" w:rsidP="0030346C">
            <w:pPr>
              <w:widowControl w:val="0"/>
              <w:jc w:val="both"/>
              <w:rPr>
                <w:rFonts w:ascii="Times New Roman" w:hAnsi="Times New Roman" w:cs="Times New Roman"/>
                <w:sz w:val="24"/>
                <w:szCs w:val="24"/>
                <w:lang w:val="uk-UA"/>
              </w:rPr>
            </w:pPr>
            <w:r w:rsidRPr="007240F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sidR="006F0674" w:rsidRPr="007240FF">
              <w:rPr>
                <w:rFonts w:ascii="Times New Roman" w:eastAsia="Times New Roman" w:hAnsi="Times New Roman" w:cs="Times New Roman"/>
                <w:color w:val="000000"/>
                <w:sz w:val="24"/>
                <w:szCs w:val="24"/>
                <w:lang w:val="uk-UA" w:eastAsia="ru-RU"/>
              </w:rPr>
              <w:t xml:space="preserve">про закупівлю </w:t>
            </w:r>
            <w:r w:rsidRPr="007240F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rsidTr="00CF35D3">
        <w:trPr>
          <w:trHeight w:val="1119"/>
          <w:jc w:val="center"/>
        </w:trPr>
        <w:tc>
          <w:tcPr>
            <w:tcW w:w="516" w:type="dxa"/>
          </w:tcPr>
          <w:p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109" w:type="dxa"/>
          </w:tcPr>
          <w:p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7397" w:type="dxa"/>
            <w:vAlign w:val="center"/>
          </w:tcPr>
          <w:p w:rsidR="00CF35D3" w:rsidRDefault="00CF35D3" w:rsidP="00CF35D3">
            <w:pPr>
              <w:widowControl w:val="0"/>
              <w:ind w:right="120"/>
              <w:contextualSpacing/>
              <w:rPr>
                <w:rFonts w:ascii="Times New Roman" w:eastAsia="Times New Roman" w:hAnsi="Times New Roman" w:cs="Times New Roman"/>
                <w:color w:val="000000"/>
                <w:sz w:val="24"/>
                <w:szCs w:val="24"/>
                <w:lang w:val="uk-UA" w:eastAsia="ru-RU"/>
              </w:rPr>
            </w:pPr>
          </w:p>
          <w:p w:rsidR="008D34DE" w:rsidRPr="00043F7F" w:rsidRDefault="008D34DE" w:rsidP="00CF35D3">
            <w:pPr>
              <w:widowControl w:val="0"/>
              <w:ind w:right="120"/>
              <w:contextualSpacing/>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CF35D3" w:rsidRPr="00B56B36" w:rsidRDefault="00CF35D3" w:rsidP="00CF35D3">
            <w:pPr>
              <w:widowControl w:val="0"/>
              <w:contextualSpacing/>
              <w:rPr>
                <w:rFonts w:ascii="Times New Roman" w:hAnsi="Times New Roman" w:cs="Times New Roman"/>
                <w:sz w:val="24"/>
                <w:szCs w:val="24"/>
                <w:lang w:val="uk-UA"/>
              </w:rPr>
            </w:pPr>
          </w:p>
          <w:p w:rsidR="008D34DE" w:rsidRPr="00B56B36" w:rsidRDefault="008D34DE" w:rsidP="00CF35D3">
            <w:pPr>
              <w:widowControl w:val="0"/>
              <w:rPr>
                <w:rFonts w:ascii="Times New Roman" w:hAnsi="Times New Roman" w:cs="Times New Roman"/>
                <w:sz w:val="24"/>
                <w:szCs w:val="24"/>
                <w:lang w:val="uk-UA"/>
              </w:rPr>
            </w:pPr>
          </w:p>
        </w:tc>
      </w:tr>
    </w:tbl>
    <w:p w:rsidR="00465790" w:rsidRDefault="00465790" w:rsidP="0030346C">
      <w:pPr>
        <w:widowControl w:val="0"/>
        <w:spacing w:after="0" w:line="240" w:lineRule="auto"/>
        <w:jc w:val="both"/>
        <w:rPr>
          <w:rFonts w:ascii="Times New Roman" w:hAnsi="Times New Roman" w:cs="Times New Roman"/>
          <w:sz w:val="24"/>
          <w:szCs w:val="24"/>
          <w:lang w:val="uk-UA"/>
        </w:rPr>
      </w:pPr>
    </w:p>
    <w:p w:rsidR="00CF35D3" w:rsidRDefault="00CF35D3" w:rsidP="00CF35D3">
      <w:pPr>
        <w:spacing w:after="0" w:line="240" w:lineRule="auto"/>
        <w:jc w:val="center"/>
        <w:rPr>
          <w:rFonts w:ascii="Times New Roman" w:eastAsia="Times New Roman" w:hAnsi="Times New Roman" w:cs="Times New Roman"/>
          <w:b/>
          <w:iCs/>
          <w:color w:val="000000"/>
          <w:sz w:val="24"/>
          <w:szCs w:val="24"/>
          <w:lang w:val="uk-UA"/>
        </w:rPr>
      </w:pPr>
    </w:p>
    <w:p w:rsidR="00CF35D3" w:rsidRPr="006278FE" w:rsidRDefault="00CF35D3" w:rsidP="00CF35D3">
      <w:pPr>
        <w:spacing w:after="0" w:line="240" w:lineRule="auto"/>
        <w:jc w:val="center"/>
        <w:rPr>
          <w:rFonts w:ascii="Times New Roman" w:eastAsia="Times New Roman" w:hAnsi="Times New Roman" w:cs="Times New Roman"/>
          <w:b/>
          <w:iCs/>
          <w:color w:val="000000"/>
          <w:sz w:val="24"/>
          <w:szCs w:val="24"/>
          <w:lang w:val="uk-UA"/>
        </w:rPr>
      </w:pPr>
      <w:r w:rsidRPr="006278FE">
        <w:rPr>
          <w:rFonts w:ascii="Times New Roman" w:eastAsia="Times New Roman" w:hAnsi="Times New Roman" w:cs="Times New Roman"/>
          <w:b/>
          <w:iCs/>
          <w:color w:val="000000"/>
          <w:sz w:val="24"/>
          <w:szCs w:val="24"/>
          <w:lang w:val="uk-UA"/>
        </w:rPr>
        <w:t>Невід</w:t>
      </w:r>
      <w:r w:rsidRPr="006278FE">
        <w:rPr>
          <w:rFonts w:eastAsia="Times New Roman"/>
          <w:b/>
          <w:color w:val="000000"/>
          <w:sz w:val="24"/>
          <w:szCs w:val="24"/>
          <w:lang w:val="uk-UA"/>
        </w:rPr>
        <w:t>'</w:t>
      </w:r>
      <w:r w:rsidRPr="006278FE">
        <w:rPr>
          <w:rFonts w:ascii="Times New Roman" w:eastAsia="Times New Roman" w:hAnsi="Times New Roman" w:cs="Times New Roman"/>
          <w:b/>
          <w:iCs/>
          <w:color w:val="000000"/>
          <w:sz w:val="24"/>
          <w:szCs w:val="24"/>
          <w:lang w:val="uk-UA"/>
        </w:rPr>
        <w:t>ємною частиною цієї Документації є всі викладені Додатки до неї.</w:t>
      </w:r>
    </w:p>
    <w:p w:rsidR="00B27D93" w:rsidRPr="006278FE" w:rsidRDefault="00B27D93" w:rsidP="00214DA1">
      <w:pPr>
        <w:pStyle w:val="rvps2"/>
        <w:widowControl w:val="0"/>
        <w:shd w:val="clear" w:color="auto" w:fill="FFFFFF"/>
        <w:spacing w:after="0"/>
        <w:jc w:val="both"/>
        <w:rPr>
          <w:i/>
          <w:iCs/>
          <w:color w:val="00B050"/>
          <w:lang w:val="uk-UA"/>
        </w:rPr>
      </w:pPr>
    </w:p>
    <w:p w:rsidR="00B27D93" w:rsidRPr="00B27D93" w:rsidRDefault="00B27D93" w:rsidP="00214DA1">
      <w:pPr>
        <w:pStyle w:val="rvps2"/>
        <w:widowControl w:val="0"/>
        <w:shd w:val="clear" w:color="auto" w:fill="FFFFFF"/>
        <w:spacing w:after="0"/>
        <w:jc w:val="both"/>
      </w:pPr>
    </w:p>
    <w:sectPr w:rsidR="00B27D93" w:rsidRPr="00B27D93" w:rsidSect="00402DCB">
      <w:footerReference w:type="default" r:id="rId20"/>
      <w:pgSz w:w="11906" w:h="16838"/>
      <w:pgMar w:top="567" w:right="737" w:bottom="567" w:left="1247" w:header="426"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2F" w:rsidRDefault="008F212F" w:rsidP="00402DCB">
      <w:pPr>
        <w:spacing w:after="0" w:line="240" w:lineRule="auto"/>
      </w:pPr>
      <w:r>
        <w:separator/>
      </w:r>
    </w:p>
  </w:endnote>
  <w:endnote w:type="continuationSeparator" w:id="1">
    <w:p w:rsidR="008F212F" w:rsidRDefault="008F212F" w:rsidP="00402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0560"/>
    </w:sdtPr>
    <w:sdtContent>
      <w:p w:rsidR="00402DCB" w:rsidRDefault="00E001FB">
        <w:pPr>
          <w:pStyle w:val="ab"/>
          <w:jc w:val="center"/>
        </w:pPr>
        <w:r>
          <w:fldChar w:fldCharType="begin"/>
        </w:r>
        <w:r w:rsidR="001F555A">
          <w:instrText xml:space="preserve"> PAGE   \* MERGEFORMAT </w:instrText>
        </w:r>
        <w:r>
          <w:fldChar w:fldCharType="separate"/>
        </w:r>
        <w:r w:rsidR="006813F0">
          <w:rPr>
            <w:noProof/>
          </w:rPr>
          <w:t>11</w:t>
        </w:r>
        <w:r>
          <w:rPr>
            <w:noProof/>
          </w:rPr>
          <w:fldChar w:fldCharType="end"/>
        </w:r>
      </w:p>
    </w:sdtContent>
  </w:sdt>
  <w:p w:rsidR="00402DCB" w:rsidRDefault="00402D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2F" w:rsidRDefault="008F212F" w:rsidP="00402DCB">
      <w:pPr>
        <w:spacing w:after="0" w:line="240" w:lineRule="auto"/>
      </w:pPr>
      <w:r>
        <w:separator/>
      </w:r>
    </w:p>
  </w:footnote>
  <w:footnote w:type="continuationSeparator" w:id="1">
    <w:p w:rsidR="008F212F" w:rsidRDefault="008F212F" w:rsidP="00402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7586"/>
  </w:hdrShapeDefaults>
  <w:footnotePr>
    <w:footnote w:id="0"/>
    <w:footnote w:id="1"/>
  </w:footnotePr>
  <w:endnotePr>
    <w:endnote w:id="0"/>
    <w:endnote w:id="1"/>
  </w:endnotePr>
  <w:compat/>
  <w:rsids>
    <w:rsidRoot w:val="00CE0BE3"/>
    <w:rsid w:val="0000090B"/>
    <w:rsid w:val="00002819"/>
    <w:rsid w:val="00006175"/>
    <w:rsid w:val="00011DAF"/>
    <w:rsid w:val="00012E3B"/>
    <w:rsid w:val="0002427F"/>
    <w:rsid w:val="00035C32"/>
    <w:rsid w:val="00043096"/>
    <w:rsid w:val="00043F7F"/>
    <w:rsid w:val="00046FC0"/>
    <w:rsid w:val="00050F91"/>
    <w:rsid w:val="00053249"/>
    <w:rsid w:val="0005506E"/>
    <w:rsid w:val="00056020"/>
    <w:rsid w:val="00061FC6"/>
    <w:rsid w:val="00087BC7"/>
    <w:rsid w:val="000900F8"/>
    <w:rsid w:val="00092E06"/>
    <w:rsid w:val="000A00AA"/>
    <w:rsid w:val="000A0CDB"/>
    <w:rsid w:val="000B56D9"/>
    <w:rsid w:val="000B59EA"/>
    <w:rsid w:val="000C0FAA"/>
    <w:rsid w:val="000D01A3"/>
    <w:rsid w:val="000D5E9E"/>
    <w:rsid w:val="000F0A89"/>
    <w:rsid w:val="00102AF1"/>
    <w:rsid w:val="00110A5F"/>
    <w:rsid w:val="00123990"/>
    <w:rsid w:val="00125D1C"/>
    <w:rsid w:val="00134660"/>
    <w:rsid w:val="00136469"/>
    <w:rsid w:val="00144B1C"/>
    <w:rsid w:val="0017708C"/>
    <w:rsid w:val="001C3193"/>
    <w:rsid w:val="001F555A"/>
    <w:rsid w:val="001F7764"/>
    <w:rsid w:val="00214DA1"/>
    <w:rsid w:val="002374A4"/>
    <w:rsid w:val="00237859"/>
    <w:rsid w:val="00247D16"/>
    <w:rsid w:val="00252EB4"/>
    <w:rsid w:val="00256073"/>
    <w:rsid w:val="00271708"/>
    <w:rsid w:val="00280AC2"/>
    <w:rsid w:val="00282F73"/>
    <w:rsid w:val="002861C8"/>
    <w:rsid w:val="00291C25"/>
    <w:rsid w:val="00292EE1"/>
    <w:rsid w:val="002C1F7E"/>
    <w:rsid w:val="002D4438"/>
    <w:rsid w:val="002E4709"/>
    <w:rsid w:val="002E653B"/>
    <w:rsid w:val="00302D8B"/>
    <w:rsid w:val="0030346C"/>
    <w:rsid w:val="00306D4E"/>
    <w:rsid w:val="003253BA"/>
    <w:rsid w:val="00331FE3"/>
    <w:rsid w:val="0033313B"/>
    <w:rsid w:val="00354A61"/>
    <w:rsid w:val="00361690"/>
    <w:rsid w:val="003767EB"/>
    <w:rsid w:val="003770D5"/>
    <w:rsid w:val="00377523"/>
    <w:rsid w:val="00381B0A"/>
    <w:rsid w:val="003A21F3"/>
    <w:rsid w:val="003B75A8"/>
    <w:rsid w:val="003C3680"/>
    <w:rsid w:val="003C6D2E"/>
    <w:rsid w:val="003D14B3"/>
    <w:rsid w:val="003D2DA1"/>
    <w:rsid w:val="003D7391"/>
    <w:rsid w:val="003E0E3F"/>
    <w:rsid w:val="003E678E"/>
    <w:rsid w:val="003F2B9F"/>
    <w:rsid w:val="00402DCB"/>
    <w:rsid w:val="00410FF7"/>
    <w:rsid w:val="0042589C"/>
    <w:rsid w:val="00454483"/>
    <w:rsid w:val="00456F3B"/>
    <w:rsid w:val="00457BF8"/>
    <w:rsid w:val="00462C3B"/>
    <w:rsid w:val="00465790"/>
    <w:rsid w:val="004879E4"/>
    <w:rsid w:val="004A07D9"/>
    <w:rsid w:val="004A162D"/>
    <w:rsid w:val="004A27EA"/>
    <w:rsid w:val="004B0B3B"/>
    <w:rsid w:val="004C744D"/>
    <w:rsid w:val="004D3934"/>
    <w:rsid w:val="004D7939"/>
    <w:rsid w:val="004E2744"/>
    <w:rsid w:val="004E324F"/>
    <w:rsid w:val="004E54CD"/>
    <w:rsid w:val="004E5978"/>
    <w:rsid w:val="004E6056"/>
    <w:rsid w:val="004F1369"/>
    <w:rsid w:val="004F4045"/>
    <w:rsid w:val="004F6AE8"/>
    <w:rsid w:val="00501021"/>
    <w:rsid w:val="00535431"/>
    <w:rsid w:val="00543BAB"/>
    <w:rsid w:val="00572E6E"/>
    <w:rsid w:val="00583434"/>
    <w:rsid w:val="005A0A46"/>
    <w:rsid w:val="005A69FC"/>
    <w:rsid w:val="005B05B4"/>
    <w:rsid w:val="005B23A1"/>
    <w:rsid w:val="005B294C"/>
    <w:rsid w:val="005B485F"/>
    <w:rsid w:val="005B6A83"/>
    <w:rsid w:val="005F7576"/>
    <w:rsid w:val="00610A28"/>
    <w:rsid w:val="00622ED5"/>
    <w:rsid w:val="006278FE"/>
    <w:rsid w:val="00640D41"/>
    <w:rsid w:val="00640D8D"/>
    <w:rsid w:val="0065659F"/>
    <w:rsid w:val="00657CD2"/>
    <w:rsid w:val="00662B0F"/>
    <w:rsid w:val="0066595A"/>
    <w:rsid w:val="006753C6"/>
    <w:rsid w:val="00677686"/>
    <w:rsid w:val="006813F0"/>
    <w:rsid w:val="00693F3A"/>
    <w:rsid w:val="00694929"/>
    <w:rsid w:val="006A5EF1"/>
    <w:rsid w:val="006B5B32"/>
    <w:rsid w:val="006D44CF"/>
    <w:rsid w:val="006E73D3"/>
    <w:rsid w:val="006F0674"/>
    <w:rsid w:val="006F37AC"/>
    <w:rsid w:val="007015A1"/>
    <w:rsid w:val="0070176B"/>
    <w:rsid w:val="00705ADA"/>
    <w:rsid w:val="00711376"/>
    <w:rsid w:val="007240FF"/>
    <w:rsid w:val="00745F4B"/>
    <w:rsid w:val="00753303"/>
    <w:rsid w:val="0077159D"/>
    <w:rsid w:val="007757F6"/>
    <w:rsid w:val="00775B91"/>
    <w:rsid w:val="00787413"/>
    <w:rsid w:val="0079726A"/>
    <w:rsid w:val="0079763F"/>
    <w:rsid w:val="007B2EA4"/>
    <w:rsid w:val="007B6AB1"/>
    <w:rsid w:val="007C1E02"/>
    <w:rsid w:val="007C32A7"/>
    <w:rsid w:val="007D594B"/>
    <w:rsid w:val="007E5CD1"/>
    <w:rsid w:val="007F321C"/>
    <w:rsid w:val="007F6F87"/>
    <w:rsid w:val="00803455"/>
    <w:rsid w:val="00813438"/>
    <w:rsid w:val="00836251"/>
    <w:rsid w:val="00836872"/>
    <w:rsid w:val="00836B4A"/>
    <w:rsid w:val="00837927"/>
    <w:rsid w:val="00852B4F"/>
    <w:rsid w:val="00854A9B"/>
    <w:rsid w:val="008550BC"/>
    <w:rsid w:val="00855CA8"/>
    <w:rsid w:val="00856BAD"/>
    <w:rsid w:val="00863CD0"/>
    <w:rsid w:val="00863D1F"/>
    <w:rsid w:val="00880FA4"/>
    <w:rsid w:val="00883F1C"/>
    <w:rsid w:val="008C058B"/>
    <w:rsid w:val="008C46EE"/>
    <w:rsid w:val="008C57D4"/>
    <w:rsid w:val="008D34DE"/>
    <w:rsid w:val="008D5F11"/>
    <w:rsid w:val="008E43BD"/>
    <w:rsid w:val="008E72C4"/>
    <w:rsid w:val="008F1242"/>
    <w:rsid w:val="008F212F"/>
    <w:rsid w:val="008F7673"/>
    <w:rsid w:val="00907DCB"/>
    <w:rsid w:val="009350B0"/>
    <w:rsid w:val="00935BBF"/>
    <w:rsid w:val="00943324"/>
    <w:rsid w:val="009433B0"/>
    <w:rsid w:val="009527BA"/>
    <w:rsid w:val="0095541C"/>
    <w:rsid w:val="00992389"/>
    <w:rsid w:val="00994A3B"/>
    <w:rsid w:val="00994C12"/>
    <w:rsid w:val="009A4E4E"/>
    <w:rsid w:val="009B34BC"/>
    <w:rsid w:val="009C0912"/>
    <w:rsid w:val="009C3388"/>
    <w:rsid w:val="009D7BBE"/>
    <w:rsid w:val="009E3874"/>
    <w:rsid w:val="009F5298"/>
    <w:rsid w:val="009F5CF2"/>
    <w:rsid w:val="009F6B0E"/>
    <w:rsid w:val="00A0039F"/>
    <w:rsid w:val="00A177A7"/>
    <w:rsid w:val="00A22242"/>
    <w:rsid w:val="00A26DF7"/>
    <w:rsid w:val="00A33CC1"/>
    <w:rsid w:val="00A53900"/>
    <w:rsid w:val="00A564D6"/>
    <w:rsid w:val="00A60644"/>
    <w:rsid w:val="00A65360"/>
    <w:rsid w:val="00A66823"/>
    <w:rsid w:val="00A72AE3"/>
    <w:rsid w:val="00A97955"/>
    <w:rsid w:val="00A97F50"/>
    <w:rsid w:val="00AD5A1C"/>
    <w:rsid w:val="00AF3DC2"/>
    <w:rsid w:val="00B17BB4"/>
    <w:rsid w:val="00B27D93"/>
    <w:rsid w:val="00B45A6C"/>
    <w:rsid w:val="00B55532"/>
    <w:rsid w:val="00B56B36"/>
    <w:rsid w:val="00B663BD"/>
    <w:rsid w:val="00B74B88"/>
    <w:rsid w:val="00B777C4"/>
    <w:rsid w:val="00B86410"/>
    <w:rsid w:val="00B90099"/>
    <w:rsid w:val="00BA1134"/>
    <w:rsid w:val="00BB46A7"/>
    <w:rsid w:val="00BC5431"/>
    <w:rsid w:val="00BC7E49"/>
    <w:rsid w:val="00BD48E5"/>
    <w:rsid w:val="00BE5EA8"/>
    <w:rsid w:val="00C06BD5"/>
    <w:rsid w:val="00C1673F"/>
    <w:rsid w:val="00C25EEA"/>
    <w:rsid w:val="00C3372E"/>
    <w:rsid w:val="00C34D4F"/>
    <w:rsid w:val="00C35490"/>
    <w:rsid w:val="00C723A9"/>
    <w:rsid w:val="00C75A4B"/>
    <w:rsid w:val="00C94F04"/>
    <w:rsid w:val="00C95219"/>
    <w:rsid w:val="00CA2766"/>
    <w:rsid w:val="00CA3722"/>
    <w:rsid w:val="00CB5193"/>
    <w:rsid w:val="00CC6475"/>
    <w:rsid w:val="00CD083B"/>
    <w:rsid w:val="00CD4E1F"/>
    <w:rsid w:val="00CE0BE3"/>
    <w:rsid w:val="00CF0D48"/>
    <w:rsid w:val="00CF1E2D"/>
    <w:rsid w:val="00CF2E1C"/>
    <w:rsid w:val="00CF35D3"/>
    <w:rsid w:val="00D015EF"/>
    <w:rsid w:val="00D14306"/>
    <w:rsid w:val="00D25B55"/>
    <w:rsid w:val="00D33D30"/>
    <w:rsid w:val="00D43490"/>
    <w:rsid w:val="00D57358"/>
    <w:rsid w:val="00D62AA7"/>
    <w:rsid w:val="00D716A6"/>
    <w:rsid w:val="00D75EF4"/>
    <w:rsid w:val="00D77E45"/>
    <w:rsid w:val="00D8084D"/>
    <w:rsid w:val="00D81645"/>
    <w:rsid w:val="00D834A1"/>
    <w:rsid w:val="00D8562D"/>
    <w:rsid w:val="00D94260"/>
    <w:rsid w:val="00DA28B7"/>
    <w:rsid w:val="00DA4713"/>
    <w:rsid w:val="00DC3FDF"/>
    <w:rsid w:val="00DC5B00"/>
    <w:rsid w:val="00DD10BE"/>
    <w:rsid w:val="00DD5829"/>
    <w:rsid w:val="00DE3A7F"/>
    <w:rsid w:val="00DF3659"/>
    <w:rsid w:val="00E001FB"/>
    <w:rsid w:val="00E048BD"/>
    <w:rsid w:val="00E25F4E"/>
    <w:rsid w:val="00E312F1"/>
    <w:rsid w:val="00E50BEB"/>
    <w:rsid w:val="00E7043D"/>
    <w:rsid w:val="00E7084D"/>
    <w:rsid w:val="00EB1E35"/>
    <w:rsid w:val="00EE190E"/>
    <w:rsid w:val="00EE6323"/>
    <w:rsid w:val="00EE6EE6"/>
    <w:rsid w:val="00F17C10"/>
    <w:rsid w:val="00F2587F"/>
    <w:rsid w:val="00F32FD8"/>
    <w:rsid w:val="00F40CC1"/>
    <w:rsid w:val="00F4521E"/>
    <w:rsid w:val="00F46F72"/>
    <w:rsid w:val="00F55F89"/>
    <w:rsid w:val="00F91F09"/>
    <w:rsid w:val="00F97C62"/>
    <w:rsid w:val="00FB61BB"/>
    <w:rsid w:val="00FC5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C46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header"/>
    <w:basedOn w:val="a"/>
    <w:link w:val="aa"/>
    <w:uiPriority w:val="99"/>
    <w:semiHidden/>
    <w:unhideWhenUsed/>
    <w:rsid w:val="00402DC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02DCB"/>
  </w:style>
  <w:style w:type="paragraph" w:styleId="ab">
    <w:name w:val="footer"/>
    <w:basedOn w:val="a"/>
    <w:link w:val="ac"/>
    <w:uiPriority w:val="99"/>
    <w:unhideWhenUsed/>
    <w:rsid w:val="00402D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2DCB"/>
  </w:style>
</w:styles>
</file>

<file path=word/webSettings.xml><?xml version="1.0" encoding="utf-8"?>
<w:webSettings xmlns:r="http://schemas.openxmlformats.org/officeDocument/2006/relationships" xmlns:w="http://schemas.openxmlformats.org/wordprocessingml/2006/main">
  <w:divs>
    <w:div w:id="162815724">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847141562">
      <w:bodyDiv w:val="1"/>
      <w:marLeft w:val="0"/>
      <w:marRight w:val="0"/>
      <w:marTop w:val="0"/>
      <w:marBottom w:val="0"/>
      <w:divBdr>
        <w:top w:val="none" w:sz="0" w:space="0" w:color="auto"/>
        <w:left w:val="none" w:sz="0" w:space="0" w:color="auto"/>
        <w:bottom w:val="none" w:sz="0" w:space="0" w:color="auto"/>
        <w:right w:val="none" w:sz="0" w:space="0" w:color="auto"/>
      </w:divBdr>
    </w:div>
    <w:div w:id="945238283">
      <w:bodyDiv w:val="1"/>
      <w:marLeft w:val="0"/>
      <w:marRight w:val="0"/>
      <w:marTop w:val="0"/>
      <w:marBottom w:val="0"/>
      <w:divBdr>
        <w:top w:val="none" w:sz="0" w:space="0" w:color="auto"/>
        <w:left w:val="none" w:sz="0" w:space="0" w:color="auto"/>
        <w:bottom w:val="none" w:sz="0" w:space="0" w:color="auto"/>
        <w:right w:val="none" w:sz="0" w:space="0" w:color="auto"/>
      </w:divBdr>
    </w:div>
    <w:div w:id="1243876896">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19787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gp@ukr.net" TargetMode="External"/><Relationship Id="rId13" Type="http://schemas.openxmlformats.org/officeDocument/2006/relationships/hyperlink" Target="http://zakon5.rada.gov.ua/laws/show/436-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tenderzgp@ukr.net"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67C9-C1A6-45B3-802B-A82BCF5C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8123</Words>
  <Characters>46305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220</cp:revision>
  <cp:lastPrinted>2022-07-20T11:28:00Z</cp:lastPrinted>
  <dcterms:created xsi:type="dcterms:W3CDTF">2020-04-14T07:28:00Z</dcterms:created>
  <dcterms:modified xsi:type="dcterms:W3CDTF">2022-07-28T05:08:00Z</dcterms:modified>
</cp:coreProperties>
</file>