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5" w:rsidRPr="00871658" w:rsidRDefault="00FD16D5" w:rsidP="00FD16D5">
      <w:pPr>
        <w:jc w:val="right"/>
        <w:rPr>
          <w:lang w:val="uk-UA"/>
        </w:rPr>
      </w:pPr>
      <w:r w:rsidRPr="00871658">
        <w:rPr>
          <w:noProof/>
          <w:lang w:val="uk-UA"/>
        </w:rPr>
        <w:t xml:space="preserve">                                                                                                                                                </w:t>
      </w:r>
      <w:r w:rsidRPr="00871658">
        <w:rPr>
          <w:b/>
          <w:bCs/>
          <w:color w:val="000000"/>
          <w:lang w:val="uk-UA"/>
        </w:rPr>
        <w:t>                                       «ЗАТВЕРДЖЕНО»</w:t>
      </w:r>
    </w:p>
    <w:p w:rsidR="00FD16D5" w:rsidRPr="002B1A7C" w:rsidRDefault="00FD16D5" w:rsidP="00FD16D5">
      <w:pPr>
        <w:jc w:val="right"/>
        <w:rPr>
          <w:lang w:val="uk-UA"/>
        </w:rPr>
      </w:pPr>
      <w:r>
        <w:rPr>
          <w:color w:val="000000"/>
          <w:lang w:val="uk-UA"/>
        </w:rPr>
        <w:t>  Рішенням у</w:t>
      </w:r>
      <w:r w:rsidR="00C73B9B">
        <w:rPr>
          <w:color w:val="000000"/>
          <w:lang w:val="uk-UA"/>
        </w:rPr>
        <w:t xml:space="preserve">повноваженої особи </w:t>
      </w:r>
      <w:r w:rsidRPr="002B1A7C">
        <w:rPr>
          <w:lang w:val="uk-UA"/>
        </w:rPr>
        <w:t xml:space="preserve">   </w:t>
      </w:r>
    </w:p>
    <w:p w:rsidR="00FD16D5" w:rsidRPr="00871658" w:rsidRDefault="00DD0767" w:rsidP="00FD16D5">
      <w:pPr>
        <w:jc w:val="right"/>
        <w:rPr>
          <w:color w:val="000000"/>
          <w:lang w:val="uk-UA"/>
        </w:rPr>
      </w:pPr>
      <w:r>
        <w:rPr>
          <w:lang w:val="uk-UA"/>
        </w:rPr>
        <w:t xml:space="preserve">від </w:t>
      </w:r>
      <w:r w:rsidR="00276B22">
        <w:rPr>
          <w:lang w:val="uk-UA"/>
        </w:rPr>
        <w:t>11.10</w:t>
      </w:r>
      <w:r w:rsidR="00650ED1">
        <w:rPr>
          <w:lang w:val="uk-UA"/>
        </w:rPr>
        <w:t>.202</w:t>
      </w:r>
      <w:r w:rsidR="00961D0C">
        <w:rPr>
          <w:lang w:val="uk-UA"/>
        </w:rPr>
        <w:t>2</w:t>
      </w:r>
      <w:r w:rsidR="00FD16D5" w:rsidRPr="002B1A7C">
        <w:rPr>
          <w:lang w:val="uk-UA"/>
        </w:rPr>
        <w:t xml:space="preserve"> ро</w:t>
      </w:r>
      <w:r w:rsidR="00FD16D5" w:rsidRPr="00871658">
        <w:rPr>
          <w:color w:val="000000"/>
          <w:lang w:val="uk-UA"/>
        </w:rPr>
        <w:t>ку</w:t>
      </w:r>
    </w:p>
    <w:p w:rsidR="00FD16D5" w:rsidRDefault="00FD16D5" w:rsidP="00FD16D5">
      <w:pPr>
        <w:jc w:val="right"/>
        <w:rPr>
          <w:b/>
          <w:color w:val="000000"/>
          <w:lang w:val="uk-UA"/>
        </w:rPr>
      </w:pPr>
      <w:r w:rsidRPr="00871658">
        <w:rPr>
          <w:color w:val="000000"/>
          <w:lang w:val="uk-UA"/>
        </w:rPr>
        <w:t>________________/</w:t>
      </w:r>
      <w:proofErr w:type="spellStart"/>
      <w:r w:rsidR="00650ED1" w:rsidRPr="00650ED1">
        <w:rPr>
          <w:color w:val="000000"/>
          <w:lang w:val="uk-UA"/>
        </w:rPr>
        <w:t>Вар’янська</w:t>
      </w:r>
      <w:proofErr w:type="spellEnd"/>
      <w:r w:rsidRPr="00650ED1">
        <w:rPr>
          <w:color w:val="000000"/>
          <w:lang w:val="uk-UA"/>
        </w:rPr>
        <w:t xml:space="preserve"> Н.</w:t>
      </w:r>
      <w:r w:rsidR="00650ED1" w:rsidRPr="00650ED1">
        <w:rPr>
          <w:color w:val="000000"/>
          <w:lang w:val="uk-UA"/>
        </w:rPr>
        <w:t>М</w:t>
      </w:r>
      <w:r w:rsidRPr="00650ED1">
        <w:rPr>
          <w:color w:val="000000"/>
          <w:lang w:val="uk-UA"/>
        </w:rPr>
        <w:t>.</w:t>
      </w:r>
    </w:p>
    <w:p w:rsidR="00FD16D5" w:rsidRDefault="00FD16D5" w:rsidP="00FD16D5">
      <w:pPr>
        <w:jc w:val="right"/>
        <w:rPr>
          <w:b/>
          <w:color w:val="000000"/>
          <w:lang w:val="uk-UA"/>
        </w:rPr>
      </w:pPr>
    </w:p>
    <w:p w:rsidR="00FD16D5" w:rsidRPr="00871658" w:rsidRDefault="00FD16D5" w:rsidP="00FD16D5">
      <w:pPr>
        <w:pStyle w:val="a3"/>
        <w:spacing w:before="0" w:beforeAutospacing="0" w:after="0" w:afterAutospacing="0"/>
        <w:jc w:val="center"/>
        <w:rPr>
          <w:b/>
          <w:lang w:val="uk-UA"/>
        </w:rPr>
      </w:pPr>
      <w:r w:rsidRPr="00871658">
        <w:rPr>
          <w:b/>
          <w:lang w:val="uk-UA"/>
        </w:rPr>
        <w:t>ОГОЛОШЕННЯ</w:t>
      </w:r>
    </w:p>
    <w:p w:rsidR="00FD16D5" w:rsidRPr="00871658" w:rsidRDefault="00FD16D5" w:rsidP="00FD16D5">
      <w:pPr>
        <w:pStyle w:val="a3"/>
        <w:spacing w:before="0" w:beforeAutospacing="0" w:after="0" w:afterAutospacing="0"/>
        <w:jc w:val="center"/>
        <w:rPr>
          <w:b/>
          <w:lang w:val="uk-UA"/>
        </w:rPr>
      </w:pPr>
      <w:r w:rsidRPr="00871658">
        <w:rPr>
          <w:b/>
          <w:lang w:val="uk-UA"/>
        </w:rPr>
        <w:t>про проведення спрощеної закупівлі</w:t>
      </w:r>
    </w:p>
    <w:p w:rsidR="005A591C" w:rsidRDefault="005A591C" w:rsidP="005A591C">
      <w:pPr>
        <w:pStyle w:val="a3"/>
        <w:spacing w:before="0" w:beforeAutospacing="0" w:after="0" w:afterAutospacing="0"/>
        <w:ind w:right="57"/>
        <w:jc w:val="center"/>
        <w:rPr>
          <w:lang w:val="uk-UA"/>
        </w:rPr>
      </w:pPr>
    </w:p>
    <w:p w:rsidR="00FD16D5" w:rsidRPr="00871658" w:rsidRDefault="00FD16D5" w:rsidP="00FD16D5">
      <w:pPr>
        <w:pStyle w:val="a3"/>
        <w:spacing w:before="0" w:beforeAutospacing="0" w:after="0" w:afterAutospacing="0"/>
        <w:ind w:right="57"/>
        <w:jc w:val="both"/>
        <w:rPr>
          <w:b/>
          <w:u w:val="single"/>
          <w:lang w:val="uk-UA"/>
        </w:rPr>
      </w:pPr>
      <w:r w:rsidRPr="00871658">
        <w:rPr>
          <w:b/>
          <w:u w:val="single"/>
          <w:lang w:val="uk-UA"/>
        </w:rPr>
        <w:t>1. Інформація про замовника:</w:t>
      </w:r>
    </w:p>
    <w:p w:rsidR="00FD16D5" w:rsidRPr="00871658" w:rsidRDefault="00FD16D5" w:rsidP="00FD16D5">
      <w:pPr>
        <w:jc w:val="both"/>
        <w:rPr>
          <w:lang w:val="uk-UA"/>
        </w:rPr>
      </w:pPr>
      <w:r w:rsidRPr="00871658">
        <w:rPr>
          <w:b/>
          <w:lang w:val="uk-UA"/>
        </w:rPr>
        <w:t>1.1. Найменування:</w:t>
      </w:r>
      <w:r w:rsidRPr="00871658">
        <w:rPr>
          <w:lang w:val="uk-UA"/>
        </w:rPr>
        <w:t xml:space="preserve"> </w:t>
      </w:r>
      <w:r w:rsidR="00650ED1">
        <w:rPr>
          <w:lang w:val="uk-UA"/>
        </w:rPr>
        <w:t>Державний заклад «Дитячий спеціалізований (спеціальний) санаторій «Барвінок» Міністерства охорони здоров’я України»</w:t>
      </w:r>
      <w:r w:rsidRPr="00871658">
        <w:rPr>
          <w:lang w:val="uk-UA"/>
        </w:rPr>
        <w:t>;</w:t>
      </w:r>
    </w:p>
    <w:p w:rsidR="00FD16D5" w:rsidRPr="00871658" w:rsidRDefault="00FD16D5" w:rsidP="00FD16D5">
      <w:pPr>
        <w:pStyle w:val="a3"/>
        <w:spacing w:before="0" w:beforeAutospacing="0" w:after="0" w:afterAutospacing="0"/>
        <w:ind w:right="57"/>
        <w:jc w:val="both"/>
        <w:rPr>
          <w:lang w:val="uk-UA"/>
        </w:rPr>
      </w:pPr>
      <w:r w:rsidRPr="00871658">
        <w:rPr>
          <w:b/>
          <w:lang w:val="uk-UA"/>
        </w:rPr>
        <w:t xml:space="preserve">1.2. Ідентифікаційний код за ЄДРПОУ: </w:t>
      </w:r>
      <w:r w:rsidR="00650ED1">
        <w:rPr>
          <w:bCs/>
          <w:lang w:val="uk-UA"/>
        </w:rPr>
        <w:t>01981945</w:t>
      </w:r>
      <w:r w:rsidRPr="00871658">
        <w:rPr>
          <w:bCs/>
          <w:lang w:val="uk-UA"/>
        </w:rPr>
        <w:t>;</w:t>
      </w:r>
    </w:p>
    <w:p w:rsidR="00FD16D5" w:rsidRPr="00871658" w:rsidRDefault="00FD16D5" w:rsidP="00FD16D5">
      <w:pPr>
        <w:tabs>
          <w:tab w:val="left" w:pos="0"/>
          <w:tab w:val="center" w:pos="4153"/>
          <w:tab w:val="right" w:pos="8306"/>
        </w:tabs>
        <w:rPr>
          <w:lang w:val="uk-UA"/>
        </w:rPr>
      </w:pPr>
      <w:r w:rsidRPr="00871658">
        <w:rPr>
          <w:b/>
          <w:lang w:val="uk-UA"/>
        </w:rPr>
        <w:t>1.3. Місцезнаходження:</w:t>
      </w:r>
      <w:r w:rsidR="00650ED1">
        <w:rPr>
          <w:lang w:val="uk-UA"/>
        </w:rPr>
        <w:t xml:space="preserve"> 08153, Київська область, м. Боярка</w:t>
      </w:r>
      <w:r w:rsidRPr="00871658">
        <w:rPr>
          <w:lang w:val="uk-UA"/>
        </w:rPr>
        <w:t xml:space="preserve">, </w:t>
      </w:r>
      <w:r w:rsidR="00650ED1">
        <w:rPr>
          <w:lang w:val="uk-UA"/>
        </w:rPr>
        <w:t>вул. Хрещатик, 160</w:t>
      </w:r>
      <w:r w:rsidRPr="00871658">
        <w:rPr>
          <w:lang w:val="uk-UA"/>
        </w:rPr>
        <w:t>;</w:t>
      </w:r>
    </w:p>
    <w:p w:rsidR="00FD16D5" w:rsidRPr="00871658" w:rsidRDefault="00FD16D5" w:rsidP="00FD16D5">
      <w:pPr>
        <w:tabs>
          <w:tab w:val="left" w:pos="0"/>
          <w:tab w:val="center" w:pos="4153"/>
          <w:tab w:val="right" w:pos="8306"/>
        </w:tabs>
        <w:rPr>
          <w:lang w:val="uk-UA"/>
        </w:rPr>
      </w:pPr>
      <w:r w:rsidRPr="00871658">
        <w:rPr>
          <w:b/>
          <w:lang w:val="uk-UA"/>
        </w:rPr>
        <w:t>1.4. Категорія:</w:t>
      </w:r>
      <w:r w:rsidRPr="00871658">
        <w:rPr>
          <w:lang w:val="uk-UA"/>
        </w:rPr>
        <w:t xml:space="preserve"> відповідно до п.3 ч.1 статті 2 Закону;</w:t>
      </w:r>
    </w:p>
    <w:p w:rsidR="00FD16D5" w:rsidRDefault="00FD16D5" w:rsidP="00FD16D5">
      <w:pPr>
        <w:pStyle w:val="rvps2"/>
        <w:shd w:val="clear" w:color="auto" w:fill="FFFFFF"/>
        <w:spacing w:before="0" w:beforeAutospacing="0" w:after="0" w:afterAutospacing="0" w:line="240" w:lineRule="atLeast"/>
        <w:jc w:val="both"/>
        <w:rPr>
          <w:color w:val="000000"/>
        </w:rPr>
      </w:pPr>
      <w:r w:rsidRPr="00871658">
        <w:rPr>
          <w:b/>
        </w:rPr>
        <w:t>1.5. Посадові особи замовника, уповноважені здійснювати зв'язок з учасниками (прізвище, ім'я, по батькові, посада та адреса, номер телефону</w:t>
      </w:r>
      <w:r w:rsidRPr="00871658">
        <w:t xml:space="preserve">: </w:t>
      </w:r>
      <w:proofErr w:type="spellStart"/>
      <w:r w:rsidR="00650ED1">
        <w:t>Вар’янська</w:t>
      </w:r>
      <w:proofErr w:type="spellEnd"/>
      <w:r w:rsidR="00650ED1">
        <w:t xml:space="preserve"> Ніна Миколаївна</w:t>
      </w:r>
      <w:r w:rsidRPr="00871658">
        <w:t xml:space="preserve"> </w:t>
      </w:r>
      <w:r w:rsidRPr="00871658">
        <w:rPr>
          <w:color w:val="000000"/>
        </w:rPr>
        <w:t xml:space="preserve">уповноважена особа, відповідальна за організацію та проведення закупівель товарів, робіт та послуг в </w:t>
      </w:r>
      <w:r w:rsidR="00650ED1">
        <w:rPr>
          <w:color w:val="000000"/>
        </w:rPr>
        <w:t>ДЗ «ДССС «Барвінок» МОЗ України», тел. (044) 3620573</w:t>
      </w:r>
      <w:r w:rsidRPr="00871658">
        <w:rPr>
          <w:color w:val="000000"/>
        </w:rPr>
        <w:t>.</w:t>
      </w:r>
    </w:p>
    <w:p w:rsidR="00551EEF" w:rsidRDefault="00551EEF" w:rsidP="00FD16D5">
      <w:pPr>
        <w:pStyle w:val="a3"/>
        <w:spacing w:before="0" w:beforeAutospacing="0" w:after="0" w:afterAutospacing="0"/>
        <w:ind w:right="57"/>
        <w:jc w:val="both"/>
        <w:rPr>
          <w:b/>
          <w:u w:val="single"/>
          <w:lang w:val="uk-UA"/>
        </w:rPr>
      </w:pPr>
    </w:p>
    <w:p w:rsidR="00FD16D5" w:rsidRPr="00871658" w:rsidRDefault="00FD16D5" w:rsidP="00FD16D5">
      <w:pPr>
        <w:pStyle w:val="a3"/>
        <w:spacing w:before="0" w:beforeAutospacing="0" w:after="0" w:afterAutospacing="0"/>
        <w:ind w:right="57"/>
        <w:jc w:val="both"/>
        <w:rPr>
          <w:b/>
          <w:u w:val="single"/>
          <w:lang w:val="uk-UA"/>
        </w:rPr>
      </w:pPr>
      <w:r w:rsidRPr="00871658">
        <w:rPr>
          <w:b/>
          <w:u w:val="single"/>
          <w:lang w:val="uk-UA"/>
        </w:rPr>
        <w:t>2. Інформація про предмет закупівлі:</w:t>
      </w:r>
    </w:p>
    <w:p w:rsidR="00FD16D5" w:rsidRDefault="00FD16D5" w:rsidP="00FD16D5">
      <w:pPr>
        <w:contextualSpacing/>
        <w:jc w:val="both"/>
        <w:rPr>
          <w:lang w:val="uk-UA"/>
        </w:rPr>
      </w:pPr>
      <w:r>
        <w:rPr>
          <w:bCs/>
          <w:color w:val="000000"/>
          <w:lang w:val="uk-UA"/>
        </w:rPr>
        <w:t>Закупівля продуктів харчової промисловості</w:t>
      </w:r>
      <w:r w:rsidRPr="00871658">
        <w:rPr>
          <w:lang w:val="uk-UA"/>
        </w:rPr>
        <w:t>.</w:t>
      </w:r>
    </w:p>
    <w:p w:rsidR="00276B22" w:rsidRPr="00276B22" w:rsidRDefault="00FD16D5" w:rsidP="00276B22">
      <w:pPr>
        <w:rPr>
          <w:lang w:val="uk-UA" w:eastAsia="uk-UA"/>
        </w:rPr>
      </w:pPr>
      <w:r w:rsidRPr="00871658">
        <w:rPr>
          <w:b/>
          <w:lang w:val="uk-UA"/>
        </w:rPr>
        <w:t>2.1.</w:t>
      </w:r>
      <w:r w:rsidRPr="00871658">
        <w:rPr>
          <w:lang w:val="uk-UA"/>
        </w:rPr>
        <w:t xml:space="preserve"> </w:t>
      </w:r>
      <w:r w:rsidRPr="00871658">
        <w:rPr>
          <w:b/>
          <w:lang w:val="uk-UA"/>
        </w:rPr>
        <w:t>Найменування предмета закупівлі:</w:t>
      </w:r>
      <w:r w:rsidRPr="00871658">
        <w:rPr>
          <w:lang w:val="uk-UA"/>
        </w:rPr>
        <w:t xml:space="preserve"> </w:t>
      </w:r>
      <w:r w:rsidR="00DD0767" w:rsidRPr="00DD0767">
        <w:rPr>
          <w:b/>
          <w:lang w:val="uk-UA"/>
        </w:rPr>
        <w:t xml:space="preserve">код ДК 021:2015 </w:t>
      </w:r>
      <w:r w:rsidR="00276B22">
        <w:rPr>
          <w:b/>
          <w:lang w:val="uk-UA"/>
        </w:rPr>
        <w:t xml:space="preserve"> </w:t>
      </w:r>
      <w:r w:rsidR="00276B22" w:rsidRPr="00276B22">
        <w:rPr>
          <w:b/>
          <w:lang w:val="uk-UA" w:eastAsia="uk-UA"/>
        </w:rPr>
        <w:t>15130000-8 М’ясопродукти</w:t>
      </w:r>
    </w:p>
    <w:p w:rsidR="00276B22" w:rsidRPr="00276B22" w:rsidRDefault="00276B22" w:rsidP="00276B22">
      <w:pPr>
        <w:jc w:val="both"/>
        <w:rPr>
          <w:b/>
          <w:sz w:val="28"/>
          <w:szCs w:val="28"/>
          <w:lang w:val="uk-UA"/>
        </w:rPr>
      </w:pPr>
      <w:r w:rsidRPr="00276B22">
        <w:rPr>
          <w:b/>
          <w:lang w:val="uk-UA"/>
        </w:rPr>
        <w:t xml:space="preserve"> </w:t>
      </w:r>
      <w:r w:rsidRPr="00276B22">
        <w:rPr>
          <w:b/>
          <w:lang w:val="uk-UA"/>
        </w:rPr>
        <w:t>(</w:t>
      </w:r>
      <w:r>
        <w:rPr>
          <w:b/>
          <w:lang w:val="uk-UA"/>
        </w:rPr>
        <w:t>С</w:t>
      </w:r>
      <w:r w:rsidRPr="00276B22">
        <w:rPr>
          <w:b/>
          <w:lang w:val="uk-UA"/>
        </w:rPr>
        <w:t>винина тушкована,</w:t>
      </w:r>
      <w:r w:rsidRPr="00276B22">
        <w:t xml:space="preserve"> </w:t>
      </w:r>
      <w:r w:rsidRPr="00276B22">
        <w:rPr>
          <w:b/>
          <w:lang w:val="uk-UA"/>
        </w:rPr>
        <w:t>ж/б 525г; яловичина тушкована, ж/б 525г)</w:t>
      </w:r>
    </w:p>
    <w:p w:rsidR="00385FAC" w:rsidRDefault="00385FAC" w:rsidP="00385FAC">
      <w:pPr>
        <w:contextualSpacing/>
        <w:jc w:val="both"/>
        <w:rPr>
          <w:b/>
          <w:lang w:val="uk-UA"/>
        </w:rPr>
      </w:pPr>
    </w:p>
    <w:p w:rsidR="00DD0767" w:rsidRDefault="00DD0767" w:rsidP="00385FAC">
      <w:pPr>
        <w:contextualSpacing/>
        <w:jc w:val="both"/>
        <w:rPr>
          <w:b/>
          <w:lang w:val="uk-UA" w:eastAsia="uk-UA"/>
        </w:rPr>
      </w:pPr>
    </w:p>
    <w:p w:rsidR="00FD16D5" w:rsidRDefault="00FD16D5" w:rsidP="00385FAC">
      <w:pPr>
        <w:contextualSpacing/>
        <w:jc w:val="both"/>
      </w:pPr>
      <w:r w:rsidRPr="00385FAC">
        <w:rPr>
          <w:b/>
          <w:u w:val="single"/>
          <w:lang w:val="uk-UA"/>
        </w:rPr>
        <w:t xml:space="preserve">3. </w:t>
      </w:r>
      <w:proofErr w:type="spellStart"/>
      <w:r w:rsidRPr="00871658">
        <w:rPr>
          <w:b/>
          <w:u w:val="single"/>
        </w:rPr>
        <w:t>Інформація</w:t>
      </w:r>
      <w:proofErr w:type="spellEnd"/>
      <w:r w:rsidRPr="00871658">
        <w:rPr>
          <w:b/>
          <w:u w:val="single"/>
        </w:rPr>
        <w:t xml:space="preserve"> про </w:t>
      </w:r>
      <w:proofErr w:type="spellStart"/>
      <w:r w:rsidRPr="00871658">
        <w:rPr>
          <w:b/>
          <w:u w:val="single"/>
        </w:rPr>
        <w:t>технічні</w:t>
      </w:r>
      <w:proofErr w:type="spellEnd"/>
      <w:r w:rsidRPr="00871658">
        <w:rPr>
          <w:b/>
          <w:u w:val="single"/>
        </w:rPr>
        <w:t xml:space="preserve">, </w:t>
      </w:r>
      <w:proofErr w:type="spellStart"/>
      <w:r w:rsidRPr="00871658">
        <w:rPr>
          <w:b/>
          <w:u w:val="single"/>
        </w:rPr>
        <w:t>якісні</w:t>
      </w:r>
      <w:proofErr w:type="spellEnd"/>
      <w:r w:rsidRPr="00871658">
        <w:rPr>
          <w:b/>
          <w:u w:val="single"/>
        </w:rPr>
        <w:t xml:space="preserve"> та інші характеристики предмета закупівлі:</w:t>
      </w:r>
      <w:r w:rsidRPr="00871658">
        <w:t xml:space="preserve"> </w:t>
      </w:r>
      <w:r w:rsidR="00650ED1" w:rsidRPr="00650ED1">
        <w:t>відповідно до Додатку 1 до оголошення.</w:t>
      </w:r>
    </w:p>
    <w:p w:rsidR="00551EEF" w:rsidRDefault="00551EEF" w:rsidP="008753D5">
      <w:pPr>
        <w:pStyle w:val="a5"/>
        <w:ind w:firstLine="0"/>
        <w:rPr>
          <w:b/>
          <w:u w:val="single"/>
        </w:rPr>
      </w:pPr>
    </w:p>
    <w:p w:rsidR="00650ED1" w:rsidRPr="004174FB" w:rsidRDefault="008753D5" w:rsidP="008753D5">
      <w:pPr>
        <w:pStyle w:val="a5"/>
        <w:ind w:firstLine="0"/>
      </w:pPr>
      <w:r w:rsidRPr="008753D5">
        <w:rPr>
          <w:b/>
          <w:u w:val="single"/>
        </w:rPr>
        <w:t xml:space="preserve">4. </w:t>
      </w:r>
      <w:r w:rsidR="00650ED1" w:rsidRPr="008753D5">
        <w:rPr>
          <w:b/>
          <w:u w:val="single"/>
        </w:rPr>
        <w:t>Кількість та місце поставки товарів або обсяг і місце виконання робіт чи надання послуг:</w:t>
      </w:r>
      <w:r w:rsidR="00650ED1" w:rsidRPr="00650ED1">
        <w:rPr>
          <w:b/>
        </w:rPr>
        <w:t xml:space="preserve"> </w:t>
      </w:r>
      <w:r w:rsidR="00650ED1" w:rsidRPr="00650ED1">
        <w:t>Місце поставки товарів</w:t>
      </w:r>
      <w:r w:rsidR="00650ED1" w:rsidRPr="00650ED1">
        <w:rPr>
          <w:b/>
        </w:rPr>
        <w:t xml:space="preserve">: </w:t>
      </w:r>
      <w:r w:rsidRPr="004174FB">
        <w:t>08153, Київська область, м. Боярка, вул. Хрещатик, 160</w:t>
      </w:r>
      <w:r w:rsidR="00650ED1" w:rsidRPr="004174FB">
        <w:t>;</w:t>
      </w:r>
    </w:p>
    <w:p w:rsidR="00551EEF" w:rsidRPr="004174FB" w:rsidRDefault="00551EEF" w:rsidP="008753D5">
      <w:pPr>
        <w:pStyle w:val="a5"/>
        <w:ind w:firstLine="0"/>
      </w:pPr>
    </w:p>
    <w:tbl>
      <w:tblPr>
        <w:tblpPr w:leftFromText="180" w:rightFromText="180" w:vertAnchor="text" w:tblpXSpec="center" w:tblpY="1"/>
        <w:tblOverlap w:val="never"/>
        <w:tblW w:w="0" w:type="auto"/>
        <w:tblLook w:val="04A0" w:firstRow="1" w:lastRow="0" w:firstColumn="1" w:lastColumn="0" w:noHBand="0" w:noVBand="1"/>
      </w:tblPr>
      <w:tblGrid>
        <w:gridCol w:w="533"/>
        <w:gridCol w:w="4235"/>
        <w:gridCol w:w="2378"/>
        <w:gridCol w:w="2759"/>
      </w:tblGrid>
      <w:tr w:rsidR="00E60D60" w:rsidRPr="00E60D60" w:rsidTr="009B59A2">
        <w:tc>
          <w:tcPr>
            <w:tcW w:w="533"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w:t>
            </w:r>
          </w:p>
          <w:p w:rsidR="00E60D60" w:rsidRPr="00E60D60" w:rsidRDefault="00E60D60" w:rsidP="00E60D60">
            <w:pPr>
              <w:spacing w:before="20" w:after="20"/>
              <w:contextualSpacing/>
              <w:jc w:val="center"/>
              <w:rPr>
                <w:szCs w:val="20"/>
                <w:lang w:val="uk-UA"/>
              </w:rPr>
            </w:pPr>
            <w:r w:rsidRPr="00E60D60">
              <w:rPr>
                <w:szCs w:val="20"/>
                <w:lang w:val="uk-UA"/>
              </w:rPr>
              <w:t>з/п</w:t>
            </w:r>
          </w:p>
        </w:tc>
        <w:tc>
          <w:tcPr>
            <w:tcW w:w="4235"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Найменування предмета закупівлі</w:t>
            </w:r>
          </w:p>
        </w:tc>
        <w:tc>
          <w:tcPr>
            <w:tcW w:w="2378"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Од. виміру</w:t>
            </w:r>
          </w:p>
        </w:tc>
        <w:tc>
          <w:tcPr>
            <w:tcW w:w="2759"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К-ть</w:t>
            </w:r>
          </w:p>
        </w:tc>
      </w:tr>
      <w:tr w:rsidR="00E60D60" w:rsidRPr="00E60D60" w:rsidTr="009B59A2">
        <w:tc>
          <w:tcPr>
            <w:tcW w:w="533" w:type="dxa"/>
            <w:tcBorders>
              <w:top w:val="single" w:sz="4" w:space="0" w:color="auto"/>
              <w:left w:val="single" w:sz="4" w:space="0" w:color="auto"/>
              <w:bottom w:val="single" w:sz="4" w:space="0" w:color="auto"/>
              <w:right w:val="single" w:sz="4" w:space="0" w:color="auto"/>
            </w:tcBorders>
            <w:vAlign w:val="center"/>
            <w:hideMark/>
          </w:tcPr>
          <w:p w:rsidR="00E60D60" w:rsidRPr="00E60D60" w:rsidRDefault="00E60D60" w:rsidP="00E60D60">
            <w:pPr>
              <w:spacing w:before="20" w:after="20"/>
              <w:contextualSpacing/>
              <w:jc w:val="center"/>
              <w:rPr>
                <w:szCs w:val="20"/>
                <w:lang w:val="uk-UA"/>
              </w:rPr>
            </w:pPr>
            <w:r w:rsidRPr="00E60D60">
              <w:rPr>
                <w:szCs w:val="20"/>
                <w:lang w:val="uk-UA"/>
              </w:rPr>
              <w:t>1</w:t>
            </w:r>
          </w:p>
        </w:tc>
        <w:tc>
          <w:tcPr>
            <w:tcW w:w="4235" w:type="dxa"/>
            <w:tcBorders>
              <w:top w:val="single" w:sz="4" w:space="0" w:color="auto"/>
              <w:left w:val="single" w:sz="4" w:space="0" w:color="auto"/>
              <w:bottom w:val="single" w:sz="4" w:space="0" w:color="auto"/>
              <w:right w:val="single" w:sz="4" w:space="0" w:color="auto"/>
            </w:tcBorders>
            <w:hideMark/>
          </w:tcPr>
          <w:p w:rsidR="00E60D60" w:rsidRPr="00DD0767" w:rsidRDefault="00276B22" w:rsidP="00E60D60">
            <w:pPr>
              <w:rPr>
                <w:lang w:val="uk-UA"/>
              </w:rPr>
            </w:pPr>
            <w:r w:rsidRPr="00276B22">
              <w:rPr>
                <w:lang w:val="uk-UA"/>
              </w:rPr>
              <w:t>Свинина тушкована, ж/б 525г</w:t>
            </w:r>
          </w:p>
        </w:tc>
        <w:tc>
          <w:tcPr>
            <w:tcW w:w="2378" w:type="dxa"/>
            <w:tcBorders>
              <w:top w:val="single" w:sz="4" w:space="0" w:color="auto"/>
              <w:left w:val="single" w:sz="4" w:space="0" w:color="auto"/>
              <w:bottom w:val="single" w:sz="4" w:space="0" w:color="auto"/>
              <w:right w:val="single" w:sz="4" w:space="0" w:color="auto"/>
            </w:tcBorders>
            <w:hideMark/>
          </w:tcPr>
          <w:p w:rsidR="00E60D60" w:rsidRPr="00DD0767" w:rsidRDefault="00276B22" w:rsidP="00E60D60">
            <w:pPr>
              <w:jc w:val="center"/>
              <w:rPr>
                <w:lang w:val="uk-UA"/>
              </w:rPr>
            </w:pPr>
            <w:r>
              <w:rPr>
                <w:lang w:val="uk-UA"/>
              </w:rPr>
              <w:t>шт.</w:t>
            </w:r>
          </w:p>
        </w:tc>
        <w:tc>
          <w:tcPr>
            <w:tcW w:w="2759" w:type="dxa"/>
            <w:tcBorders>
              <w:top w:val="single" w:sz="4" w:space="0" w:color="auto"/>
              <w:left w:val="single" w:sz="4" w:space="0" w:color="auto"/>
              <w:bottom w:val="single" w:sz="4" w:space="0" w:color="auto"/>
              <w:right w:val="single" w:sz="4" w:space="0" w:color="auto"/>
            </w:tcBorders>
            <w:hideMark/>
          </w:tcPr>
          <w:p w:rsidR="00276B22" w:rsidRPr="00E60D60" w:rsidRDefault="007D0881" w:rsidP="007D0881">
            <w:pPr>
              <w:jc w:val="center"/>
              <w:rPr>
                <w:lang w:val="uk-UA"/>
              </w:rPr>
            </w:pPr>
            <w:r>
              <w:rPr>
                <w:lang w:val="uk-UA"/>
              </w:rPr>
              <w:t>600</w:t>
            </w:r>
          </w:p>
        </w:tc>
      </w:tr>
      <w:tr w:rsidR="00DD0767" w:rsidRPr="00E60D60" w:rsidTr="009B59A2">
        <w:tc>
          <w:tcPr>
            <w:tcW w:w="533" w:type="dxa"/>
            <w:tcBorders>
              <w:top w:val="single" w:sz="4" w:space="0" w:color="auto"/>
              <w:left w:val="single" w:sz="4" w:space="0" w:color="auto"/>
              <w:bottom w:val="single" w:sz="4" w:space="0" w:color="auto"/>
              <w:right w:val="single" w:sz="4" w:space="0" w:color="auto"/>
            </w:tcBorders>
            <w:vAlign w:val="center"/>
          </w:tcPr>
          <w:p w:rsidR="00DD0767" w:rsidRPr="00E60D60" w:rsidRDefault="00DD0767" w:rsidP="00E60D60">
            <w:pPr>
              <w:spacing w:before="20" w:after="20"/>
              <w:contextualSpacing/>
              <w:jc w:val="center"/>
              <w:rPr>
                <w:szCs w:val="20"/>
                <w:lang w:val="uk-UA"/>
              </w:rPr>
            </w:pPr>
            <w:r>
              <w:rPr>
                <w:szCs w:val="20"/>
                <w:lang w:val="uk-UA"/>
              </w:rPr>
              <w:t>2</w:t>
            </w:r>
          </w:p>
        </w:tc>
        <w:tc>
          <w:tcPr>
            <w:tcW w:w="4235" w:type="dxa"/>
            <w:tcBorders>
              <w:top w:val="single" w:sz="4" w:space="0" w:color="auto"/>
              <w:left w:val="single" w:sz="4" w:space="0" w:color="auto"/>
              <w:bottom w:val="single" w:sz="4" w:space="0" w:color="auto"/>
              <w:right w:val="single" w:sz="4" w:space="0" w:color="auto"/>
            </w:tcBorders>
          </w:tcPr>
          <w:p w:rsidR="00DD0767" w:rsidRPr="00E60D60" w:rsidRDefault="00276B22" w:rsidP="00E60D60">
            <w:r>
              <w:rPr>
                <w:lang w:val="uk-UA"/>
              </w:rPr>
              <w:t>Я</w:t>
            </w:r>
            <w:r w:rsidRPr="00276B22">
              <w:rPr>
                <w:lang w:val="uk-UA"/>
              </w:rPr>
              <w:t>ловичина тушкована, ж/б 525г</w:t>
            </w:r>
          </w:p>
        </w:tc>
        <w:tc>
          <w:tcPr>
            <w:tcW w:w="2378" w:type="dxa"/>
            <w:tcBorders>
              <w:top w:val="single" w:sz="4" w:space="0" w:color="auto"/>
              <w:left w:val="single" w:sz="4" w:space="0" w:color="auto"/>
              <w:bottom w:val="single" w:sz="4" w:space="0" w:color="auto"/>
              <w:right w:val="single" w:sz="4" w:space="0" w:color="auto"/>
            </w:tcBorders>
          </w:tcPr>
          <w:p w:rsidR="00DD0767" w:rsidRPr="00DD0767" w:rsidRDefault="00DD0767" w:rsidP="00E60D60">
            <w:pPr>
              <w:jc w:val="center"/>
              <w:rPr>
                <w:lang w:val="uk-UA"/>
              </w:rPr>
            </w:pPr>
            <w:r>
              <w:rPr>
                <w:lang w:val="uk-UA"/>
              </w:rPr>
              <w:t>шт</w:t>
            </w:r>
            <w:r w:rsidR="00620162">
              <w:rPr>
                <w:lang w:val="uk-UA"/>
              </w:rPr>
              <w:t>.</w:t>
            </w:r>
          </w:p>
        </w:tc>
        <w:tc>
          <w:tcPr>
            <w:tcW w:w="2759" w:type="dxa"/>
            <w:tcBorders>
              <w:top w:val="single" w:sz="4" w:space="0" w:color="auto"/>
              <w:left w:val="single" w:sz="4" w:space="0" w:color="auto"/>
              <w:bottom w:val="single" w:sz="4" w:space="0" w:color="auto"/>
              <w:right w:val="single" w:sz="4" w:space="0" w:color="auto"/>
            </w:tcBorders>
          </w:tcPr>
          <w:p w:rsidR="00DD0767" w:rsidRPr="00E60D60" w:rsidRDefault="007D0881" w:rsidP="00276B22">
            <w:pPr>
              <w:jc w:val="center"/>
              <w:rPr>
                <w:lang w:val="uk-UA"/>
              </w:rPr>
            </w:pPr>
            <w:r>
              <w:rPr>
                <w:lang w:val="uk-UA"/>
              </w:rPr>
              <w:t>650</w:t>
            </w:r>
          </w:p>
        </w:tc>
      </w:tr>
    </w:tbl>
    <w:p w:rsidR="00AC143E" w:rsidRDefault="00AC143E" w:rsidP="00551EEF">
      <w:pPr>
        <w:pStyle w:val="a5"/>
        <w:ind w:firstLine="0"/>
        <w:rPr>
          <w:b/>
        </w:rPr>
      </w:pPr>
    </w:p>
    <w:p w:rsidR="00650ED1" w:rsidRPr="00650ED1" w:rsidRDefault="00AC143E" w:rsidP="00551EEF">
      <w:pPr>
        <w:pStyle w:val="a5"/>
        <w:ind w:firstLine="0"/>
      </w:pPr>
      <w:r>
        <w:rPr>
          <w:b/>
        </w:rPr>
        <w:t>5</w:t>
      </w:r>
      <w:r w:rsidR="00551EEF">
        <w:rPr>
          <w:b/>
        </w:rPr>
        <w:t xml:space="preserve">. </w:t>
      </w:r>
      <w:r w:rsidR="00650ED1" w:rsidRPr="00650ED1">
        <w:rPr>
          <w:b/>
        </w:rPr>
        <w:t xml:space="preserve">Строк поставки товарів, виконання робіт, надання послуг: </w:t>
      </w:r>
      <w:r w:rsidR="00650ED1" w:rsidRPr="00650ED1">
        <w:t>до 31.12.202</w:t>
      </w:r>
      <w:r w:rsidR="00961D0C">
        <w:t>2</w:t>
      </w:r>
      <w:r w:rsidR="00650ED1" w:rsidRPr="00650ED1">
        <w:t xml:space="preserve"> року.</w:t>
      </w:r>
    </w:p>
    <w:p w:rsidR="00AC143E" w:rsidRDefault="00AC143E" w:rsidP="00551EEF">
      <w:pPr>
        <w:pStyle w:val="a5"/>
        <w:ind w:firstLine="0"/>
        <w:rPr>
          <w:b/>
        </w:rPr>
      </w:pPr>
    </w:p>
    <w:p w:rsidR="00650ED1" w:rsidRPr="00650ED1" w:rsidRDefault="00AC143E" w:rsidP="00551EEF">
      <w:pPr>
        <w:pStyle w:val="a5"/>
        <w:ind w:firstLine="0"/>
        <w:rPr>
          <w:b/>
        </w:rPr>
      </w:pPr>
      <w:r>
        <w:rPr>
          <w:b/>
        </w:rPr>
        <w:t>6</w:t>
      </w:r>
      <w:r w:rsidR="00551EEF">
        <w:rPr>
          <w:b/>
        </w:rPr>
        <w:t xml:space="preserve">. </w:t>
      </w:r>
      <w:r w:rsidR="00650ED1" w:rsidRPr="00650ED1">
        <w:rPr>
          <w:b/>
        </w:rPr>
        <w:t xml:space="preserve">Умови оплати: </w:t>
      </w:r>
    </w:p>
    <w:tbl>
      <w:tblPr>
        <w:tblStyle w:val="a7"/>
        <w:tblW w:w="0" w:type="auto"/>
        <w:jc w:val="center"/>
        <w:tblLook w:val="04A0" w:firstRow="1" w:lastRow="0" w:firstColumn="1" w:lastColumn="0" w:noHBand="0" w:noVBand="1"/>
      </w:tblPr>
      <w:tblGrid>
        <w:gridCol w:w="1534"/>
        <w:gridCol w:w="2973"/>
        <w:gridCol w:w="1359"/>
        <w:gridCol w:w="1228"/>
        <w:gridCol w:w="1229"/>
        <w:gridCol w:w="1582"/>
      </w:tblGrid>
      <w:tr w:rsidR="00650ED1" w:rsidRPr="00650ED1" w:rsidTr="00AC143E">
        <w:trPr>
          <w:jc w:val="center"/>
        </w:trPr>
        <w:tc>
          <w:tcPr>
            <w:tcW w:w="1546"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Подія</w:t>
            </w:r>
          </w:p>
        </w:tc>
        <w:tc>
          <w:tcPr>
            <w:tcW w:w="3171"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Опис</w:t>
            </w:r>
          </w:p>
        </w:tc>
        <w:tc>
          <w:tcPr>
            <w:tcW w:w="1359"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Тип оплати</w:t>
            </w:r>
          </w:p>
        </w:tc>
        <w:tc>
          <w:tcPr>
            <w:tcW w:w="1262"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Період, (днів)</w:t>
            </w:r>
          </w:p>
        </w:tc>
        <w:tc>
          <w:tcPr>
            <w:tcW w:w="127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Тип днів</w:t>
            </w:r>
          </w:p>
        </w:tc>
        <w:tc>
          <w:tcPr>
            <w:tcW w:w="166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Розмір оплати, (%)</w:t>
            </w:r>
          </w:p>
        </w:tc>
      </w:tr>
      <w:tr w:rsidR="00650ED1" w:rsidRPr="00650ED1" w:rsidTr="00AC143E">
        <w:trPr>
          <w:jc w:val="center"/>
        </w:trPr>
        <w:tc>
          <w:tcPr>
            <w:tcW w:w="1546"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Остаточний</w:t>
            </w:r>
          </w:p>
          <w:p w:rsidR="00650ED1" w:rsidRPr="00650ED1" w:rsidRDefault="00AC143E" w:rsidP="00AC143E">
            <w:pPr>
              <w:pStyle w:val="a5"/>
              <w:ind w:firstLine="0"/>
            </w:pPr>
            <w:r>
              <w:t>розрахунок</w:t>
            </w:r>
          </w:p>
        </w:tc>
        <w:tc>
          <w:tcPr>
            <w:tcW w:w="3171"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Проводиться за фактично поставлений товар</w:t>
            </w:r>
          </w:p>
        </w:tc>
        <w:tc>
          <w:tcPr>
            <w:tcW w:w="1359"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Післяплата</w:t>
            </w:r>
          </w:p>
        </w:tc>
        <w:tc>
          <w:tcPr>
            <w:tcW w:w="1262"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45</w:t>
            </w:r>
          </w:p>
        </w:tc>
        <w:tc>
          <w:tcPr>
            <w:tcW w:w="127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Робочі</w:t>
            </w:r>
          </w:p>
        </w:tc>
        <w:tc>
          <w:tcPr>
            <w:tcW w:w="1665" w:type="dxa"/>
            <w:tcBorders>
              <w:top w:val="single" w:sz="4" w:space="0" w:color="auto"/>
              <w:left w:val="single" w:sz="4" w:space="0" w:color="auto"/>
              <w:bottom w:val="single" w:sz="4" w:space="0" w:color="auto"/>
              <w:right w:val="single" w:sz="4" w:space="0" w:color="auto"/>
            </w:tcBorders>
            <w:hideMark/>
          </w:tcPr>
          <w:p w:rsidR="00650ED1" w:rsidRPr="00650ED1" w:rsidRDefault="00650ED1" w:rsidP="00AC143E">
            <w:pPr>
              <w:pStyle w:val="a5"/>
              <w:ind w:firstLine="0"/>
            </w:pPr>
            <w:r w:rsidRPr="00650ED1">
              <w:t>100</w:t>
            </w:r>
          </w:p>
        </w:tc>
      </w:tr>
    </w:tbl>
    <w:p w:rsidR="00AC143E" w:rsidRDefault="00AC143E" w:rsidP="00AC143E">
      <w:pPr>
        <w:pStyle w:val="a5"/>
        <w:ind w:firstLine="0"/>
        <w:rPr>
          <w:b/>
        </w:rPr>
      </w:pPr>
    </w:p>
    <w:p w:rsidR="00650ED1" w:rsidRDefault="00AC143E" w:rsidP="00AC143E">
      <w:pPr>
        <w:pStyle w:val="a5"/>
        <w:ind w:firstLine="0"/>
        <w:rPr>
          <w:szCs w:val="24"/>
          <w:lang w:val="ru-RU"/>
        </w:rPr>
      </w:pPr>
      <w:r>
        <w:rPr>
          <w:b/>
        </w:rPr>
        <w:t xml:space="preserve">7. </w:t>
      </w:r>
      <w:r w:rsidR="00650ED1" w:rsidRPr="00650ED1">
        <w:rPr>
          <w:b/>
        </w:rPr>
        <w:t xml:space="preserve">Очікувана вартість предмету закупівлі: </w:t>
      </w:r>
      <w:r w:rsidR="00DD0767">
        <w:rPr>
          <w:szCs w:val="24"/>
          <w:lang w:val="ru-RU"/>
        </w:rPr>
        <w:t>1</w:t>
      </w:r>
      <w:r w:rsidR="007D0881">
        <w:rPr>
          <w:szCs w:val="24"/>
          <w:lang w:val="ru-RU"/>
        </w:rPr>
        <w:t>50 000</w:t>
      </w:r>
      <w:r w:rsidR="00E60D60" w:rsidRPr="00E60D60">
        <w:rPr>
          <w:szCs w:val="24"/>
          <w:lang w:val="ru-RU"/>
        </w:rPr>
        <w:t>,00</w:t>
      </w:r>
      <w:r w:rsidR="00E60D60" w:rsidRPr="00E60D60">
        <w:rPr>
          <w:bCs/>
          <w:szCs w:val="24"/>
          <w:lang w:val="ru-RU"/>
        </w:rPr>
        <w:t xml:space="preserve"> грн. (сто </w:t>
      </w:r>
      <w:proofErr w:type="spellStart"/>
      <w:r w:rsidR="007D0881">
        <w:rPr>
          <w:bCs/>
          <w:szCs w:val="24"/>
          <w:lang w:val="ru-RU"/>
        </w:rPr>
        <w:t>п’ятдесят</w:t>
      </w:r>
      <w:proofErr w:type="spellEnd"/>
      <w:r w:rsidR="00E60D60" w:rsidRPr="00E60D60">
        <w:rPr>
          <w:bCs/>
          <w:szCs w:val="24"/>
          <w:lang w:val="ru-RU"/>
        </w:rPr>
        <w:t xml:space="preserve"> </w:t>
      </w:r>
      <w:proofErr w:type="spellStart"/>
      <w:r w:rsidR="00E60D60" w:rsidRPr="00E60D60">
        <w:rPr>
          <w:bCs/>
          <w:szCs w:val="24"/>
          <w:lang w:val="ru-RU"/>
        </w:rPr>
        <w:t>тисяч</w:t>
      </w:r>
      <w:proofErr w:type="spellEnd"/>
      <w:r w:rsidR="00E60D60" w:rsidRPr="00E60D60">
        <w:rPr>
          <w:bCs/>
          <w:szCs w:val="24"/>
          <w:lang w:val="ru-RU"/>
        </w:rPr>
        <w:t xml:space="preserve"> грн. 00 коп.) </w:t>
      </w:r>
      <w:r w:rsidR="00E60D60" w:rsidRPr="00E60D60">
        <w:rPr>
          <w:szCs w:val="24"/>
          <w:lang w:val="ru-RU"/>
        </w:rPr>
        <w:t>з ПДВ.</w:t>
      </w:r>
    </w:p>
    <w:p w:rsidR="00DD0767" w:rsidRPr="00AC143E" w:rsidRDefault="00DD0767" w:rsidP="00AC143E">
      <w:pPr>
        <w:pStyle w:val="a5"/>
        <w:ind w:firstLine="0"/>
        <w:rPr>
          <w:b/>
        </w:rPr>
      </w:pPr>
    </w:p>
    <w:p w:rsidR="00AC143E" w:rsidRDefault="00AC143E" w:rsidP="00AC143E">
      <w:pPr>
        <w:pStyle w:val="a5"/>
        <w:ind w:firstLine="0"/>
      </w:pPr>
      <w:r>
        <w:rPr>
          <w:b/>
        </w:rPr>
        <w:lastRenderedPageBreak/>
        <w:t xml:space="preserve">8. </w:t>
      </w:r>
      <w:r w:rsidR="00650ED1" w:rsidRPr="00650ED1">
        <w:rPr>
          <w:b/>
        </w:rPr>
        <w:t xml:space="preserve">Період уточнення інформації про закупівлю </w:t>
      </w:r>
      <w:r w:rsidR="00BF6B9F" w:rsidRPr="00BF6B9F">
        <w:t>(не менше трьох робочих днів з дня оприлюднення оголошення про проведення спрощеної закупівлі в електронній системі закупівель).</w:t>
      </w:r>
    </w:p>
    <w:p w:rsidR="00BF6B9F" w:rsidRPr="00650ED1" w:rsidRDefault="00BF6B9F" w:rsidP="00AC143E">
      <w:pPr>
        <w:pStyle w:val="a5"/>
        <w:ind w:firstLine="0"/>
        <w:rPr>
          <w:b/>
        </w:rPr>
      </w:pPr>
    </w:p>
    <w:p w:rsidR="00650ED1" w:rsidRDefault="00AC143E" w:rsidP="00AC143E">
      <w:pPr>
        <w:pStyle w:val="a5"/>
        <w:ind w:firstLine="0"/>
      </w:pPr>
      <w:r>
        <w:rPr>
          <w:b/>
        </w:rPr>
        <w:t xml:space="preserve">9. </w:t>
      </w:r>
      <w:r w:rsidR="00650ED1" w:rsidRPr="00650ED1">
        <w:rPr>
          <w:b/>
        </w:rPr>
        <w:t xml:space="preserve">Кінцевий строк подання пропозиції </w:t>
      </w:r>
      <w:r w:rsidR="00BF6B9F" w:rsidRPr="00BF6B9F">
        <w:t>(строк для подання пропозицій не може бути менше ніж два робочі дні з дня закінчення періоду уточнення інформації про закупівлю).</w:t>
      </w:r>
    </w:p>
    <w:p w:rsidR="00AC143E" w:rsidRPr="00650ED1" w:rsidRDefault="00AC143E" w:rsidP="00AC143E">
      <w:pPr>
        <w:pStyle w:val="a5"/>
        <w:ind w:firstLine="0"/>
        <w:rPr>
          <w:b/>
        </w:rPr>
      </w:pPr>
    </w:p>
    <w:p w:rsidR="00650ED1" w:rsidRPr="00650ED1" w:rsidRDefault="00AC143E" w:rsidP="00AC143E">
      <w:pPr>
        <w:pStyle w:val="a5"/>
        <w:ind w:firstLine="0"/>
        <w:rPr>
          <w:b/>
        </w:rPr>
      </w:pPr>
      <w:r>
        <w:rPr>
          <w:b/>
        </w:rPr>
        <w:t xml:space="preserve">10. </w:t>
      </w:r>
      <w:r w:rsidR="00650ED1" w:rsidRPr="00650ED1">
        <w:rPr>
          <w:b/>
        </w:rPr>
        <w:t xml:space="preserve">Перелік критеріїв та методика оцінки пропозицій: </w:t>
      </w:r>
      <w:r w:rsidR="00650ED1" w:rsidRPr="00650ED1">
        <w:t>Ціна (питома вага – 100%).</w:t>
      </w:r>
    </w:p>
    <w:p w:rsidR="00650ED1" w:rsidRPr="00650ED1" w:rsidRDefault="00AC143E" w:rsidP="00AC143E">
      <w:pPr>
        <w:pStyle w:val="a5"/>
        <w:ind w:firstLine="0"/>
      </w:pPr>
      <w:r>
        <w:t xml:space="preserve">      </w:t>
      </w:r>
      <w:r w:rsidR="00650ED1" w:rsidRPr="00650ED1">
        <w:t xml:space="preserve">Найбільш </w:t>
      </w:r>
      <w:r>
        <w:t>економічно</w:t>
      </w:r>
      <w:r w:rsidR="00650ED1" w:rsidRPr="00650ED1">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Учасники, які являються платниками ПДВ та Учасники, які не являються платниками ПДВ оцінюються однаково, за остаточною ціною.</w:t>
      </w:r>
    </w:p>
    <w:p w:rsidR="00AC143E" w:rsidRDefault="00AC143E" w:rsidP="00AC143E">
      <w:pPr>
        <w:pStyle w:val="a5"/>
        <w:ind w:firstLine="0"/>
      </w:pPr>
      <w:r>
        <w:t xml:space="preserve">      </w:t>
      </w:r>
      <w:r w:rsidR="00650ED1" w:rsidRPr="00650ED1">
        <w:t>Ціна пропозиції повинна враховувати податки і збори, 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по виконанню договору про закупівлю.</w:t>
      </w:r>
    </w:p>
    <w:p w:rsidR="00AC143E" w:rsidRDefault="00AC143E" w:rsidP="00AC143E">
      <w:pPr>
        <w:pStyle w:val="a5"/>
        <w:ind w:firstLine="0"/>
        <w:rPr>
          <w:b/>
        </w:rPr>
      </w:pPr>
    </w:p>
    <w:p w:rsidR="00650ED1" w:rsidRDefault="00AC143E" w:rsidP="00AC143E">
      <w:pPr>
        <w:pStyle w:val="a5"/>
        <w:ind w:firstLine="0"/>
      </w:pPr>
      <w:r>
        <w:rPr>
          <w:b/>
        </w:rPr>
        <w:t xml:space="preserve">11. </w:t>
      </w:r>
      <w:r w:rsidR="00650ED1" w:rsidRPr="00650ED1">
        <w:rPr>
          <w:b/>
        </w:rPr>
        <w:t xml:space="preserve">Розмір та умови надання забезпечення пропозицій учасників: </w:t>
      </w:r>
      <w:r w:rsidR="00650ED1" w:rsidRPr="00650ED1">
        <w:t>не вимагається.</w:t>
      </w:r>
    </w:p>
    <w:p w:rsidR="00AC143E" w:rsidRPr="00650ED1" w:rsidRDefault="00AC143E" w:rsidP="00AC143E">
      <w:pPr>
        <w:pStyle w:val="a5"/>
        <w:ind w:firstLine="0"/>
        <w:rPr>
          <w:bCs/>
        </w:rPr>
      </w:pPr>
    </w:p>
    <w:p w:rsidR="00650ED1" w:rsidRDefault="00AC143E" w:rsidP="00AC143E">
      <w:pPr>
        <w:pStyle w:val="a5"/>
        <w:ind w:firstLine="0"/>
      </w:pPr>
      <w:r>
        <w:rPr>
          <w:b/>
        </w:rPr>
        <w:t>12.</w:t>
      </w:r>
      <w:r w:rsidR="00650ED1" w:rsidRPr="00650ED1">
        <w:rPr>
          <w:b/>
        </w:rPr>
        <w:t xml:space="preserve"> Розмір та умови надання забезпечення виконання договору про закупівлю:</w:t>
      </w:r>
      <w:r w:rsidR="00650ED1" w:rsidRPr="00650ED1">
        <w:t xml:space="preserve"> не вимагається.</w:t>
      </w:r>
    </w:p>
    <w:p w:rsidR="00AC143E" w:rsidRDefault="00AC143E" w:rsidP="00AC143E">
      <w:pPr>
        <w:pStyle w:val="a5"/>
        <w:ind w:firstLine="0"/>
      </w:pPr>
    </w:p>
    <w:p w:rsidR="00650ED1" w:rsidRDefault="00AC143E" w:rsidP="00AC143E">
      <w:pPr>
        <w:pStyle w:val="a5"/>
        <w:ind w:firstLine="0"/>
      </w:pPr>
      <w:r w:rsidRPr="00AC143E">
        <w:rPr>
          <w:b/>
          <w:bCs/>
        </w:rPr>
        <w:t>13.</w:t>
      </w:r>
      <w:r>
        <w:rPr>
          <w:bCs/>
        </w:rPr>
        <w:t xml:space="preserve"> </w:t>
      </w:r>
      <w:r w:rsidR="00650ED1" w:rsidRPr="00650ED1">
        <w:rPr>
          <w:b/>
        </w:rPr>
        <w:t>Розмір мінімального кроку пониження ціни під час електронного аукціону:</w:t>
      </w:r>
      <w:r w:rsidR="00650ED1" w:rsidRPr="00650ED1">
        <w:t xml:space="preserve"> 1 % від очікуваної вартості предмета закупівлі.</w:t>
      </w:r>
    </w:p>
    <w:p w:rsidR="00AC143E" w:rsidRPr="00650ED1" w:rsidRDefault="00AC143E" w:rsidP="00AC143E">
      <w:pPr>
        <w:pStyle w:val="a5"/>
        <w:ind w:firstLine="0"/>
        <w:rPr>
          <w:b/>
        </w:rPr>
      </w:pPr>
    </w:p>
    <w:p w:rsidR="00650ED1" w:rsidRPr="00650ED1" w:rsidRDefault="00AC143E" w:rsidP="00AC143E">
      <w:pPr>
        <w:pStyle w:val="a5"/>
        <w:ind w:firstLine="0"/>
        <w:rPr>
          <w:b/>
        </w:rPr>
      </w:pPr>
      <w:r>
        <w:rPr>
          <w:b/>
        </w:rPr>
        <w:t xml:space="preserve">14. </w:t>
      </w:r>
      <w:r w:rsidR="00650ED1" w:rsidRPr="00650ED1">
        <w:rPr>
          <w:b/>
        </w:rPr>
        <w:t>Інша інформація:</w:t>
      </w:r>
    </w:p>
    <w:p w:rsidR="00650ED1" w:rsidRPr="00650ED1" w:rsidRDefault="00AC143E" w:rsidP="00AC143E">
      <w:pPr>
        <w:pStyle w:val="a5"/>
        <w:ind w:firstLine="0"/>
      </w:pPr>
      <w:r>
        <w:t xml:space="preserve">14.1. </w:t>
      </w:r>
      <w:r w:rsidR="00650ED1" w:rsidRPr="00650ED1">
        <w:t>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w:t>
      </w:r>
    </w:p>
    <w:p w:rsidR="00650ED1" w:rsidRPr="00650ED1" w:rsidRDefault="00AC143E" w:rsidP="00AC143E">
      <w:pPr>
        <w:pStyle w:val="a5"/>
        <w:ind w:firstLine="0"/>
      </w:pPr>
      <w:r>
        <w:t xml:space="preserve">14.2. </w:t>
      </w:r>
      <w:r w:rsidR="00650ED1" w:rsidRPr="00650ED1">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650ED1" w:rsidRPr="00AC143E" w:rsidRDefault="00AC143E" w:rsidP="00AC143E">
      <w:pPr>
        <w:pStyle w:val="a5"/>
        <w:ind w:firstLine="0"/>
      </w:pPr>
      <w:r w:rsidRPr="00845AED">
        <w:rPr>
          <w:u w:val="single"/>
          <w:lang w:val="ru-RU"/>
        </w:rPr>
        <w:t xml:space="preserve">14.3. </w:t>
      </w:r>
      <w:proofErr w:type="spellStart"/>
      <w:r w:rsidR="00650ED1" w:rsidRPr="00845AED">
        <w:rPr>
          <w:u w:val="single"/>
          <w:lang w:val="ru-RU"/>
        </w:rPr>
        <w:t>Замовник</w:t>
      </w:r>
      <w:proofErr w:type="spellEnd"/>
      <w:r w:rsidR="00650ED1" w:rsidRPr="00845AED">
        <w:rPr>
          <w:u w:val="single"/>
          <w:lang w:val="ru-RU"/>
        </w:rPr>
        <w:t xml:space="preserve"> </w:t>
      </w:r>
      <w:proofErr w:type="spellStart"/>
      <w:r w:rsidR="00650ED1" w:rsidRPr="00845AED">
        <w:rPr>
          <w:u w:val="single"/>
          <w:lang w:val="ru-RU"/>
        </w:rPr>
        <w:t>має</w:t>
      </w:r>
      <w:proofErr w:type="spellEnd"/>
      <w:r w:rsidR="00650ED1" w:rsidRPr="00845AED">
        <w:rPr>
          <w:u w:val="single"/>
          <w:lang w:val="ru-RU"/>
        </w:rPr>
        <w:t xml:space="preserve"> право </w:t>
      </w:r>
      <w:proofErr w:type="spellStart"/>
      <w:r w:rsidR="00650ED1" w:rsidRPr="00845AED">
        <w:rPr>
          <w:u w:val="single"/>
          <w:lang w:val="ru-RU"/>
        </w:rPr>
        <w:t>відхилити</w:t>
      </w:r>
      <w:proofErr w:type="spellEnd"/>
      <w:r w:rsidR="00650ED1" w:rsidRPr="00845AED">
        <w:rPr>
          <w:u w:val="single"/>
          <w:lang w:val="ru-RU"/>
        </w:rPr>
        <w:t xml:space="preserve"> </w:t>
      </w:r>
      <w:proofErr w:type="spellStart"/>
      <w:r w:rsidR="00650ED1" w:rsidRPr="00845AED">
        <w:rPr>
          <w:u w:val="single"/>
          <w:lang w:val="ru-RU"/>
        </w:rPr>
        <w:t>пропозицію</w:t>
      </w:r>
      <w:proofErr w:type="spellEnd"/>
      <w:r w:rsidR="00650ED1" w:rsidRPr="00845AED">
        <w:rPr>
          <w:u w:val="single"/>
          <w:lang w:val="ru-RU"/>
        </w:rPr>
        <w:t xml:space="preserve"> </w:t>
      </w:r>
      <w:proofErr w:type="spellStart"/>
      <w:r w:rsidR="00650ED1" w:rsidRPr="00845AED">
        <w:rPr>
          <w:u w:val="single"/>
          <w:lang w:val="ru-RU"/>
        </w:rPr>
        <w:t>учасника</w:t>
      </w:r>
      <w:proofErr w:type="spellEnd"/>
      <w:r w:rsidR="00650ED1" w:rsidRPr="00845AED">
        <w:rPr>
          <w:u w:val="single"/>
          <w:lang w:val="ru-RU"/>
        </w:rPr>
        <w:t xml:space="preserve"> в </w:t>
      </w:r>
      <w:proofErr w:type="spellStart"/>
      <w:r w:rsidR="00650ED1" w:rsidRPr="00845AED">
        <w:rPr>
          <w:u w:val="single"/>
          <w:lang w:val="ru-RU"/>
        </w:rPr>
        <w:t>разі</w:t>
      </w:r>
      <w:proofErr w:type="spellEnd"/>
      <w:r w:rsidR="00650ED1" w:rsidRPr="00845AED">
        <w:rPr>
          <w:u w:val="single"/>
          <w:lang w:val="ru-RU"/>
        </w:rPr>
        <w:t xml:space="preserve"> </w:t>
      </w:r>
      <w:proofErr w:type="spellStart"/>
      <w:r w:rsidR="00650ED1" w:rsidRPr="00845AED">
        <w:rPr>
          <w:u w:val="single"/>
          <w:lang w:val="ru-RU"/>
        </w:rPr>
        <w:t>якщо</w:t>
      </w:r>
      <w:proofErr w:type="spellEnd"/>
      <w:r w:rsidR="00650ED1" w:rsidRPr="00AC143E">
        <w:rPr>
          <w:lang w:val="ru-RU"/>
        </w:rPr>
        <w:t>:</w:t>
      </w:r>
    </w:p>
    <w:p w:rsidR="00650ED1" w:rsidRPr="00650ED1" w:rsidRDefault="00AC143E" w:rsidP="00AC143E">
      <w:pPr>
        <w:pStyle w:val="a5"/>
        <w:ind w:firstLine="0"/>
        <w:rPr>
          <w:u w:val="single"/>
        </w:rPr>
      </w:pPr>
      <w:r>
        <w:t xml:space="preserve">- </w:t>
      </w:r>
      <w:r w:rsidR="00650ED1" w:rsidRPr="00650ED1">
        <w:t>пропозиція учасника не відповідає умовам, визначеним в оголошенні про проведення спрощеної закупівлі, та вимогам до предмета закупівлі;</w:t>
      </w:r>
    </w:p>
    <w:p w:rsidR="00650ED1" w:rsidRPr="00650ED1" w:rsidRDefault="00845AED" w:rsidP="00845AED">
      <w:pPr>
        <w:pStyle w:val="a5"/>
        <w:ind w:firstLine="0"/>
        <w:rPr>
          <w:u w:val="single"/>
        </w:rPr>
      </w:pPr>
      <w:r>
        <w:t xml:space="preserve">- </w:t>
      </w:r>
      <w:r w:rsidR="00650ED1" w:rsidRPr="00650ED1">
        <w:t>учасник не надав забезпечення пропозиції, якщо таке забезпечення вимагалося замовником;</w:t>
      </w:r>
    </w:p>
    <w:p w:rsidR="00650ED1" w:rsidRPr="00650ED1" w:rsidRDefault="00845AED" w:rsidP="00845AED">
      <w:pPr>
        <w:pStyle w:val="a5"/>
        <w:ind w:firstLine="0"/>
        <w:rPr>
          <w:u w:val="single"/>
        </w:rPr>
      </w:pPr>
      <w:r>
        <w:t xml:space="preserve">- </w:t>
      </w:r>
      <w:r w:rsidR="00650ED1" w:rsidRPr="00650ED1">
        <w:t>учасник, який визначений переможцем спрощеної закупівлі, відмовився від укладення договору про закупівлю;</w:t>
      </w:r>
    </w:p>
    <w:p w:rsidR="00650ED1" w:rsidRPr="00650ED1" w:rsidRDefault="00845AED" w:rsidP="00845AED">
      <w:pPr>
        <w:pStyle w:val="a5"/>
        <w:ind w:firstLine="0"/>
        <w:rPr>
          <w:u w:val="single"/>
        </w:rPr>
      </w:pPr>
      <w:r>
        <w:t xml:space="preserve">- </w:t>
      </w:r>
      <w:r w:rsidR="00650ED1" w:rsidRPr="00650ED1">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t xml:space="preserve">не укладення </w:t>
      </w:r>
      <w:r w:rsidR="00650ED1" w:rsidRPr="00650ED1">
        <w:t>договору з боку учасника) більше двох разів із замовником, який проводить таку спрощену закупівлю.</w:t>
      </w:r>
    </w:p>
    <w:p w:rsidR="00650ED1" w:rsidRPr="00650ED1" w:rsidRDefault="00845AED" w:rsidP="00845AED">
      <w:pPr>
        <w:pStyle w:val="a5"/>
        <w:ind w:firstLine="0"/>
        <w:rPr>
          <w:u w:val="single"/>
        </w:rPr>
      </w:pPr>
      <w:r>
        <w:rPr>
          <w:bCs/>
          <w:u w:val="single"/>
        </w:rPr>
        <w:t xml:space="preserve">14.4. </w:t>
      </w:r>
      <w:proofErr w:type="spellStart"/>
      <w:r w:rsidR="00650ED1" w:rsidRPr="00650ED1">
        <w:rPr>
          <w:bCs/>
          <w:u w:val="single"/>
          <w:lang w:val="ru-RU"/>
        </w:rPr>
        <w:t>Замовник</w:t>
      </w:r>
      <w:proofErr w:type="spellEnd"/>
      <w:r w:rsidR="00650ED1" w:rsidRPr="00650ED1">
        <w:rPr>
          <w:bCs/>
          <w:u w:val="single"/>
          <w:lang w:val="ru-RU"/>
        </w:rPr>
        <w:t xml:space="preserve"> </w:t>
      </w:r>
      <w:proofErr w:type="spellStart"/>
      <w:r w:rsidR="00650ED1" w:rsidRPr="00650ED1">
        <w:rPr>
          <w:bCs/>
          <w:u w:val="single"/>
          <w:lang w:val="ru-RU"/>
        </w:rPr>
        <w:t>відміняє</w:t>
      </w:r>
      <w:proofErr w:type="spellEnd"/>
      <w:r w:rsidR="00650ED1" w:rsidRPr="00650ED1">
        <w:rPr>
          <w:bCs/>
          <w:u w:val="single"/>
          <w:lang w:val="ru-RU"/>
        </w:rPr>
        <w:t xml:space="preserve"> </w:t>
      </w:r>
      <w:proofErr w:type="spellStart"/>
      <w:r w:rsidR="00650ED1" w:rsidRPr="00650ED1">
        <w:rPr>
          <w:bCs/>
          <w:u w:val="single"/>
          <w:lang w:val="ru-RU"/>
        </w:rPr>
        <w:t>спрощену</w:t>
      </w:r>
      <w:proofErr w:type="spellEnd"/>
      <w:r w:rsidR="00650ED1" w:rsidRPr="00650ED1">
        <w:rPr>
          <w:bCs/>
          <w:u w:val="single"/>
          <w:lang w:val="ru-RU"/>
        </w:rPr>
        <w:t xml:space="preserve"> </w:t>
      </w:r>
      <w:proofErr w:type="spellStart"/>
      <w:r w:rsidR="00650ED1" w:rsidRPr="00650ED1">
        <w:rPr>
          <w:bCs/>
          <w:u w:val="single"/>
          <w:lang w:val="ru-RU"/>
        </w:rPr>
        <w:t>закупівлю</w:t>
      </w:r>
      <w:proofErr w:type="spellEnd"/>
      <w:r w:rsidR="00650ED1" w:rsidRPr="00650ED1">
        <w:rPr>
          <w:bCs/>
          <w:u w:val="single"/>
          <w:lang w:val="ru-RU"/>
        </w:rPr>
        <w:t xml:space="preserve"> в </w:t>
      </w:r>
      <w:proofErr w:type="spellStart"/>
      <w:r w:rsidR="00650ED1" w:rsidRPr="00650ED1">
        <w:rPr>
          <w:bCs/>
          <w:u w:val="single"/>
          <w:lang w:val="ru-RU"/>
        </w:rPr>
        <w:t>разі</w:t>
      </w:r>
      <w:proofErr w:type="spellEnd"/>
      <w:r w:rsidR="00650ED1" w:rsidRPr="00650ED1">
        <w:rPr>
          <w:bCs/>
          <w:u w:val="single"/>
          <w:lang w:val="ru-RU"/>
        </w:rPr>
        <w:t>:</w:t>
      </w:r>
    </w:p>
    <w:p w:rsidR="00650ED1" w:rsidRPr="00650ED1" w:rsidRDefault="00845AED" w:rsidP="00845AED">
      <w:pPr>
        <w:pStyle w:val="a5"/>
        <w:ind w:firstLine="0"/>
      </w:pPr>
      <w:r>
        <w:t xml:space="preserve">- </w:t>
      </w:r>
      <w:proofErr w:type="spellStart"/>
      <w:r w:rsidR="00650ED1" w:rsidRPr="00650ED1">
        <w:rPr>
          <w:lang w:val="ru-RU"/>
        </w:rPr>
        <w:t>відсутності</w:t>
      </w:r>
      <w:proofErr w:type="spellEnd"/>
      <w:r w:rsidR="00650ED1" w:rsidRPr="00650ED1">
        <w:rPr>
          <w:lang w:val="ru-RU"/>
        </w:rPr>
        <w:t xml:space="preserve"> </w:t>
      </w:r>
      <w:proofErr w:type="spellStart"/>
      <w:r w:rsidR="00650ED1" w:rsidRPr="00650ED1">
        <w:rPr>
          <w:lang w:val="ru-RU"/>
        </w:rPr>
        <w:t>подальшої</w:t>
      </w:r>
      <w:proofErr w:type="spellEnd"/>
      <w:r w:rsidR="00650ED1" w:rsidRPr="00650ED1">
        <w:rPr>
          <w:lang w:val="ru-RU"/>
        </w:rPr>
        <w:t xml:space="preserve"> потреби в </w:t>
      </w:r>
      <w:proofErr w:type="spellStart"/>
      <w:r w:rsidR="00650ED1" w:rsidRPr="00650ED1">
        <w:rPr>
          <w:lang w:val="ru-RU"/>
        </w:rPr>
        <w:t>закупівлі</w:t>
      </w:r>
      <w:proofErr w:type="spellEnd"/>
      <w:r w:rsidR="00650ED1" w:rsidRPr="00650ED1">
        <w:rPr>
          <w:lang w:val="ru-RU"/>
        </w:rPr>
        <w:t xml:space="preserve"> </w:t>
      </w:r>
      <w:proofErr w:type="spellStart"/>
      <w:r w:rsidR="00650ED1" w:rsidRPr="00650ED1">
        <w:rPr>
          <w:lang w:val="ru-RU"/>
        </w:rPr>
        <w:t>товарів</w:t>
      </w:r>
      <w:proofErr w:type="spellEnd"/>
      <w:r w:rsidR="00650ED1" w:rsidRPr="00650ED1">
        <w:rPr>
          <w:lang w:val="ru-RU"/>
        </w:rPr>
        <w:t xml:space="preserve">, </w:t>
      </w:r>
      <w:proofErr w:type="spellStart"/>
      <w:r w:rsidR="00650ED1" w:rsidRPr="00650ED1">
        <w:rPr>
          <w:lang w:val="ru-RU"/>
        </w:rPr>
        <w:t>робіт</w:t>
      </w:r>
      <w:proofErr w:type="spellEnd"/>
      <w:r w:rsidR="00650ED1" w:rsidRPr="00650ED1">
        <w:rPr>
          <w:lang w:val="ru-RU"/>
        </w:rPr>
        <w:t xml:space="preserve"> і </w:t>
      </w:r>
      <w:proofErr w:type="spellStart"/>
      <w:r w:rsidR="00650ED1" w:rsidRPr="00650ED1">
        <w:rPr>
          <w:lang w:val="ru-RU"/>
        </w:rPr>
        <w:t>послуг</w:t>
      </w:r>
      <w:proofErr w:type="spellEnd"/>
      <w:r w:rsidR="00650ED1" w:rsidRPr="00650ED1">
        <w:rPr>
          <w:lang w:val="ru-RU"/>
        </w:rPr>
        <w:t>;</w:t>
      </w:r>
    </w:p>
    <w:p w:rsidR="00650ED1" w:rsidRPr="00650ED1" w:rsidRDefault="00845AED" w:rsidP="00845AED">
      <w:pPr>
        <w:pStyle w:val="a5"/>
        <w:ind w:firstLine="0"/>
      </w:pPr>
      <w:r>
        <w:t xml:space="preserve">- </w:t>
      </w:r>
      <w:proofErr w:type="spellStart"/>
      <w:r w:rsidR="00650ED1" w:rsidRPr="00650ED1">
        <w:rPr>
          <w:lang w:val="ru-RU"/>
        </w:rPr>
        <w:t>неможливості</w:t>
      </w:r>
      <w:proofErr w:type="spellEnd"/>
      <w:r w:rsidR="00650ED1" w:rsidRPr="00650ED1">
        <w:rPr>
          <w:lang w:val="ru-RU"/>
        </w:rPr>
        <w:t xml:space="preserve"> </w:t>
      </w:r>
      <w:proofErr w:type="spellStart"/>
      <w:r w:rsidR="00650ED1" w:rsidRPr="00650ED1">
        <w:rPr>
          <w:lang w:val="ru-RU"/>
        </w:rPr>
        <w:t>усунення</w:t>
      </w:r>
      <w:proofErr w:type="spellEnd"/>
      <w:r w:rsidR="00650ED1" w:rsidRPr="00650ED1">
        <w:rPr>
          <w:lang w:val="ru-RU"/>
        </w:rPr>
        <w:t xml:space="preserve"> </w:t>
      </w:r>
      <w:proofErr w:type="spellStart"/>
      <w:r w:rsidR="00650ED1" w:rsidRPr="00650ED1">
        <w:rPr>
          <w:lang w:val="ru-RU"/>
        </w:rPr>
        <w:t>порушень</w:t>
      </w:r>
      <w:proofErr w:type="spellEnd"/>
      <w:r w:rsidR="00650ED1" w:rsidRPr="00650ED1">
        <w:rPr>
          <w:lang w:val="ru-RU"/>
        </w:rPr>
        <w:t xml:space="preserve">, </w:t>
      </w:r>
      <w:proofErr w:type="spellStart"/>
      <w:r w:rsidR="00650ED1" w:rsidRPr="00650ED1">
        <w:rPr>
          <w:lang w:val="ru-RU"/>
        </w:rPr>
        <w:t>що</w:t>
      </w:r>
      <w:proofErr w:type="spellEnd"/>
      <w:r w:rsidR="00650ED1" w:rsidRPr="00650ED1">
        <w:rPr>
          <w:lang w:val="ru-RU"/>
        </w:rPr>
        <w:t xml:space="preserve"> </w:t>
      </w:r>
      <w:proofErr w:type="spellStart"/>
      <w:r w:rsidR="00650ED1" w:rsidRPr="00650ED1">
        <w:rPr>
          <w:lang w:val="ru-RU"/>
        </w:rPr>
        <w:t>виникли</w:t>
      </w:r>
      <w:proofErr w:type="spellEnd"/>
      <w:r w:rsidR="00650ED1" w:rsidRPr="00650ED1">
        <w:rPr>
          <w:lang w:val="ru-RU"/>
        </w:rPr>
        <w:t xml:space="preserve"> через </w:t>
      </w:r>
      <w:proofErr w:type="spellStart"/>
      <w:r w:rsidR="00650ED1" w:rsidRPr="00650ED1">
        <w:rPr>
          <w:lang w:val="ru-RU"/>
        </w:rPr>
        <w:t>виявлені</w:t>
      </w:r>
      <w:proofErr w:type="spellEnd"/>
      <w:r w:rsidR="00650ED1" w:rsidRPr="00650ED1">
        <w:rPr>
          <w:lang w:val="ru-RU"/>
        </w:rPr>
        <w:t xml:space="preserve"> </w:t>
      </w:r>
      <w:proofErr w:type="spellStart"/>
      <w:r w:rsidR="00650ED1" w:rsidRPr="00650ED1">
        <w:rPr>
          <w:lang w:val="ru-RU"/>
        </w:rPr>
        <w:t>порушення</w:t>
      </w:r>
      <w:proofErr w:type="spellEnd"/>
      <w:r w:rsidR="00650ED1" w:rsidRPr="00650ED1">
        <w:rPr>
          <w:lang w:val="ru-RU"/>
        </w:rPr>
        <w:t xml:space="preserve"> </w:t>
      </w:r>
      <w:proofErr w:type="spellStart"/>
      <w:r w:rsidR="00650ED1" w:rsidRPr="00650ED1">
        <w:rPr>
          <w:lang w:val="ru-RU"/>
        </w:rPr>
        <w:t>законодавства</w:t>
      </w:r>
      <w:proofErr w:type="spellEnd"/>
      <w:r w:rsidR="00650ED1" w:rsidRPr="00650ED1">
        <w:rPr>
          <w:lang w:val="ru-RU"/>
        </w:rPr>
        <w:t xml:space="preserve"> з </w:t>
      </w:r>
      <w:proofErr w:type="spellStart"/>
      <w:r w:rsidR="00650ED1" w:rsidRPr="00650ED1">
        <w:rPr>
          <w:lang w:val="ru-RU"/>
        </w:rPr>
        <w:t>питань</w:t>
      </w:r>
      <w:proofErr w:type="spellEnd"/>
      <w:r w:rsidR="00650ED1" w:rsidRPr="00650ED1">
        <w:rPr>
          <w:lang w:val="ru-RU"/>
        </w:rPr>
        <w:t xml:space="preserve"> </w:t>
      </w:r>
      <w:proofErr w:type="spellStart"/>
      <w:r w:rsidR="00650ED1" w:rsidRPr="00650ED1">
        <w:rPr>
          <w:lang w:val="ru-RU"/>
        </w:rPr>
        <w:t>публічних</w:t>
      </w:r>
      <w:proofErr w:type="spellEnd"/>
      <w:r w:rsidR="00650ED1" w:rsidRPr="00650ED1">
        <w:rPr>
          <w:lang w:val="ru-RU"/>
        </w:rPr>
        <w:t xml:space="preserve"> </w:t>
      </w:r>
      <w:proofErr w:type="spellStart"/>
      <w:r w:rsidR="00650ED1" w:rsidRPr="00650ED1">
        <w:rPr>
          <w:lang w:val="ru-RU"/>
        </w:rPr>
        <w:t>закупівель</w:t>
      </w:r>
      <w:proofErr w:type="spellEnd"/>
      <w:r w:rsidR="00650ED1" w:rsidRPr="00650ED1">
        <w:rPr>
          <w:lang w:val="ru-RU"/>
        </w:rPr>
        <w:t>;</w:t>
      </w:r>
    </w:p>
    <w:p w:rsidR="00650ED1" w:rsidRPr="00650ED1" w:rsidRDefault="00845AED" w:rsidP="00845AED">
      <w:pPr>
        <w:pStyle w:val="a5"/>
        <w:ind w:firstLine="0"/>
      </w:pPr>
      <w:r>
        <w:t xml:space="preserve">- </w:t>
      </w:r>
      <w:proofErr w:type="spellStart"/>
      <w:r w:rsidR="00650ED1" w:rsidRPr="00650ED1">
        <w:rPr>
          <w:lang w:val="ru-RU"/>
        </w:rPr>
        <w:t>скорочення</w:t>
      </w:r>
      <w:proofErr w:type="spellEnd"/>
      <w:r w:rsidR="00650ED1" w:rsidRPr="00650ED1">
        <w:rPr>
          <w:lang w:val="ru-RU"/>
        </w:rPr>
        <w:t xml:space="preserve"> </w:t>
      </w:r>
      <w:proofErr w:type="spellStart"/>
      <w:r w:rsidR="00650ED1" w:rsidRPr="00650ED1">
        <w:rPr>
          <w:lang w:val="ru-RU"/>
        </w:rPr>
        <w:t>видатків</w:t>
      </w:r>
      <w:proofErr w:type="spellEnd"/>
      <w:r w:rsidR="00650ED1" w:rsidRPr="00650ED1">
        <w:rPr>
          <w:lang w:val="ru-RU"/>
        </w:rPr>
        <w:t xml:space="preserve"> на </w:t>
      </w:r>
      <w:proofErr w:type="spellStart"/>
      <w:r w:rsidR="00650ED1" w:rsidRPr="00650ED1">
        <w:rPr>
          <w:lang w:val="ru-RU"/>
        </w:rPr>
        <w:t>здійснення</w:t>
      </w:r>
      <w:proofErr w:type="spellEnd"/>
      <w:r w:rsidR="00650ED1" w:rsidRPr="00650ED1">
        <w:rPr>
          <w:lang w:val="ru-RU"/>
        </w:rPr>
        <w:t xml:space="preserve"> </w:t>
      </w:r>
      <w:proofErr w:type="spellStart"/>
      <w:r w:rsidR="00650ED1" w:rsidRPr="00650ED1">
        <w:rPr>
          <w:lang w:val="ru-RU"/>
        </w:rPr>
        <w:t>закупівлі</w:t>
      </w:r>
      <w:proofErr w:type="spellEnd"/>
      <w:r w:rsidR="00650ED1" w:rsidRPr="00650ED1">
        <w:rPr>
          <w:lang w:val="ru-RU"/>
        </w:rPr>
        <w:t xml:space="preserve"> </w:t>
      </w:r>
      <w:proofErr w:type="spellStart"/>
      <w:r w:rsidR="00650ED1" w:rsidRPr="00650ED1">
        <w:rPr>
          <w:lang w:val="ru-RU"/>
        </w:rPr>
        <w:t>товарів</w:t>
      </w:r>
      <w:proofErr w:type="spellEnd"/>
      <w:r w:rsidR="00650ED1" w:rsidRPr="00650ED1">
        <w:rPr>
          <w:lang w:val="ru-RU"/>
        </w:rPr>
        <w:t xml:space="preserve">, </w:t>
      </w:r>
      <w:proofErr w:type="spellStart"/>
      <w:r w:rsidR="00650ED1" w:rsidRPr="00650ED1">
        <w:rPr>
          <w:lang w:val="ru-RU"/>
        </w:rPr>
        <w:t>робіт</w:t>
      </w:r>
      <w:proofErr w:type="spellEnd"/>
      <w:r w:rsidR="00650ED1" w:rsidRPr="00650ED1">
        <w:rPr>
          <w:lang w:val="ru-RU"/>
        </w:rPr>
        <w:t xml:space="preserve"> і </w:t>
      </w:r>
      <w:proofErr w:type="spellStart"/>
      <w:r w:rsidR="00650ED1" w:rsidRPr="00650ED1">
        <w:rPr>
          <w:lang w:val="ru-RU"/>
        </w:rPr>
        <w:t>послуг</w:t>
      </w:r>
      <w:proofErr w:type="spellEnd"/>
      <w:r w:rsidR="00650ED1" w:rsidRPr="00650ED1">
        <w:rPr>
          <w:lang w:val="ru-RU"/>
        </w:rPr>
        <w:t>.</w:t>
      </w:r>
    </w:p>
    <w:p w:rsidR="00650ED1" w:rsidRPr="00650ED1" w:rsidRDefault="00845AED" w:rsidP="00845AED">
      <w:pPr>
        <w:pStyle w:val="a5"/>
        <w:ind w:firstLine="0"/>
        <w:rPr>
          <w:u w:val="single"/>
        </w:rPr>
      </w:pPr>
      <w:r>
        <w:rPr>
          <w:bCs/>
          <w:iCs/>
          <w:u w:val="single"/>
        </w:rPr>
        <w:t xml:space="preserve">14.5. </w:t>
      </w:r>
      <w:proofErr w:type="spellStart"/>
      <w:r w:rsidR="00650ED1" w:rsidRPr="00650ED1">
        <w:rPr>
          <w:bCs/>
          <w:iCs/>
          <w:u w:val="single"/>
          <w:lang w:val="ru-RU"/>
        </w:rPr>
        <w:t>Примітки</w:t>
      </w:r>
      <w:proofErr w:type="spellEnd"/>
      <w:r w:rsidR="00650ED1" w:rsidRPr="00650ED1">
        <w:rPr>
          <w:bCs/>
          <w:iCs/>
          <w:u w:val="single"/>
          <w:lang w:val="ru-RU"/>
        </w:rPr>
        <w:t>:</w:t>
      </w:r>
    </w:p>
    <w:p w:rsidR="00650ED1" w:rsidRPr="00650ED1" w:rsidRDefault="00845AED" w:rsidP="00845AED">
      <w:pPr>
        <w:pStyle w:val="a5"/>
        <w:ind w:firstLine="0"/>
        <w:rPr>
          <w:u w:val="single"/>
        </w:rPr>
      </w:pPr>
      <w:r>
        <w:rPr>
          <w:i/>
          <w:iCs/>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що</w:t>
      </w:r>
      <w:proofErr w:type="spellEnd"/>
      <w:r w:rsidR="00650ED1" w:rsidRPr="00650ED1">
        <w:rPr>
          <w:i/>
          <w:iCs/>
          <w:lang w:val="ru-RU"/>
        </w:rPr>
        <w:t xml:space="preserve"> не </w:t>
      </w:r>
      <w:proofErr w:type="spellStart"/>
      <w:r w:rsidR="00650ED1" w:rsidRPr="00650ED1">
        <w:rPr>
          <w:i/>
          <w:iCs/>
          <w:lang w:val="ru-RU"/>
        </w:rPr>
        <w:t>передбачені</w:t>
      </w:r>
      <w:proofErr w:type="spellEnd"/>
      <w:r w:rsidR="00650ED1" w:rsidRPr="00650ED1">
        <w:rPr>
          <w:i/>
          <w:iCs/>
          <w:lang w:val="ru-RU"/>
        </w:rPr>
        <w:t xml:space="preserve"> </w:t>
      </w:r>
      <w:proofErr w:type="spellStart"/>
      <w:r w:rsidR="00650ED1" w:rsidRPr="00650ED1">
        <w:rPr>
          <w:i/>
          <w:iCs/>
          <w:lang w:val="ru-RU"/>
        </w:rPr>
        <w:t>законодавством</w:t>
      </w:r>
      <w:proofErr w:type="spellEnd"/>
      <w:r w:rsidR="00650ED1" w:rsidRPr="00650ED1">
        <w:rPr>
          <w:i/>
          <w:iCs/>
          <w:lang w:val="ru-RU"/>
        </w:rPr>
        <w:t xml:space="preserve"> для </w:t>
      </w:r>
      <w:proofErr w:type="spellStart"/>
      <w:r w:rsidR="00650ED1" w:rsidRPr="00650ED1">
        <w:rPr>
          <w:i/>
          <w:iCs/>
          <w:lang w:val="ru-RU"/>
        </w:rPr>
        <w:t>учасників</w:t>
      </w:r>
      <w:proofErr w:type="spellEnd"/>
      <w:r w:rsidR="00650ED1" w:rsidRPr="00650ED1">
        <w:rPr>
          <w:i/>
          <w:iCs/>
          <w:lang w:val="ru-RU"/>
        </w:rPr>
        <w:t xml:space="preserve"> - </w:t>
      </w:r>
      <w:proofErr w:type="spellStart"/>
      <w:r w:rsidR="00650ED1" w:rsidRPr="00650ED1">
        <w:rPr>
          <w:i/>
          <w:iCs/>
          <w:lang w:val="ru-RU"/>
        </w:rPr>
        <w:t>юридичних</w:t>
      </w:r>
      <w:proofErr w:type="spellEnd"/>
      <w:r w:rsidR="00650ED1" w:rsidRPr="00650ED1">
        <w:rPr>
          <w:i/>
          <w:iCs/>
          <w:lang w:val="ru-RU"/>
        </w:rPr>
        <w:t xml:space="preserve">, </w:t>
      </w:r>
      <w:proofErr w:type="spellStart"/>
      <w:r w:rsidR="00650ED1" w:rsidRPr="00650ED1">
        <w:rPr>
          <w:i/>
          <w:iCs/>
          <w:lang w:val="ru-RU"/>
        </w:rPr>
        <w:t>фізичних</w:t>
      </w:r>
      <w:proofErr w:type="spellEnd"/>
      <w:r w:rsidR="00650ED1" w:rsidRPr="00650ED1">
        <w:rPr>
          <w:i/>
          <w:iCs/>
          <w:lang w:val="ru-RU"/>
        </w:rPr>
        <w:t xml:space="preserve"> </w:t>
      </w:r>
      <w:proofErr w:type="spellStart"/>
      <w:r w:rsidR="00650ED1" w:rsidRPr="00650ED1">
        <w:rPr>
          <w:i/>
          <w:iCs/>
          <w:lang w:val="ru-RU"/>
        </w:rPr>
        <w:t>осіб</w:t>
      </w:r>
      <w:proofErr w:type="spellEnd"/>
      <w:r w:rsidR="00650ED1" w:rsidRPr="00650ED1">
        <w:rPr>
          <w:i/>
          <w:iCs/>
          <w:lang w:val="ru-RU"/>
        </w:rPr>
        <w:t xml:space="preserve">, у тому </w:t>
      </w:r>
      <w:proofErr w:type="spellStart"/>
      <w:r w:rsidR="00650ED1" w:rsidRPr="00650ED1">
        <w:rPr>
          <w:i/>
          <w:iCs/>
          <w:lang w:val="ru-RU"/>
        </w:rPr>
        <w:t>числі</w:t>
      </w:r>
      <w:proofErr w:type="spellEnd"/>
      <w:r w:rsidR="00650ED1" w:rsidRPr="00650ED1">
        <w:rPr>
          <w:i/>
          <w:iCs/>
          <w:lang w:val="ru-RU"/>
        </w:rPr>
        <w:t xml:space="preserve"> </w:t>
      </w:r>
      <w:proofErr w:type="spellStart"/>
      <w:r w:rsidR="00650ED1" w:rsidRPr="00650ED1">
        <w:rPr>
          <w:i/>
          <w:iCs/>
          <w:lang w:val="ru-RU"/>
        </w:rPr>
        <w:t>фізичних</w:t>
      </w:r>
      <w:proofErr w:type="spellEnd"/>
      <w:r w:rsidR="00650ED1" w:rsidRPr="00650ED1">
        <w:rPr>
          <w:i/>
          <w:iCs/>
          <w:lang w:val="ru-RU"/>
        </w:rPr>
        <w:t xml:space="preserve"> </w:t>
      </w:r>
      <w:proofErr w:type="spellStart"/>
      <w:r w:rsidR="00650ED1" w:rsidRPr="00650ED1">
        <w:rPr>
          <w:i/>
          <w:iCs/>
          <w:lang w:val="ru-RU"/>
        </w:rPr>
        <w:t>осіб</w:t>
      </w:r>
      <w:proofErr w:type="spellEnd"/>
      <w:r w:rsidR="00650ED1" w:rsidRPr="00650ED1">
        <w:rPr>
          <w:i/>
          <w:iCs/>
          <w:lang w:val="ru-RU"/>
        </w:rPr>
        <w:t xml:space="preserve"> - </w:t>
      </w:r>
      <w:proofErr w:type="spellStart"/>
      <w:r w:rsidR="00650ED1" w:rsidRPr="00650ED1">
        <w:rPr>
          <w:i/>
          <w:iCs/>
          <w:lang w:val="ru-RU"/>
        </w:rPr>
        <w:t>підприємців</w:t>
      </w:r>
      <w:proofErr w:type="spellEnd"/>
      <w:r w:rsidR="00650ED1" w:rsidRPr="00650ED1">
        <w:rPr>
          <w:i/>
          <w:iCs/>
          <w:lang w:val="ru-RU"/>
        </w:rPr>
        <w:t xml:space="preserve">, не </w:t>
      </w:r>
      <w:proofErr w:type="spellStart"/>
      <w:r w:rsidR="00650ED1" w:rsidRPr="00650ED1">
        <w:rPr>
          <w:i/>
          <w:iCs/>
          <w:lang w:val="ru-RU"/>
        </w:rPr>
        <w:t>подаються</w:t>
      </w:r>
      <w:proofErr w:type="spellEnd"/>
      <w:r w:rsidR="00650ED1" w:rsidRPr="00650ED1">
        <w:rPr>
          <w:i/>
          <w:iCs/>
          <w:lang w:val="ru-RU"/>
        </w:rPr>
        <w:t xml:space="preserve"> ними у </w:t>
      </w:r>
      <w:proofErr w:type="spellStart"/>
      <w:r w:rsidR="00650ED1" w:rsidRPr="00650ED1">
        <w:rPr>
          <w:i/>
          <w:iCs/>
          <w:lang w:val="ru-RU"/>
        </w:rPr>
        <w:t>складі</w:t>
      </w:r>
      <w:proofErr w:type="spellEnd"/>
      <w:r w:rsidR="00650ED1" w:rsidRPr="00650ED1">
        <w:rPr>
          <w:i/>
          <w:iCs/>
          <w:lang w:val="ru-RU"/>
        </w:rPr>
        <w:t xml:space="preserve"> </w:t>
      </w:r>
      <w:proofErr w:type="spellStart"/>
      <w:r w:rsidR="00650ED1" w:rsidRPr="00650ED1">
        <w:rPr>
          <w:i/>
          <w:iCs/>
          <w:lang w:val="ru-RU"/>
        </w:rPr>
        <w:t>пропозиції</w:t>
      </w:r>
      <w:proofErr w:type="spellEnd"/>
      <w:r w:rsidR="00650ED1" w:rsidRPr="00650ED1">
        <w:rPr>
          <w:i/>
          <w:iCs/>
          <w:lang w:val="ru-RU"/>
        </w:rPr>
        <w:t xml:space="preserve">, але </w:t>
      </w:r>
      <w:proofErr w:type="spellStart"/>
      <w:r w:rsidR="00650ED1" w:rsidRPr="00650ED1">
        <w:rPr>
          <w:i/>
          <w:iCs/>
          <w:lang w:val="ru-RU"/>
        </w:rPr>
        <w:t>надається</w:t>
      </w:r>
      <w:proofErr w:type="spellEnd"/>
      <w:r w:rsidR="00650ED1" w:rsidRPr="00650ED1">
        <w:rPr>
          <w:i/>
          <w:iCs/>
          <w:lang w:val="ru-RU"/>
        </w:rPr>
        <w:t xml:space="preserve"> лист-</w:t>
      </w:r>
      <w:proofErr w:type="spellStart"/>
      <w:r w:rsidR="00650ED1" w:rsidRPr="00650ED1">
        <w:rPr>
          <w:i/>
          <w:iCs/>
          <w:lang w:val="ru-RU"/>
        </w:rPr>
        <w:t>роз'яснення</w:t>
      </w:r>
      <w:proofErr w:type="spellEnd"/>
      <w:r w:rsidR="00650ED1" w:rsidRPr="00650ED1">
        <w:rPr>
          <w:i/>
          <w:iCs/>
          <w:lang w:val="ru-RU"/>
        </w:rPr>
        <w:t xml:space="preserve"> в </w:t>
      </w:r>
      <w:proofErr w:type="spellStart"/>
      <w:r w:rsidR="00650ED1" w:rsidRPr="00650ED1">
        <w:rPr>
          <w:i/>
          <w:iCs/>
          <w:lang w:val="ru-RU"/>
        </w:rPr>
        <w:t>довільній</w:t>
      </w:r>
      <w:proofErr w:type="spellEnd"/>
      <w:r w:rsidR="00650ED1" w:rsidRPr="00650ED1">
        <w:rPr>
          <w:i/>
          <w:iCs/>
          <w:lang w:val="ru-RU"/>
        </w:rPr>
        <w:t xml:space="preserve"> </w:t>
      </w:r>
      <w:proofErr w:type="spellStart"/>
      <w:r w:rsidR="00650ED1" w:rsidRPr="00650ED1">
        <w:rPr>
          <w:i/>
          <w:iCs/>
          <w:lang w:val="ru-RU"/>
        </w:rPr>
        <w:t>формі</w:t>
      </w:r>
      <w:proofErr w:type="spellEnd"/>
      <w:r w:rsidR="00650ED1" w:rsidRPr="00650ED1">
        <w:rPr>
          <w:i/>
          <w:iCs/>
          <w:lang w:val="ru-RU"/>
        </w:rPr>
        <w:t xml:space="preserve">, за </w:t>
      </w:r>
      <w:proofErr w:type="spellStart"/>
      <w:r w:rsidR="00650ED1" w:rsidRPr="00650ED1">
        <w:rPr>
          <w:i/>
          <w:iCs/>
          <w:lang w:val="ru-RU"/>
        </w:rPr>
        <w:t>власноручним</w:t>
      </w:r>
      <w:proofErr w:type="spellEnd"/>
      <w:r w:rsidR="00650ED1" w:rsidRPr="00650ED1">
        <w:rPr>
          <w:i/>
          <w:iCs/>
          <w:lang w:val="ru-RU"/>
        </w:rPr>
        <w:t xml:space="preserve"> </w:t>
      </w:r>
      <w:proofErr w:type="spellStart"/>
      <w:r w:rsidR="00650ED1" w:rsidRPr="00650ED1">
        <w:rPr>
          <w:i/>
          <w:iCs/>
          <w:lang w:val="ru-RU"/>
        </w:rPr>
        <w:t>підписом</w:t>
      </w:r>
      <w:proofErr w:type="spellEnd"/>
      <w:r w:rsidR="00650ED1" w:rsidRPr="00650ED1">
        <w:rPr>
          <w:i/>
          <w:iCs/>
          <w:lang w:val="ru-RU"/>
        </w:rPr>
        <w:t xml:space="preserve"> </w:t>
      </w:r>
      <w:proofErr w:type="spellStart"/>
      <w:r w:rsidR="00650ED1" w:rsidRPr="00650ED1">
        <w:rPr>
          <w:i/>
          <w:iCs/>
          <w:lang w:val="ru-RU"/>
        </w:rPr>
        <w:t>уповноваженої</w:t>
      </w:r>
      <w:proofErr w:type="spellEnd"/>
      <w:r w:rsidR="00650ED1" w:rsidRPr="00650ED1">
        <w:rPr>
          <w:i/>
          <w:iCs/>
          <w:lang w:val="ru-RU"/>
        </w:rPr>
        <w:t xml:space="preserve"> </w:t>
      </w:r>
      <w:r w:rsidR="00650ED1" w:rsidRPr="00650ED1">
        <w:rPr>
          <w:i/>
          <w:iCs/>
          <w:lang w:val="ru-RU"/>
        </w:rPr>
        <w:lastRenderedPageBreak/>
        <w:t xml:space="preserve">особи </w:t>
      </w:r>
      <w:proofErr w:type="spellStart"/>
      <w:r w:rsidR="00650ED1" w:rsidRPr="00650ED1">
        <w:rPr>
          <w:i/>
          <w:iCs/>
          <w:lang w:val="ru-RU"/>
        </w:rPr>
        <w:t>учасника</w:t>
      </w:r>
      <w:proofErr w:type="spellEnd"/>
      <w:r w:rsidR="00650ED1" w:rsidRPr="00650ED1">
        <w:rPr>
          <w:i/>
          <w:iCs/>
          <w:lang w:val="ru-RU"/>
        </w:rPr>
        <w:t xml:space="preserve"> та </w:t>
      </w:r>
      <w:proofErr w:type="spellStart"/>
      <w:r w:rsidR="00650ED1" w:rsidRPr="00650ED1">
        <w:rPr>
          <w:i/>
          <w:iCs/>
          <w:lang w:val="ru-RU"/>
        </w:rPr>
        <w:t>завірений</w:t>
      </w:r>
      <w:proofErr w:type="spellEnd"/>
      <w:r w:rsidR="00650ED1" w:rsidRPr="00650ED1">
        <w:rPr>
          <w:i/>
          <w:iCs/>
          <w:lang w:val="ru-RU"/>
        </w:rPr>
        <w:t xml:space="preserve"> </w:t>
      </w:r>
      <w:proofErr w:type="spellStart"/>
      <w:r w:rsidR="00650ED1" w:rsidRPr="00650ED1">
        <w:rPr>
          <w:i/>
          <w:iCs/>
          <w:lang w:val="ru-RU"/>
        </w:rPr>
        <w:t>печаткою</w:t>
      </w:r>
      <w:proofErr w:type="spellEnd"/>
      <w:r w:rsidR="00650ED1" w:rsidRPr="00650ED1">
        <w:rPr>
          <w:i/>
          <w:iCs/>
          <w:lang w:val="ru-RU"/>
        </w:rPr>
        <w:t xml:space="preserve"> (за </w:t>
      </w:r>
      <w:proofErr w:type="spellStart"/>
      <w:r w:rsidR="00650ED1" w:rsidRPr="00650ED1">
        <w:rPr>
          <w:i/>
          <w:iCs/>
          <w:lang w:val="ru-RU"/>
        </w:rPr>
        <w:t>наявності</w:t>
      </w:r>
      <w:proofErr w:type="spellEnd"/>
      <w:r w:rsidR="00650ED1" w:rsidRPr="00650ED1">
        <w:rPr>
          <w:i/>
          <w:iCs/>
          <w:lang w:val="ru-RU"/>
        </w:rPr>
        <w:t xml:space="preserve">), в </w:t>
      </w:r>
      <w:proofErr w:type="spellStart"/>
      <w:r w:rsidR="00650ED1" w:rsidRPr="00650ED1">
        <w:rPr>
          <w:i/>
          <w:iCs/>
          <w:lang w:val="ru-RU"/>
        </w:rPr>
        <w:t>якому</w:t>
      </w:r>
      <w:proofErr w:type="spellEnd"/>
      <w:r w:rsidR="00650ED1" w:rsidRPr="00650ED1">
        <w:rPr>
          <w:i/>
          <w:iCs/>
          <w:lang w:val="ru-RU"/>
        </w:rPr>
        <w:t xml:space="preserve"> </w:t>
      </w:r>
      <w:proofErr w:type="spellStart"/>
      <w:r w:rsidR="00650ED1" w:rsidRPr="00650ED1">
        <w:rPr>
          <w:i/>
          <w:iCs/>
          <w:lang w:val="ru-RU"/>
        </w:rPr>
        <w:t>зазначає</w:t>
      </w:r>
      <w:proofErr w:type="spellEnd"/>
      <w:r w:rsidR="00650ED1" w:rsidRPr="00650ED1">
        <w:rPr>
          <w:i/>
          <w:iCs/>
          <w:lang w:val="ru-RU"/>
        </w:rPr>
        <w:t xml:space="preserve"> </w:t>
      </w:r>
      <w:proofErr w:type="spellStart"/>
      <w:r w:rsidR="00650ED1" w:rsidRPr="00650ED1">
        <w:rPr>
          <w:i/>
          <w:iCs/>
          <w:lang w:val="ru-RU"/>
        </w:rPr>
        <w:t>законодавчі</w:t>
      </w:r>
      <w:proofErr w:type="spellEnd"/>
      <w:r w:rsidR="00650ED1" w:rsidRPr="00650ED1">
        <w:rPr>
          <w:i/>
          <w:iCs/>
          <w:lang w:val="ru-RU"/>
        </w:rPr>
        <w:t xml:space="preserve"> </w:t>
      </w:r>
      <w:proofErr w:type="spellStart"/>
      <w:r w:rsidR="00650ED1" w:rsidRPr="00650ED1">
        <w:rPr>
          <w:i/>
          <w:iCs/>
          <w:lang w:val="ru-RU"/>
        </w:rPr>
        <w:t>підстави</w:t>
      </w:r>
      <w:proofErr w:type="spellEnd"/>
      <w:r w:rsidR="00650ED1" w:rsidRPr="00650ED1">
        <w:rPr>
          <w:i/>
          <w:iCs/>
          <w:lang w:val="ru-RU"/>
        </w:rPr>
        <w:t xml:space="preserve"> </w:t>
      </w:r>
      <w:proofErr w:type="spellStart"/>
      <w:r w:rsidR="00650ED1" w:rsidRPr="00650ED1">
        <w:rPr>
          <w:i/>
          <w:iCs/>
          <w:lang w:val="ru-RU"/>
        </w:rPr>
        <w:t>ненадання</w:t>
      </w:r>
      <w:proofErr w:type="spellEnd"/>
      <w:r w:rsidR="00650ED1" w:rsidRPr="00650ED1">
        <w:rPr>
          <w:i/>
          <w:iCs/>
          <w:lang w:val="ru-RU"/>
        </w:rPr>
        <w:t xml:space="preserve"> таких </w:t>
      </w:r>
      <w:proofErr w:type="spellStart"/>
      <w:r w:rsidR="00650ED1" w:rsidRPr="00650ED1">
        <w:rPr>
          <w:i/>
          <w:iCs/>
          <w:lang w:val="ru-RU"/>
        </w:rPr>
        <w:t>документів</w:t>
      </w:r>
      <w:proofErr w:type="spellEnd"/>
      <w:r w:rsidR="00650ED1" w:rsidRPr="00650ED1">
        <w:rPr>
          <w:i/>
          <w:iCs/>
          <w:lang w:val="ru-RU"/>
        </w:rPr>
        <w:t>.</w:t>
      </w:r>
    </w:p>
    <w:p w:rsidR="00650ED1" w:rsidRPr="00650ED1" w:rsidRDefault="00845AED" w:rsidP="00845AED">
      <w:pPr>
        <w:pStyle w:val="a5"/>
        <w:ind w:firstLine="0"/>
        <w:rPr>
          <w:u w:val="single"/>
        </w:rPr>
      </w:pPr>
      <w:r>
        <w:rPr>
          <w:i/>
          <w:iCs/>
        </w:rPr>
        <w:t xml:space="preserve">- </w:t>
      </w:r>
      <w:r w:rsidR="00650ED1" w:rsidRPr="00650ED1">
        <w:rPr>
          <w:i/>
          <w:iC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650ED1" w:rsidRPr="00650ED1">
          <w:rPr>
            <w:rStyle w:val="ad"/>
            <w:i/>
            <w:iCs/>
          </w:rPr>
          <w:t>«Про електронні документи та електронний документообіг»</w:t>
        </w:r>
      </w:hyperlink>
      <w:r w:rsidR="00650ED1" w:rsidRPr="00650ED1">
        <w:rPr>
          <w:i/>
          <w:iCs/>
        </w:rPr>
        <w:t xml:space="preserve"> та </w:t>
      </w:r>
      <w:hyperlink r:id="rId8" w:history="1">
        <w:r w:rsidR="00650ED1" w:rsidRPr="00650ED1">
          <w:rPr>
            <w:rStyle w:val="ad"/>
            <w:i/>
            <w:iCs/>
          </w:rPr>
          <w:t>«Про електронні довірчі послуги</w:t>
        </w:r>
      </w:hyperlink>
      <w:r w:rsidR="00650ED1" w:rsidRPr="00650ED1">
        <w:t>»</w:t>
      </w:r>
      <w:r w:rsidR="00650ED1" w:rsidRPr="00650ED1">
        <w:rPr>
          <w:i/>
          <w:iCs/>
        </w:rPr>
        <w:t xml:space="preserve">. </w:t>
      </w:r>
      <w:proofErr w:type="spellStart"/>
      <w:r w:rsidR="00650ED1" w:rsidRPr="00650ED1">
        <w:rPr>
          <w:i/>
          <w:iCs/>
          <w:lang w:val="ru-RU"/>
        </w:rPr>
        <w:t>Всі</w:t>
      </w:r>
      <w:proofErr w:type="spellEnd"/>
      <w:r w:rsidR="00650ED1" w:rsidRPr="00650ED1">
        <w:rPr>
          <w:i/>
          <w:iCs/>
          <w:lang w:val="ru-RU"/>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пропозиції</w:t>
      </w:r>
      <w:proofErr w:type="spellEnd"/>
      <w:r w:rsidR="00650ED1" w:rsidRPr="00650ED1">
        <w:rPr>
          <w:i/>
          <w:iCs/>
          <w:lang w:val="ru-RU"/>
        </w:rPr>
        <w:t xml:space="preserve"> </w:t>
      </w:r>
      <w:proofErr w:type="spellStart"/>
      <w:r w:rsidR="00650ED1" w:rsidRPr="00650ED1">
        <w:rPr>
          <w:i/>
          <w:iCs/>
          <w:lang w:val="ru-RU"/>
        </w:rPr>
        <w:t>подаються</w:t>
      </w:r>
      <w:proofErr w:type="spellEnd"/>
      <w:r w:rsidR="00650ED1" w:rsidRPr="00650ED1">
        <w:rPr>
          <w:i/>
          <w:iCs/>
          <w:lang w:val="ru-RU"/>
        </w:rPr>
        <w:t xml:space="preserve"> в </w:t>
      </w:r>
      <w:proofErr w:type="spellStart"/>
      <w:r w:rsidR="00650ED1" w:rsidRPr="00650ED1">
        <w:rPr>
          <w:i/>
          <w:iCs/>
          <w:lang w:val="ru-RU"/>
        </w:rPr>
        <w:t>електронному</w:t>
      </w:r>
      <w:proofErr w:type="spellEnd"/>
      <w:r w:rsidR="00650ED1" w:rsidRPr="00650ED1">
        <w:rPr>
          <w:i/>
          <w:iCs/>
          <w:lang w:val="ru-RU"/>
        </w:rPr>
        <w:t xml:space="preserve"> </w:t>
      </w:r>
      <w:proofErr w:type="spellStart"/>
      <w:r w:rsidR="00650ED1" w:rsidRPr="00650ED1">
        <w:rPr>
          <w:i/>
          <w:iCs/>
          <w:lang w:val="ru-RU"/>
        </w:rPr>
        <w:t>вигляді</w:t>
      </w:r>
      <w:proofErr w:type="spellEnd"/>
      <w:r w:rsidR="00650ED1" w:rsidRPr="00650ED1">
        <w:rPr>
          <w:i/>
          <w:iCs/>
          <w:lang w:val="ru-RU"/>
        </w:rPr>
        <w:t xml:space="preserve"> через </w:t>
      </w:r>
      <w:proofErr w:type="spellStart"/>
      <w:r w:rsidR="00650ED1" w:rsidRPr="00650ED1">
        <w:rPr>
          <w:i/>
          <w:iCs/>
          <w:lang w:val="ru-RU"/>
        </w:rPr>
        <w:t>електронну</w:t>
      </w:r>
      <w:proofErr w:type="spellEnd"/>
      <w:r w:rsidR="00650ED1" w:rsidRPr="00650ED1">
        <w:rPr>
          <w:i/>
          <w:iCs/>
          <w:lang w:val="ru-RU"/>
        </w:rPr>
        <w:t xml:space="preserve"> систему </w:t>
      </w:r>
      <w:proofErr w:type="spellStart"/>
      <w:r w:rsidR="00650ED1" w:rsidRPr="00650ED1">
        <w:rPr>
          <w:i/>
          <w:iCs/>
          <w:lang w:val="ru-RU"/>
        </w:rPr>
        <w:t>закупівель</w:t>
      </w:r>
      <w:proofErr w:type="spellEnd"/>
      <w:r w:rsidR="00650ED1" w:rsidRPr="00650ED1">
        <w:rPr>
          <w:i/>
          <w:iCs/>
          <w:lang w:val="ru-RU"/>
        </w:rPr>
        <w:t xml:space="preserve"> шляхом </w:t>
      </w:r>
      <w:proofErr w:type="spellStart"/>
      <w:r w:rsidR="00650ED1" w:rsidRPr="00650ED1">
        <w:rPr>
          <w:i/>
          <w:iCs/>
          <w:lang w:val="ru-RU"/>
        </w:rPr>
        <w:t>завантаження</w:t>
      </w:r>
      <w:proofErr w:type="spellEnd"/>
      <w:r w:rsidR="00650ED1" w:rsidRPr="00650ED1">
        <w:rPr>
          <w:i/>
          <w:iCs/>
          <w:lang w:val="ru-RU"/>
        </w:rPr>
        <w:t xml:space="preserve"> </w:t>
      </w:r>
      <w:proofErr w:type="spellStart"/>
      <w:r w:rsidR="00650ED1" w:rsidRPr="00650ED1">
        <w:rPr>
          <w:i/>
          <w:iCs/>
          <w:lang w:val="ru-RU"/>
        </w:rPr>
        <w:t>сканованих</w:t>
      </w:r>
      <w:proofErr w:type="spellEnd"/>
      <w:r w:rsidR="00650ED1" w:rsidRPr="00650ED1">
        <w:rPr>
          <w:i/>
          <w:iCs/>
          <w:lang w:val="ru-RU"/>
        </w:rPr>
        <w:t xml:space="preserve"> </w:t>
      </w:r>
      <w:proofErr w:type="spellStart"/>
      <w:r w:rsidR="00650ED1" w:rsidRPr="00650ED1">
        <w:rPr>
          <w:i/>
          <w:iCs/>
          <w:lang w:val="ru-RU"/>
        </w:rPr>
        <w:t>документів</w:t>
      </w:r>
      <w:proofErr w:type="spellEnd"/>
      <w:r w:rsidR="00650ED1" w:rsidRPr="00650ED1">
        <w:rPr>
          <w:i/>
          <w:iCs/>
        </w:rPr>
        <w:t xml:space="preserve"> </w:t>
      </w:r>
      <w:proofErr w:type="spellStart"/>
      <w:r w:rsidR="00650ED1" w:rsidRPr="00650ED1">
        <w:rPr>
          <w:i/>
          <w:iCs/>
          <w:lang w:val="ru-RU"/>
        </w:rPr>
        <w:t>або</w:t>
      </w:r>
      <w:proofErr w:type="spellEnd"/>
      <w:r w:rsidR="00650ED1" w:rsidRPr="00650ED1">
        <w:rPr>
          <w:i/>
          <w:iCs/>
          <w:lang w:val="ru-RU"/>
        </w:rPr>
        <w:t xml:space="preserve"> </w:t>
      </w:r>
      <w:proofErr w:type="spellStart"/>
      <w:r w:rsidR="00650ED1" w:rsidRPr="00650ED1">
        <w:rPr>
          <w:i/>
          <w:iCs/>
          <w:lang w:val="ru-RU"/>
        </w:rPr>
        <w:t>електронних</w:t>
      </w:r>
      <w:proofErr w:type="spellEnd"/>
      <w:r w:rsidR="00650ED1" w:rsidRPr="00650ED1">
        <w:rPr>
          <w:i/>
          <w:iCs/>
        </w:rPr>
        <w:t xml:space="preserve"> </w:t>
      </w:r>
      <w:proofErr w:type="spellStart"/>
      <w:r w:rsidR="00650ED1" w:rsidRPr="00650ED1">
        <w:rPr>
          <w:i/>
          <w:iCs/>
          <w:lang w:val="ru-RU"/>
        </w:rPr>
        <w:t>документів</w:t>
      </w:r>
      <w:proofErr w:type="spellEnd"/>
      <w:r w:rsidR="00650ED1" w:rsidRPr="00650ED1">
        <w:rPr>
          <w:i/>
          <w:iCs/>
          <w:lang w:val="ru-RU"/>
        </w:rPr>
        <w:t xml:space="preserve"> в </w:t>
      </w:r>
      <w:proofErr w:type="spellStart"/>
      <w:r w:rsidR="00650ED1" w:rsidRPr="00650ED1">
        <w:rPr>
          <w:i/>
          <w:iCs/>
          <w:lang w:val="ru-RU"/>
        </w:rPr>
        <w:t>електронну</w:t>
      </w:r>
      <w:proofErr w:type="spellEnd"/>
      <w:r w:rsidR="00650ED1" w:rsidRPr="00650ED1">
        <w:rPr>
          <w:i/>
          <w:iCs/>
          <w:lang w:val="ru-RU"/>
        </w:rPr>
        <w:t xml:space="preserve"> систему </w:t>
      </w:r>
      <w:proofErr w:type="spellStart"/>
      <w:r w:rsidR="00650ED1" w:rsidRPr="00650ED1">
        <w:rPr>
          <w:i/>
          <w:iCs/>
          <w:lang w:val="ru-RU"/>
        </w:rPr>
        <w:t>закупівель</w:t>
      </w:r>
      <w:proofErr w:type="spellEnd"/>
      <w:r w:rsidR="00650ED1" w:rsidRPr="00650ED1">
        <w:rPr>
          <w:i/>
          <w:iCs/>
          <w:lang w:val="ru-RU"/>
        </w:rPr>
        <w:t xml:space="preserve">. </w:t>
      </w:r>
      <w:proofErr w:type="spellStart"/>
      <w:r w:rsidR="00650ED1" w:rsidRPr="00650ED1">
        <w:rPr>
          <w:i/>
          <w:iCs/>
          <w:lang w:val="ru-RU"/>
        </w:rPr>
        <w:t>Документи</w:t>
      </w:r>
      <w:proofErr w:type="spellEnd"/>
      <w:r w:rsidR="00650ED1" w:rsidRPr="00650ED1">
        <w:rPr>
          <w:i/>
          <w:iCs/>
          <w:lang w:val="ru-RU"/>
        </w:rPr>
        <w:t xml:space="preserve"> </w:t>
      </w:r>
      <w:proofErr w:type="spellStart"/>
      <w:r w:rsidR="00650ED1" w:rsidRPr="00650ED1">
        <w:rPr>
          <w:i/>
          <w:iCs/>
          <w:lang w:val="ru-RU"/>
        </w:rPr>
        <w:t>мають</w:t>
      </w:r>
      <w:proofErr w:type="spellEnd"/>
      <w:r w:rsidR="00650ED1" w:rsidRPr="00650ED1">
        <w:rPr>
          <w:i/>
          <w:iCs/>
          <w:lang w:val="ru-RU"/>
        </w:rPr>
        <w:t xml:space="preserve"> бути </w:t>
      </w:r>
      <w:proofErr w:type="spellStart"/>
      <w:r w:rsidR="00650ED1" w:rsidRPr="00650ED1">
        <w:rPr>
          <w:i/>
          <w:iCs/>
          <w:lang w:val="ru-RU"/>
        </w:rPr>
        <w:t>належного</w:t>
      </w:r>
      <w:proofErr w:type="spellEnd"/>
      <w:r w:rsidR="00650ED1" w:rsidRPr="00650ED1">
        <w:rPr>
          <w:i/>
          <w:iCs/>
          <w:lang w:val="ru-RU"/>
        </w:rPr>
        <w:t xml:space="preserve"> </w:t>
      </w:r>
      <w:proofErr w:type="spellStart"/>
      <w:r w:rsidR="00650ED1" w:rsidRPr="00650ED1">
        <w:rPr>
          <w:i/>
          <w:iCs/>
          <w:lang w:val="ru-RU"/>
        </w:rPr>
        <w:t>рівня</w:t>
      </w:r>
      <w:proofErr w:type="spellEnd"/>
      <w:r w:rsidR="00650ED1" w:rsidRPr="00650ED1">
        <w:rPr>
          <w:i/>
          <w:iCs/>
          <w:lang w:val="ru-RU"/>
        </w:rPr>
        <w:t xml:space="preserve"> </w:t>
      </w:r>
      <w:proofErr w:type="spellStart"/>
      <w:r w:rsidR="00650ED1" w:rsidRPr="00650ED1">
        <w:rPr>
          <w:i/>
          <w:iCs/>
          <w:lang w:val="ru-RU"/>
        </w:rPr>
        <w:t>зображення</w:t>
      </w:r>
      <w:proofErr w:type="spellEnd"/>
      <w:r w:rsidR="00650ED1" w:rsidRPr="00650ED1">
        <w:rPr>
          <w:i/>
          <w:iCs/>
          <w:lang w:val="ru-RU"/>
        </w:rPr>
        <w:t xml:space="preserve"> (</w:t>
      </w:r>
      <w:proofErr w:type="spellStart"/>
      <w:r w:rsidR="00650ED1" w:rsidRPr="00650ED1">
        <w:rPr>
          <w:i/>
          <w:iCs/>
          <w:lang w:val="ru-RU"/>
        </w:rPr>
        <w:t>чіткими</w:t>
      </w:r>
      <w:proofErr w:type="spellEnd"/>
      <w:r w:rsidR="00650ED1" w:rsidRPr="00650ED1">
        <w:rPr>
          <w:i/>
          <w:iCs/>
          <w:lang w:val="ru-RU"/>
        </w:rPr>
        <w:t xml:space="preserve"> та </w:t>
      </w:r>
      <w:proofErr w:type="spellStart"/>
      <w:r w:rsidR="00650ED1" w:rsidRPr="00650ED1">
        <w:rPr>
          <w:i/>
          <w:iCs/>
          <w:lang w:val="ru-RU"/>
        </w:rPr>
        <w:t>розбірливими</w:t>
      </w:r>
      <w:proofErr w:type="spellEnd"/>
      <w:r w:rsidR="00650ED1" w:rsidRPr="00650ED1">
        <w:rPr>
          <w:i/>
          <w:iCs/>
          <w:lang w:val="ru-RU"/>
        </w:rPr>
        <w:t xml:space="preserve"> для </w:t>
      </w:r>
      <w:proofErr w:type="spellStart"/>
      <w:r w:rsidR="00650ED1" w:rsidRPr="00650ED1">
        <w:rPr>
          <w:i/>
          <w:iCs/>
          <w:lang w:val="ru-RU"/>
        </w:rPr>
        <w:t>читання</w:t>
      </w:r>
      <w:proofErr w:type="spellEnd"/>
      <w:r w:rsidR="00650ED1" w:rsidRPr="00650ED1">
        <w:rPr>
          <w:i/>
          <w:iCs/>
          <w:lang w:val="ru-RU"/>
        </w:rPr>
        <w:t xml:space="preserve">). </w:t>
      </w:r>
      <w:proofErr w:type="spellStart"/>
      <w:r w:rsidR="00650ED1" w:rsidRPr="00650ED1">
        <w:rPr>
          <w:i/>
          <w:iCs/>
          <w:lang w:val="ru-RU"/>
        </w:rPr>
        <w:t>Учасник</w:t>
      </w:r>
      <w:proofErr w:type="spellEnd"/>
      <w:r w:rsidR="00650ED1" w:rsidRPr="00650ED1">
        <w:rPr>
          <w:i/>
          <w:iCs/>
          <w:lang w:val="ru-RU"/>
        </w:rPr>
        <w:t xml:space="preserve"> повинен </w:t>
      </w:r>
      <w:proofErr w:type="spellStart"/>
      <w:r w:rsidR="00650ED1" w:rsidRPr="00650ED1">
        <w:rPr>
          <w:i/>
          <w:iCs/>
          <w:lang w:val="ru-RU"/>
        </w:rPr>
        <w:t>накласти</w:t>
      </w:r>
      <w:proofErr w:type="spellEnd"/>
      <w:r w:rsidR="00650ED1" w:rsidRPr="00650ED1">
        <w:rPr>
          <w:i/>
          <w:iCs/>
          <w:lang w:val="ru-RU"/>
        </w:rPr>
        <w:t xml:space="preserve"> </w:t>
      </w:r>
      <w:proofErr w:type="spellStart"/>
      <w:r w:rsidR="00650ED1" w:rsidRPr="00650ED1">
        <w:rPr>
          <w:i/>
          <w:iCs/>
          <w:lang w:val="ru-RU"/>
        </w:rPr>
        <w:t>кваліфікований</w:t>
      </w:r>
      <w:proofErr w:type="spellEnd"/>
      <w:r w:rsidR="00650ED1" w:rsidRPr="00650ED1">
        <w:rPr>
          <w:i/>
          <w:iCs/>
          <w:lang w:val="ru-RU"/>
        </w:rPr>
        <w:t xml:space="preserve"> </w:t>
      </w:r>
      <w:proofErr w:type="spellStart"/>
      <w:r w:rsidR="00650ED1" w:rsidRPr="00650ED1">
        <w:rPr>
          <w:i/>
          <w:iCs/>
          <w:lang w:val="ru-RU"/>
        </w:rPr>
        <w:t>електронний</w:t>
      </w:r>
      <w:proofErr w:type="spellEnd"/>
      <w:r w:rsidR="00650ED1" w:rsidRPr="00650ED1">
        <w:rPr>
          <w:i/>
          <w:iCs/>
          <w:lang w:val="ru-RU"/>
        </w:rPr>
        <w:t xml:space="preserve"> </w:t>
      </w:r>
      <w:proofErr w:type="spellStart"/>
      <w:r w:rsidR="00650ED1" w:rsidRPr="00650ED1">
        <w:rPr>
          <w:i/>
          <w:iCs/>
          <w:lang w:val="ru-RU"/>
        </w:rPr>
        <w:t>підпис</w:t>
      </w:r>
      <w:proofErr w:type="spellEnd"/>
      <w:r w:rsidR="00650ED1" w:rsidRPr="00650ED1">
        <w:rPr>
          <w:i/>
          <w:iCs/>
          <w:lang w:val="ru-RU"/>
        </w:rPr>
        <w:t xml:space="preserve"> (КЕП) на </w:t>
      </w:r>
      <w:proofErr w:type="spellStart"/>
      <w:r w:rsidR="00650ED1" w:rsidRPr="00650ED1">
        <w:rPr>
          <w:i/>
          <w:iCs/>
          <w:lang w:val="ru-RU"/>
        </w:rPr>
        <w:t>пропозицію</w:t>
      </w:r>
      <w:proofErr w:type="spellEnd"/>
      <w:r w:rsidR="00650ED1" w:rsidRPr="00650ED1">
        <w:rPr>
          <w:i/>
          <w:iCs/>
          <w:lang w:val="ru-RU"/>
        </w:rPr>
        <w:t xml:space="preserve"> </w:t>
      </w:r>
      <w:proofErr w:type="spellStart"/>
      <w:r w:rsidR="00650ED1" w:rsidRPr="00650ED1">
        <w:rPr>
          <w:i/>
          <w:iCs/>
          <w:lang w:val="ru-RU"/>
        </w:rPr>
        <w:t>або</w:t>
      </w:r>
      <w:proofErr w:type="spellEnd"/>
      <w:r w:rsidR="00650ED1" w:rsidRPr="00650ED1">
        <w:rPr>
          <w:i/>
          <w:iCs/>
          <w:lang w:val="ru-RU"/>
        </w:rPr>
        <w:t xml:space="preserve"> на </w:t>
      </w:r>
      <w:proofErr w:type="spellStart"/>
      <w:r w:rsidR="00650ED1" w:rsidRPr="00650ED1">
        <w:rPr>
          <w:i/>
          <w:iCs/>
          <w:lang w:val="ru-RU"/>
        </w:rPr>
        <w:t>кожен</w:t>
      </w:r>
      <w:proofErr w:type="spellEnd"/>
      <w:r w:rsidR="00650ED1" w:rsidRPr="00650ED1">
        <w:rPr>
          <w:i/>
          <w:iCs/>
          <w:lang w:val="ru-RU"/>
        </w:rPr>
        <w:t xml:space="preserve"> </w:t>
      </w:r>
      <w:proofErr w:type="spellStart"/>
      <w:r w:rsidR="00650ED1" w:rsidRPr="00650ED1">
        <w:rPr>
          <w:i/>
          <w:iCs/>
          <w:lang w:val="ru-RU"/>
        </w:rPr>
        <w:t>електронний</w:t>
      </w:r>
      <w:proofErr w:type="spellEnd"/>
      <w:r w:rsidR="00650ED1" w:rsidRPr="00650ED1">
        <w:rPr>
          <w:i/>
          <w:iCs/>
          <w:lang w:val="ru-RU"/>
        </w:rPr>
        <w:t xml:space="preserve"> документ </w:t>
      </w:r>
      <w:proofErr w:type="spellStart"/>
      <w:r w:rsidR="00650ED1" w:rsidRPr="00650ED1">
        <w:rPr>
          <w:i/>
          <w:iCs/>
          <w:lang w:val="ru-RU"/>
        </w:rPr>
        <w:t>пропозиції</w:t>
      </w:r>
      <w:proofErr w:type="spellEnd"/>
      <w:r w:rsidR="00650ED1" w:rsidRPr="00650ED1">
        <w:rPr>
          <w:i/>
          <w:iCs/>
          <w:lang w:val="ru-RU"/>
        </w:rPr>
        <w:t xml:space="preserve"> </w:t>
      </w:r>
      <w:proofErr w:type="spellStart"/>
      <w:r w:rsidR="00650ED1" w:rsidRPr="00650ED1">
        <w:rPr>
          <w:i/>
          <w:iCs/>
          <w:lang w:val="ru-RU"/>
        </w:rPr>
        <w:t>окремо</w:t>
      </w:r>
      <w:proofErr w:type="spellEnd"/>
      <w:r w:rsidR="00650ED1" w:rsidRPr="00650ED1">
        <w:rPr>
          <w:i/>
          <w:iCs/>
          <w:lang w:val="ru-RU"/>
        </w:rPr>
        <w:t>.</w:t>
      </w:r>
    </w:p>
    <w:p w:rsidR="00650ED1" w:rsidRDefault="00845AED" w:rsidP="00845AED">
      <w:pPr>
        <w:pStyle w:val="a5"/>
        <w:ind w:firstLine="0"/>
        <w:rPr>
          <w:i/>
        </w:rPr>
      </w:pPr>
      <w:r>
        <w:rPr>
          <w:i/>
        </w:rPr>
        <w:t xml:space="preserve">- </w:t>
      </w:r>
      <w:r w:rsidR="00650ED1" w:rsidRPr="00650ED1">
        <w:rPr>
          <w:i/>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ст.358 Кримінального кодексу України.</w:t>
      </w:r>
    </w:p>
    <w:p w:rsidR="00845AED" w:rsidRPr="00650ED1" w:rsidRDefault="00845AED" w:rsidP="00845AED">
      <w:pPr>
        <w:pStyle w:val="a5"/>
        <w:ind w:firstLine="0"/>
        <w:rPr>
          <w:u w:val="single"/>
        </w:rPr>
      </w:pPr>
    </w:p>
    <w:p w:rsidR="00650ED1" w:rsidRPr="00650ED1" w:rsidRDefault="00650ED1" w:rsidP="00845AED">
      <w:pPr>
        <w:pStyle w:val="a5"/>
        <w:ind w:left="927" w:firstLine="0"/>
        <w:rPr>
          <w:b/>
        </w:rPr>
      </w:pPr>
      <w:r w:rsidRPr="00650ED1">
        <w:rPr>
          <w:b/>
        </w:rPr>
        <w:t>Додатки до оголошення про проведення спрощеної закупівлі:</w:t>
      </w:r>
    </w:p>
    <w:p w:rsidR="00650ED1" w:rsidRPr="00650ED1" w:rsidRDefault="00650ED1" w:rsidP="00650ED1">
      <w:pPr>
        <w:pStyle w:val="a5"/>
        <w:numPr>
          <w:ilvl w:val="0"/>
          <w:numId w:val="10"/>
        </w:numPr>
      </w:pPr>
      <w:r w:rsidRPr="00650ED1">
        <w:t>Додаток 1 «Технічні, якісні та інші вимоги до предмета закупівлі».</w:t>
      </w:r>
    </w:p>
    <w:p w:rsidR="00650ED1" w:rsidRPr="00650ED1" w:rsidRDefault="00650ED1" w:rsidP="00650ED1">
      <w:pPr>
        <w:pStyle w:val="a5"/>
        <w:numPr>
          <w:ilvl w:val="0"/>
          <w:numId w:val="10"/>
        </w:numPr>
        <w:rPr>
          <w:b/>
        </w:rPr>
      </w:pPr>
      <w:r w:rsidRPr="00650ED1">
        <w:t>Додаток 2 «Перелік документів, які вимагаються для підтвердження відповідності учасника кваліфікаційним та іншим вимогам замовника».</w:t>
      </w:r>
    </w:p>
    <w:p w:rsidR="00650ED1" w:rsidRPr="00650ED1" w:rsidRDefault="00650ED1" w:rsidP="00650ED1">
      <w:pPr>
        <w:pStyle w:val="a5"/>
        <w:numPr>
          <w:ilvl w:val="0"/>
          <w:numId w:val="10"/>
        </w:numPr>
      </w:pPr>
      <w:r w:rsidRPr="00650ED1">
        <w:t>Додаток 3 «Форма «Цінова пропозиція».</w:t>
      </w:r>
    </w:p>
    <w:p w:rsidR="00650ED1" w:rsidRPr="00650ED1" w:rsidRDefault="00650ED1" w:rsidP="00650ED1">
      <w:pPr>
        <w:pStyle w:val="a5"/>
        <w:numPr>
          <w:ilvl w:val="0"/>
          <w:numId w:val="10"/>
        </w:numPr>
      </w:pPr>
      <w:r w:rsidRPr="00650ED1">
        <w:t xml:space="preserve">Додаток 4 «Проект договору»  в окремо </w:t>
      </w:r>
      <w:proofErr w:type="spellStart"/>
      <w:r w:rsidRPr="00650ED1">
        <w:t>прикріленому</w:t>
      </w:r>
      <w:proofErr w:type="spellEnd"/>
      <w:r w:rsidRPr="00650ED1">
        <w:t xml:space="preserve"> файлі </w:t>
      </w:r>
    </w:p>
    <w:p w:rsidR="00650ED1" w:rsidRDefault="00650ED1" w:rsidP="00FD16D5">
      <w:pPr>
        <w:pStyle w:val="a5"/>
        <w:ind w:firstLine="0"/>
        <w:contextualSpacing/>
        <w:rPr>
          <w:szCs w:val="24"/>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845AED" w:rsidRDefault="00845AED" w:rsidP="00845AED">
      <w:pPr>
        <w:pStyle w:val="a5"/>
        <w:rPr>
          <w:b/>
        </w:rPr>
      </w:pPr>
    </w:p>
    <w:p w:rsidR="005A591C" w:rsidRDefault="005A591C" w:rsidP="00845AED">
      <w:pPr>
        <w:pStyle w:val="a5"/>
        <w:rPr>
          <w:b/>
        </w:rPr>
      </w:pPr>
    </w:p>
    <w:p w:rsidR="005A591C" w:rsidRDefault="005A591C" w:rsidP="00845AED">
      <w:pPr>
        <w:pStyle w:val="a5"/>
        <w:rPr>
          <w:b/>
        </w:rPr>
      </w:pPr>
    </w:p>
    <w:p w:rsidR="00845AED" w:rsidRDefault="00845AED" w:rsidP="00845AED">
      <w:pPr>
        <w:pStyle w:val="a5"/>
        <w:rPr>
          <w:b/>
        </w:rPr>
      </w:pPr>
    </w:p>
    <w:p w:rsidR="00845AED" w:rsidRDefault="00845AED" w:rsidP="00845AED">
      <w:pPr>
        <w:pStyle w:val="a5"/>
        <w:rPr>
          <w:b/>
        </w:rPr>
      </w:pPr>
    </w:p>
    <w:p w:rsidR="00C73B9B" w:rsidRDefault="00C73B9B" w:rsidP="00845AED">
      <w:pPr>
        <w:pStyle w:val="a5"/>
        <w:jc w:val="right"/>
        <w:rPr>
          <w:b/>
        </w:rPr>
      </w:pPr>
    </w:p>
    <w:p w:rsidR="00845AED" w:rsidRPr="00845AED" w:rsidRDefault="00845AED" w:rsidP="00845AED">
      <w:pPr>
        <w:pStyle w:val="a5"/>
        <w:jc w:val="right"/>
        <w:rPr>
          <w:b/>
        </w:rPr>
      </w:pPr>
      <w:r w:rsidRPr="00845AED">
        <w:rPr>
          <w:b/>
        </w:rPr>
        <w:t>Додаток 1</w:t>
      </w:r>
    </w:p>
    <w:p w:rsidR="00845AED" w:rsidRPr="00845AED" w:rsidRDefault="00845AED" w:rsidP="00845AED">
      <w:pPr>
        <w:pStyle w:val="a5"/>
        <w:rPr>
          <w:b/>
        </w:rPr>
      </w:pPr>
    </w:p>
    <w:p w:rsidR="00845AED" w:rsidRPr="00845AED" w:rsidRDefault="00845AED" w:rsidP="00845AED">
      <w:pPr>
        <w:pStyle w:val="a5"/>
        <w:jc w:val="center"/>
        <w:rPr>
          <w:b/>
        </w:rPr>
      </w:pPr>
      <w:r w:rsidRPr="00845AED">
        <w:rPr>
          <w:b/>
        </w:rPr>
        <w:t>Технічні, якісні та інші вимоги до предмета закупівлі</w:t>
      </w:r>
    </w:p>
    <w:p w:rsidR="00845AED" w:rsidRPr="00845AED" w:rsidRDefault="00845AED" w:rsidP="00845AED">
      <w:pPr>
        <w:pStyle w:val="a5"/>
        <w:rPr>
          <w:b/>
        </w:rPr>
      </w:pPr>
    </w:p>
    <w:p w:rsidR="00845AED" w:rsidRPr="00845AED" w:rsidRDefault="00845AED" w:rsidP="00845AED">
      <w:pPr>
        <w:pStyle w:val="a5"/>
        <w:contextualSpacing/>
        <w:rPr>
          <w:bCs/>
          <w:lang w:val="ru-RU"/>
        </w:rPr>
      </w:pPr>
    </w:p>
    <w:tbl>
      <w:tblPr>
        <w:tblW w:w="9923" w:type="dxa"/>
        <w:tblInd w:w="137" w:type="dxa"/>
        <w:tblLook w:val="00A0" w:firstRow="1" w:lastRow="0" w:firstColumn="1" w:lastColumn="0" w:noHBand="0" w:noVBand="0"/>
      </w:tblPr>
      <w:tblGrid>
        <w:gridCol w:w="1846"/>
        <w:gridCol w:w="5658"/>
        <w:gridCol w:w="1144"/>
        <w:gridCol w:w="1275"/>
      </w:tblGrid>
      <w:tr w:rsidR="00E60D60" w:rsidRPr="00E60D60" w:rsidTr="00DD0767">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Найменування продуктів харчування</w:t>
            </w:r>
          </w:p>
        </w:tc>
        <w:tc>
          <w:tcPr>
            <w:tcW w:w="5935"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Технічні, якісні та інші вимоги</w:t>
            </w:r>
          </w:p>
        </w:tc>
        <w:tc>
          <w:tcPr>
            <w:tcW w:w="1092"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Одиниці виміру</w:t>
            </w:r>
          </w:p>
        </w:tc>
        <w:tc>
          <w:tcPr>
            <w:tcW w:w="1177" w:type="dxa"/>
            <w:tcBorders>
              <w:top w:val="single" w:sz="4" w:space="0" w:color="auto"/>
              <w:left w:val="nil"/>
              <w:bottom w:val="single" w:sz="4" w:space="0" w:color="auto"/>
              <w:right w:val="single" w:sz="4" w:space="0" w:color="auto"/>
            </w:tcBorders>
            <w:vAlign w:val="center"/>
          </w:tcPr>
          <w:p w:rsidR="00E60D60" w:rsidRPr="004007C4" w:rsidRDefault="00E60D60" w:rsidP="004007C4">
            <w:pPr>
              <w:spacing w:before="20" w:after="20"/>
              <w:contextualSpacing/>
              <w:jc w:val="center"/>
              <w:rPr>
                <w:b/>
                <w:bCs/>
                <w:szCs w:val="20"/>
                <w:lang w:val="uk-UA"/>
              </w:rPr>
            </w:pPr>
            <w:r w:rsidRPr="004007C4">
              <w:rPr>
                <w:b/>
                <w:bCs/>
                <w:szCs w:val="20"/>
                <w:lang w:val="uk-UA"/>
              </w:rPr>
              <w:t>Кількість</w:t>
            </w:r>
          </w:p>
        </w:tc>
      </w:tr>
      <w:tr w:rsidR="00DD0767" w:rsidRPr="00E60D60" w:rsidTr="004007C4">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DD0767" w:rsidRPr="00C959D0" w:rsidRDefault="007D0881" w:rsidP="004007C4">
            <w:pPr>
              <w:jc w:val="center"/>
            </w:pPr>
            <w:r w:rsidRPr="007D0881">
              <w:t xml:space="preserve">Свинина </w:t>
            </w:r>
            <w:proofErr w:type="spellStart"/>
            <w:r w:rsidRPr="007D0881">
              <w:t>тушкована</w:t>
            </w:r>
            <w:proofErr w:type="spellEnd"/>
            <w:r w:rsidRPr="007D0881">
              <w:rPr>
                <w:lang w:val="uk-UA"/>
              </w:rPr>
              <w:t xml:space="preserve">, </w:t>
            </w:r>
            <w:proofErr w:type="gramStart"/>
            <w:r w:rsidRPr="007D0881">
              <w:rPr>
                <w:lang w:val="uk-UA"/>
              </w:rPr>
              <w:t>ж/б</w:t>
            </w:r>
            <w:proofErr w:type="gramEnd"/>
            <w:r w:rsidRPr="007D0881">
              <w:rPr>
                <w:lang w:val="uk-UA"/>
              </w:rPr>
              <w:t xml:space="preserve"> 525г</w:t>
            </w:r>
          </w:p>
        </w:tc>
        <w:tc>
          <w:tcPr>
            <w:tcW w:w="5935" w:type="dxa"/>
            <w:tcBorders>
              <w:top w:val="single" w:sz="4" w:space="0" w:color="auto"/>
              <w:left w:val="nil"/>
              <w:bottom w:val="single" w:sz="4" w:space="0" w:color="auto"/>
              <w:right w:val="single" w:sz="4" w:space="0" w:color="auto"/>
            </w:tcBorders>
          </w:tcPr>
          <w:p w:rsidR="00DD0767" w:rsidRPr="00C959D0" w:rsidRDefault="007D0881" w:rsidP="00DD0767">
            <w:r>
              <w:rPr>
                <w:bCs/>
                <w:lang w:val="uk-UA"/>
              </w:rPr>
              <w:t>Вищ</w:t>
            </w:r>
            <w:r w:rsidRPr="007D0881">
              <w:rPr>
                <w:bCs/>
                <w:lang w:val="uk-UA"/>
              </w:rPr>
              <w:t xml:space="preserve">ого ґатунку, ж/б банка 525 г. Продукція за показниками якості має відповідати вимогам ДСТУ 4450:2005. </w:t>
            </w:r>
            <w:proofErr w:type="spellStart"/>
            <w:r w:rsidRPr="007D0881">
              <w:rPr>
                <w:bCs/>
                <w:lang w:val="uk-UA"/>
              </w:rPr>
              <w:t>Консерва</w:t>
            </w:r>
            <w:proofErr w:type="spellEnd"/>
            <w:r w:rsidRPr="007D0881">
              <w:rPr>
                <w:bCs/>
                <w:lang w:val="uk-UA"/>
              </w:rPr>
              <w:t xml:space="preserve"> м’ясна – м’ясо свинини тушковане шматочками, розфасовані в банки, герметично закупорені та простерилізовані, що призначені для вживання в їжу. Запах та смак властиві тушкованому м’ясу з ароматом прянощів, без стороннього запаху та присмаку. Споживча тара – металева банка без деформації, ознак корозії,  етикетка – ціла, міцно приклеєна, без забруднень з чітким текстом, на поверхні банок не повинно бути темних плям, здуття;  маркування згідно з чинними нормативними документами, без ГМО, що має бути зазначено на упаковці.</w:t>
            </w:r>
          </w:p>
        </w:tc>
        <w:tc>
          <w:tcPr>
            <w:tcW w:w="1092" w:type="dxa"/>
            <w:tcBorders>
              <w:top w:val="single" w:sz="4" w:space="0" w:color="auto"/>
              <w:left w:val="nil"/>
              <w:bottom w:val="single" w:sz="4" w:space="0" w:color="auto"/>
              <w:right w:val="single" w:sz="4" w:space="0" w:color="auto"/>
            </w:tcBorders>
            <w:vAlign w:val="center"/>
          </w:tcPr>
          <w:p w:rsidR="00DD0767" w:rsidRPr="00DD0767" w:rsidRDefault="007D0881" w:rsidP="004007C4">
            <w:pPr>
              <w:jc w:val="center"/>
              <w:rPr>
                <w:lang w:val="uk-UA"/>
              </w:rPr>
            </w:pPr>
            <w:r>
              <w:rPr>
                <w:lang w:val="uk-UA"/>
              </w:rPr>
              <w:t>шт.</w:t>
            </w:r>
          </w:p>
        </w:tc>
        <w:tc>
          <w:tcPr>
            <w:tcW w:w="1177" w:type="dxa"/>
            <w:tcBorders>
              <w:top w:val="single" w:sz="4" w:space="0" w:color="auto"/>
              <w:left w:val="nil"/>
              <w:bottom w:val="single" w:sz="4" w:space="0" w:color="auto"/>
              <w:right w:val="single" w:sz="4" w:space="0" w:color="auto"/>
            </w:tcBorders>
            <w:vAlign w:val="center"/>
          </w:tcPr>
          <w:p w:rsidR="00DD0767" w:rsidRPr="00DD0767" w:rsidRDefault="007D0881" w:rsidP="004007C4">
            <w:pPr>
              <w:jc w:val="center"/>
              <w:rPr>
                <w:lang w:val="uk-UA"/>
              </w:rPr>
            </w:pPr>
            <w:r>
              <w:rPr>
                <w:lang w:val="uk-UA"/>
              </w:rPr>
              <w:t>600</w:t>
            </w:r>
          </w:p>
        </w:tc>
      </w:tr>
      <w:tr w:rsidR="00DD0767" w:rsidRPr="00E60D60" w:rsidTr="004007C4">
        <w:trPr>
          <w:trHeight w:val="727"/>
        </w:trPr>
        <w:tc>
          <w:tcPr>
            <w:tcW w:w="1719" w:type="dxa"/>
            <w:tcBorders>
              <w:top w:val="single" w:sz="4" w:space="0" w:color="auto"/>
              <w:left w:val="single" w:sz="4" w:space="0" w:color="auto"/>
              <w:bottom w:val="single" w:sz="4" w:space="0" w:color="auto"/>
              <w:right w:val="single" w:sz="4" w:space="0" w:color="auto"/>
            </w:tcBorders>
            <w:vAlign w:val="center"/>
          </w:tcPr>
          <w:p w:rsidR="00DD0767" w:rsidRPr="00E60D60" w:rsidRDefault="007D0881" w:rsidP="004007C4">
            <w:pPr>
              <w:spacing w:before="20" w:after="20"/>
              <w:contextualSpacing/>
              <w:jc w:val="center"/>
              <w:rPr>
                <w:bCs/>
                <w:szCs w:val="20"/>
              </w:rPr>
            </w:pPr>
            <w:proofErr w:type="spellStart"/>
            <w:r w:rsidRPr="007D0881">
              <w:t>Яловичина</w:t>
            </w:r>
            <w:proofErr w:type="spellEnd"/>
            <w:r w:rsidRPr="007D0881">
              <w:t xml:space="preserve"> </w:t>
            </w:r>
            <w:proofErr w:type="spellStart"/>
            <w:r w:rsidRPr="007D0881">
              <w:t>тушкована</w:t>
            </w:r>
            <w:proofErr w:type="spellEnd"/>
            <w:r w:rsidRPr="007D0881">
              <w:rPr>
                <w:lang w:val="uk-UA"/>
              </w:rPr>
              <w:t xml:space="preserve">, </w:t>
            </w:r>
            <w:proofErr w:type="gramStart"/>
            <w:r w:rsidRPr="007D0881">
              <w:rPr>
                <w:lang w:val="uk-UA"/>
              </w:rPr>
              <w:t>ж/б</w:t>
            </w:r>
            <w:proofErr w:type="gramEnd"/>
            <w:r w:rsidRPr="007D0881">
              <w:rPr>
                <w:lang w:val="uk-UA"/>
              </w:rPr>
              <w:t xml:space="preserve"> 525г</w:t>
            </w:r>
          </w:p>
        </w:tc>
        <w:tc>
          <w:tcPr>
            <w:tcW w:w="5935" w:type="dxa"/>
            <w:tcBorders>
              <w:top w:val="single" w:sz="4" w:space="0" w:color="auto"/>
              <w:left w:val="nil"/>
              <w:bottom w:val="single" w:sz="4" w:space="0" w:color="auto"/>
              <w:right w:val="single" w:sz="4" w:space="0" w:color="auto"/>
            </w:tcBorders>
          </w:tcPr>
          <w:p w:rsidR="00DD0767" w:rsidRPr="00E60D60" w:rsidRDefault="007D0881" w:rsidP="00DD0767">
            <w:pPr>
              <w:spacing w:before="20" w:after="20"/>
              <w:jc w:val="both"/>
              <w:rPr>
                <w:szCs w:val="20"/>
                <w:lang w:val="uk-UA"/>
              </w:rPr>
            </w:pPr>
            <w:r>
              <w:rPr>
                <w:bCs/>
                <w:lang w:val="uk-UA"/>
              </w:rPr>
              <w:t>Вищ</w:t>
            </w:r>
            <w:r w:rsidRPr="007D0881">
              <w:rPr>
                <w:bCs/>
                <w:lang w:val="uk-UA"/>
              </w:rPr>
              <w:t xml:space="preserve">ого ґатунку, ж/б банка 525 г. Продукція за показниками якості має відповідати вимогам ДСТУ 4450:2005. </w:t>
            </w:r>
            <w:proofErr w:type="spellStart"/>
            <w:r w:rsidRPr="007D0881">
              <w:rPr>
                <w:bCs/>
                <w:lang w:val="uk-UA"/>
              </w:rPr>
              <w:t>Консерва</w:t>
            </w:r>
            <w:proofErr w:type="spellEnd"/>
            <w:r w:rsidRPr="007D0881">
              <w:rPr>
                <w:bCs/>
                <w:lang w:val="uk-UA"/>
              </w:rPr>
              <w:t xml:space="preserve"> м’ясна – м’ясо яловичини тушковане шматочками, розфасовані в банки, герметично закупорені та простерилізовані, що призначені для вживання в їжу. Запах та смак властиві тушкованому м’ясу з ароматом прянощів, без стороннього запаху та присмаку. Споживча тара – металева банка без деформації, ознак корозії,  етикетка – ціла, міцно приклеєна, без забруднень з чітким текстом, на поверхні банок не повинно бути темних плям, здуття;  маркування згідно з чинними нормативними документами, без ГМО, що має бути зазначено на упаковці.</w:t>
            </w:r>
          </w:p>
        </w:tc>
        <w:tc>
          <w:tcPr>
            <w:tcW w:w="1092" w:type="dxa"/>
            <w:tcBorders>
              <w:top w:val="single" w:sz="4" w:space="0" w:color="auto"/>
              <w:left w:val="nil"/>
              <w:bottom w:val="single" w:sz="4" w:space="0" w:color="auto"/>
              <w:right w:val="single" w:sz="4" w:space="0" w:color="auto"/>
            </w:tcBorders>
            <w:vAlign w:val="center"/>
          </w:tcPr>
          <w:p w:rsidR="00DD0767" w:rsidRPr="00E60D60" w:rsidRDefault="00DD0767" w:rsidP="004007C4">
            <w:pPr>
              <w:spacing w:before="20" w:after="20"/>
              <w:contextualSpacing/>
              <w:jc w:val="center"/>
              <w:rPr>
                <w:bCs/>
                <w:szCs w:val="20"/>
                <w:lang w:val="uk-UA"/>
              </w:rPr>
            </w:pPr>
            <w:r>
              <w:rPr>
                <w:bCs/>
                <w:szCs w:val="20"/>
                <w:lang w:val="uk-UA"/>
              </w:rPr>
              <w:t>шт.</w:t>
            </w:r>
          </w:p>
        </w:tc>
        <w:tc>
          <w:tcPr>
            <w:tcW w:w="1177" w:type="dxa"/>
            <w:tcBorders>
              <w:top w:val="single" w:sz="4" w:space="0" w:color="auto"/>
              <w:left w:val="nil"/>
              <w:bottom w:val="single" w:sz="4" w:space="0" w:color="auto"/>
              <w:right w:val="single" w:sz="4" w:space="0" w:color="auto"/>
            </w:tcBorders>
            <w:vAlign w:val="center"/>
          </w:tcPr>
          <w:p w:rsidR="00DD0767" w:rsidRPr="00E60D60" w:rsidRDefault="007D0881" w:rsidP="004007C4">
            <w:pPr>
              <w:spacing w:before="20" w:after="20"/>
              <w:contextualSpacing/>
              <w:jc w:val="center"/>
              <w:rPr>
                <w:bCs/>
                <w:szCs w:val="20"/>
                <w:lang w:val="uk-UA"/>
              </w:rPr>
            </w:pPr>
            <w:r>
              <w:rPr>
                <w:bCs/>
                <w:szCs w:val="20"/>
                <w:lang w:val="uk-UA"/>
              </w:rPr>
              <w:t>6</w:t>
            </w:r>
            <w:r w:rsidR="00DD0767">
              <w:rPr>
                <w:bCs/>
                <w:szCs w:val="20"/>
                <w:lang w:val="uk-UA"/>
              </w:rPr>
              <w:t>50</w:t>
            </w:r>
          </w:p>
        </w:tc>
      </w:tr>
    </w:tbl>
    <w:p w:rsidR="000B415E" w:rsidRDefault="000B415E" w:rsidP="0006111E">
      <w:pPr>
        <w:pStyle w:val="a5"/>
        <w:ind w:left="720" w:firstLine="0"/>
        <w:rPr>
          <w:b/>
          <w:bCs/>
        </w:rPr>
      </w:pPr>
    </w:p>
    <w:p w:rsidR="000B415E" w:rsidRDefault="000B415E" w:rsidP="0006111E">
      <w:pPr>
        <w:pStyle w:val="a5"/>
        <w:ind w:left="720" w:firstLine="0"/>
        <w:rPr>
          <w:b/>
          <w:bCs/>
        </w:rPr>
      </w:pPr>
    </w:p>
    <w:p w:rsidR="0006111E" w:rsidRPr="0006111E" w:rsidRDefault="0006111E" w:rsidP="0006111E">
      <w:pPr>
        <w:pStyle w:val="a5"/>
        <w:ind w:left="720" w:firstLine="0"/>
        <w:rPr>
          <w:b/>
          <w:bCs/>
        </w:rPr>
      </w:pPr>
      <w:r w:rsidRPr="0006111E">
        <w:rPr>
          <w:b/>
          <w:bCs/>
        </w:rPr>
        <w:t xml:space="preserve">Пакування та транспортування: </w:t>
      </w:r>
    </w:p>
    <w:p w:rsidR="00997B4D" w:rsidRDefault="00997B4D" w:rsidP="0006111E">
      <w:pPr>
        <w:pStyle w:val="a5"/>
        <w:ind w:firstLine="360"/>
        <w:rPr>
          <w:bCs/>
        </w:rPr>
      </w:pPr>
      <w:r w:rsidRPr="00997B4D">
        <w:rPr>
          <w:bCs/>
        </w:rPr>
        <w:tab/>
        <w:t>Умови пакування та маркування продуктів повинні відповідати вимогам чинного законодавства України, ДСТУ чи ТУ згідно якого зроблений продукт (ст. ст. 39, 50 Закону України «Про основні принципи та вимоги до безпечності та якості харчових продуктів»).</w:t>
      </w:r>
    </w:p>
    <w:p w:rsidR="0006111E" w:rsidRPr="0006111E" w:rsidRDefault="0006111E" w:rsidP="0006111E">
      <w:pPr>
        <w:pStyle w:val="a5"/>
        <w:ind w:firstLine="360"/>
        <w:rPr>
          <w:bCs/>
        </w:rPr>
      </w:pPr>
      <w:r>
        <w:rPr>
          <w:bCs/>
        </w:rPr>
        <w:t xml:space="preserve">    </w:t>
      </w:r>
      <w:r w:rsidRPr="0006111E">
        <w:rPr>
          <w:bCs/>
        </w:rPr>
        <w:t xml:space="preserve"> Кожна партія товару супроводжується </w:t>
      </w:r>
      <w:r w:rsidRPr="00997B4D">
        <w:rPr>
          <w:bCs/>
        </w:rPr>
        <w:t>товарно-транспортною накладною</w:t>
      </w:r>
      <w:r w:rsidRPr="0006111E">
        <w:rPr>
          <w:bCs/>
        </w:rPr>
        <w:t xml:space="preserve">, де має бути зазначено: номер, дата видачі; найменування потужності виробника та його номер експлуатаційного дозволу чи номер реєстрації оператора ринку; найменування постачальника; його адреса та номер експлуатаційного дозволу чи номер реєстрації оператора ринку; найменування вантажоодержувача; найменування продукту; одиниці виміру; кількість; дата виробництва; дата випуску; умови зберігання  (складі - температура </w:t>
      </w:r>
      <w:r w:rsidRPr="0006111E">
        <w:rPr>
          <w:bCs/>
        </w:rPr>
        <w:lastRenderedPageBreak/>
        <w:t>при необхідності вологість; термін зберігання; згідно якого нормативного документа продукт виготовлений (ДСТУ, ТУ, ін.); ґатунок, категорія, тощо.</w:t>
      </w:r>
    </w:p>
    <w:p w:rsidR="0006111E" w:rsidRPr="0006111E" w:rsidRDefault="0006111E" w:rsidP="0006111E">
      <w:pPr>
        <w:pStyle w:val="a5"/>
        <w:rPr>
          <w:bCs/>
        </w:rPr>
      </w:pPr>
      <w:r w:rsidRPr="0006111E">
        <w:rPr>
          <w:bCs/>
        </w:rPr>
        <w:t xml:space="preserve">Постачання продуктів харчування і продовольчої сировини повинно здійснюватися спеціальним транспортом (авторефрижераторами, ізотермічними автомобілями-фургонами). </w:t>
      </w:r>
    </w:p>
    <w:p w:rsidR="0006111E" w:rsidRPr="0006111E" w:rsidRDefault="0006111E" w:rsidP="0006111E">
      <w:pPr>
        <w:pStyle w:val="a5"/>
        <w:rPr>
          <w:bCs/>
        </w:rPr>
      </w:pPr>
      <w:r w:rsidRPr="0006111E">
        <w:rPr>
          <w:bCs/>
        </w:rPr>
        <w:t xml:space="preserve">Транспортні засоби, що використовують для перевезення харчових продуктів, повинні бути чистими, з гігієнічним внутрішнім покриттям кузова, що піддається санітарній обробці, яка складається із заходів профілактичної дезінфекції або дезінсекції, а у разі потреби дератизації та дезодорації внутрішніх поверхонь транспортних засобів дозволеними в установленому порядку засобами. Санітарна обробка транспортних засобів здійснюється безпосередньо перед кожним перевезенням швидкопсувних харчових продуктів. </w:t>
      </w:r>
    </w:p>
    <w:p w:rsidR="0006111E" w:rsidRPr="0006111E" w:rsidRDefault="0006111E" w:rsidP="0016580A">
      <w:pPr>
        <w:pStyle w:val="a5"/>
        <w:rPr>
          <w:bCs/>
        </w:rPr>
      </w:pPr>
      <w:r w:rsidRPr="0006111E">
        <w:rPr>
          <w:bCs/>
        </w:rPr>
        <w:t xml:space="preserve">Водій і особи які супроводжують продукти у дорозі і виконують вантажно-розвантажувальні роботи, повинні мати при собі особові медичні книжки з результатами проходження медичних оглядів та забезпечені санітарним одягом (халат, рукавиці).   </w:t>
      </w:r>
    </w:p>
    <w:p w:rsidR="0006111E" w:rsidRPr="0006111E" w:rsidRDefault="0006111E" w:rsidP="0016580A">
      <w:pPr>
        <w:pStyle w:val="a5"/>
        <w:rPr>
          <w:bCs/>
        </w:rPr>
      </w:pPr>
      <w:r w:rsidRPr="0006111E">
        <w:rPr>
          <w:bCs/>
        </w:rPr>
        <w:t xml:space="preserve">Термін зберігання на момент поставки продуктів повинен бути не менше </w:t>
      </w:r>
      <w:r w:rsidR="007D0881">
        <w:rPr>
          <w:bCs/>
        </w:rPr>
        <w:t>8</w:t>
      </w:r>
      <w:r w:rsidRPr="0006111E">
        <w:rPr>
          <w:bCs/>
        </w:rPr>
        <w:t>0% до загального терміну зберігання .</w:t>
      </w:r>
    </w:p>
    <w:p w:rsidR="0006111E" w:rsidRPr="0006111E" w:rsidRDefault="0006111E" w:rsidP="0016580A">
      <w:pPr>
        <w:pStyle w:val="a5"/>
        <w:rPr>
          <w:bCs/>
        </w:rPr>
      </w:pPr>
      <w:r w:rsidRPr="0006111E">
        <w:rPr>
          <w:bCs/>
        </w:rPr>
        <w:t>Постачання товару здійснюється протягом 202</w:t>
      </w:r>
      <w:r w:rsidR="00BF6B9F">
        <w:rPr>
          <w:bCs/>
        </w:rPr>
        <w:t>2</w:t>
      </w:r>
      <w:r w:rsidRPr="0006111E">
        <w:rPr>
          <w:bCs/>
        </w:rPr>
        <w:t xml:space="preserve"> року, з 0</w:t>
      </w:r>
      <w:r w:rsidR="0016580A">
        <w:rPr>
          <w:bCs/>
        </w:rPr>
        <w:t>8</w:t>
      </w:r>
      <w:r w:rsidRPr="0006111E">
        <w:rPr>
          <w:bCs/>
        </w:rPr>
        <w:t>:00 до 1</w:t>
      </w:r>
      <w:r w:rsidR="0016580A">
        <w:rPr>
          <w:bCs/>
        </w:rPr>
        <w:t>5</w:t>
      </w:r>
      <w:r w:rsidRPr="0006111E">
        <w:rPr>
          <w:bCs/>
        </w:rPr>
        <w:t xml:space="preserve">:00 години, відповідно до заявки Замовника. </w:t>
      </w:r>
    </w:p>
    <w:p w:rsidR="0006111E" w:rsidRPr="0006111E" w:rsidRDefault="0006111E" w:rsidP="0016580A">
      <w:pPr>
        <w:pStyle w:val="a5"/>
        <w:rPr>
          <w:bCs/>
          <w:i/>
        </w:rPr>
      </w:pPr>
      <w:r w:rsidRPr="0006111E">
        <w:rPr>
          <w:bCs/>
        </w:rPr>
        <w:t>Прийом товару здійснює комірник закладу, до якого постачається товар.</w:t>
      </w:r>
      <w:r w:rsidRPr="0006111E">
        <w:rPr>
          <w:b/>
          <w:bCs/>
        </w:rPr>
        <w:t xml:space="preserve"> </w:t>
      </w:r>
      <w:r w:rsidRPr="0006111E">
        <w:rPr>
          <w:bCs/>
        </w:rPr>
        <w:t>Продавець повинен надати комірнику завірені особистою печаткою і підписом документи, щодо якості кожної партії товару, що постачається (товарно-транспортну накладну).</w:t>
      </w:r>
    </w:p>
    <w:p w:rsidR="0006111E" w:rsidRPr="0006111E" w:rsidRDefault="0006111E" w:rsidP="0016580A">
      <w:pPr>
        <w:pStyle w:val="a5"/>
        <w:ind w:left="720" w:firstLine="0"/>
        <w:rPr>
          <w:b/>
          <w:bCs/>
        </w:rPr>
      </w:pPr>
      <w:r w:rsidRPr="0006111E">
        <w:rPr>
          <w:b/>
          <w:bCs/>
        </w:rPr>
        <w:t xml:space="preserve">Прийманню не підлягає товар: </w:t>
      </w:r>
    </w:p>
    <w:p w:rsidR="0006111E" w:rsidRPr="0006111E" w:rsidRDefault="0006111E" w:rsidP="0016580A">
      <w:pPr>
        <w:pStyle w:val="a5"/>
        <w:rPr>
          <w:bCs/>
        </w:rPr>
      </w:pPr>
      <w:r w:rsidRPr="0006111E">
        <w:rPr>
          <w:bCs/>
        </w:rPr>
        <w:t>-  без маркування;</w:t>
      </w:r>
    </w:p>
    <w:p w:rsidR="0006111E" w:rsidRPr="0006111E" w:rsidRDefault="0016580A" w:rsidP="0016580A">
      <w:pPr>
        <w:pStyle w:val="a5"/>
        <w:ind w:left="720" w:firstLine="0"/>
        <w:rPr>
          <w:bCs/>
        </w:rPr>
      </w:pPr>
      <w:r>
        <w:rPr>
          <w:bCs/>
        </w:rPr>
        <w:t xml:space="preserve">- </w:t>
      </w:r>
      <w:r w:rsidR="0006111E" w:rsidRPr="0006111E">
        <w:rPr>
          <w:bCs/>
        </w:rPr>
        <w:t>у пошкодженій упаковці;</w:t>
      </w:r>
    </w:p>
    <w:p w:rsidR="0006111E" w:rsidRPr="0006111E" w:rsidRDefault="0016580A" w:rsidP="0016580A">
      <w:pPr>
        <w:pStyle w:val="a5"/>
        <w:ind w:left="720" w:firstLine="0"/>
        <w:rPr>
          <w:bCs/>
        </w:rPr>
      </w:pPr>
      <w:r>
        <w:rPr>
          <w:bCs/>
        </w:rPr>
        <w:t xml:space="preserve">- </w:t>
      </w:r>
      <w:r w:rsidR="0006111E" w:rsidRPr="0006111E">
        <w:rPr>
          <w:bCs/>
        </w:rPr>
        <w:t xml:space="preserve">на який оформлені супроводжувальні документи з порушенням; </w:t>
      </w:r>
    </w:p>
    <w:p w:rsidR="0006111E" w:rsidRPr="0006111E" w:rsidRDefault="0016580A" w:rsidP="0016580A">
      <w:pPr>
        <w:pStyle w:val="a5"/>
        <w:ind w:left="720" w:firstLine="0"/>
        <w:rPr>
          <w:bCs/>
        </w:rPr>
      </w:pPr>
      <w:r>
        <w:rPr>
          <w:bCs/>
        </w:rPr>
        <w:t xml:space="preserve">- </w:t>
      </w:r>
      <w:r w:rsidR="0006111E" w:rsidRPr="0006111E">
        <w:rPr>
          <w:bCs/>
        </w:rPr>
        <w:t>без документів, що засвідчують якість;</w:t>
      </w:r>
    </w:p>
    <w:p w:rsidR="0006111E" w:rsidRPr="0006111E" w:rsidRDefault="0016580A" w:rsidP="0016580A">
      <w:pPr>
        <w:pStyle w:val="a5"/>
        <w:ind w:left="720" w:firstLine="0"/>
        <w:rPr>
          <w:bCs/>
        </w:rPr>
      </w:pPr>
      <w:r>
        <w:rPr>
          <w:bCs/>
        </w:rPr>
        <w:t xml:space="preserve">- </w:t>
      </w:r>
      <w:r w:rsidR="0006111E" w:rsidRPr="0006111E">
        <w:rPr>
          <w:bCs/>
        </w:rPr>
        <w:t>при невідповідності терміну придатності товару.</w:t>
      </w:r>
    </w:p>
    <w:p w:rsidR="00967CCB" w:rsidRPr="00C31593" w:rsidRDefault="00967CCB" w:rsidP="00967CCB">
      <w:pPr>
        <w:pStyle w:val="a5"/>
        <w:rPr>
          <w:bCs/>
        </w:rPr>
      </w:pPr>
      <w:r w:rsidRPr="00C31593">
        <w:rPr>
          <w:bCs/>
        </w:rPr>
        <w:t>Для підтвердження пропозиції технічним вимогам Замовника, Учасник у складі пропозиції надає довідку, за підписом уповноваженої особи Учасника, де зазначається найменування, торгова марка товару, що пропонується та його детальні характеристики.</w:t>
      </w:r>
    </w:p>
    <w:p w:rsidR="00967CCB" w:rsidRPr="00C31593" w:rsidRDefault="00967CCB" w:rsidP="00967CCB">
      <w:pPr>
        <w:pStyle w:val="a5"/>
        <w:rPr>
          <w:bCs/>
        </w:rPr>
      </w:pPr>
      <w:r w:rsidRPr="00C31593">
        <w:rPr>
          <w:bCs/>
        </w:rPr>
        <w:t>Пропозиція, що не відповідає встановленим технічним характеристикам відхиляється Замовником, як така, що не відповідає вимогам до предмету закупівлі.</w:t>
      </w:r>
    </w:p>
    <w:p w:rsidR="0006111E" w:rsidRPr="0006111E" w:rsidRDefault="0006111E" w:rsidP="0016580A">
      <w:pPr>
        <w:pStyle w:val="a5"/>
        <w:ind w:firstLine="0"/>
        <w:rPr>
          <w:bCs/>
        </w:rPr>
      </w:pPr>
    </w:p>
    <w:p w:rsidR="0006111E" w:rsidRPr="0006111E" w:rsidRDefault="0006111E" w:rsidP="0016580A">
      <w:pPr>
        <w:pStyle w:val="a5"/>
        <w:ind w:left="720" w:firstLine="0"/>
        <w:rPr>
          <w:b/>
          <w:bCs/>
        </w:rPr>
      </w:pPr>
    </w:p>
    <w:tbl>
      <w:tblPr>
        <w:tblW w:w="10095" w:type="dxa"/>
        <w:jc w:val="center"/>
        <w:tblLayout w:type="fixed"/>
        <w:tblLook w:val="01E0" w:firstRow="1" w:lastRow="1" w:firstColumn="1" w:lastColumn="1" w:noHBand="0" w:noVBand="0"/>
      </w:tblPr>
      <w:tblGrid>
        <w:gridCol w:w="3781"/>
        <w:gridCol w:w="3302"/>
        <w:gridCol w:w="3012"/>
      </w:tblGrid>
      <w:tr w:rsidR="0006111E" w:rsidRPr="0006111E" w:rsidTr="000812B6">
        <w:trPr>
          <w:jc w:val="center"/>
        </w:trPr>
        <w:tc>
          <w:tcPr>
            <w:tcW w:w="3781" w:type="dxa"/>
          </w:tcPr>
          <w:p w:rsidR="0006111E" w:rsidRPr="0006111E" w:rsidRDefault="0006111E" w:rsidP="00967CCB">
            <w:pPr>
              <w:pStyle w:val="a5"/>
              <w:ind w:firstLine="0"/>
              <w:rPr>
                <w:b/>
                <w:bCs/>
              </w:rPr>
            </w:pPr>
            <w:r w:rsidRPr="0006111E">
              <w:rPr>
                <w:b/>
                <w:bCs/>
              </w:rPr>
              <w:t>Керівник організації – учасника процедури закупівлі або інша уповноважена особа учасника</w:t>
            </w:r>
          </w:p>
        </w:tc>
        <w:tc>
          <w:tcPr>
            <w:tcW w:w="3302" w:type="dxa"/>
          </w:tcPr>
          <w:p w:rsidR="0006111E" w:rsidRPr="0006111E" w:rsidRDefault="0006111E" w:rsidP="00967CCB">
            <w:pPr>
              <w:pStyle w:val="a5"/>
              <w:ind w:firstLine="0"/>
              <w:rPr>
                <w:bCs/>
              </w:rPr>
            </w:pPr>
            <w:r w:rsidRPr="0006111E">
              <w:rPr>
                <w:bCs/>
              </w:rPr>
              <w:t>______________________</w:t>
            </w:r>
          </w:p>
          <w:p w:rsidR="00967CCB" w:rsidRDefault="0006111E" w:rsidP="0016580A">
            <w:pPr>
              <w:pStyle w:val="a5"/>
              <w:ind w:left="360" w:firstLine="0"/>
              <w:rPr>
                <w:bCs/>
                <w:i/>
              </w:rPr>
            </w:pPr>
            <w:r w:rsidRPr="0006111E">
              <w:rPr>
                <w:bCs/>
                <w:i/>
              </w:rPr>
              <w:t xml:space="preserve">(підпис) МП </w:t>
            </w:r>
          </w:p>
          <w:p w:rsidR="0006111E" w:rsidRPr="0006111E" w:rsidRDefault="0006111E" w:rsidP="0016580A">
            <w:pPr>
              <w:pStyle w:val="a5"/>
              <w:ind w:left="360" w:firstLine="0"/>
              <w:rPr>
                <w:bCs/>
                <w:i/>
              </w:rPr>
            </w:pPr>
            <w:r w:rsidRPr="0006111E">
              <w:rPr>
                <w:bCs/>
                <w:i/>
              </w:rPr>
              <w:t>(за наявності)</w:t>
            </w:r>
          </w:p>
        </w:tc>
        <w:tc>
          <w:tcPr>
            <w:tcW w:w="3012" w:type="dxa"/>
          </w:tcPr>
          <w:p w:rsidR="0006111E" w:rsidRPr="0006111E" w:rsidRDefault="0006111E" w:rsidP="00967CCB">
            <w:pPr>
              <w:pStyle w:val="a5"/>
              <w:ind w:firstLine="0"/>
              <w:rPr>
                <w:bCs/>
              </w:rPr>
            </w:pPr>
            <w:r w:rsidRPr="0006111E">
              <w:rPr>
                <w:bCs/>
              </w:rPr>
              <w:t>_____________________</w:t>
            </w:r>
          </w:p>
          <w:p w:rsidR="0006111E" w:rsidRPr="0006111E" w:rsidRDefault="0006111E" w:rsidP="0016580A">
            <w:pPr>
              <w:pStyle w:val="a5"/>
              <w:ind w:left="360" w:firstLine="0"/>
              <w:rPr>
                <w:bCs/>
              </w:rPr>
            </w:pPr>
            <w:r w:rsidRPr="0006111E">
              <w:rPr>
                <w:bCs/>
                <w:i/>
              </w:rPr>
              <w:t>(ініціали та прізвище)</w:t>
            </w:r>
          </w:p>
        </w:tc>
      </w:tr>
    </w:tbl>
    <w:p w:rsidR="0006111E" w:rsidRDefault="0006111E" w:rsidP="0016580A">
      <w:pPr>
        <w:pStyle w:val="a5"/>
        <w:ind w:left="360" w:firstLine="0"/>
        <w:rPr>
          <w:bCs/>
        </w:rPr>
      </w:pPr>
    </w:p>
    <w:p w:rsidR="0006111E" w:rsidRDefault="0006111E" w:rsidP="0016580A">
      <w:pPr>
        <w:pStyle w:val="a5"/>
        <w:ind w:left="360" w:firstLine="0"/>
        <w:rPr>
          <w:bCs/>
        </w:rPr>
      </w:pPr>
    </w:p>
    <w:p w:rsidR="00845AED" w:rsidRPr="00845AED" w:rsidRDefault="00845AED" w:rsidP="00845AED">
      <w:pPr>
        <w:pStyle w:val="a5"/>
        <w:rPr>
          <w:bCs/>
        </w:rPr>
      </w:pPr>
      <w:r w:rsidRPr="00845AED">
        <w:rPr>
          <w:bCs/>
        </w:rPr>
        <w:br w:type="page"/>
      </w:r>
    </w:p>
    <w:p w:rsidR="00845AED" w:rsidRPr="00845AED" w:rsidRDefault="00845AED" w:rsidP="0016580A">
      <w:pPr>
        <w:pStyle w:val="a5"/>
        <w:jc w:val="right"/>
        <w:rPr>
          <w:b/>
        </w:rPr>
      </w:pPr>
      <w:r w:rsidRPr="00845AED">
        <w:rPr>
          <w:b/>
        </w:rPr>
        <w:lastRenderedPageBreak/>
        <w:t>Додаток 2</w:t>
      </w:r>
    </w:p>
    <w:p w:rsidR="00845AED" w:rsidRPr="00845AED" w:rsidRDefault="00845AED" w:rsidP="00845AED">
      <w:pPr>
        <w:pStyle w:val="a5"/>
        <w:rPr>
          <w:b/>
        </w:rPr>
      </w:pPr>
    </w:p>
    <w:p w:rsidR="00967CCB" w:rsidRDefault="00967CCB" w:rsidP="00967CCB">
      <w:pPr>
        <w:ind w:firstLine="720"/>
        <w:jc w:val="center"/>
        <w:rPr>
          <w:b/>
          <w:color w:val="000000" w:themeColor="text1"/>
          <w:lang w:val="uk-UA"/>
        </w:rPr>
      </w:pPr>
      <w:r w:rsidRPr="00967CCB">
        <w:rPr>
          <w:b/>
          <w:color w:val="000000" w:themeColor="text1"/>
          <w:lang w:val="uk-UA"/>
        </w:rPr>
        <w:t>Перелік документів, які вимагаються для підтвердження відповідності учасника кваліфікаційним та іншим вимогам замовника</w:t>
      </w:r>
    </w:p>
    <w:p w:rsidR="00967CCB" w:rsidRDefault="00967CCB" w:rsidP="009B32F1">
      <w:pPr>
        <w:ind w:firstLine="720"/>
        <w:jc w:val="both"/>
        <w:rPr>
          <w:b/>
          <w:color w:val="000000" w:themeColor="text1"/>
          <w:lang w:val="uk-UA"/>
        </w:rPr>
      </w:pPr>
    </w:p>
    <w:p w:rsidR="009B32F1" w:rsidRPr="009B32F1" w:rsidRDefault="009B32F1" w:rsidP="009B32F1">
      <w:pPr>
        <w:ind w:firstLine="720"/>
        <w:jc w:val="both"/>
        <w:rPr>
          <w:lang w:val="uk-UA"/>
        </w:rPr>
      </w:pPr>
      <w:r w:rsidRPr="009B32F1">
        <w:rPr>
          <w:lang w:val="uk-UA"/>
        </w:rPr>
        <w:t xml:space="preserve">1. Заповнена форма цінової пропозиції, за підписом уповноваженої особи Учасника та завірена печаткою (у разі використання) відповідно </w:t>
      </w:r>
      <w:r w:rsidRPr="009B32F1">
        <w:rPr>
          <w:bCs/>
          <w:lang w:val="uk-UA"/>
        </w:rPr>
        <w:t>до Додатку</w:t>
      </w:r>
      <w:r w:rsidR="00FC0808">
        <w:rPr>
          <w:bCs/>
          <w:lang w:val="uk-UA"/>
        </w:rPr>
        <w:t xml:space="preserve"> </w:t>
      </w:r>
      <w:r w:rsidRPr="009B32F1">
        <w:rPr>
          <w:bCs/>
          <w:lang w:val="uk-UA"/>
        </w:rPr>
        <w:t xml:space="preserve">№ </w:t>
      </w:r>
      <w:r w:rsidR="00FC0808" w:rsidRPr="00FC0808">
        <w:rPr>
          <w:bCs/>
          <w:lang w:val="uk-UA"/>
        </w:rPr>
        <w:t>3</w:t>
      </w:r>
      <w:r w:rsidRPr="009B32F1">
        <w:rPr>
          <w:bCs/>
          <w:lang w:val="uk-UA"/>
        </w:rPr>
        <w:t xml:space="preserve"> до оголошення про проведення спрощеної закупівлі. У випадку перерахунку</w:t>
      </w:r>
      <w:r w:rsidRPr="009B32F1">
        <w:rPr>
          <w:lang w:val="uk-UA"/>
        </w:rPr>
        <w:t xml:space="preserve"> ціни за результатами електронного аукціону в бік зменшення ціни пропозиції учасника без зменшення обсягів закупівлі, Переможець перед підписанням договору надає оновлену цінову пропозицію відповідно до результатів аукціону.</w:t>
      </w:r>
    </w:p>
    <w:p w:rsidR="009B32F1" w:rsidRPr="009B32F1" w:rsidRDefault="009B32F1" w:rsidP="009B32F1">
      <w:pPr>
        <w:jc w:val="both"/>
        <w:rPr>
          <w:lang w:val="uk-UA"/>
        </w:rPr>
      </w:pPr>
    </w:p>
    <w:p w:rsidR="009B32F1" w:rsidRPr="009B32F1" w:rsidRDefault="009B32F1" w:rsidP="009B32F1">
      <w:pPr>
        <w:ind w:firstLine="720"/>
        <w:jc w:val="both"/>
        <w:rPr>
          <w:lang w:val="uk-UA"/>
        </w:rPr>
      </w:pPr>
      <w:r w:rsidRPr="009B32F1">
        <w:rPr>
          <w:lang w:val="uk-UA"/>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67CCB">
        <w:rPr>
          <w:lang w:val="uk-UA"/>
        </w:rPr>
        <w:t xml:space="preserve"> </w:t>
      </w:r>
      <w:r w:rsidRPr="009B32F1">
        <w:rPr>
          <w:lang w:val="uk-UA"/>
        </w:rPr>
        <w:t>для фізичних осіб, фізичних осіб-підприємців.</w:t>
      </w:r>
    </w:p>
    <w:p w:rsidR="009B32F1" w:rsidRPr="009B32F1" w:rsidRDefault="009B32F1" w:rsidP="009B32F1">
      <w:pPr>
        <w:jc w:val="both"/>
        <w:rPr>
          <w:lang w:val="uk-UA"/>
        </w:rPr>
      </w:pPr>
    </w:p>
    <w:p w:rsidR="009B32F1" w:rsidRPr="009B32F1" w:rsidRDefault="009B32F1" w:rsidP="009B32F1">
      <w:pPr>
        <w:ind w:firstLine="720"/>
        <w:jc w:val="both"/>
        <w:rPr>
          <w:lang w:val="uk-UA"/>
        </w:rPr>
      </w:pPr>
      <w:r w:rsidRPr="009B32F1">
        <w:rPr>
          <w:lang w:val="uk-UA"/>
        </w:rPr>
        <w:t>3.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67CCB">
        <w:rPr>
          <w:lang w:val="uk-UA"/>
        </w:rPr>
        <w:t xml:space="preserve"> </w:t>
      </w:r>
      <w:r w:rsidRPr="009B32F1">
        <w:rPr>
          <w:lang w:val="uk-UA"/>
        </w:rPr>
        <w:t>- для фізичних осіб,  фізичних осіб-підприємців.</w:t>
      </w:r>
    </w:p>
    <w:p w:rsidR="009B32F1" w:rsidRPr="009B32F1" w:rsidRDefault="009B32F1" w:rsidP="009B32F1">
      <w:pPr>
        <w:jc w:val="both"/>
        <w:rPr>
          <w:lang w:val="uk-UA"/>
        </w:rPr>
      </w:pPr>
    </w:p>
    <w:p w:rsidR="009B32F1" w:rsidRPr="009B32F1" w:rsidRDefault="009B32F1" w:rsidP="009B32F1">
      <w:pPr>
        <w:ind w:firstLine="720"/>
        <w:jc w:val="both"/>
        <w:rPr>
          <w:shd w:val="clear" w:color="auto" w:fill="FFFFFF"/>
          <w:lang w:val="uk-UA"/>
        </w:rPr>
      </w:pPr>
      <w:r w:rsidRPr="009B32F1">
        <w:rPr>
          <w:lang w:val="uk-UA"/>
        </w:rPr>
        <w:t>4.</w:t>
      </w:r>
      <w:r w:rsidRPr="009B32F1">
        <w:rPr>
          <w:shd w:val="clear" w:color="auto" w:fill="FFFFFF"/>
          <w:lang w:val="uk-UA"/>
        </w:rPr>
        <w:t xml:space="preserve"> Для юридичних осіб - Копія Статуту із змінами </w:t>
      </w:r>
      <w:r w:rsidRPr="009B32F1">
        <w:rPr>
          <w:iCs/>
          <w:shd w:val="clear" w:color="auto" w:fill="FFFFFF"/>
          <w:lang w:val="uk-UA"/>
        </w:rPr>
        <w:t>(в разі їх наявності)</w:t>
      </w:r>
      <w:r w:rsidRPr="009B32F1">
        <w:rPr>
          <w:shd w:val="clear" w:color="auto" w:fill="FFFFFF"/>
          <w:lang w:val="uk-UA"/>
        </w:rPr>
        <w:t xml:space="preserve"> або іншого установчого документу, або опису  з кодом   дозволу перевірки Статуту на веб-сайті  Міністерства  юстиції України. </w:t>
      </w:r>
      <w:r w:rsidRPr="009B32F1">
        <w:rPr>
          <w:bCs/>
          <w:shd w:val="clear" w:color="auto" w:fill="FFFFFF"/>
          <w:lang w:val="uk-UA"/>
        </w:rPr>
        <w:t>У разі, якщо учасник здійснює діяльність на підставі модельного статуту,</w:t>
      </w:r>
      <w:r w:rsidRPr="009B32F1">
        <w:rPr>
          <w:shd w:val="clear" w:color="auto" w:fill="FFFFFF"/>
          <w:lang w:val="uk-UA"/>
        </w:rPr>
        <w:t> необхідно надати копію рішення засновників про створення такої юридичної особи та здійснення діяльності на підставі модельного статуту.</w:t>
      </w:r>
    </w:p>
    <w:p w:rsidR="009B32F1" w:rsidRPr="009B32F1" w:rsidRDefault="009B32F1" w:rsidP="009B32F1">
      <w:pPr>
        <w:jc w:val="both"/>
        <w:rPr>
          <w:shd w:val="clear" w:color="auto" w:fill="FFFFFF"/>
          <w:lang w:val="uk-UA"/>
        </w:rPr>
      </w:pPr>
    </w:p>
    <w:p w:rsidR="009B32F1" w:rsidRPr="009B32F1" w:rsidRDefault="009B32F1" w:rsidP="009B32F1">
      <w:pPr>
        <w:ind w:firstLine="720"/>
        <w:jc w:val="both"/>
        <w:rPr>
          <w:lang w:val="uk-UA"/>
        </w:rPr>
      </w:pPr>
      <w:r w:rsidRPr="009B32F1">
        <w:rPr>
          <w:shd w:val="clear" w:color="auto" w:fill="FFFFFF"/>
          <w:lang w:val="uk-UA"/>
        </w:rPr>
        <w:t xml:space="preserve">5. </w:t>
      </w:r>
      <w:r w:rsidRPr="009B32F1">
        <w:rPr>
          <w:lang w:val="uk-UA"/>
        </w:rPr>
        <w:t>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9B32F1" w:rsidRPr="009B32F1" w:rsidRDefault="009B32F1" w:rsidP="009B32F1">
      <w:pPr>
        <w:jc w:val="both"/>
        <w:rPr>
          <w:lang w:val="uk-UA"/>
        </w:rPr>
      </w:pPr>
    </w:p>
    <w:p w:rsidR="009B32F1" w:rsidRDefault="009B32F1" w:rsidP="009B32F1">
      <w:pPr>
        <w:ind w:firstLine="720"/>
        <w:jc w:val="both"/>
        <w:rPr>
          <w:lang w:val="uk-UA"/>
        </w:rPr>
      </w:pPr>
      <w:r w:rsidRPr="009B32F1">
        <w:rPr>
          <w:lang w:val="uk-UA"/>
        </w:rPr>
        <w:t>6. 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осіб-підприємців та громадських формувань.</w:t>
      </w:r>
    </w:p>
    <w:p w:rsidR="00482535" w:rsidRDefault="00482535" w:rsidP="009B32F1">
      <w:pPr>
        <w:ind w:firstLine="720"/>
        <w:jc w:val="both"/>
        <w:rPr>
          <w:lang w:val="uk-UA"/>
        </w:rPr>
      </w:pPr>
    </w:p>
    <w:p w:rsidR="00482535" w:rsidRPr="00482535" w:rsidRDefault="00482535" w:rsidP="00482535">
      <w:pPr>
        <w:ind w:firstLine="720"/>
        <w:jc w:val="both"/>
        <w:rPr>
          <w:lang w:val="uk-UA"/>
        </w:rPr>
      </w:pPr>
      <w:r>
        <w:rPr>
          <w:lang w:val="uk-UA"/>
        </w:rPr>
        <w:t xml:space="preserve">7. </w:t>
      </w:r>
      <w:r w:rsidRPr="00482535">
        <w:rPr>
          <w:lang w:val="uk-UA"/>
        </w:rPr>
        <w:t>Довідка, яка містить інформацію про учасника закупівлі, а саме:</w:t>
      </w:r>
    </w:p>
    <w:p w:rsidR="00482535" w:rsidRPr="00482535" w:rsidRDefault="00482535" w:rsidP="00482535">
      <w:pPr>
        <w:numPr>
          <w:ilvl w:val="0"/>
          <w:numId w:val="7"/>
        </w:numPr>
        <w:jc w:val="both"/>
        <w:rPr>
          <w:lang w:val="uk-UA"/>
        </w:rPr>
      </w:pPr>
      <w:r w:rsidRPr="00482535">
        <w:rPr>
          <w:lang w:val="uk-UA"/>
        </w:rPr>
        <w:t>Повне найменування;</w:t>
      </w:r>
    </w:p>
    <w:p w:rsidR="00482535" w:rsidRPr="00482535" w:rsidRDefault="00482535" w:rsidP="00482535">
      <w:pPr>
        <w:numPr>
          <w:ilvl w:val="0"/>
          <w:numId w:val="7"/>
        </w:numPr>
        <w:jc w:val="both"/>
        <w:rPr>
          <w:lang w:val="uk-UA"/>
        </w:rPr>
      </w:pPr>
      <w:r w:rsidRPr="00482535">
        <w:rPr>
          <w:lang w:val="uk-UA"/>
        </w:rPr>
        <w:t>Юридична адреса;</w:t>
      </w:r>
    </w:p>
    <w:p w:rsidR="00482535" w:rsidRPr="00482535" w:rsidRDefault="00482535" w:rsidP="00482535">
      <w:pPr>
        <w:numPr>
          <w:ilvl w:val="0"/>
          <w:numId w:val="7"/>
        </w:numPr>
        <w:jc w:val="both"/>
        <w:rPr>
          <w:lang w:val="uk-UA"/>
        </w:rPr>
      </w:pPr>
      <w:r w:rsidRPr="00482535">
        <w:rPr>
          <w:lang w:val="uk-UA"/>
        </w:rPr>
        <w:t>Поштова або фактична адреса;</w:t>
      </w:r>
    </w:p>
    <w:p w:rsidR="00482535" w:rsidRPr="00482535" w:rsidRDefault="00482535" w:rsidP="00482535">
      <w:pPr>
        <w:numPr>
          <w:ilvl w:val="0"/>
          <w:numId w:val="7"/>
        </w:numPr>
        <w:jc w:val="both"/>
        <w:rPr>
          <w:lang w:val="uk-UA"/>
        </w:rPr>
      </w:pPr>
      <w:r w:rsidRPr="00482535">
        <w:rPr>
          <w:lang w:val="uk-UA"/>
        </w:rPr>
        <w:t>Код ЄДРПОУ підприємства (або ІПН ФОП);</w:t>
      </w:r>
    </w:p>
    <w:p w:rsidR="00482535" w:rsidRPr="00482535" w:rsidRDefault="00482535" w:rsidP="00482535">
      <w:pPr>
        <w:numPr>
          <w:ilvl w:val="0"/>
          <w:numId w:val="7"/>
        </w:numPr>
        <w:jc w:val="both"/>
        <w:rPr>
          <w:lang w:val="uk-UA"/>
        </w:rPr>
      </w:pPr>
      <w:r w:rsidRPr="00482535">
        <w:rPr>
          <w:lang w:val="uk-UA"/>
        </w:rPr>
        <w:t xml:space="preserve">Індивідуальний податковий номер </w:t>
      </w:r>
    </w:p>
    <w:p w:rsidR="00482535" w:rsidRPr="00482535" w:rsidRDefault="00482535" w:rsidP="00482535">
      <w:pPr>
        <w:numPr>
          <w:ilvl w:val="0"/>
          <w:numId w:val="7"/>
        </w:numPr>
        <w:jc w:val="both"/>
        <w:rPr>
          <w:lang w:val="uk-UA"/>
        </w:rPr>
      </w:pPr>
      <w:r w:rsidRPr="00482535">
        <w:rPr>
          <w:lang w:val="uk-UA"/>
        </w:rPr>
        <w:t>Банківські реквізити (поточний рахунок, назва банку, в якому відкритий рахунок та МФО);</w:t>
      </w:r>
    </w:p>
    <w:p w:rsidR="00482535" w:rsidRPr="00482535" w:rsidRDefault="00482535" w:rsidP="00482535">
      <w:pPr>
        <w:numPr>
          <w:ilvl w:val="0"/>
          <w:numId w:val="7"/>
        </w:numPr>
        <w:jc w:val="both"/>
        <w:rPr>
          <w:lang w:val="uk-UA"/>
        </w:rPr>
      </w:pPr>
      <w:r w:rsidRPr="00482535">
        <w:rPr>
          <w:lang w:val="uk-UA"/>
        </w:rPr>
        <w:t>Тел./факс;</w:t>
      </w:r>
    </w:p>
    <w:p w:rsidR="00482535" w:rsidRPr="00482535" w:rsidRDefault="00482535" w:rsidP="00482535">
      <w:pPr>
        <w:numPr>
          <w:ilvl w:val="0"/>
          <w:numId w:val="7"/>
        </w:numPr>
        <w:jc w:val="both"/>
        <w:rPr>
          <w:lang w:val="uk-UA"/>
        </w:rPr>
      </w:pPr>
      <w:r w:rsidRPr="00482535">
        <w:rPr>
          <w:lang w:val="uk-UA"/>
        </w:rPr>
        <w:t>E-</w:t>
      </w:r>
      <w:proofErr w:type="spellStart"/>
      <w:r w:rsidRPr="00482535">
        <w:rPr>
          <w:lang w:val="uk-UA"/>
        </w:rPr>
        <w:t>mail</w:t>
      </w:r>
      <w:proofErr w:type="spellEnd"/>
      <w:r w:rsidRPr="00482535">
        <w:rPr>
          <w:lang w:val="uk-UA"/>
        </w:rPr>
        <w:t>;</w:t>
      </w:r>
    </w:p>
    <w:p w:rsidR="00482535" w:rsidRDefault="00482535" w:rsidP="00482535">
      <w:pPr>
        <w:ind w:firstLine="720"/>
        <w:jc w:val="both"/>
        <w:rPr>
          <w:lang w:val="uk-UA"/>
        </w:rPr>
      </w:pPr>
      <w:r w:rsidRPr="00482535">
        <w:rPr>
          <w:lang w:val="uk-UA"/>
        </w:rPr>
        <w:t>Посада керівника підприємством та П.І.Б. (для ФОП зазначається П.І.Б).</w:t>
      </w:r>
    </w:p>
    <w:p w:rsidR="00C73B9B" w:rsidRPr="00482535" w:rsidRDefault="00C73B9B" w:rsidP="00482535">
      <w:pPr>
        <w:ind w:firstLine="720"/>
        <w:jc w:val="both"/>
        <w:rPr>
          <w:lang w:val="uk-UA"/>
        </w:rPr>
      </w:pPr>
    </w:p>
    <w:p w:rsidR="00482535" w:rsidRPr="00482535" w:rsidRDefault="00482535" w:rsidP="00482535">
      <w:pPr>
        <w:ind w:firstLine="720"/>
        <w:jc w:val="both"/>
        <w:rPr>
          <w:lang w:val="uk-UA"/>
        </w:rPr>
      </w:pPr>
      <w:r>
        <w:rPr>
          <w:lang w:val="uk-UA"/>
        </w:rPr>
        <w:lastRenderedPageBreak/>
        <w:t>8.</w:t>
      </w:r>
      <w:r w:rsidRPr="00482535">
        <w:rPr>
          <w:lang w:val="uk-UA"/>
        </w:rPr>
        <w:t xml:space="preserve">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482535" w:rsidRPr="00482535" w:rsidRDefault="00482535" w:rsidP="00482535">
      <w:pPr>
        <w:ind w:firstLine="720"/>
        <w:jc w:val="both"/>
        <w:rPr>
          <w:lang w:val="uk-UA"/>
        </w:rPr>
      </w:pPr>
      <w:r w:rsidRPr="00482535">
        <w:rPr>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482535" w:rsidRPr="009B32F1" w:rsidRDefault="00482535" w:rsidP="009B32F1">
      <w:pPr>
        <w:ind w:firstLine="720"/>
        <w:jc w:val="both"/>
        <w:rPr>
          <w:lang w:val="uk-UA"/>
        </w:rPr>
      </w:pPr>
    </w:p>
    <w:p w:rsidR="00482535" w:rsidRPr="00482535" w:rsidRDefault="00482535" w:rsidP="00482535">
      <w:pPr>
        <w:pStyle w:val="a5"/>
      </w:pPr>
      <w:r>
        <w:t xml:space="preserve">9. </w:t>
      </w:r>
      <w:r w:rsidRPr="00482535">
        <w:t>Гарантійний  лист від Учасника  наступного змісту:</w:t>
      </w:r>
    </w:p>
    <w:p w:rsidR="00482535" w:rsidRDefault="00482535" w:rsidP="00482535">
      <w:pPr>
        <w:pStyle w:val="a5"/>
      </w:pPr>
      <w:r>
        <w:t>«</w:t>
      </w:r>
      <w:r w:rsidRPr="00482535">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t>».</w:t>
      </w:r>
    </w:p>
    <w:p w:rsidR="009B32F1" w:rsidRDefault="009B32F1" w:rsidP="00482535">
      <w:pPr>
        <w:pStyle w:val="a5"/>
      </w:pPr>
    </w:p>
    <w:p w:rsidR="00482535" w:rsidRDefault="00482535" w:rsidP="00482535">
      <w:pPr>
        <w:ind w:firstLine="720"/>
        <w:jc w:val="both"/>
        <w:rPr>
          <w:lang w:val="uk-UA"/>
        </w:rPr>
      </w:pPr>
      <w:r>
        <w:rPr>
          <w:lang w:val="uk-UA"/>
        </w:rPr>
        <w:t xml:space="preserve">10. </w:t>
      </w:r>
      <w:r w:rsidRPr="004F3FB7">
        <w:rPr>
          <w:lang w:val="uk-UA"/>
        </w:rPr>
        <w:t>Лист-по</w:t>
      </w:r>
      <w:r>
        <w:rPr>
          <w:lang w:val="uk-UA"/>
        </w:rPr>
        <w:t>годження Учасника з умовами прое</w:t>
      </w:r>
      <w:r w:rsidRPr="004F3FB7">
        <w:rPr>
          <w:lang w:val="uk-UA"/>
        </w:rPr>
        <w:t xml:space="preserve">кту Договору, що міститься в </w:t>
      </w:r>
      <w:r w:rsidRPr="00482535">
        <w:rPr>
          <w:bCs/>
          <w:lang w:val="uk-UA"/>
        </w:rPr>
        <w:t xml:space="preserve">Додатку № </w:t>
      </w:r>
      <w:r>
        <w:rPr>
          <w:bCs/>
          <w:lang w:val="uk-UA"/>
        </w:rPr>
        <w:t>4</w:t>
      </w:r>
      <w:r w:rsidRPr="004F3FB7">
        <w:rPr>
          <w:lang w:val="uk-UA"/>
        </w:rPr>
        <w:t xml:space="preserve"> до оголошення про проведення спрощеної закупівлі.</w:t>
      </w:r>
    </w:p>
    <w:p w:rsidR="00C31593" w:rsidRPr="004F3FB7" w:rsidRDefault="00C31593" w:rsidP="00482535">
      <w:pPr>
        <w:ind w:firstLine="720"/>
        <w:jc w:val="both"/>
        <w:rPr>
          <w:lang w:val="uk-UA"/>
        </w:rPr>
      </w:pPr>
    </w:p>
    <w:p w:rsidR="00482535" w:rsidRPr="004F3FB7" w:rsidRDefault="00C31593" w:rsidP="00C31593">
      <w:pPr>
        <w:ind w:firstLine="720"/>
        <w:jc w:val="both"/>
        <w:rPr>
          <w:lang w:val="uk-UA"/>
        </w:rPr>
      </w:pPr>
      <w:r>
        <w:rPr>
          <w:lang w:val="uk-UA"/>
        </w:rPr>
        <w:t>11.</w:t>
      </w:r>
      <w:r w:rsidR="00482535" w:rsidRPr="004F3FB7">
        <w:rPr>
          <w:lang w:val="uk-UA"/>
        </w:rPr>
        <w:t xml:space="preserve"> Гарантійний лист, за підписом уповноваженої особи та завірений печаткою (у разі її використання) про  відповідність якості товару, заявленої  в оголошенні про проведення спрощеної закупівлі.</w:t>
      </w:r>
    </w:p>
    <w:p w:rsidR="00482535" w:rsidRPr="00482535" w:rsidRDefault="00482535" w:rsidP="00482535">
      <w:pPr>
        <w:pStyle w:val="a5"/>
      </w:pPr>
    </w:p>
    <w:p w:rsidR="00845AED" w:rsidRPr="00C31593" w:rsidRDefault="00C31593" w:rsidP="00E83D97">
      <w:pPr>
        <w:pStyle w:val="a5"/>
        <w:contextualSpacing/>
      </w:pPr>
      <w:r w:rsidRPr="00C31593">
        <w:t>12</w:t>
      </w:r>
      <w:r w:rsidR="00E83D97" w:rsidRPr="00C31593">
        <w:t xml:space="preserve">. </w:t>
      </w:r>
      <w:r w:rsidR="00845AED" w:rsidRPr="00C31593">
        <w:t xml:space="preserve">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w:t>
      </w:r>
      <w:r w:rsidR="00845AED" w:rsidRPr="00C73B9B">
        <w:t>свідоцтва</w:t>
      </w:r>
      <w:r w:rsidR="003D041F" w:rsidRPr="00C73B9B">
        <w:t xml:space="preserve"> (витягу)</w:t>
      </w:r>
      <w:r w:rsidR="00845AED" w:rsidRPr="00C31593">
        <w:t xml:space="preserve"> про право власності, тощо) дійсні на період постачання предмету</w:t>
      </w:r>
      <w:r w:rsidR="00E83D97" w:rsidRPr="00C31593">
        <w:t xml:space="preserve"> закупівлі (протягом 202</w:t>
      </w:r>
      <w:r w:rsidR="00BF6B9F">
        <w:t>2</w:t>
      </w:r>
      <w:r w:rsidR="00E83D97" w:rsidRPr="00C31593">
        <w:t xml:space="preserve"> року).</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13</w:t>
      </w:r>
      <w:r w:rsidR="00E83D97">
        <w:t xml:space="preserve">. </w:t>
      </w:r>
      <w:r w:rsidR="00845AED" w:rsidRPr="00845AED">
        <w:t>Свідоцтва про реєстрацію транспортних засобів</w:t>
      </w:r>
      <w:r w:rsidR="003D041F">
        <w:t xml:space="preserve"> </w:t>
      </w:r>
      <w:r w:rsidR="003D041F">
        <w:rPr>
          <w:lang w:eastAsia="en-US"/>
        </w:rPr>
        <w:t>(</w:t>
      </w:r>
      <w:r w:rsidR="003D041F" w:rsidRPr="00C73B9B">
        <w:rPr>
          <w:lang w:eastAsia="en-US"/>
        </w:rPr>
        <w:t>ізотермічних або рефрижераторів)</w:t>
      </w:r>
      <w:r w:rsidR="003D041F" w:rsidRPr="00493934">
        <w:rPr>
          <w:lang w:eastAsia="en-US"/>
        </w:rPr>
        <w:t xml:space="preserve"> </w:t>
      </w:r>
      <w:r w:rsidR="00845AED" w:rsidRPr="00845AED">
        <w:t xml:space="preserve"> учасника, якими буде здійснюватись постачання товару, що є предметом закупівлі. В разі, якщо учасник не має власного транспорту, він подає свідоцтва про реєстрацію транспортних </w:t>
      </w:r>
      <w:r w:rsidR="00845AED" w:rsidRPr="00C73B9B">
        <w:t>засобів</w:t>
      </w:r>
      <w:r w:rsidR="003D041F" w:rsidRPr="00C73B9B">
        <w:t xml:space="preserve"> </w:t>
      </w:r>
      <w:r w:rsidR="003D041F" w:rsidRPr="00C73B9B">
        <w:rPr>
          <w:lang w:eastAsia="en-US"/>
        </w:rPr>
        <w:t>(ізотермічних або рефрижераторів)</w:t>
      </w:r>
      <w:r w:rsidR="003D041F" w:rsidRPr="00493934">
        <w:rPr>
          <w:lang w:eastAsia="en-US"/>
        </w:rPr>
        <w:t xml:space="preserve"> </w:t>
      </w:r>
      <w:r w:rsidR="003D041F" w:rsidRPr="00845AED">
        <w:t xml:space="preserve"> </w:t>
      </w:r>
      <w:r w:rsidR="00845AED" w:rsidRPr="00845AED">
        <w:t xml:space="preserve"> перевізника або Орендодавця  з яким у нього укладений договір та підтверджені документально:</w:t>
      </w:r>
    </w:p>
    <w:p w:rsidR="00845AED" w:rsidRPr="00845AED" w:rsidRDefault="00E83D97" w:rsidP="00E83D97">
      <w:pPr>
        <w:pStyle w:val="a5"/>
        <w:tabs>
          <w:tab w:val="num" w:pos="567"/>
        </w:tabs>
        <w:ind w:hanging="644"/>
        <w:contextualSpacing/>
      </w:pPr>
      <w:r>
        <w:t xml:space="preserve">           </w:t>
      </w:r>
      <w:r w:rsidR="00845AED" w:rsidRPr="00845AED">
        <w:t>-</w:t>
      </w:r>
      <w:r>
        <w:t xml:space="preserve"> </w:t>
      </w:r>
      <w:proofErr w:type="spellStart"/>
      <w:r w:rsidR="00845AED" w:rsidRPr="00845AED">
        <w:t>скан-копію</w:t>
      </w:r>
      <w:proofErr w:type="spellEnd"/>
      <w:r w:rsidR="00845AED" w:rsidRPr="00845AED">
        <w:t xml:space="preserve"> оригіналу правовстановлюючих документів перевізника або орендодавця на автотранспорт;</w:t>
      </w:r>
    </w:p>
    <w:p w:rsidR="00845AED" w:rsidRDefault="00E83D97" w:rsidP="00E83D97">
      <w:pPr>
        <w:pStyle w:val="a5"/>
        <w:tabs>
          <w:tab w:val="num" w:pos="567"/>
        </w:tabs>
        <w:ind w:hanging="644"/>
        <w:contextualSpacing/>
      </w:pPr>
      <w:r>
        <w:t xml:space="preserve">          </w:t>
      </w:r>
      <w:r w:rsidR="00845AED" w:rsidRPr="00845AED">
        <w:t>-</w:t>
      </w:r>
      <w:r>
        <w:t xml:space="preserve"> </w:t>
      </w:r>
      <w:proofErr w:type="spellStart"/>
      <w:r w:rsidR="00845AED" w:rsidRPr="00845AED">
        <w:t>скан-копію</w:t>
      </w:r>
      <w:proofErr w:type="spellEnd"/>
      <w:r w:rsidR="00845AED" w:rsidRPr="00845AED">
        <w:t xml:space="preserve"> оригіналу банківського документу про оплату оренди автотранспорту за останній місяць.</w:t>
      </w:r>
    </w:p>
    <w:p w:rsidR="003D041F" w:rsidRDefault="003D041F" w:rsidP="00E83D97">
      <w:pPr>
        <w:pStyle w:val="a5"/>
        <w:tabs>
          <w:tab w:val="num" w:pos="567"/>
        </w:tabs>
        <w:ind w:hanging="644"/>
        <w:contextualSpacing/>
      </w:pPr>
    </w:p>
    <w:p w:rsidR="003D041F" w:rsidRPr="00845AED" w:rsidRDefault="003D041F" w:rsidP="003D041F">
      <w:pPr>
        <w:pStyle w:val="a5"/>
        <w:contextualSpacing/>
      </w:pPr>
      <w:r w:rsidRPr="00C73B9B">
        <w:t>Для підтвердження наявності холодильних установок на транспортних засобах для вантажів, які потребують особливих умов (температури) транспортування згідно правил перевезення вантажів, надати фотографії видів спереду автомобілів з номерними знаками та внутрішніх частин фургонів автомобілів з номерними знаками, які будуть використовуватися для перевезення продукції, що закуповується.</w:t>
      </w:r>
    </w:p>
    <w:p w:rsidR="00845AED" w:rsidRPr="00845AED" w:rsidRDefault="00845AED" w:rsidP="003D041F">
      <w:pPr>
        <w:pStyle w:val="a5"/>
        <w:contextualSpacing/>
      </w:pPr>
    </w:p>
    <w:p w:rsidR="00845AED" w:rsidRPr="00845AED" w:rsidRDefault="00C31593" w:rsidP="00E83D97">
      <w:pPr>
        <w:pStyle w:val="a5"/>
        <w:contextualSpacing/>
      </w:pPr>
      <w:r>
        <w:t>14</w:t>
      </w:r>
      <w:r w:rsidR="00E83D97">
        <w:t xml:space="preserve">. </w:t>
      </w:r>
      <w:r w:rsidR="00845AED" w:rsidRPr="00845AED">
        <w:t>Договори оренди автотранспорту або копія договору про надання транспортних послуг дійсні на період постачання предмету закупівлі (протягом 202</w:t>
      </w:r>
      <w:r w:rsidR="00BF6B9F">
        <w:t>2</w:t>
      </w:r>
      <w:r w:rsidR="00845AED" w:rsidRPr="00845AED">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83D97">
        <w:t>томобілі, які йому не належать).</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15</w:t>
      </w:r>
      <w:r w:rsidR="00E83D97">
        <w:t xml:space="preserve">. </w:t>
      </w:r>
      <w:r w:rsidR="00845AED" w:rsidRPr="00845AED">
        <w:t>Копія чинного договору 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предмету закупівлі (протягом 202</w:t>
      </w:r>
      <w:r w:rsidR="00BF6B9F">
        <w:t>2</w:t>
      </w:r>
      <w:r w:rsidR="00845AED" w:rsidRPr="00845AED">
        <w:t xml:space="preserve"> року) та акти виконаних робіт за повний останній місяць до кінцевої дати подання пропозиції Учасника.</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16</w:t>
      </w:r>
      <w:r w:rsidR="00E83D97">
        <w:t xml:space="preserve">. </w:t>
      </w:r>
      <w:r w:rsidR="00845AED" w:rsidRPr="00845AED">
        <w:t xml:space="preserve">Кольорову </w:t>
      </w:r>
      <w:proofErr w:type="spellStart"/>
      <w:r w:rsidR="00845AED" w:rsidRPr="00845AED">
        <w:t>скан-копію</w:t>
      </w:r>
      <w:proofErr w:type="spellEnd"/>
      <w:r w:rsidR="00845AED" w:rsidRPr="00845AED">
        <w:t xml:space="preserve"> оригіналу договору, дійсного на період постачання предмету закупівлі, на мийку транспортних засобів, яким буде поводиться поставка (у разі наявності власної мийки для транспортних засобів – надати підтверджуючі документи) дійсних на весь період</w:t>
      </w:r>
      <w:r w:rsidR="00967CCB">
        <w:t xml:space="preserve"> </w:t>
      </w:r>
      <w:r w:rsidR="00845AED" w:rsidRPr="00845AED">
        <w:t>постачання товару</w:t>
      </w:r>
      <w:r w:rsidR="00E83D97">
        <w:t xml:space="preserve"> </w:t>
      </w:r>
      <w:r w:rsidR="00845AED" w:rsidRPr="00845AED">
        <w:t>(протягом 202</w:t>
      </w:r>
      <w:r w:rsidR="00BF6B9F">
        <w:t>2</w:t>
      </w:r>
      <w:r w:rsidR="00845AED" w:rsidRPr="00845AED">
        <w:t xml:space="preserve"> року).</w:t>
      </w:r>
    </w:p>
    <w:p w:rsidR="00845AED" w:rsidRPr="00845AED" w:rsidRDefault="00845AED" w:rsidP="00E83D97">
      <w:pPr>
        <w:pStyle w:val="a5"/>
        <w:tabs>
          <w:tab w:val="num" w:pos="567"/>
        </w:tabs>
        <w:ind w:hanging="644"/>
        <w:contextualSpacing/>
      </w:pPr>
    </w:p>
    <w:p w:rsidR="00845AED" w:rsidRPr="00845AED" w:rsidRDefault="00C31593" w:rsidP="00E83D97">
      <w:pPr>
        <w:pStyle w:val="a5"/>
        <w:contextualSpacing/>
      </w:pPr>
      <w:r>
        <w:t>17</w:t>
      </w:r>
      <w:r w:rsidR="00E83D97">
        <w:t xml:space="preserve">. </w:t>
      </w:r>
      <w:r w:rsidR="00845AED" w:rsidRPr="00845AED">
        <w:t>Надати в елек</w:t>
      </w:r>
      <w:r w:rsidR="00E83D97">
        <w:t xml:space="preserve">тронному вигляді кольорові </w:t>
      </w:r>
      <w:proofErr w:type="spellStart"/>
      <w:r w:rsidR="00E83D97">
        <w:t>скан-</w:t>
      </w:r>
      <w:r w:rsidR="00845AED" w:rsidRPr="00845AED">
        <w:t>копії</w:t>
      </w:r>
      <w:proofErr w:type="spellEnd"/>
      <w:r w:rsidR="00845AED" w:rsidRPr="00845AED">
        <w:t xml:space="preserve">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w:t>
      </w:r>
      <w:r w:rsidR="00E83D97">
        <w:t>ює у учасника або у перевізника.</w:t>
      </w:r>
    </w:p>
    <w:p w:rsidR="00845AED" w:rsidRPr="00845AED" w:rsidRDefault="00845AED" w:rsidP="00E83D97">
      <w:pPr>
        <w:pStyle w:val="a5"/>
        <w:tabs>
          <w:tab w:val="num" w:pos="567"/>
        </w:tabs>
        <w:ind w:hanging="644"/>
        <w:contextualSpacing/>
      </w:pPr>
    </w:p>
    <w:p w:rsidR="00845AED" w:rsidRDefault="00C31593" w:rsidP="00E83D97">
      <w:pPr>
        <w:pStyle w:val="a5"/>
        <w:contextualSpacing/>
      </w:pPr>
      <w:r>
        <w:t>18</w:t>
      </w:r>
      <w:r w:rsidR="00E83D97">
        <w:t xml:space="preserve">. </w:t>
      </w:r>
      <w:r w:rsidR="00845AED" w:rsidRPr="00845AED">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8B5A93" w:rsidRDefault="008B5A93" w:rsidP="00E83D97">
      <w:pPr>
        <w:pStyle w:val="a5"/>
        <w:contextualSpacing/>
      </w:pPr>
    </w:p>
    <w:p w:rsidR="008B5A93" w:rsidRPr="00620162" w:rsidRDefault="008B5A93" w:rsidP="00E83D97">
      <w:pPr>
        <w:pStyle w:val="a5"/>
        <w:contextualSpacing/>
      </w:pPr>
      <w:r>
        <w:t xml:space="preserve">19. </w:t>
      </w:r>
      <w:r w:rsidRPr="00620162">
        <w:rPr>
          <w:color w:val="0D0D0D" w:themeColor="text1" w:themeTint="F2"/>
          <w:szCs w:val="24"/>
          <w:shd w:val="clear" w:color="auto" w:fill="FFFFFF"/>
        </w:rPr>
        <w:t>Документи, що підтверджують проходження гігієнічного навчання працівниками, інформація про яких надавал</w:t>
      </w:r>
      <w:r w:rsidR="00620162" w:rsidRPr="00620162">
        <w:rPr>
          <w:color w:val="0D0D0D" w:themeColor="text1" w:themeTint="F2"/>
          <w:szCs w:val="24"/>
          <w:shd w:val="clear" w:color="auto" w:fill="FFFFFF"/>
        </w:rPr>
        <w:t>ася в складі</w:t>
      </w:r>
      <w:r w:rsidRPr="00620162">
        <w:rPr>
          <w:color w:val="0D0D0D" w:themeColor="text1" w:themeTint="F2"/>
          <w:szCs w:val="24"/>
          <w:shd w:val="clear" w:color="auto" w:fill="FFFFFF"/>
        </w:rPr>
        <w:t xml:space="preserve"> цієї документації, в 2021-2022 роках в Державних або комунальних установах Міністерства охорони здоров’я України.</w:t>
      </w:r>
    </w:p>
    <w:p w:rsidR="00845AED" w:rsidRPr="00620162" w:rsidRDefault="00845AED" w:rsidP="00E83D97">
      <w:pPr>
        <w:pStyle w:val="a5"/>
        <w:tabs>
          <w:tab w:val="num" w:pos="567"/>
        </w:tabs>
        <w:ind w:hanging="644"/>
        <w:contextualSpacing/>
      </w:pPr>
    </w:p>
    <w:p w:rsidR="00845AED" w:rsidRPr="00C31593" w:rsidRDefault="008B5A93" w:rsidP="00E83D97">
      <w:pPr>
        <w:pStyle w:val="a5"/>
        <w:contextualSpacing/>
      </w:pPr>
      <w:r w:rsidRPr="00620162">
        <w:t>20</w:t>
      </w:r>
      <w:r w:rsidR="00E83D97" w:rsidRPr="00620162">
        <w:t xml:space="preserve">. </w:t>
      </w:r>
      <w:r w:rsidR="00845AED" w:rsidRPr="00620162">
        <w:t>Копії першої і останньої із заповнених сторінок трудової книжки або копії договорів (контрактів, угод) працівників зазначених у довідці</w:t>
      </w:r>
      <w:r w:rsidR="00E70AF5" w:rsidRPr="00620162">
        <w:t xml:space="preserve"> про наявність працівників відповідної к</w:t>
      </w:r>
      <w:r w:rsidR="00E70AF5" w:rsidRPr="00C31593">
        <w:t>валіфікації</w:t>
      </w:r>
      <w:r w:rsidR="00845AED" w:rsidRPr="00C31593">
        <w:t>.</w:t>
      </w:r>
    </w:p>
    <w:p w:rsidR="00845AED" w:rsidRPr="00845AED" w:rsidRDefault="00845AED" w:rsidP="00E83D97">
      <w:pPr>
        <w:pStyle w:val="a5"/>
        <w:tabs>
          <w:tab w:val="num" w:pos="567"/>
        </w:tabs>
        <w:ind w:hanging="644"/>
        <w:contextualSpacing/>
      </w:pPr>
    </w:p>
    <w:p w:rsidR="00845AED" w:rsidRPr="00620162" w:rsidRDefault="008B5A93" w:rsidP="00E83D97">
      <w:pPr>
        <w:pStyle w:val="a5"/>
        <w:contextualSpacing/>
      </w:pPr>
      <w:r w:rsidRPr="00620162">
        <w:t>21</w:t>
      </w:r>
      <w:r w:rsidR="00E83D97" w:rsidRPr="00620162">
        <w:t xml:space="preserve">. </w:t>
      </w:r>
      <w:r w:rsidR="00845AED" w:rsidRPr="00620162">
        <w:t>Копії водійських посвідчень водіїв, що будуть залучені до поставок.</w:t>
      </w:r>
    </w:p>
    <w:p w:rsidR="00845AED" w:rsidRPr="00620162" w:rsidRDefault="00845AED" w:rsidP="00845AED">
      <w:pPr>
        <w:pStyle w:val="a5"/>
        <w:contextualSpacing/>
      </w:pPr>
    </w:p>
    <w:p w:rsidR="00845AED" w:rsidRPr="00620162" w:rsidRDefault="008B5A93" w:rsidP="00E83D97">
      <w:pPr>
        <w:pStyle w:val="a5"/>
        <w:contextualSpacing/>
      </w:pPr>
      <w:r w:rsidRPr="00620162">
        <w:t>22</w:t>
      </w:r>
      <w:r w:rsidR="00E83D97" w:rsidRPr="00620162">
        <w:t xml:space="preserve">. </w:t>
      </w:r>
      <w:r w:rsidR="00845AED" w:rsidRPr="00620162">
        <w:t xml:space="preserve">Кольорову </w:t>
      </w:r>
      <w:proofErr w:type="spellStart"/>
      <w:r w:rsidR="00845AED" w:rsidRPr="00620162">
        <w:t>скан-копію</w:t>
      </w:r>
      <w:proofErr w:type="spellEnd"/>
      <w:r w:rsidR="00845AED" w:rsidRPr="00620162">
        <w:t xml:space="preserve"> оригіналу експлуатаційного дозволу Учасника, що дозволяє оператору ринку займатися виробництвом, реалізацією або зберіганням предмету закупівлі. </w:t>
      </w:r>
    </w:p>
    <w:p w:rsidR="00E83D97" w:rsidRPr="00620162" w:rsidRDefault="00E83D97" w:rsidP="00E83D97">
      <w:pPr>
        <w:pStyle w:val="a5"/>
        <w:contextualSpacing/>
      </w:pPr>
    </w:p>
    <w:p w:rsidR="00845AED" w:rsidRPr="00620162" w:rsidRDefault="008B5A93" w:rsidP="00E83D97">
      <w:pPr>
        <w:pStyle w:val="a5"/>
      </w:pPr>
      <w:r w:rsidRPr="00620162">
        <w:t>23</w:t>
      </w:r>
      <w:r w:rsidR="00E83D97" w:rsidRPr="00620162">
        <w:t xml:space="preserve">. </w:t>
      </w:r>
      <w:r w:rsidR="00845AED" w:rsidRPr="00620162">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w:t>
      </w:r>
      <w:r w:rsidR="00E70AF5" w:rsidRPr="00620162">
        <w:t>користовуються у виробництві та</w:t>
      </w:r>
      <w:r w:rsidR="00845AED" w:rsidRPr="00620162">
        <w:t>/або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r w:rsidR="00E70AF5" w:rsidRPr="00620162">
        <w:t>.</w:t>
      </w:r>
    </w:p>
    <w:p w:rsidR="00845AED" w:rsidRPr="00620162" w:rsidRDefault="00845AED" w:rsidP="00845AED">
      <w:pPr>
        <w:pStyle w:val="a5"/>
        <w:contextualSpacing/>
      </w:pPr>
    </w:p>
    <w:p w:rsidR="00845AED" w:rsidRDefault="008B5A93" w:rsidP="00E83D97">
      <w:pPr>
        <w:pStyle w:val="a5"/>
        <w:rPr>
          <w:b/>
        </w:rPr>
      </w:pPr>
      <w:r w:rsidRPr="00620162">
        <w:t>24</w:t>
      </w:r>
      <w:r w:rsidR="00E83D97">
        <w:t xml:space="preserve">. </w:t>
      </w:r>
      <w:r w:rsidR="00845AED" w:rsidRPr="00845AED">
        <w:t xml:space="preserve">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ДСТУ ISO 22000: 2018 (ISO 22000:2007, ISO 22000:2005) та звіт за результатами останнього аудиту, </w:t>
      </w:r>
      <w:r w:rsidR="00845AED" w:rsidRPr="00E70AF5">
        <w:t>а також атестат акредитації зі сферою акредитації органу оцінювання, який видав вказаний сертифікат.</w:t>
      </w:r>
    </w:p>
    <w:p w:rsidR="00E83D97" w:rsidRPr="00845AED" w:rsidRDefault="00E83D97" w:rsidP="00E83D97">
      <w:pPr>
        <w:pStyle w:val="a5"/>
        <w:rPr>
          <w:b/>
        </w:rPr>
      </w:pPr>
    </w:p>
    <w:p w:rsidR="00845AED" w:rsidRPr="00845AED" w:rsidRDefault="00E83D97" w:rsidP="00E83D97">
      <w:pPr>
        <w:pStyle w:val="a5"/>
        <w:ind w:firstLine="568"/>
        <w:contextualSpacing/>
        <w:rPr>
          <w:b/>
        </w:rPr>
      </w:pPr>
      <w:r>
        <w:rPr>
          <w:b/>
        </w:rPr>
        <w:lastRenderedPageBreak/>
        <w:t xml:space="preserve">  </w:t>
      </w:r>
      <w:r>
        <w:t xml:space="preserve"> </w:t>
      </w:r>
      <w:r w:rsidR="008B5A93">
        <w:t>25</w:t>
      </w:r>
      <w:r>
        <w:t>.</w:t>
      </w:r>
      <w:r>
        <w:rPr>
          <w:b/>
        </w:rPr>
        <w:t xml:space="preserve"> </w:t>
      </w:r>
      <w:r w:rsidR="00845AED" w:rsidRPr="00845AED">
        <w:t xml:space="preserve">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та звіт за результатами останнього аудиту, </w:t>
      </w:r>
      <w:r w:rsidR="00845AED" w:rsidRPr="00482535">
        <w:t>а також атестат акредитації зі сферою акредитації органу оцінювання, який видав вказаний сертифікат.</w:t>
      </w:r>
    </w:p>
    <w:p w:rsidR="00845AED" w:rsidRPr="00845AED" w:rsidRDefault="00845AED" w:rsidP="00845AED">
      <w:pPr>
        <w:pStyle w:val="a5"/>
        <w:contextualSpacing/>
        <w:rPr>
          <w:b/>
        </w:rPr>
      </w:pPr>
    </w:p>
    <w:p w:rsidR="00845AED" w:rsidRPr="00845AED" w:rsidRDefault="008B5A93" w:rsidP="00E83D97">
      <w:pPr>
        <w:pStyle w:val="a5"/>
      </w:pPr>
      <w:r>
        <w:t>26</w:t>
      </w:r>
      <w:r w:rsidR="00E83D97">
        <w:t xml:space="preserve">. </w:t>
      </w:r>
      <w:r w:rsidR="00845AED" w:rsidRPr="00845AED">
        <w:t>Сертифікат виданий Учаснику стосовно надання послуг зберігання та транспортування  харчових продуктів, оптової торгівлі харчовими продуктами ДСТУ ISO 14001:2015. Системи екологічного управління,</w:t>
      </w:r>
      <w:r w:rsidR="00845AED" w:rsidRPr="00845AED">
        <w:rPr>
          <w:b/>
        </w:rPr>
        <w:t xml:space="preserve"> </w:t>
      </w:r>
      <w:r w:rsidR="00845AED" w:rsidRPr="00482535">
        <w:t>а також атестат акредитації зі сферою акредитації органу оцінювання, який видав вказаний сертифікат.</w:t>
      </w:r>
    </w:p>
    <w:p w:rsidR="00845AED" w:rsidRPr="00845AED" w:rsidRDefault="00845AED" w:rsidP="00845AED">
      <w:pPr>
        <w:pStyle w:val="a5"/>
        <w:contextualSpacing/>
      </w:pPr>
    </w:p>
    <w:p w:rsidR="00845AED" w:rsidRPr="00845AED" w:rsidRDefault="008B5A93" w:rsidP="00974597">
      <w:pPr>
        <w:pStyle w:val="a5"/>
        <w:rPr>
          <w:b/>
        </w:rPr>
      </w:pPr>
      <w:r>
        <w:t>27</w:t>
      </w:r>
      <w:r w:rsidR="00974597">
        <w:t xml:space="preserve">. </w:t>
      </w:r>
      <w:proofErr w:type="spellStart"/>
      <w:r w:rsidR="00845AED" w:rsidRPr="00845AED">
        <w:t>Скан-копії</w:t>
      </w:r>
      <w:proofErr w:type="spellEnd"/>
      <w:r w:rsidR="00845AED" w:rsidRPr="00845AED">
        <w:t xml:space="preserve"> оригіналів актів </w:t>
      </w:r>
      <w:proofErr w:type="spellStart"/>
      <w:r w:rsidR="00845AED" w:rsidRPr="00845AED">
        <w:t>Держпродспоживслужби</w:t>
      </w:r>
      <w:proofErr w:type="spellEnd"/>
      <w:r w:rsidR="00845AED" w:rsidRPr="00845AED">
        <w:t>, складених за результатами проведення заходу державного контролю у формі аудиту постійно діючих процедур, заснованих на принципах</w:t>
      </w:r>
      <w:r w:rsidR="00974597">
        <w:t xml:space="preserve"> HACCP на підприємстві Учасника</w:t>
      </w:r>
      <w:r w:rsidR="00845AED" w:rsidRPr="00845AED">
        <w:t xml:space="preserve"> (згідно наказу </w:t>
      </w:r>
      <w:r w:rsidR="00974597">
        <w:t>М</w:t>
      </w:r>
      <w:r w:rsidR="00845AED" w:rsidRPr="00845AED">
        <w:t>іністерства  аграрної політики № 446 від 08.08.2019 р. Акт без виявлених порушень),</w:t>
      </w:r>
      <w:r w:rsidR="00845AED" w:rsidRPr="00482535">
        <w:t xml:space="preserve"> датований не пізніше річної давнини відносно кінцевої дати подання пропозиції.</w:t>
      </w:r>
    </w:p>
    <w:p w:rsidR="00845AED" w:rsidRPr="00974597" w:rsidRDefault="00845AED" w:rsidP="00845AED">
      <w:pPr>
        <w:pStyle w:val="a5"/>
        <w:contextualSpacing/>
      </w:pPr>
    </w:p>
    <w:p w:rsidR="00845AED" w:rsidRPr="00482535" w:rsidRDefault="008B5A93" w:rsidP="00974597">
      <w:pPr>
        <w:pStyle w:val="a5"/>
      </w:pPr>
      <w:r>
        <w:t>28</w:t>
      </w:r>
      <w:r w:rsidR="00974597">
        <w:t xml:space="preserve">. </w:t>
      </w:r>
      <w:r w:rsidR="00845AED" w:rsidRPr="00845AED">
        <w:rPr>
          <w:lang w:val="ru-RU"/>
        </w:rPr>
        <w:t>Скан-</w:t>
      </w:r>
      <w:proofErr w:type="spellStart"/>
      <w:r w:rsidR="00845AED" w:rsidRPr="00845AED">
        <w:rPr>
          <w:lang w:val="ru-RU"/>
        </w:rPr>
        <w:t>копії</w:t>
      </w:r>
      <w:proofErr w:type="spellEnd"/>
      <w:r w:rsidR="00845AED" w:rsidRPr="00845AED">
        <w:rPr>
          <w:lang w:val="ru-RU"/>
        </w:rPr>
        <w:t xml:space="preserve"> </w:t>
      </w:r>
      <w:proofErr w:type="spellStart"/>
      <w:r w:rsidR="00845AED" w:rsidRPr="00845AED">
        <w:rPr>
          <w:lang w:val="ru-RU"/>
        </w:rPr>
        <w:t>оригіналів</w:t>
      </w:r>
      <w:proofErr w:type="spellEnd"/>
      <w:r w:rsidR="00845AED" w:rsidRPr="00845AED">
        <w:rPr>
          <w:lang w:val="ru-RU"/>
        </w:rPr>
        <w:t xml:space="preserve"> </w:t>
      </w:r>
      <w:proofErr w:type="spellStart"/>
      <w:r w:rsidR="00845AED" w:rsidRPr="00845AED">
        <w:rPr>
          <w:lang w:val="ru-RU"/>
        </w:rPr>
        <w:t>актів</w:t>
      </w:r>
      <w:proofErr w:type="spellEnd"/>
      <w:r w:rsidR="00845AED" w:rsidRPr="00845AED">
        <w:t xml:space="preserve"> </w:t>
      </w:r>
      <w:proofErr w:type="spellStart"/>
      <w:r w:rsidR="00845AED" w:rsidRPr="00845AED">
        <w:rPr>
          <w:lang w:val="ru-RU"/>
        </w:rPr>
        <w:t>Держпродспоживслужби</w:t>
      </w:r>
      <w:proofErr w:type="spellEnd"/>
      <w:r w:rsidR="00845AED" w:rsidRPr="00845AED">
        <w:rPr>
          <w:lang w:val="ru-RU"/>
        </w:rPr>
        <w:t xml:space="preserve">, </w:t>
      </w:r>
      <w:proofErr w:type="spellStart"/>
      <w:r w:rsidR="00845AED" w:rsidRPr="00845AED">
        <w:rPr>
          <w:lang w:val="ru-RU"/>
        </w:rPr>
        <w:t>складених</w:t>
      </w:r>
      <w:proofErr w:type="spellEnd"/>
      <w:r w:rsidR="00845AED" w:rsidRPr="00845AED">
        <w:rPr>
          <w:lang w:val="ru-RU"/>
        </w:rPr>
        <w:t xml:space="preserve"> за результатами  </w:t>
      </w:r>
      <w:proofErr w:type="spellStart"/>
      <w:r w:rsidR="00845AED" w:rsidRPr="00845AED">
        <w:rPr>
          <w:lang w:val="ru-RU"/>
        </w:rPr>
        <w:t>проведення</w:t>
      </w:r>
      <w:proofErr w:type="spellEnd"/>
      <w:r w:rsidR="00845AED" w:rsidRPr="00845AED">
        <w:rPr>
          <w:lang w:val="ru-RU"/>
        </w:rPr>
        <w:t xml:space="preserve"> планового (</w:t>
      </w:r>
      <w:proofErr w:type="spellStart"/>
      <w:r w:rsidR="00845AED" w:rsidRPr="00845AED">
        <w:rPr>
          <w:lang w:val="ru-RU"/>
        </w:rPr>
        <w:t>позапланового</w:t>
      </w:r>
      <w:proofErr w:type="spellEnd"/>
      <w:r w:rsidR="00845AED" w:rsidRPr="00845AED">
        <w:rPr>
          <w:lang w:val="ru-RU"/>
        </w:rPr>
        <w:t>) заходу державного контролю (</w:t>
      </w:r>
      <w:proofErr w:type="spellStart"/>
      <w:r w:rsidR="00845AED" w:rsidRPr="00845AED">
        <w:rPr>
          <w:lang w:val="ru-RU"/>
        </w:rPr>
        <w:t>інспектування</w:t>
      </w:r>
      <w:proofErr w:type="spellEnd"/>
      <w:r w:rsidR="00845AED" w:rsidRPr="00845AED">
        <w:rPr>
          <w:lang w:val="ru-RU"/>
        </w:rPr>
        <w:t xml:space="preserve">) </w:t>
      </w:r>
      <w:proofErr w:type="spellStart"/>
      <w:r w:rsidR="00845AED" w:rsidRPr="00845AED">
        <w:rPr>
          <w:lang w:val="ru-RU"/>
        </w:rPr>
        <w:t>стосовно</w:t>
      </w:r>
      <w:proofErr w:type="spellEnd"/>
      <w:r w:rsidR="00845AED" w:rsidRPr="00845AED">
        <w:rPr>
          <w:lang w:val="ru-RU"/>
        </w:rPr>
        <w:t xml:space="preserve"> </w:t>
      </w:r>
      <w:proofErr w:type="spellStart"/>
      <w:r w:rsidR="00845AED" w:rsidRPr="00845AED">
        <w:rPr>
          <w:lang w:val="ru-RU"/>
        </w:rPr>
        <w:t>додержання</w:t>
      </w:r>
      <w:proofErr w:type="spellEnd"/>
      <w:r w:rsidR="00845AED" w:rsidRPr="00845AED">
        <w:rPr>
          <w:lang w:val="ru-RU"/>
        </w:rPr>
        <w:t xml:space="preserve"> операторами ринку </w:t>
      </w:r>
      <w:proofErr w:type="spellStart"/>
      <w:r w:rsidR="00845AED" w:rsidRPr="00845AED">
        <w:rPr>
          <w:lang w:val="ru-RU"/>
        </w:rPr>
        <w:t>вимог</w:t>
      </w:r>
      <w:proofErr w:type="spellEnd"/>
      <w:r w:rsidR="00845AED" w:rsidRPr="00845AED">
        <w:rPr>
          <w:lang w:val="ru-RU"/>
        </w:rPr>
        <w:t xml:space="preserve"> </w:t>
      </w:r>
      <w:proofErr w:type="spellStart"/>
      <w:r w:rsidR="00845AED" w:rsidRPr="00845AED">
        <w:rPr>
          <w:lang w:val="ru-RU"/>
        </w:rPr>
        <w:t>законодавства</w:t>
      </w:r>
      <w:proofErr w:type="spellEnd"/>
      <w:r w:rsidR="00845AED" w:rsidRPr="00845AED">
        <w:rPr>
          <w:lang w:val="ru-RU"/>
        </w:rPr>
        <w:t xml:space="preserve"> про </w:t>
      </w:r>
      <w:proofErr w:type="spellStart"/>
      <w:r w:rsidR="00845AED" w:rsidRPr="00845AED">
        <w:rPr>
          <w:lang w:val="ru-RU"/>
        </w:rPr>
        <w:t>харчові</w:t>
      </w:r>
      <w:proofErr w:type="spellEnd"/>
      <w:r w:rsidR="00845AED" w:rsidRPr="00845AED">
        <w:rPr>
          <w:lang w:val="ru-RU"/>
        </w:rPr>
        <w:t xml:space="preserve"> </w:t>
      </w:r>
      <w:proofErr w:type="spellStart"/>
      <w:r w:rsidR="00845AED" w:rsidRPr="00845AED">
        <w:rPr>
          <w:lang w:val="ru-RU"/>
        </w:rPr>
        <w:t>продукти</w:t>
      </w:r>
      <w:proofErr w:type="spellEnd"/>
      <w:r w:rsidR="00845AED" w:rsidRPr="00845AED">
        <w:rPr>
          <w:lang w:val="ru-RU"/>
        </w:rPr>
        <w:t xml:space="preserve"> та корми, </w:t>
      </w:r>
      <w:proofErr w:type="spellStart"/>
      <w:r w:rsidR="00845AED" w:rsidRPr="00845AED">
        <w:rPr>
          <w:lang w:val="ru-RU"/>
        </w:rPr>
        <w:t>здоров'я</w:t>
      </w:r>
      <w:proofErr w:type="spellEnd"/>
      <w:r w:rsidR="00845AED" w:rsidRPr="00845AED">
        <w:rPr>
          <w:lang w:val="ru-RU"/>
        </w:rPr>
        <w:t xml:space="preserve"> та </w:t>
      </w:r>
      <w:proofErr w:type="spellStart"/>
      <w:r w:rsidR="00845AED" w:rsidRPr="00845AED">
        <w:rPr>
          <w:lang w:val="ru-RU"/>
        </w:rPr>
        <w:t>благополуччя</w:t>
      </w:r>
      <w:proofErr w:type="spellEnd"/>
      <w:r w:rsidR="00845AED" w:rsidRPr="00845AED">
        <w:rPr>
          <w:lang w:val="ru-RU"/>
        </w:rPr>
        <w:t xml:space="preserve"> </w:t>
      </w:r>
      <w:proofErr w:type="spellStart"/>
      <w:r w:rsidR="00845AED" w:rsidRPr="00845AED">
        <w:rPr>
          <w:lang w:val="ru-RU"/>
        </w:rPr>
        <w:t>тварин</w:t>
      </w:r>
      <w:proofErr w:type="spellEnd"/>
      <w:r w:rsidR="00845AED" w:rsidRPr="00845AED">
        <w:rPr>
          <w:lang w:val="ru-RU"/>
        </w:rPr>
        <w:t xml:space="preserve"> на </w:t>
      </w:r>
      <w:proofErr w:type="spellStart"/>
      <w:r w:rsidR="00845AED" w:rsidRPr="00845AED">
        <w:rPr>
          <w:lang w:val="ru-RU"/>
        </w:rPr>
        <w:t>Учасника</w:t>
      </w:r>
      <w:proofErr w:type="spellEnd"/>
      <w:r w:rsidR="00845AED" w:rsidRPr="00845AED">
        <w:rPr>
          <w:lang w:val="ru-RU"/>
        </w:rPr>
        <w:t xml:space="preserve"> (</w:t>
      </w:r>
      <w:proofErr w:type="spellStart"/>
      <w:r w:rsidR="00845AED" w:rsidRPr="00845AED">
        <w:rPr>
          <w:lang w:val="ru-RU"/>
        </w:rPr>
        <w:t>згідно</w:t>
      </w:r>
      <w:proofErr w:type="spellEnd"/>
      <w:r w:rsidR="00845AED" w:rsidRPr="00845AED">
        <w:rPr>
          <w:lang w:val="ru-RU"/>
        </w:rPr>
        <w:t xml:space="preserve"> наказу </w:t>
      </w:r>
      <w:proofErr w:type="spellStart"/>
      <w:r w:rsidR="00845AED" w:rsidRPr="00845AED">
        <w:rPr>
          <w:lang w:val="ru-RU"/>
        </w:rPr>
        <w:t>міністерства</w:t>
      </w:r>
      <w:proofErr w:type="spellEnd"/>
      <w:r w:rsidR="00845AED" w:rsidRPr="00845AED">
        <w:rPr>
          <w:lang w:val="ru-RU"/>
        </w:rPr>
        <w:t xml:space="preserve">  </w:t>
      </w:r>
      <w:proofErr w:type="spellStart"/>
      <w:r w:rsidR="00845AED" w:rsidRPr="00845AED">
        <w:rPr>
          <w:lang w:val="ru-RU"/>
        </w:rPr>
        <w:t>аграрної</w:t>
      </w:r>
      <w:proofErr w:type="spellEnd"/>
      <w:r w:rsidR="00845AED" w:rsidRPr="00845AED">
        <w:rPr>
          <w:lang w:val="ru-RU"/>
        </w:rPr>
        <w:t xml:space="preserve"> </w:t>
      </w:r>
      <w:proofErr w:type="spellStart"/>
      <w:r w:rsidR="00845AED" w:rsidRPr="00845AED">
        <w:rPr>
          <w:lang w:val="ru-RU"/>
        </w:rPr>
        <w:t>політики</w:t>
      </w:r>
      <w:proofErr w:type="spellEnd"/>
      <w:r w:rsidR="00845AED" w:rsidRPr="00845AED">
        <w:rPr>
          <w:lang w:val="ru-RU"/>
        </w:rPr>
        <w:t xml:space="preserve"> № 447 </w:t>
      </w:r>
      <w:proofErr w:type="spellStart"/>
      <w:r w:rsidR="00845AED" w:rsidRPr="00845AED">
        <w:rPr>
          <w:lang w:val="ru-RU"/>
        </w:rPr>
        <w:t>від</w:t>
      </w:r>
      <w:proofErr w:type="spellEnd"/>
      <w:r w:rsidR="00845AED" w:rsidRPr="00845AED">
        <w:rPr>
          <w:lang w:val="ru-RU"/>
        </w:rPr>
        <w:t xml:space="preserve"> 08.08.</w:t>
      </w:r>
      <w:r w:rsidR="00845AED" w:rsidRPr="00845AED">
        <w:t>20</w:t>
      </w:r>
      <w:r w:rsidR="00845AED" w:rsidRPr="00845AED">
        <w:rPr>
          <w:lang w:val="ru-RU"/>
        </w:rPr>
        <w:t>19</w:t>
      </w:r>
      <w:r w:rsidR="00845AED" w:rsidRPr="00845AED">
        <w:t xml:space="preserve"> р. </w:t>
      </w:r>
      <w:r w:rsidR="00845AED" w:rsidRPr="00845AED">
        <w:rPr>
          <w:lang w:val="ru-RU"/>
        </w:rPr>
        <w:t xml:space="preserve">Акт без </w:t>
      </w:r>
      <w:proofErr w:type="spellStart"/>
      <w:r w:rsidR="00845AED" w:rsidRPr="00845AED">
        <w:rPr>
          <w:lang w:val="ru-RU"/>
        </w:rPr>
        <w:t>виявлених</w:t>
      </w:r>
      <w:proofErr w:type="spellEnd"/>
      <w:r w:rsidR="00845AED" w:rsidRPr="00845AED">
        <w:rPr>
          <w:lang w:val="ru-RU"/>
        </w:rPr>
        <w:t xml:space="preserve"> </w:t>
      </w:r>
      <w:proofErr w:type="spellStart"/>
      <w:r w:rsidR="00845AED" w:rsidRPr="00845AED">
        <w:rPr>
          <w:lang w:val="ru-RU"/>
        </w:rPr>
        <w:t>порушень</w:t>
      </w:r>
      <w:proofErr w:type="spellEnd"/>
      <w:r w:rsidR="00845AED" w:rsidRPr="00845AED">
        <w:rPr>
          <w:lang w:val="ru-RU"/>
        </w:rPr>
        <w:t>)</w:t>
      </w:r>
      <w:r w:rsidR="00845AED" w:rsidRPr="00845AED">
        <w:t>,</w:t>
      </w:r>
      <w:r w:rsidR="00845AED" w:rsidRPr="00845AED">
        <w:rPr>
          <w:b/>
        </w:rPr>
        <w:t xml:space="preserve"> </w:t>
      </w:r>
      <w:r w:rsidR="00845AED" w:rsidRPr="00482535">
        <w:t xml:space="preserve">датований не </w:t>
      </w:r>
      <w:proofErr w:type="gramStart"/>
      <w:r w:rsidR="00845AED" w:rsidRPr="00482535">
        <w:t>п</w:t>
      </w:r>
      <w:proofErr w:type="gramEnd"/>
      <w:r w:rsidR="00845AED" w:rsidRPr="00482535">
        <w:t>ізніше річної давнини відносно кінцевої дати подання пропозиції.</w:t>
      </w:r>
    </w:p>
    <w:p w:rsidR="00845AED" w:rsidRPr="00845AED" w:rsidRDefault="00845AED" w:rsidP="00845AED">
      <w:pPr>
        <w:pStyle w:val="a5"/>
        <w:contextualSpacing/>
        <w:rPr>
          <w:lang w:val="ru-RU"/>
        </w:rPr>
      </w:pPr>
    </w:p>
    <w:p w:rsidR="00845AED" w:rsidRPr="00845AED" w:rsidRDefault="008B5A93" w:rsidP="00974597">
      <w:pPr>
        <w:pStyle w:val="a5"/>
        <w:contextualSpacing/>
        <w:rPr>
          <w:lang w:val="ru-RU"/>
        </w:rPr>
      </w:pPr>
      <w:r>
        <w:rPr>
          <w:lang w:val="ru-RU"/>
        </w:rPr>
        <w:t>29.</w:t>
      </w:r>
      <w:r w:rsidR="00974597">
        <w:rPr>
          <w:lang w:val="ru-RU"/>
        </w:rPr>
        <w:t xml:space="preserve"> </w:t>
      </w:r>
      <w:r w:rsidR="00845AED" w:rsidRPr="00845AED">
        <w:t xml:space="preserve">Якщо </w:t>
      </w:r>
      <w:proofErr w:type="spellStart"/>
      <w:r w:rsidR="00845AED" w:rsidRPr="00845AED">
        <w:t>Учаснк</w:t>
      </w:r>
      <w:proofErr w:type="spellEnd"/>
      <w:r w:rsidR="00845AED" w:rsidRPr="00845AED">
        <w:t xml:space="preserve"> не є Виробником, н</w:t>
      </w:r>
      <w:proofErr w:type="spellStart"/>
      <w:r w:rsidR="00974597">
        <w:rPr>
          <w:lang w:val="ru-RU"/>
        </w:rPr>
        <w:t>адати</w:t>
      </w:r>
      <w:proofErr w:type="spellEnd"/>
      <w:r w:rsidR="00974597">
        <w:rPr>
          <w:lang w:val="ru-RU"/>
        </w:rPr>
        <w:t xml:space="preserve"> </w:t>
      </w:r>
      <w:proofErr w:type="spellStart"/>
      <w:r w:rsidR="00974597">
        <w:rPr>
          <w:lang w:val="ru-RU"/>
        </w:rPr>
        <w:t>кольорову</w:t>
      </w:r>
      <w:proofErr w:type="spellEnd"/>
      <w:r w:rsidR="00974597">
        <w:rPr>
          <w:lang w:val="ru-RU"/>
        </w:rPr>
        <w:t xml:space="preserve"> скан-</w:t>
      </w:r>
      <w:proofErr w:type="spellStart"/>
      <w:r w:rsidR="00845AED" w:rsidRPr="00845AED">
        <w:rPr>
          <w:lang w:val="ru-RU"/>
        </w:rPr>
        <w:t>копію</w:t>
      </w:r>
      <w:proofErr w:type="spellEnd"/>
      <w:r w:rsidR="00845AED" w:rsidRPr="00845AED">
        <w:rPr>
          <w:lang w:val="ru-RU"/>
        </w:rPr>
        <w:t xml:space="preserve"> договору, </w:t>
      </w:r>
      <w:proofErr w:type="spellStart"/>
      <w:r w:rsidR="00845AED" w:rsidRPr="00845AED">
        <w:rPr>
          <w:lang w:val="ru-RU"/>
        </w:rPr>
        <w:t>який</w:t>
      </w:r>
      <w:proofErr w:type="spellEnd"/>
      <w:r w:rsidR="00845AED" w:rsidRPr="00845AED">
        <w:rPr>
          <w:lang w:val="ru-RU"/>
        </w:rPr>
        <w:t xml:space="preserve"> </w:t>
      </w:r>
      <w:proofErr w:type="spellStart"/>
      <w:r w:rsidR="00845AED" w:rsidRPr="00845AED">
        <w:rPr>
          <w:lang w:val="ru-RU"/>
        </w:rPr>
        <w:t>підтверджує</w:t>
      </w:r>
      <w:proofErr w:type="spellEnd"/>
      <w:r w:rsidR="00845AED" w:rsidRPr="00845AED">
        <w:rPr>
          <w:lang w:val="ru-RU"/>
        </w:rPr>
        <w:t xml:space="preserve"> </w:t>
      </w:r>
      <w:proofErr w:type="spellStart"/>
      <w:r w:rsidR="00845AED" w:rsidRPr="00845AED">
        <w:rPr>
          <w:lang w:val="ru-RU"/>
        </w:rPr>
        <w:t>відносини</w:t>
      </w:r>
      <w:proofErr w:type="spellEnd"/>
      <w:r w:rsidR="00845AED" w:rsidRPr="00845AED">
        <w:rPr>
          <w:lang w:val="ru-RU"/>
        </w:rPr>
        <w:t xml:space="preserve"> з </w:t>
      </w:r>
      <w:proofErr w:type="spellStart"/>
      <w:r w:rsidR="00845AED" w:rsidRPr="00845AED">
        <w:rPr>
          <w:lang w:val="ru-RU"/>
        </w:rPr>
        <w:t>виробником</w:t>
      </w:r>
      <w:proofErr w:type="spellEnd"/>
      <w:r w:rsidR="00845AED" w:rsidRPr="00845AED">
        <w:rPr>
          <w:lang w:val="ru-RU"/>
        </w:rPr>
        <w:t xml:space="preserve"> (</w:t>
      </w:r>
      <w:proofErr w:type="spellStart"/>
      <w:r w:rsidR="00845AED" w:rsidRPr="00845AED">
        <w:rPr>
          <w:lang w:val="ru-RU"/>
        </w:rPr>
        <w:t>дистриб’ютором</w:t>
      </w:r>
      <w:proofErr w:type="spellEnd"/>
      <w:r w:rsidR="00845AED" w:rsidRPr="00845AED">
        <w:rPr>
          <w:lang w:val="ru-RU"/>
        </w:rPr>
        <w:t xml:space="preserve">, дилером, </w:t>
      </w:r>
      <w:proofErr w:type="spellStart"/>
      <w:r w:rsidR="00845AED" w:rsidRPr="00845AED">
        <w:rPr>
          <w:lang w:val="ru-RU"/>
        </w:rPr>
        <w:t>тощо</w:t>
      </w:r>
      <w:proofErr w:type="spellEnd"/>
      <w:r w:rsidR="00845AED" w:rsidRPr="00845AED">
        <w:rPr>
          <w:lang w:val="ru-RU"/>
        </w:rPr>
        <w:t xml:space="preserve">) на </w:t>
      </w:r>
      <w:proofErr w:type="spellStart"/>
      <w:r w:rsidR="00845AED" w:rsidRPr="00845AED">
        <w:rPr>
          <w:lang w:val="ru-RU"/>
        </w:rPr>
        <w:t>продукцію</w:t>
      </w:r>
      <w:proofErr w:type="spellEnd"/>
      <w:r w:rsidR="00845AED" w:rsidRPr="00845AED">
        <w:rPr>
          <w:lang w:val="ru-RU"/>
        </w:rPr>
        <w:t xml:space="preserve">, яка є предметом </w:t>
      </w:r>
      <w:proofErr w:type="spellStart"/>
      <w:r w:rsidR="00845AED" w:rsidRPr="00845AED">
        <w:rPr>
          <w:lang w:val="ru-RU"/>
        </w:rPr>
        <w:t>закупівлі</w:t>
      </w:r>
      <w:proofErr w:type="spellEnd"/>
      <w:r w:rsidR="00845AED" w:rsidRPr="00845AED">
        <w:rPr>
          <w:lang w:val="ru-RU"/>
        </w:rPr>
        <w:t xml:space="preserve"> (</w:t>
      </w:r>
      <w:proofErr w:type="spellStart"/>
      <w:r w:rsidR="00845AED" w:rsidRPr="00845AED">
        <w:rPr>
          <w:lang w:val="ru-RU"/>
        </w:rPr>
        <w:t>дилерська</w:t>
      </w:r>
      <w:proofErr w:type="spellEnd"/>
      <w:r w:rsidR="00845AED" w:rsidRPr="00845AED">
        <w:rPr>
          <w:lang w:val="ru-RU"/>
        </w:rPr>
        <w:t xml:space="preserve"> угода та/</w:t>
      </w:r>
      <w:proofErr w:type="spellStart"/>
      <w:r w:rsidR="00845AED" w:rsidRPr="00845AED">
        <w:rPr>
          <w:lang w:val="ru-RU"/>
        </w:rPr>
        <w:t>або</w:t>
      </w:r>
      <w:proofErr w:type="spellEnd"/>
      <w:r w:rsidR="00845AED" w:rsidRPr="00845AED">
        <w:rPr>
          <w:lang w:val="ru-RU"/>
        </w:rPr>
        <w:t xml:space="preserve"> </w:t>
      </w:r>
      <w:proofErr w:type="spellStart"/>
      <w:r w:rsidR="00845AED" w:rsidRPr="00845AED">
        <w:rPr>
          <w:lang w:val="ru-RU"/>
        </w:rPr>
        <w:t>дистриб’юторский</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та/</w:t>
      </w:r>
      <w:proofErr w:type="spellStart"/>
      <w:r w:rsidR="00845AED" w:rsidRPr="00845AED">
        <w:rPr>
          <w:lang w:val="ru-RU"/>
        </w:rPr>
        <w:t>або</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поставки, </w:t>
      </w:r>
      <w:proofErr w:type="spellStart"/>
      <w:r w:rsidR="00845AED" w:rsidRPr="00845AED">
        <w:rPr>
          <w:lang w:val="ru-RU"/>
        </w:rPr>
        <w:t>тощо</w:t>
      </w:r>
      <w:proofErr w:type="spellEnd"/>
      <w:r w:rsidR="00845AED" w:rsidRPr="00845AED">
        <w:rPr>
          <w:lang w:val="ru-RU"/>
        </w:rPr>
        <w:t xml:space="preserve">) </w:t>
      </w:r>
      <w:proofErr w:type="spellStart"/>
      <w:r w:rsidR="00845AED" w:rsidRPr="00845AED">
        <w:rPr>
          <w:lang w:val="ru-RU"/>
        </w:rPr>
        <w:t>дійсний</w:t>
      </w:r>
      <w:proofErr w:type="spellEnd"/>
      <w:r w:rsidR="00845AED" w:rsidRPr="00845AED">
        <w:rPr>
          <w:lang w:val="ru-RU"/>
        </w:rPr>
        <w:t xml:space="preserve"> </w:t>
      </w:r>
      <w:proofErr w:type="spellStart"/>
      <w:r w:rsidR="00845AED" w:rsidRPr="00845AED">
        <w:rPr>
          <w:lang w:val="ru-RU"/>
        </w:rPr>
        <w:t>впродовж</w:t>
      </w:r>
      <w:proofErr w:type="spellEnd"/>
      <w:r w:rsidR="00845AED" w:rsidRPr="00845AED">
        <w:rPr>
          <w:lang w:val="ru-RU"/>
        </w:rPr>
        <w:t xml:space="preserve">  202</w:t>
      </w:r>
      <w:r w:rsidR="00BF6B9F">
        <w:rPr>
          <w:lang w:val="ru-RU"/>
        </w:rPr>
        <w:t>2</w:t>
      </w:r>
      <w:r w:rsidR="00845AED" w:rsidRPr="00845AED">
        <w:rPr>
          <w:lang w:val="ru-RU"/>
        </w:rPr>
        <w:t xml:space="preserve"> року.</w:t>
      </w:r>
    </w:p>
    <w:p w:rsidR="00845AED" w:rsidRPr="00845AED" w:rsidRDefault="00845AED" w:rsidP="00845AED">
      <w:pPr>
        <w:pStyle w:val="a5"/>
        <w:contextualSpacing/>
        <w:rPr>
          <w:lang w:val="ru-RU"/>
        </w:rPr>
      </w:pPr>
    </w:p>
    <w:p w:rsidR="00845AED" w:rsidRPr="00845AED" w:rsidRDefault="008B5A93" w:rsidP="00974597">
      <w:pPr>
        <w:pStyle w:val="a5"/>
        <w:contextualSpacing/>
        <w:rPr>
          <w:lang w:val="ru-RU"/>
        </w:rPr>
      </w:pPr>
      <w:r>
        <w:rPr>
          <w:lang w:val="ru-RU"/>
        </w:rPr>
        <w:t>30</w:t>
      </w:r>
      <w:r w:rsidR="00974597">
        <w:rPr>
          <w:lang w:val="ru-RU"/>
        </w:rPr>
        <w:t xml:space="preserve">. </w:t>
      </w:r>
      <w:proofErr w:type="spellStart"/>
      <w:r w:rsidR="00845AED" w:rsidRPr="00845AED">
        <w:rPr>
          <w:lang w:val="ru-RU"/>
        </w:rPr>
        <w:t>Кольорову</w:t>
      </w:r>
      <w:proofErr w:type="spellEnd"/>
      <w:r w:rsidR="00845AED" w:rsidRPr="00845AED">
        <w:rPr>
          <w:lang w:val="ru-RU"/>
        </w:rPr>
        <w:t xml:space="preserve"> скан-</w:t>
      </w:r>
      <w:proofErr w:type="spellStart"/>
      <w:r w:rsidR="00845AED" w:rsidRPr="00845AED">
        <w:rPr>
          <w:lang w:val="ru-RU"/>
        </w:rPr>
        <w:t>копію</w:t>
      </w:r>
      <w:proofErr w:type="spellEnd"/>
      <w:r w:rsidR="00845AED" w:rsidRPr="00845AED">
        <w:rPr>
          <w:lang w:val="ru-RU"/>
        </w:rPr>
        <w:t xml:space="preserve"> договору про </w:t>
      </w:r>
      <w:proofErr w:type="spellStart"/>
      <w:r w:rsidR="00845AED" w:rsidRPr="00845AED">
        <w:rPr>
          <w:lang w:val="ru-RU"/>
        </w:rPr>
        <w:t>надання</w:t>
      </w:r>
      <w:proofErr w:type="spellEnd"/>
      <w:r w:rsidR="00845AED" w:rsidRPr="00845AED">
        <w:rPr>
          <w:lang w:val="ru-RU"/>
        </w:rPr>
        <w:t xml:space="preserve"> </w:t>
      </w:r>
      <w:proofErr w:type="spellStart"/>
      <w:r w:rsidR="00845AED" w:rsidRPr="00845AED">
        <w:rPr>
          <w:lang w:val="ru-RU"/>
        </w:rPr>
        <w:t>державних</w:t>
      </w:r>
      <w:proofErr w:type="spellEnd"/>
      <w:r w:rsidR="00845AED" w:rsidRPr="00845AED">
        <w:rPr>
          <w:lang w:val="ru-RU"/>
        </w:rPr>
        <w:t xml:space="preserve"> ветеринарно-</w:t>
      </w:r>
      <w:proofErr w:type="spellStart"/>
      <w:r w:rsidR="00845AED" w:rsidRPr="00845AED">
        <w:rPr>
          <w:lang w:val="ru-RU"/>
        </w:rPr>
        <w:t>санітарних</w:t>
      </w:r>
      <w:proofErr w:type="spellEnd"/>
      <w:r w:rsidR="00845AED" w:rsidRPr="00845AED">
        <w:rPr>
          <w:lang w:val="ru-RU"/>
        </w:rPr>
        <w:t xml:space="preserve"> </w:t>
      </w:r>
      <w:proofErr w:type="spellStart"/>
      <w:r w:rsidR="00845AED" w:rsidRPr="00845AED">
        <w:rPr>
          <w:lang w:val="ru-RU"/>
        </w:rPr>
        <w:t>послуг</w:t>
      </w:r>
      <w:proofErr w:type="spellEnd"/>
      <w:r w:rsidR="00845AED" w:rsidRPr="00845AED">
        <w:rPr>
          <w:lang w:val="ru-RU"/>
        </w:rPr>
        <w:t xml:space="preserve"> (</w:t>
      </w:r>
      <w:proofErr w:type="spellStart"/>
      <w:r w:rsidR="00845AED" w:rsidRPr="00845AED">
        <w:rPr>
          <w:lang w:val="ru-RU"/>
        </w:rPr>
        <w:t>послуги</w:t>
      </w:r>
      <w:proofErr w:type="spellEnd"/>
      <w:r w:rsidR="00845AED" w:rsidRPr="00845AED">
        <w:rPr>
          <w:lang w:val="ru-RU"/>
        </w:rPr>
        <w:t xml:space="preserve"> по </w:t>
      </w:r>
      <w:proofErr w:type="spellStart"/>
      <w:r w:rsidR="00845AED" w:rsidRPr="00845AED">
        <w:rPr>
          <w:lang w:val="ru-RU"/>
        </w:rPr>
        <w:t>проведенню</w:t>
      </w:r>
      <w:proofErr w:type="spellEnd"/>
      <w:r w:rsidR="00845AED" w:rsidRPr="00845AED">
        <w:rPr>
          <w:lang w:val="ru-RU"/>
        </w:rPr>
        <w:t xml:space="preserve"> ветеринарно-</w:t>
      </w:r>
      <w:proofErr w:type="spellStart"/>
      <w:r w:rsidR="00845AED" w:rsidRPr="00845AED">
        <w:rPr>
          <w:lang w:val="ru-RU"/>
        </w:rPr>
        <w:t>санітарного</w:t>
      </w:r>
      <w:proofErr w:type="spellEnd"/>
      <w:r w:rsidR="00845AED" w:rsidRPr="00845AED">
        <w:rPr>
          <w:lang w:val="ru-RU"/>
        </w:rPr>
        <w:t xml:space="preserve"> контролю та </w:t>
      </w:r>
      <w:proofErr w:type="spellStart"/>
      <w:r w:rsidR="00845AED" w:rsidRPr="00845AED">
        <w:rPr>
          <w:lang w:val="ru-RU"/>
        </w:rPr>
        <w:t>нагляду</w:t>
      </w:r>
      <w:proofErr w:type="spellEnd"/>
      <w:r w:rsidR="00845AED" w:rsidRPr="00845AED">
        <w:rPr>
          <w:lang w:val="ru-RU"/>
        </w:rPr>
        <w:t xml:space="preserve">) для </w:t>
      </w:r>
      <w:proofErr w:type="spellStart"/>
      <w:r w:rsidR="00845AED" w:rsidRPr="00845AED">
        <w:rPr>
          <w:lang w:val="ru-RU"/>
        </w:rPr>
        <w:t>продукції</w:t>
      </w:r>
      <w:proofErr w:type="spellEnd"/>
      <w:r w:rsidR="00845AED" w:rsidRPr="00845AED">
        <w:rPr>
          <w:lang w:val="ru-RU"/>
        </w:rPr>
        <w:t xml:space="preserve"> </w:t>
      </w:r>
      <w:proofErr w:type="spellStart"/>
      <w:r w:rsidR="00845AED" w:rsidRPr="00845AED">
        <w:rPr>
          <w:lang w:val="ru-RU"/>
        </w:rPr>
        <w:t>тваринного</w:t>
      </w:r>
      <w:proofErr w:type="spellEnd"/>
      <w:r w:rsidR="00845AED" w:rsidRPr="00845AED">
        <w:rPr>
          <w:lang w:val="ru-RU"/>
        </w:rPr>
        <w:t xml:space="preserve"> </w:t>
      </w:r>
      <w:proofErr w:type="spellStart"/>
      <w:r w:rsidR="00845AED" w:rsidRPr="00845AED">
        <w:rPr>
          <w:lang w:val="ru-RU"/>
        </w:rPr>
        <w:t>походження</w:t>
      </w:r>
      <w:proofErr w:type="spellEnd"/>
      <w:r w:rsidR="00845AED" w:rsidRPr="00845AED">
        <w:rPr>
          <w:lang w:val="ru-RU"/>
        </w:rPr>
        <w:t xml:space="preserve">; </w:t>
      </w:r>
      <w:proofErr w:type="spellStart"/>
      <w:r w:rsidR="00845AED" w:rsidRPr="00845AED">
        <w:rPr>
          <w:lang w:val="ru-RU"/>
        </w:rPr>
        <w:t>договір</w:t>
      </w:r>
      <w:proofErr w:type="spellEnd"/>
      <w:r w:rsidR="00845AED" w:rsidRPr="00845AED">
        <w:rPr>
          <w:lang w:val="ru-RU"/>
        </w:rPr>
        <w:t xml:space="preserve"> повинен бути </w:t>
      </w:r>
      <w:proofErr w:type="spellStart"/>
      <w:r w:rsidR="00845AED" w:rsidRPr="00845AED">
        <w:rPr>
          <w:lang w:val="ru-RU"/>
        </w:rPr>
        <w:t>дійсним</w:t>
      </w:r>
      <w:proofErr w:type="spellEnd"/>
      <w:r w:rsidR="00845AED" w:rsidRPr="00845AED">
        <w:rPr>
          <w:lang w:val="ru-RU"/>
        </w:rPr>
        <w:t xml:space="preserve"> </w:t>
      </w:r>
      <w:proofErr w:type="spellStart"/>
      <w:r w:rsidR="00845AED" w:rsidRPr="00845AED">
        <w:rPr>
          <w:lang w:val="ru-RU"/>
        </w:rPr>
        <w:t>протягом</w:t>
      </w:r>
      <w:proofErr w:type="spellEnd"/>
      <w:r w:rsidR="00845AED" w:rsidRPr="00845AED">
        <w:rPr>
          <w:lang w:val="ru-RU"/>
        </w:rPr>
        <w:t xml:space="preserve"> 202</w:t>
      </w:r>
      <w:r w:rsidR="00BF6B9F">
        <w:rPr>
          <w:lang w:val="ru-RU"/>
        </w:rPr>
        <w:t>2</w:t>
      </w:r>
      <w:r w:rsidR="00845AED" w:rsidRPr="00845AED">
        <w:rPr>
          <w:lang w:val="ru-RU"/>
        </w:rPr>
        <w:t xml:space="preserve"> року та </w:t>
      </w:r>
      <w:proofErr w:type="spellStart"/>
      <w:r w:rsidR="00845AED" w:rsidRPr="00845AED">
        <w:rPr>
          <w:lang w:val="ru-RU"/>
        </w:rPr>
        <w:t>акти</w:t>
      </w:r>
      <w:proofErr w:type="spellEnd"/>
      <w:r w:rsidR="00845AED" w:rsidRPr="00845AED">
        <w:rPr>
          <w:lang w:val="ru-RU"/>
        </w:rPr>
        <w:t xml:space="preserve"> </w:t>
      </w:r>
      <w:proofErr w:type="spellStart"/>
      <w:r w:rsidR="00845AED" w:rsidRPr="00845AED">
        <w:rPr>
          <w:lang w:val="ru-RU"/>
        </w:rPr>
        <w:t>виконаних</w:t>
      </w:r>
      <w:proofErr w:type="spellEnd"/>
      <w:r w:rsidR="00845AED" w:rsidRPr="00845AED">
        <w:rPr>
          <w:lang w:val="ru-RU"/>
        </w:rPr>
        <w:t xml:space="preserve"> </w:t>
      </w:r>
      <w:proofErr w:type="spellStart"/>
      <w:r w:rsidR="00845AED" w:rsidRPr="00845AED">
        <w:rPr>
          <w:lang w:val="ru-RU"/>
        </w:rPr>
        <w:t>робіт</w:t>
      </w:r>
      <w:proofErr w:type="spellEnd"/>
      <w:r w:rsidR="00845AED" w:rsidRPr="00845AED">
        <w:rPr>
          <w:lang w:val="ru-RU"/>
        </w:rPr>
        <w:t xml:space="preserve"> за </w:t>
      </w:r>
      <w:proofErr w:type="spellStart"/>
      <w:r w:rsidR="00845AED" w:rsidRPr="00845AED">
        <w:rPr>
          <w:lang w:val="ru-RU"/>
        </w:rPr>
        <w:t>останній</w:t>
      </w:r>
      <w:proofErr w:type="spellEnd"/>
      <w:r w:rsidR="00845AED" w:rsidRPr="00845AED">
        <w:rPr>
          <w:lang w:val="ru-RU"/>
        </w:rPr>
        <w:t xml:space="preserve"> </w:t>
      </w:r>
      <w:proofErr w:type="spellStart"/>
      <w:r w:rsidR="00845AED" w:rsidRPr="00845AED">
        <w:rPr>
          <w:lang w:val="ru-RU"/>
        </w:rPr>
        <w:t>місяць</w:t>
      </w:r>
      <w:proofErr w:type="spellEnd"/>
      <w:r w:rsidR="00845AED" w:rsidRPr="00845AED">
        <w:rPr>
          <w:lang w:val="ru-RU"/>
        </w:rPr>
        <w:t xml:space="preserve"> до </w:t>
      </w:r>
      <w:proofErr w:type="spellStart"/>
      <w:r w:rsidR="00845AED" w:rsidRPr="00845AED">
        <w:rPr>
          <w:lang w:val="ru-RU"/>
        </w:rPr>
        <w:t>кінцевої</w:t>
      </w:r>
      <w:proofErr w:type="spellEnd"/>
      <w:r w:rsidR="00845AED" w:rsidRPr="00845AED">
        <w:rPr>
          <w:lang w:val="ru-RU"/>
        </w:rPr>
        <w:t xml:space="preserve"> </w:t>
      </w:r>
      <w:proofErr w:type="spellStart"/>
      <w:r w:rsidR="00845AED" w:rsidRPr="00845AED">
        <w:rPr>
          <w:lang w:val="ru-RU"/>
        </w:rPr>
        <w:t>дати</w:t>
      </w:r>
      <w:proofErr w:type="spellEnd"/>
      <w:r w:rsidR="00845AED" w:rsidRPr="00845AED">
        <w:rPr>
          <w:lang w:val="ru-RU"/>
        </w:rPr>
        <w:t xml:space="preserve"> </w:t>
      </w:r>
      <w:proofErr w:type="spellStart"/>
      <w:r w:rsidR="00845AED" w:rsidRPr="00845AED">
        <w:rPr>
          <w:lang w:val="ru-RU"/>
        </w:rPr>
        <w:t>подання</w:t>
      </w:r>
      <w:proofErr w:type="spellEnd"/>
      <w:r w:rsidR="00845AED" w:rsidRPr="00845AED">
        <w:rPr>
          <w:lang w:val="ru-RU"/>
        </w:rPr>
        <w:t xml:space="preserve"> </w:t>
      </w:r>
      <w:proofErr w:type="spellStart"/>
      <w:r w:rsidR="00845AED" w:rsidRPr="00845AED">
        <w:rPr>
          <w:lang w:val="ru-RU"/>
        </w:rPr>
        <w:t>пропозиції</w:t>
      </w:r>
      <w:proofErr w:type="spellEnd"/>
      <w:r w:rsidR="00845AED" w:rsidRPr="00845AED">
        <w:rPr>
          <w:lang w:val="ru-RU"/>
        </w:rPr>
        <w:t xml:space="preserve"> </w:t>
      </w:r>
      <w:proofErr w:type="spellStart"/>
      <w:r w:rsidR="00845AED" w:rsidRPr="00845AED">
        <w:rPr>
          <w:lang w:val="ru-RU"/>
        </w:rPr>
        <w:t>Учасника</w:t>
      </w:r>
      <w:proofErr w:type="spellEnd"/>
      <w:r w:rsidR="00845AED" w:rsidRPr="00845AED">
        <w:rPr>
          <w:lang w:val="ru-RU"/>
        </w:rPr>
        <w:t>.</w:t>
      </w:r>
    </w:p>
    <w:p w:rsidR="00845AED" w:rsidRPr="00845AED" w:rsidRDefault="00845AED" w:rsidP="00845AED">
      <w:pPr>
        <w:pStyle w:val="a5"/>
        <w:rPr>
          <w:lang w:val="ru-RU"/>
        </w:rPr>
      </w:pPr>
    </w:p>
    <w:p w:rsidR="00845AED" w:rsidRDefault="00974597" w:rsidP="00974597">
      <w:pPr>
        <w:pStyle w:val="a5"/>
        <w:ind w:firstLine="568"/>
        <w:contextualSpacing/>
        <w:rPr>
          <w:lang w:val="ru-RU"/>
        </w:rPr>
      </w:pPr>
      <w:r>
        <w:rPr>
          <w:lang w:val="ru-RU"/>
        </w:rPr>
        <w:t xml:space="preserve">   </w:t>
      </w:r>
      <w:r w:rsidR="00C31593">
        <w:rPr>
          <w:lang w:val="ru-RU"/>
        </w:rPr>
        <w:t>3</w:t>
      </w:r>
      <w:r w:rsidR="008B5A93">
        <w:rPr>
          <w:lang w:val="ru-RU"/>
        </w:rPr>
        <w:t>1</w:t>
      </w:r>
      <w:r>
        <w:rPr>
          <w:lang w:val="ru-RU"/>
        </w:rPr>
        <w:t xml:space="preserve">. </w:t>
      </w:r>
      <w:proofErr w:type="spellStart"/>
      <w:r>
        <w:rPr>
          <w:lang w:val="ru-RU"/>
        </w:rPr>
        <w:t>П</w:t>
      </w:r>
      <w:r w:rsidR="00845AED" w:rsidRPr="00845AED">
        <w:rPr>
          <w:lang w:val="ru-RU"/>
        </w:rPr>
        <w:t>освідчення</w:t>
      </w:r>
      <w:proofErr w:type="spellEnd"/>
      <w:r w:rsidR="00845AED" w:rsidRPr="00845AED">
        <w:rPr>
          <w:lang w:val="ru-RU"/>
        </w:rPr>
        <w:t xml:space="preserve"> про </w:t>
      </w:r>
      <w:proofErr w:type="spellStart"/>
      <w:r w:rsidR="00845AED" w:rsidRPr="00845AED">
        <w:rPr>
          <w:lang w:val="ru-RU"/>
        </w:rPr>
        <w:t>якість</w:t>
      </w:r>
      <w:proofErr w:type="spellEnd"/>
      <w:r w:rsidR="00845AED" w:rsidRPr="00845AED">
        <w:rPr>
          <w:lang w:val="ru-RU"/>
        </w:rPr>
        <w:t xml:space="preserve"> та/</w:t>
      </w:r>
      <w:proofErr w:type="spellStart"/>
      <w:r w:rsidR="00845AED" w:rsidRPr="00845AED">
        <w:rPr>
          <w:lang w:val="ru-RU"/>
        </w:rPr>
        <w:t>або</w:t>
      </w:r>
      <w:proofErr w:type="spellEnd"/>
      <w:r>
        <w:rPr>
          <w:lang w:val="ru-RU"/>
        </w:rPr>
        <w:t xml:space="preserve"> </w:t>
      </w:r>
      <w:proofErr w:type="spellStart"/>
      <w:r>
        <w:rPr>
          <w:lang w:val="ru-RU"/>
        </w:rPr>
        <w:t>декларація</w:t>
      </w:r>
      <w:proofErr w:type="spellEnd"/>
      <w:r>
        <w:rPr>
          <w:lang w:val="ru-RU"/>
        </w:rPr>
        <w:t xml:space="preserve"> про </w:t>
      </w:r>
      <w:proofErr w:type="spellStart"/>
      <w:r>
        <w:rPr>
          <w:lang w:val="ru-RU"/>
        </w:rPr>
        <w:t>якість</w:t>
      </w:r>
      <w:proofErr w:type="spellEnd"/>
      <w:r>
        <w:rPr>
          <w:lang w:val="ru-RU"/>
        </w:rPr>
        <w:t xml:space="preserve"> на товар.</w:t>
      </w:r>
    </w:p>
    <w:p w:rsidR="009E7F44" w:rsidRDefault="009E7F44" w:rsidP="00974597">
      <w:pPr>
        <w:pStyle w:val="a5"/>
        <w:ind w:firstLine="568"/>
        <w:contextualSpacing/>
        <w:rPr>
          <w:lang w:val="ru-RU"/>
        </w:rPr>
      </w:pPr>
    </w:p>
    <w:p w:rsidR="00C31593" w:rsidRPr="00C31593" w:rsidRDefault="00620162" w:rsidP="00974597">
      <w:pPr>
        <w:pStyle w:val="a5"/>
        <w:ind w:firstLine="568"/>
        <w:contextualSpacing/>
      </w:pPr>
      <w:r>
        <w:rPr>
          <w:rFonts w:eastAsiaTheme="minorHAnsi" w:cstheme="minorBidi"/>
          <w:lang w:val="ru-RU" w:eastAsia="en-US"/>
        </w:rPr>
        <w:t xml:space="preserve">  </w:t>
      </w:r>
      <w:r w:rsidR="00C31593">
        <w:t xml:space="preserve">  3</w:t>
      </w:r>
      <w:r w:rsidR="00C73B9B">
        <w:t>2</w:t>
      </w:r>
      <w:r w:rsidR="00C31593">
        <w:t xml:space="preserve">. </w:t>
      </w:r>
      <w:r w:rsidR="00C31593" w:rsidRPr="00C31593">
        <w:t>Лист в довільній формі, за підписом уповноваженої особи Учасника та завірений печаткою (у разі використання) з інформацією про виконання  аналогічного/</w:t>
      </w:r>
      <w:proofErr w:type="spellStart"/>
      <w:r w:rsidR="00C31593" w:rsidRPr="00C31593">
        <w:t>-их</w:t>
      </w:r>
      <w:proofErr w:type="spellEnd"/>
      <w:r w:rsidR="00C31593" w:rsidRPr="00C31593">
        <w:t xml:space="preserve"> договору/</w:t>
      </w:r>
      <w:proofErr w:type="spellStart"/>
      <w:r w:rsidR="00C31593" w:rsidRPr="00C31593">
        <w:t>-ів</w:t>
      </w:r>
      <w:proofErr w:type="spellEnd"/>
      <w:r w:rsidR="00C31593" w:rsidRPr="00C31593">
        <w:t xml:space="preserve">  (не менше одного договору) з аналогічним предметом закупівлі, який зазначено в оголошенні про проведення спрощеної закупівлі. В складі пропозиції учасник також надає копію договору/</w:t>
      </w:r>
      <w:proofErr w:type="spellStart"/>
      <w:r w:rsidR="00C31593" w:rsidRPr="00C31593">
        <w:t>ів</w:t>
      </w:r>
      <w:proofErr w:type="spellEnd"/>
      <w:r w:rsidR="00C31593" w:rsidRPr="00C31593">
        <w:t xml:space="preserve"> та/або копію видаткової накладної та/або оригінал листа-відгука контрагента щодо кожного договору зазначеного в  листі. Інформація може надаватися про договір, який виконується. </w:t>
      </w:r>
    </w:p>
    <w:p w:rsidR="00845AED" w:rsidRPr="00845AED" w:rsidRDefault="00845AED" w:rsidP="00845AED">
      <w:pPr>
        <w:pStyle w:val="a5"/>
        <w:rPr>
          <w:lang w:val="ru-RU"/>
        </w:rPr>
      </w:pPr>
    </w:p>
    <w:p w:rsidR="00845AED" w:rsidRPr="00845AED" w:rsidRDefault="00C31593" w:rsidP="00974597">
      <w:pPr>
        <w:pStyle w:val="a5"/>
        <w:contextualSpacing/>
      </w:pPr>
      <w:r>
        <w:rPr>
          <w:lang w:val="ru-RU"/>
        </w:rPr>
        <w:t>3</w:t>
      </w:r>
      <w:r w:rsidR="00C73B9B">
        <w:rPr>
          <w:lang w:val="ru-RU"/>
        </w:rPr>
        <w:t>3</w:t>
      </w:r>
      <w:r w:rsidR="00974597">
        <w:rPr>
          <w:lang w:val="ru-RU"/>
        </w:rPr>
        <w:t xml:space="preserve">. </w:t>
      </w:r>
      <w:r w:rsidR="00845AED" w:rsidRPr="00845AED">
        <w:t>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w:t>
      </w:r>
      <w:r w:rsidR="00974597">
        <w:t>.</w:t>
      </w:r>
      <w:r w:rsidR="00845AED" w:rsidRPr="00845AED">
        <w:t xml:space="preserve"> Надати гарантійний лист щодо сплати аналізів предмету закупівлі в акредитованій лабораторії на першу вимогу Замовника коштами Учасника.</w:t>
      </w:r>
    </w:p>
    <w:p w:rsidR="00845AED" w:rsidRPr="00845AED" w:rsidRDefault="00845AED" w:rsidP="00845AED">
      <w:pPr>
        <w:pStyle w:val="a5"/>
      </w:pPr>
    </w:p>
    <w:p w:rsidR="00845AED" w:rsidRDefault="00C31593" w:rsidP="00974597">
      <w:pPr>
        <w:pStyle w:val="a5"/>
        <w:contextualSpacing/>
      </w:pPr>
      <w:r>
        <w:lastRenderedPageBreak/>
        <w:t>3</w:t>
      </w:r>
      <w:r w:rsidR="00C73B9B">
        <w:t>4</w:t>
      </w:r>
      <w:r w:rsidR="00974597">
        <w:t>. Н</w:t>
      </w:r>
      <w:r w:rsidR="00845AED" w:rsidRPr="00845AED">
        <w:t xml:space="preserve">адати </w:t>
      </w:r>
      <w:proofErr w:type="spellStart"/>
      <w:r w:rsidR="00845AED" w:rsidRPr="00845AED">
        <w:t>скан-копію</w:t>
      </w:r>
      <w:proofErr w:type="spellEnd"/>
      <w:r w:rsidR="00845AED" w:rsidRPr="00845AED">
        <w:t xml:space="preserve"> оригіналу договору Учасника з акредитованою лабораторією на проведення аналізів стосовно предмету закупівлі, дійсного протягом 202</w:t>
      </w:r>
      <w:r w:rsidR="00BF6B9F">
        <w:t>2</w:t>
      </w:r>
      <w:r w:rsidR="00845AED" w:rsidRPr="00845AED">
        <w:t xml:space="preserve"> року та копію атестату акредитації лабораторії з підтвердженням акредитації лабораторії стосовно предмету закупівлі. </w:t>
      </w:r>
    </w:p>
    <w:p w:rsidR="008B5A93" w:rsidRDefault="008B5A93" w:rsidP="00974597">
      <w:pPr>
        <w:pStyle w:val="a5"/>
        <w:contextualSpacing/>
      </w:pPr>
    </w:p>
    <w:p w:rsidR="008B5A93" w:rsidRPr="00845AED" w:rsidRDefault="008B5A93" w:rsidP="00974597">
      <w:pPr>
        <w:pStyle w:val="a5"/>
        <w:contextualSpacing/>
      </w:pPr>
      <w:r w:rsidRPr="00620162">
        <w:rPr>
          <w:rFonts w:ascii="Times New Roman CYR" w:hAnsi="Times New Roman CYR"/>
          <w:color w:val="0D0D0D" w:themeColor="text1" w:themeTint="F2"/>
          <w:szCs w:val="24"/>
          <w:lang w:eastAsia="ar-SA"/>
        </w:rPr>
        <w:t>35.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620162">
        <w:rPr>
          <w:rFonts w:ascii="Times New Roman CYR" w:hAnsi="Times New Roman CYR"/>
          <w:color w:val="0D0D0D" w:themeColor="text1" w:themeTint="F2"/>
          <w:szCs w:val="24"/>
          <w:lang w:eastAsia="ar-SA"/>
        </w:rPr>
        <w:t>ів</w:t>
      </w:r>
      <w:proofErr w:type="spellEnd"/>
      <w:r w:rsidRPr="00620162">
        <w:rPr>
          <w:rFonts w:ascii="Times New Roman CYR" w:hAnsi="Times New Roman CYR"/>
          <w:color w:val="0D0D0D" w:themeColor="text1" w:themeTint="F2"/>
          <w:szCs w:val="24"/>
          <w:lang w:eastAsia="ar-SA"/>
        </w:rPr>
        <w:t>) автотранспорту з середини; столу(</w:t>
      </w:r>
      <w:proofErr w:type="spellStart"/>
      <w:r w:rsidRPr="00620162">
        <w:rPr>
          <w:rFonts w:ascii="Times New Roman CYR" w:hAnsi="Times New Roman CYR"/>
          <w:color w:val="0D0D0D" w:themeColor="text1" w:themeTint="F2"/>
          <w:szCs w:val="24"/>
          <w:lang w:eastAsia="ar-SA"/>
        </w:rPr>
        <w:t>ів</w:t>
      </w:r>
      <w:proofErr w:type="spellEnd"/>
      <w:r w:rsidRPr="00620162">
        <w:rPr>
          <w:rFonts w:ascii="Times New Roman CYR" w:hAnsi="Times New Roman CYR"/>
          <w:color w:val="0D0D0D" w:themeColor="text1" w:themeTint="F2"/>
          <w:szCs w:val="24"/>
          <w:lang w:eastAsia="ar-SA"/>
        </w:rPr>
        <w:t>) для фасування та/або пакування; холодильної(</w:t>
      </w:r>
      <w:proofErr w:type="spellStart"/>
      <w:r w:rsidRPr="00620162">
        <w:rPr>
          <w:rFonts w:ascii="Times New Roman CYR" w:hAnsi="Times New Roman CYR"/>
          <w:color w:val="0D0D0D" w:themeColor="text1" w:themeTint="F2"/>
          <w:szCs w:val="24"/>
          <w:lang w:eastAsia="ar-SA"/>
        </w:rPr>
        <w:t>их</w:t>
      </w:r>
      <w:proofErr w:type="spellEnd"/>
      <w:r w:rsidRPr="00620162">
        <w:rPr>
          <w:rFonts w:ascii="Times New Roman CYR" w:hAnsi="Times New Roman CYR"/>
          <w:color w:val="0D0D0D" w:themeColor="text1" w:themeTint="F2"/>
          <w:szCs w:val="24"/>
          <w:lang w:eastAsia="ar-SA"/>
        </w:rPr>
        <w:t>) та/або морозильної(</w:t>
      </w:r>
      <w:proofErr w:type="spellStart"/>
      <w:r w:rsidRPr="00620162">
        <w:rPr>
          <w:rFonts w:ascii="Times New Roman CYR" w:hAnsi="Times New Roman CYR"/>
          <w:color w:val="0D0D0D" w:themeColor="text1" w:themeTint="F2"/>
          <w:szCs w:val="24"/>
          <w:lang w:eastAsia="ar-SA"/>
        </w:rPr>
        <w:t>их</w:t>
      </w:r>
      <w:proofErr w:type="spellEnd"/>
      <w:r w:rsidRPr="00620162">
        <w:rPr>
          <w:rFonts w:ascii="Times New Roman CYR" w:hAnsi="Times New Roman CYR"/>
          <w:color w:val="0D0D0D" w:themeColor="text1" w:themeTint="F2"/>
          <w:szCs w:val="24"/>
          <w:lang w:eastAsia="ar-SA"/>
        </w:rPr>
        <w:t>) камер(и); тари що застосовується для перевезення продуктів харчування. Вище вказані документи повинні бути датовані 2022 роком.</w:t>
      </w:r>
    </w:p>
    <w:p w:rsidR="00845AED" w:rsidRPr="00845AED" w:rsidRDefault="00845AED" w:rsidP="00845AED">
      <w:pPr>
        <w:pStyle w:val="a5"/>
        <w:contextualSpacing/>
        <w:rPr>
          <w:b/>
        </w:rPr>
      </w:pPr>
    </w:p>
    <w:p w:rsidR="00845AED" w:rsidRPr="00845AED" w:rsidRDefault="00C31593" w:rsidP="00974597">
      <w:pPr>
        <w:pStyle w:val="a5"/>
      </w:pPr>
      <w:r>
        <w:t>3</w:t>
      </w:r>
      <w:r w:rsidR="008B5A93">
        <w:t>6</w:t>
      </w:r>
      <w:r w:rsidR="00974597">
        <w:t xml:space="preserve">. </w:t>
      </w:r>
      <w:r w:rsidR="00845AED" w:rsidRPr="00845AED">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за встановленою формою:</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tblGrid>
      <w:tr w:rsidR="00845AED" w:rsidRPr="00845AED" w:rsidTr="00974597">
        <w:tc>
          <w:tcPr>
            <w:tcW w:w="9797" w:type="dxa"/>
          </w:tcPr>
          <w:p w:rsidR="00C31593" w:rsidRDefault="00C31593" w:rsidP="00974597">
            <w:pPr>
              <w:pStyle w:val="a5"/>
              <w:jc w:val="center"/>
              <w:rPr>
                <w:b/>
                <w:bCs/>
              </w:rPr>
            </w:pPr>
          </w:p>
          <w:p w:rsidR="00845AED" w:rsidRPr="00845AED" w:rsidRDefault="00845AED" w:rsidP="00974597">
            <w:pPr>
              <w:pStyle w:val="a5"/>
              <w:jc w:val="center"/>
              <w:rPr>
                <w:b/>
                <w:bCs/>
              </w:rPr>
            </w:pPr>
            <w:r w:rsidRPr="00845AED">
              <w:rPr>
                <w:b/>
                <w:bCs/>
              </w:rPr>
              <w:t>Лист - згода</w:t>
            </w:r>
          </w:p>
          <w:p w:rsidR="00845AED" w:rsidRPr="00845AED" w:rsidRDefault="00845AED" w:rsidP="00974597">
            <w:pPr>
              <w:pStyle w:val="a5"/>
              <w:jc w:val="center"/>
              <w:rPr>
                <w:b/>
                <w:bCs/>
              </w:rPr>
            </w:pPr>
            <w:r w:rsidRPr="00845AED">
              <w:rPr>
                <w:b/>
                <w:bCs/>
              </w:rPr>
              <w:t>на обробку персональних даних</w:t>
            </w:r>
          </w:p>
          <w:p w:rsidR="00845AED" w:rsidRPr="00845AED" w:rsidRDefault="00845AED" w:rsidP="00845AED">
            <w:pPr>
              <w:pStyle w:val="a5"/>
              <w:rPr>
                <w:bCs/>
              </w:rPr>
            </w:pPr>
            <w:r w:rsidRPr="00845AED">
              <w:rPr>
                <w:bCs/>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w:t>
            </w:r>
            <w:r w:rsidR="00482535" w:rsidRPr="00482535">
              <w:rPr>
                <w:bCs/>
                <w:lang w:val="ru-RU"/>
              </w:rPr>
              <w:t xml:space="preserve">Про </w:t>
            </w:r>
            <w:proofErr w:type="spellStart"/>
            <w:r w:rsidR="00482535" w:rsidRPr="00482535">
              <w:rPr>
                <w:bCs/>
                <w:lang w:val="ru-RU"/>
              </w:rPr>
              <w:t>публічні</w:t>
            </w:r>
            <w:proofErr w:type="spellEnd"/>
            <w:r w:rsidR="00482535" w:rsidRPr="00482535">
              <w:rPr>
                <w:bCs/>
                <w:lang w:val="ru-RU"/>
              </w:rPr>
              <w:t xml:space="preserve"> </w:t>
            </w:r>
            <w:proofErr w:type="spellStart"/>
            <w:r w:rsidR="00482535" w:rsidRPr="00482535">
              <w:rPr>
                <w:bCs/>
                <w:lang w:val="ru-RU"/>
              </w:rPr>
              <w:t>закупівлі</w:t>
            </w:r>
            <w:proofErr w:type="spellEnd"/>
            <w:r w:rsidRPr="00845AED">
              <w:rPr>
                <w:bCs/>
              </w:rPr>
              <w:t>»,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845AED" w:rsidRPr="00845AED" w:rsidRDefault="00845AED" w:rsidP="00845AED">
            <w:pPr>
              <w:pStyle w:val="a5"/>
              <w:rPr>
                <w:bCs/>
              </w:rPr>
            </w:pPr>
            <w:r w:rsidRPr="00845AED">
              <w:rPr>
                <w:bCs/>
              </w:rPr>
              <w:t>______________</w:t>
            </w:r>
          </w:p>
          <w:p w:rsidR="00845AED" w:rsidRPr="00845AED" w:rsidRDefault="00845AED" w:rsidP="00845AED">
            <w:pPr>
              <w:pStyle w:val="a5"/>
              <w:rPr>
                <w:bCs/>
              </w:rPr>
            </w:pPr>
            <w:r w:rsidRPr="00845AED">
              <w:rPr>
                <w:bCs/>
              </w:rPr>
              <w:t xml:space="preserve">         (дата)</w:t>
            </w:r>
          </w:p>
          <w:p w:rsidR="00845AED" w:rsidRPr="00845AED" w:rsidRDefault="00845AED" w:rsidP="00845AED">
            <w:pPr>
              <w:pStyle w:val="a5"/>
              <w:rPr>
                <w:bCs/>
              </w:rPr>
            </w:pPr>
            <w:r w:rsidRPr="00845AED">
              <w:rPr>
                <w:bCs/>
              </w:rPr>
              <w:t>_________________________________________________________________</w:t>
            </w:r>
            <w:r w:rsidR="00974597">
              <w:rPr>
                <w:bCs/>
              </w:rPr>
              <w:t>_____</w:t>
            </w:r>
          </w:p>
          <w:p w:rsidR="00845AED" w:rsidRPr="00845AED" w:rsidRDefault="00845AED" w:rsidP="00845AED">
            <w:pPr>
              <w:pStyle w:val="a5"/>
              <w:rPr>
                <w:bCs/>
              </w:rPr>
            </w:pPr>
            <w:r w:rsidRPr="00845AED">
              <w:rPr>
                <w:b/>
                <w:bCs/>
                <w:i/>
              </w:rPr>
              <w:t>Посада, прізвище, ініціали, підпис уповноваженої особи Учасника</w:t>
            </w:r>
          </w:p>
        </w:tc>
      </w:tr>
    </w:tbl>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4007C4" w:rsidRDefault="004007C4" w:rsidP="00974597">
      <w:pPr>
        <w:pStyle w:val="a5"/>
        <w:ind w:firstLine="0"/>
        <w:contextualSpacing/>
        <w:jc w:val="right"/>
        <w:rPr>
          <w:b/>
        </w:rPr>
      </w:pPr>
    </w:p>
    <w:p w:rsidR="004007C4" w:rsidRDefault="004007C4" w:rsidP="00974597">
      <w:pPr>
        <w:pStyle w:val="a5"/>
        <w:ind w:firstLine="0"/>
        <w:contextualSpacing/>
        <w:jc w:val="right"/>
        <w:rPr>
          <w:b/>
        </w:rPr>
      </w:pPr>
    </w:p>
    <w:p w:rsidR="00FC0808" w:rsidRDefault="00FC0808" w:rsidP="00974597">
      <w:pPr>
        <w:pStyle w:val="a5"/>
        <w:ind w:firstLine="0"/>
        <w:contextualSpacing/>
        <w:jc w:val="right"/>
        <w:rPr>
          <w:b/>
        </w:rPr>
      </w:pPr>
    </w:p>
    <w:p w:rsidR="00FC0808" w:rsidRDefault="00FC0808"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620162" w:rsidRDefault="00620162" w:rsidP="00974597">
      <w:pPr>
        <w:pStyle w:val="a5"/>
        <w:ind w:firstLine="0"/>
        <w:contextualSpacing/>
        <w:jc w:val="right"/>
        <w:rPr>
          <w:b/>
        </w:rPr>
      </w:pPr>
    </w:p>
    <w:p w:rsidR="00845AED" w:rsidRPr="00845AED" w:rsidRDefault="00845AED" w:rsidP="00974597">
      <w:pPr>
        <w:pStyle w:val="a5"/>
        <w:ind w:firstLine="0"/>
        <w:contextualSpacing/>
        <w:jc w:val="right"/>
        <w:rPr>
          <w:b/>
        </w:rPr>
      </w:pPr>
      <w:r w:rsidRPr="00845AED">
        <w:rPr>
          <w:b/>
        </w:rPr>
        <w:lastRenderedPageBreak/>
        <w:t>Додаток 3</w:t>
      </w:r>
    </w:p>
    <w:p w:rsidR="00845AED" w:rsidRPr="00845AED" w:rsidRDefault="00845AED" w:rsidP="00845AED">
      <w:pPr>
        <w:pStyle w:val="a5"/>
        <w:ind w:firstLine="0"/>
        <w:contextualSpacing/>
        <w:rPr>
          <w:b/>
        </w:rPr>
      </w:pPr>
    </w:p>
    <w:p w:rsidR="00845AED" w:rsidRPr="00845AED" w:rsidRDefault="00845AED" w:rsidP="00845AED">
      <w:pPr>
        <w:pStyle w:val="a5"/>
        <w:contextualSpacing/>
        <w:rPr>
          <w:i/>
          <w:iCs/>
        </w:rPr>
      </w:pPr>
      <w:r w:rsidRPr="00845AED">
        <w:rPr>
          <w:i/>
          <w:iCs/>
          <w:lang w:val="ru-RU"/>
        </w:rPr>
        <w:t xml:space="preserve">Форма </w:t>
      </w:r>
      <w:r w:rsidRPr="00845AED">
        <w:rPr>
          <w:i/>
          <w:iCs/>
        </w:rPr>
        <w:t>«</w:t>
      </w:r>
      <w:proofErr w:type="spellStart"/>
      <w:r w:rsidR="00974597">
        <w:rPr>
          <w:i/>
          <w:iCs/>
          <w:lang w:val="ru-RU"/>
        </w:rPr>
        <w:t>Цінова</w:t>
      </w:r>
      <w:proofErr w:type="spellEnd"/>
      <w:r w:rsidR="00974597">
        <w:rPr>
          <w:i/>
          <w:iCs/>
          <w:lang w:val="ru-RU"/>
        </w:rPr>
        <w:t xml:space="preserve"> </w:t>
      </w:r>
      <w:proofErr w:type="spellStart"/>
      <w:r w:rsidR="00974597">
        <w:rPr>
          <w:i/>
          <w:iCs/>
          <w:lang w:val="ru-RU"/>
        </w:rPr>
        <w:t>пропозиція</w:t>
      </w:r>
      <w:proofErr w:type="spellEnd"/>
      <w:r w:rsidR="00974597">
        <w:rPr>
          <w:i/>
          <w:iCs/>
          <w:lang w:val="ru-RU"/>
        </w:rPr>
        <w:t>»</w:t>
      </w:r>
      <w:r w:rsidRPr="00845AED">
        <w:rPr>
          <w:i/>
          <w:iCs/>
          <w:lang w:val="ru-RU"/>
        </w:rPr>
        <w:t xml:space="preserve"> </w:t>
      </w:r>
      <w:proofErr w:type="spellStart"/>
      <w:r w:rsidRPr="00845AED">
        <w:rPr>
          <w:i/>
          <w:iCs/>
          <w:lang w:val="ru-RU"/>
        </w:rPr>
        <w:t>подається</w:t>
      </w:r>
      <w:proofErr w:type="spellEnd"/>
      <w:r w:rsidRPr="00845AED">
        <w:rPr>
          <w:i/>
          <w:iCs/>
          <w:lang w:val="ru-RU"/>
        </w:rPr>
        <w:t xml:space="preserve"> у </w:t>
      </w:r>
      <w:proofErr w:type="spellStart"/>
      <w:r w:rsidRPr="00845AED">
        <w:rPr>
          <w:i/>
          <w:iCs/>
          <w:lang w:val="ru-RU"/>
        </w:rPr>
        <w:t>вигляді</w:t>
      </w:r>
      <w:proofErr w:type="spellEnd"/>
      <w:r w:rsidRPr="00845AED">
        <w:rPr>
          <w:i/>
          <w:iCs/>
          <w:lang w:val="ru-RU"/>
        </w:rPr>
        <w:t>,</w:t>
      </w:r>
    </w:p>
    <w:p w:rsidR="00845AED" w:rsidRPr="00845AED" w:rsidRDefault="00845AED" w:rsidP="00845AED">
      <w:pPr>
        <w:pStyle w:val="a5"/>
        <w:contextualSpacing/>
        <w:rPr>
          <w:i/>
          <w:iCs/>
          <w:lang w:val="ru-RU"/>
        </w:rPr>
      </w:pPr>
      <w:proofErr w:type="spellStart"/>
      <w:r w:rsidRPr="00845AED">
        <w:rPr>
          <w:i/>
          <w:iCs/>
          <w:lang w:val="ru-RU"/>
        </w:rPr>
        <w:t>наведеному</w:t>
      </w:r>
      <w:proofErr w:type="spellEnd"/>
      <w:r w:rsidRPr="00845AED">
        <w:rPr>
          <w:i/>
          <w:iCs/>
          <w:lang w:val="ru-RU"/>
        </w:rPr>
        <w:t xml:space="preserve"> </w:t>
      </w:r>
      <w:proofErr w:type="spellStart"/>
      <w:r w:rsidRPr="00845AED">
        <w:rPr>
          <w:i/>
          <w:iCs/>
          <w:lang w:val="ru-RU"/>
        </w:rPr>
        <w:t>нижче</w:t>
      </w:r>
      <w:proofErr w:type="spellEnd"/>
      <w:r w:rsidRPr="00845AED">
        <w:rPr>
          <w:i/>
          <w:iCs/>
        </w:rPr>
        <w:t xml:space="preserve"> на фірмовому бланку учасника (у разі наявності)</w:t>
      </w:r>
      <w:r w:rsidRPr="00845AED">
        <w:rPr>
          <w:i/>
          <w:iCs/>
          <w:lang w:val="ru-RU"/>
        </w:rPr>
        <w:t>.</w:t>
      </w:r>
    </w:p>
    <w:p w:rsidR="00845AED" w:rsidRPr="00845AED" w:rsidRDefault="00845AED" w:rsidP="00845AED">
      <w:pPr>
        <w:pStyle w:val="a5"/>
        <w:contextualSpacing/>
        <w:rPr>
          <w:b/>
        </w:rPr>
      </w:pPr>
      <w:proofErr w:type="spellStart"/>
      <w:r w:rsidRPr="00845AED">
        <w:rPr>
          <w:i/>
          <w:iCs/>
          <w:lang w:val="ru-RU"/>
        </w:rPr>
        <w:t>Учасник</w:t>
      </w:r>
      <w:proofErr w:type="spellEnd"/>
      <w:r w:rsidRPr="00845AED">
        <w:rPr>
          <w:i/>
          <w:iCs/>
          <w:lang w:val="ru-RU"/>
        </w:rPr>
        <w:t xml:space="preserve"> не повинен </w:t>
      </w:r>
      <w:proofErr w:type="spellStart"/>
      <w:r w:rsidRPr="00845AED">
        <w:rPr>
          <w:i/>
          <w:iCs/>
          <w:lang w:val="ru-RU"/>
        </w:rPr>
        <w:t>відступати</w:t>
      </w:r>
      <w:proofErr w:type="spellEnd"/>
      <w:r w:rsidRPr="00845AED">
        <w:rPr>
          <w:i/>
          <w:iCs/>
          <w:lang w:val="ru-RU"/>
        </w:rPr>
        <w:t xml:space="preserve"> </w:t>
      </w:r>
      <w:proofErr w:type="spellStart"/>
      <w:r w:rsidRPr="00845AED">
        <w:rPr>
          <w:i/>
          <w:iCs/>
          <w:lang w:val="ru-RU"/>
        </w:rPr>
        <w:t>від</w:t>
      </w:r>
      <w:proofErr w:type="spellEnd"/>
      <w:r w:rsidRPr="00845AED">
        <w:rPr>
          <w:i/>
          <w:iCs/>
          <w:lang w:val="ru-RU"/>
        </w:rPr>
        <w:t xml:space="preserve"> </w:t>
      </w:r>
      <w:proofErr w:type="spellStart"/>
      <w:r w:rsidRPr="00845AED">
        <w:rPr>
          <w:i/>
          <w:iCs/>
          <w:lang w:val="ru-RU"/>
        </w:rPr>
        <w:t>даної</w:t>
      </w:r>
      <w:proofErr w:type="spellEnd"/>
      <w:r w:rsidRPr="00845AED">
        <w:rPr>
          <w:i/>
          <w:iCs/>
          <w:lang w:val="ru-RU"/>
        </w:rPr>
        <w:t xml:space="preserve"> </w:t>
      </w:r>
      <w:proofErr w:type="spellStart"/>
      <w:r w:rsidRPr="00845AED">
        <w:rPr>
          <w:i/>
          <w:iCs/>
          <w:lang w:val="ru-RU"/>
        </w:rPr>
        <w:t>форми</w:t>
      </w:r>
      <w:proofErr w:type="spellEnd"/>
      <w:r w:rsidRPr="00845AED">
        <w:rPr>
          <w:i/>
          <w:iCs/>
          <w:lang w:val="ru-RU"/>
        </w:rPr>
        <w:t>.</w:t>
      </w:r>
    </w:p>
    <w:p w:rsidR="00845AED" w:rsidRPr="00845AED" w:rsidRDefault="00845AED" w:rsidP="00845AED">
      <w:pPr>
        <w:pStyle w:val="a5"/>
        <w:ind w:firstLine="0"/>
        <w:contextualSpacing/>
        <w:rPr>
          <w:b/>
        </w:rPr>
      </w:pPr>
    </w:p>
    <w:p w:rsidR="00845AED" w:rsidRPr="00845AED" w:rsidRDefault="00845AED" w:rsidP="00974597">
      <w:pPr>
        <w:pStyle w:val="a5"/>
        <w:ind w:firstLine="0"/>
        <w:contextualSpacing/>
        <w:jc w:val="center"/>
        <w:rPr>
          <w:b/>
        </w:rPr>
      </w:pPr>
      <w:r w:rsidRPr="00845AED">
        <w:rPr>
          <w:b/>
        </w:rPr>
        <w:t>ФОРМА «ЦІНОВА ПРОПОЗИЦІЯ»</w:t>
      </w:r>
    </w:p>
    <w:p w:rsidR="00845AED" w:rsidRPr="00845AED" w:rsidRDefault="00845AED" w:rsidP="00845AED">
      <w:pPr>
        <w:pStyle w:val="a5"/>
        <w:ind w:firstLine="0"/>
        <w:contextualSpacing/>
        <w:rPr>
          <w:b/>
        </w:rPr>
      </w:pPr>
    </w:p>
    <w:p w:rsidR="00845AED" w:rsidRPr="00845AED" w:rsidRDefault="00845AED" w:rsidP="007D0881">
      <w:r w:rsidRPr="00845AED">
        <w:t>Ми,</w:t>
      </w:r>
      <w:r w:rsidRPr="00845AED">
        <w:rPr>
          <w:b/>
        </w:rPr>
        <w:t xml:space="preserve"> __________________________________________</w:t>
      </w:r>
      <w:r w:rsidRPr="00845AED">
        <w:rPr>
          <w:i/>
        </w:rPr>
        <w:t>(</w:t>
      </w:r>
      <w:proofErr w:type="spellStart"/>
      <w:r w:rsidRPr="00845AED">
        <w:rPr>
          <w:i/>
        </w:rPr>
        <w:t>зазначається</w:t>
      </w:r>
      <w:proofErr w:type="spellEnd"/>
      <w:r w:rsidRPr="00845AED">
        <w:rPr>
          <w:i/>
        </w:rPr>
        <w:t xml:space="preserve"> </w:t>
      </w:r>
      <w:proofErr w:type="spellStart"/>
      <w:r w:rsidRPr="00845AED">
        <w:rPr>
          <w:i/>
        </w:rPr>
        <w:t>повне</w:t>
      </w:r>
      <w:proofErr w:type="spellEnd"/>
      <w:r w:rsidRPr="00845AED">
        <w:rPr>
          <w:i/>
        </w:rPr>
        <w:t xml:space="preserve"> </w:t>
      </w:r>
      <w:proofErr w:type="spellStart"/>
      <w:r w:rsidRPr="00845AED">
        <w:rPr>
          <w:i/>
        </w:rPr>
        <w:t>найменування</w:t>
      </w:r>
      <w:proofErr w:type="spellEnd"/>
      <w:r w:rsidRPr="00845AED">
        <w:rPr>
          <w:i/>
        </w:rPr>
        <w:t xml:space="preserve"> </w:t>
      </w:r>
      <w:proofErr w:type="spellStart"/>
      <w:r w:rsidRPr="00845AED">
        <w:rPr>
          <w:i/>
        </w:rPr>
        <w:t>Учасника</w:t>
      </w:r>
      <w:proofErr w:type="spellEnd"/>
      <w:r w:rsidRPr="00845AED">
        <w:rPr>
          <w:i/>
        </w:rPr>
        <w:t>)</w:t>
      </w:r>
      <w:r w:rsidRPr="00845AED">
        <w:t xml:space="preserve"> </w:t>
      </w:r>
      <w:proofErr w:type="spellStart"/>
      <w:r w:rsidRPr="00845AED">
        <w:t>надаємо</w:t>
      </w:r>
      <w:proofErr w:type="spellEnd"/>
      <w:r w:rsidRPr="00845AED">
        <w:t xml:space="preserve"> свою </w:t>
      </w:r>
      <w:proofErr w:type="spellStart"/>
      <w:r w:rsidRPr="00845AED">
        <w:t>пропозицію</w:t>
      </w:r>
      <w:proofErr w:type="spellEnd"/>
      <w:r w:rsidRPr="00845AED">
        <w:t xml:space="preserve"> </w:t>
      </w:r>
      <w:proofErr w:type="spellStart"/>
      <w:r w:rsidRPr="00845AED">
        <w:t>щодо</w:t>
      </w:r>
      <w:proofErr w:type="spellEnd"/>
      <w:r w:rsidRPr="00845AED">
        <w:t xml:space="preserve"> </w:t>
      </w:r>
      <w:proofErr w:type="spellStart"/>
      <w:r w:rsidRPr="00845AED">
        <w:t>участі</w:t>
      </w:r>
      <w:proofErr w:type="spellEnd"/>
      <w:r w:rsidRPr="00845AED">
        <w:t xml:space="preserve"> у </w:t>
      </w:r>
      <w:proofErr w:type="spellStart"/>
      <w:r w:rsidRPr="00845AED">
        <w:t>спрощеній</w:t>
      </w:r>
      <w:proofErr w:type="spellEnd"/>
      <w:r w:rsidRPr="00845AED">
        <w:t xml:space="preserve"> </w:t>
      </w:r>
      <w:proofErr w:type="spellStart"/>
      <w:r w:rsidRPr="00845AED">
        <w:t>закупі</w:t>
      </w:r>
      <w:proofErr w:type="gramStart"/>
      <w:r w:rsidRPr="00845AED">
        <w:t>вл</w:t>
      </w:r>
      <w:proofErr w:type="gramEnd"/>
      <w:r w:rsidRPr="00845AED">
        <w:t>і</w:t>
      </w:r>
      <w:proofErr w:type="spellEnd"/>
      <w:r w:rsidRPr="00845AED">
        <w:t xml:space="preserve"> за</w:t>
      </w:r>
      <w:r w:rsidRPr="00845AED">
        <w:rPr>
          <w:b/>
        </w:rPr>
        <w:t xml:space="preserve"> </w:t>
      </w:r>
      <w:r w:rsidR="00E60D60" w:rsidRPr="00E60D60">
        <w:rPr>
          <w:b/>
        </w:rPr>
        <w:t xml:space="preserve">ДК 021:2015 </w:t>
      </w:r>
      <w:r w:rsidR="007D0881" w:rsidRPr="00276B22">
        <w:rPr>
          <w:b/>
          <w:lang w:val="uk-UA" w:eastAsia="uk-UA"/>
        </w:rPr>
        <w:t>15130000-8 М’ясопродукти</w:t>
      </w:r>
      <w:r w:rsidR="007D0881">
        <w:rPr>
          <w:b/>
          <w:lang w:val="uk-UA" w:eastAsia="uk-UA"/>
        </w:rPr>
        <w:t xml:space="preserve"> </w:t>
      </w:r>
      <w:r w:rsidR="007D0881" w:rsidRPr="00276B22">
        <w:rPr>
          <w:b/>
          <w:lang w:val="uk-UA"/>
        </w:rPr>
        <w:t>(</w:t>
      </w:r>
      <w:r w:rsidR="007D0881">
        <w:rPr>
          <w:b/>
          <w:lang w:val="uk-UA"/>
        </w:rPr>
        <w:t>С</w:t>
      </w:r>
      <w:r w:rsidR="007D0881" w:rsidRPr="00276B22">
        <w:rPr>
          <w:b/>
          <w:lang w:val="uk-UA"/>
        </w:rPr>
        <w:t>винина тушкована,</w:t>
      </w:r>
      <w:r w:rsidR="007D0881" w:rsidRPr="00276B22">
        <w:t xml:space="preserve"> </w:t>
      </w:r>
      <w:r w:rsidR="007D0881" w:rsidRPr="00276B22">
        <w:rPr>
          <w:b/>
          <w:lang w:val="uk-UA"/>
        </w:rPr>
        <w:t>ж/б 525г; яловичина тушкована, ж/б 525г)</w:t>
      </w:r>
      <w:r w:rsidR="00E60D60" w:rsidRPr="00E60D60">
        <w:rPr>
          <w:b/>
        </w:rPr>
        <w:t>.</w:t>
      </w:r>
      <w:r w:rsidR="00DD0767">
        <w:rPr>
          <w:b/>
        </w:rPr>
        <w:t xml:space="preserve"> </w:t>
      </w:r>
      <w:r w:rsidRPr="00845AED">
        <w:t xml:space="preserve">Вивчивши вимоги встановлені оголошенням та </w:t>
      </w:r>
      <w:proofErr w:type="gramStart"/>
      <w:r w:rsidRPr="00845AED">
        <w:t>техн</w:t>
      </w:r>
      <w:proofErr w:type="gramEnd"/>
      <w:r w:rsidRPr="00845AED">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845AED" w:rsidRPr="00845AED" w:rsidRDefault="00845AED" w:rsidP="00845AED">
      <w:pPr>
        <w:pStyle w:val="a5"/>
        <w:ind w:firstLine="0"/>
        <w:contextualSpacing/>
      </w:pPr>
    </w:p>
    <w:tbl>
      <w:tblPr>
        <w:tblStyle w:val="a7"/>
        <w:tblW w:w="0" w:type="auto"/>
        <w:tblLook w:val="04A0" w:firstRow="1" w:lastRow="0" w:firstColumn="1" w:lastColumn="0" w:noHBand="0" w:noVBand="1"/>
      </w:tblPr>
      <w:tblGrid>
        <w:gridCol w:w="675"/>
        <w:gridCol w:w="3634"/>
        <w:gridCol w:w="1144"/>
        <w:gridCol w:w="1275"/>
        <w:gridCol w:w="1602"/>
        <w:gridCol w:w="1523"/>
      </w:tblGrid>
      <w:tr w:rsidR="00845AED" w:rsidRPr="00845AED" w:rsidTr="00845AED">
        <w:tc>
          <w:tcPr>
            <w:tcW w:w="675" w:type="dxa"/>
            <w:vAlign w:val="center"/>
          </w:tcPr>
          <w:p w:rsidR="00845AED" w:rsidRPr="00845AED" w:rsidRDefault="00845AED" w:rsidP="00974597">
            <w:pPr>
              <w:pStyle w:val="a5"/>
              <w:ind w:firstLine="0"/>
              <w:rPr>
                <w:b/>
              </w:rPr>
            </w:pPr>
            <w:r w:rsidRPr="00845AED">
              <w:rPr>
                <w:b/>
              </w:rPr>
              <w:t>№ з/п</w:t>
            </w:r>
          </w:p>
        </w:tc>
        <w:tc>
          <w:tcPr>
            <w:tcW w:w="3634" w:type="dxa"/>
            <w:vAlign w:val="center"/>
          </w:tcPr>
          <w:p w:rsidR="00845AED" w:rsidRPr="00845AED" w:rsidRDefault="00974597" w:rsidP="00974597">
            <w:pPr>
              <w:pStyle w:val="a5"/>
              <w:ind w:firstLine="0"/>
              <w:rPr>
                <w:b/>
              </w:rPr>
            </w:pPr>
            <w:r>
              <w:rPr>
                <w:b/>
              </w:rPr>
              <w:t>Найменування товару</w:t>
            </w:r>
          </w:p>
        </w:tc>
        <w:tc>
          <w:tcPr>
            <w:tcW w:w="1144" w:type="dxa"/>
            <w:vAlign w:val="center"/>
          </w:tcPr>
          <w:p w:rsidR="00845AED" w:rsidRPr="00845AED" w:rsidRDefault="00845AED" w:rsidP="00974597">
            <w:pPr>
              <w:pStyle w:val="a5"/>
              <w:ind w:firstLine="0"/>
              <w:rPr>
                <w:b/>
              </w:rPr>
            </w:pPr>
            <w:r w:rsidRPr="00845AED">
              <w:rPr>
                <w:b/>
              </w:rPr>
              <w:t>Одиниці виміру</w:t>
            </w:r>
          </w:p>
        </w:tc>
        <w:tc>
          <w:tcPr>
            <w:tcW w:w="1275" w:type="dxa"/>
            <w:vAlign w:val="center"/>
          </w:tcPr>
          <w:p w:rsidR="00845AED" w:rsidRPr="00845AED" w:rsidRDefault="00845AED" w:rsidP="00974597">
            <w:pPr>
              <w:pStyle w:val="a5"/>
              <w:ind w:firstLine="0"/>
              <w:rPr>
                <w:b/>
              </w:rPr>
            </w:pPr>
            <w:r w:rsidRPr="00845AED">
              <w:rPr>
                <w:b/>
              </w:rPr>
              <w:t>Кількість</w:t>
            </w:r>
          </w:p>
        </w:tc>
        <w:tc>
          <w:tcPr>
            <w:tcW w:w="1602" w:type="dxa"/>
            <w:vAlign w:val="center"/>
          </w:tcPr>
          <w:p w:rsidR="00845AED" w:rsidRPr="00845AED" w:rsidRDefault="00845AED" w:rsidP="00974597">
            <w:pPr>
              <w:pStyle w:val="a5"/>
              <w:ind w:firstLine="0"/>
              <w:contextualSpacing/>
              <w:rPr>
                <w:b/>
              </w:rPr>
            </w:pPr>
            <w:r w:rsidRPr="00845AED">
              <w:rPr>
                <w:b/>
              </w:rPr>
              <w:t>Ціна за одиницю, грн.</w:t>
            </w:r>
          </w:p>
          <w:p w:rsidR="00845AED" w:rsidRPr="00845AED" w:rsidRDefault="00845AED" w:rsidP="00974597">
            <w:pPr>
              <w:pStyle w:val="a5"/>
              <w:ind w:firstLine="0"/>
              <w:contextualSpacing/>
              <w:rPr>
                <w:b/>
              </w:rPr>
            </w:pPr>
            <w:r w:rsidRPr="00845AED">
              <w:rPr>
                <w:b/>
              </w:rPr>
              <w:t>(з ПДВ/без ПДВ*)</w:t>
            </w:r>
          </w:p>
        </w:tc>
        <w:tc>
          <w:tcPr>
            <w:tcW w:w="1523" w:type="dxa"/>
            <w:vAlign w:val="center"/>
          </w:tcPr>
          <w:p w:rsidR="00845AED" w:rsidRPr="00845AED" w:rsidRDefault="00845AED" w:rsidP="00974597">
            <w:pPr>
              <w:pStyle w:val="a5"/>
              <w:ind w:firstLine="0"/>
              <w:contextualSpacing/>
              <w:rPr>
                <w:b/>
              </w:rPr>
            </w:pPr>
            <w:r w:rsidRPr="00845AED">
              <w:rPr>
                <w:b/>
              </w:rPr>
              <w:t>Загальна вартість, грн.</w:t>
            </w:r>
          </w:p>
          <w:p w:rsidR="00845AED" w:rsidRPr="00845AED" w:rsidRDefault="00845AED" w:rsidP="00974597">
            <w:pPr>
              <w:pStyle w:val="a5"/>
              <w:ind w:firstLine="0"/>
              <w:contextualSpacing/>
              <w:rPr>
                <w:b/>
              </w:rPr>
            </w:pPr>
            <w:r w:rsidRPr="00845AED">
              <w:rPr>
                <w:b/>
              </w:rPr>
              <w:t>(з ПДВ/без ПДВ*)</w:t>
            </w:r>
          </w:p>
        </w:tc>
      </w:tr>
      <w:tr w:rsidR="00BE6E25" w:rsidRPr="00845AED" w:rsidTr="00BF5860">
        <w:tc>
          <w:tcPr>
            <w:tcW w:w="675" w:type="dxa"/>
            <w:vAlign w:val="center"/>
          </w:tcPr>
          <w:p w:rsidR="00BE6E25" w:rsidRPr="00845AED" w:rsidRDefault="00BE6E25" w:rsidP="00974597">
            <w:pPr>
              <w:pStyle w:val="a5"/>
              <w:ind w:firstLine="0"/>
            </w:pPr>
            <w:r>
              <w:t>1</w:t>
            </w:r>
          </w:p>
        </w:tc>
        <w:tc>
          <w:tcPr>
            <w:tcW w:w="3634" w:type="dxa"/>
          </w:tcPr>
          <w:p w:rsidR="00BE6E25" w:rsidRPr="007D0881" w:rsidRDefault="007D0881" w:rsidP="004B218D">
            <w:r w:rsidRPr="007D0881">
              <w:rPr>
                <w:lang w:val="uk-UA"/>
              </w:rPr>
              <w:t>С</w:t>
            </w:r>
            <w:r w:rsidRPr="00276B22">
              <w:rPr>
                <w:lang w:val="uk-UA"/>
              </w:rPr>
              <w:t>винина тушкована,</w:t>
            </w:r>
            <w:r w:rsidRPr="00276B22">
              <w:t xml:space="preserve"> </w:t>
            </w:r>
            <w:r w:rsidRPr="00276B22">
              <w:rPr>
                <w:lang w:val="uk-UA"/>
              </w:rPr>
              <w:t>ж/б 525г</w:t>
            </w:r>
          </w:p>
        </w:tc>
        <w:tc>
          <w:tcPr>
            <w:tcW w:w="1144" w:type="dxa"/>
          </w:tcPr>
          <w:p w:rsidR="00BE6E25" w:rsidRPr="007D0881" w:rsidRDefault="007D0881" w:rsidP="00BE6E25">
            <w:pPr>
              <w:jc w:val="center"/>
              <w:rPr>
                <w:lang w:val="uk-UA"/>
              </w:rPr>
            </w:pPr>
            <w:r>
              <w:rPr>
                <w:lang w:val="uk-UA"/>
              </w:rPr>
              <w:t>шт.</w:t>
            </w:r>
          </w:p>
        </w:tc>
        <w:tc>
          <w:tcPr>
            <w:tcW w:w="1275" w:type="dxa"/>
          </w:tcPr>
          <w:p w:rsidR="00BE6E25" w:rsidRPr="00C75C19" w:rsidRDefault="007D0881" w:rsidP="00BE6E25">
            <w:pPr>
              <w:jc w:val="center"/>
            </w:pPr>
            <w:r>
              <w:rPr>
                <w:lang w:val="uk-UA"/>
              </w:rPr>
              <w:t>6</w:t>
            </w:r>
            <w:r w:rsidR="00BE6E25" w:rsidRPr="00C75C19">
              <w:t>00</w:t>
            </w:r>
          </w:p>
        </w:tc>
        <w:tc>
          <w:tcPr>
            <w:tcW w:w="1602" w:type="dxa"/>
          </w:tcPr>
          <w:p w:rsidR="00BE6E25" w:rsidRPr="00845AED" w:rsidRDefault="00BE6E25" w:rsidP="00974597">
            <w:pPr>
              <w:pStyle w:val="a5"/>
              <w:ind w:firstLine="0"/>
              <w:contextualSpacing/>
            </w:pPr>
          </w:p>
        </w:tc>
        <w:tc>
          <w:tcPr>
            <w:tcW w:w="1523" w:type="dxa"/>
          </w:tcPr>
          <w:p w:rsidR="00BE6E25" w:rsidRPr="00845AED" w:rsidRDefault="00BE6E25" w:rsidP="00974597">
            <w:pPr>
              <w:pStyle w:val="a5"/>
              <w:ind w:firstLine="0"/>
              <w:contextualSpacing/>
            </w:pPr>
          </w:p>
        </w:tc>
      </w:tr>
      <w:tr w:rsidR="00BE6E25" w:rsidRPr="00845AED" w:rsidTr="00BF5860">
        <w:tc>
          <w:tcPr>
            <w:tcW w:w="675" w:type="dxa"/>
            <w:vAlign w:val="center"/>
          </w:tcPr>
          <w:p w:rsidR="00BE6E25" w:rsidRDefault="00BE6E25" w:rsidP="00974597">
            <w:pPr>
              <w:pStyle w:val="a5"/>
              <w:ind w:firstLine="0"/>
            </w:pPr>
            <w:r>
              <w:t>2</w:t>
            </w:r>
          </w:p>
        </w:tc>
        <w:tc>
          <w:tcPr>
            <w:tcW w:w="3634" w:type="dxa"/>
          </w:tcPr>
          <w:p w:rsidR="00BE6E25" w:rsidRPr="007D0881" w:rsidRDefault="007D0881" w:rsidP="004B218D">
            <w:r w:rsidRPr="007D0881">
              <w:rPr>
                <w:lang w:val="uk-UA"/>
              </w:rPr>
              <w:t>Я</w:t>
            </w:r>
            <w:r w:rsidRPr="00276B22">
              <w:rPr>
                <w:lang w:val="uk-UA"/>
              </w:rPr>
              <w:t>ловичина тушкована, ж/б 525г</w:t>
            </w:r>
          </w:p>
        </w:tc>
        <w:tc>
          <w:tcPr>
            <w:tcW w:w="1144" w:type="dxa"/>
          </w:tcPr>
          <w:p w:rsidR="00BE6E25" w:rsidRPr="00BE6E25" w:rsidRDefault="00BE6E25" w:rsidP="00BE6E25">
            <w:pPr>
              <w:jc w:val="center"/>
              <w:rPr>
                <w:lang w:val="uk-UA"/>
              </w:rPr>
            </w:pPr>
            <w:proofErr w:type="spellStart"/>
            <w:r w:rsidRPr="00C75C19">
              <w:t>шт</w:t>
            </w:r>
            <w:proofErr w:type="spellEnd"/>
            <w:r>
              <w:rPr>
                <w:lang w:val="uk-UA"/>
              </w:rPr>
              <w:t>.</w:t>
            </w:r>
          </w:p>
        </w:tc>
        <w:tc>
          <w:tcPr>
            <w:tcW w:w="1275" w:type="dxa"/>
          </w:tcPr>
          <w:p w:rsidR="00BE6E25" w:rsidRDefault="007D0881" w:rsidP="00BE6E25">
            <w:pPr>
              <w:jc w:val="center"/>
            </w:pPr>
            <w:r>
              <w:rPr>
                <w:lang w:val="uk-UA"/>
              </w:rPr>
              <w:t>6</w:t>
            </w:r>
            <w:r w:rsidR="00BE6E25" w:rsidRPr="00C75C19">
              <w:t>50</w:t>
            </w:r>
          </w:p>
        </w:tc>
        <w:tc>
          <w:tcPr>
            <w:tcW w:w="1602" w:type="dxa"/>
          </w:tcPr>
          <w:p w:rsidR="00BE6E25" w:rsidRPr="00845AED" w:rsidRDefault="00BE6E25" w:rsidP="00974597">
            <w:pPr>
              <w:pStyle w:val="a5"/>
              <w:ind w:firstLine="0"/>
              <w:contextualSpacing/>
            </w:pPr>
          </w:p>
        </w:tc>
        <w:tc>
          <w:tcPr>
            <w:tcW w:w="1523" w:type="dxa"/>
          </w:tcPr>
          <w:p w:rsidR="00BE6E25" w:rsidRPr="00845AED" w:rsidRDefault="00BE6E25" w:rsidP="00974597">
            <w:pPr>
              <w:pStyle w:val="a5"/>
              <w:ind w:firstLine="0"/>
              <w:contextualSpacing/>
            </w:pPr>
          </w:p>
        </w:tc>
      </w:tr>
      <w:tr w:rsidR="00845AED" w:rsidRPr="00845AED" w:rsidTr="00845AED">
        <w:tc>
          <w:tcPr>
            <w:tcW w:w="9853" w:type="dxa"/>
            <w:gridSpan w:val="6"/>
          </w:tcPr>
          <w:p w:rsidR="00845AED" w:rsidRPr="00845AED" w:rsidRDefault="00845AED" w:rsidP="00974597">
            <w:pPr>
              <w:pStyle w:val="a5"/>
              <w:ind w:firstLine="0"/>
              <w:contextualSpacing/>
            </w:pPr>
            <w:r w:rsidRPr="00845AED">
              <w:t xml:space="preserve">Загальна вартість: _______________ грн. </w:t>
            </w:r>
            <w:r w:rsidRPr="00845AED">
              <w:rPr>
                <w:i/>
              </w:rPr>
              <w:t>(сума прописом)</w:t>
            </w:r>
            <w:r w:rsidRPr="00845AED">
              <w:t>, в тому числі ПДВ/без ПДВ*</w:t>
            </w:r>
          </w:p>
        </w:tc>
      </w:tr>
    </w:tbl>
    <w:p w:rsidR="00845AED" w:rsidRPr="00845AED" w:rsidRDefault="00845AED" w:rsidP="00845AED">
      <w:pPr>
        <w:pStyle w:val="a5"/>
        <w:ind w:firstLine="0"/>
        <w:contextualSpacing/>
      </w:pPr>
    </w:p>
    <w:p w:rsidR="00845AED" w:rsidRPr="00845AED" w:rsidRDefault="00845AED" w:rsidP="00845AED">
      <w:pPr>
        <w:pStyle w:val="a5"/>
        <w:ind w:firstLine="0"/>
        <w:contextualSpacing/>
        <w:rPr>
          <w:i/>
        </w:rPr>
      </w:pPr>
      <w:r w:rsidRPr="00845AED">
        <w:t>*</w:t>
      </w:r>
      <w:r w:rsidR="000B415E">
        <w:rPr>
          <w:i/>
        </w:rPr>
        <w:t>У разі, якщо Учасник</w:t>
      </w:r>
      <w:r w:rsidRPr="00845AED">
        <w:rPr>
          <w:i/>
        </w:rPr>
        <w:t xml:space="preserve"> є платником ПДВ, ціна за одиницю, загальна вартість, та загальна вартість пропозиції зазначається з ПДВ.</w:t>
      </w:r>
    </w:p>
    <w:p w:rsidR="00845AED" w:rsidRPr="00845AED" w:rsidRDefault="000B415E" w:rsidP="00845AED">
      <w:pPr>
        <w:pStyle w:val="a5"/>
        <w:ind w:firstLine="0"/>
        <w:contextualSpacing/>
      </w:pPr>
      <w:r>
        <w:rPr>
          <w:i/>
        </w:rPr>
        <w:t>У разі, якщо Учасник</w:t>
      </w:r>
      <w:r w:rsidR="00845AED" w:rsidRPr="00845AED">
        <w:rPr>
          <w:i/>
        </w:rPr>
        <w:t xml:space="preserve"> не є платником ПДВ, ціна за одиницю, загальна вартість, та загальна вар</w:t>
      </w:r>
      <w:bookmarkStart w:id="0" w:name="_GoBack"/>
      <w:bookmarkEnd w:id="0"/>
      <w:r w:rsidR="00845AED" w:rsidRPr="00845AED">
        <w:rPr>
          <w:i/>
        </w:rPr>
        <w:t>тість пропозиції зазначається без ПДВ.</w:t>
      </w:r>
    </w:p>
    <w:p w:rsidR="00845AED" w:rsidRPr="00845AED" w:rsidRDefault="00845AED" w:rsidP="00845AED">
      <w:pPr>
        <w:pStyle w:val="a5"/>
        <w:ind w:firstLine="0"/>
        <w:contextualSpacing/>
      </w:pPr>
    </w:p>
    <w:p w:rsidR="00845AED" w:rsidRPr="00845AED" w:rsidRDefault="00845AED" w:rsidP="00845AED">
      <w:pPr>
        <w:pStyle w:val="a5"/>
        <w:ind w:firstLine="0"/>
        <w:contextualSpacing/>
      </w:pPr>
      <w:r w:rsidRPr="00845AED">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45AED" w:rsidRPr="00845AED" w:rsidRDefault="00845AED" w:rsidP="00845AED">
      <w:pPr>
        <w:pStyle w:val="a5"/>
        <w:ind w:firstLine="0"/>
        <w:contextualSpacing/>
      </w:pPr>
      <w:r w:rsidRPr="00845AED">
        <w:t xml:space="preserve">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 </w:t>
      </w:r>
    </w:p>
    <w:p w:rsidR="00845AED" w:rsidRPr="00845AED" w:rsidRDefault="00845AED" w:rsidP="00845AED">
      <w:pPr>
        <w:pStyle w:val="a5"/>
        <w:ind w:firstLine="0"/>
        <w:contextualSpacing/>
      </w:pPr>
      <w:r w:rsidRPr="00845AED">
        <w:t xml:space="preserve">3. Ми розуміємо та погоджуємося, що Ви можете відмінити процедуру закупівлі у разі наявності обставин для цього згідно із Законом. </w:t>
      </w:r>
    </w:p>
    <w:p w:rsidR="00845AED" w:rsidRPr="00845AED" w:rsidRDefault="00845AED" w:rsidP="00845AED">
      <w:pPr>
        <w:pStyle w:val="a5"/>
        <w:ind w:firstLine="0"/>
        <w:contextualSpacing/>
      </w:pPr>
      <w:r w:rsidRPr="00845AED">
        <w:t>4</w:t>
      </w:r>
      <w:r w:rsidRPr="00845AED">
        <w:rPr>
          <w:lang w:val="ru-RU"/>
        </w:rPr>
        <w:t xml:space="preserve">. </w:t>
      </w:r>
      <w:proofErr w:type="spellStart"/>
      <w:r w:rsidRPr="00845AED">
        <w:rPr>
          <w:lang w:val="ru-RU"/>
        </w:rPr>
        <w:t>Якщо</w:t>
      </w:r>
      <w:proofErr w:type="spellEnd"/>
      <w:r w:rsidRPr="00845AED">
        <w:rPr>
          <w:lang w:val="ru-RU"/>
        </w:rPr>
        <w:t xml:space="preserve"> нас </w:t>
      </w:r>
      <w:proofErr w:type="spellStart"/>
      <w:r w:rsidRPr="00845AED">
        <w:rPr>
          <w:lang w:val="ru-RU"/>
        </w:rPr>
        <w:t>визначено</w:t>
      </w:r>
      <w:proofErr w:type="spellEnd"/>
      <w:r w:rsidRPr="00845AED">
        <w:rPr>
          <w:lang w:val="ru-RU"/>
        </w:rPr>
        <w:t xml:space="preserve"> </w:t>
      </w:r>
      <w:proofErr w:type="spellStart"/>
      <w:r w:rsidRPr="00845AED">
        <w:rPr>
          <w:lang w:val="ru-RU"/>
        </w:rPr>
        <w:t>переможцем</w:t>
      </w:r>
      <w:proofErr w:type="spellEnd"/>
      <w:r w:rsidRPr="00845AED">
        <w:rPr>
          <w:lang w:val="ru-RU"/>
        </w:rPr>
        <w:t xml:space="preserve"> </w:t>
      </w:r>
      <w:proofErr w:type="spellStart"/>
      <w:r w:rsidRPr="00845AED">
        <w:rPr>
          <w:lang w:val="ru-RU"/>
        </w:rPr>
        <w:t>процедури</w:t>
      </w:r>
      <w:proofErr w:type="spellEnd"/>
      <w:r w:rsidRPr="00845AED">
        <w:rPr>
          <w:lang w:val="ru-RU"/>
        </w:rPr>
        <w:t xml:space="preserve">, ми </w:t>
      </w:r>
      <w:proofErr w:type="spellStart"/>
      <w:r w:rsidRPr="00845AED">
        <w:rPr>
          <w:lang w:val="ru-RU"/>
        </w:rPr>
        <w:t>беремо</w:t>
      </w:r>
      <w:proofErr w:type="spellEnd"/>
      <w:r w:rsidRPr="00845AED">
        <w:rPr>
          <w:lang w:val="ru-RU"/>
        </w:rPr>
        <w:t xml:space="preserve"> на себе </w:t>
      </w:r>
      <w:proofErr w:type="spellStart"/>
      <w:r w:rsidRPr="00845AED">
        <w:rPr>
          <w:lang w:val="ru-RU"/>
        </w:rPr>
        <w:t>зобов’язання</w:t>
      </w:r>
      <w:proofErr w:type="spellEnd"/>
      <w:r w:rsidRPr="00845AED">
        <w:rPr>
          <w:lang w:val="ru-RU"/>
        </w:rPr>
        <w:t xml:space="preserve"> </w:t>
      </w:r>
      <w:proofErr w:type="spellStart"/>
      <w:r w:rsidRPr="00845AED">
        <w:rPr>
          <w:lang w:val="ru-RU"/>
        </w:rPr>
        <w:t>підписати</w:t>
      </w:r>
      <w:proofErr w:type="spellEnd"/>
      <w:r w:rsidRPr="00845AED">
        <w:rPr>
          <w:lang w:val="ru-RU"/>
        </w:rPr>
        <w:t xml:space="preserve"> </w:t>
      </w:r>
      <w:proofErr w:type="spellStart"/>
      <w:r w:rsidRPr="00845AED">
        <w:rPr>
          <w:lang w:val="ru-RU"/>
        </w:rPr>
        <w:t>договір</w:t>
      </w:r>
      <w:proofErr w:type="spellEnd"/>
      <w:r w:rsidRPr="00845AED">
        <w:rPr>
          <w:lang w:val="ru-RU"/>
        </w:rPr>
        <w:t xml:space="preserve"> </w:t>
      </w:r>
      <w:proofErr w:type="spellStart"/>
      <w:r w:rsidRPr="00845AED">
        <w:rPr>
          <w:lang w:val="ru-RU"/>
        </w:rPr>
        <w:t>із</w:t>
      </w:r>
      <w:proofErr w:type="spellEnd"/>
      <w:r w:rsidRPr="00845AED">
        <w:rPr>
          <w:lang w:val="ru-RU"/>
        </w:rPr>
        <w:t xml:space="preserve"> </w:t>
      </w:r>
      <w:proofErr w:type="spellStart"/>
      <w:r w:rsidRPr="00845AED">
        <w:rPr>
          <w:lang w:val="ru-RU"/>
        </w:rPr>
        <w:t>замовником</w:t>
      </w:r>
      <w:proofErr w:type="spellEnd"/>
      <w:r w:rsidRPr="00845AED">
        <w:rPr>
          <w:lang w:val="ru-RU"/>
        </w:rPr>
        <w:t xml:space="preserve"> не </w:t>
      </w:r>
      <w:proofErr w:type="spellStart"/>
      <w:r w:rsidRPr="00845AED">
        <w:rPr>
          <w:lang w:val="ru-RU"/>
        </w:rPr>
        <w:t>пізніше</w:t>
      </w:r>
      <w:proofErr w:type="spellEnd"/>
      <w:r w:rsidRPr="00845AED">
        <w:rPr>
          <w:lang w:val="ru-RU"/>
        </w:rPr>
        <w:t xml:space="preserve"> </w:t>
      </w:r>
      <w:proofErr w:type="spellStart"/>
      <w:r w:rsidRPr="00845AED">
        <w:rPr>
          <w:lang w:val="ru-RU"/>
        </w:rPr>
        <w:t>ніж</w:t>
      </w:r>
      <w:proofErr w:type="spellEnd"/>
      <w:r w:rsidRPr="00845AED">
        <w:rPr>
          <w:lang w:val="ru-RU"/>
        </w:rPr>
        <w:t xml:space="preserve"> через 20 </w:t>
      </w:r>
      <w:proofErr w:type="spellStart"/>
      <w:r w:rsidRPr="00845AED">
        <w:rPr>
          <w:lang w:val="ru-RU"/>
        </w:rPr>
        <w:t>днів</w:t>
      </w:r>
      <w:proofErr w:type="spellEnd"/>
      <w:r w:rsidRPr="00845AED">
        <w:rPr>
          <w:lang w:val="ru-RU"/>
        </w:rPr>
        <w:t xml:space="preserve"> з дня </w:t>
      </w:r>
      <w:proofErr w:type="spellStart"/>
      <w:r w:rsidRPr="00845AED">
        <w:rPr>
          <w:lang w:val="ru-RU"/>
        </w:rPr>
        <w:t>прийняття</w:t>
      </w:r>
      <w:proofErr w:type="spellEnd"/>
      <w:r w:rsidRPr="00845AED">
        <w:rPr>
          <w:lang w:val="ru-RU"/>
        </w:rPr>
        <w:t xml:space="preserve"> </w:t>
      </w:r>
      <w:proofErr w:type="spellStart"/>
      <w:r w:rsidRPr="00845AED">
        <w:rPr>
          <w:lang w:val="ru-RU"/>
        </w:rPr>
        <w:t>рішення</w:t>
      </w:r>
      <w:proofErr w:type="spellEnd"/>
      <w:r w:rsidRPr="00845AED">
        <w:rPr>
          <w:lang w:val="ru-RU"/>
        </w:rPr>
        <w:t xml:space="preserve"> про </w:t>
      </w:r>
      <w:proofErr w:type="spellStart"/>
      <w:r w:rsidRPr="00845AED">
        <w:rPr>
          <w:lang w:val="ru-RU"/>
        </w:rPr>
        <w:t>намір</w:t>
      </w:r>
      <w:proofErr w:type="spellEnd"/>
      <w:r w:rsidRPr="00845AED">
        <w:rPr>
          <w:lang w:val="ru-RU"/>
        </w:rPr>
        <w:t xml:space="preserve"> </w:t>
      </w:r>
      <w:proofErr w:type="spellStart"/>
      <w:r w:rsidRPr="00845AED">
        <w:rPr>
          <w:lang w:val="ru-RU"/>
        </w:rPr>
        <w:t>укласти</w:t>
      </w:r>
      <w:proofErr w:type="spellEnd"/>
      <w:r w:rsidRPr="00845AED">
        <w:rPr>
          <w:lang w:val="ru-RU"/>
        </w:rPr>
        <w:t xml:space="preserve"> </w:t>
      </w:r>
      <w:proofErr w:type="spellStart"/>
      <w:r w:rsidRPr="00845AED">
        <w:rPr>
          <w:lang w:val="ru-RU"/>
        </w:rPr>
        <w:t>договір</w:t>
      </w:r>
      <w:proofErr w:type="spellEnd"/>
      <w:r w:rsidRPr="00845AED">
        <w:rPr>
          <w:lang w:val="ru-RU"/>
        </w:rPr>
        <w:t xml:space="preserve"> про </w:t>
      </w:r>
      <w:proofErr w:type="spellStart"/>
      <w:r w:rsidRPr="00845AED">
        <w:rPr>
          <w:lang w:val="ru-RU"/>
        </w:rPr>
        <w:t>закупівлю</w:t>
      </w:r>
      <w:proofErr w:type="spellEnd"/>
      <w:r w:rsidRPr="00845AED">
        <w:t>.</w:t>
      </w:r>
    </w:p>
    <w:p w:rsidR="00845AED" w:rsidRPr="00845AED" w:rsidRDefault="00845AED" w:rsidP="00845AED">
      <w:pPr>
        <w:pStyle w:val="a5"/>
        <w:ind w:firstLine="0"/>
        <w:contextualSpacing/>
        <w:rPr>
          <w:lang w:val="ru-RU"/>
        </w:rPr>
      </w:pPr>
      <w:r w:rsidRPr="00845AED">
        <w:t>5</w:t>
      </w:r>
      <w:r w:rsidRPr="00845AED">
        <w:rPr>
          <w:lang w:val="ru-RU"/>
        </w:rPr>
        <w:t xml:space="preserve">. </w:t>
      </w:r>
      <w:proofErr w:type="spellStart"/>
      <w:r w:rsidRPr="00845AED">
        <w:rPr>
          <w:lang w:val="ru-RU"/>
        </w:rPr>
        <w:t>Зазначеним</w:t>
      </w:r>
      <w:proofErr w:type="spellEnd"/>
      <w:r w:rsidRPr="00845AED">
        <w:rPr>
          <w:lang w:val="ru-RU"/>
        </w:rPr>
        <w:t xml:space="preserve"> </w:t>
      </w:r>
      <w:proofErr w:type="spellStart"/>
      <w:r w:rsidRPr="00845AED">
        <w:rPr>
          <w:lang w:val="ru-RU"/>
        </w:rPr>
        <w:t>нижче</w:t>
      </w:r>
      <w:proofErr w:type="spellEnd"/>
      <w:r w:rsidRPr="00845AED">
        <w:rPr>
          <w:lang w:val="ru-RU"/>
        </w:rPr>
        <w:t xml:space="preserve"> </w:t>
      </w:r>
      <w:proofErr w:type="spellStart"/>
      <w:r w:rsidRPr="00845AED">
        <w:rPr>
          <w:lang w:val="ru-RU"/>
        </w:rPr>
        <w:t>підписом</w:t>
      </w:r>
      <w:proofErr w:type="spellEnd"/>
      <w:r w:rsidRPr="00845AED">
        <w:rPr>
          <w:lang w:val="ru-RU"/>
        </w:rPr>
        <w:t xml:space="preserve"> ми </w:t>
      </w:r>
      <w:proofErr w:type="spellStart"/>
      <w:r w:rsidRPr="00845AED">
        <w:rPr>
          <w:lang w:val="ru-RU"/>
        </w:rPr>
        <w:t>підтверджуємо</w:t>
      </w:r>
      <w:proofErr w:type="spellEnd"/>
      <w:r w:rsidRPr="00845AED">
        <w:rPr>
          <w:lang w:val="ru-RU"/>
        </w:rPr>
        <w:t xml:space="preserve"> </w:t>
      </w:r>
      <w:proofErr w:type="spellStart"/>
      <w:r w:rsidRPr="00845AED">
        <w:rPr>
          <w:lang w:val="ru-RU"/>
        </w:rPr>
        <w:t>повну</w:t>
      </w:r>
      <w:proofErr w:type="spellEnd"/>
      <w:r w:rsidRPr="00845AED">
        <w:rPr>
          <w:lang w:val="ru-RU"/>
        </w:rPr>
        <w:t xml:space="preserve">, </w:t>
      </w:r>
      <w:proofErr w:type="spellStart"/>
      <w:r w:rsidRPr="00845AED">
        <w:rPr>
          <w:lang w:val="ru-RU"/>
        </w:rPr>
        <w:t>безумовну</w:t>
      </w:r>
      <w:proofErr w:type="spellEnd"/>
      <w:r w:rsidRPr="00845AED">
        <w:rPr>
          <w:lang w:val="ru-RU"/>
        </w:rPr>
        <w:t xml:space="preserve"> і </w:t>
      </w:r>
      <w:proofErr w:type="spellStart"/>
      <w:r w:rsidRPr="00845AED">
        <w:rPr>
          <w:lang w:val="ru-RU"/>
        </w:rPr>
        <w:t>беззаперечну</w:t>
      </w:r>
      <w:proofErr w:type="spellEnd"/>
      <w:r w:rsidRPr="00845AED">
        <w:rPr>
          <w:lang w:val="ru-RU"/>
        </w:rPr>
        <w:t xml:space="preserve"> </w:t>
      </w:r>
      <w:proofErr w:type="spellStart"/>
      <w:r w:rsidRPr="00845AED">
        <w:rPr>
          <w:lang w:val="ru-RU"/>
        </w:rPr>
        <w:t>згоду</w:t>
      </w:r>
      <w:proofErr w:type="spellEnd"/>
      <w:r w:rsidRPr="00845AED">
        <w:rPr>
          <w:lang w:val="ru-RU"/>
        </w:rPr>
        <w:t xml:space="preserve"> з </w:t>
      </w:r>
      <w:proofErr w:type="spellStart"/>
      <w:r w:rsidRPr="00845AED">
        <w:rPr>
          <w:lang w:val="ru-RU"/>
        </w:rPr>
        <w:t>усіма</w:t>
      </w:r>
      <w:proofErr w:type="spellEnd"/>
      <w:r w:rsidRPr="00845AED">
        <w:rPr>
          <w:lang w:val="ru-RU"/>
        </w:rPr>
        <w:t xml:space="preserve"> </w:t>
      </w:r>
      <w:proofErr w:type="spellStart"/>
      <w:r w:rsidRPr="00845AED">
        <w:rPr>
          <w:lang w:val="ru-RU"/>
        </w:rPr>
        <w:t>умовами</w:t>
      </w:r>
      <w:proofErr w:type="spellEnd"/>
      <w:r w:rsidRPr="00845AED">
        <w:rPr>
          <w:lang w:val="ru-RU"/>
        </w:rPr>
        <w:t xml:space="preserve"> </w:t>
      </w:r>
      <w:proofErr w:type="spellStart"/>
      <w:r w:rsidRPr="00845AED">
        <w:rPr>
          <w:lang w:val="ru-RU"/>
        </w:rPr>
        <w:t>проведення</w:t>
      </w:r>
      <w:proofErr w:type="spellEnd"/>
      <w:r w:rsidRPr="00845AED">
        <w:rPr>
          <w:lang w:val="ru-RU"/>
        </w:rPr>
        <w:t xml:space="preserve"> </w:t>
      </w:r>
      <w:proofErr w:type="spellStart"/>
      <w:r w:rsidRPr="00845AED">
        <w:rPr>
          <w:lang w:val="ru-RU"/>
        </w:rPr>
        <w:t>процедури</w:t>
      </w:r>
      <w:proofErr w:type="spellEnd"/>
      <w:r w:rsidRPr="00845AED">
        <w:rPr>
          <w:lang w:val="ru-RU"/>
        </w:rPr>
        <w:t xml:space="preserve"> </w:t>
      </w:r>
      <w:proofErr w:type="spellStart"/>
      <w:r w:rsidRPr="00845AED">
        <w:rPr>
          <w:lang w:val="ru-RU"/>
        </w:rPr>
        <w:t>закупівлі</w:t>
      </w:r>
      <w:proofErr w:type="spellEnd"/>
      <w:r w:rsidRPr="00845AED">
        <w:rPr>
          <w:lang w:val="ru-RU"/>
        </w:rPr>
        <w:t xml:space="preserve">, </w:t>
      </w:r>
      <w:proofErr w:type="spellStart"/>
      <w:r w:rsidRPr="00845AED">
        <w:rPr>
          <w:lang w:val="ru-RU"/>
        </w:rPr>
        <w:t>визначеними</w:t>
      </w:r>
      <w:proofErr w:type="spellEnd"/>
      <w:r w:rsidRPr="00845AED">
        <w:rPr>
          <w:lang w:val="ru-RU"/>
        </w:rPr>
        <w:t xml:space="preserve"> </w:t>
      </w:r>
      <w:r w:rsidRPr="00845AED">
        <w:t>в оголошенні про проведення спрощеної закупівлі</w:t>
      </w:r>
      <w:r w:rsidRPr="00845AED">
        <w:rPr>
          <w:lang w:val="ru-RU"/>
        </w:rPr>
        <w:t xml:space="preserve">. </w:t>
      </w:r>
    </w:p>
    <w:p w:rsidR="00845AED" w:rsidRPr="00845AED" w:rsidRDefault="00845AED" w:rsidP="00845AED">
      <w:pPr>
        <w:pStyle w:val="a5"/>
        <w:contextualSpacing/>
        <w:rPr>
          <w:b/>
          <w:i/>
        </w:rPr>
      </w:pPr>
    </w:p>
    <w:p w:rsidR="00845AED" w:rsidRPr="00845AED" w:rsidRDefault="00845AED" w:rsidP="00845AED">
      <w:pPr>
        <w:pStyle w:val="a5"/>
        <w:contextualSpacing/>
        <w:rPr>
          <w:b/>
          <w:i/>
        </w:rPr>
      </w:pPr>
    </w:p>
    <w:p w:rsidR="00845AED" w:rsidRPr="00845AED" w:rsidRDefault="00845AED" w:rsidP="00845AED">
      <w:pPr>
        <w:pStyle w:val="a5"/>
        <w:ind w:firstLine="0"/>
        <w:contextualSpacing/>
        <w:rPr>
          <w:lang w:val="ru-RU"/>
        </w:rPr>
      </w:pPr>
      <w:r w:rsidRPr="00845AED">
        <w:rPr>
          <w:b/>
          <w:i/>
          <w:lang w:val="ru-RU"/>
        </w:rPr>
        <w:t xml:space="preserve">Посада, </w:t>
      </w:r>
      <w:proofErr w:type="spellStart"/>
      <w:r w:rsidRPr="00845AED">
        <w:rPr>
          <w:b/>
          <w:i/>
          <w:lang w:val="ru-RU"/>
        </w:rPr>
        <w:t>прізвище</w:t>
      </w:r>
      <w:proofErr w:type="spellEnd"/>
      <w:r w:rsidRPr="00845AED">
        <w:rPr>
          <w:b/>
          <w:i/>
          <w:lang w:val="ru-RU"/>
        </w:rPr>
        <w:t xml:space="preserve">, </w:t>
      </w:r>
      <w:proofErr w:type="spellStart"/>
      <w:r w:rsidRPr="00845AED">
        <w:rPr>
          <w:b/>
          <w:i/>
          <w:lang w:val="ru-RU"/>
        </w:rPr>
        <w:t>ініціали</w:t>
      </w:r>
      <w:proofErr w:type="spellEnd"/>
      <w:r w:rsidRPr="00845AED">
        <w:rPr>
          <w:b/>
          <w:i/>
          <w:lang w:val="ru-RU"/>
        </w:rPr>
        <w:t xml:space="preserve">, </w:t>
      </w:r>
      <w:proofErr w:type="spellStart"/>
      <w:r w:rsidRPr="00845AED">
        <w:rPr>
          <w:b/>
          <w:i/>
          <w:lang w:val="ru-RU"/>
        </w:rPr>
        <w:t>підпис</w:t>
      </w:r>
      <w:proofErr w:type="spellEnd"/>
      <w:r w:rsidRPr="00845AED">
        <w:rPr>
          <w:b/>
          <w:i/>
          <w:lang w:val="ru-RU"/>
        </w:rPr>
        <w:t xml:space="preserve"> </w:t>
      </w:r>
      <w:proofErr w:type="spellStart"/>
      <w:r w:rsidRPr="00845AED">
        <w:rPr>
          <w:b/>
          <w:i/>
          <w:lang w:val="ru-RU"/>
        </w:rPr>
        <w:t>уповноваженої</w:t>
      </w:r>
      <w:proofErr w:type="spellEnd"/>
      <w:r w:rsidRPr="00845AED">
        <w:rPr>
          <w:b/>
          <w:i/>
          <w:lang w:val="ru-RU"/>
        </w:rPr>
        <w:t xml:space="preserve"> особи </w:t>
      </w:r>
      <w:proofErr w:type="spellStart"/>
      <w:r w:rsidRPr="00845AED">
        <w:rPr>
          <w:b/>
          <w:i/>
          <w:lang w:val="ru-RU"/>
        </w:rPr>
        <w:t>Учасника</w:t>
      </w:r>
      <w:proofErr w:type="spellEnd"/>
      <w:r w:rsidRPr="00845AED">
        <w:rPr>
          <w:b/>
          <w:i/>
          <w:lang w:val="ru-RU"/>
        </w:rPr>
        <w:t xml:space="preserve">, </w:t>
      </w:r>
      <w:proofErr w:type="spellStart"/>
      <w:r w:rsidRPr="00845AED">
        <w:rPr>
          <w:b/>
          <w:i/>
          <w:lang w:val="ru-RU"/>
        </w:rPr>
        <w:t>завірені</w:t>
      </w:r>
      <w:proofErr w:type="spellEnd"/>
      <w:r w:rsidRPr="00845AED">
        <w:rPr>
          <w:b/>
          <w:i/>
          <w:lang w:val="ru-RU"/>
        </w:rPr>
        <w:t xml:space="preserve"> </w:t>
      </w:r>
      <w:proofErr w:type="spellStart"/>
      <w:r w:rsidRPr="00845AED">
        <w:rPr>
          <w:b/>
          <w:i/>
          <w:lang w:val="ru-RU"/>
        </w:rPr>
        <w:t>печаткою</w:t>
      </w:r>
      <w:proofErr w:type="spellEnd"/>
      <w:r w:rsidRPr="00845AED">
        <w:rPr>
          <w:b/>
          <w:i/>
          <w:lang w:val="ru-RU"/>
        </w:rPr>
        <w:t xml:space="preserve">. </w:t>
      </w:r>
      <w:r w:rsidRPr="00845AED">
        <w:rPr>
          <w:b/>
          <w:lang w:val="ru-RU"/>
        </w:rPr>
        <w:t>_________________________________________________________</w:t>
      </w:r>
    </w:p>
    <w:sectPr w:rsidR="00845AED" w:rsidRPr="00845AED" w:rsidSect="003D041F">
      <w:pgSz w:w="12240" w:h="15840"/>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7CF"/>
    <w:multiLevelType w:val="hybridMultilevel"/>
    <w:tmpl w:val="57D29798"/>
    <w:lvl w:ilvl="0" w:tplc="76AE93D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112CB2"/>
    <w:multiLevelType w:val="hybridMultilevel"/>
    <w:tmpl w:val="B406B666"/>
    <w:lvl w:ilvl="0" w:tplc="031CB7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91A53"/>
    <w:multiLevelType w:val="multilevel"/>
    <w:tmpl w:val="A00EBCAC"/>
    <w:lvl w:ilvl="0">
      <w:start w:val="1"/>
      <w:numFmt w:val="decimal"/>
      <w:lvlText w:val="%1."/>
      <w:lvlJc w:val="left"/>
      <w:pPr>
        <w:ind w:left="927" w:hanging="360"/>
      </w:pPr>
      <w:rPr>
        <w:rFonts w:hint="default"/>
        <w:b/>
        <w:color w:val="auto"/>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F6C56"/>
    <w:multiLevelType w:val="hybridMultilevel"/>
    <w:tmpl w:val="AD4CCE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nsid w:val="3A7E3370"/>
    <w:multiLevelType w:val="hybridMultilevel"/>
    <w:tmpl w:val="A5DEC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E340730"/>
    <w:multiLevelType w:val="hybridMultilevel"/>
    <w:tmpl w:val="F6A82A1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B960F7"/>
    <w:multiLevelType w:val="hybridMultilevel"/>
    <w:tmpl w:val="A2BC9EDA"/>
    <w:lvl w:ilvl="0" w:tplc="B440949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4"/>
  </w:num>
  <w:num w:numId="7">
    <w:abstractNumId w:val="3"/>
  </w:num>
  <w:num w:numId="8">
    <w:abstractNumId w:val="8"/>
  </w:num>
  <w:num w:numId="9">
    <w:abstractNumId w:val="2"/>
  </w:num>
  <w:num w:numId="10">
    <w:abstractNumId w:val="11"/>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5"/>
    <w:rsid w:val="0006111E"/>
    <w:rsid w:val="00092701"/>
    <w:rsid w:val="000A7673"/>
    <w:rsid w:val="000B415E"/>
    <w:rsid w:val="000F16DB"/>
    <w:rsid w:val="00122B6D"/>
    <w:rsid w:val="00130185"/>
    <w:rsid w:val="0013558E"/>
    <w:rsid w:val="00161044"/>
    <w:rsid w:val="0016580A"/>
    <w:rsid w:val="001A639C"/>
    <w:rsid w:val="001B4A5F"/>
    <w:rsid w:val="0020209F"/>
    <w:rsid w:val="00224A35"/>
    <w:rsid w:val="00276B22"/>
    <w:rsid w:val="002B1A7C"/>
    <w:rsid w:val="00385FAC"/>
    <w:rsid w:val="003D041F"/>
    <w:rsid w:val="004007C4"/>
    <w:rsid w:val="004174FB"/>
    <w:rsid w:val="004718C6"/>
    <w:rsid w:val="00482535"/>
    <w:rsid w:val="00492A81"/>
    <w:rsid w:val="004B4F04"/>
    <w:rsid w:val="004D2E74"/>
    <w:rsid w:val="004D53D3"/>
    <w:rsid w:val="00551EEF"/>
    <w:rsid w:val="00586AED"/>
    <w:rsid w:val="005A591C"/>
    <w:rsid w:val="005B19DA"/>
    <w:rsid w:val="0061210B"/>
    <w:rsid w:val="00620162"/>
    <w:rsid w:val="00650ED1"/>
    <w:rsid w:val="00682B3F"/>
    <w:rsid w:val="00700EB1"/>
    <w:rsid w:val="00773C8B"/>
    <w:rsid w:val="007B14D1"/>
    <w:rsid w:val="007D0881"/>
    <w:rsid w:val="0083466D"/>
    <w:rsid w:val="00835186"/>
    <w:rsid w:val="00845AED"/>
    <w:rsid w:val="008548FB"/>
    <w:rsid w:val="00860068"/>
    <w:rsid w:val="008753D5"/>
    <w:rsid w:val="008769D5"/>
    <w:rsid w:val="008B5A93"/>
    <w:rsid w:val="008D558C"/>
    <w:rsid w:val="00961D0C"/>
    <w:rsid w:val="00962308"/>
    <w:rsid w:val="00967CCB"/>
    <w:rsid w:val="00974597"/>
    <w:rsid w:val="00997B4D"/>
    <w:rsid w:val="009B32F1"/>
    <w:rsid w:val="009E3FA8"/>
    <w:rsid w:val="009E7F44"/>
    <w:rsid w:val="00A04682"/>
    <w:rsid w:val="00A30BBE"/>
    <w:rsid w:val="00A71E14"/>
    <w:rsid w:val="00AC143E"/>
    <w:rsid w:val="00B45396"/>
    <w:rsid w:val="00BC18AC"/>
    <w:rsid w:val="00BD2AE0"/>
    <w:rsid w:val="00BD38A8"/>
    <w:rsid w:val="00BE6E25"/>
    <w:rsid w:val="00BF6B9F"/>
    <w:rsid w:val="00C10F19"/>
    <w:rsid w:val="00C155EC"/>
    <w:rsid w:val="00C31593"/>
    <w:rsid w:val="00C52FBF"/>
    <w:rsid w:val="00C63CB9"/>
    <w:rsid w:val="00C73B9B"/>
    <w:rsid w:val="00C945E9"/>
    <w:rsid w:val="00CA0DB9"/>
    <w:rsid w:val="00CB548B"/>
    <w:rsid w:val="00CC1C07"/>
    <w:rsid w:val="00D53A4E"/>
    <w:rsid w:val="00D541BA"/>
    <w:rsid w:val="00D71D7D"/>
    <w:rsid w:val="00DD0767"/>
    <w:rsid w:val="00DE5690"/>
    <w:rsid w:val="00E411A8"/>
    <w:rsid w:val="00E4765B"/>
    <w:rsid w:val="00E60D60"/>
    <w:rsid w:val="00E70AF5"/>
    <w:rsid w:val="00E80791"/>
    <w:rsid w:val="00E83D97"/>
    <w:rsid w:val="00E84EB5"/>
    <w:rsid w:val="00E91B85"/>
    <w:rsid w:val="00E9451E"/>
    <w:rsid w:val="00E970BE"/>
    <w:rsid w:val="00EB0B48"/>
    <w:rsid w:val="00F03C32"/>
    <w:rsid w:val="00F128F1"/>
    <w:rsid w:val="00F33255"/>
    <w:rsid w:val="00F735CC"/>
    <w:rsid w:val="00FC0808"/>
    <w:rsid w:val="00FC31F4"/>
    <w:rsid w:val="00FD16D5"/>
    <w:rsid w:val="00F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
    <w:basedOn w:val="a"/>
    <w:link w:val="ac"/>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
    <w:basedOn w:val="a"/>
    <w:link w:val="ac"/>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6139">
      <w:bodyDiv w:val="1"/>
      <w:marLeft w:val="0"/>
      <w:marRight w:val="0"/>
      <w:marTop w:val="0"/>
      <w:marBottom w:val="0"/>
      <w:divBdr>
        <w:top w:val="none" w:sz="0" w:space="0" w:color="auto"/>
        <w:left w:val="none" w:sz="0" w:space="0" w:color="auto"/>
        <w:bottom w:val="none" w:sz="0" w:space="0" w:color="auto"/>
        <w:right w:val="none" w:sz="0" w:space="0" w:color="auto"/>
      </w:divBdr>
    </w:div>
    <w:div w:id="323513041">
      <w:bodyDiv w:val="1"/>
      <w:marLeft w:val="0"/>
      <w:marRight w:val="0"/>
      <w:marTop w:val="0"/>
      <w:marBottom w:val="0"/>
      <w:divBdr>
        <w:top w:val="none" w:sz="0" w:space="0" w:color="auto"/>
        <w:left w:val="none" w:sz="0" w:space="0" w:color="auto"/>
        <w:bottom w:val="none" w:sz="0" w:space="0" w:color="auto"/>
        <w:right w:val="none" w:sz="0" w:space="0" w:color="auto"/>
      </w:divBdr>
    </w:div>
    <w:div w:id="454175599">
      <w:bodyDiv w:val="1"/>
      <w:marLeft w:val="0"/>
      <w:marRight w:val="0"/>
      <w:marTop w:val="0"/>
      <w:marBottom w:val="0"/>
      <w:divBdr>
        <w:top w:val="none" w:sz="0" w:space="0" w:color="auto"/>
        <w:left w:val="none" w:sz="0" w:space="0" w:color="auto"/>
        <w:bottom w:val="none" w:sz="0" w:space="0" w:color="auto"/>
        <w:right w:val="none" w:sz="0" w:space="0" w:color="auto"/>
      </w:divBdr>
    </w:div>
    <w:div w:id="689377628">
      <w:bodyDiv w:val="1"/>
      <w:marLeft w:val="0"/>
      <w:marRight w:val="0"/>
      <w:marTop w:val="0"/>
      <w:marBottom w:val="0"/>
      <w:divBdr>
        <w:top w:val="none" w:sz="0" w:space="0" w:color="auto"/>
        <w:left w:val="none" w:sz="0" w:space="0" w:color="auto"/>
        <w:bottom w:val="none" w:sz="0" w:space="0" w:color="auto"/>
        <w:right w:val="none" w:sz="0" w:space="0" w:color="auto"/>
      </w:divBdr>
      <w:divsChild>
        <w:div w:id="253559626">
          <w:marLeft w:val="0"/>
          <w:marRight w:val="0"/>
          <w:marTop w:val="0"/>
          <w:marBottom w:val="0"/>
          <w:divBdr>
            <w:top w:val="none" w:sz="0" w:space="0" w:color="auto"/>
            <w:left w:val="none" w:sz="0" w:space="0" w:color="auto"/>
            <w:bottom w:val="none" w:sz="0" w:space="0" w:color="auto"/>
            <w:right w:val="none" w:sz="0" w:space="0" w:color="auto"/>
          </w:divBdr>
        </w:div>
      </w:divsChild>
    </w:div>
    <w:div w:id="1019236924">
      <w:bodyDiv w:val="1"/>
      <w:marLeft w:val="0"/>
      <w:marRight w:val="0"/>
      <w:marTop w:val="0"/>
      <w:marBottom w:val="0"/>
      <w:divBdr>
        <w:top w:val="none" w:sz="0" w:space="0" w:color="auto"/>
        <w:left w:val="none" w:sz="0" w:space="0" w:color="auto"/>
        <w:bottom w:val="none" w:sz="0" w:space="0" w:color="auto"/>
        <w:right w:val="none" w:sz="0" w:space="0" w:color="auto"/>
      </w:divBdr>
    </w:div>
    <w:div w:id="1076518784">
      <w:bodyDiv w:val="1"/>
      <w:marLeft w:val="0"/>
      <w:marRight w:val="0"/>
      <w:marTop w:val="0"/>
      <w:marBottom w:val="0"/>
      <w:divBdr>
        <w:top w:val="none" w:sz="0" w:space="0" w:color="auto"/>
        <w:left w:val="none" w:sz="0" w:space="0" w:color="auto"/>
        <w:bottom w:val="none" w:sz="0" w:space="0" w:color="auto"/>
        <w:right w:val="none" w:sz="0" w:space="0" w:color="auto"/>
      </w:divBdr>
    </w:div>
    <w:div w:id="1153789882">
      <w:bodyDiv w:val="1"/>
      <w:marLeft w:val="0"/>
      <w:marRight w:val="0"/>
      <w:marTop w:val="0"/>
      <w:marBottom w:val="0"/>
      <w:divBdr>
        <w:top w:val="none" w:sz="0" w:space="0" w:color="auto"/>
        <w:left w:val="none" w:sz="0" w:space="0" w:color="auto"/>
        <w:bottom w:val="none" w:sz="0" w:space="0" w:color="auto"/>
        <w:right w:val="none" w:sz="0" w:space="0" w:color="auto"/>
      </w:divBdr>
    </w:div>
    <w:div w:id="1251235761">
      <w:bodyDiv w:val="1"/>
      <w:marLeft w:val="0"/>
      <w:marRight w:val="0"/>
      <w:marTop w:val="0"/>
      <w:marBottom w:val="0"/>
      <w:divBdr>
        <w:top w:val="none" w:sz="0" w:space="0" w:color="auto"/>
        <w:left w:val="none" w:sz="0" w:space="0" w:color="auto"/>
        <w:bottom w:val="none" w:sz="0" w:space="0" w:color="auto"/>
        <w:right w:val="none" w:sz="0" w:space="0" w:color="auto"/>
      </w:divBdr>
    </w:div>
    <w:div w:id="1455752201">
      <w:bodyDiv w:val="1"/>
      <w:marLeft w:val="0"/>
      <w:marRight w:val="0"/>
      <w:marTop w:val="0"/>
      <w:marBottom w:val="0"/>
      <w:divBdr>
        <w:top w:val="none" w:sz="0" w:space="0" w:color="auto"/>
        <w:left w:val="none" w:sz="0" w:space="0" w:color="auto"/>
        <w:bottom w:val="none" w:sz="0" w:space="0" w:color="auto"/>
        <w:right w:val="none" w:sz="0" w:space="0" w:color="auto"/>
      </w:divBdr>
    </w:div>
    <w:div w:id="1849371010">
      <w:bodyDiv w:val="1"/>
      <w:marLeft w:val="0"/>
      <w:marRight w:val="0"/>
      <w:marTop w:val="0"/>
      <w:marBottom w:val="0"/>
      <w:divBdr>
        <w:top w:val="none" w:sz="0" w:space="0" w:color="auto"/>
        <w:left w:val="none" w:sz="0" w:space="0" w:color="auto"/>
        <w:bottom w:val="none" w:sz="0" w:space="0" w:color="auto"/>
        <w:right w:val="none" w:sz="0" w:space="0" w:color="auto"/>
      </w:divBdr>
      <w:divsChild>
        <w:div w:id="39984226">
          <w:marLeft w:val="0"/>
          <w:marRight w:val="0"/>
          <w:marTop w:val="0"/>
          <w:marBottom w:val="0"/>
          <w:divBdr>
            <w:top w:val="none" w:sz="0" w:space="0" w:color="auto"/>
            <w:left w:val="none" w:sz="0" w:space="0" w:color="auto"/>
            <w:bottom w:val="none" w:sz="0" w:space="0" w:color="auto"/>
            <w:right w:val="none" w:sz="0" w:space="0" w:color="auto"/>
          </w:divBdr>
        </w:div>
      </w:divsChild>
    </w:div>
    <w:div w:id="1897007254">
      <w:bodyDiv w:val="1"/>
      <w:marLeft w:val="0"/>
      <w:marRight w:val="0"/>
      <w:marTop w:val="0"/>
      <w:marBottom w:val="0"/>
      <w:divBdr>
        <w:top w:val="none" w:sz="0" w:space="0" w:color="auto"/>
        <w:left w:val="none" w:sz="0" w:space="0" w:color="auto"/>
        <w:bottom w:val="none" w:sz="0" w:space="0" w:color="auto"/>
        <w:right w:val="none" w:sz="0" w:space="0" w:color="auto"/>
      </w:divBdr>
    </w:div>
    <w:div w:id="19596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58BA-25E0-44C5-B12A-E31DB3AD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17728</Words>
  <Characters>10105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Nina</cp:lastModifiedBy>
  <cp:revision>5</cp:revision>
  <dcterms:created xsi:type="dcterms:W3CDTF">2022-09-22T06:42:00Z</dcterms:created>
  <dcterms:modified xsi:type="dcterms:W3CDTF">2022-10-11T08:19:00Z</dcterms:modified>
</cp:coreProperties>
</file>