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1E3" w:rsidRPr="00AC11E3" w:rsidRDefault="00F52B86" w:rsidP="00F52B86">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БОЛЕХІВСЬКИЙ КОМБІНАТ КОМУНАЛЬНИХ ПІДПРИЕМСТВ</w:t>
      </w:r>
      <w:r w:rsidR="00AC11E3" w:rsidRPr="00AC11E3">
        <w:rPr>
          <w:rFonts w:ascii="Times New Roman" w:eastAsia="Times New Roman" w:hAnsi="Times New Roman" w:cs="Times New Roman"/>
          <w:b/>
          <w:bCs/>
          <w:color w:val="000000"/>
          <w:sz w:val="24"/>
          <w:szCs w:val="24"/>
          <w:lang w:eastAsia="ru-RU"/>
        </w:rPr>
        <w:t xml:space="preserve"> </w:t>
      </w:r>
    </w:p>
    <w:p w:rsidR="00AC11E3" w:rsidRPr="00AC11E3" w:rsidRDefault="00BD2917" w:rsidP="00F52B86">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2275B">
        <w:rPr>
          <w:rFonts w:ascii="Times New Roman" w:eastAsia="Times New Roman" w:hAnsi="Times New Roman" w:cs="Times New Roman"/>
          <w:b/>
          <w:bCs/>
          <w:color w:val="000000"/>
          <w:sz w:val="24"/>
          <w:szCs w:val="24"/>
          <w:lang w:eastAsia="ru-RU"/>
        </w:rPr>
        <w:t>БОЛЕХІВСЬКОЇ МІСЬКОЇ РАДИ</w:t>
      </w:r>
      <w:r>
        <w:rPr>
          <w:rFonts w:ascii="Times New Roman" w:eastAsia="Times New Roman" w:hAnsi="Times New Roman" w:cs="Times New Roman"/>
          <w:b/>
          <w:bCs/>
          <w:color w:val="000000"/>
          <w:sz w:val="24"/>
          <w:szCs w:val="24"/>
          <w:lang w:eastAsia="ru-RU"/>
        </w:rPr>
        <w:t xml:space="preserve">                                                                                                                                                                                                                                                                                                                                                                                                                                                                                                                                                                                                                                                                                                                                                                                                                                                                                                                                                                                                                                                                                                                                                                                                                                                                                                                                                                                                                                                                                                                                                                                                                                                                                                                                                                                                                                                                                                                                                                                                                                                                                                                                                                                                                                                                                                                                                                                                                                                                                                                                                                                                                                                                                                                                                                                                                                                                                                                                                                                                                                                                                                                                                                                                                                                                                                                                                                                                                                                                                                                                                                                                                                                                                                                                                        </w:t>
      </w:r>
      <w:r w:rsidR="005F0A17">
        <w:rPr>
          <w:rFonts w:ascii="Times New Roman" w:eastAsia="Times New Roman" w:hAnsi="Times New Roman" w:cs="Times New Roman"/>
          <w:b/>
          <w:bCs/>
          <w:color w:val="000000"/>
          <w:sz w:val="24"/>
          <w:szCs w:val="24"/>
          <w:lang w:eastAsia="ru-RU"/>
        </w:rPr>
        <w:t xml:space="preserve">                                                                                                                                                                                                                                                                                                                                                                                                                                                                                                                                                                                                                                                                                                                                                                                                                                                                                                                                               </w:t>
      </w:r>
      <w:r w:rsidR="00D2275B">
        <w:rPr>
          <w:rFonts w:ascii="Times New Roman" w:eastAsia="Times New Roman" w:hAnsi="Times New Roman" w:cs="Times New Roman"/>
          <w:b/>
          <w:bCs/>
          <w:color w:val="000000"/>
          <w:sz w:val="24"/>
          <w:szCs w:val="24"/>
          <w:lang w:eastAsia="ru-RU"/>
        </w:rPr>
        <w:t xml:space="preserve">                                                                           </w:t>
      </w:r>
    </w:p>
    <w:p w:rsidR="00AC11E3" w:rsidRPr="00AC11E3" w:rsidRDefault="00AC11E3" w:rsidP="00AC11E3">
      <w:pPr>
        <w:spacing w:after="0" w:line="240" w:lineRule="auto"/>
        <w:ind w:firstLine="567"/>
        <w:jc w:val="right"/>
        <w:rPr>
          <w:rFonts w:ascii="Times New Roman" w:eastAsia="Times New Roman" w:hAnsi="Times New Roman" w:cs="Times New Roman"/>
          <w:color w:val="000000"/>
          <w:sz w:val="24"/>
          <w:szCs w:val="24"/>
          <w:lang w:eastAsia="ru-RU"/>
        </w:rPr>
      </w:pPr>
    </w:p>
    <w:p w:rsidR="00AC11E3" w:rsidRPr="00AC11E3" w:rsidRDefault="00AC11E3" w:rsidP="00AC11E3">
      <w:pPr>
        <w:spacing w:after="0" w:line="240" w:lineRule="auto"/>
        <w:ind w:left="6096"/>
        <w:rPr>
          <w:rFonts w:ascii="Times New Roman" w:eastAsia="Times New Roman" w:hAnsi="Times New Roman" w:cs="Times New Roman"/>
          <w:b/>
          <w:iCs/>
          <w:color w:val="000000"/>
          <w:sz w:val="24"/>
          <w:szCs w:val="24"/>
          <w:lang w:val="ru-RU" w:eastAsia="ar-SA"/>
        </w:rPr>
      </w:pPr>
      <w:r w:rsidRPr="00AC11E3">
        <w:rPr>
          <w:rFonts w:ascii="Times New Roman" w:eastAsia="Times New Roman" w:hAnsi="Times New Roman" w:cs="Times New Roman"/>
          <w:b/>
          <w:iCs/>
          <w:color w:val="000000"/>
          <w:sz w:val="24"/>
          <w:szCs w:val="24"/>
          <w:lang w:val="ru-RU" w:eastAsia="ar-SA"/>
        </w:rPr>
        <w:t>«ЗАТВЕРДЖЕНО»</w:t>
      </w:r>
    </w:p>
    <w:p w:rsidR="00AC11E3" w:rsidRPr="00AC11E3" w:rsidRDefault="00AC11E3" w:rsidP="00AC11E3">
      <w:pPr>
        <w:spacing w:after="0" w:line="240" w:lineRule="auto"/>
        <w:ind w:left="6096"/>
        <w:rPr>
          <w:rFonts w:ascii="Times New Roman" w:eastAsia="Times New Roman" w:hAnsi="Times New Roman" w:cs="Times New Roman"/>
          <w:color w:val="000000"/>
          <w:sz w:val="24"/>
          <w:szCs w:val="24"/>
          <w:lang w:eastAsia="ru-RU"/>
        </w:rPr>
      </w:pPr>
      <w:r w:rsidRPr="00AC11E3">
        <w:rPr>
          <w:rFonts w:ascii="Times New Roman" w:eastAsia="Times New Roman" w:hAnsi="Times New Roman" w:cs="Times New Roman"/>
          <w:color w:val="000000"/>
          <w:sz w:val="24"/>
          <w:szCs w:val="24"/>
          <w:lang w:eastAsia="ru-RU"/>
        </w:rPr>
        <w:t xml:space="preserve">Протокол Уповноваженої особи </w:t>
      </w:r>
    </w:p>
    <w:p w:rsidR="00AC11E3" w:rsidRPr="00AC11E3" w:rsidRDefault="00F52B86" w:rsidP="00AC11E3">
      <w:pPr>
        <w:spacing w:after="0" w:line="240" w:lineRule="auto"/>
        <w:ind w:left="6096"/>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Болехівський</w:t>
      </w:r>
      <w:proofErr w:type="spellEnd"/>
      <w:r>
        <w:rPr>
          <w:rFonts w:ascii="Times New Roman" w:eastAsia="Times New Roman" w:hAnsi="Times New Roman" w:cs="Times New Roman"/>
          <w:color w:val="000000"/>
          <w:sz w:val="24"/>
          <w:szCs w:val="24"/>
          <w:lang w:eastAsia="ru-RU"/>
        </w:rPr>
        <w:t xml:space="preserve"> ККП</w:t>
      </w:r>
    </w:p>
    <w:p w:rsidR="00AC11E3" w:rsidRPr="00AC11E3" w:rsidRDefault="00F52B86" w:rsidP="00AC11E3">
      <w:pPr>
        <w:spacing w:after="0" w:line="240" w:lineRule="auto"/>
        <w:ind w:left="6096"/>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20</w:t>
      </w:r>
      <w:r w:rsidR="00AC11E3" w:rsidRPr="00AC11E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00AC11E3" w:rsidRPr="00AC11E3">
        <w:rPr>
          <w:rFonts w:ascii="Times New Roman" w:eastAsia="Times New Roman" w:hAnsi="Times New Roman" w:cs="Times New Roman"/>
          <w:color w:val="000000"/>
          <w:sz w:val="24"/>
          <w:szCs w:val="24"/>
          <w:lang w:eastAsia="ru-RU"/>
        </w:rPr>
        <w:t>.2022 №</w:t>
      </w:r>
      <w:r>
        <w:rPr>
          <w:rFonts w:ascii="Times New Roman" w:eastAsia="Times New Roman" w:hAnsi="Times New Roman" w:cs="Times New Roman"/>
          <w:color w:val="000000"/>
          <w:sz w:val="24"/>
          <w:szCs w:val="24"/>
          <w:lang w:eastAsia="ru-RU"/>
        </w:rPr>
        <w:t>1</w:t>
      </w:r>
    </w:p>
    <w:p w:rsidR="000260F4" w:rsidRDefault="000260F4">
      <w:pPr>
        <w:spacing w:after="0" w:line="240" w:lineRule="auto"/>
        <w:rPr>
          <w:rFonts w:ascii="Times New Roman" w:eastAsia="Times New Roman" w:hAnsi="Times New Roman" w:cs="Times New Roman"/>
          <w:b/>
          <w:color w:val="000000"/>
          <w:sz w:val="24"/>
          <w:szCs w:val="24"/>
        </w:rPr>
      </w:pPr>
    </w:p>
    <w:p w:rsidR="00AC11E3" w:rsidRDefault="00AC11E3">
      <w:pPr>
        <w:spacing w:after="0" w:line="240" w:lineRule="auto"/>
        <w:rPr>
          <w:rFonts w:ascii="Times New Roman" w:eastAsia="Times New Roman" w:hAnsi="Times New Roman" w:cs="Times New Roman"/>
          <w:b/>
          <w:color w:val="000000"/>
          <w:sz w:val="24"/>
          <w:szCs w:val="24"/>
        </w:rPr>
      </w:pPr>
    </w:p>
    <w:p w:rsidR="000260F4" w:rsidRDefault="00D3024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0260F4" w:rsidRDefault="00D3024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0260F4" w:rsidRDefault="000260F4">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proofErr w:type="spellStart"/>
      <w:r w:rsidR="00D2275B">
        <w:rPr>
          <w:rFonts w:ascii="Times New Roman" w:eastAsia="Times New Roman" w:hAnsi="Times New Roman" w:cs="Times New Roman"/>
          <w:b/>
          <w:color w:val="000000"/>
          <w:sz w:val="24"/>
          <w:szCs w:val="24"/>
          <w:u w:val="single"/>
        </w:rPr>
        <w:t>Болехівський</w:t>
      </w:r>
      <w:proofErr w:type="spellEnd"/>
      <w:r w:rsidR="00D2275B">
        <w:rPr>
          <w:rFonts w:ascii="Times New Roman" w:eastAsia="Times New Roman" w:hAnsi="Times New Roman" w:cs="Times New Roman"/>
          <w:b/>
          <w:color w:val="000000"/>
          <w:sz w:val="24"/>
          <w:szCs w:val="24"/>
          <w:u w:val="single"/>
        </w:rPr>
        <w:t xml:space="preserve"> комбінат комунальних підприємств</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492404">
        <w:rPr>
          <w:rFonts w:ascii="Times New Roman" w:eastAsia="Times New Roman" w:hAnsi="Times New Roman" w:cs="Times New Roman"/>
          <w:color w:val="000000"/>
          <w:sz w:val="24"/>
          <w:szCs w:val="24"/>
        </w:rPr>
        <w:t xml:space="preserve"> </w:t>
      </w:r>
      <w:r w:rsidR="00D2275B">
        <w:rPr>
          <w:rFonts w:ascii="Times New Roman" w:eastAsia="Times New Roman" w:hAnsi="Times New Roman" w:cs="Times New Roman"/>
          <w:b/>
          <w:color w:val="000000"/>
          <w:sz w:val="24"/>
          <w:szCs w:val="24"/>
          <w:u w:val="single"/>
        </w:rPr>
        <w:t xml:space="preserve">77202 </w:t>
      </w:r>
      <w:proofErr w:type="spellStart"/>
      <w:r w:rsidR="00D2275B">
        <w:rPr>
          <w:rFonts w:ascii="Times New Roman" w:eastAsia="Times New Roman" w:hAnsi="Times New Roman" w:cs="Times New Roman"/>
          <w:b/>
          <w:color w:val="000000"/>
          <w:sz w:val="24"/>
          <w:szCs w:val="24"/>
          <w:u w:val="single"/>
        </w:rPr>
        <w:t>м.Болехів</w:t>
      </w:r>
      <w:proofErr w:type="spellEnd"/>
      <w:r w:rsidR="00D2275B">
        <w:rPr>
          <w:rFonts w:ascii="Times New Roman" w:eastAsia="Times New Roman" w:hAnsi="Times New Roman" w:cs="Times New Roman"/>
          <w:b/>
          <w:color w:val="000000"/>
          <w:sz w:val="24"/>
          <w:szCs w:val="24"/>
          <w:u w:val="single"/>
        </w:rPr>
        <w:t xml:space="preserve"> </w:t>
      </w:r>
      <w:proofErr w:type="spellStart"/>
      <w:r w:rsidR="00D2275B">
        <w:rPr>
          <w:rFonts w:ascii="Times New Roman" w:eastAsia="Times New Roman" w:hAnsi="Times New Roman" w:cs="Times New Roman"/>
          <w:b/>
          <w:color w:val="000000"/>
          <w:sz w:val="24"/>
          <w:szCs w:val="24"/>
          <w:u w:val="single"/>
        </w:rPr>
        <w:t>вул</w:t>
      </w:r>
      <w:proofErr w:type="spellEnd"/>
      <w:r w:rsidR="00D2275B">
        <w:rPr>
          <w:rFonts w:ascii="Times New Roman" w:eastAsia="Times New Roman" w:hAnsi="Times New Roman" w:cs="Times New Roman"/>
          <w:b/>
          <w:color w:val="000000"/>
          <w:sz w:val="24"/>
          <w:szCs w:val="24"/>
          <w:u w:val="single"/>
        </w:rPr>
        <w:t xml:space="preserve"> 24 Серпня 21</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250977">
        <w:rPr>
          <w:rFonts w:ascii="Times New Roman" w:eastAsia="Times New Roman" w:hAnsi="Times New Roman" w:cs="Times New Roman"/>
          <w:color w:val="000000"/>
          <w:sz w:val="24"/>
          <w:szCs w:val="24"/>
        </w:rPr>
        <w:t xml:space="preserve"> </w:t>
      </w:r>
      <w:r w:rsidR="00D2275B">
        <w:rPr>
          <w:rFonts w:ascii="Times New Roman" w:eastAsia="Times New Roman" w:hAnsi="Times New Roman" w:cs="Times New Roman"/>
          <w:b/>
          <w:color w:val="000000"/>
          <w:sz w:val="24"/>
          <w:szCs w:val="24"/>
          <w:u w:val="single"/>
        </w:rPr>
        <w:t>33064265</w:t>
      </w:r>
    </w:p>
    <w:p w:rsidR="000260F4" w:rsidRDefault="00D3024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594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категорія замовника:</w:t>
      </w:r>
      <w:r w:rsidR="0059448E">
        <w:rPr>
          <w:rFonts w:ascii="Times New Roman" w:eastAsia="Times New Roman" w:hAnsi="Times New Roman" w:cs="Times New Roman"/>
          <w:color w:val="000000"/>
          <w:sz w:val="24"/>
          <w:szCs w:val="24"/>
        </w:rPr>
        <w:t xml:space="preserve"> </w:t>
      </w:r>
      <w:r w:rsidR="0059448E" w:rsidRPr="0059448E">
        <w:rPr>
          <w:rFonts w:ascii="Times New Roman" w:eastAsia="Times New Roman" w:hAnsi="Times New Roman" w:cs="Times New Roman"/>
          <w:b/>
          <w:color w:val="000000"/>
          <w:sz w:val="24"/>
          <w:szCs w:val="24"/>
          <w:u w:val="single"/>
        </w:rPr>
        <w:t>підприємства, установи, організації та їх об’єднання, які забезпечують потреби держави або територіальної громади, зазначені у пункті 3 частини першої статті 2 Закону України «Про публічні закупівлі»</w:t>
      </w:r>
    </w:p>
    <w:p w:rsidR="000260F4" w:rsidRDefault="00D3024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2.</w:t>
      </w:r>
      <w:r w:rsidR="00594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A036F">
        <w:rPr>
          <w:rFonts w:ascii="Times New Roman" w:eastAsia="Times New Roman" w:hAnsi="Times New Roman" w:cs="Times New Roman"/>
          <w:color w:val="000000"/>
          <w:sz w:val="24"/>
          <w:szCs w:val="24"/>
        </w:rPr>
        <w:t xml:space="preserve"> </w:t>
      </w:r>
      <w:r w:rsidR="006A036F" w:rsidRPr="006A036F">
        <w:rPr>
          <w:rFonts w:ascii="Times New Roman" w:eastAsia="Times New Roman" w:hAnsi="Times New Roman" w:cs="Times New Roman"/>
          <w:b/>
          <w:color w:val="000000"/>
          <w:sz w:val="24"/>
          <w:szCs w:val="24"/>
          <w:u w:val="single"/>
        </w:rPr>
        <w:t>Бензин А-95, дизельне паливо (згідно коду ДК 021:2015–09130000-9 «Нафта і дистиляти)</w:t>
      </w:r>
    </w:p>
    <w:p w:rsidR="006A036F" w:rsidRDefault="006A036F">
      <w:pPr>
        <w:spacing w:after="0" w:line="240" w:lineRule="auto"/>
        <w:jc w:val="both"/>
        <w:rPr>
          <w:rFonts w:ascii="Times New Roman" w:eastAsia="Times New Roman" w:hAnsi="Times New Roman" w:cs="Times New Roman"/>
          <w:sz w:val="24"/>
          <w:szCs w:val="24"/>
        </w:rPr>
      </w:pPr>
    </w:p>
    <w:p w:rsidR="000260F4" w:rsidRDefault="00D30240">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1559"/>
        <w:gridCol w:w="1559"/>
      </w:tblGrid>
      <w:tr w:rsidR="00B9617B" w:rsidRPr="00B9617B" w:rsidTr="00B9617B">
        <w:trPr>
          <w:trHeight w:val="46"/>
        </w:trPr>
        <w:tc>
          <w:tcPr>
            <w:tcW w:w="567" w:type="dxa"/>
            <w:shd w:val="clear" w:color="auto" w:fill="auto"/>
            <w:vAlign w:val="center"/>
          </w:tcPr>
          <w:p w:rsidR="00B9617B" w:rsidRPr="00B9617B" w:rsidRDefault="00B9617B" w:rsidP="00B9617B">
            <w:pPr>
              <w:spacing w:after="0" w:line="240" w:lineRule="auto"/>
              <w:jc w:val="center"/>
              <w:rPr>
                <w:rFonts w:ascii="Times New Roman" w:hAnsi="Times New Roman" w:cs="Times New Roman"/>
                <w:b/>
                <w:sz w:val="24"/>
                <w:szCs w:val="24"/>
                <w:lang w:eastAsia="en-US"/>
              </w:rPr>
            </w:pPr>
            <w:bookmarkStart w:id="0" w:name="_Hlk37068083"/>
            <w:r w:rsidRPr="00B9617B">
              <w:rPr>
                <w:rFonts w:ascii="Times New Roman" w:hAnsi="Times New Roman" w:cs="Times New Roman"/>
                <w:b/>
                <w:sz w:val="24"/>
                <w:szCs w:val="24"/>
                <w:lang w:val="ru-RU" w:eastAsia="en-US"/>
              </w:rPr>
              <w:t>№ п</w:t>
            </w:r>
            <w:r w:rsidRPr="00B9617B">
              <w:rPr>
                <w:rFonts w:ascii="Times New Roman" w:hAnsi="Times New Roman" w:cs="Times New Roman"/>
                <w:b/>
                <w:sz w:val="24"/>
                <w:szCs w:val="24"/>
                <w:lang w:eastAsia="en-US"/>
              </w:rPr>
              <w:t>/п</w:t>
            </w:r>
          </w:p>
        </w:tc>
        <w:tc>
          <w:tcPr>
            <w:tcW w:w="5954" w:type="dxa"/>
            <w:shd w:val="clear" w:color="auto" w:fill="auto"/>
            <w:vAlign w:val="center"/>
          </w:tcPr>
          <w:p w:rsidR="00B9617B" w:rsidRPr="00B9617B" w:rsidRDefault="00B9617B" w:rsidP="00B9617B">
            <w:pPr>
              <w:spacing w:after="0" w:line="240" w:lineRule="auto"/>
              <w:jc w:val="center"/>
              <w:rPr>
                <w:rFonts w:ascii="Times New Roman" w:hAnsi="Times New Roman" w:cs="Times New Roman"/>
                <w:b/>
                <w:sz w:val="24"/>
                <w:szCs w:val="24"/>
                <w:lang w:val="ru-RU" w:eastAsia="en-US"/>
              </w:rPr>
            </w:pPr>
            <w:proofErr w:type="spellStart"/>
            <w:r w:rsidRPr="00B9617B">
              <w:rPr>
                <w:rFonts w:ascii="Times New Roman" w:hAnsi="Times New Roman" w:cs="Times New Roman"/>
                <w:b/>
                <w:sz w:val="24"/>
                <w:szCs w:val="24"/>
                <w:lang w:val="ru-RU" w:eastAsia="en-US"/>
              </w:rPr>
              <w:t>Найменування</w:t>
            </w:r>
            <w:proofErr w:type="spellEnd"/>
            <w:r w:rsidRPr="00B9617B">
              <w:rPr>
                <w:rFonts w:ascii="Times New Roman" w:hAnsi="Times New Roman" w:cs="Times New Roman"/>
                <w:b/>
                <w:sz w:val="24"/>
                <w:szCs w:val="24"/>
                <w:lang w:val="ru-RU" w:eastAsia="en-US"/>
              </w:rPr>
              <w:t xml:space="preserve"> </w:t>
            </w:r>
          </w:p>
        </w:tc>
        <w:tc>
          <w:tcPr>
            <w:tcW w:w="1559" w:type="dxa"/>
            <w:shd w:val="clear" w:color="auto" w:fill="auto"/>
          </w:tcPr>
          <w:p w:rsidR="00B9617B" w:rsidRPr="00B9617B" w:rsidRDefault="00B9617B" w:rsidP="00B9617B">
            <w:pPr>
              <w:spacing w:after="0" w:line="240" w:lineRule="auto"/>
              <w:jc w:val="center"/>
              <w:rPr>
                <w:rFonts w:ascii="Times New Roman" w:hAnsi="Times New Roman" w:cs="Times New Roman"/>
                <w:b/>
                <w:bCs/>
                <w:sz w:val="24"/>
                <w:szCs w:val="24"/>
                <w:lang w:eastAsia="en-US"/>
              </w:rPr>
            </w:pPr>
            <w:r w:rsidRPr="00B9617B">
              <w:rPr>
                <w:rFonts w:ascii="Times New Roman" w:eastAsia="Times New Roman" w:hAnsi="Times New Roman" w:cs="Times New Roman"/>
                <w:b/>
                <w:bCs/>
                <w:color w:val="000000"/>
                <w:sz w:val="24"/>
                <w:szCs w:val="24"/>
                <w:lang w:eastAsia="ru-RU"/>
              </w:rPr>
              <w:t>Одиниця виміру</w:t>
            </w:r>
          </w:p>
        </w:tc>
        <w:tc>
          <w:tcPr>
            <w:tcW w:w="1559" w:type="dxa"/>
            <w:shd w:val="clear" w:color="auto" w:fill="auto"/>
          </w:tcPr>
          <w:p w:rsidR="00B9617B" w:rsidRPr="00B9617B" w:rsidRDefault="00B9617B" w:rsidP="00B9617B">
            <w:pPr>
              <w:spacing w:after="0" w:line="240" w:lineRule="auto"/>
              <w:jc w:val="center"/>
              <w:rPr>
                <w:rFonts w:ascii="Times New Roman" w:hAnsi="Times New Roman" w:cs="Times New Roman"/>
                <w:b/>
                <w:sz w:val="24"/>
                <w:szCs w:val="24"/>
                <w:lang w:eastAsia="en-US"/>
              </w:rPr>
            </w:pPr>
            <w:r w:rsidRPr="00B9617B">
              <w:rPr>
                <w:rFonts w:ascii="Times New Roman" w:hAnsi="Times New Roman" w:cs="Times New Roman"/>
                <w:b/>
                <w:sz w:val="24"/>
                <w:szCs w:val="24"/>
                <w:lang w:eastAsia="en-US"/>
              </w:rPr>
              <w:t>Кількість</w:t>
            </w:r>
          </w:p>
        </w:tc>
      </w:tr>
      <w:tr w:rsidR="00B9617B" w:rsidRPr="00B9617B" w:rsidTr="00B9617B">
        <w:trPr>
          <w:trHeight w:val="259"/>
        </w:trPr>
        <w:tc>
          <w:tcPr>
            <w:tcW w:w="567" w:type="dxa"/>
            <w:shd w:val="clear" w:color="auto" w:fill="auto"/>
          </w:tcPr>
          <w:p w:rsidR="00B9617B" w:rsidRPr="00B9617B" w:rsidRDefault="00B9617B" w:rsidP="00B9617B">
            <w:pPr>
              <w:spacing w:after="0" w:line="240" w:lineRule="auto"/>
              <w:jc w:val="center"/>
              <w:rPr>
                <w:rFonts w:ascii="Times New Roman" w:hAnsi="Times New Roman" w:cs="Times New Roman"/>
                <w:bCs/>
                <w:sz w:val="24"/>
                <w:szCs w:val="24"/>
                <w:lang w:bidi="uk-UA"/>
              </w:rPr>
            </w:pPr>
            <w:r w:rsidRPr="00B9617B">
              <w:rPr>
                <w:rFonts w:ascii="Times New Roman" w:hAnsi="Times New Roman" w:cs="Times New Roman"/>
                <w:bCs/>
                <w:sz w:val="24"/>
                <w:szCs w:val="24"/>
                <w:lang w:bidi="uk-UA"/>
              </w:rPr>
              <w:t>1</w:t>
            </w:r>
          </w:p>
        </w:tc>
        <w:tc>
          <w:tcPr>
            <w:tcW w:w="5954" w:type="dxa"/>
            <w:shd w:val="clear" w:color="auto" w:fill="auto"/>
          </w:tcPr>
          <w:p w:rsidR="00B9617B" w:rsidRPr="00B9617B" w:rsidRDefault="00B9617B" w:rsidP="00B9617B">
            <w:pPr>
              <w:spacing w:after="0" w:line="240" w:lineRule="auto"/>
              <w:rPr>
                <w:rFonts w:ascii="Times New Roman" w:hAnsi="Times New Roman" w:cs="Times New Roman"/>
                <w:sz w:val="24"/>
                <w:szCs w:val="24"/>
                <w:lang w:eastAsia="en-US"/>
              </w:rPr>
            </w:pPr>
            <w:r w:rsidRPr="00B9617B">
              <w:rPr>
                <w:rFonts w:ascii="Times New Roman" w:hAnsi="Times New Roman" w:cs="Times New Roman"/>
                <w:sz w:val="24"/>
                <w:szCs w:val="24"/>
                <w:lang w:eastAsia="en-US"/>
              </w:rPr>
              <w:t>Бензин А-95</w:t>
            </w:r>
          </w:p>
        </w:tc>
        <w:tc>
          <w:tcPr>
            <w:tcW w:w="1559" w:type="dxa"/>
            <w:shd w:val="clear" w:color="auto" w:fill="auto"/>
          </w:tcPr>
          <w:p w:rsidR="00B9617B" w:rsidRPr="00B9617B" w:rsidRDefault="00B9617B" w:rsidP="00B9617B">
            <w:pPr>
              <w:widowControl w:val="0"/>
              <w:spacing w:after="0" w:line="240" w:lineRule="auto"/>
              <w:jc w:val="center"/>
              <w:rPr>
                <w:rFonts w:ascii="Times New Roman" w:hAnsi="Times New Roman" w:cs="Times New Roman"/>
                <w:color w:val="000000"/>
                <w:sz w:val="24"/>
                <w:szCs w:val="24"/>
                <w:lang w:bidi="uk-UA"/>
              </w:rPr>
            </w:pPr>
            <w:r w:rsidRPr="00B9617B">
              <w:rPr>
                <w:rFonts w:ascii="Times New Roman" w:hAnsi="Times New Roman" w:cs="Times New Roman"/>
                <w:color w:val="000000"/>
                <w:sz w:val="24"/>
                <w:szCs w:val="24"/>
                <w:lang w:bidi="uk-UA"/>
              </w:rPr>
              <w:t>літр</w:t>
            </w:r>
          </w:p>
        </w:tc>
        <w:tc>
          <w:tcPr>
            <w:tcW w:w="1559" w:type="dxa"/>
            <w:shd w:val="clear" w:color="auto" w:fill="auto"/>
          </w:tcPr>
          <w:p w:rsidR="00B9617B" w:rsidRPr="00B9617B" w:rsidRDefault="005F7EB0" w:rsidP="00B9617B">
            <w:pPr>
              <w:widowControl w:val="0"/>
              <w:spacing w:after="0" w:line="240" w:lineRule="auto"/>
              <w:jc w:val="center"/>
              <w:rPr>
                <w:rFonts w:ascii="Times New Roman" w:hAnsi="Times New Roman" w:cs="Times New Roman"/>
                <w:sz w:val="24"/>
                <w:szCs w:val="24"/>
                <w:lang w:bidi="uk-UA"/>
              </w:rPr>
            </w:pPr>
            <w:r>
              <w:rPr>
                <w:rFonts w:ascii="Times New Roman" w:hAnsi="Times New Roman" w:cs="Times New Roman"/>
                <w:sz w:val="24"/>
                <w:szCs w:val="24"/>
                <w:lang w:bidi="uk-UA"/>
              </w:rPr>
              <w:t>800</w:t>
            </w:r>
          </w:p>
        </w:tc>
      </w:tr>
      <w:tr w:rsidR="00B9617B" w:rsidRPr="00B9617B" w:rsidTr="00B9617B">
        <w:trPr>
          <w:trHeight w:val="259"/>
        </w:trPr>
        <w:tc>
          <w:tcPr>
            <w:tcW w:w="567" w:type="dxa"/>
            <w:shd w:val="clear" w:color="auto" w:fill="auto"/>
          </w:tcPr>
          <w:p w:rsidR="00B9617B" w:rsidRPr="00B9617B" w:rsidRDefault="00B9617B" w:rsidP="00B9617B">
            <w:pPr>
              <w:spacing w:after="0" w:line="240" w:lineRule="auto"/>
              <w:jc w:val="center"/>
              <w:rPr>
                <w:rFonts w:ascii="Times New Roman" w:hAnsi="Times New Roman" w:cs="Times New Roman"/>
                <w:bCs/>
                <w:sz w:val="24"/>
                <w:szCs w:val="24"/>
                <w:lang w:bidi="uk-UA"/>
              </w:rPr>
            </w:pPr>
            <w:r w:rsidRPr="00B9617B">
              <w:rPr>
                <w:rFonts w:ascii="Times New Roman" w:hAnsi="Times New Roman" w:cs="Times New Roman"/>
                <w:bCs/>
                <w:sz w:val="24"/>
                <w:szCs w:val="24"/>
                <w:lang w:bidi="uk-UA"/>
              </w:rPr>
              <w:t>2</w:t>
            </w:r>
          </w:p>
        </w:tc>
        <w:tc>
          <w:tcPr>
            <w:tcW w:w="5954" w:type="dxa"/>
            <w:shd w:val="clear" w:color="auto" w:fill="auto"/>
          </w:tcPr>
          <w:p w:rsidR="00B9617B" w:rsidRPr="00B9617B" w:rsidRDefault="00B9617B" w:rsidP="00B9617B">
            <w:pPr>
              <w:spacing w:after="0" w:line="240" w:lineRule="auto"/>
              <w:rPr>
                <w:rFonts w:ascii="Times New Roman" w:hAnsi="Times New Roman" w:cs="Times New Roman"/>
                <w:sz w:val="24"/>
                <w:szCs w:val="24"/>
                <w:lang w:eastAsia="en-US"/>
              </w:rPr>
            </w:pPr>
            <w:r w:rsidRPr="00B9617B">
              <w:rPr>
                <w:rFonts w:ascii="Times New Roman" w:hAnsi="Times New Roman" w:cs="Times New Roman"/>
                <w:sz w:val="24"/>
                <w:szCs w:val="24"/>
                <w:lang w:eastAsia="en-US"/>
              </w:rPr>
              <w:t>Дизельне паливо</w:t>
            </w:r>
          </w:p>
        </w:tc>
        <w:tc>
          <w:tcPr>
            <w:tcW w:w="1559" w:type="dxa"/>
            <w:shd w:val="clear" w:color="auto" w:fill="auto"/>
          </w:tcPr>
          <w:p w:rsidR="00B9617B" w:rsidRPr="00B9617B" w:rsidRDefault="00B9617B" w:rsidP="00B9617B">
            <w:pPr>
              <w:widowControl w:val="0"/>
              <w:spacing w:after="0" w:line="240" w:lineRule="auto"/>
              <w:jc w:val="center"/>
              <w:rPr>
                <w:rFonts w:ascii="Times New Roman" w:hAnsi="Times New Roman" w:cs="Times New Roman"/>
                <w:color w:val="000000"/>
                <w:sz w:val="24"/>
                <w:szCs w:val="24"/>
                <w:lang w:bidi="uk-UA"/>
              </w:rPr>
            </w:pPr>
            <w:r>
              <w:rPr>
                <w:rFonts w:ascii="Times New Roman" w:hAnsi="Times New Roman" w:cs="Times New Roman"/>
                <w:color w:val="000000"/>
                <w:sz w:val="24"/>
                <w:szCs w:val="24"/>
                <w:lang w:bidi="uk-UA"/>
              </w:rPr>
              <w:t>літр</w:t>
            </w:r>
          </w:p>
        </w:tc>
        <w:tc>
          <w:tcPr>
            <w:tcW w:w="1559" w:type="dxa"/>
            <w:shd w:val="clear" w:color="auto" w:fill="auto"/>
          </w:tcPr>
          <w:p w:rsidR="00B9617B" w:rsidRPr="00B9617B" w:rsidRDefault="005F7EB0" w:rsidP="00B9617B">
            <w:pPr>
              <w:widowControl w:val="0"/>
              <w:spacing w:after="0" w:line="240" w:lineRule="auto"/>
              <w:jc w:val="center"/>
              <w:rPr>
                <w:rFonts w:ascii="Times New Roman" w:hAnsi="Times New Roman" w:cs="Times New Roman"/>
                <w:sz w:val="24"/>
                <w:szCs w:val="24"/>
                <w:lang w:bidi="uk-UA"/>
              </w:rPr>
            </w:pPr>
            <w:r>
              <w:rPr>
                <w:rFonts w:ascii="Times New Roman" w:hAnsi="Times New Roman" w:cs="Times New Roman"/>
                <w:sz w:val="24"/>
                <w:szCs w:val="24"/>
                <w:lang w:bidi="uk-UA"/>
              </w:rPr>
              <w:t>1200</w:t>
            </w:r>
          </w:p>
        </w:tc>
      </w:tr>
      <w:bookmarkEnd w:id="0"/>
    </w:tbl>
    <w:p w:rsidR="00FA6A32" w:rsidRDefault="00FA6A32" w:rsidP="00FA6A3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0260F4" w:rsidRDefault="00D3024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1" w:name="bookmark=id.30j0zll" w:colFirst="0" w:colLast="0"/>
      <w:bookmarkEnd w:id="1"/>
      <w:r w:rsidR="00A1102B">
        <w:rPr>
          <w:rFonts w:ascii="Times New Roman" w:eastAsia="Times New Roman" w:hAnsi="Times New Roman" w:cs="Times New Roman"/>
          <w:color w:val="000000"/>
          <w:sz w:val="24"/>
          <w:szCs w:val="24"/>
        </w:rPr>
        <w:t xml:space="preserve"> </w:t>
      </w:r>
      <w:r w:rsidR="00D2275B">
        <w:rPr>
          <w:rFonts w:ascii="Times New Roman" w:eastAsia="Times New Roman" w:hAnsi="Times New Roman" w:cs="Times New Roman"/>
          <w:b/>
          <w:color w:val="000000"/>
          <w:sz w:val="24"/>
          <w:szCs w:val="24"/>
          <w:u w:val="single"/>
        </w:rPr>
        <w:t xml:space="preserve">77202,Івано-Франківська обл. </w:t>
      </w:r>
      <w:proofErr w:type="spellStart"/>
      <w:r w:rsidR="00D2275B">
        <w:rPr>
          <w:rFonts w:ascii="Times New Roman" w:eastAsia="Times New Roman" w:hAnsi="Times New Roman" w:cs="Times New Roman"/>
          <w:b/>
          <w:color w:val="000000"/>
          <w:sz w:val="24"/>
          <w:szCs w:val="24"/>
          <w:u w:val="single"/>
        </w:rPr>
        <w:t>м.Болехів,вул</w:t>
      </w:r>
      <w:proofErr w:type="spellEnd"/>
      <w:r w:rsidR="00D2275B">
        <w:rPr>
          <w:rFonts w:ascii="Times New Roman" w:eastAsia="Times New Roman" w:hAnsi="Times New Roman" w:cs="Times New Roman"/>
          <w:b/>
          <w:color w:val="000000"/>
          <w:sz w:val="24"/>
          <w:szCs w:val="24"/>
          <w:u w:val="single"/>
        </w:rPr>
        <w:t>. 24 Серпня 21.</w:t>
      </w:r>
      <w:r w:rsidR="00710431" w:rsidRPr="00710431">
        <w:rPr>
          <w:rFonts w:ascii="Times New Roman" w:eastAsia="Times New Roman" w:hAnsi="Times New Roman" w:cs="Times New Roman"/>
          <w:b/>
          <w:color w:val="000000"/>
          <w:sz w:val="24"/>
          <w:szCs w:val="24"/>
          <w:u w:val="single"/>
        </w:rPr>
        <w:t xml:space="preserve">Відпуск товару здійснюється з резервуарів автозаправних станцій (АЗС), що розташовані на відстані не більше </w:t>
      </w:r>
      <w:r w:rsidR="00AE5F4C">
        <w:rPr>
          <w:rFonts w:ascii="Times New Roman" w:eastAsia="Times New Roman" w:hAnsi="Times New Roman" w:cs="Times New Roman"/>
          <w:b/>
          <w:color w:val="000000"/>
          <w:sz w:val="24"/>
          <w:szCs w:val="24"/>
          <w:u w:val="single"/>
        </w:rPr>
        <w:t>10</w:t>
      </w:r>
      <w:r w:rsidR="00710431" w:rsidRPr="00710431">
        <w:rPr>
          <w:rFonts w:ascii="Times New Roman" w:eastAsia="Times New Roman" w:hAnsi="Times New Roman" w:cs="Times New Roman"/>
          <w:b/>
          <w:color w:val="000000"/>
          <w:sz w:val="24"/>
          <w:szCs w:val="24"/>
          <w:u w:val="single"/>
        </w:rPr>
        <w:t xml:space="preserve"> км від місця розташування замовника.</w:t>
      </w:r>
    </w:p>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3580F" w:rsidRPr="00B3580F">
        <w:rPr>
          <w:rFonts w:ascii="Times New Roman" w:eastAsia="Times New Roman" w:hAnsi="Times New Roman" w:cs="Times New Roman"/>
          <w:b/>
          <w:color w:val="000000"/>
          <w:sz w:val="24"/>
          <w:szCs w:val="24"/>
          <w:u w:val="single"/>
        </w:rPr>
        <w:t>поставка здійснюється партіями на підставі заявки Замовника  протягом 3 робочих днів, з моменту отрима</w:t>
      </w:r>
      <w:r w:rsidR="0047793B">
        <w:rPr>
          <w:rFonts w:ascii="Times New Roman" w:eastAsia="Times New Roman" w:hAnsi="Times New Roman" w:cs="Times New Roman"/>
          <w:b/>
          <w:color w:val="000000"/>
          <w:sz w:val="24"/>
          <w:szCs w:val="24"/>
          <w:u w:val="single"/>
        </w:rPr>
        <w:t>ння такої Заявки Постачальником, але не пізніше 2</w:t>
      </w:r>
      <w:r w:rsidR="00AE5F4C">
        <w:rPr>
          <w:rFonts w:ascii="Times New Roman" w:eastAsia="Times New Roman" w:hAnsi="Times New Roman" w:cs="Times New Roman"/>
          <w:b/>
          <w:color w:val="000000"/>
          <w:sz w:val="24"/>
          <w:szCs w:val="24"/>
          <w:u w:val="single"/>
        </w:rPr>
        <w:t>3</w:t>
      </w:r>
      <w:r w:rsidR="0047793B">
        <w:rPr>
          <w:rFonts w:ascii="Times New Roman" w:eastAsia="Times New Roman" w:hAnsi="Times New Roman" w:cs="Times New Roman"/>
          <w:b/>
          <w:color w:val="000000"/>
          <w:sz w:val="24"/>
          <w:szCs w:val="24"/>
          <w:u w:val="single"/>
        </w:rPr>
        <w:t>.08.2022.</w:t>
      </w:r>
    </w:p>
    <w:p w:rsidR="000260F4" w:rsidRDefault="000260F4">
      <w:pPr>
        <w:spacing w:after="0" w:line="240" w:lineRule="auto"/>
        <w:jc w:val="both"/>
        <w:rPr>
          <w:rFonts w:ascii="Times New Roman" w:eastAsia="Times New Roman" w:hAnsi="Times New Roman" w:cs="Times New Roman"/>
          <w:sz w:val="24"/>
          <w:szCs w:val="24"/>
        </w:rPr>
      </w:pPr>
    </w:p>
    <w:p w:rsidR="000260F4" w:rsidRDefault="00D30240">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p w:rsidR="000260F4" w:rsidRDefault="000260F4">
      <w:pPr>
        <w:spacing w:after="240" w:line="240" w:lineRule="auto"/>
        <w:jc w:val="both"/>
        <w:rPr>
          <w:rFonts w:ascii="Times New Roman" w:eastAsia="Times New Roman" w:hAnsi="Times New Roman" w:cs="Times New Roman"/>
          <w:sz w:val="24"/>
          <w:szCs w:val="24"/>
        </w:rPr>
      </w:pPr>
    </w:p>
    <w:tbl>
      <w:tblPr>
        <w:tblStyle w:val="af4"/>
        <w:tblW w:w="9629" w:type="dxa"/>
        <w:tblInd w:w="-10" w:type="dxa"/>
        <w:tblLayout w:type="fixed"/>
        <w:tblLook w:val="0400" w:firstRow="0" w:lastRow="0" w:firstColumn="0" w:lastColumn="0" w:noHBand="0" w:noVBand="1"/>
      </w:tblPr>
      <w:tblGrid>
        <w:gridCol w:w="2835"/>
        <w:gridCol w:w="1560"/>
        <w:gridCol w:w="1952"/>
        <w:gridCol w:w="1166"/>
        <w:gridCol w:w="1147"/>
        <w:gridCol w:w="969"/>
      </w:tblGrid>
      <w:tr w:rsidR="000260F4" w:rsidRPr="002A6008" w:rsidTr="002A6008">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lastRenderedPageBreak/>
              <w:t>Подія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Опис</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Тип оплати</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Період,</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Розмір</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оплати,</w:t>
            </w:r>
          </w:p>
          <w:p w:rsidR="000260F4" w:rsidRPr="002A6008" w:rsidRDefault="00D30240" w:rsidP="002A6008">
            <w:pPr>
              <w:spacing w:after="0" w:line="240" w:lineRule="auto"/>
              <w:jc w:val="center"/>
              <w:rPr>
                <w:rFonts w:ascii="Times New Roman" w:eastAsia="Times New Roman" w:hAnsi="Times New Roman" w:cs="Times New Roman"/>
                <w:b/>
                <w:sz w:val="20"/>
                <w:szCs w:val="20"/>
              </w:rPr>
            </w:pPr>
            <w:r w:rsidRPr="002A6008">
              <w:rPr>
                <w:rFonts w:ascii="Times New Roman" w:eastAsia="Times New Roman" w:hAnsi="Times New Roman" w:cs="Times New Roman"/>
                <w:b/>
                <w:color w:val="000000"/>
                <w:sz w:val="20"/>
                <w:szCs w:val="20"/>
              </w:rPr>
              <w:t>(%)</w:t>
            </w:r>
          </w:p>
        </w:tc>
      </w:tr>
      <w:tr w:rsidR="000260F4" w:rsidTr="009535E7">
        <w:trPr>
          <w:trHeight w:val="42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1EF9" w:rsidRPr="009535E7" w:rsidRDefault="009535E7" w:rsidP="00953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w:t>
            </w:r>
            <w:r w:rsidR="00D30240">
              <w:rPr>
                <w:rFonts w:ascii="Times New Roman" w:eastAsia="Times New Roman" w:hAnsi="Times New Roman" w:cs="Times New Roman"/>
                <w:b/>
                <w:color w:val="000000"/>
                <w:sz w:val="20"/>
                <w:szCs w:val="20"/>
              </w:rPr>
              <w:t>оставка товару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0260F4" w:rsidP="009535E7">
            <w:pPr>
              <w:spacing w:after="0" w:line="240" w:lineRule="auto"/>
              <w:jc w:val="center"/>
              <w:rPr>
                <w:rFonts w:ascii="Times New Roman" w:eastAsia="Times New Roman" w:hAnsi="Times New Roman" w:cs="Times New Roman"/>
                <w:sz w:val="20"/>
                <w:szCs w:val="20"/>
              </w:rPr>
            </w:pP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421EF9"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00D30240">
              <w:rPr>
                <w:rFonts w:ascii="Times New Roman" w:eastAsia="Times New Roman" w:hAnsi="Times New Roman" w:cs="Times New Roman"/>
                <w:color w:val="000000"/>
                <w:sz w:val="20"/>
                <w:szCs w:val="20"/>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60F4" w:rsidRDefault="00D30240" w:rsidP="009535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0260F4" w:rsidRDefault="000260F4">
      <w:pPr>
        <w:spacing w:after="0" w:line="240" w:lineRule="auto"/>
        <w:jc w:val="both"/>
        <w:rPr>
          <w:rFonts w:ascii="Times New Roman" w:eastAsia="Times New Roman" w:hAnsi="Times New Roman" w:cs="Times New Roman"/>
          <w:color w:val="000000"/>
          <w:sz w:val="24"/>
          <w:szCs w:val="24"/>
        </w:rPr>
      </w:pP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9A5A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Очікувана вартість предмета закупівлі: </w:t>
      </w:r>
      <w:r w:rsidR="005F7EB0">
        <w:rPr>
          <w:rFonts w:ascii="Times New Roman" w:eastAsia="Times New Roman" w:hAnsi="Times New Roman" w:cs="Times New Roman"/>
          <w:b/>
          <w:color w:val="000000"/>
          <w:sz w:val="24"/>
          <w:szCs w:val="24"/>
          <w:u w:val="single"/>
        </w:rPr>
        <w:t>106 000,00</w:t>
      </w:r>
      <w:r w:rsidR="00EF4D75" w:rsidRPr="00B30D97">
        <w:rPr>
          <w:rFonts w:ascii="Times New Roman" w:eastAsia="Times New Roman" w:hAnsi="Times New Roman" w:cs="Times New Roman"/>
          <w:b/>
          <w:color w:val="000000"/>
          <w:sz w:val="24"/>
          <w:szCs w:val="24"/>
          <w:u w:val="single"/>
        </w:rPr>
        <w:t xml:space="preserve"> грн.</w:t>
      </w:r>
      <w:r w:rsidR="009A5ACA" w:rsidRPr="00B30D97">
        <w:rPr>
          <w:rFonts w:ascii="Times New Roman" w:eastAsia="Times New Roman" w:hAnsi="Times New Roman" w:cs="Times New Roman"/>
          <w:b/>
          <w:color w:val="000000"/>
          <w:sz w:val="24"/>
          <w:szCs w:val="24"/>
          <w:u w:val="single"/>
        </w:rPr>
        <w:t xml:space="preserve"> з ПДВ.</w:t>
      </w:r>
    </w:p>
    <w:p w:rsidR="000260F4" w:rsidRPr="0018031C" w:rsidRDefault="00D30240">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sidRPr="00764602">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764602">
        <w:rPr>
          <w:rFonts w:ascii="Times New Roman" w:eastAsia="Times New Roman" w:hAnsi="Times New Roman" w:cs="Times New Roman"/>
          <w:sz w:val="24"/>
          <w:szCs w:val="24"/>
        </w:rPr>
        <w:t>закупівель</w:t>
      </w:r>
      <w:proofErr w:type="spellEnd"/>
      <w:r w:rsidRPr="00764602">
        <w:rPr>
          <w:rFonts w:ascii="Times New Roman" w:eastAsia="Times New Roman" w:hAnsi="Times New Roman" w:cs="Times New Roman"/>
          <w:sz w:val="24"/>
          <w:szCs w:val="24"/>
        </w:rPr>
        <w:t xml:space="preserve">) *: </w:t>
      </w:r>
      <w:r w:rsidR="00AD1888" w:rsidRPr="00B30D97">
        <w:rPr>
          <w:rFonts w:ascii="Times New Roman" w:eastAsia="Times New Roman" w:hAnsi="Times New Roman" w:cs="Times New Roman"/>
          <w:b/>
          <w:sz w:val="24"/>
          <w:szCs w:val="24"/>
          <w:u w:val="single"/>
        </w:rPr>
        <w:t xml:space="preserve">до </w:t>
      </w:r>
      <w:r w:rsidR="00AE5F4C">
        <w:rPr>
          <w:rFonts w:ascii="Times New Roman" w:eastAsia="Times New Roman" w:hAnsi="Times New Roman" w:cs="Times New Roman"/>
          <w:b/>
          <w:sz w:val="24"/>
          <w:szCs w:val="24"/>
          <w:u w:val="single"/>
        </w:rPr>
        <w:t>28</w:t>
      </w:r>
      <w:r w:rsidR="00AD1888" w:rsidRPr="00B30D97">
        <w:rPr>
          <w:rFonts w:ascii="Times New Roman" w:eastAsia="Times New Roman" w:hAnsi="Times New Roman" w:cs="Times New Roman"/>
          <w:b/>
          <w:sz w:val="24"/>
          <w:szCs w:val="24"/>
          <w:u w:val="single"/>
        </w:rPr>
        <w:t>.07.2022</w:t>
      </w:r>
      <w:r w:rsidR="0018031C">
        <w:rPr>
          <w:rFonts w:ascii="Times New Roman" w:eastAsia="Times New Roman" w:hAnsi="Times New Roman" w:cs="Times New Roman"/>
          <w:b/>
          <w:sz w:val="24"/>
          <w:szCs w:val="24"/>
          <w:u w:val="single"/>
        </w:rPr>
        <w:t xml:space="preserve"> 10</w:t>
      </w:r>
      <w:r w:rsidR="0018031C" w:rsidRPr="0018031C">
        <w:rPr>
          <w:rFonts w:ascii="Times New Roman" w:eastAsia="Times New Roman" w:hAnsi="Times New Roman" w:cs="Times New Roman"/>
          <w:b/>
          <w:sz w:val="24"/>
          <w:szCs w:val="24"/>
          <w:u w:val="single"/>
          <w:lang w:val="ru-RU"/>
        </w:rPr>
        <w:t>:</w:t>
      </w:r>
      <w:r w:rsidR="0018031C">
        <w:rPr>
          <w:rFonts w:ascii="Times New Roman" w:eastAsia="Times New Roman" w:hAnsi="Times New Roman" w:cs="Times New Roman"/>
          <w:b/>
          <w:sz w:val="24"/>
          <w:szCs w:val="24"/>
          <w:u w:val="single"/>
        </w:rPr>
        <w:t>00.</w:t>
      </w:r>
    </w:p>
    <w:p w:rsidR="000260F4" w:rsidRPr="00AE5F4C" w:rsidRDefault="00D3024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sz w:val="24"/>
          <w:szCs w:val="24"/>
        </w:rPr>
      </w:pPr>
      <w:bookmarkStart w:id="2" w:name="bookmark=id.1fob9te" w:colFirst="0" w:colLast="0"/>
      <w:bookmarkEnd w:id="2"/>
      <w:r w:rsidRPr="00493A76">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AE5F4C" w:rsidRPr="00AE5F4C">
        <w:rPr>
          <w:rFonts w:ascii="Times New Roman" w:eastAsia="Times New Roman" w:hAnsi="Times New Roman" w:cs="Times New Roman"/>
          <w:b/>
          <w:sz w:val="24"/>
          <w:szCs w:val="24"/>
        </w:rPr>
        <w:t>*:02.08.2022 о10:00</w:t>
      </w:r>
    </w:p>
    <w:p w:rsidR="000260F4" w:rsidRDefault="00D3024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5A758A" w:rsidRPr="005A758A" w:rsidRDefault="00D30240">
      <w:pPr>
        <w:spacing w:after="0" w:line="240" w:lineRule="auto"/>
        <w:jc w:val="both"/>
        <w:rPr>
          <w:rFonts w:ascii="Times New Roman" w:eastAsia="Times New Roman" w:hAnsi="Times New Roman" w:cs="Times New Roman"/>
          <w:sz w:val="24"/>
          <w:szCs w:val="24"/>
          <w:u w:val="single"/>
        </w:rPr>
      </w:pPr>
      <w:bookmarkStart w:id="3" w:name="_heading=h.3znysh7" w:colFirst="0" w:colLast="0"/>
      <w:bookmarkEnd w:id="3"/>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5A758A">
        <w:rPr>
          <w:rFonts w:ascii="Times New Roman" w:eastAsia="Times New Roman" w:hAnsi="Times New Roman" w:cs="Times New Roman"/>
          <w:b/>
          <w:sz w:val="24"/>
          <w:szCs w:val="24"/>
          <w:u w:val="single"/>
        </w:rPr>
        <w:t>не вимагається</w:t>
      </w:r>
      <w:r w:rsidR="005A758A" w:rsidRPr="005A758A">
        <w:rPr>
          <w:rFonts w:ascii="Times New Roman" w:eastAsia="Times New Roman" w:hAnsi="Times New Roman" w:cs="Times New Roman"/>
          <w:sz w:val="24"/>
          <w:szCs w:val="24"/>
          <w:u w:val="single"/>
        </w:rPr>
        <w:t>.</w:t>
      </w:r>
    </w:p>
    <w:p w:rsidR="000260F4" w:rsidRDefault="00D30240" w:rsidP="005A75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5A758A">
        <w:rPr>
          <w:rFonts w:ascii="Times New Roman" w:eastAsia="Times New Roman" w:hAnsi="Times New Roman" w:cs="Times New Roman"/>
          <w:b/>
          <w:sz w:val="24"/>
          <w:szCs w:val="24"/>
          <w:u w:val="single"/>
        </w:rPr>
        <w:t>не вимагається</w:t>
      </w:r>
      <w:r w:rsidR="005A758A" w:rsidRPr="005A758A">
        <w:rPr>
          <w:rFonts w:ascii="Times New Roman" w:eastAsia="Times New Roman" w:hAnsi="Times New Roman" w:cs="Times New Roman"/>
          <w:sz w:val="24"/>
          <w:szCs w:val="24"/>
          <w:u w:val="single"/>
        </w:rPr>
        <w:t>.</w:t>
      </w:r>
    </w:p>
    <w:p w:rsidR="005A758A" w:rsidRDefault="005A758A" w:rsidP="005A758A">
      <w:pPr>
        <w:spacing w:after="0" w:line="240" w:lineRule="auto"/>
        <w:jc w:val="both"/>
        <w:rPr>
          <w:rFonts w:ascii="Times New Roman" w:eastAsia="Times New Roman" w:hAnsi="Times New Roman" w:cs="Times New Roman"/>
          <w:sz w:val="24"/>
          <w:szCs w:val="24"/>
        </w:rPr>
      </w:pPr>
    </w:p>
    <w:p w:rsidR="000260F4" w:rsidRDefault="00D30240" w:rsidP="005D0F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5D0F25">
        <w:rPr>
          <w:rFonts w:ascii="Times New Roman" w:eastAsia="Times New Roman" w:hAnsi="Times New Roman" w:cs="Times New Roman"/>
          <w:b/>
          <w:sz w:val="24"/>
          <w:szCs w:val="24"/>
          <w:u w:val="single"/>
        </w:rPr>
        <w:t>не вимагається</w:t>
      </w:r>
      <w:r w:rsidR="005D0F25" w:rsidRPr="005D0F25">
        <w:rPr>
          <w:rFonts w:ascii="Times New Roman" w:eastAsia="Times New Roman" w:hAnsi="Times New Roman" w:cs="Times New Roman"/>
          <w:sz w:val="24"/>
          <w:szCs w:val="24"/>
          <w:u w:val="single"/>
        </w:rPr>
        <w:t>.</w:t>
      </w:r>
    </w:p>
    <w:p w:rsidR="000260F4" w:rsidRDefault="000260F4">
      <w:pPr>
        <w:spacing w:after="0" w:line="240" w:lineRule="auto"/>
        <w:jc w:val="both"/>
        <w:rPr>
          <w:rFonts w:ascii="Times New Roman" w:eastAsia="Times New Roman" w:hAnsi="Times New Roman" w:cs="Times New Roman"/>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BE51FF">
        <w:rPr>
          <w:rFonts w:ascii="Times New Roman" w:eastAsia="Times New Roman" w:hAnsi="Times New Roman" w:cs="Times New Roman"/>
          <w:color w:val="000000"/>
          <w:sz w:val="24"/>
          <w:szCs w:val="24"/>
        </w:rPr>
        <w:t xml:space="preserve"> </w:t>
      </w:r>
      <w:r w:rsidR="00BE51FF" w:rsidRPr="00BE51FF">
        <w:rPr>
          <w:rFonts w:ascii="Times New Roman" w:eastAsia="Times New Roman" w:hAnsi="Times New Roman" w:cs="Times New Roman"/>
          <w:b/>
          <w:color w:val="000000"/>
          <w:sz w:val="24"/>
          <w:szCs w:val="24"/>
          <w:u w:val="single"/>
        </w:rPr>
        <w:t xml:space="preserve">0,5 % або </w:t>
      </w:r>
      <w:r w:rsidR="005F7EB0">
        <w:rPr>
          <w:rFonts w:ascii="Times New Roman" w:eastAsia="Times New Roman" w:hAnsi="Times New Roman" w:cs="Times New Roman"/>
          <w:b/>
          <w:color w:val="000000"/>
          <w:sz w:val="24"/>
          <w:szCs w:val="24"/>
          <w:u w:val="single"/>
        </w:rPr>
        <w:t>530,00</w:t>
      </w:r>
      <w:r w:rsidR="00BE51FF" w:rsidRPr="00BE51FF">
        <w:rPr>
          <w:rFonts w:ascii="Times New Roman" w:eastAsia="Times New Roman" w:hAnsi="Times New Roman" w:cs="Times New Roman"/>
          <w:b/>
          <w:color w:val="000000"/>
          <w:sz w:val="24"/>
          <w:szCs w:val="24"/>
          <w:u w:val="single"/>
        </w:rPr>
        <w:t xml:space="preserve"> грн.</w:t>
      </w:r>
    </w:p>
    <w:p w:rsidR="000260F4" w:rsidRDefault="000260F4">
      <w:pPr>
        <w:spacing w:after="0" w:line="240" w:lineRule="auto"/>
        <w:rPr>
          <w:rFonts w:ascii="Times New Roman" w:eastAsia="Times New Roman" w:hAnsi="Times New Roman" w:cs="Times New Roman"/>
          <w:color w:val="000000"/>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7F5148" w:rsidRPr="007F5148">
        <w:rPr>
          <w:rFonts w:ascii="Times New Roman" w:eastAsia="Times New Roman" w:hAnsi="Times New Roman" w:cs="Times New Roman"/>
          <w:b/>
          <w:color w:val="000000"/>
          <w:sz w:val="24"/>
          <w:szCs w:val="24"/>
          <w:u w:val="single"/>
        </w:rPr>
        <w:t>Місцевий бюджет.</w:t>
      </w:r>
    </w:p>
    <w:p w:rsidR="000260F4" w:rsidRDefault="000260F4">
      <w:pPr>
        <w:spacing w:after="0" w:line="240" w:lineRule="auto"/>
        <w:rPr>
          <w:rFonts w:ascii="Times New Roman" w:eastAsia="Times New Roman" w:hAnsi="Times New Roman" w:cs="Times New Roman"/>
          <w:color w:val="000000"/>
          <w:sz w:val="24"/>
          <w:szCs w:val="24"/>
        </w:rPr>
      </w:pPr>
    </w:p>
    <w:p w:rsidR="000260F4" w:rsidRPr="00B246EB"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4A0A5C">
        <w:rPr>
          <w:rFonts w:ascii="Times New Roman" w:eastAsia="Times New Roman" w:hAnsi="Times New Roman" w:cs="Times New Roman"/>
          <w:color w:val="000000"/>
          <w:sz w:val="24"/>
          <w:szCs w:val="24"/>
        </w:rPr>
        <w:t xml:space="preserve"> </w:t>
      </w:r>
      <w:proofErr w:type="spellStart"/>
      <w:r w:rsidR="00B246EB">
        <w:rPr>
          <w:rFonts w:ascii="Times New Roman" w:eastAsia="Times New Roman" w:hAnsi="Times New Roman" w:cs="Times New Roman"/>
          <w:b/>
          <w:color w:val="000000"/>
          <w:sz w:val="24"/>
          <w:szCs w:val="24"/>
          <w:u w:val="single"/>
        </w:rPr>
        <w:t>Біжик</w:t>
      </w:r>
      <w:proofErr w:type="spellEnd"/>
      <w:r w:rsidR="00B246EB">
        <w:rPr>
          <w:rFonts w:ascii="Times New Roman" w:eastAsia="Times New Roman" w:hAnsi="Times New Roman" w:cs="Times New Roman"/>
          <w:b/>
          <w:color w:val="000000"/>
          <w:sz w:val="24"/>
          <w:szCs w:val="24"/>
          <w:u w:val="single"/>
        </w:rPr>
        <w:t xml:space="preserve">   Мирослава Антонівна</w:t>
      </w:r>
      <w:r w:rsidR="004A0A5C" w:rsidRPr="004A0A5C">
        <w:rPr>
          <w:rFonts w:ascii="Times New Roman" w:eastAsia="Times New Roman" w:hAnsi="Times New Roman" w:cs="Times New Roman"/>
          <w:b/>
          <w:color w:val="000000"/>
          <w:sz w:val="24"/>
          <w:szCs w:val="24"/>
          <w:u w:val="single"/>
        </w:rPr>
        <w:t>, уповноважена особа, e-</w:t>
      </w:r>
      <w:proofErr w:type="spellStart"/>
      <w:r w:rsidR="004A0A5C" w:rsidRPr="004A0A5C">
        <w:rPr>
          <w:rFonts w:ascii="Times New Roman" w:eastAsia="Times New Roman" w:hAnsi="Times New Roman" w:cs="Times New Roman"/>
          <w:b/>
          <w:color w:val="000000"/>
          <w:sz w:val="24"/>
          <w:szCs w:val="24"/>
          <w:u w:val="single"/>
        </w:rPr>
        <w:t>mail</w:t>
      </w:r>
      <w:proofErr w:type="spellEnd"/>
      <w:r w:rsidR="004A0A5C" w:rsidRPr="004A0A5C">
        <w:rPr>
          <w:rFonts w:ascii="Times New Roman" w:eastAsia="Times New Roman" w:hAnsi="Times New Roman" w:cs="Times New Roman"/>
          <w:b/>
          <w:color w:val="000000"/>
          <w:sz w:val="24"/>
          <w:szCs w:val="24"/>
          <w:u w:val="single"/>
        </w:rPr>
        <w:t>:</w:t>
      </w:r>
      <w:r w:rsidR="00B246EB" w:rsidRPr="00B246EB">
        <w:rPr>
          <w:rFonts w:ascii="Arial" w:hAnsi="Arial" w:cs="Arial"/>
          <w:b/>
          <w:bCs/>
          <w:color w:val="343840"/>
          <w:sz w:val="18"/>
          <w:szCs w:val="18"/>
          <w:shd w:val="clear" w:color="auto" w:fill="FFFFFF"/>
        </w:rPr>
        <w:t xml:space="preserve"> </w:t>
      </w:r>
      <w:r w:rsidR="00B246EB" w:rsidRPr="00B246EB">
        <w:rPr>
          <w:rFonts w:ascii="Times New Roman" w:hAnsi="Times New Roman" w:cs="Times New Roman"/>
          <w:b/>
          <w:bCs/>
          <w:color w:val="343840"/>
          <w:sz w:val="24"/>
          <w:szCs w:val="24"/>
          <w:u w:val="single"/>
          <w:shd w:val="clear" w:color="auto" w:fill="FFFFFF"/>
        </w:rPr>
        <w:t>bl_kkp@ukr.net</w:t>
      </w:r>
      <w:r w:rsidR="004A0A5C" w:rsidRPr="004A0A5C">
        <w:rPr>
          <w:rFonts w:ascii="Times New Roman" w:eastAsia="Times New Roman" w:hAnsi="Times New Roman" w:cs="Times New Roman"/>
          <w:b/>
          <w:color w:val="000000"/>
          <w:sz w:val="24"/>
          <w:szCs w:val="24"/>
          <w:u w:val="single"/>
        </w:rPr>
        <w:t xml:space="preserve"> </w:t>
      </w:r>
    </w:p>
    <w:p w:rsidR="000260F4" w:rsidRDefault="000260F4">
      <w:pPr>
        <w:spacing w:after="0" w:line="240" w:lineRule="auto"/>
        <w:rPr>
          <w:rFonts w:ascii="Times New Roman" w:eastAsia="Times New Roman" w:hAnsi="Times New Roman" w:cs="Times New Roman"/>
          <w:b/>
          <w:color w:val="000000"/>
          <w:sz w:val="24"/>
          <w:szCs w:val="24"/>
        </w:rPr>
      </w:pPr>
    </w:p>
    <w:p w:rsidR="000260F4" w:rsidRDefault="00D302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0260F4" w:rsidRDefault="00D302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0260F4" w:rsidRDefault="00D3024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0260F4" w:rsidRDefault="00D3024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260F4" w:rsidRDefault="00D3024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0260F4" w:rsidRDefault="00D3024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60F4" w:rsidRDefault="00D30240">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260F4" w:rsidRDefault="000260F4">
      <w:pPr>
        <w:keepNext/>
        <w:keepLines/>
        <w:spacing w:after="0" w:line="240" w:lineRule="auto"/>
        <w:jc w:val="both"/>
        <w:rPr>
          <w:rFonts w:ascii="Times New Roman" w:eastAsia="Times New Roman" w:hAnsi="Times New Roman" w:cs="Times New Roman"/>
          <w:color w:val="000000"/>
          <w:sz w:val="24"/>
          <w:szCs w:val="24"/>
        </w:rPr>
      </w:pPr>
    </w:p>
    <w:p w:rsidR="000260F4" w:rsidRDefault="00D30240">
      <w:pPr>
        <w:spacing w:after="0" w:line="259" w:lineRule="auto"/>
        <w:ind w:firstLine="644"/>
        <w:jc w:val="both"/>
        <w:rPr>
          <w:rFonts w:ascii="Times New Roman" w:eastAsia="Times New Roman" w:hAnsi="Times New Roman" w:cs="Times New Roman"/>
          <w:color w:val="000000"/>
          <w:sz w:val="24"/>
          <w:szCs w:val="24"/>
        </w:rPr>
      </w:pPr>
      <w:r w:rsidRPr="0070173C">
        <w:rPr>
          <w:rFonts w:ascii="Times New Roman" w:eastAsia="Times New Roman" w:hAnsi="Times New Roman" w:cs="Times New Roman"/>
          <w:color w:val="000000"/>
          <w:sz w:val="24"/>
          <w:szCs w:val="24"/>
        </w:rPr>
        <w:t>Кожен учасник має прав</w:t>
      </w:r>
      <w:r w:rsidR="0070173C" w:rsidRPr="0070173C">
        <w:rPr>
          <w:rFonts w:ascii="Times New Roman" w:eastAsia="Times New Roman" w:hAnsi="Times New Roman" w:cs="Times New Roman"/>
          <w:color w:val="000000"/>
          <w:sz w:val="24"/>
          <w:szCs w:val="24"/>
        </w:rPr>
        <w:t>о подати тільки одну пропозицію</w:t>
      </w:r>
      <w:r w:rsidRPr="0070173C">
        <w:rPr>
          <w:rFonts w:ascii="Times New Roman" w:eastAsia="Times New Roman" w:hAnsi="Times New Roman" w:cs="Times New Roman"/>
          <w:i/>
          <w:color w:val="FF0000"/>
          <w:sz w:val="24"/>
          <w:szCs w:val="24"/>
        </w:rPr>
        <w:t>.</w:t>
      </w:r>
      <w:r w:rsidRPr="0070173C">
        <w:rPr>
          <w:rFonts w:ascii="Times New Roman" w:eastAsia="Times New Roman" w:hAnsi="Times New Roman" w:cs="Times New Roman"/>
          <w:color w:val="FF0000"/>
          <w:sz w:val="24"/>
          <w:szCs w:val="24"/>
        </w:rPr>
        <w:t xml:space="preserve"> </w:t>
      </w:r>
      <w:r w:rsidRPr="0070173C">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260F4" w:rsidRDefault="000260F4">
      <w:pPr>
        <w:keepNext/>
        <w:keepLines/>
        <w:spacing w:after="0" w:line="240" w:lineRule="auto"/>
        <w:ind w:left="40" w:firstLine="604"/>
        <w:jc w:val="both"/>
        <w:rPr>
          <w:rFonts w:ascii="Times New Roman" w:eastAsia="Times New Roman" w:hAnsi="Times New Roman" w:cs="Times New Roman"/>
          <w:color w:val="000000"/>
          <w:sz w:val="24"/>
          <w:szCs w:val="24"/>
        </w:rPr>
      </w:pP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3C6331">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w:t>
      </w:r>
      <w:r>
        <w:rPr>
          <w:rFonts w:ascii="Times New Roman" w:eastAsia="Times New Roman" w:hAnsi="Times New Roman" w:cs="Times New Roman"/>
          <w:color w:val="000000"/>
          <w:sz w:val="24"/>
          <w:szCs w:val="24"/>
        </w:rPr>
        <w:lastRenderedPageBreak/>
        <w:t>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0260F4" w:rsidRDefault="00D3024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0260F4" w:rsidRPr="0074182F" w:rsidRDefault="00D30240">
      <w:pPr>
        <w:shd w:val="clear" w:color="auto" w:fill="FFFFFF"/>
        <w:spacing w:after="0" w:line="240" w:lineRule="auto"/>
        <w:ind w:left="720"/>
        <w:jc w:val="both"/>
        <w:rPr>
          <w:rFonts w:ascii="Times New Roman" w:eastAsia="Times New Roman" w:hAnsi="Times New Roman" w:cs="Times New Roman"/>
          <w:color w:val="000000"/>
          <w:sz w:val="24"/>
          <w:szCs w:val="24"/>
        </w:rPr>
      </w:pPr>
      <w:r w:rsidRPr="0074182F">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74182F">
        <w:rPr>
          <w:rFonts w:ascii="Times New Roman" w:eastAsia="Times New Roman" w:hAnsi="Times New Roman" w:cs="Times New Roman"/>
          <w:color w:val="00B050"/>
          <w:sz w:val="24"/>
          <w:szCs w:val="24"/>
        </w:rPr>
        <w:t>*</w:t>
      </w:r>
    </w:p>
    <w:p w:rsidR="000260F4" w:rsidRDefault="000260F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0260F4" w:rsidRDefault="00D3024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844844">
        <w:rPr>
          <w:rFonts w:ascii="Times New Roman" w:eastAsia="Times New Roman" w:hAnsi="Times New Roman" w:cs="Times New Roman"/>
          <w:color w:val="000000"/>
          <w:sz w:val="24"/>
          <w:szCs w:val="24"/>
        </w:rPr>
        <w:t>згідно з частиною 13 статті 14 Закону;</w:t>
      </w:r>
    </w:p>
    <w:p w:rsidR="000260F4" w:rsidRDefault="00D3024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0260F4" w:rsidRDefault="00D3024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0260F4" w:rsidRDefault="00D3024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0260F4" w:rsidRDefault="00D3024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260F4" w:rsidRDefault="00D30240">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0260F4" w:rsidRDefault="000260F4">
      <w:pPr>
        <w:shd w:val="clear" w:color="auto" w:fill="FFFFFF"/>
        <w:spacing w:after="0" w:line="240" w:lineRule="auto"/>
        <w:ind w:firstLine="460"/>
        <w:jc w:val="both"/>
        <w:rPr>
          <w:rFonts w:ascii="Times New Roman" w:eastAsia="Times New Roman" w:hAnsi="Times New Roman" w:cs="Times New Roman"/>
          <w:sz w:val="24"/>
          <w:szCs w:val="24"/>
        </w:rPr>
      </w:pPr>
    </w:p>
    <w:p w:rsidR="000260F4" w:rsidRDefault="00D3024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0260F4" w:rsidRPr="00C50E92" w:rsidRDefault="00D30240">
      <w:pPr>
        <w:shd w:val="clear" w:color="auto" w:fill="FFFFFF"/>
        <w:spacing w:after="0" w:line="240" w:lineRule="auto"/>
        <w:ind w:firstLine="720"/>
        <w:jc w:val="both"/>
        <w:rPr>
          <w:rFonts w:ascii="Times New Roman" w:eastAsia="Times New Roman" w:hAnsi="Times New Roman" w:cs="Times New Roman"/>
          <w:sz w:val="24"/>
          <w:szCs w:val="24"/>
        </w:rPr>
      </w:pPr>
      <w:r w:rsidRPr="00C50E9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0260F4" w:rsidRDefault="00D30240">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0260F4" w:rsidRDefault="00D3024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260F4" w:rsidRDefault="000260F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0260F4" w:rsidRDefault="00D30240">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0260F4" w:rsidRDefault="00D30240">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0260F4" w:rsidRDefault="00D30240">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0260F4" w:rsidRDefault="00D3024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0260F4" w:rsidRDefault="00D30240">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0260F4" w:rsidRPr="004936FE" w:rsidRDefault="00D30240">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4936FE">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0260F4" w:rsidRPr="004936FE" w:rsidRDefault="00D30240">
      <w:pPr>
        <w:numPr>
          <w:ilvl w:val="0"/>
          <w:numId w:val="5"/>
        </w:numPr>
        <w:spacing w:after="0" w:line="259" w:lineRule="auto"/>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 xml:space="preserve">інформацію про право підписання договору про закупівлю; </w:t>
      </w:r>
    </w:p>
    <w:p w:rsidR="000260F4" w:rsidRPr="004936FE" w:rsidRDefault="00D30240">
      <w:pPr>
        <w:numPr>
          <w:ilvl w:val="0"/>
          <w:numId w:val="5"/>
        </w:numPr>
        <w:spacing w:after="0" w:line="259" w:lineRule="auto"/>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260F4" w:rsidRPr="004936FE" w:rsidRDefault="00D30240">
      <w:pPr>
        <w:spacing w:after="0" w:line="259" w:lineRule="auto"/>
        <w:ind w:firstLine="360"/>
        <w:jc w:val="both"/>
        <w:rPr>
          <w:rFonts w:ascii="Times New Roman" w:eastAsia="Times New Roman" w:hAnsi="Times New Roman" w:cs="Times New Roman"/>
          <w:sz w:val="24"/>
          <w:szCs w:val="24"/>
        </w:rPr>
      </w:pPr>
      <w:r w:rsidRPr="004936FE">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0260F4" w:rsidRDefault="000260F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260F4" w:rsidRDefault="00D3024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0260F4" w:rsidRDefault="00D3024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0260F4" w:rsidRDefault="00D3024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розміщення інформації не на фірмовому бланку підприємства;</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0260F4" w:rsidRDefault="00D3024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0260F4" w:rsidRDefault="00D30240">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0260F4" w:rsidRDefault="00D30240">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60F4" w:rsidRDefault="00D3024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60F4" w:rsidRDefault="00D30240">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0260F4" w:rsidRDefault="00D30240">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260F4" w:rsidRDefault="00D30240">
      <w:pPr>
        <w:spacing w:after="0" w:line="240" w:lineRule="auto"/>
        <w:ind w:left="360"/>
        <w:jc w:val="both"/>
        <w:rPr>
          <w:rFonts w:ascii="Times New Roman" w:eastAsia="Times New Roman" w:hAnsi="Times New Roman" w:cs="Times New Roman"/>
          <w:sz w:val="24"/>
          <w:szCs w:val="24"/>
        </w:rPr>
      </w:pPr>
      <w:r w:rsidRPr="00FC084B">
        <w:rPr>
          <w:rFonts w:ascii="Times New Roman" w:eastAsia="Times New Roman" w:hAnsi="Times New Roman" w:cs="Times New Roman"/>
          <w:b/>
          <w:color w:val="000000"/>
          <w:sz w:val="24"/>
          <w:szCs w:val="24"/>
        </w:rPr>
        <w:t>Додаток 1</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Інші вимоги.</w:t>
      </w:r>
    </w:p>
    <w:p w:rsidR="000260F4" w:rsidRDefault="00D30240">
      <w:pPr>
        <w:spacing w:after="0" w:line="240" w:lineRule="auto"/>
        <w:ind w:left="360"/>
        <w:jc w:val="both"/>
        <w:rPr>
          <w:rFonts w:ascii="Times New Roman" w:eastAsia="Times New Roman" w:hAnsi="Times New Roman" w:cs="Times New Roman"/>
          <w:sz w:val="24"/>
          <w:szCs w:val="24"/>
        </w:rPr>
      </w:pPr>
      <w:r w:rsidRPr="00FC084B">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0260F4" w:rsidRDefault="00D30240">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sidRPr="00FC084B">
        <w:rPr>
          <w:rFonts w:ascii="Times New Roman" w:eastAsia="Times New Roman" w:hAnsi="Times New Roman" w:cs="Times New Roman"/>
          <w:b/>
          <w:sz w:val="24"/>
          <w:szCs w:val="24"/>
        </w:rPr>
        <w:t>Додаток 3</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0260F4" w:rsidRDefault="000260F4">
      <w:pPr>
        <w:spacing w:after="0" w:line="240" w:lineRule="auto"/>
        <w:ind w:left="360"/>
        <w:jc w:val="both"/>
        <w:rPr>
          <w:rFonts w:ascii="Times New Roman" w:eastAsia="Times New Roman" w:hAnsi="Times New Roman" w:cs="Times New Roman"/>
          <w:sz w:val="24"/>
          <w:szCs w:val="24"/>
        </w:rPr>
      </w:pPr>
    </w:p>
    <w:p w:rsidR="000260F4" w:rsidRDefault="000260F4">
      <w:pPr>
        <w:spacing w:after="0" w:line="240" w:lineRule="auto"/>
        <w:ind w:left="360"/>
        <w:rPr>
          <w:rFonts w:ascii="Times New Roman" w:eastAsia="Times New Roman" w:hAnsi="Times New Roman" w:cs="Times New Roman"/>
          <w:color w:val="000000"/>
          <w:sz w:val="24"/>
          <w:szCs w:val="24"/>
        </w:rPr>
      </w:pPr>
    </w:p>
    <w:p w:rsidR="000260F4" w:rsidRDefault="00D30240" w:rsidP="00D6473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260F4" w:rsidRDefault="000260F4">
      <w:pPr>
        <w:spacing w:after="0" w:line="240" w:lineRule="auto"/>
        <w:rPr>
          <w:rFonts w:ascii="Times New Roman" w:eastAsia="Times New Roman" w:hAnsi="Times New Roman" w:cs="Times New Roman"/>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260F4" w:rsidRDefault="00D3024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0260F4" w:rsidRDefault="000260F4">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0260F4">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0260F4">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0260F4" w:rsidRDefault="00D3024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0260F4" w:rsidRDefault="000260F4">
            <w:pPr>
              <w:spacing w:after="0" w:line="240" w:lineRule="auto"/>
              <w:jc w:val="both"/>
              <w:rPr>
                <w:rFonts w:ascii="Times New Roman" w:eastAsia="Times New Roman" w:hAnsi="Times New Roman" w:cs="Times New Roman"/>
                <w:sz w:val="24"/>
                <w:szCs w:val="24"/>
              </w:rPr>
            </w:pP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0260F4" w:rsidRDefault="00D302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0260F4" w:rsidRDefault="00D302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0260F4" w:rsidRDefault="00D30240">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0260F4" w:rsidRDefault="00D30240">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lastRenderedPageBreak/>
              <w:t xml:space="preserve">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0260F4" w:rsidRDefault="00D30240">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0260F4" w:rsidRDefault="00D30240">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0260F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60F4" w:rsidRDefault="00D30240">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0260F4" w:rsidRDefault="00D3024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Default="007936EF">
      <w:pPr>
        <w:spacing w:after="0" w:line="240" w:lineRule="auto"/>
        <w:rPr>
          <w:rFonts w:ascii="Times New Roman" w:eastAsia="Times New Roman" w:hAnsi="Times New Roman" w:cs="Times New Roman"/>
          <w:sz w:val="24"/>
          <w:szCs w:val="24"/>
          <w:lang w:val="ru-RU"/>
        </w:rPr>
      </w:pPr>
    </w:p>
    <w:p w:rsidR="007936EF" w:rsidRPr="007936EF" w:rsidRDefault="007936EF">
      <w:pPr>
        <w:spacing w:after="0" w:line="240" w:lineRule="auto"/>
        <w:rPr>
          <w:rFonts w:ascii="Times New Roman" w:eastAsia="Times New Roman" w:hAnsi="Times New Roman" w:cs="Times New Roman"/>
          <w:sz w:val="24"/>
          <w:szCs w:val="24"/>
          <w:lang w:val="ru-RU"/>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260F4" w:rsidRDefault="00D3024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D30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0260F4" w:rsidRDefault="000260F4">
      <w:pPr>
        <w:spacing w:after="0" w:line="240" w:lineRule="auto"/>
        <w:rPr>
          <w:rFonts w:ascii="Times New Roman" w:eastAsia="Times New Roman" w:hAnsi="Times New Roman" w:cs="Times New Roman"/>
          <w:sz w:val="24"/>
          <w:szCs w:val="24"/>
          <w:lang w:val="ru-RU"/>
        </w:rPr>
      </w:pPr>
    </w:p>
    <w:p w:rsidR="00325C42" w:rsidRDefault="00325C42" w:rsidP="00325C42">
      <w:pPr>
        <w:spacing w:after="0" w:line="240" w:lineRule="auto"/>
        <w:jc w:val="center"/>
        <w:rPr>
          <w:rFonts w:ascii="Times New Roman" w:eastAsia="Times New Roman" w:hAnsi="Times New Roman" w:cs="Times New Roman"/>
          <w:b/>
          <w:color w:val="000000"/>
          <w:sz w:val="24"/>
          <w:szCs w:val="24"/>
          <w:u w:val="single"/>
          <w:lang w:val="ru-RU"/>
        </w:rPr>
      </w:pPr>
      <w:r w:rsidRPr="006A036F">
        <w:rPr>
          <w:rFonts w:ascii="Times New Roman" w:eastAsia="Times New Roman" w:hAnsi="Times New Roman" w:cs="Times New Roman"/>
          <w:b/>
          <w:color w:val="000000"/>
          <w:sz w:val="24"/>
          <w:szCs w:val="24"/>
          <w:u w:val="single"/>
        </w:rPr>
        <w:t>Бензин А-95, дизельне паливо</w:t>
      </w:r>
    </w:p>
    <w:p w:rsidR="00325C42" w:rsidRDefault="00325C42" w:rsidP="00325C42">
      <w:pPr>
        <w:spacing w:after="0" w:line="240" w:lineRule="auto"/>
        <w:jc w:val="center"/>
        <w:rPr>
          <w:rFonts w:ascii="Times New Roman" w:eastAsia="Times New Roman" w:hAnsi="Times New Roman" w:cs="Times New Roman"/>
          <w:b/>
          <w:color w:val="000000"/>
          <w:sz w:val="24"/>
          <w:szCs w:val="24"/>
          <w:u w:val="single"/>
        </w:rPr>
      </w:pPr>
      <w:r w:rsidRPr="00325C42">
        <w:rPr>
          <w:rFonts w:ascii="Times New Roman" w:eastAsia="Times New Roman" w:hAnsi="Times New Roman" w:cs="Times New Roman"/>
          <w:i/>
          <w:color w:val="000000"/>
          <w:sz w:val="24"/>
          <w:szCs w:val="24"/>
        </w:rPr>
        <w:t>(згідно коду ДК 021:2015–09130000-9 «Нафта і дистиляти)</w:t>
      </w:r>
    </w:p>
    <w:p w:rsidR="003008EE" w:rsidRPr="003008EE" w:rsidRDefault="003008EE" w:rsidP="003008EE">
      <w:pPr>
        <w:spacing w:after="160" w:line="259" w:lineRule="auto"/>
        <w:jc w:val="center"/>
        <w:rPr>
          <w:rFonts w:ascii="Times New Roman" w:hAnsi="Times New Roman" w:cs="Times New Roman"/>
          <w:b/>
          <w:bCs/>
          <w:i/>
          <w:color w:val="000000"/>
          <w:lang w:val="ru-RU"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66"/>
        <w:gridCol w:w="1898"/>
        <w:gridCol w:w="1884"/>
        <w:gridCol w:w="1754"/>
        <w:gridCol w:w="1223"/>
      </w:tblGrid>
      <w:tr w:rsidR="003008EE" w:rsidRPr="003008EE" w:rsidTr="004C6549">
        <w:trPr>
          <w:trHeight w:val="1304"/>
        </w:trPr>
        <w:tc>
          <w:tcPr>
            <w:tcW w:w="531"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r w:rsidRPr="003008EE">
              <w:rPr>
                <w:rFonts w:ascii="Times New Roman" w:hAnsi="Times New Roman" w:cs="Times New Roman"/>
                <w:b/>
                <w:lang w:val="ru-RU" w:eastAsia="en-US"/>
              </w:rPr>
              <w:t>№ п/п</w:t>
            </w:r>
          </w:p>
        </w:tc>
        <w:tc>
          <w:tcPr>
            <w:tcW w:w="2066"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proofErr w:type="spellStart"/>
            <w:r w:rsidRPr="003008EE">
              <w:rPr>
                <w:rFonts w:ascii="Times New Roman" w:hAnsi="Times New Roman" w:cs="Times New Roman"/>
                <w:b/>
                <w:lang w:val="ru-RU" w:eastAsia="en-US"/>
              </w:rPr>
              <w:t>Технічні</w:t>
            </w:r>
            <w:proofErr w:type="spellEnd"/>
            <w:r w:rsidRPr="003008EE">
              <w:rPr>
                <w:rFonts w:ascii="Times New Roman" w:hAnsi="Times New Roman" w:cs="Times New Roman"/>
                <w:b/>
                <w:lang w:val="ru-RU" w:eastAsia="en-US"/>
              </w:rPr>
              <w:t xml:space="preserve"> та </w:t>
            </w:r>
            <w:proofErr w:type="spellStart"/>
            <w:r w:rsidRPr="003008EE">
              <w:rPr>
                <w:rFonts w:ascii="Times New Roman" w:hAnsi="Times New Roman" w:cs="Times New Roman"/>
                <w:b/>
                <w:lang w:val="ru-RU" w:eastAsia="en-US"/>
              </w:rPr>
              <w:t>якісні</w:t>
            </w:r>
            <w:proofErr w:type="spellEnd"/>
            <w:r w:rsidRPr="003008EE">
              <w:rPr>
                <w:rFonts w:ascii="Times New Roman" w:hAnsi="Times New Roman" w:cs="Times New Roman"/>
                <w:b/>
                <w:lang w:val="ru-RU" w:eastAsia="en-US"/>
              </w:rPr>
              <w:t xml:space="preserve"> характеристики предмета </w:t>
            </w:r>
            <w:proofErr w:type="spellStart"/>
            <w:r w:rsidRPr="003008EE">
              <w:rPr>
                <w:rFonts w:ascii="Times New Roman" w:hAnsi="Times New Roman" w:cs="Times New Roman"/>
                <w:b/>
                <w:lang w:val="ru-RU" w:eastAsia="en-US"/>
              </w:rPr>
              <w:t>закупівлі</w:t>
            </w:r>
            <w:proofErr w:type="spellEnd"/>
          </w:p>
        </w:tc>
        <w:tc>
          <w:tcPr>
            <w:tcW w:w="1898"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proofErr w:type="spellStart"/>
            <w:r w:rsidRPr="003008EE">
              <w:rPr>
                <w:rFonts w:ascii="Times New Roman" w:hAnsi="Times New Roman" w:cs="Times New Roman"/>
                <w:b/>
                <w:lang w:val="ru-RU" w:eastAsia="en-US"/>
              </w:rPr>
              <w:t>Найменування</w:t>
            </w:r>
            <w:proofErr w:type="spellEnd"/>
            <w:r w:rsidRPr="003008EE">
              <w:rPr>
                <w:rFonts w:ascii="Times New Roman" w:hAnsi="Times New Roman" w:cs="Times New Roman"/>
                <w:b/>
                <w:lang w:val="ru-RU" w:eastAsia="en-US"/>
              </w:rPr>
              <w:t xml:space="preserve"> предмета </w:t>
            </w:r>
            <w:proofErr w:type="spellStart"/>
            <w:r w:rsidRPr="003008EE">
              <w:rPr>
                <w:rFonts w:ascii="Times New Roman" w:hAnsi="Times New Roman" w:cs="Times New Roman"/>
                <w:b/>
                <w:lang w:val="ru-RU" w:eastAsia="en-US"/>
              </w:rPr>
              <w:t>закупівлі</w:t>
            </w:r>
            <w:proofErr w:type="spellEnd"/>
          </w:p>
        </w:tc>
        <w:tc>
          <w:tcPr>
            <w:tcW w:w="1884"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proofErr w:type="spellStart"/>
            <w:r w:rsidRPr="003008EE">
              <w:rPr>
                <w:rFonts w:ascii="Times New Roman" w:hAnsi="Times New Roman" w:cs="Times New Roman"/>
                <w:b/>
                <w:lang w:val="ru-RU" w:eastAsia="en-US"/>
              </w:rPr>
              <w:t>Кількісні</w:t>
            </w:r>
            <w:proofErr w:type="spellEnd"/>
            <w:r w:rsidRPr="003008EE">
              <w:rPr>
                <w:rFonts w:ascii="Times New Roman" w:hAnsi="Times New Roman" w:cs="Times New Roman"/>
                <w:b/>
                <w:lang w:val="ru-RU" w:eastAsia="en-US"/>
              </w:rPr>
              <w:t xml:space="preserve"> характеристики предмета </w:t>
            </w:r>
            <w:proofErr w:type="spellStart"/>
            <w:r w:rsidRPr="003008EE">
              <w:rPr>
                <w:rFonts w:ascii="Times New Roman" w:hAnsi="Times New Roman" w:cs="Times New Roman"/>
                <w:b/>
                <w:lang w:val="ru-RU" w:eastAsia="en-US"/>
              </w:rPr>
              <w:t>закупівлі</w:t>
            </w:r>
            <w:proofErr w:type="spellEnd"/>
            <w:r w:rsidRPr="003008EE">
              <w:rPr>
                <w:rFonts w:ascii="Times New Roman" w:hAnsi="Times New Roman" w:cs="Times New Roman"/>
                <w:b/>
                <w:lang w:val="ru-RU" w:eastAsia="en-US"/>
              </w:rPr>
              <w:t xml:space="preserve"> (</w:t>
            </w:r>
            <w:proofErr w:type="spellStart"/>
            <w:r w:rsidRPr="003008EE">
              <w:rPr>
                <w:rFonts w:ascii="Times New Roman" w:hAnsi="Times New Roman" w:cs="Times New Roman"/>
                <w:b/>
                <w:lang w:val="ru-RU" w:eastAsia="en-US"/>
              </w:rPr>
              <w:t>кількість</w:t>
            </w:r>
            <w:proofErr w:type="spellEnd"/>
            <w:r w:rsidRPr="003008EE">
              <w:rPr>
                <w:rFonts w:ascii="Times New Roman" w:hAnsi="Times New Roman" w:cs="Times New Roman"/>
                <w:b/>
                <w:lang w:val="ru-RU" w:eastAsia="en-US"/>
              </w:rPr>
              <w:t xml:space="preserve"> </w:t>
            </w:r>
            <w:proofErr w:type="spellStart"/>
            <w:r w:rsidRPr="003008EE">
              <w:rPr>
                <w:rFonts w:ascii="Times New Roman" w:hAnsi="Times New Roman" w:cs="Times New Roman"/>
                <w:b/>
                <w:lang w:val="ru-RU" w:eastAsia="en-US"/>
              </w:rPr>
              <w:t>літрів</w:t>
            </w:r>
            <w:proofErr w:type="spellEnd"/>
            <w:r w:rsidRPr="003008EE">
              <w:rPr>
                <w:rFonts w:ascii="Times New Roman" w:hAnsi="Times New Roman" w:cs="Times New Roman"/>
                <w:b/>
                <w:lang w:val="ru-RU" w:eastAsia="en-US"/>
              </w:rPr>
              <w:t>)</w:t>
            </w:r>
          </w:p>
        </w:tc>
        <w:tc>
          <w:tcPr>
            <w:tcW w:w="1754"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proofErr w:type="spellStart"/>
            <w:r w:rsidRPr="003008EE">
              <w:rPr>
                <w:rFonts w:ascii="Times New Roman" w:hAnsi="Times New Roman" w:cs="Times New Roman"/>
                <w:b/>
                <w:lang w:val="ru-RU" w:eastAsia="en-US"/>
              </w:rPr>
              <w:t>Умови</w:t>
            </w:r>
            <w:proofErr w:type="spellEnd"/>
            <w:r w:rsidRPr="003008EE">
              <w:rPr>
                <w:rFonts w:ascii="Times New Roman" w:hAnsi="Times New Roman" w:cs="Times New Roman"/>
                <w:b/>
                <w:lang w:val="ru-RU" w:eastAsia="en-US"/>
              </w:rPr>
              <w:t xml:space="preserve"> поставки</w:t>
            </w:r>
          </w:p>
        </w:tc>
        <w:tc>
          <w:tcPr>
            <w:tcW w:w="1223" w:type="dxa"/>
            <w:shd w:val="clear" w:color="auto" w:fill="auto"/>
            <w:vAlign w:val="center"/>
          </w:tcPr>
          <w:p w:rsidR="003008EE" w:rsidRPr="003008EE" w:rsidRDefault="003008EE" w:rsidP="003008EE">
            <w:pPr>
              <w:spacing w:after="160" w:line="278" w:lineRule="exact"/>
              <w:jc w:val="center"/>
              <w:rPr>
                <w:rFonts w:ascii="Times New Roman" w:hAnsi="Times New Roman" w:cs="Times New Roman"/>
                <w:b/>
                <w:lang w:val="ru-RU" w:eastAsia="en-US"/>
              </w:rPr>
            </w:pPr>
            <w:r w:rsidRPr="003008EE">
              <w:rPr>
                <w:rFonts w:ascii="Times New Roman" w:hAnsi="Times New Roman" w:cs="Times New Roman"/>
                <w:b/>
                <w:lang w:val="ru-RU" w:eastAsia="en-US"/>
              </w:rPr>
              <w:t>Строк поставки</w:t>
            </w:r>
          </w:p>
        </w:tc>
      </w:tr>
      <w:tr w:rsidR="003008EE" w:rsidRPr="003008EE" w:rsidTr="004C6549">
        <w:trPr>
          <w:trHeight w:val="1304"/>
        </w:trPr>
        <w:tc>
          <w:tcPr>
            <w:tcW w:w="531" w:type="dxa"/>
            <w:shd w:val="clear" w:color="auto" w:fill="auto"/>
          </w:tcPr>
          <w:p w:rsidR="003008EE" w:rsidRPr="003008EE" w:rsidRDefault="003008EE" w:rsidP="003008EE">
            <w:pPr>
              <w:spacing w:after="160" w:line="278" w:lineRule="exact"/>
              <w:jc w:val="center"/>
              <w:rPr>
                <w:rFonts w:ascii="Times New Roman" w:hAnsi="Times New Roman" w:cs="Times New Roman"/>
                <w:lang w:val="ru-RU" w:eastAsia="en-US"/>
              </w:rPr>
            </w:pPr>
            <w:r w:rsidRPr="003008EE">
              <w:rPr>
                <w:rFonts w:ascii="Times New Roman" w:hAnsi="Times New Roman" w:cs="Times New Roman"/>
                <w:lang w:eastAsia="en-US"/>
              </w:rPr>
              <w:t>1</w:t>
            </w:r>
            <w:r w:rsidRPr="003008EE">
              <w:rPr>
                <w:rFonts w:ascii="Times New Roman" w:hAnsi="Times New Roman" w:cs="Times New Roman"/>
                <w:lang w:val="ru-RU" w:eastAsia="en-US"/>
              </w:rPr>
              <w:t>.</w:t>
            </w:r>
          </w:p>
        </w:tc>
        <w:tc>
          <w:tcPr>
            <w:tcW w:w="2066" w:type="dxa"/>
            <w:shd w:val="clear" w:color="auto" w:fill="auto"/>
          </w:tcPr>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ДСТУ 7687:2015</w:t>
            </w:r>
          </w:p>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w:t>
            </w:r>
            <w:proofErr w:type="spellStart"/>
            <w:r w:rsidRPr="003008EE">
              <w:rPr>
                <w:rFonts w:ascii="Times New Roman" w:hAnsi="Times New Roman" w:cs="Times New Roman"/>
                <w:lang w:val="ru-RU" w:eastAsia="en-US"/>
              </w:rPr>
              <w:t>Бензини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автомобільні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підвищеної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якості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Технічні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умови</w:t>
            </w:r>
            <w:proofErr w:type="spellEnd"/>
            <w:r w:rsidRPr="003008EE">
              <w:rPr>
                <w:rFonts w:ascii="Times New Roman" w:hAnsi="Times New Roman" w:cs="Times New Roman"/>
                <w:lang w:val="ru-RU" w:eastAsia="en-US"/>
              </w:rPr>
              <w:t>»</w:t>
            </w:r>
          </w:p>
        </w:tc>
        <w:tc>
          <w:tcPr>
            <w:tcW w:w="1898" w:type="dxa"/>
            <w:shd w:val="clear" w:color="auto" w:fill="auto"/>
          </w:tcPr>
          <w:p w:rsidR="003008EE" w:rsidRPr="003008EE" w:rsidRDefault="001566E4" w:rsidP="003008EE">
            <w:pPr>
              <w:spacing w:after="160" w:line="278" w:lineRule="exact"/>
              <w:rPr>
                <w:rFonts w:ascii="Times New Roman" w:hAnsi="Times New Roman" w:cs="Times New Roman"/>
                <w:lang w:eastAsia="en-US"/>
              </w:rPr>
            </w:pPr>
            <w:r>
              <w:rPr>
                <w:rFonts w:ascii="Times New Roman" w:hAnsi="Times New Roman" w:cs="Times New Roman"/>
                <w:b/>
                <w:lang w:val="ru-RU" w:eastAsia="en-US"/>
              </w:rPr>
              <w:t>Бензин А-95</w:t>
            </w:r>
          </w:p>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w:t>
            </w:r>
            <w:proofErr w:type="spellStart"/>
            <w:r w:rsidRPr="003008EE">
              <w:rPr>
                <w:rFonts w:ascii="Times New Roman" w:hAnsi="Times New Roman" w:cs="Times New Roman"/>
                <w:lang w:val="ru-RU" w:eastAsia="en-US"/>
              </w:rPr>
              <w:t>талони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картки</w:t>
            </w:r>
            <w:proofErr w:type="spellEnd"/>
            <w:r w:rsidRPr="003008EE">
              <w:rPr>
                <w:rFonts w:ascii="Times New Roman" w:hAnsi="Times New Roman" w:cs="Times New Roman"/>
                <w:lang w:val="ru-RU" w:eastAsia="en-US"/>
              </w:rPr>
              <w:t>, скет</w:t>
            </w:r>
            <w:r w:rsidR="00FA10D3">
              <w:rPr>
                <w:rFonts w:ascii="Times New Roman" w:hAnsi="Times New Roman" w:cs="Times New Roman"/>
                <w:lang w:val="ru-RU" w:eastAsia="en-US"/>
              </w:rPr>
              <w:t>ч-</w:t>
            </w:r>
            <w:proofErr w:type="spellStart"/>
            <w:r w:rsidR="00FA10D3">
              <w:rPr>
                <w:rFonts w:ascii="Times New Roman" w:hAnsi="Times New Roman" w:cs="Times New Roman"/>
                <w:lang w:val="ru-RU" w:eastAsia="en-US"/>
              </w:rPr>
              <w:t>карти</w:t>
            </w:r>
            <w:proofErr w:type="spellEnd"/>
            <w:r w:rsidR="00FA10D3">
              <w:rPr>
                <w:rFonts w:ascii="Times New Roman" w:hAnsi="Times New Roman" w:cs="Times New Roman"/>
                <w:lang w:val="ru-RU" w:eastAsia="en-US"/>
              </w:rPr>
              <w:t>, бланки-</w:t>
            </w:r>
            <w:proofErr w:type="spellStart"/>
            <w:r w:rsidR="00FA10D3">
              <w:rPr>
                <w:rFonts w:ascii="Times New Roman" w:hAnsi="Times New Roman" w:cs="Times New Roman"/>
                <w:lang w:val="ru-RU" w:eastAsia="en-US"/>
              </w:rPr>
              <w:t>дозволи</w:t>
            </w:r>
            <w:proofErr w:type="spellEnd"/>
            <w:r w:rsidR="00FA10D3">
              <w:rPr>
                <w:rFonts w:ascii="Times New Roman" w:hAnsi="Times New Roman" w:cs="Times New Roman"/>
                <w:lang w:val="ru-RU" w:eastAsia="en-US"/>
              </w:rPr>
              <w:t xml:space="preserve"> </w:t>
            </w:r>
            <w:proofErr w:type="spellStart"/>
            <w:r w:rsidR="00FA10D3">
              <w:rPr>
                <w:rFonts w:ascii="Times New Roman" w:hAnsi="Times New Roman" w:cs="Times New Roman"/>
                <w:lang w:val="ru-RU" w:eastAsia="en-US"/>
              </w:rPr>
              <w:t>або</w:t>
            </w:r>
            <w:proofErr w:type="spellEnd"/>
            <w:r w:rsidR="00FA10D3">
              <w:rPr>
                <w:rFonts w:ascii="Times New Roman" w:hAnsi="Times New Roman" w:cs="Times New Roman"/>
                <w:lang w:val="ru-RU" w:eastAsia="en-US"/>
              </w:rPr>
              <w:t xml:space="preserve"> </w:t>
            </w:r>
            <w:proofErr w:type="spellStart"/>
            <w:r w:rsidR="00FA10D3">
              <w:rPr>
                <w:rFonts w:ascii="Times New Roman" w:hAnsi="Times New Roman" w:cs="Times New Roman"/>
                <w:lang w:val="ru-RU" w:eastAsia="en-US"/>
              </w:rPr>
              <w:t>ін</w:t>
            </w:r>
            <w:proofErr w:type="spellEnd"/>
            <w:r w:rsidR="00FA10D3">
              <w:rPr>
                <w:rFonts w:ascii="Times New Roman" w:hAnsi="Times New Roman" w:cs="Times New Roman"/>
                <w:lang w:val="ru-RU" w:eastAsia="en-US"/>
              </w:rPr>
              <w:t>.</w:t>
            </w:r>
            <w:r w:rsidR="00FA10D3">
              <w:t xml:space="preserve"> </w:t>
            </w:r>
            <w:proofErr w:type="spellStart"/>
            <w:proofErr w:type="gramStart"/>
            <w:r w:rsidR="00FA10D3" w:rsidRPr="00FA10D3">
              <w:rPr>
                <w:rFonts w:ascii="Times New Roman" w:hAnsi="Times New Roman" w:cs="Times New Roman"/>
                <w:lang w:val="ru-RU" w:eastAsia="en-US"/>
              </w:rPr>
              <w:t>номіналом</w:t>
            </w:r>
            <w:proofErr w:type="spellEnd"/>
            <w:r w:rsidR="00FA10D3" w:rsidRPr="00FA10D3">
              <w:rPr>
                <w:rFonts w:ascii="Times New Roman" w:hAnsi="Times New Roman" w:cs="Times New Roman"/>
                <w:lang w:val="ru-RU" w:eastAsia="en-US"/>
              </w:rPr>
              <w:t xml:space="preserve">  10</w:t>
            </w:r>
            <w:proofErr w:type="gramEnd"/>
            <w:r w:rsidR="00FA10D3" w:rsidRPr="00FA10D3">
              <w:rPr>
                <w:rFonts w:ascii="Times New Roman" w:hAnsi="Times New Roman" w:cs="Times New Roman"/>
                <w:lang w:val="ru-RU" w:eastAsia="en-US"/>
              </w:rPr>
              <w:t xml:space="preserve">, 15, 20 </w:t>
            </w:r>
            <w:proofErr w:type="spellStart"/>
            <w:r w:rsidR="00FA10D3" w:rsidRPr="00FA10D3">
              <w:rPr>
                <w:rFonts w:ascii="Times New Roman" w:hAnsi="Times New Roman" w:cs="Times New Roman"/>
                <w:lang w:val="ru-RU" w:eastAsia="en-US"/>
              </w:rPr>
              <w:t>літрів</w:t>
            </w:r>
            <w:proofErr w:type="spellEnd"/>
            <w:r w:rsidR="00FA10D3" w:rsidRPr="00FA10D3">
              <w:rPr>
                <w:rFonts w:ascii="Times New Roman" w:hAnsi="Times New Roman" w:cs="Times New Roman"/>
                <w:lang w:val="ru-RU" w:eastAsia="en-US"/>
              </w:rPr>
              <w:t>)</w:t>
            </w:r>
          </w:p>
        </w:tc>
        <w:tc>
          <w:tcPr>
            <w:tcW w:w="1884" w:type="dxa"/>
            <w:shd w:val="clear" w:color="auto" w:fill="auto"/>
          </w:tcPr>
          <w:p w:rsidR="003008EE" w:rsidRPr="003008EE" w:rsidRDefault="005F7EB0" w:rsidP="00B246EB">
            <w:pPr>
              <w:spacing w:after="160" w:line="278" w:lineRule="exact"/>
              <w:jc w:val="center"/>
              <w:rPr>
                <w:rFonts w:ascii="Times New Roman" w:hAnsi="Times New Roman" w:cs="Times New Roman"/>
                <w:b/>
                <w:lang w:val="ru-RU" w:eastAsia="en-US"/>
              </w:rPr>
            </w:pPr>
            <w:r>
              <w:rPr>
                <w:rFonts w:ascii="Times New Roman" w:hAnsi="Times New Roman" w:cs="Times New Roman"/>
                <w:b/>
                <w:lang w:val="ru-RU" w:eastAsia="en-US"/>
              </w:rPr>
              <w:t>800</w:t>
            </w:r>
          </w:p>
        </w:tc>
        <w:tc>
          <w:tcPr>
            <w:tcW w:w="1754" w:type="dxa"/>
            <w:shd w:val="clear" w:color="auto" w:fill="auto"/>
          </w:tcPr>
          <w:p w:rsidR="003008EE" w:rsidRPr="003008EE" w:rsidRDefault="003008EE" w:rsidP="003008EE">
            <w:pPr>
              <w:spacing w:after="160" w:line="278" w:lineRule="exact"/>
              <w:rPr>
                <w:rFonts w:ascii="Times New Roman" w:hAnsi="Times New Roman" w:cs="Times New Roman"/>
                <w:lang w:val="ru-RU" w:eastAsia="en-US"/>
              </w:rPr>
            </w:pPr>
            <w:proofErr w:type="spellStart"/>
            <w:r w:rsidRPr="003008EE">
              <w:rPr>
                <w:rFonts w:ascii="Times New Roman" w:hAnsi="Times New Roman" w:cs="Times New Roman"/>
                <w:lang w:val="ru-RU" w:eastAsia="en-US"/>
              </w:rPr>
              <w:t>Видача</w:t>
            </w:r>
            <w:proofErr w:type="spellEnd"/>
            <w:r w:rsidRPr="003008EE">
              <w:rPr>
                <w:rFonts w:ascii="Times New Roman" w:hAnsi="Times New Roman" w:cs="Times New Roman"/>
                <w:lang w:val="ru-RU" w:eastAsia="en-US"/>
              </w:rPr>
              <w:t xml:space="preserve"> товару на АЗС(АЗК) </w:t>
            </w:r>
            <w:proofErr w:type="spellStart"/>
            <w:r w:rsidRPr="003008EE">
              <w:rPr>
                <w:rFonts w:ascii="Times New Roman" w:hAnsi="Times New Roman" w:cs="Times New Roman"/>
                <w:lang w:val="ru-RU" w:eastAsia="en-US"/>
              </w:rPr>
              <w:t>Учасника</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чи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його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партнерів</w:t>
            </w:r>
            <w:proofErr w:type="spellEnd"/>
            <w:r w:rsidRPr="003008EE">
              <w:rPr>
                <w:rFonts w:ascii="Times New Roman" w:hAnsi="Times New Roman" w:cs="Times New Roman"/>
                <w:lang w:val="ru-RU" w:eastAsia="en-US"/>
              </w:rPr>
              <w:t>)</w:t>
            </w:r>
          </w:p>
        </w:tc>
        <w:tc>
          <w:tcPr>
            <w:tcW w:w="1223" w:type="dxa"/>
            <w:shd w:val="clear" w:color="auto" w:fill="auto"/>
          </w:tcPr>
          <w:p w:rsidR="003008EE" w:rsidRPr="003008EE" w:rsidRDefault="00546D25" w:rsidP="003008EE">
            <w:pPr>
              <w:spacing w:after="160" w:line="278" w:lineRule="exact"/>
              <w:rPr>
                <w:rFonts w:ascii="Times New Roman" w:hAnsi="Times New Roman" w:cs="Times New Roman"/>
                <w:lang w:val="ru-RU" w:eastAsia="en-US"/>
              </w:rPr>
            </w:pPr>
            <w:r>
              <w:rPr>
                <w:rFonts w:ascii="Times New Roman" w:hAnsi="Times New Roman" w:cs="Times New Roman"/>
                <w:lang w:val="ru-RU" w:eastAsia="en-US"/>
              </w:rPr>
              <w:t xml:space="preserve">З </w:t>
            </w:r>
            <w:proofErr w:type="spellStart"/>
            <w:r>
              <w:rPr>
                <w:rFonts w:ascii="Times New Roman" w:hAnsi="Times New Roman" w:cs="Times New Roman"/>
                <w:lang w:val="ru-RU" w:eastAsia="en-US"/>
              </w:rPr>
              <w:t>дати</w:t>
            </w:r>
            <w:proofErr w:type="spellEnd"/>
            <w:r>
              <w:rPr>
                <w:rFonts w:ascii="Times New Roman" w:hAnsi="Times New Roman" w:cs="Times New Roman"/>
                <w:lang w:val="ru-RU" w:eastAsia="en-US"/>
              </w:rPr>
              <w:t xml:space="preserve"> </w:t>
            </w:r>
            <w:proofErr w:type="spellStart"/>
            <w:r>
              <w:rPr>
                <w:rFonts w:ascii="Times New Roman" w:hAnsi="Times New Roman" w:cs="Times New Roman"/>
                <w:lang w:val="ru-RU" w:eastAsia="en-US"/>
              </w:rPr>
              <w:t>укладання</w:t>
            </w:r>
            <w:proofErr w:type="spellEnd"/>
            <w:r>
              <w:rPr>
                <w:rFonts w:ascii="Times New Roman" w:hAnsi="Times New Roman" w:cs="Times New Roman"/>
                <w:lang w:val="ru-RU" w:eastAsia="en-US"/>
              </w:rPr>
              <w:t xml:space="preserve"> договору до 23.08</w:t>
            </w:r>
            <w:r w:rsidR="003008EE" w:rsidRPr="003008EE">
              <w:rPr>
                <w:rFonts w:ascii="Times New Roman" w:hAnsi="Times New Roman" w:cs="Times New Roman"/>
                <w:lang w:val="ru-RU" w:eastAsia="en-US"/>
              </w:rPr>
              <w:t>.2022</w:t>
            </w:r>
            <w:r w:rsidR="003008EE" w:rsidRPr="003008EE">
              <w:rPr>
                <w:rFonts w:ascii="Times New Roman" w:hAnsi="Times New Roman" w:cs="Times New Roman"/>
                <w:lang w:eastAsia="en-US"/>
              </w:rPr>
              <w:t xml:space="preserve"> </w:t>
            </w:r>
            <w:r w:rsidR="003008EE" w:rsidRPr="003008EE">
              <w:rPr>
                <w:rFonts w:ascii="Times New Roman" w:hAnsi="Times New Roman" w:cs="Times New Roman"/>
                <w:lang w:val="ru-RU" w:eastAsia="en-US"/>
              </w:rPr>
              <w:t>р.</w:t>
            </w:r>
          </w:p>
        </w:tc>
      </w:tr>
      <w:tr w:rsidR="003008EE" w:rsidRPr="003008EE" w:rsidTr="004C6549">
        <w:trPr>
          <w:trHeight w:val="1304"/>
        </w:trPr>
        <w:tc>
          <w:tcPr>
            <w:tcW w:w="531" w:type="dxa"/>
            <w:shd w:val="clear" w:color="auto" w:fill="auto"/>
          </w:tcPr>
          <w:p w:rsidR="003008EE" w:rsidRPr="003008EE" w:rsidRDefault="003008EE" w:rsidP="003008EE">
            <w:pPr>
              <w:spacing w:after="160" w:line="278" w:lineRule="exact"/>
              <w:jc w:val="center"/>
              <w:rPr>
                <w:rFonts w:ascii="Times New Roman" w:hAnsi="Times New Roman" w:cs="Times New Roman"/>
                <w:lang w:val="ru-RU" w:eastAsia="en-US"/>
              </w:rPr>
            </w:pPr>
            <w:r w:rsidRPr="003008EE">
              <w:rPr>
                <w:rFonts w:ascii="Times New Roman" w:hAnsi="Times New Roman" w:cs="Times New Roman"/>
                <w:lang w:eastAsia="en-US"/>
              </w:rPr>
              <w:t>2</w:t>
            </w:r>
            <w:r w:rsidRPr="003008EE">
              <w:rPr>
                <w:rFonts w:ascii="Times New Roman" w:hAnsi="Times New Roman" w:cs="Times New Roman"/>
                <w:lang w:val="ru-RU" w:eastAsia="en-US"/>
              </w:rPr>
              <w:t>.</w:t>
            </w:r>
          </w:p>
        </w:tc>
        <w:tc>
          <w:tcPr>
            <w:tcW w:w="2066" w:type="dxa"/>
            <w:shd w:val="clear" w:color="auto" w:fill="auto"/>
          </w:tcPr>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ДСТУ 7688:2015</w:t>
            </w:r>
          </w:p>
          <w:p w:rsidR="003008EE"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w:t>
            </w:r>
            <w:proofErr w:type="spellStart"/>
            <w:r w:rsidRPr="003008EE">
              <w:rPr>
                <w:rFonts w:ascii="Times New Roman" w:hAnsi="Times New Roman" w:cs="Times New Roman"/>
                <w:lang w:val="ru-RU" w:eastAsia="en-US"/>
              </w:rPr>
              <w:t>Паливо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дизельне</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підвищеної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якості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Технічні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умови</w:t>
            </w:r>
            <w:proofErr w:type="spellEnd"/>
            <w:r w:rsidRPr="003008EE">
              <w:rPr>
                <w:rFonts w:ascii="Times New Roman" w:hAnsi="Times New Roman" w:cs="Times New Roman"/>
                <w:lang w:val="ru-RU" w:eastAsia="en-US"/>
              </w:rPr>
              <w:t>»</w:t>
            </w:r>
          </w:p>
        </w:tc>
        <w:tc>
          <w:tcPr>
            <w:tcW w:w="1898" w:type="dxa"/>
            <w:shd w:val="clear" w:color="auto" w:fill="auto"/>
          </w:tcPr>
          <w:p w:rsidR="003008EE" w:rsidRPr="003008EE" w:rsidRDefault="003008EE" w:rsidP="003008EE">
            <w:pPr>
              <w:spacing w:after="160" w:line="278" w:lineRule="exact"/>
              <w:rPr>
                <w:rFonts w:ascii="Times New Roman" w:hAnsi="Times New Roman" w:cs="Times New Roman"/>
                <w:b/>
                <w:lang w:eastAsia="en-US"/>
              </w:rPr>
            </w:pPr>
            <w:proofErr w:type="spellStart"/>
            <w:r w:rsidRPr="003008EE">
              <w:rPr>
                <w:rFonts w:ascii="Times New Roman" w:hAnsi="Times New Roman" w:cs="Times New Roman"/>
                <w:b/>
                <w:lang w:val="ru-RU" w:eastAsia="en-US"/>
              </w:rPr>
              <w:t>Дизельне</w:t>
            </w:r>
            <w:proofErr w:type="spellEnd"/>
            <w:r w:rsidRPr="003008EE">
              <w:rPr>
                <w:rFonts w:ascii="Times New Roman" w:hAnsi="Times New Roman" w:cs="Times New Roman"/>
                <w:b/>
                <w:lang w:val="ru-RU" w:eastAsia="en-US"/>
              </w:rPr>
              <w:t xml:space="preserve"> </w:t>
            </w:r>
            <w:proofErr w:type="spellStart"/>
            <w:r w:rsidRPr="003008EE">
              <w:rPr>
                <w:rFonts w:ascii="Times New Roman" w:hAnsi="Times New Roman" w:cs="Times New Roman"/>
                <w:b/>
                <w:lang w:val="ru-RU" w:eastAsia="en-US"/>
              </w:rPr>
              <w:t>паливо</w:t>
            </w:r>
            <w:proofErr w:type="spellEnd"/>
            <w:r w:rsidRPr="003008EE">
              <w:rPr>
                <w:rFonts w:ascii="Times New Roman" w:hAnsi="Times New Roman" w:cs="Times New Roman"/>
                <w:b/>
                <w:lang w:val="ru-RU" w:eastAsia="en-US"/>
              </w:rPr>
              <w:t xml:space="preserve"> </w:t>
            </w:r>
          </w:p>
          <w:p w:rsidR="00FA10D3" w:rsidRPr="003008EE" w:rsidRDefault="003008EE" w:rsidP="003008EE">
            <w:pPr>
              <w:spacing w:after="160" w:line="278" w:lineRule="exact"/>
              <w:rPr>
                <w:rFonts w:ascii="Times New Roman" w:hAnsi="Times New Roman" w:cs="Times New Roman"/>
                <w:lang w:val="ru-RU" w:eastAsia="en-US"/>
              </w:rPr>
            </w:pPr>
            <w:r w:rsidRPr="003008EE">
              <w:rPr>
                <w:rFonts w:ascii="Times New Roman" w:hAnsi="Times New Roman" w:cs="Times New Roman"/>
                <w:lang w:val="ru-RU" w:eastAsia="en-US"/>
              </w:rPr>
              <w:t>(</w:t>
            </w:r>
            <w:proofErr w:type="spellStart"/>
            <w:r w:rsidRPr="003008EE">
              <w:rPr>
                <w:rFonts w:ascii="Times New Roman" w:hAnsi="Times New Roman" w:cs="Times New Roman"/>
                <w:lang w:val="ru-RU" w:eastAsia="en-US"/>
              </w:rPr>
              <w:t>талони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картки</w:t>
            </w:r>
            <w:proofErr w:type="spellEnd"/>
            <w:r w:rsidRPr="003008EE">
              <w:rPr>
                <w:rFonts w:ascii="Times New Roman" w:hAnsi="Times New Roman" w:cs="Times New Roman"/>
                <w:lang w:val="ru-RU" w:eastAsia="en-US"/>
              </w:rPr>
              <w:t>, скетч-</w:t>
            </w:r>
            <w:proofErr w:type="spellStart"/>
            <w:r w:rsidRPr="003008EE">
              <w:rPr>
                <w:rFonts w:ascii="Times New Roman" w:hAnsi="Times New Roman" w:cs="Times New Roman"/>
                <w:lang w:val="ru-RU" w:eastAsia="en-US"/>
              </w:rPr>
              <w:t>карти</w:t>
            </w:r>
            <w:proofErr w:type="spellEnd"/>
            <w:r w:rsidRPr="003008EE">
              <w:rPr>
                <w:rFonts w:ascii="Times New Roman" w:hAnsi="Times New Roman" w:cs="Times New Roman"/>
                <w:lang w:val="ru-RU" w:eastAsia="en-US"/>
              </w:rPr>
              <w:t>, бланки-</w:t>
            </w:r>
            <w:proofErr w:type="spellStart"/>
            <w:r w:rsidRPr="003008EE">
              <w:rPr>
                <w:rFonts w:ascii="Times New Roman" w:hAnsi="Times New Roman" w:cs="Times New Roman"/>
                <w:lang w:val="ru-RU" w:eastAsia="en-US"/>
              </w:rPr>
              <w:t>дозволи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або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ін</w:t>
            </w:r>
            <w:proofErr w:type="spellEnd"/>
            <w:r w:rsidRPr="003008EE">
              <w:rPr>
                <w:rFonts w:ascii="Times New Roman" w:hAnsi="Times New Roman" w:cs="Times New Roman"/>
                <w:lang w:val="ru-RU" w:eastAsia="en-US"/>
              </w:rPr>
              <w:t>.</w:t>
            </w:r>
            <w:r w:rsidR="00FA10D3">
              <w:rPr>
                <w:rFonts w:ascii="Times New Roman" w:hAnsi="Times New Roman" w:cs="Times New Roman"/>
                <w:lang w:val="ru-RU" w:eastAsia="en-US"/>
              </w:rPr>
              <w:t xml:space="preserve">  </w:t>
            </w:r>
            <w:proofErr w:type="gramStart"/>
            <w:r w:rsidR="00FA10D3">
              <w:rPr>
                <w:rFonts w:ascii="Times New Roman" w:hAnsi="Times New Roman" w:cs="Times New Roman"/>
                <w:lang w:val="ru-RU" w:eastAsia="en-US"/>
              </w:rPr>
              <w:t>ном</w:t>
            </w:r>
            <w:r w:rsidR="00FA10D3">
              <w:rPr>
                <w:rFonts w:ascii="Times New Roman" w:hAnsi="Times New Roman" w:cs="Times New Roman"/>
                <w:lang w:eastAsia="en-US"/>
              </w:rPr>
              <w:t>і</w:t>
            </w:r>
            <w:r w:rsidR="00FA10D3">
              <w:rPr>
                <w:rFonts w:ascii="Times New Roman" w:hAnsi="Times New Roman" w:cs="Times New Roman"/>
                <w:lang w:val="ru-RU" w:eastAsia="en-US"/>
              </w:rPr>
              <w:t xml:space="preserve">налом </w:t>
            </w:r>
            <w:r w:rsidR="00FA10D3" w:rsidRPr="00FA10D3">
              <w:rPr>
                <w:rFonts w:ascii="Times New Roman" w:hAnsi="Times New Roman" w:cs="Times New Roman"/>
                <w:lang w:val="ru-RU" w:eastAsia="en-US"/>
              </w:rPr>
              <w:t xml:space="preserve"> 10</w:t>
            </w:r>
            <w:proofErr w:type="gramEnd"/>
            <w:r w:rsidR="00FA10D3" w:rsidRPr="00FA10D3">
              <w:rPr>
                <w:rFonts w:ascii="Times New Roman" w:hAnsi="Times New Roman" w:cs="Times New Roman"/>
                <w:lang w:val="ru-RU" w:eastAsia="en-US"/>
              </w:rPr>
              <w:t xml:space="preserve">, 15, 20 </w:t>
            </w:r>
            <w:proofErr w:type="spellStart"/>
            <w:r w:rsidR="00FA10D3" w:rsidRPr="00FA10D3">
              <w:rPr>
                <w:rFonts w:ascii="Times New Roman" w:hAnsi="Times New Roman" w:cs="Times New Roman"/>
                <w:lang w:val="ru-RU" w:eastAsia="en-US"/>
              </w:rPr>
              <w:t>літрів</w:t>
            </w:r>
            <w:proofErr w:type="spellEnd"/>
            <w:r w:rsidR="00FA10D3">
              <w:rPr>
                <w:rFonts w:ascii="Times New Roman" w:hAnsi="Times New Roman" w:cs="Times New Roman"/>
                <w:lang w:val="ru-RU" w:eastAsia="en-US"/>
              </w:rPr>
              <w:t>)</w:t>
            </w:r>
          </w:p>
        </w:tc>
        <w:tc>
          <w:tcPr>
            <w:tcW w:w="1884" w:type="dxa"/>
            <w:shd w:val="clear" w:color="auto" w:fill="auto"/>
          </w:tcPr>
          <w:p w:rsidR="003008EE" w:rsidRPr="003008EE" w:rsidRDefault="005F7EB0" w:rsidP="005F7EB0">
            <w:pPr>
              <w:spacing w:after="160" w:line="278" w:lineRule="exact"/>
              <w:jc w:val="center"/>
              <w:rPr>
                <w:rFonts w:ascii="Times New Roman" w:hAnsi="Times New Roman" w:cs="Times New Roman"/>
                <w:b/>
                <w:lang w:val="ru-RU" w:eastAsia="en-US"/>
              </w:rPr>
            </w:pPr>
            <w:r>
              <w:rPr>
                <w:rFonts w:ascii="Times New Roman" w:hAnsi="Times New Roman" w:cs="Times New Roman"/>
                <w:b/>
                <w:lang w:val="ru-RU" w:eastAsia="en-US"/>
              </w:rPr>
              <w:t>1200</w:t>
            </w:r>
          </w:p>
        </w:tc>
        <w:tc>
          <w:tcPr>
            <w:tcW w:w="1754" w:type="dxa"/>
            <w:shd w:val="clear" w:color="auto" w:fill="auto"/>
          </w:tcPr>
          <w:p w:rsidR="003008EE" w:rsidRPr="003008EE" w:rsidRDefault="003008EE" w:rsidP="003008EE">
            <w:pPr>
              <w:spacing w:after="160" w:line="278" w:lineRule="exact"/>
              <w:rPr>
                <w:rFonts w:ascii="Times New Roman" w:hAnsi="Times New Roman" w:cs="Times New Roman"/>
                <w:lang w:val="ru-RU" w:eastAsia="en-US"/>
              </w:rPr>
            </w:pPr>
            <w:proofErr w:type="spellStart"/>
            <w:r w:rsidRPr="003008EE">
              <w:rPr>
                <w:rFonts w:ascii="Times New Roman" w:hAnsi="Times New Roman" w:cs="Times New Roman"/>
                <w:lang w:val="ru-RU" w:eastAsia="en-US"/>
              </w:rPr>
              <w:t>Видача</w:t>
            </w:r>
            <w:proofErr w:type="spellEnd"/>
            <w:r w:rsidRPr="003008EE">
              <w:rPr>
                <w:rFonts w:ascii="Times New Roman" w:hAnsi="Times New Roman" w:cs="Times New Roman"/>
                <w:lang w:val="ru-RU" w:eastAsia="en-US"/>
              </w:rPr>
              <w:t xml:space="preserve"> товару на АЗС(АЗК) </w:t>
            </w:r>
            <w:proofErr w:type="spellStart"/>
            <w:r w:rsidRPr="003008EE">
              <w:rPr>
                <w:rFonts w:ascii="Times New Roman" w:hAnsi="Times New Roman" w:cs="Times New Roman"/>
                <w:lang w:val="ru-RU" w:eastAsia="en-US"/>
              </w:rPr>
              <w:t>Учасника</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чи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його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партнерів</w:t>
            </w:r>
            <w:proofErr w:type="spellEnd"/>
            <w:r w:rsidRPr="003008EE">
              <w:rPr>
                <w:rFonts w:ascii="Times New Roman" w:hAnsi="Times New Roman" w:cs="Times New Roman"/>
                <w:lang w:val="ru-RU" w:eastAsia="en-US"/>
              </w:rPr>
              <w:t>)</w:t>
            </w:r>
          </w:p>
        </w:tc>
        <w:tc>
          <w:tcPr>
            <w:tcW w:w="1223" w:type="dxa"/>
            <w:shd w:val="clear" w:color="auto" w:fill="auto"/>
          </w:tcPr>
          <w:p w:rsidR="003008EE" w:rsidRPr="003008EE" w:rsidRDefault="00546D25" w:rsidP="003008EE">
            <w:pPr>
              <w:spacing w:after="160" w:line="278" w:lineRule="exact"/>
              <w:rPr>
                <w:rFonts w:ascii="Times New Roman" w:hAnsi="Times New Roman" w:cs="Times New Roman"/>
                <w:lang w:val="ru-RU" w:eastAsia="en-US"/>
              </w:rPr>
            </w:pPr>
            <w:r>
              <w:rPr>
                <w:rFonts w:ascii="Times New Roman" w:hAnsi="Times New Roman" w:cs="Times New Roman"/>
                <w:lang w:val="ru-RU" w:eastAsia="en-US"/>
              </w:rPr>
              <w:t xml:space="preserve">З </w:t>
            </w:r>
            <w:proofErr w:type="spellStart"/>
            <w:r>
              <w:rPr>
                <w:rFonts w:ascii="Times New Roman" w:hAnsi="Times New Roman" w:cs="Times New Roman"/>
                <w:lang w:val="ru-RU" w:eastAsia="en-US"/>
              </w:rPr>
              <w:t>дати</w:t>
            </w:r>
            <w:proofErr w:type="spellEnd"/>
            <w:r>
              <w:rPr>
                <w:rFonts w:ascii="Times New Roman" w:hAnsi="Times New Roman" w:cs="Times New Roman"/>
                <w:lang w:val="ru-RU" w:eastAsia="en-US"/>
              </w:rPr>
              <w:t xml:space="preserve"> </w:t>
            </w:r>
            <w:proofErr w:type="spellStart"/>
            <w:r>
              <w:rPr>
                <w:rFonts w:ascii="Times New Roman" w:hAnsi="Times New Roman" w:cs="Times New Roman"/>
                <w:lang w:val="ru-RU" w:eastAsia="en-US"/>
              </w:rPr>
              <w:t>укладання</w:t>
            </w:r>
            <w:proofErr w:type="spellEnd"/>
            <w:r>
              <w:rPr>
                <w:rFonts w:ascii="Times New Roman" w:hAnsi="Times New Roman" w:cs="Times New Roman"/>
                <w:lang w:val="ru-RU" w:eastAsia="en-US"/>
              </w:rPr>
              <w:t xml:space="preserve"> договору до 23.08</w:t>
            </w:r>
            <w:r w:rsidR="003008EE" w:rsidRPr="003008EE">
              <w:rPr>
                <w:rFonts w:ascii="Times New Roman" w:hAnsi="Times New Roman" w:cs="Times New Roman"/>
                <w:lang w:val="ru-RU" w:eastAsia="en-US"/>
              </w:rPr>
              <w:t>.2022</w:t>
            </w:r>
            <w:r w:rsidR="003008EE" w:rsidRPr="003008EE">
              <w:rPr>
                <w:rFonts w:ascii="Times New Roman" w:hAnsi="Times New Roman" w:cs="Times New Roman"/>
                <w:lang w:eastAsia="en-US"/>
              </w:rPr>
              <w:t xml:space="preserve"> </w:t>
            </w:r>
            <w:r w:rsidR="003008EE" w:rsidRPr="003008EE">
              <w:rPr>
                <w:rFonts w:ascii="Times New Roman" w:hAnsi="Times New Roman" w:cs="Times New Roman"/>
                <w:lang w:val="ru-RU" w:eastAsia="en-US"/>
              </w:rPr>
              <w:t>р.</w:t>
            </w:r>
          </w:p>
        </w:tc>
      </w:tr>
    </w:tbl>
    <w:p w:rsidR="003008EE" w:rsidRPr="003008EE" w:rsidRDefault="003008EE" w:rsidP="003008EE">
      <w:pPr>
        <w:tabs>
          <w:tab w:val="left" w:pos="487"/>
        </w:tabs>
        <w:spacing w:after="0" w:line="237" w:lineRule="auto"/>
        <w:ind w:left="426" w:right="120"/>
        <w:jc w:val="both"/>
        <w:rPr>
          <w:rFonts w:ascii="Times New Roman" w:hAnsi="Times New Roman" w:cs="Times New Roman"/>
          <w:lang w:val="ru-RU" w:eastAsia="en-US"/>
        </w:rPr>
      </w:pPr>
    </w:p>
    <w:p w:rsidR="003008EE" w:rsidRPr="003008EE" w:rsidRDefault="003008EE" w:rsidP="003008EE">
      <w:pPr>
        <w:tabs>
          <w:tab w:val="left" w:pos="487"/>
        </w:tabs>
        <w:spacing w:after="0" w:line="237" w:lineRule="auto"/>
        <w:ind w:left="142" w:right="120"/>
        <w:jc w:val="both"/>
        <w:rPr>
          <w:rFonts w:ascii="Times New Roman" w:hAnsi="Times New Roman" w:cs="Times New Roman"/>
          <w:b/>
          <w:lang w:eastAsia="en-US"/>
        </w:rPr>
      </w:pPr>
      <w:r w:rsidRPr="003008EE">
        <w:rPr>
          <w:rFonts w:ascii="Times New Roman" w:hAnsi="Times New Roman" w:cs="Times New Roman"/>
          <w:sz w:val="24"/>
          <w:szCs w:val="24"/>
          <w:lang w:eastAsia="en-US"/>
        </w:rPr>
        <w:t xml:space="preserve">1. </w:t>
      </w:r>
      <w:r w:rsidRPr="003008EE">
        <w:rPr>
          <w:rFonts w:ascii="Times New Roman" w:hAnsi="Times New Roman" w:cs="Times New Roman"/>
          <w:sz w:val="24"/>
          <w:szCs w:val="24"/>
          <w:lang w:val="ru-RU" w:eastAsia="en-US"/>
        </w:rPr>
        <w:t>П</w:t>
      </w:r>
      <w:r w:rsidRPr="003008EE">
        <w:rPr>
          <w:rFonts w:ascii="Times New Roman" w:eastAsia="Arial" w:hAnsi="Times New Roman" w:cs="Times New Roman"/>
          <w:bCs/>
          <w:color w:val="000000"/>
          <w:sz w:val="24"/>
          <w:szCs w:val="24"/>
          <w:lang w:val="ru-RU"/>
        </w:rPr>
        <w:t xml:space="preserve">ередача </w:t>
      </w:r>
      <w:proofErr w:type="spellStart"/>
      <w:r w:rsidRPr="003008EE">
        <w:rPr>
          <w:rFonts w:ascii="Times New Roman" w:hAnsi="Times New Roman" w:cs="Times New Roman"/>
          <w:lang w:val="ru-RU" w:eastAsia="en-US"/>
        </w:rPr>
        <w:t>талонів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карток</w:t>
      </w:r>
      <w:proofErr w:type="spellEnd"/>
      <w:r w:rsidRPr="003008EE">
        <w:rPr>
          <w:rFonts w:ascii="Times New Roman" w:hAnsi="Times New Roman" w:cs="Times New Roman"/>
          <w:lang w:val="ru-RU" w:eastAsia="en-US"/>
        </w:rPr>
        <w:t xml:space="preserve">, скетч - </w:t>
      </w:r>
      <w:proofErr w:type="spellStart"/>
      <w:r w:rsidRPr="003008EE">
        <w:rPr>
          <w:rFonts w:ascii="Times New Roman" w:hAnsi="Times New Roman" w:cs="Times New Roman"/>
          <w:lang w:val="ru-RU" w:eastAsia="en-US"/>
        </w:rPr>
        <w:t>карток</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бланків</w:t>
      </w:r>
      <w:proofErr w:type="spellEnd"/>
      <w:r w:rsidRPr="003008EE">
        <w:rPr>
          <w:rFonts w:ascii="Times New Roman" w:hAnsi="Times New Roman" w:cs="Times New Roman"/>
          <w:lang w:val="ru-RU" w:eastAsia="en-US"/>
        </w:rPr>
        <w:t xml:space="preserve"> - </w:t>
      </w:r>
      <w:proofErr w:type="spellStart"/>
      <w:r w:rsidRPr="003008EE">
        <w:rPr>
          <w:rFonts w:ascii="Times New Roman" w:hAnsi="Times New Roman" w:cs="Times New Roman"/>
          <w:lang w:val="ru-RU" w:eastAsia="en-US"/>
        </w:rPr>
        <w:t>дозволів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інші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документи</w:t>
      </w:r>
      <w:proofErr w:type="spellEnd"/>
      <w:r w:rsidRPr="003008EE">
        <w:rPr>
          <w:rFonts w:ascii="Times New Roman" w:hAnsi="Times New Roman" w:cs="Times New Roman"/>
          <w:lang w:val="ru-RU" w:eastAsia="en-US"/>
        </w:rPr>
        <w:t>)</w:t>
      </w:r>
      <w:r w:rsidRPr="003008EE">
        <w:rPr>
          <w:rFonts w:ascii="Times New Roman" w:eastAsia="Arial" w:hAnsi="Times New Roman" w:cs="Times New Roman"/>
          <w:bCs/>
          <w:color w:val="000000"/>
          <w:sz w:val="24"/>
          <w:szCs w:val="24"/>
          <w:lang w:val="ru-RU"/>
        </w:rPr>
        <w:t xml:space="preserve"> </w:t>
      </w:r>
      <w:proofErr w:type="spellStart"/>
      <w:r w:rsidRPr="003008EE">
        <w:rPr>
          <w:rFonts w:ascii="Times New Roman" w:eastAsia="Arial" w:hAnsi="Times New Roman" w:cs="Times New Roman"/>
          <w:bCs/>
          <w:color w:val="000000"/>
          <w:sz w:val="24"/>
          <w:szCs w:val="24"/>
          <w:lang w:val="ru-RU"/>
        </w:rPr>
        <w:t>здійснюється</w:t>
      </w:r>
      <w:proofErr w:type="spellEnd"/>
      <w:r w:rsidRPr="003008EE">
        <w:rPr>
          <w:rFonts w:ascii="Times New Roman" w:eastAsia="Arial" w:hAnsi="Times New Roman" w:cs="Times New Roman"/>
          <w:bCs/>
          <w:color w:val="000000"/>
          <w:sz w:val="24"/>
          <w:szCs w:val="24"/>
          <w:lang w:val="ru-RU"/>
        </w:rPr>
        <w:t xml:space="preserve"> за </w:t>
      </w:r>
      <w:proofErr w:type="spellStart"/>
      <w:r w:rsidRPr="003008EE">
        <w:rPr>
          <w:rFonts w:ascii="Times New Roman" w:eastAsia="Arial" w:hAnsi="Times New Roman" w:cs="Times New Roman"/>
          <w:bCs/>
          <w:color w:val="000000"/>
          <w:sz w:val="24"/>
          <w:szCs w:val="24"/>
          <w:lang w:val="ru-RU"/>
        </w:rPr>
        <w:t>адресою</w:t>
      </w:r>
      <w:proofErr w:type="spellEnd"/>
      <w:r w:rsidRPr="003008EE">
        <w:rPr>
          <w:rFonts w:ascii="Times New Roman" w:eastAsia="Arial" w:hAnsi="Times New Roman" w:cs="Times New Roman"/>
          <w:bCs/>
          <w:color w:val="000000"/>
          <w:sz w:val="24"/>
          <w:szCs w:val="24"/>
          <w:lang w:val="ru-RU"/>
        </w:rPr>
        <w:t xml:space="preserve"> </w:t>
      </w:r>
      <w:proofErr w:type="spellStart"/>
      <w:r w:rsidRPr="003008EE">
        <w:rPr>
          <w:rFonts w:ascii="Times New Roman" w:eastAsia="Arial" w:hAnsi="Times New Roman" w:cs="Times New Roman"/>
          <w:bCs/>
          <w:color w:val="000000"/>
          <w:sz w:val="24"/>
          <w:szCs w:val="24"/>
          <w:lang w:val="ru-RU"/>
        </w:rPr>
        <w:t>Замовника</w:t>
      </w:r>
      <w:proofErr w:type="spellEnd"/>
      <w:r w:rsidRPr="003008EE">
        <w:rPr>
          <w:rFonts w:ascii="Times New Roman" w:eastAsia="Arial" w:hAnsi="Times New Roman" w:cs="Times New Roman"/>
          <w:bCs/>
          <w:color w:val="000000"/>
          <w:sz w:val="24"/>
          <w:szCs w:val="24"/>
          <w:lang w:val="ru-RU"/>
        </w:rPr>
        <w:t xml:space="preserve"> </w:t>
      </w:r>
      <w:r w:rsidR="00B246EB">
        <w:rPr>
          <w:rFonts w:ascii="Times New Roman" w:eastAsia="Arial" w:hAnsi="Times New Roman" w:cs="Times New Roman"/>
          <w:bCs/>
          <w:color w:val="000000"/>
          <w:sz w:val="24"/>
          <w:szCs w:val="24"/>
          <w:lang w:val="ru-RU"/>
        </w:rPr>
        <w:t>–</w:t>
      </w:r>
      <w:r w:rsidRPr="003008EE">
        <w:rPr>
          <w:rFonts w:ascii="Times New Roman" w:hAnsi="Times New Roman" w:cs="Times New Roman"/>
          <w:b/>
          <w:color w:val="FF0000"/>
          <w:lang w:val="ru-RU" w:eastAsia="en-US"/>
        </w:rPr>
        <w:t xml:space="preserve"> </w:t>
      </w:r>
      <w:proofErr w:type="gramStart"/>
      <w:r w:rsidR="00B246EB">
        <w:rPr>
          <w:rFonts w:ascii="Times New Roman" w:hAnsi="Times New Roman" w:cs="Times New Roman"/>
          <w:b/>
          <w:lang w:val="ru-RU" w:eastAsia="en-US"/>
        </w:rPr>
        <w:t>77202,Івано</w:t>
      </w:r>
      <w:proofErr w:type="gramEnd"/>
      <w:r w:rsidR="00B246EB">
        <w:rPr>
          <w:rFonts w:ascii="Times New Roman" w:hAnsi="Times New Roman" w:cs="Times New Roman"/>
          <w:b/>
          <w:lang w:val="ru-RU" w:eastAsia="en-US"/>
        </w:rPr>
        <w:t>-Франківська</w:t>
      </w:r>
      <w:r w:rsidR="000C7011">
        <w:rPr>
          <w:rFonts w:ascii="Times New Roman" w:hAnsi="Times New Roman" w:cs="Times New Roman"/>
          <w:b/>
          <w:lang w:val="ru-RU" w:eastAsia="en-US"/>
        </w:rPr>
        <w:t xml:space="preserve"> обл.,м.Болехів,вул.24 </w:t>
      </w:r>
      <w:proofErr w:type="spellStart"/>
      <w:r w:rsidR="000C7011">
        <w:rPr>
          <w:rFonts w:ascii="Times New Roman" w:hAnsi="Times New Roman" w:cs="Times New Roman"/>
          <w:b/>
          <w:lang w:val="ru-RU" w:eastAsia="en-US"/>
        </w:rPr>
        <w:t>Серпня</w:t>
      </w:r>
      <w:proofErr w:type="spellEnd"/>
      <w:r w:rsidR="000C7011">
        <w:rPr>
          <w:rFonts w:ascii="Times New Roman" w:hAnsi="Times New Roman" w:cs="Times New Roman"/>
          <w:b/>
          <w:lang w:val="ru-RU" w:eastAsia="en-US"/>
        </w:rPr>
        <w:t xml:space="preserve"> 21</w:t>
      </w:r>
    </w:p>
    <w:p w:rsidR="003008EE" w:rsidRPr="003008EE" w:rsidRDefault="003008EE" w:rsidP="003008EE">
      <w:pPr>
        <w:tabs>
          <w:tab w:val="left" w:pos="487"/>
        </w:tabs>
        <w:spacing w:after="0" w:line="237" w:lineRule="auto"/>
        <w:ind w:left="142" w:right="120"/>
        <w:jc w:val="both"/>
        <w:rPr>
          <w:rFonts w:ascii="Times New Roman" w:hAnsi="Times New Roman" w:cs="Times New Roman"/>
          <w:u w:val="single"/>
          <w:lang w:eastAsia="en-US"/>
        </w:rPr>
      </w:pPr>
      <w:r w:rsidRPr="003008EE">
        <w:rPr>
          <w:rFonts w:ascii="Times New Roman" w:hAnsi="Times New Roman" w:cs="Times New Roman"/>
          <w:u w:val="single"/>
          <w:lang w:eastAsia="en-US"/>
        </w:rPr>
        <w:t>Всі витрати пов’язані з поставкою товару здійснюються за рахунок Учасника.</w:t>
      </w: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p>
    <w:p w:rsidR="003008EE" w:rsidRDefault="003008EE" w:rsidP="003008EE">
      <w:pPr>
        <w:tabs>
          <w:tab w:val="left" w:pos="487"/>
        </w:tabs>
        <w:spacing w:after="0" w:line="237" w:lineRule="auto"/>
        <w:ind w:left="120" w:right="120"/>
        <w:jc w:val="both"/>
        <w:rPr>
          <w:rFonts w:ascii="Times New Roman" w:hAnsi="Times New Roman" w:cs="Times New Roman"/>
          <w:lang w:val="ru-RU" w:eastAsia="en-US"/>
        </w:rPr>
      </w:pPr>
      <w:r w:rsidRPr="003008EE">
        <w:rPr>
          <w:rFonts w:ascii="Times New Roman" w:hAnsi="Times New Roman" w:cs="Times New Roman"/>
          <w:lang w:eastAsia="en-US"/>
        </w:rPr>
        <w:t xml:space="preserve">2. </w:t>
      </w:r>
      <w:proofErr w:type="spellStart"/>
      <w:r w:rsidRPr="003008EE">
        <w:rPr>
          <w:rFonts w:ascii="Times New Roman" w:hAnsi="Times New Roman" w:cs="Times New Roman"/>
          <w:lang w:val="ru-RU" w:eastAsia="en-US"/>
        </w:rPr>
        <w:t>Учасник</w:t>
      </w:r>
      <w:proofErr w:type="spellEnd"/>
      <w:r w:rsidRPr="003008EE">
        <w:rPr>
          <w:rFonts w:ascii="Times New Roman" w:hAnsi="Times New Roman" w:cs="Times New Roman"/>
          <w:lang w:val="ru-RU" w:eastAsia="en-US"/>
        </w:rPr>
        <w:t xml:space="preserve"> повинен </w:t>
      </w:r>
      <w:proofErr w:type="spellStart"/>
      <w:r w:rsidRPr="003008EE">
        <w:rPr>
          <w:rFonts w:ascii="Times New Roman" w:hAnsi="Times New Roman" w:cs="Times New Roman"/>
          <w:lang w:val="ru-RU" w:eastAsia="en-US"/>
        </w:rPr>
        <w:t>здійснювати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відпуск</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нафтопродуктів</w:t>
      </w:r>
      <w:proofErr w:type="spellEnd"/>
      <w:r w:rsidRPr="003008EE">
        <w:rPr>
          <w:rFonts w:ascii="Times New Roman" w:hAnsi="Times New Roman" w:cs="Times New Roman"/>
          <w:lang w:val="ru-RU" w:eastAsia="en-US"/>
        </w:rPr>
        <w:t xml:space="preserve"> через </w:t>
      </w:r>
      <w:proofErr w:type="spellStart"/>
      <w:r w:rsidRPr="003008EE">
        <w:rPr>
          <w:rFonts w:ascii="Times New Roman" w:hAnsi="Times New Roman" w:cs="Times New Roman"/>
          <w:lang w:val="ru-RU" w:eastAsia="en-US"/>
        </w:rPr>
        <w:t>стаціонарну</w:t>
      </w:r>
      <w:proofErr w:type="spellEnd"/>
      <w:r w:rsidRPr="003008EE">
        <w:rPr>
          <w:rFonts w:ascii="Times New Roman" w:hAnsi="Times New Roman" w:cs="Times New Roman"/>
          <w:lang w:val="ru-RU" w:eastAsia="en-US"/>
        </w:rPr>
        <w:t xml:space="preserve"> мережу </w:t>
      </w:r>
      <w:proofErr w:type="spellStart"/>
      <w:r w:rsidRPr="003008EE">
        <w:rPr>
          <w:rFonts w:ascii="Times New Roman" w:hAnsi="Times New Roman" w:cs="Times New Roman"/>
          <w:lang w:val="ru-RU" w:eastAsia="en-US"/>
        </w:rPr>
        <w:t>автозаправних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станцій</w:t>
      </w:r>
      <w:proofErr w:type="spellEnd"/>
      <w:r w:rsidRPr="003008EE">
        <w:rPr>
          <w:rFonts w:ascii="Times New Roman" w:hAnsi="Times New Roman" w:cs="Times New Roman"/>
          <w:lang w:val="ru-RU" w:eastAsia="en-US"/>
        </w:rPr>
        <w:t xml:space="preserve"> (АЗС), </w:t>
      </w:r>
      <w:proofErr w:type="spellStart"/>
      <w:r w:rsidRPr="003008EE">
        <w:rPr>
          <w:rFonts w:ascii="Times New Roman" w:hAnsi="Times New Roman" w:cs="Times New Roman"/>
          <w:lang w:val="ru-RU" w:eastAsia="en-US"/>
        </w:rPr>
        <w:t>що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призначені</w:t>
      </w:r>
      <w:proofErr w:type="spellEnd"/>
      <w:r w:rsidRPr="003008EE">
        <w:rPr>
          <w:rFonts w:ascii="Times New Roman" w:hAnsi="Times New Roman" w:cs="Times New Roman"/>
          <w:lang w:val="ru-RU" w:eastAsia="en-US"/>
        </w:rPr>
        <w:t xml:space="preserve"> для заправки </w:t>
      </w:r>
      <w:proofErr w:type="spellStart"/>
      <w:r w:rsidRPr="003008EE">
        <w:rPr>
          <w:rFonts w:ascii="Times New Roman" w:hAnsi="Times New Roman" w:cs="Times New Roman"/>
          <w:lang w:val="ru-RU" w:eastAsia="en-US"/>
        </w:rPr>
        <w:t>транспортних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засобів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моторним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пальним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відповідно</w:t>
      </w:r>
      <w:proofErr w:type="spellEnd"/>
      <w:r w:rsidRPr="003008EE">
        <w:rPr>
          <w:rFonts w:ascii="Times New Roman" w:hAnsi="Times New Roman" w:cs="Times New Roman"/>
          <w:lang w:val="ru-RU" w:eastAsia="en-US"/>
        </w:rPr>
        <w:t xml:space="preserve"> до Постанови </w:t>
      </w:r>
      <w:proofErr w:type="spellStart"/>
      <w:r w:rsidRPr="003008EE">
        <w:rPr>
          <w:rFonts w:ascii="Times New Roman" w:hAnsi="Times New Roman" w:cs="Times New Roman"/>
          <w:lang w:val="ru-RU" w:eastAsia="en-US"/>
        </w:rPr>
        <w:t>Кабінету</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Міністрів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України</w:t>
      </w:r>
      <w:proofErr w:type="spellEnd"/>
      <w:r w:rsidRPr="003008EE">
        <w:rPr>
          <w:rFonts w:ascii="Times New Roman" w:hAnsi="Times New Roman" w:cs="Times New Roman"/>
          <w:lang w:val="ru-RU" w:eastAsia="en-US"/>
        </w:rPr>
        <w:t xml:space="preserve"> «Про </w:t>
      </w:r>
      <w:proofErr w:type="spellStart"/>
      <w:r w:rsidRPr="003008EE">
        <w:rPr>
          <w:rFonts w:ascii="Times New Roman" w:hAnsi="Times New Roman" w:cs="Times New Roman"/>
          <w:lang w:val="ru-RU" w:eastAsia="en-US"/>
        </w:rPr>
        <w:t>затвердження</w:t>
      </w:r>
      <w:proofErr w:type="spellEnd"/>
      <w:r w:rsidRPr="003008EE">
        <w:rPr>
          <w:rFonts w:ascii="Times New Roman" w:hAnsi="Times New Roman" w:cs="Times New Roman"/>
          <w:lang w:val="ru-RU" w:eastAsia="en-US"/>
        </w:rPr>
        <w:t xml:space="preserve"> Правил </w:t>
      </w:r>
      <w:proofErr w:type="spellStart"/>
      <w:r w:rsidRPr="003008EE">
        <w:rPr>
          <w:rFonts w:ascii="Times New Roman" w:hAnsi="Times New Roman" w:cs="Times New Roman"/>
          <w:lang w:val="ru-RU" w:eastAsia="en-US"/>
        </w:rPr>
        <w:t>роздрібної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торгівлі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нафтопродуктами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w:t>
      </w:r>
      <w:proofErr w:type="spellEnd"/>
      <w:r w:rsidRPr="003008EE">
        <w:rPr>
          <w:rFonts w:ascii="Times New Roman" w:hAnsi="Times New Roman" w:cs="Times New Roman"/>
          <w:lang w:val="ru-RU" w:eastAsia="en-US"/>
        </w:rPr>
        <w:t xml:space="preserve"> 20.12.1997 №1442 (</w:t>
      </w:r>
      <w:proofErr w:type="spellStart"/>
      <w:r w:rsidRPr="003008EE">
        <w:rPr>
          <w:rFonts w:ascii="Times New Roman" w:hAnsi="Times New Roman" w:cs="Times New Roman"/>
          <w:lang w:val="ru-RU" w:eastAsia="en-US"/>
        </w:rPr>
        <w:t>зі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змінами</w:t>
      </w:r>
      <w:proofErr w:type="spellEnd"/>
      <w:r w:rsidRPr="003008EE">
        <w:rPr>
          <w:rFonts w:ascii="Times New Roman" w:hAnsi="Times New Roman" w:cs="Times New Roman"/>
          <w:lang w:val="ru-RU" w:eastAsia="en-US"/>
        </w:rPr>
        <w:t xml:space="preserve"> та </w:t>
      </w:r>
      <w:proofErr w:type="spellStart"/>
      <w:r w:rsidRPr="003008EE">
        <w:rPr>
          <w:rFonts w:ascii="Times New Roman" w:hAnsi="Times New Roman" w:cs="Times New Roman"/>
          <w:lang w:val="ru-RU" w:eastAsia="en-US"/>
        </w:rPr>
        <w:t>доповненнями</w:t>
      </w:r>
      <w:proofErr w:type="spellEnd"/>
      <w:r w:rsidRPr="003008EE">
        <w:rPr>
          <w:rFonts w:ascii="Times New Roman" w:hAnsi="Times New Roman" w:cs="Times New Roman"/>
          <w:lang w:val="ru-RU" w:eastAsia="en-US"/>
        </w:rPr>
        <w:t>).</w:t>
      </w:r>
    </w:p>
    <w:p w:rsidR="00C96E6F" w:rsidRPr="003008EE" w:rsidRDefault="00C96E6F" w:rsidP="003008EE">
      <w:pPr>
        <w:tabs>
          <w:tab w:val="left" w:pos="487"/>
        </w:tabs>
        <w:spacing w:after="0" w:line="237" w:lineRule="auto"/>
        <w:ind w:left="120" w:right="120"/>
        <w:jc w:val="both"/>
        <w:rPr>
          <w:rFonts w:ascii="Times New Roman" w:hAnsi="Times New Roman" w:cs="Times New Roman"/>
          <w:i/>
          <w:lang w:val="ru-RU" w:eastAsia="en-US"/>
        </w:rPr>
      </w:pPr>
      <w:proofErr w:type="spellStart"/>
      <w:r w:rsidRPr="00C96E6F">
        <w:rPr>
          <w:rFonts w:ascii="Times New Roman" w:hAnsi="Times New Roman" w:cs="Times New Roman"/>
          <w:i/>
          <w:lang w:val="ru-RU" w:eastAsia="en-US"/>
        </w:rPr>
        <w:t>Учасник</w:t>
      </w:r>
      <w:proofErr w:type="spellEnd"/>
      <w:r w:rsidRPr="00C96E6F">
        <w:rPr>
          <w:rFonts w:ascii="Times New Roman" w:hAnsi="Times New Roman" w:cs="Times New Roman"/>
          <w:i/>
          <w:lang w:val="ru-RU" w:eastAsia="en-US"/>
        </w:rPr>
        <w:t xml:space="preserve"> у </w:t>
      </w:r>
      <w:proofErr w:type="spellStart"/>
      <w:r w:rsidRPr="00C96E6F">
        <w:rPr>
          <w:rFonts w:ascii="Times New Roman" w:hAnsi="Times New Roman" w:cs="Times New Roman"/>
          <w:i/>
          <w:lang w:val="ru-RU" w:eastAsia="en-US"/>
        </w:rPr>
        <w:t>складі</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пропозиції</w:t>
      </w:r>
      <w:proofErr w:type="spellEnd"/>
      <w:r w:rsidRPr="00C96E6F">
        <w:rPr>
          <w:rFonts w:ascii="Times New Roman" w:hAnsi="Times New Roman" w:cs="Times New Roman"/>
          <w:i/>
          <w:lang w:val="ru-RU" w:eastAsia="en-US"/>
        </w:rPr>
        <w:t xml:space="preserve"> повинен </w:t>
      </w:r>
      <w:proofErr w:type="spellStart"/>
      <w:r w:rsidRPr="00C96E6F">
        <w:rPr>
          <w:rFonts w:ascii="Times New Roman" w:hAnsi="Times New Roman" w:cs="Times New Roman"/>
          <w:i/>
          <w:lang w:val="ru-RU" w:eastAsia="en-US"/>
        </w:rPr>
        <w:t>надати</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Замовнику</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перелік</w:t>
      </w:r>
      <w:proofErr w:type="spellEnd"/>
      <w:r w:rsidRPr="00C96E6F">
        <w:rPr>
          <w:rFonts w:ascii="Times New Roman" w:hAnsi="Times New Roman" w:cs="Times New Roman"/>
          <w:i/>
          <w:lang w:val="ru-RU" w:eastAsia="en-US"/>
        </w:rPr>
        <w:t xml:space="preserve"> АЗС, на </w:t>
      </w:r>
      <w:proofErr w:type="spellStart"/>
      <w:r w:rsidRPr="00C96E6F">
        <w:rPr>
          <w:rFonts w:ascii="Times New Roman" w:hAnsi="Times New Roman" w:cs="Times New Roman"/>
          <w:i/>
          <w:lang w:val="ru-RU" w:eastAsia="en-US"/>
        </w:rPr>
        <w:t>яких</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реалізується</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паливо</w:t>
      </w:r>
      <w:proofErr w:type="spellEnd"/>
      <w:r w:rsidRPr="00C96E6F">
        <w:rPr>
          <w:rFonts w:ascii="Times New Roman" w:hAnsi="Times New Roman" w:cs="Times New Roman"/>
          <w:i/>
          <w:lang w:val="ru-RU" w:eastAsia="en-US"/>
        </w:rPr>
        <w:t xml:space="preserve"> по бланкам </w:t>
      </w:r>
      <w:proofErr w:type="spellStart"/>
      <w:r w:rsidRPr="00C96E6F">
        <w:rPr>
          <w:rFonts w:ascii="Times New Roman" w:hAnsi="Times New Roman" w:cs="Times New Roman"/>
          <w:i/>
          <w:lang w:val="ru-RU" w:eastAsia="en-US"/>
        </w:rPr>
        <w:t>дозволу</w:t>
      </w:r>
      <w:proofErr w:type="spellEnd"/>
      <w:r w:rsidRPr="00C96E6F">
        <w:rPr>
          <w:rFonts w:ascii="Times New Roman" w:hAnsi="Times New Roman" w:cs="Times New Roman"/>
          <w:i/>
          <w:lang w:val="ru-RU" w:eastAsia="en-US"/>
        </w:rPr>
        <w:t xml:space="preserve"> (скретч </w:t>
      </w:r>
      <w:proofErr w:type="spellStart"/>
      <w:r w:rsidRPr="00C96E6F">
        <w:rPr>
          <w:rFonts w:ascii="Times New Roman" w:hAnsi="Times New Roman" w:cs="Times New Roman"/>
          <w:i/>
          <w:lang w:val="ru-RU" w:eastAsia="en-US"/>
        </w:rPr>
        <w:t>карткам</w:t>
      </w:r>
      <w:proofErr w:type="spellEnd"/>
      <w:r w:rsidRPr="00C96E6F">
        <w:rPr>
          <w:rFonts w:ascii="Times New Roman" w:hAnsi="Times New Roman" w:cs="Times New Roman"/>
          <w:i/>
          <w:lang w:val="ru-RU" w:eastAsia="en-US"/>
        </w:rPr>
        <w:t xml:space="preserve">/талонам), з </w:t>
      </w:r>
      <w:proofErr w:type="spellStart"/>
      <w:r w:rsidRPr="00C96E6F">
        <w:rPr>
          <w:rFonts w:ascii="Times New Roman" w:hAnsi="Times New Roman" w:cs="Times New Roman"/>
          <w:i/>
          <w:lang w:val="ru-RU" w:eastAsia="en-US"/>
        </w:rPr>
        <w:t>зазначенням</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місця</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їх</w:t>
      </w:r>
      <w:proofErr w:type="spellEnd"/>
      <w:r w:rsidRPr="00C96E6F">
        <w:rPr>
          <w:rFonts w:ascii="Times New Roman" w:hAnsi="Times New Roman" w:cs="Times New Roman"/>
          <w:i/>
          <w:lang w:val="ru-RU" w:eastAsia="en-US"/>
        </w:rPr>
        <w:t xml:space="preserve"> </w:t>
      </w:r>
      <w:proofErr w:type="spellStart"/>
      <w:r w:rsidRPr="00C96E6F">
        <w:rPr>
          <w:rFonts w:ascii="Times New Roman" w:hAnsi="Times New Roman" w:cs="Times New Roman"/>
          <w:i/>
          <w:lang w:val="ru-RU" w:eastAsia="en-US"/>
        </w:rPr>
        <w:t>розташування</w:t>
      </w:r>
      <w:proofErr w:type="spellEnd"/>
      <w:r w:rsidRPr="00C96E6F">
        <w:rPr>
          <w:rFonts w:ascii="Times New Roman" w:hAnsi="Times New Roman" w:cs="Times New Roman"/>
          <w:i/>
          <w:lang w:val="ru-RU" w:eastAsia="en-US"/>
        </w:rPr>
        <w:t>.</w:t>
      </w: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r w:rsidRPr="003008EE">
        <w:rPr>
          <w:rFonts w:ascii="Times New Roman" w:hAnsi="Times New Roman" w:cs="Times New Roman"/>
          <w:lang w:eastAsia="en-US"/>
        </w:rPr>
        <w:t xml:space="preserve">3. </w:t>
      </w:r>
      <w:proofErr w:type="spellStart"/>
      <w:r w:rsidRPr="003008EE">
        <w:rPr>
          <w:rFonts w:ascii="Times New Roman" w:hAnsi="Times New Roman" w:cs="Times New Roman"/>
          <w:lang w:val="ru-RU" w:eastAsia="en-US"/>
        </w:rPr>
        <w:t>Якість</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паливо-мастильних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матеріалів</w:t>
      </w:r>
      <w:proofErr w:type="spellEnd"/>
      <w:r w:rsidRPr="003008EE">
        <w:rPr>
          <w:rFonts w:ascii="Times New Roman" w:hAnsi="Times New Roman" w:cs="Times New Roman"/>
          <w:lang w:val="ru-RU" w:eastAsia="en-US"/>
        </w:rPr>
        <w:t xml:space="preserve"> повинна </w:t>
      </w:r>
      <w:proofErr w:type="spellStart"/>
      <w:r w:rsidRPr="003008EE">
        <w:rPr>
          <w:rFonts w:ascii="Times New Roman" w:hAnsi="Times New Roman" w:cs="Times New Roman"/>
          <w:lang w:val="ru-RU" w:eastAsia="en-US"/>
        </w:rPr>
        <w:t>відповідати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держаним</w:t>
      </w:r>
      <w:proofErr w:type="spellEnd"/>
      <w:r w:rsidRPr="003008EE">
        <w:rPr>
          <w:rFonts w:ascii="Times New Roman" w:hAnsi="Times New Roman" w:cs="Times New Roman"/>
          <w:lang w:val="ru-RU" w:eastAsia="en-US"/>
        </w:rPr>
        <w:t xml:space="preserve"> стандартам, а </w:t>
      </w:r>
      <w:proofErr w:type="spellStart"/>
      <w:r w:rsidRPr="003008EE">
        <w:rPr>
          <w:rFonts w:ascii="Times New Roman" w:hAnsi="Times New Roman" w:cs="Times New Roman"/>
          <w:lang w:val="ru-RU" w:eastAsia="en-US"/>
        </w:rPr>
        <w:t>саме</w:t>
      </w:r>
      <w:proofErr w:type="spellEnd"/>
      <w:r w:rsidRPr="003008EE">
        <w:rPr>
          <w:rFonts w:ascii="Times New Roman" w:hAnsi="Times New Roman" w:cs="Times New Roman"/>
          <w:lang w:val="ru-RU" w:eastAsia="en-US"/>
        </w:rPr>
        <w:t xml:space="preserve">: </w:t>
      </w:r>
      <w:r w:rsidRPr="003008EE">
        <w:rPr>
          <w:rFonts w:ascii="Times New Roman" w:hAnsi="Times New Roman" w:cs="Times New Roman"/>
          <w:b/>
          <w:lang w:val="ru-RU" w:eastAsia="en-US"/>
        </w:rPr>
        <w:t>ДСТУ 7687:2015 (</w:t>
      </w:r>
      <w:proofErr w:type="gramStart"/>
      <w:r w:rsidRPr="003008EE">
        <w:rPr>
          <w:rFonts w:ascii="Times New Roman" w:hAnsi="Times New Roman" w:cs="Times New Roman"/>
          <w:b/>
          <w:lang w:val="ru-RU" w:eastAsia="en-US"/>
        </w:rPr>
        <w:t>для</w:t>
      </w:r>
      <w:r w:rsidR="008C49A6">
        <w:rPr>
          <w:rFonts w:ascii="Times New Roman" w:hAnsi="Times New Roman" w:cs="Times New Roman"/>
          <w:b/>
          <w:lang w:val="ru-RU" w:eastAsia="en-US"/>
        </w:rPr>
        <w:t xml:space="preserve"> бензину</w:t>
      </w:r>
      <w:proofErr w:type="gramEnd"/>
      <w:r w:rsidR="008C49A6">
        <w:rPr>
          <w:rFonts w:ascii="Times New Roman" w:hAnsi="Times New Roman" w:cs="Times New Roman"/>
          <w:b/>
          <w:lang w:val="ru-RU" w:eastAsia="en-US"/>
        </w:rPr>
        <w:t xml:space="preserve"> А-95</w:t>
      </w:r>
      <w:r w:rsidRPr="003008EE">
        <w:rPr>
          <w:rFonts w:ascii="Times New Roman" w:hAnsi="Times New Roman" w:cs="Times New Roman"/>
          <w:b/>
          <w:lang w:val="ru-RU" w:eastAsia="en-US"/>
        </w:rPr>
        <w:t xml:space="preserve">) та ДСТУ 7688:2015 (для дизельного </w:t>
      </w:r>
      <w:proofErr w:type="spellStart"/>
      <w:r w:rsidRPr="003008EE">
        <w:rPr>
          <w:rFonts w:ascii="Times New Roman" w:hAnsi="Times New Roman" w:cs="Times New Roman"/>
          <w:b/>
          <w:lang w:val="ru-RU" w:eastAsia="en-US"/>
        </w:rPr>
        <w:t>палива</w:t>
      </w:r>
      <w:proofErr w:type="spellEnd"/>
      <w:r w:rsidRPr="003008EE">
        <w:rPr>
          <w:rFonts w:ascii="Times New Roman" w:hAnsi="Times New Roman" w:cs="Times New Roman"/>
          <w:b/>
          <w:lang w:val="ru-RU" w:eastAsia="en-US"/>
        </w:rPr>
        <w:t>)</w:t>
      </w:r>
      <w:r w:rsidRPr="003008EE">
        <w:rPr>
          <w:rFonts w:ascii="Times New Roman" w:hAnsi="Times New Roman" w:cs="Times New Roman"/>
          <w:lang w:val="ru-RU" w:eastAsia="en-US"/>
        </w:rPr>
        <w:t xml:space="preserve">, ГСТУ, ТУУ та </w:t>
      </w:r>
      <w:proofErr w:type="spellStart"/>
      <w:r w:rsidRPr="003008EE">
        <w:rPr>
          <w:rFonts w:ascii="Times New Roman" w:hAnsi="Times New Roman" w:cs="Times New Roman"/>
          <w:lang w:val="ru-RU" w:eastAsia="en-US"/>
        </w:rPr>
        <w:t>іншим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діючим</w:t>
      </w:r>
      <w:proofErr w:type="spellEnd"/>
      <w:r w:rsidRPr="003008EE">
        <w:rPr>
          <w:rFonts w:ascii="Times New Roman" w:hAnsi="Times New Roman" w:cs="Times New Roman"/>
          <w:lang w:val="ru-RU" w:eastAsia="en-US"/>
        </w:rPr>
        <w:t xml:space="preserve"> нормам чинного </w:t>
      </w:r>
      <w:proofErr w:type="spellStart"/>
      <w:r w:rsidRPr="003008EE">
        <w:rPr>
          <w:rFonts w:ascii="Times New Roman" w:hAnsi="Times New Roman" w:cs="Times New Roman"/>
          <w:lang w:val="ru-RU" w:eastAsia="en-US"/>
        </w:rPr>
        <w:t>законодавства</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що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обов’язково</w:t>
      </w:r>
      <w:proofErr w:type="spellEnd"/>
      <w:r w:rsidRPr="003008EE">
        <w:rPr>
          <w:rFonts w:ascii="Times New Roman" w:hAnsi="Times New Roman" w:cs="Times New Roman"/>
          <w:lang w:val="ru-RU" w:eastAsia="en-US"/>
        </w:rPr>
        <w:t xml:space="preserve"> повинно бути </w:t>
      </w:r>
      <w:proofErr w:type="spellStart"/>
      <w:r w:rsidRPr="003008EE">
        <w:rPr>
          <w:rFonts w:ascii="Times New Roman" w:hAnsi="Times New Roman" w:cs="Times New Roman"/>
          <w:lang w:val="ru-RU" w:eastAsia="en-US"/>
        </w:rPr>
        <w:t>підтверджено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Учасником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сертифікатом</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відповідності</w:t>
      </w:r>
      <w:proofErr w:type="spellEnd"/>
      <w:r w:rsidRPr="003008EE">
        <w:rPr>
          <w:rFonts w:ascii="Times New Roman" w:hAnsi="Times New Roman" w:cs="Times New Roman"/>
          <w:lang w:val="ru-RU" w:eastAsia="en-US"/>
        </w:rPr>
        <w:t xml:space="preserve"> на </w:t>
      </w:r>
      <w:proofErr w:type="spellStart"/>
      <w:r w:rsidRPr="003008EE">
        <w:rPr>
          <w:rFonts w:ascii="Times New Roman" w:hAnsi="Times New Roman" w:cs="Times New Roman"/>
          <w:lang w:val="ru-RU" w:eastAsia="en-US"/>
        </w:rPr>
        <w:t>кожен</w:t>
      </w:r>
      <w:proofErr w:type="spellEnd"/>
      <w:r w:rsidRPr="003008EE">
        <w:rPr>
          <w:rFonts w:ascii="Times New Roman" w:hAnsi="Times New Roman" w:cs="Times New Roman"/>
          <w:lang w:val="ru-RU" w:eastAsia="en-US"/>
        </w:rPr>
        <w:t xml:space="preserve"> вид </w:t>
      </w:r>
      <w:proofErr w:type="spellStart"/>
      <w:r w:rsidRPr="003008EE">
        <w:rPr>
          <w:rFonts w:ascii="Times New Roman" w:hAnsi="Times New Roman" w:cs="Times New Roman"/>
          <w:lang w:val="ru-RU" w:eastAsia="en-US"/>
        </w:rPr>
        <w:t>палива</w:t>
      </w:r>
      <w:proofErr w:type="spellEnd"/>
      <w:r w:rsidRPr="003008EE">
        <w:rPr>
          <w:rFonts w:ascii="Times New Roman" w:hAnsi="Times New Roman" w:cs="Times New Roman"/>
          <w:lang w:val="ru-RU" w:eastAsia="en-US"/>
        </w:rPr>
        <w:t>.</w:t>
      </w: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r w:rsidRPr="003008EE">
        <w:rPr>
          <w:rFonts w:ascii="Times New Roman" w:hAnsi="Times New Roman" w:cs="Times New Roman"/>
          <w:lang w:eastAsia="en-US"/>
        </w:rPr>
        <w:t xml:space="preserve">4. </w:t>
      </w:r>
      <w:proofErr w:type="spellStart"/>
      <w:r w:rsidRPr="003008EE">
        <w:rPr>
          <w:rFonts w:ascii="Times New Roman" w:hAnsi="Times New Roman" w:cs="Times New Roman"/>
          <w:lang w:val="ru-RU" w:eastAsia="en-US"/>
        </w:rPr>
        <w:t>Кожен</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учасник</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торгів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надає</w:t>
      </w:r>
      <w:proofErr w:type="spellEnd"/>
      <w:r w:rsidRPr="003008EE">
        <w:rPr>
          <w:rFonts w:ascii="Times New Roman" w:hAnsi="Times New Roman" w:cs="Times New Roman"/>
          <w:lang w:val="ru-RU" w:eastAsia="en-US"/>
        </w:rPr>
        <w:t xml:space="preserve"> у </w:t>
      </w:r>
      <w:proofErr w:type="spellStart"/>
      <w:r w:rsidRPr="003008EE">
        <w:rPr>
          <w:rFonts w:ascii="Times New Roman" w:hAnsi="Times New Roman" w:cs="Times New Roman"/>
          <w:lang w:val="ru-RU" w:eastAsia="en-US"/>
        </w:rPr>
        <w:t>складі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тендерної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пропозиції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документальне</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підтвердження</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якості</w:t>
      </w:r>
      <w:proofErr w:type="spellEnd"/>
      <w:r w:rsidRPr="003008EE">
        <w:rPr>
          <w:rFonts w:ascii="Times New Roman" w:hAnsi="Times New Roman" w:cs="Times New Roman"/>
          <w:lang w:val="ru-RU" w:eastAsia="en-US"/>
        </w:rPr>
        <w:t xml:space="preserve"> товару (паспорт </w:t>
      </w:r>
      <w:proofErr w:type="spellStart"/>
      <w:r w:rsidRPr="003008EE">
        <w:rPr>
          <w:rFonts w:ascii="Times New Roman" w:hAnsi="Times New Roman" w:cs="Times New Roman"/>
          <w:lang w:val="ru-RU" w:eastAsia="en-US"/>
        </w:rPr>
        <w:t>якості</w:t>
      </w:r>
      <w:proofErr w:type="spellEnd"/>
      <w:r w:rsidRPr="003008EE">
        <w:rPr>
          <w:rFonts w:ascii="Times New Roman" w:hAnsi="Times New Roman" w:cs="Times New Roman"/>
          <w:lang w:val="ru-RU" w:eastAsia="en-US"/>
        </w:rPr>
        <w:t xml:space="preserve"> заводу-</w:t>
      </w:r>
      <w:proofErr w:type="spellStart"/>
      <w:r w:rsidRPr="003008EE">
        <w:rPr>
          <w:rFonts w:ascii="Times New Roman" w:hAnsi="Times New Roman" w:cs="Times New Roman"/>
          <w:lang w:val="ru-RU" w:eastAsia="en-US"/>
        </w:rPr>
        <w:t>виробника</w:t>
      </w:r>
      <w:proofErr w:type="spellEnd"/>
      <w:r w:rsidRPr="003008EE">
        <w:rPr>
          <w:rFonts w:ascii="Times New Roman" w:hAnsi="Times New Roman" w:cs="Times New Roman"/>
          <w:lang w:val="ru-RU" w:eastAsia="en-US"/>
        </w:rPr>
        <w:t xml:space="preserve"> та </w:t>
      </w:r>
      <w:proofErr w:type="spellStart"/>
      <w:r w:rsidRPr="003008EE">
        <w:rPr>
          <w:rFonts w:ascii="Times New Roman" w:hAnsi="Times New Roman" w:cs="Times New Roman"/>
          <w:lang w:val="ru-RU" w:eastAsia="en-US"/>
        </w:rPr>
        <w:t>сертифікат</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відповідності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виданий</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уповноваженим</w:t>
      </w:r>
      <w:proofErr w:type="spellEnd"/>
      <w:r w:rsidRPr="003008EE">
        <w:rPr>
          <w:rFonts w:ascii="Times New Roman" w:hAnsi="Times New Roman" w:cs="Times New Roman"/>
          <w:lang w:val="ru-RU" w:eastAsia="en-US"/>
        </w:rPr>
        <w:t xml:space="preserve"> органом, </w:t>
      </w:r>
      <w:proofErr w:type="spellStart"/>
      <w:r w:rsidRPr="003008EE">
        <w:rPr>
          <w:rFonts w:ascii="Times New Roman" w:hAnsi="Times New Roman" w:cs="Times New Roman"/>
          <w:lang w:val="ru-RU" w:eastAsia="en-US"/>
        </w:rPr>
        <w:t>тощо</w:t>
      </w:r>
      <w:proofErr w:type="spellEnd"/>
      <w:r w:rsidRPr="003008EE">
        <w:rPr>
          <w:rFonts w:ascii="Times New Roman" w:hAnsi="Times New Roman" w:cs="Times New Roman"/>
          <w:lang w:val="ru-RU" w:eastAsia="en-US"/>
        </w:rPr>
        <w:t>).</w:t>
      </w:r>
    </w:p>
    <w:p w:rsidR="003008EE" w:rsidRPr="003008EE" w:rsidRDefault="003008EE" w:rsidP="003008EE">
      <w:pPr>
        <w:tabs>
          <w:tab w:val="left" w:pos="487"/>
        </w:tabs>
        <w:spacing w:after="0" w:line="237" w:lineRule="auto"/>
        <w:ind w:left="120" w:right="120"/>
        <w:jc w:val="both"/>
        <w:rPr>
          <w:rFonts w:ascii="Times New Roman" w:hAnsi="Times New Roman" w:cs="Times New Roman"/>
          <w:lang w:val="ru-RU" w:eastAsia="en-US"/>
        </w:rPr>
      </w:pPr>
    </w:p>
    <w:p w:rsidR="003008EE" w:rsidRPr="003008EE" w:rsidRDefault="003008EE" w:rsidP="003008EE">
      <w:pPr>
        <w:tabs>
          <w:tab w:val="left" w:pos="384"/>
        </w:tabs>
        <w:spacing w:after="0" w:line="236" w:lineRule="auto"/>
        <w:ind w:left="120" w:right="120"/>
        <w:jc w:val="both"/>
        <w:rPr>
          <w:rFonts w:ascii="Times New Roman" w:hAnsi="Times New Roman" w:cs="Times New Roman"/>
          <w:lang w:eastAsia="en-US"/>
        </w:rPr>
      </w:pPr>
      <w:r w:rsidRPr="003008EE">
        <w:rPr>
          <w:rFonts w:ascii="Times New Roman" w:hAnsi="Times New Roman" w:cs="Times New Roman"/>
          <w:lang w:eastAsia="en-US"/>
        </w:rPr>
        <w:lastRenderedPageBreak/>
        <w:t xml:space="preserve">5. </w:t>
      </w:r>
      <w:proofErr w:type="spellStart"/>
      <w:r w:rsidRPr="003008EE">
        <w:rPr>
          <w:rFonts w:ascii="Times New Roman" w:hAnsi="Times New Roman" w:cs="Times New Roman"/>
          <w:lang w:val="ru-RU" w:eastAsia="en-US"/>
        </w:rPr>
        <w:t>Учасники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процедури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закупівлі</w:t>
      </w:r>
      <w:proofErr w:type="spellEnd"/>
      <w:r w:rsidRPr="003008EE">
        <w:rPr>
          <w:rFonts w:ascii="Times New Roman" w:hAnsi="Times New Roman" w:cs="Times New Roman"/>
          <w:lang w:val="ru-RU" w:eastAsia="en-US"/>
        </w:rPr>
        <w:t xml:space="preserve"> у </w:t>
      </w:r>
      <w:proofErr w:type="spellStart"/>
      <w:r w:rsidRPr="003008EE">
        <w:rPr>
          <w:rFonts w:ascii="Times New Roman" w:hAnsi="Times New Roman" w:cs="Times New Roman"/>
          <w:lang w:val="ru-RU" w:eastAsia="en-US"/>
        </w:rPr>
        <w:t>складі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тендерної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пропозиції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повинні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надати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документальне</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підтвердження</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наявності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власної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орендованої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мережі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автозаправних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станцій</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автозаправних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комплексів</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чи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його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партнерів</w:t>
      </w:r>
      <w:proofErr w:type="spellEnd"/>
      <w:r w:rsidRPr="003008EE">
        <w:rPr>
          <w:rFonts w:ascii="Times New Roman" w:hAnsi="Times New Roman" w:cs="Times New Roman"/>
          <w:lang w:val="ru-RU" w:eastAsia="en-US"/>
        </w:rPr>
        <w:t xml:space="preserve"> </w:t>
      </w:r>
      <w:r w:rsidRPr="003008EE">
        <w:rPr>
          <w:rFonts w:ascii="Times New Roman" w:hAnsi="Times New Roman" w:cs="Times New Roman"/>
          <w:b/>
          <w:u w:val="single"/>
          <w:lang w:val="ru-RU" w:eastAsia="en-US"/>
        </w:rPr>
        <w:t xml:space="preserve">в межах </w:t>
      </w:r>
      <w:r w:rsidRPr="003008EE">
        <w:rPr>
          <w:rFonts w:ascii="Times New Roman" w:hAnsi="Times New Roman" w:cs="Times New Roman"/>
          <w:b/>
          <w:u w:val="single"/>
          <w:lang w:eastAsia="en-US"/>
        </w:rPr>
        <w:t xml:space="preserve">не більше </w:t>
      </w:r>
      <w:r w:rsidR="000C7011">
        <w:rPr>
          <w:rFonts w:ascii="Times New Roman" w:hAnsi="Times New Roman" w:cs="Times New Roman"/>
          <w:b/>
          <w:u w:val="single"/>
          <w:lang w:eastAsia="en-US"/>
        </w:rPr>
        <w:t>10</w:t>
      </w:r>
      <w:r w:rsidRPr="003008EE">
        <w:rPr>
          <w:rFonts w:ascii="Times New Roman" w:hAnsi="Times New Roman" w:cs="Times New Roman"/>
          <w:b/>
          <w:u w:val="single"/>
          <w:lang w:eastAsia="en-US"/>
        </w:rPr>
        <w:t xml:space="preserve"> км від місця розташування Замовника</w:t>
      </w:r>
      <w:r w:rsidRPr="003008EE">
        <w:rPr>
          <w:rFonts w:cs="Times New Roman"/>
          <w:lang w:val="ru-RU" w:eastAsia="en-US"/>
        </w:rPr>
        <w:t xml:space="preserve"> </w:t>
      </w:r>
      <w:r w:rsidRPr="003008EE">
        <w:rPr>
          <w:rFonts w:ascii="Times New Roman" w:hAnsi="Times New Roman" w:cs="Times New Roman"/>
          <w:b/>
          <w:lang w:eastAsia="en-US"/>
        </w:rPr>
        <w:t xml:space="preserve">за </w:t>
      </w:r>
      <w:proofErr w:type="spellStart"/>
      <w:r w:rsidRPr="003008EE">
        <w:rPr>
          <w:rFonts w:ascii="Times New Roman" w:hAnsi="Times New Roman" w:cs="Times New Roman"/>
          <w:b/>
          <w:lang w:eastAsia="en-US"/>
        </w:rPr>
        <w:t>адресою:</w:t>
      </w:r>
      <w:r w:rsidR="000C7011">
        <w:rPr>
          <w:rFonts w:ascii="Times New Roman" w:hAnsi="Times New Roman" w:cs="Times New Roman"/>
          <w:b/>
          <w:lang w:eastAsia="en-US"/>
        </w:rPr>
        <w:t>Івано-Франківська</w:t>
      </w:r>
      <w:proofErr w:type="spellEnd"/>
      <w:r w:rsidR="000C7011">
        <w:rPr>
          <w:rFonts w:ascii="Times New Roman" w:hAnsi="Times New Roman" w:cs="Times New Roman"/>
          <w:b/>
          <w:lang w:eastAsia="en-US"/>
        </w:rPr>
        <w:t xml:space="preserve"> </w:t>
      </w:r>
      <w:proofErr w:type="spellStart"/>
      <w:r w:rsidR="000C7011">
        <w:rPr>
          <w:rFonts w:ascii="Times New Roman" w:hAnsi="Times New Roman" w:cs="Times New Roman"/>
          <w:b/>
          <w:lang w:eastAsia="en-US"/>
        </w:rPr>
        <w:t>обл</w:t>
      </w:r>
      <w:proofErr w:type="spellEnd"/>
      <w:r w:rsidR="000C7011">
        <w:rPr>
          <w:rFonts w:ascii="Times New Roman" w:hAnsi="Times New Roman" w:cs="Times New Roman"/>
          <w:b/>
          <w:lang w:eastAsia="en-US"/>
        </w:rPr>
        <w:t>.,м. Болехів вул.24 Серпня 21</w:t>
      </w:r>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їх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місцезнаходження</w:t>
      </w:r>
      <w:proofErr w:type="spellEnd"/>
      <w:r w:rsidRPr="003008EE">
        <w:rPr>
          <w:rFonts w:ascii="Times New Roman" w:hAnsi="Times New Roman" w:cs="Times New Roman"/>
          <w:lang w:val="ru-RU" w:eastAsia="en-US"/>
        </w:rPr>
        <w:t xml:space="preserve">, на </w:t>
      </w:r>
      <w:proofErr w:type="spellStart"/>
      <w:r w:rsidRPr="003008EE">
        <w:rPr>
          <w:rFonts w:ascii="Times New Roman" w:hAnsi="Times New Roman" w:cs="Times New Roman"/>
          <w:lang w:val="ru-RU" w:eastAsia="en-US"/>
        </w:rPr>
        <w:t>яких</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Замовник</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має</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можливість</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здійснити</w:t>
      </w:r>
      <w:proofErr w:type="spellEnd"/>
      <w:r w:rsidRPr="003008EE">
        <w:rPr>
          <w:rFonts w:ascii="Times New Roman" w:hAnsi="Times New Roman" w:cs="Times New Roman"/>
          <w:lang w:val="ru-RU" w:eastAsia="en-US"/>
        </w:rPr>
        <w:t xml:space="preserve"> заправку </w:t>
      </w:r>
      <w:proofErr w:type="spellStart"/>
      <w:r w:rsidRPr="003008EE">
        <w:rPr>
          <w:rFonts w:ascii="Times New Roman" w:hAnsi="Times New Roman" w:cs="Times New Roman"/>
          <w:lang w:val="ru-RU" w:eastAsia="en-US"/>
        </w:rPr>
        <w:t>автомобільної</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техніки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реалізувати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талони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картки</w:t>
      </w:r>
      <w:proofErr w:type="spellEnd"/>
      <w:r w:rsidRPr="003008EE">
        <w:rPr>
          <w:rFonts w:ascii="Times New Roman" w:hAnsi="Times New Roman" w:cs="Times New Roman"/>
          <w:lang w:val="ru-RU" w:eastAsia="en-US"/>
        </w:rPr>
        <w:t xml:space="preserve">, скетч - </w:t>
      </w:r>
      <w:proofErr w:type="spellStart"/>
      <w:r w:rsidRPr="003008EE">
        <w:rPr>
          <w:rFonts w:ascii="Times New Roman" w:hAnsi="Times New Roman" w:cs="Times New Roman"/>
          <w:lang w:val="ru-RU" w:eastAsia="en-US"/>
        </w:rPr>
        <w:t>карти</w:t>
      </w:r>
      <w:proofErr w:type="spellEnd"/>
      <w:r w:rsidRPr="003008EE">
        <w:rPr>
          <w:rFonts w:ascii="Times New Roman" w:hAnsi="Times New Roman" w:cs="Times New Roman"/>
          <w:lang w:val="ru-RU" w:eastAsia="en-US"/>
        </w:rPr>
        <w:t xml:space="preserve">, бланки - </w:t>
      </w:r>
      <w:proofErr w:type="spellStart"/>
      <w:r w:rsidRPr="003008EE">
        <w:rPr>
          <w:rFonts w:ascii="Times New Roman" w:hAnsi="Times New Roman" w:cs="Times New Roman"/>
          <w:lang w:val="ru-RU" w:eastAsia="en-US"/>
        </w:rPr>
        <w:t>дозволи</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або</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інші</w:t>
      </w:r>
      <w:proofErr w:type="spellEnd"/>
      <w:r w:rsidRPr="003008EE">
        <w:rPr>
          <w:rFonts w:ascii="Times New Roman" w:hAnsi="Times New Roman" w:cs="Times New Roman"/>
          <w:lang w:val="ru-RU" w:eastAsia="en-US"/>
        </w:rPr>
        <w:t xml:space="preserve"> </w:t>
      </w:r>
      <w:proofErr w:type="spellStart"/>
      <w:r w:rsidRPr="003008EE">
        <w:rPr>
          <w:rFonts w:ascii="Times New Roman" w:hAnsi="Times New Roman" w:cs="Times New Roman"/>
          <w:lang w:val="ru-RU" w:eastAsia="en-US"/>
        </w:rPr>
        <w:t>документи</w:t>
      </w:r>
      <w:proofErr w:type="spellEnd"/>
      <w:r w:rsidRPr="003008EE">
        <w:rPr>
          <w:rFonts w:ascii="Times New Roman" w:hAnsi="Times New Roman" w:cs="Times New Roman"/>
          <w:lang w:val="ru-RU" w:eastAsia="en-US"/>
        </w:rPr>
        <w:t xml:space="preserve"> на </w:t>
      </w:r>
      <w:proofErr w:type="spellStart"/>
      <w:r w:rsidRPr="003008EE">
        <w:rPr>
          <w:rFonts w:ascii="Times New Roman" w:hAnsi="Times New Roman" w:cs="Times New Roman"/>
          <w:lang w:val="ru-RU" w:eastAsia="en-US"/>
        </w:rPr>
        <w:t>паливо</w:t>
      </w:r>
      <w:proofErr w:type="spellEnd"/>
      <w:r w:rsidRPr="003008EE">
        <w:rPr>
          <w:rFonts w:ascii="Times New Roman" w:hAnsi="Times New Roman" w:cs="Times New Roman"/>
          <w:lang w:val="ru-RU" w:eastAsia="en-US"/>
        </w:rPr>
        <w:t xml:space="preserve">). </w:t>
      </w:r>
    </w:p>
    <w:p w:rsidR="003008EE" w:rsidRPr="003008EE" w:rsidRDefault="003008EE" w:rsidP="00C96E6F">
      <w:pPr>
        <w:tabs>
          <w:tab w:val="left" w:pos="384"/>
        </w:tabs>
        <w:spacing w:after="0" w:line="236" w:lineRule="auto"/>
        <w:ind w:right="120"/>
        <w:jc w:val="both"/>
        <w:rPr>
          <w:rFonts w:ascii="Times New Roman" w:hAnsi="Times New Roman" w:cs="Times New Roman"/>
          <w:lang w:eastAsia="en-US"/>
        </w:rPr>
      </w:pPr>
    </w:p>
    <w:p w:rsidR="003008EE" w:rsidRDefault="00A11044" w:rsidP="003008EE">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6</w:t>
      </w:r>
      <w:r w:rsidR="003008EE" w:rsidRPr="003008EE">
        <w:rPr>
          <w:rFonts w:ascii="Times New Roman" w:hAnsi="Times New Roman" w:cs="Times New Roman"/>
          <w:lang w:eastAsia="en-US"/>
        </w:rPr>
        <w:t>. При виявленні Замовником дефектів талонів (карток, скетч - карток, бланків - дозволів, інших документів) Учасник повинен безкоштовно замінити їх в асортименті та кількості, вказаній у письмовій заявці Замовником протягом семи робочих днів.</w:t>
      </w:r>
    </w:p>
    <w:p w:rsidR="005902D7" w:rsidRDefault="005902D7" w:rsidP="003008EE">
      <w:pPr>
        <w:tabs>
          <w:tab w:val="left" w:pos="384"/>
        </w:tabs>
        <w:spacing w:after="0" w:line="236" w:lineRule="auto"/>
        <w:ind w:left="120" w:right="120"/>
        <w:jc w:val="both"/>
        <w:rPr>
          <w:rFonts w:ascii="Times New Roman" w:hAnsi="Times New Roman" w:cs="Times New Roman"/>
          <w:lang w:eastAsia="en-US"/>
        </w:rPr>
      </w:pPr>
    </w:p>
    <w:p w:rsidR="005902D7" w:rsidRDefault="005902D7" w:rsidP="003008EE">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7</w:t>
      </w:r>
      <w:r w:rsidRPr="005902D7">
        <w:rPr>
          <w:rFonts w:ascii="Times New Roman" w:hAnsi="Times New Roman" w:cs="Times New Roman"/>
          <w:lang w:eastAsia="en-US"/>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пального, отриманого на будь якій АЗС, із переліку, наданого згідно з вимогами документації спрощеної закупівлі.</w:t>
      </w:r>
    </w:p>
    <w:p w:rsidR="005902D7" w:rsidRDefault="005902D7" w:rsidP="003008EE">
      <w:pPr>
        <w:tabs>
          <w:tab w:val="left" w:pos="384"/>
        </w:tabs>
        <w:spacing w:after="0" w:line="236" w:lineRule="auto"/>
        <w:ind w:left="120" w:right="120"/>
        <w:jc w:val="both"/>
        <w:rPr>
          <w:rFonts w:ascii="Times New Roman" w:hAnsi="Times New Roman" w:cs="Times New Roman"/>
          <w:lang w:eastAsia="en-US"/>
        </w:rPr>
      </w:pPr>
    </w:p>
    <w:p w:rsidR="005902D7" w:rsidRDefault="005902D7" w:rsidP="003008EE">
      <w:pPr>
        <w:tabs>
          <w:tab w:val="left" w:pos="384"/>
        </w:tabs>
        <w:spacing w:after="0" w:line="236" w:lineRule="auto"/>
        <w:ind w:left="120" w:right="120"/>
        <w:jc w:val="both"/>
        <w:rPr>
          <w:rFonts w:ascii="Times New Roman" w:hAnsi="Times New Roman" w:cs="Times New Roman"/>
          <w:b/>
          <w:lang w:eastAsia="en-US"/>
        </w:rPr>
      </w:pPr>
      <w:r w:rsidRPr="002862A4">
        <w:rPr>
          <w:rFonts w:ascii="Times New Roman" w:hAnsi="Times New Roman" w:cs="Times New Roman"/>
          <w:b/>
          <w:lang w:eastAsia="en-US"/>
        </w:rPr>
        <w:t>8. Учасник зазначає країну походження предмету закупівлі.</w:t>
      </w:r>
    </w:p>
    <w:p w:rsidR="008F59C2" w:rsidRDefault="008F59C2" w:rsidP="003008EE">
      <w:pPr>
        <w:tabs>
          <w:tab w:val="left" w:pos="384"/>
        </w:tabs>
        <w:spacing w:after="0" w:line="236" w:lineRule="auto"/>
        <w:ind w:left="120" w:right="120"/>
        <w:jc w:val="both"/>
        <w:rPr>
          <w:rFonts w:ascii="Times New Roman" w:hAnsi="Times New Roman" w:cs="Times New Roman"/>
          <w:b/>
          <w:lang w:eastAsia="en-US"/>
        </w:rPr>
      </w:pPr>
    </w:p>
    <w:p w:rsidR="00F278A8" w:rsidRDefault="008F59C2" w:rsidP="00F278A8">
      <w:pPr>
        <w:tabs>
          <w:tab w:val="left" w:pos="384"/>
        </w:tabs>
        <w:spacing w:after="0" w:line="236" w:lineRule="auto"/>
        <w:ind w:left="120" w:right="120"/>
        <w:jc w:val="both"/>
        <w:rPr>
          <w:rFonts w:ascii="Times New Roman" w:hAnsi="Times New Roman" w:cs="Times New Roman"/>
          <w:lang w:eastAsia="en-US"/>
        </w:rPr>
      </w:pPr>
      <w:r w:rsidRPr="008F59C2">
        <w:rPr>
          <w:rFonts w:ascii="Times New Roman" w:hAnsi="Times New Roman" w:cs="Times New Roman"/>
          <w:lang w:eastAsia="en-US"/>
        </w:rPr>
        <w:t>9.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F278A8" w:rsidRPr="00F278A8" w:rsidRDefault="00F278A8" w:rsidP="00F278A8">
      <w:pPr>
        <w:tabs>
          <w:tab w:val="left" w:pos="384"/>
        </w:tabs>
        <w:spacing w:after="0" w:line="236" w:lineRule="auto"/>
        <w:ind w:left="120" w:right="120"/>
        <w:jc w:val="both"/>
        <w:rPr>
          <w:rFonts w:ascii="Times New Roman" w:hAnsi="Times New Roman" w:cs="Times New Roman"/>
          <w:lang w:eastAsia="en-US"/>
        </w:rPr>
      </w:pPr>
    </w:p>
    <w:p w:rsidR="00F278A8" w:rsidRPr="00F278A8" w:rsidRDefault="00F278A8" w:rsidP="00F278A8">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10</w:t>
      </w:r>
      <w:r w:rsidRPr="00F278A8">
        <w:rPr>
          <w:rFonts w:ascii="Times New Roman" w:hAnsi="Times New Roman" w:cs="Times New Roman"/>
          <w:lang w:eastAsia="en-US"/>
        </w:rPr>
        <w:t>. Учасник повинен надати гарантії можливості поставки предмета закупівлі у кількості, гарантійними строками та в терміни, визначені цією документацію та пропозицією учасника спрощеної закупівлі. У якості таких гарантій учасник надає:</w:t>
      </w:r>
    </w:p>
    <w:p w:rsidR="00F278A8" w:rsidRDefault="00F278A8" w:rsidP="00F278A8">
      <w:pPr>
        <w:tabs>
          <w:tab w:val="left" w:pos="384"/>
        </w:tabs>
        <w:spacing w:after="0" w:line="236" w:lineRule="auto"/>
        <w:ind w:left="120" w:right="120"/>
        <w:jc w:val="both"/>
        <w:rPr>
          <w:rFonts w:ascii="Times New Roman" w:hAnsi="Times New Roman" w:cs="Times New Roman"/>
          <w:lang w:eastAsia="en-US"/>
        </w:rPr>
      </w:pPr>
      <w:r w:rsidRPr="00F278A8">
        <w:rPr>
          <w:rFonts w:ascii="Times New Roman" w:hAnsi="Times New Roman" w:cs="Times New Roman"/>
          <w:lang w:eastAsia="en-US"/>
        </w:rPr>
        <w:t>-</w:t>
      </w:r>
      <w:r w:rsidRPr="00F278A8">
        <w:rPr>
          <w:rFonts w:ascii="Times New Roman" w:hAnsi="Times New Roman" w:cs="Times New Roman"/>
          <w:lang w:eastAsia="en-US"/>
        </w:rPr>
        <w:tab/>
        <w:t>Гарантійний лист у довільній формі.</w:t>
      </w:r>
    </w:p>
    <w:p w:rsidR="00CF7CE8" w:rsidRDefault="00CF7CE8" w:rsidP="00F278A8">
      <w:pPr>
        <w:tabs>
          <w:tab w:val="left" w:pos="384"/>
        </w:tabs>
        <w:spacing w:after="0" w:line="236" w:lineRule="auto"/>
        <w:ind w:left="120" w:right="120"/>
        <w:jc w:val="both"/>
        <w:rPr>
          <w:rFonts w:ascii="Times New Roman" w:hAnsi="Times New Roman" w:cs="Times New Roman"/>
          <w:lang w:eastAsia="en-US"/>
        </w:rPr>
      </w:pPr>
    </w:p>
    <w:p w:rsidR="00CF7CE8" w:rsidRDefault="00CF7CE8" w:rsidP="00F278A8">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11</w:t>
      </w:r>
      <w:r w:rsidRPr="00CF7CE8">
        <w:rPr>
          <w:rFonts w:ascii="Times New Roman" w:hAnsi="Times New Roman" w:cs="Times New Roman"/>
          <w:lang w:eastAsia="en-US"/>
        </w:rPr>
        <w:t>. Учасник має забезпечити відпуск товару (фактичну заправку автотранспорту Замовника) через АЗС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w:t>
      </w:r>
    </w:p>
    <w:p w:rsidR="007A53A9" w:rsidRDefault="007A53A9" w:rsidP="00F278A8">
      <w:pPr>
        <w:tabs>
          <w:tab w:val="left" w:pos="384"/>
        </w:tabs>
        <w:spacing w:after="0" w:line="236" w:lineRule="auto"/>
        <w:ind w:left="120" w:right="120"/>
        <w:jc w:val="both"/>
        <w:rPr>
          <w:rFonts w:ascii="Times New Roman" w:hAnsi="Times New Roman" w:cs="Times New Roman"/>
          <w:lang w:eastAsia="en-US"/>
        </w:rPr>
      </w:pPr>
    </w:p>
    <w:p w:rsidR="007A53A9" w:rsidRPr="003008EE" w:rsidRDefault="007A53A9" w:rsidP="00F278A8">
      <w:pPr>
        <w:tabs>
          <w:tab w:val="left" w:pos="384"/>
        </w:tabs>
        <w:spacing w:after="0" w:line="236" w:lineRule="auto"/>
        <w:ind w:left="120" w:right="120"/>
        <w:jc w:val="both"/>
        <w:rPr>
          <w:rFonts w:ascii="Times New Roman" w:hAnsi="Times New Roman" w:cs="Times New Roman"/>
          <w:lang w:eastAsia="en-US"/>
        </w:rPr>
      </w:pPr>
      <w:r>
        <w:rPr>
          <w:rFonts w:ascii="Times New Roman" w:hAnsi="Times New Roman" w:cs="Times New Roman"/>
          <w:lang w:eastAsia="en-US"/>
        </w:rPr>
        <w:t xml:space="preserve">12. </w:t>
      </w:r>
      <w:r w:rsidRPr="007A53A9">
        <w:rPr>
          <w:rFonts w:ascii="Times New Roman" w:hAnsi="Times New Roman" w:cs="Times New Roman"/>
          <w:lang w:eastAsia="en-US"/>
        </w:rPr>
        <w:t xml:space="preserve">Відпуск товару здійснюється на протязі 2022 року шляхом надання </w:t>
      </w:r>
      <w:proofErr w:type="spellStart"/>
      <w:r w:rsidRPr="007A53A9">
        <w:rPr>
          <w:rFonts w:ascii="Times New Roman" w:hAnsi="Times New Roman" w:cs="Times New Roman"/>
          <w:lang w:eastAsia="en-US"/>
        </w:rPr>
        <w:t>скретч</w:t>
      </w:r>
      <w:proofErr w:type="spellEnd"/>
      <w:r w:rsidRPr="007A53A9">
        <w:rPr>
          <w:rFonts w:ascii="Times New Roman" w:hAnsi="Times New Roman" w:cs="Times New Roman"/>
          <w:lang w:eastAsia="en-US"/>
        </w:rPr>
        <w:t xml:space="preserve">-карток на пальне номіналом 5,10,15,20 літрів, дія яких поширюється по всій території України. Строк дії </w:t>
      </w:r>
      <w:proofErr w:type="spellStart"/>
      <w:r w:rsidR="00B3643E">
        <w:rPr>
          <w:rFonts w:ascii="Times New Roman" w:hAnsi="Times New Roman" w:cs="Times New Roman"/>
          <w:lang w:eastAsia="en-US"/>
        </w:rPr>
        <w:t>скретч</w:t>
      </w:r>
      <w:proofErr w:type="spellEnd"/>
      <w:r w:rsidR="00B3643E">
        <w:rPr>
          <w:rFonts w:ascii="Times New Roman" w:hAnsi="Times New Roman" w:cs="Times New Roman"/>
          <w:lang w:eastAsia="en-US"/>
        </w:rPr>
        <w:t xml:space="preserve">-карток/талонів не менше </w:t>
      </w:r>
      <w:r w:rsidRPr="007A53A9">
        <w:rPr>
          <w:rFonts w:ascii="Times New Roman" w:hAnsi="Times New Roman" w:cs="Times New Roman"/>
          <w:lang w:eastAsia="en-US"/>
        </w:rPr>
        <w:t xml:space="preserve">2 місяців з моменту їх отримання з гарантією обміну нереалізованих </w:t>
      </w:r>
      <w:proofErr w:type="spellStart"/>
      <w:r w:rsidRPr="007A53A9">
        <w:rPr>
          <w:rFonts w:ascii="Times New Roman" w:hAnsi="Times New Roman" w:cs="Times New Roman"/>
          <w:lang w:eastAsia="en-US"/>
        </w:rPr>
        <w:t>скретч</w:t>
      </w:r>
      <w:proofErr w:type="spellEnd"/>
      <w:r w:rsidRPr="007A53A9">
        <w:rPr>
          <w:rFonts w:ascii="Times New Roman" w:hAnsi="Times New Roman" w:cs="Times New Roman"/>
          <w:lang w:eastAsia="en-US"/>
        </w:rPr>
        <w:t xml:space="preserve">-карток/талонів на </w:t>
      </w:r>
      <w:proofErr w:type="spellStart"/>
      <w:r w:rsidRPr="007A53A9">
        <w:rPr>
          <w:rFonts w:ascii="Times New Roman" w:hAnsi="Times New Roman" w:cs="Times New Roman"/>
          <w:lang w:eastAsia="en-US"/>
        </w:rPr>
        <w:t>скретч</w:t>
      </w:r>
      <w:proofErr w:type="spellEnd"/>
      <w:r w:rsidRPr="007A53A9">
        <w:rPr>
          <w:rFonts w:ascii="Times New Roman" w:hAnsi="Times New Roman" w:cs="Times New Roman"/>
          <w:lang w:eastAsia="en-US"/>
        </w:rPr>
        <w:t xml:space="preserve">-картки/талони з новим строком дії.   </w:t>
      </w:r>
    </w:p>
    <w:p w:rsidR="003008EE" w:rsidRPr="003008EE" w:rsidRDefault="003008EE" w:rsidP="003008EE">
      <w:pPr>
        <w:spacing w:after="160" w:line="259" w:lineRule="auto"/>
        <w:rPr>
          <w:rFonts w:cs="Times New Roman"/>
          <w:lang w:eastAsia="en-US"/>
        </w:rPr>
      </w:pPr>
    </w:p>
    <w:p w:rsidR="003008EE" w:rsidRPr="0050057B" w:rsidRDefault="003008EE" w:rsidP="003008EE">
      <w:pPr>
        <w:tabs>
          <w:tab w:val="left" w:pos="1125"/>
        </w:tabs>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3008EE" w:rsidRPr="0050057B" w:rsidRDefault="003008EE">
      <w:pPr>
        <w:spacing w:after="0" w:line="240" w:lineRule="auto"/>
        <w:rPr>
          <w:rFonts w:ascii="Times New Roman" w:eastAsia="Times New Roman" w:hAnsi="Times New Roman" w:cs="Times New Roman"/>
          <w:sz w:val="24"/>
          <w:szCs w:val="24"/>
        </w:rPr>
      </w:pPr>
    </w:p>
    <w:p w:rsidR="000260F4" w:rsidRDefault="00D30240" w:rsidP="00FD54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sz w:val="24"/>
          <w:szCs w:val="24"/>
        </w:rPr>
        <w:br/>
      </w:r>
    </w:p>
    <w:p w:rsidR="000260F4" w:rsidRDefault="000260F4">
      <w:pPr>
        <w:spacing w:after="0" w:line="240" w:lineRule="auto"/>
        <w:jc w:val="both"/>
        <w:rPr>
          <w:rFonts w:ascii="Times New Roman" w:eastAsia="Times New Roman" w:hAnsi="Times New Roman" w:cs="Times New Roman"/>
          <w:i/>
          <w:color w:val="FF0000"/>
          <w:sz w:val="24"/>
          <w:szCs w:val="24"/>
          <w:highlight w:val="white"/>
        </w:rPr>
      </w:pPr>
    </w:p>
    <w:p w:rsidR="000260F4" w:rsidRDefault="000260F4">
      <w:pPr>
        <w:spacing w:after="0" w:line="240" w:lineRule="auto"/>
        <w:jc w:val="both"/>
        <w:rPr>
          <w:rFonts w:ascii="Times New Roman" w:eastAsia="Times New Roman" w:hAnsi="Times New Roman" w:cs="Times New Roman"/>
          <w:i/>
          <w:color w:val="FF0000"/>
          <w:sz w:val="24"/>
          <w:szCs w:val="24"/>
          <w:highlight w:val="white"/>
        </w:rPr>
      </w:pPr>
    </w:p>
    <w:p w:rsidR="000260F4" w:rsidRDefault="000260F4">
      <w:pPr>
        <w:spacing w:after="0" w:line="240" w:lineRule="auto"/>
        <w:ind w:firstLine="708"/>
        <w:jc w:val="both"/>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sz w:val="24"/>
          <w:szCs w:val="24"/>
        </w:rPr>
      </w:pPr>
    </w:p>
    <w:p w:rsidR="000260F4" w:rsidRDefault="000260F4">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D64732" w:rsidRDefault="00D64732">
      <w:pPr>
        <w:spacing w:after="0" w:line="240" w:lineRule="auto"/>
        <w:ind w:left="7920"/>
        <w:jc w:val="right"/>
        <w:rPr>
          <w:rFonts w:ascii="Times New Roman" w:eastAsia="Times New Roman" w:hAnsi="Times New Roman" w:cs="Times New Roman"/>
          <w:b/>
          <w:color w:val="000000"/>
          <w:sz w:val="24"/>
          <w:szCs w:val="24"/>
        </w:rPr>
      </w:pPr>
    </w:p>
    <w:p w:rsidR="000260F4" w:rsidRDefault="00D3024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0260F4" w:rsidRDefault="00D3024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260F4" w:rsidRDefault="000260F4">
      <w:pPr>
        <w:spacing w:after="0" w:line="240" w:lineRule="auto"/>
        <w:ind w:left="2880"/>
        <w:jc w:val="both"/>
        <w:rPr>
          <w:rFonts w:ascii="Times New Roman" w:eastAsia="Times New Roman" w:hAnsi="Times New Roman" w:cs="Times New Roman"/>
          <w:i/>
          <w:color w:val="000000"/>
          <w:sz w:val="24"/>
          <w:szCs w:val="24"/>
          <w:highlight w:val="white"/>
        </w:rPr>
      </w:pPr>
    </w:p>
    <w:p w:rsidR="000260F4" w:rsidRDefault="00D30240" w:rsidP="00B021A6">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ПРОЄ</w:t>
      </w:r>
      <w:r w:rsidRPr="00810144">
        <w:rPr>
          <w:rFonts w:ascii="Times New Roman" w:hAnsi="Times New Roman"/>
          <w:b/>
          <w:bCs/>
          <w:sz w:val="24"/>
          <w:szCs w:val="24"/>
        </w:rPr>
        <w:t xml:space="preserve">КТ ДОГОВОРУ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про закупівлю </w:t>
      </w:r>
      <w:r w:rsidRPr="00810144">
        <w:rPr>
          <w:rFonts w:ascii="Times New Roman" w:hAnsi="Times New Roman"/>
          <w:b/>
          <w:bCs/>
          <w:color w:val="000000"/>
          <w:sz w:val="24"/>
          <w:szCs w:val="24"/>
        </w:rPr>
        <w:t>№ ___</w:t>
      </w:r>
      <w:r>
        <w:rPr>
          <w:rFonts w:ascii="Times New Roman" w:hAnsi="Times New Roman"/>
          <w:b/>
          <w:bCs/>
          <w:color w:val="000000"/>
          <w:sz w:val="24"/>
          <w:szCs w:val="24"/>
        </w:rPr>
        <w:t>__</w:t>
      </w:r>
      <w:r w:rsidRPr="00810144">
        <w:rPr>
          <w:rFonts w:ascii="Times New Roman" w:hAnsi="Times New Roman"/>
          <w:b/>
          <w:bCs/>
          <w:color w:val="000000"/>
          <w:sz w:val="24"/>
          <w:szCs w:val="24"/>
        </w:rPr>
        <w:t xml:space="preserve">_ </w:t>
      </w:r>
    </w:p>
    <w:p w:rsidR="00B021A6" w:rsidRPr="00810144" w:rsidRDefault="00B021A6" w:rsidP="00B021A6">
      <w:pPr>
        <w:widowControl w:val="0"/>
        <w:autoSpaceDE w:val="0"/>
        <w:autoSpaceDN w:val="0"/>
        <w:adjustRightInd w:val="0"/>
        <w:spacing w:after="0" w:line="240" w:lineRule="auto"/>
        <w:jc w:val="center"/>
        <w:rPr>
          <w:rFonts w:ascii="Times New Roman" w:hAnsi="Times New Roman"/>
          <w:b/>
          <w:bCs/>
          <w:sz w:val="24"/>
          <w:szCs w:val="24"/>
        </w:rPr>
      </w:pPr>
    </w:p>
    <w:tbl>
      <w:tblPr>
        <w:tblW w:w="9796" w:type="dxa"/>
        <w:tblCellSpacing w:w="15" w:type="dxa"/>
        <w:tblInd w:w="30" w:type="dxa"/>
        <w:tblLook w:val="00A0" w:firstRow="1" w:lastRow="0" w:firstColumn="1" w:lastColumn="0" w:noHBand="0" w:noVBand="0"/>
      </w:tblPr>
      <w:tblGrid>
        <w:gridCol w:w="5110"/>
        <w:gridCol w:w="4686"/>
      </w:tblGrid>
      <w:tr w:rsidR="00B021A6" w:rsidRPr="00810144" w:rsidTr="004C6549">
        <w:trPr>
          <w:tblCellSpacing w:w="15" w:type="dxa"/>
        </w:trPr>
        <w:tc>
          <w:tcPr>
            <w:tcW w:w="2593" w:type="pct"/>
            <w:tcMar>
              <w:top w:w="15" w:type="dxa"/>
              <w:left w:w="15" w:type="dxa"/>
              <w:bottom w:w="15" w:type="dxa"/>
              <w:right w:w="15" w:type="dxa"/>
            </w:tcMar>
            <w:vAlign w:val="center"/>
          </w:tcPr>
          <w:p w:rsidR="00B021A6" w:rsidRPr="00A35C5C" w:rsidRDefault="00B021A6" w:rsidP="004C6549">
            <w:pPr>
              <w:spacing w:before="100" w:beforeAutospacing="1" w:after="0" w:line="240" w:lineRule="auto"/>
              <w:jc w:val="both"/>
              <w:rPr>
                <w:rFonts w:ascii="Times New Roman" w:hAnsi="Times New Roman"/>
                <w:b/>
                <w:bCs/>
                <w:color w:val="000000"/>
                <w:sz w:val="24"/>
                <w:szCs w:val="24"/>
              </w:rPr>
            </w:pPr>
            <w:r w:rsidRPr="00A35C5C">
              <w:rPr>
                <w:rFonts w:ascii="Times New Roman" w:hAnsi="Times New Roman"/>
                <w:b/>
                <w:bCs/>
                <w:color w:val="000000"/>
                <w:sz w:val="24"/>
                <w:szCs w:val="24"/>
              </w:rPr>
              <w:t xml:space="preserve">м.____________ </w:t>
            </w:r>
          </w:p>
        </w:tc>
        <w:tc>
          <w:tcPr>
            <w:tcW w:w="2361" w:type="pct"/>
            <w:tcMar>
              <w:top w:w="15" w:type="dxa"/>
              <w:left w:w="15" w:type="dxa"/>
              <w:bottom w:w="15" w:type="dxa"/>
              <w:right w:w="15" w:type="dxa"/>
            </w:tcMar>
            <w:vAlign w:val="center"/>
            <w:hideMark/>
          </w:tcPr>
          <w:p w:rsidR="00B021A6" w:rsidRPr="00A35C5C" w:rsidRDefault="00B021A6" w:rsidP="004C6549">
            <w:pPr>
              <w:spacing w:before="100" w:beforeAutospacing="1" w:after="0" w:line="240" w:lineRule="auto"/>
              <w:rPr>
                <w:rFonts w:ascii="Times New Roman" w:hAnsi="Times New Roman"/>
                <w:b/>
                <w:color w:val="000000"/>
                <w:sz w:val="24"/>
                <w:szCs w:val="24"/>
              </w:rPr>
            </w:pPr>
            <w:r w:rsidRPr="00A35C5C">
              <w:rPr>
                <w:rFonts w:ascii="Times New Roman" w:hAnsi="Times New Roman"/>
                <w:b/>
                <w:bCs/>
                <w:color w:val="000000"/>
                <w:sz w:val="24"/>
                <w:szCs w:val="24"/>
              </w:rPr>
              <w:t xml:space="preserve">                </w:t>
            </w:r>
            <w:r>
              <w:rPr>
                <w:rFonts w:ascii="Times New Roman" w:hAnsi="Times New Roman"/>
                <w:b/>
                <w:bCs/>
                <w:color w:val="000000"/>
                <w:sz w:val="24"/>
                <w:szCs w:val="24"/>
              </w:rPr>
              <w:t>«____»__________</w:t>
            </w:r>
            <w:r w:rsidRPr="00A35C5C">
              <w:rPr>
                <w:rFonts w:ascii="Times New Roman" w:hAnsi="Times New Roman"/>
                <w:b/>
                <w:bCs/>
                <w:color w:val="000000"/>
                <w:sz w:val="24"/>
                <w:szCs w:val="24"/>
              </w:rPr>
              <w:t>_</w:t>
            </w:r>
            <w:r>
              <w:rPr>
                <w:rFonts w:ascii="Times New Roman" w:hAnsi="Times New Roman"/>
                <w:b/>
                <w:bCs/>
                <w:color w:val="000000"/>
                <w:sz w:val="24"/>
                <w:szCs w:val="24"/>
              </w:rPr>
              <w:t xml:space="preserve">____2022 </w:t>
            </w:r>
            <w:r w:rsidRPr="00A35C5C">
              <w:rPr>
                <w:rFonts w:ascii="Times New Roman" w:hAnsi="Times New Roman"/>
                <w:b/>
                <w:color w:val="000000"/>
                <w:sz w:val="24"/>
                <w:szCs w:val="24"/>
              </w:rPr>
              <w:t>року</w:t>
            </w:r>
          </w:p>
        </w:tc>
      </w:tr>
      <w:tr w:rsidR="00B021A6" w:rsidRPr="00810144" w:rsidTr="004C6549">
        <w:trPr>
          <w:tblCellSpacing w:w="15" w:type="dxa"/>
        </w:trPr>
        <w:tc>
          <w:tcPr>
            <w:tcW w:w="4969" w:type="pct"/>
            <w:gridSpan w:val="2"/>
            <w:tcMar>
              <w:top w:w="15" w:type="dxa"/>
              <w:left w:w="15" w:type="dxa"/>
              <w:bottom w:w="15" w:type="dxa"/>
              <w:right w:w="15" w:type="dxa"/>
            </w:tcMar>
            <w:vAlign w:val="center"/>
            <w:hideMark/>
          </w:tcPr>
          <w:p w:rsidR="00B021A6" w:rsidRPr="00810144" w:rsidRDefault="00B021A6" w:rsidP="004C6549">
            <w:pPr>
              <w:tabs>
                <w:tab w:val="left" w:pos="1440"/>
              </w:tabs>
              <w:spacing w:after="0" w:line="240" w:lineRule="auto"/>
              <w:jc w:val="both"/>
              <w:outlineLvl w:val="2"/>
              <w:rPr>
                <w:rFonts w:ascii="Times New Roman" w:hAnsi="Times New Roman"/>
                <w:b/>
                <w:sz w:val="24"/>
                <w:szCs w:val="24"/>
              </w:rPr>
            </w:pPr>
          </w:p>
          <w:p w:rsidR="00B021A6" w:rsidRPr="003905F5" w:rsidRDefault="00B021A6" w:rsidP="004C6549">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sz w:val="24"/>
                <w:szCs w:val="24"/>
              </w:rPr>
              <w:t>ЗАМОВНИК:</w:t>
            </w:r>
            <w:r w:rsidR="000C7011">
              <w:rPr>
                <w:rFonts w:ascii="Times New Roman" w:hAnsi="Times New Roman"/>
                <w:b/>
                <w:sz w:val="24"/>
                <w:szCs w:val="24"/>
              </w:rPr>
              <w:t xml:space="preserve"> </w:t>
            </w:r>
            <w:proofErr w:type="spellStart"/>
            <w:r w:rsidR="000C7011">
              <w:rPr>
                <w:rFonts w:ascii="Times New Roman" w:hAnsi="Times New Roman"/>
                <w:b/>
                <w:sz w:val="24"/>
                <w:szCs w:val="24"/>
              </w:rPr>
              <w:t>Болехівський</w:t>
            </w:r>
            <w:proofErr w:type="spellEnd"/>
            <w:r w:rsidR="000C7011">
              <w:rPr>
                <w:rFonts w:ascii="Times New Roman" w:hAnsi="Times New Roman"/>
                <w:b/>
                <w:sz w:val="24"/>
                <w:szCs w:val="24"/>
              </w:rPr>
              <w:t xml:space="preserve"> комбінат комунальних </w:t>
            </w:r>
            <w:proofErr w:type="spellStart"/>
            <w:r w:rsidR="000C7011">
              <w:rPr>
                <w:rFonts w:ascii="Times New Roman" w:hAnsi="Times New Roman"/>
                <w:b/>
                <w:sz w:val="24"/>
                <w:szCs w:val="24"/>
              </w:rPr>
              <w:t>підприєьств</w:t>
            </w:r>
            <w:proofErr w:type="spellEnd"/>
            <w:r w:rsidRPr="00810144">
              <w:rPr>
                <w:rFonts w:ascii="Times New Roman" w:hAnsi="Times New Roman"/>
                <w:color w:val="000000"/>
                <w:sz w:val="24"/>
                <w:szCs w:val="24"/>
                <w:lang w:val="en-US"/>
              </w:rPr>
              <w:t> </w:t>
            </w:r>
            <w:r w:rsidRPr="00810144">
              <w:rPr>
                <w:rFonts w:ascii="Times New Roman" w:hAnsi="Times New Roman"/>
                <w:color w:val="000000"/>
                <w:sz w:val="24"/>
                <w:szCs w:val="24"/>
              </w:rPr>
              <w:t xml:space="preserve">в особі </w:t>
            </w:r>
            <w:r w:rsidR="000C7011">
              <w:rPr>
                <w:rFonts w:ascii="Times New Roman" w:hAnsi="Times New Roman"/>
                <w:color w:val="000000"/>
                <w:sz w:val="24"/>
                <w:szCs w:val="24"/>
              </w:rPr>
              <w:t>начальника</w:t>
            </w:r>
            <w:r w:rsidRPr="00810144">
              <w:rPr>
                <w:rFonts w:ascii="Times New Roman" w:hAnsi="Times New Roman"/>
                <w:b/>
                <w:color w:val="000000"/>
                <w:sz w:val="24"/>
                <w:szCs w:val="24"/>
              </w:rPr>
              <w:t xml:space="preserve"> </w:t>
            </w:r>
            <w:r w:rsidR="000C7011">
              <w:rPr>
                <w:rFonts w:ascii="Times New Roman" w:hAnsi="Times New Roman"/>
                <w:b/>
                <w:color w:val="000000"/>
                <w:sz w:val="24"/>
                <w:szCs w:val="24"/>
              </w:rPr>
              <w:t>Микитин Геннадія Євгеновича</w:t>
            </w:r>
            <w:r w:rsidRPr="00810144">
              <w:rPr>
                <w:rFonts w:ascii="Times New Roman" w:hAnsi="Times New Roman"/>
                <w:sz w:val="24"/>
                <w:szCs w:val="24"/>
              </w:rPr>
              <w:t xml:space="preserve">, </w:t>
            </w:r>
            <w:r w:rsidRPr="00810144">
              <w:rPr>
                <w:rFonts w:ascii="Times New Roman" w:hAnsi="Times New Roman"/>
                <w:color w:val="000000"/>
                <w:sz w:val="24"/>
                <w:szCs w:val="24"/>
              </w:rPr>
              <w:t xml:space="preserve">що діє на підставі </w:t>
            </w:r>
            <w:r w:rsidRPr="00810144">
              <w:rPr>
                <w:rFonts w:ascii="Times New Roman" w:hAnsi="Times New Roman"/>
                <w:b/>
                <w:sz w:val="24"/>
                <w:szCs w:val="24"/>
              </w:rPr>
              <w:t>Статуту</w:t>
            </w:r>
            <w:r w:rsidRPr="00810144">
              <w:rPr>
                <w:rFonts w:ascii="Times New Roman" w:hAnsi="Times New Roman"/>
                <w:color w:val="000000"/>
                <w:sz w:val="24"/>
                <w:szCs w:val="24"/>
              </w:rPr>
              <w:t>, з однієї сторони, та</w:t>
            </w:r>
          </w:p>
          <w:p w:rsidR="00B021A6" w:rsidRDefault="00B021A6" w:rsidP="004C6549">
            <w:pPr>
              <w:tabs>
                <w:tab w:val="left" w:pos="1440"/>
              </w:tabs>
              <w:spacing w:after="0" w:line="240" w:lineRule="auto"/>
              <w:jc w:val="both"/>
              <w:outlineLvl w:val="2"/>
              <w:rPr>
                <w:rFonts w:ascii="Times New Roman" w:hAnsi="Times New Roman"/>
                <w:b/>
                <w:color w:val="000000"/>
                <w:sz w:val="24"/>
                <w:szCs w:val="24"/>
              </w:rPr>
            </w:pPr>
          </w:p>
          <w:p w:rsidR="00B021A6" w:rsidRPr="00810144" w:rsidRDefault="00B021A6" w:rsidP="000B46EE">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color w:val="000000"/>
                <w:sz w:val="24"/>
                <w:szCs w:val="24"/>
              </w:rPr>
              <w:t>ПОСТАЧАЛЬНИК:</w:t>
            </w:r>
            <w:r w:rsidRPr="00810144">
              <w:rPr>
                <w:rFonts w:ascii="Times New Roman" w:hAnsi="Times New Roman"/>
                <w:color w:val="000000"/>
                <w:sz w:val="24"/>
                <w:szCs w:val="24"/>
              </w:rPr>
              <w:t>__</w:t>
            </w:r>
            <w:r>
              <w:rPr>
                <w:rFonts w:ascii="Times New Roman" w:hAnsi="Times New Roman"/>
                <w:color w:val="000000"/>
                <w:sz w:val="24"/>
                <w:szCs w:val="24"/>
              </w:rPr>
              <w:t>____________________________________________________________, в особі__________________________________________________________________________, що діє на підставі</w:t>
            </w:r>
            <w:r w:rsidRPr="00810144">
              <w:rPr>
                <w:rFonts w:ascii="Times New Roman" w:hAnsi="Times New Roman"/>
                <w:color w:val="000000"/>
                <w:sz w:val="24"/>
                <w:szCs w:val="24"/>
              </w:rPr>
              <w:t>___</w:t>
            </w:r>
            <w:r>
              <w:rPr>
                <w:rFonts w:ascii="Times New Roman" w:hAnsi="Times New Roman"/>
                <w:color w:val="000000"/>
                <w:sz w:val="24"/>
                <w:szCs w:val="24"/>
              </w:rPr>
              <w:t>__________________________________________________</w:t>
            </w:r>
            <w:r w:rsidRPr="00810144">
              <w:rPr>
                <w:rFonts w:ascii="Times New Roman" w:hAnsi="Times New Roman"/>
                <w:color w:val="000000"/>
                <w:sz w:val="24"/>
                <w:szCs w:val="24"/>
              </w:rPr>
              <w:t xml:space="preserve">____________, з іншої сторони, разом - Сторони, </w:t>
            </w:r>
            <w:r w:rsidR="000B46EE" w:rsidRPr="000B46EE">
              <w:rPr>
                <w:rFonts w:ascii="Times New Roman" w:hAnsi="Times New Roman"/>
                <w:i/>
                <w:color w:val="000000"/>
                <w:sz w:val="24"/>
                <w:szCs w:val="24"/>
              </w:rPr>
              <w:t xml:space="preserve">відповідно до постанови Кабінету Міністрів України від 28.02.2022 № 169 «Деякі питання здійснення оборонних та публічних </w:t>
            </w:r>
            <w:proofErr w:type="spellStart"/>
            <w:r w:rsidR="000B46EE" w:rsidRPr="000B46EE">
              <w:rPr>
                <w:rFonts w:ascii="Times New Roman" w:hAnsi="Times New Roman"/>
                <w:i/>
                <w:color w:val="000000"/>
                <w:sz w:val="24"/>
                <w:szCs w:val="24"/>
              </w:rPr>
              <w:t>закупівель</w:t>
            </w:r>
            <w:proofErr w:type="spellEnd"/>
            <w:r w:rsidR="000B46EE" w:rsidRPr="000B46EE">
              <w:rPr>
                <w:rFonts w:ascii="Times New Roman" w:hAnsi="Times New Roman"/>
                <w:i/>
                <w:color w:val="000000"/>
                <w:sz w:val="24"/>
                <w:szCs w:val="24"/>
              </w:rPr>
              <w:t xml:space="preserve"> товарів, робіт і послуг в умовах воєнного стану», з урахуванням принципів здійснення публічних </w:t>
            </w:r>
            <w:proofErr w:type="spellStart"/>
            <w:r w:rsidR="000B46EE" w:rsidRPr="000B46EE">
              <w:rPr>
                <w:rFonts w:ascii="Times New Roman" w:hAnsi="Times New Roman"/>
                <w:i/>
                <w:color w:val="000000"/>
                <w:sz w:val="24"/>
                <w:szCs w:val="24"/>
              </w:rPr>
              <w:t>закупівель</w:t>
            </w:r>
            <w:proofErr w:type="spellEnd"/>
            <w:r w:rsidR="000B46EE" w:rsidRPr="000B46EE">
              <w:rPr>
                <w:rFonts w:ascii="Times New Roman" w:hAnsi="Times New Roman"/>
                <w:i/>
                <w:color w:val="000000"/>
                <w:sz w:val="24"/>
                <w:szCs w:val="24"/>
              </w:rPr>
              <w:t xml:space="preserve">, передбачених законодавством у сфері публічних </w:t>
            </w:r>
            <w:proofErr w:type="spellStart"/>
            <w:r w:rsidR="000B46EE" w:rsidRPr="000B46EE">
              <w:rPr>
                <w:rFonts w:ascii="Times New Roman" w:hAnsi="Times New Roman"/>
                <w:i/>
                <w:color w:val="000000"/>
                <w:sz w:val="24"/>
                <w:szCs w:val="24"/>
              </w:rPr>
              <w:t>закупівель</w:t>
            </w:r>
            <w:proofErr w:type="spellEnd"/>
            <w:r w:rsidR="000B46EE">
              <w:rPr>
                <w:rFonts w:ascii="Times New Roman" w:hAnsi="Times New Roman"/>
                <w:color w:val="000000"/>
                <w:sz w:val="24"/>
                <w:szCs w:val="24"/>
              </w:rPr>
              <w:t>, уклали цей Договір про таке</w:t>
            </w:r>
            <w:r w:rsidRPr="00810144">
              <w:rPr>
                <w:rFonts w:ascii="Times New Roman" w:hAnsi="Times New Roman"/>
                <w:color w:val="000000"/>
                <w:sz w:val="24"/>
                <w:szCs w:val="24"/>
              </w:rPr>
              <w:t xml:space="preserve"> (далі - Договір):</w:t>
            </w:r>
          </w:p>
        </w:tc>
      </w:tr>
    </w:tbl>
    <w:p w:rsidR="00B021A6" w:rsidRPr="00810144" w:rsidRDefault="00B021A6" w:rsidP="00B021A6">
      <w:pPr>
        <w:spacing w:after="0" w:line="240" w:lineRule="auto"/>
        <w:jc w:val="center"/>
        <w:rPr>
          <w:rFonts w:ascii="Times New Roman" w:hAnsi="Times New Roman"/>
          <w:b/>
          <w:sz w:val="24"/>
          <w:szCs w:val="24"/>
        </w:rPr>
      </w:pPr>
    </w:p>
    <w:p w:rsidR="00B021A6" w:rsidRPr="00F966EF"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 ПРЕДМЕТ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1.1. По</w:t>
      </w:r>
      <w:r>
        <w:rPr>
          <w:rFonts w:ascii="Times New Roman" w:hAnsi="Times New Roman"/>
          <w:bCs/>
          <w:sz w:val="24"/>
          <w:szCs w:val="24"/>
          <w:lang w:bidi="en-US"/>
        </w:rPr>
        <w:t>стачальник зобов'язується у 2022</w:t>
      </w:r>
      <w:r w:rsidRPr="00810144">
        <w:rPr>
          <w:rFonts w:ascii="Times New Roman" w:hAnsi="Times New Roman"/>
          <w:bCs/>
          <w:sz w:val="24"/>
          <w:szCs w:val="24"/>
          <w:lang w:bidi="en-US"/>
        </w:rPr>
        <w:t xml:space="preserve"> році поставити </w:t>
      </w:r>
      <w:r w:rsidR="002C2FAB">
        <w:rPr>
          <w:rFonts w:ascii="Times New Roman" w:hAnsi="Times New Roman"/>
          <w:bCs/>
          <w:sz w:val="24"/>
          <w:szCs w:val="24"/>
          <w:lang w:bidi="en-US"/>
        </w:rPr>
        <w:t xml:space="preserve">та передати у власність </w:t>
      </w:r>
      <w:r w:rsidRPr="00810144">
        <w:rPr>
          <w:rFonts w:ascii="Times New Roman" w:hAnsi="Times New Roman"/>
          <w:bCs/>
          <w:sz w:val="24"/>
          <w:szCs w:val="24"/>
          <w:lang w:bidi="en-US"/>
        </w:rPr>
        <w:t>Замовнику товар,  зазначений в цьому Договорі та додатках до Договору,  а Замовник - прийняти і оплатити такі товари.</w:t>
      </w:r>
    </w:p>
    <w:p w:rsidR="00B021A6" w:rsidRPr="00A32290" w:rsidRDefault="00B021A6" w:rsidP="00B021A6">
      <w:pPr>
        <w:spacing w:after="0" w:line="360" w:lineRule="auto"/>
        <w:jc w:val="both"/>
        <w:rPr>
          <w:rFonts w:ascii="Times New Roman" w:hAnsi="Times New Roman"/>
          <w:b/>
          <w:bCs/>
          <w:sz w:val="24"/>
          <w:szCs w:val="24"/>
          <w:lang w:bidi="en-US"/>
        </w:rPr>
      </w:pPr>
      <w:r w:rsidRPr="00A32290">
        <w:rPr>
          <w:rFonts w:ascii="Times New Roman" w:hAnsi="Times New Roman"/>
          <w:bCs/>
          <w:sz w:val="24"/>
          <w:szCs w:val="24"/>
          <w:lang w:bidi="en-US"/>
        </w:rPr>
        <w:t>1.2.</w:t>
      </w:r>
      <w:r w:rsidRPr="00A32290">
        <w:rPr>
          <w:rFonts w:ascii="Times New Roman" w:hAnsi="Times New Roman"/>
          <w:b/>
          <w:bCs/>
          <w:sz w:val="24"/>
          <w:szCs w:val="24"/>
          <w:lang w:bidi="en-US"/>
        </w:rPr>
        <w:t xml:space="preserve"> Найменування  (номенклатура,  асортимент) товару: </w:t>
      </w:r>
    </w:p>
    <w:p w:rsidR="00B021A6" w:rsidRPr="00222252" w:rsidRDefault="009F4934" w:rsidP="00B021A6">
      <w:pPr>
        <w:pBdr>
          <w:bottom w:val="single" w:sz="4" w:space="1" w:color="auto"/>
        </w:pBdr>
        <w:spacing w:after="0" w:line="240" w:lineRule="auto"/>
        <w:ind w:firstLine="709"/>
        <w:jc w:val="both"/>
        <w:rPr>
          <w:rFonts w:ascii="Times New Roman" w:hAnsi="Times New Roman"/>
          <w:sz w:val="24"/>
          <w:szCs w:val="24"/>
          <w:lang w:bidi="en-US"/>
        </w:rPr>
      </w:pPr>
      <w:r>
        <w:rPr>
          <w:rFonts w:ascii="Times New Roman" w:hAnsi="Times New Roman"/>
          <w:b/>
          <w:sz w:val="24"/>
          <w:szCs w:val="24"/>
          <w:lang w:bidi="en-US"/>
        </w:rPr>
        <w:t>Бензин А-95</w:t>
      </w:r>
      <w:r w:rsidR="00B021A6">
        <w:rPr>
          <w:rFonts w:ascii="Times New Roman" w:hAnsi="Times New Roman"/>
          <w:b/>
          <w:sz w:val="24"/>
          <w:szCs w:val="24"/>
          <w:lang w:bidi="en-US"/>
        </w:rPr>
        <w:t>, дизельне паливо</w:t>
      </w:r>
    </w:p>
    <w:p w:rsidR="00B021A6" w:rsidRPr="00222252" w:rsidRDefault="00B021A6" w:rsidP="00B021A6">
      <w:pPr>
        <w:spacing w:after="0" w:line="240" w:lineRule="auto"/>
        <w:jc w:val="both"/>
        <w:rPr>
          <w:rFonts w:ascii="Times New Roman" w:hAnsi="Times New Roman"/>
          <w:bCs/>
          <w:i/>
          <w:sz w:val="24"/>
          <w:szCs w:val="24"/>
          <w:lang w:bidi="en-US"/>
        </w:rPr>
      </w:pPr>
      <w:r w:rsidRPr="00222252">
        <w:rPr>
          <w:rFonts w:ascii="Times New Roman" w:hAnsi="Times New Roman"/>
          <w:bCs/>
          <w:i/>
          <w:sz w:val="24"/>
          <w:szCs w:val="24"/>
          <w:lang w:bidi="en-US"/>
        </w:rPr>
        <w:t>(згідно коду ДК 021:2015–09130000-9 «Нафта і дистиляти).</w:t>
      </w:r>
    </w:p>
    <w:p w:rsidR="00B021A6" w:rsidRDefault="00B021A6"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1.3. </w:t>
      </w:r>
      <w:r w:rsidRPr="00224A42">
        <w:rPr>
          <w:rFonts w:ascii="Times New Roman" w:hAnsi="Times New Roman"/>
          <w:bCs/>
          <w:sz w:val="24"/>
          <w:szCs w:val="24"/>
          <w:lang w:bidi="en-US"/>
        </w:rPr>
        <w:t>Найменування (номенклатура, асортимент), кількість та ціна Товару визнача</w:t>
      </w:r>
      <w:r>
        <w:rPr>
          <w:rFonts w:ascii="Times New Roman" w:hAnsi="Times New Roman"/>
          <w:bCs/>
          <w:sz w:val="24"/>
          <w:szCs w:val="24"/>
          <w:lang w:bidi="en-US"/>
        </w:rPr>
        <w:t xml:space="preserve">ються в специфікації (Додаток № </w:t>
      </w:r>
      <w:r w:rsidRPr="00224A42">
        <w:rPr>
          <w:rFonts w:ascii="Times New Roman" w:hAnsi="Times New Roman"/>
          <w:bCs/>
          <w:sz w:val="24"/>
          <w:szCs w:val="24"/>
          <w:lang w:bidi="en-US"/>
        </w:rPr>
        <w:t>1</w:t>
      </w:r>
      <w:r>
        <w:rPr>
          <w:rFonts w:ascii="Times New Roman" w:hAnsi="Times New Roman"/>
          <w:bCs/>
          <w:sz w:val="24"/>
          <w:szCs w:val="24"/>
          <w:lang w:bidi="en-US"/>
        </w:rPr>
        <w:t xml:space="preserve"> до Д</w:t>
      </w:r>
      <w:r w:rsidRPr="00224A42">
        <w:rPr>
          <w:rFonts w:ascii="Times New Roman" w:hAnsi="Times New Roman"/>
          <w:bCs/>
          <w:sz w:val="24"/>
          <w:szCs w:val="24"/>
          <w:lang w:bidi="en-US"/>
        </w:rPr>
        <w:t>оговору), що є невід`ємною частиною цього Договору.</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7561DF"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 xml:space="preserve">2. ЯКІСТЬ ТОВАРІВ </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2.1. Постачальник повинен    передати   (поставити)   Замовнику   товар (товари),    якість    </w:t>
      </w:r>
      <w:r>
        <w:rPr>
          <w:rFonts w:ascii="Times New Roman" w:hAnsi="Times New Roman"/>
          <w:bCs/>
          <w:sz w:val="24"/>
          <w:szCs w:val="24"/>
          <w:lang w:bidi="en-US"/>
        </w:rPr>
        <w:t xml:space="preserve">яких </w:t>
      </w:r>
      <w:r w:rsidRPr="00810144">
        <w:rPr>
          <w:rFonts w:ascii="Times New Roman" w:hAnsi="Times New Roman"/>
          <w:bCs/>
          <w:sz w:val="24"/>
          <w:szCs w:val="24"/>
          <w:lang w:bidi="en-US"/>
        </w:rPr>
        <w:t>відповідає умовам: якість товару, який передається у власність (поставляється) Замовнику,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F966EF" w:rsidRDefault="00B021A6" w:rsidP="00B021A6">
      <w:pPr>
        <w:pStyle w:val="a5"/>
        <w:spacing w:after="0" w:line="240" w:lineRule="auto"/>
        <w:ind w:left="0"/>
        <w:jc w:val="center"/>
        <w:rPr>
          <w:rFonts w:ascii="Times New Roman" w:hAnsi="Times New Roman"/>
          <w:b/>
          <w:sz w:val="24"/>
          <w:szCs w:val="24"/>
          <w:lang w:val="ru-RU"/>
        </w:rPr>
      </w:pPr>
      <w:r w:rsidRPr="00810144">
        <w:rPr>
          <w:rFonts w:ascii="Times New Roman" w:hAnsi="Times New Roman"/>
          <w:b/>
          <w:sz w:val="24"/>
          <w:szCs w:val="24"/>
        </w:rPr>
        <w:t>3. ЦІНА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BF4C6D">
        <w:rPr>
          <w:rFonts w:ascii="Times New Roman" w:hAnsi="Times New Roman"/>
          <w:bCs/>
          <w:sz w:val="24"/>
          <w:szCs w:val="24"/>
          <w:lang w:bidi="en-US"/>
        </w:rPr>
        <w:t xml:space="preserve">3.1. </w:t>
      </w:r>
      <w:r w:rsidRPr="00BF4C6D">
        <w:rPr>
          <w:rFonts w:ascii="Times New Roman" w:hAnsi="Times New Roman"/>
          <w:b/>
          <w:bCs/>
          <w:sz w:val="24"/>
          <w:szCs w:val="24"/>
          <w:lang w:bidi="en-US"/>
        </w:rPr>
        <w:t xml:space="preserve">Сума цього Договору становить: </w:t>
      </w:r>
      <w:r>
        <w:rPr>
          <w:rFonts w:ascii="Times New Roman" w:hAnsi="Times New Roman"/>
          <w:b/>
          <w:bCs/>
          <w:sz w:val="24"/>
          <w:szCs w:val="24"/>
          <w:lang w:bidi="en-US"/>
        </w:rPr>
        <w:t>___________</w:t>
      </w:r>
      <w:r w:rsidRPr="00810144">
        <w:rPr>
          <w:rFonts w:ascii="Times New Roman" w:hAnsi="Times New Roman"/>
          <w:b/>
          <w:bCs/>
          <w:sz w:val="24"/>
          <w:szCs w:val="24"/>
          <w:lang w:bidi="en-US"/>
        </w:rPr>
        <w:t xml:space="preserve"> грн. (__</w:t>
      </w:r>
      <w:r>
        <w:rPr>
          <w:rFonts w:ascii="Times New Roman" w:hAnsi="Times New Roman"/>
          <w:b/>
          <w:bCs/>
          <w:sz w:val="24"/>
          <w:szCs w:val="24"/>
          <w:lang w:bidi="en-US"/>
        </w:rPr>
        <w:t>__________________</w:t>
      </w:r>
      <w:r w:rsidRPr="00810144">
        <w:rPr>
          <w:rFonts w:ascii="Times New Roman" w:hAnsi="Times New Roman"/>
          <w:b/>
          <w:bCs/>
          <w:sz w:val="24"/>
          <w:szCs w:val="24"/>
          <w:lang w:bidi="en-US"/>
        </w:rPr>
        <w:t>__</w:t>
      </w:r>
      <w:r>
        <w:rPr>
          <w:rFonts w:ascii="Times New Roman" w:hAnsi="Times New Roman"/>
          <w:b/>
          <w:bCs/>
          <w:sz w:val="24"/>
          <w:szCs w:val="24"/>
          <w:lang w:bidi="en-US"/>
        </w:rPr>
        <w:t xml:space="preserve">________ ___________________________________________) у в </w:t>
      </w:r>
      <w:proofErr w:type="spellStart"/>
      <w:r>
        <w:rPr>
          <w:rFonts w:ascii="Times New Roman" w:hAnsi="Times New Roman"/>
          <w:b/>
          <w:bCs/>
          <w:sz w:val="24"/>
          <w:szCs w:val="24"/>
          <w:lang w:bidi="en-US"/>
        </w:rPr>
        <w:t>т.ч</w:t>
      </w:r>
      <w:proofErr w:type="spellEnd"/>
      <w:r>
        <w:rPr>
          <w:rFonts w:ascii="Times New Roman" w:hAnsi="Times New Roman"/>
          <w:b/>
          <w:bCs/>
          <w:sz w:val="24"/>
          <w:szCs w:val="24"/>
          <w:lang w:bidi="en-US"/>
        </w:rPr>
        <w:t>. ПДВ ____________ грн./без ПДВ.</w:t>
      </w:r>
    </w:p>
    <w:p w:rsidR="00B021A6" w:rsidRPr="00810144"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4. ПОРЯДОК ЗДІЙСНЕННЯ ОПЛАТИ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4.1. Замовник зобов’язується повністю оплатити вартість (ціну) переданої у його власність (поставленої) партії Товару </w:t>
      </w:r>
      <w:r w:rsidRPr="00765506">
        <w:rPr>
          <w:rFonts w:ascii="Times New Roman" w:hAnsi="Times New Roman"/>
          <w:b/>
          <w:bCs/>
          <w:sz w:val="24"/>
          <w:szCs w:val="24"/>
          <w:lang w:bidi="en-US"/>
        </w:rPr>
        <w:t>протягом 30 банківських днів</w:t>
      </w:r>
      <w:r>
        <w:rPr>
          <w:rFonts w:ascii="Times New Roman" w:hAnsi="Times New Roman"/>
          <w:bCs/>
          <w:sz w:val="24"/>
          <w:szCs w:val="24"/>
          <w:lang w:bidi="en-US"/>
        </w:rPr>
        <w:t xml:space="preserve"> </w:t>
      </w:r>
      <w:r w:rsidRPr="00810144">
        <w:rPr>
          <w:rFonts w:ascii="Times New Roman" w:hAnsi="Times New Roman"/>
          <w:bCs/>
          <w:sz w:val="24"/>
          <w:szCs w:val="24"/>
          <w:lang w:bidi="en-US"/>
        </w:rPr>
        <w:t>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p>
    <w:p w:rsidR="00B021A6" w:rsidRPr="00FE73A4" w:rsidRDefault="00011249"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lastRenderedPageBreak/>
        <w:t>4.2</w:t>
      </w:r>
      <w:r w:rsidR="00B021A6">
        <w:rPr>
          <w:rFonts w:ascii="Times New Roman" w:hAnsi="Times New Roman"/>
          <w:bCs/>
          <w:sz w:val="24"/>
          <w:szCs w:val="24"/>
          <w:lang w:bidi="en-US"/>
        </w:rPr>
        <w:t xml:space="preserve">. </w:t>
      </w:r>
      <w:r w:rsidR="00B021A6" w:rsidRPr="00FE73A4">
        <w:rPr>
          <w:rFonts w:ascii="Times New Roman" w:hAnsi="Times New Roman"/>
          <w:sz w:val="24"/>
          <w:szCs w:val="24"/>
        </w:rPr>
        <w:t>Бюджетні зобов'язання за договором виникають у випадку наявності та в межах відповідних бюджетних асигнувань.</w:t>
      </w:r>
    </w:p>
    <w:p w:rsidR="00B021A6" w:rsidRDefault="00B021A6" w:rsidP="00B021A6">
      <w:pPr>
        <w:spacing w:after="0" w:line="240" w:lineRule="auto"/>
        <w:jc w:val="both"/>
        <w:rPr>
          <w:rFonts w:ascii="Times New Roman" w:hAnsi="Times New Roman"/>
          <w:bCs/>
          <w:sz w:val="24"/>
          <w:szCs w:val="24"/>
          <w:lang w:bidi="en-US"/>
        </w:rPr>
      </w:pPr>
    </w:p>
    <w:p w:rsidR="00D30E25" w:rsidRPr="00810144" w:rsidRDefault="00D30E25" w:rsidP="00B021A6">
      <w:pPr>
        <w:spacing w:after="0" w:line="240" w:lineRule="auto"/>
        <w:jc w:val="both"/>
        <w:rPr>
          <w:rFonts w:ascii="Times New Roman" w:hAnsi="Times New Roman"/>
          <w:bCs/>
          <w:sz w:val="24"/>
          <w:szCs w:val="24"/>
          <w:lang w:bidi="en-US"/>
        </w:rPr>
      </w:pPr>
    </w:p>
    <w:p w:rsidR="00D64732" w:rsidRDefault="00D64732" w:rsidP="00B021A6">
      <w:pPr>
        <w:spacing w:after="0" w:line="240" w:lineRule="auto"/>
        <w:jc w:val="center"/>
        <w:rPr>
          <w:rFonts w:ascii="Times New Roman" w:hAnsi="Times New Roman"/>
          <w:b/>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5. ПОСТАВКА ТОВАРІВ</w:t>
      </w:r>
    </w:p>
    <w:p w:rsidR="00B021A6" w:rsidRPr="007561DF"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5.1. </w:t>
      </w:r>
      <w:r w:rsidRPr="00810144">
        <w:rPr>
          <w:rFonts w:ascii="Times New Roman" w:hAnsi="Times New Roman"/>
          <w:bCs/>
          <w:sz w:val="24"/>
          <w:szCs w:val="24"/>
          <w:u w:val="single"/>
          <w:lang w:bidi="en-US"/>
        </w:rPr>
        <w:t>Строк  (термін)</w:t>
      </w:r>
      <w:r>
        <w:rPr>
          <w:rFonts w:ascii="Times New Roman" w:hAnsi="Times New Roman"/>
          <w:bCs/>
          <w:sz w:val="24"/>
          <w:szCs w:val="24"/>
          <w:u w:val="single"/>
          <w:lang w:bidi="en-US"/>
        </w:rPr>
        <w:t xml:space="preserve"> та умови</w:t>
      </w:r>
      <w:r w:rsidRPr="00810144">
        <w:rPr>
          <w:rFonts w:ascii="Times New Roman" w:hAnsi="Times New Roman"/>
          <w:bCs/>
          <w:sz w:val="24"/>
          <w:szCs w:val="24"/>
          <w:u w:val="single"/>
          <w:lang w:bidi="en-US"/>
        </w:rPr>
        <w:t xml:space="preserve">  поставки  (передачі) товарів:</w:t>
      </w:r>
      <w:r w:rsidRPr="00810144">
        <w:rPr>
          <w:rFonts w:ascii="Times New Roman" w:hAnsi="Times New Roman"/>
          <w:bCs/>
          <w:sz w:val="24"/>
          <w:szCs w:val="24"/>
          <w:lang w:bidi="en-US"/>
        </w:rPr>
        <w:t xml:space="preserve"> </w:t>
      </w:r>
      <w:r w:rsidR="000F3806">
        <w:rPr>
          <w:rFonts w:ascii="Times New Roman" w:hAnsi="Times New Roman"/>
          <w:b/>
          <w:bCs/>
          <w:sz w:val="24"/>
          <w:szCs w:val="24"/>
          <w:lang w:bidi="en-US"/>
        </w:rPr>
        <w:t>до 23.08</w:t>
      </w:r>
      <w:r>
        <w:rPr>
          <w:rFonts w:ascii="Times New Roman" w:hAnsi="Times New Roman"/>
          <w:b/>
          <w:bCs/>
          <w:sz w:val="24"/>
          <w:szCs w:val="24"/>
          <w:lang w:bidi="en-US"/>
        </w:rPr>
        <w:t>.2022 р., поставка здійснюється партіями на підставі заявки Замовника  протягом 3 робочих днів</w:t>
      </w:r>
      <w:r w:rsidRPr="000D4397">
        <w:rPr>
          <w:rFonts w:ascii="Times New Roman" w:hAnsi="Times New Roman"/>
          <w:b/>
          <w:bCs/>
          <w:sz w:val="24"/>
          <w:szCs w:val="24"/>
          <w:lang w:bidi="en-US"/>
        </w:rPr>
        <w:t xml:space="preserve">, з моменту отримання такої Заявки </w:t>
      </w:r>
      <w:r>
        <w:rPr>
          <w:rFonts w:ascii="Times New Roman" w:hAnsi="Times New Roman"/>
          <w:b/>
          <w:bCs/>
          <w:sz w:val="24"/>
          <w:szCs w:val="24"/>
          <w:lang w:bidi="en-US"/>
        </w:rPr>
        <w:t xml:space="preserve">Постачальником. </w:t>
      </w:r>
      <w:r w:rsidRPr="00712365">
        <w:rPr>
          <w:rFonts w:ascii="Times New Roman" w:hAnsi="Times New Roman"/>
          <w:bCs/>
          <w:sz w:val="24"/>
          <w:szCs w:val="24"/>
          <w:lang w:bidi="en-US"/>
        </w:rPr>
        <w:t>Заявка може</w:t>
      </w:r>
      <w:r>
        <w:rPr>
          <w:rFonts w:ascii="Times New Roman" w:hAnsi="Times New Roman"/>
          <w:bCs/>
          <w:sz w:val="24"/>
          <w:szCs w:val="24"/>
          <w:lang w:bidi="en-US"/>
        </w:rPr>
        <w:t xml:space="preserve"> бути передана Постачальнику</w:t>
      </w:r>
      <w:r w:rsidRPr="00712365">
        <w:rPr>
          <w:rFonts w:ascii="Times New Roman" w:hAnsi="Times New Roman"/>
          <w:bCs/>
          <w:sz w:val="24"/>
          <w:szCs w:val="24"/>
          <w:lang w:bidi="en-US"/>
        </w:rPr>
        <w:t xml:space="preserve"> або електронною поштою, або о</w:t>
      </w:r>
      <w:r>
        <w:rPr>
          <w:rFonts w:ascii="Times New Roman" w:hAnsi="Times New Roman"/>
          <w:bCs/>
          <w:sz w:val="24"/>
          <w:szCs w:val="24"/>
          <w:lang w:bidi="en-US"/>
        </w:rPr>
        <w:t>собисто,  або поштовим зв’язком, або телефонним зв</w:t>
      </w:r>
      <w:r w:rsidRPr="00565136">
        <w:rPr>
          <w:rFonts w:ascii="Times New Roman" w:hAnsi="Times New Roman"/>
          <w:bCs/>
          <w:sz w:val="24"/>
          <w:szCs w:val="24"/>
          <w:lang w:bidi="en-US"/>
        </w:rPr>
        <w:t>’</w:t>
      </w:r>
      <w:r>
        <w:rPr>
          <w:rFonts w:ascii="Times New Roman" w:hAnsi="Times New Roman"/>
          <w:bCs/>
          <w:sz w:val="24"/>
          <w:szCs w:val="24"/>
          <w:lang w:bidi="en-US"/>
        </w:rPr>
        <w:t>язком.</w:t>
      </w:r>
      <w:r w:rsidRPr="007561DF">
        <w:t xml:space="preserve"> </w:t>
      </w:r>
      <w:r w:rsidRPr="007561DF">
        <w:rPr>
          <w:rFonts w:ascii="Times New Roman" w:hAnsi="Times New Roman"/>
          <w:bCs/>
          <w:sz w:val="24"/>
          <w:szCs w:val="24"/>
          <w:lang w:bidi="en-US"/>
        </w:rPr>
        <w:t>Фактичний об’єм кожної партії Товару зазначається  у відповідній заявці (письмовій чи усній)  З</w:t>
      </w:r>
      <w:r>
        <w:rPr>
          <w:rFonts w:ascii="Times New Roman" w:hAnsi="Times New Roman"/>
          <w:bCs/>
          <w:sz w:val="24"/>
          <w:szCs w:val="24"/>
          <w:lang w:bidi="en-US"/>
        </w:rPr>
        <w:t>амовника.</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5.2. </w:t>
      </w:r>
      <w:r>
        <w:rPr>
          <w:rFonts w:ascii="Times New Roman" w:hAnsi="Times New Roman"/>
          <w:bCs/>
          <w:sz w:val="24"/>
          <w:szCs w:val="24"/>
          <w:u w:val="single"/>
          <w:lang w:bidi="en-US"/>
        </w:rPr>
        <w:t xml:space="preserve">Місце  поставки </w:t>
      </w:r>
      <w:r w:rsidRPr="00810144">
        <w:rPr>
          <w:rFonts w:ascii="Times New Roman" w:hAnsi="Times New Roman"/>
          <w:bCs/>
          <w:sz w:val="24"/>
          <w:szCs w:val="24"/>
          <w:u w:val="single"/>
          <w:lang w:bidi="en-US"/>
        </w:rPr>
        <w:t>(передачі) товарів</w:t>
      </w:r>
      <w:r w:rsidRPr="00810144">
        <w:rPr>
          <w:rFonts w:ascii="Times New Roman" w:hAnsi="Times New Roman"/>
          <w:bCs/>
          <w:sz w:val="24"/>
          <w:szCs w:val="24"/>
          <w:lang w:bidi="en-US"/>
        </w:rPr>
        <w:t>:</w:t>
      </w:r>
      <w:r w:rsidR="000C7011">
        <w:rPr>
          <w:rFonts w:ascii="Times New Roman" w:hAnsi="Times New Roman"/>
          <w:bCs/>
          <w:sz w:val="24"/>
          <w:szCs w:val="24"/>
          <w:lang w:bidi="en-US"/>
        </w:rPr>
        <w:t>77202</w:t>
      </w:r>
      <w:r w:rsidR="00575B9C">
        <w:rPr>
          <w:rFonts w:ascii="Times New Roman" w:hAnsi="Times New Roman"/>
          <w:bCs/>
          <w:sz w:val="24"/>
          <w:szCs w:val="24"/>
          <w:lang w:bidi="en-US"/>
        </w:rPr>
        <w:t>,</w:t>
      </w:r>
      <w:r w:rsidR="008509A6">
        <w:rPr>
          <w:rFonts w:ascii="Times New Roman" w:hAnsi="Times New Roman"/>
          <w:bCs/>
          <w:sz w:val="24"/>
          <w:szCs w:val="24"/>
          <w:lang w:bidi="en-US"/>
        </w:rPr>
        <w:t>м.Болехів,вул.24 Серпня 21</w:t>
      </w:r>
      <w:r>
        <w:rPr>
          <w:rFonts w:ascii="Times New Roman" w:hAnsi="Times New Roman"/>
          <w:b/>
          <w:bCs/>
          <w:sz w:val="24"/>
          <w:szCs w:val="24"/>
          <w:lang w:bidi="en-US"/>
        </w:rPr>
        <w:t xml:space="preserve"> </w:t>
      </w:r>
      <w:r w:rsidRPr="006F5440">
        <w:rPr>
          <w:rFonts w:ascii="Times New Roman" w:hAnsi="Times New Roman"/>
          <w:bCs/>
          <w:sz w:val="24"/>
          <w:szCs w:val="24"/>
          <w:u w:val="single"/>
          <w:lang w:bidi="en-US"/>
        </w:rPr>
        <w:t>Всі витрати пов’язані з поставкою Товару здійснюються за рахунок Постачальника.</w:t>
      </w:r>
    </w:p>
    <w:p w:rsidR="00B021A6" w:rsidRPr="00D16C78" w:rsidRDefault="00B021A6" w:rsidP="00B021A6">
      <w:pPr>
        <w:spacing w:after="0" w:line="240" w:lineRule="auto"/>
        <w:jc w:val="both"/>
        <w:rPr>
          <w:rFonts w:ascii="Times New Roman" w:hAnsi="Times New Roman"/>
          <w:bCs/>
          <w:sz w:val="24"/>
          <w:szCs w:val="24"/>
          <w:shd w:val="clear" w:color="auto" w:fill="FFFF00"/>
          <w:lang w:bidi="en-US"/>
        </w:rPr>
      </w:pPr>
      <w:r w:rsidRPr="00D16C78">
        <w:rPr>
          <w:rFonts w:ascii="Times New Roman" w:hAnsi="Times New Roman"/>
          <w:bCs/>
          <w:sz w:val="24"/>
          <w:szCs w:val="24"/>
          <w:lang w:bidi="en-US"/>
        </w:rPr>
        <w:t xml:space="preserve">5.3. Відпуск товару здійснюється з резервуарів автозаправних станцій (АЗС), що розташовані на відстані </w:t>
      </w:r>
      <w:r w:rsidRPr="00D16C78">
        <w:rPr>
          <w:rFonts w:ascii="Times New Roman" w:hAnsi="Times New Roman"/>
          <w:b/>
          <w:bCs/>
          <w:sz w:val="24"/>
          <w:szCs w:val="24"/>
          <w:lang w:bidi="en-US"/>
        </w:rPr>
        <w:t xml:space="preserve">не більше </w:t>
      </w:r>
      <w:r w:rsidR="008509A6">
        <w:rPr>
          <w:rFonts w:ascii="Times New Roman" w:hAnsi="Times New Roman"/>
          <w:b/>
          <w:bCs/>
          <w:sz w:val="24"/>
          <w:szCs w:val="24"/>
          <w:lang w:bidi="en-US"/>
        </w:rPr>
        <w:t>10</w:t>
      </w:r>
      <w:r w:rsidRPr="00D16C78">
        <w:rPr>
          <w:rFonts w:ascii="Times New Roman" w:hAnsi="Times New Roman"/>
          <w:b/>
          <w:bCs/>
          <w:sz w:val="24"/>
          <w:szCs w:val="24"/>
          <w:lang w:bidi="en-US"/>
        </w:rPr>
        <w:t xml:space="preserve"> км</w:t>
      </w:r>
      <w:r w:rsidRPr="00D16C78">
        <w:rPr>
          <w:rFonts w:ascii="Times New Roman" w:hAnsi="Times New Roman"/>
          <w:bCs/>
          <w:sz w:val="24"/>
          <w:szCs w:val="24"/>
          <w:lang w:bidi="en-US"/>
        </w:rPr>
        <w:t xml:space="preserve"> від місця розташування замовника.</w:t>
      </w:r>
    </w:p>
    <w:p w:rsidR="00B021A6" w:rsidRPr="00D16C78"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6. ПРАВА ТА ОБОВ’ЯЗКИ СТОРІН</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6.1. Замовник зобов'язаний:</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6.1.1. Своєчасно та в повному обсязі сплачувати кошти за поставлені товари;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6.1.2. Приймати товари поставлені згідно з видатковою накладною;</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6.1.3. Підписувати видаткову накладну в день її оформлення (виставлення) Постачальником.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6.1.4. На вимогу Постачальника проводити звірку взаєморозрахунків та підписувати акт звірки взаєморозрахунків між Сторонами.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6.1.5. Нести відповідальність за невиконання та/або несвоєчасне виконання своїх грошових зобов’язань відповідно до умов цього Договору.</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6.1.6.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6.2. Замовник має право:</w:t>
      </w:r>
    </w:p>
    <w:p w:rsidR="00605035"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6.2.1. </w:t>
      </w:r>
      <w:r w:rsidR="00605035" w:rsidRPr="00605035">
        <w:rPr>
          <w:rFonts w:ascii="Times New Roman" w:hAnsi="Times New Roman"/>
          <w:bCs/>
          <w:sz w:val="24"/>
          <w:szCs w:val="24"/>
          <w:lang w:bidi="en-US"/>
        </w:rPr>
        <w:t>Достроково, в односторонньому порядку, розірвати даний Договір у разі невиконання зобов’язань Постачальником, повідомивши про це Постачальника за 3 (три) робочі дні до бажаної дати розірвання.</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6.2.2. Контролювати поставку  товарів  у строки, встановлені цим Договором;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6.2.3. Зменшувати обсяг закупівлі  товарів  та загальну вартість цього Договору залежно від </w:t>
      </w:r>
      <w:r w:rsidR="00605035">
        <w:rPr>
          <w:rFonts w:ascii="Times New Roman" w:hAnsi="Times New Roman"/>
          <w:bCs/>
          <w:sz w:val="24"/>
          <w:szCs w:val="24"/>
          <w:lang w:bidi="en-US"/>
        </w:rPr>
        <w:t xml:space="preserve">реального фінансування видатків </w:t>
      </w:r>
      <w:r w:rsidR="00605035" w:rsidRPr="00605035">
        <w:rPr>
          <w:rFonts w:ascii="Times New Roman" w:hAnsi="Times New Roman"/>
          <w:bCs/>
          <w:sz w:val="24"/>
          <w:szCs w:val="24"/>
          <w:lang w:bidi="en-US"/>
        </w:rPr>
        <w:t>та своїх виробничих потреб.</w:t>
      </w:r>
      <w:r w:rsidRPr="00810144">
        <w:rPr>
          <w:rFonts w:ascii="Times New Roman" w:hAnsi="Times New Roman"/>
          <w:bCs/>
          <w:sz w:val="24"/>
          <w:szCs w:val="24"/>
          <w:lang w:bidi="en-US"/>
        </w:rPr>
        <w:t xml:space="preserve"> У такому разі Сторони вносять від</w:t>
      </w:r>
      <w:r w:rsidR="00084164">
        <w:rPr>
          <w:rFonts w:ascii="Times New Roman" w:hAnsi="Times New Roman"/>
          <w:bCs/>
          <w:sz w:val="24"/>
          <w:szCs w:val="24"/>
          <w:lang w:bidi="en-US"/>
        </w:rPr>
        <w:t>повідні зміни до цього Договору.</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w:t>
      </w:r>
    </w:p>
    <w:p w:rsidR="00084164" w:rsidRPr="00810144" w:rsidRDefault="00084164" w:rsidP="00B021A6">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6.2.5. </w:t>
      </w:r>
      <w:r w:rsidRPr="00084164">
        <w:rPr>
          <w:rFonts w:ascii="Times New Roman" w:hAnsi="Times New Roman"/>
          <w:bCs/>
          <w:sz w:val="24"/>
          <w:szCs w:val="24"/>
          <w:lang w:bidi="en-US"/>
        </w:rPr>
        <w:t>Повернути неякісний товар Постачальнику.</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6.3. Постачальник зобов'язаний:</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6.3.1. Забезпечити  поставку  товарів  у строки, встановлені цим Договором;</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6.3.2. Забезпечити  поставку  товарів,  якість  яких  відповідає  умовам,  установленим  розділом 2 цього Договору; </w:t>
      </w:r>
    </w:p>
    <w:p w:rsidR="00B021A6" w:rsidRPr="00810144" w:rsidRDefault="00B021A6" w:rsidP="00B021A6">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6.4. Постачальник має право:</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6.4.1. Своєчасно та в  повному  обсязі  отримувати  плату  за поставлені товари;</w:t>
      </w:r>
    </w:p>
    <w:p w:rsidR="00B021A6" w:rsidRPr="00810144"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6.4.2. На дострокову поставку товарів  за письмовим погодженням Замовника;</w:t>
      </w:r>
    </w:p>
    <w:p w:rsidR="00B021A6" w:rsidRDefault="00B021A6" w:rsidP="00B021A6">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дати розі</w:t>
      </w:r>
      <w:r>
        <w:rPr>
          <w:rFonts w:ascii="Times New Roman" w:hAnsi="Times New Roman"/>
          <w:bCs/>
          <w:sz w:val="24"/>
          <w:szCs w:val="24"/>
          <w:lang w:bidi="en-US"/>
        </w:rPr>
        <w:t>рвання.</w:t>
      </w:r>
    </w:p>
    <w:p w:rsidR="00B021A6" w:rsidRPr="0002196C" w:rsidRDefault="00B021A6" w:rsidP="00B021A6">
      <w:pPr>
        <w:spacing w:after="0" w:line="240" w:lineRule="auto"/>
        <w:jc w:val="both"/>
        <w:rPr>
          <w:rFonts w:ascii="Times New Roman" w:hAnsi="Times New Roman"/>
          <w:bCs/>
          <w:sz w:val="24"/>
          <w:szCs w:val="24"/>
          <w:lang w:bidi="en-US"/>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7. ВІДПОВІДАЛЬНІСТЬ СТОРІН</w:t>
      </w:r>
    </w:p>
    <w:p w:rsidR="00B3534F" w:rsidRDefault="00B3534F" w:rsidP="00B353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3534F" w:rsidRDefault="00B3534F" w:rsidP="00B3534F">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7.2. Накладення штрафних санкцій у зв’язку з </w:t>
      </w:r>
      <w:r>
        <w:rPr>
          <w:rFonts w:ascii="Times New Roman" w:eastAsia="Times New Roman" w:hAnsi="Times New Roman" w:cs="Times New Roman"/>
          <w:color w:val="121212"/>
          <w:sz w:val="24"/>
          <w:szCs w:val="24"/>
        </w:rPr>
        <w:t>невиконанням або неналежним виконанням своїх зобов’язань</w:t>
      </w:r>
      <w:r>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B3534F" w:rsidRPr="00B3534F" w:rsidRDefault="00B3534F" w:rsidP="00B3534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B3534F" w:rsidRPr="0002196C" w:rsidRDefault="00B3534F" w:rsidP="00B021A6">
      <w:pPr>
        <w:tabs>
          <w:tab w:val="left" w:pos="0"/>
        </w:tabs>
        <w:spacing w:after="0" w:line="240" w:lineRule="auto"/>
        <w:rPr>
          <w:rFonts w:ascii="Times New Roman" w:hAnsi="Times New Roman"/>
          <w:sz w:val="24"/>
          <w:szCs w:val="24"/>
          <w:u w:val="single"/>
        </w:rPr>
      </w:pPr>
    </w:p>
    <w:p w:rsidR="00D64732" w:rsidRDefault="00D64732" w:rsidP="00B021A6">
      <w:pPr>
        <w:tabs>
          <w:tab w:val="left" w:pos="0"/>
        </w:tabs>
        <w:spacing w:after="0" w:line="240" w:lineRule="auto"/>
        <w:jc w:val="center"/>
        <w:rPr>
          <w:rFonts w:ascii="Times New Roman" w:hAnsi="Times New Roman"/>
          <w:b/>
          <w:sz w:val="24"/>
          <w:szCs w:val="24"/>
        </w:rPr>
      </w:pPr>
    </w:p>
    <w:p w:rsidR="00D64732" w:rsidRDefault="00D64732" w:rsidP="00B021A6">
      <w:pPr>
        <w:tabs>
          <w:tab w:val="left" w:pos="0"/>
        </w:tabs>
        <w:spacing w:after="0" w:line="240" w:lineRule="auto"/>
        <w:jc w:val="center"/>
        <w:rPr>
          <w:rFonts w:ascii="Times New Roman" w:hAnsi="Times New Roman"/>
          <w:b/>
          <w:sz w:val="24"/>
          <w:szCs w:val="24"/>
        </w:rPr>
      </w:pPr>
    </w:p>
    <w:p w:rsidR="00B021A6" w:rsidRPr="00B27488" w:rsidRDefault="00B021A6" w:rsidP="00B021A6">
      <w:pPr>
        <w:tabs>
          <w:tab w:val="left" w:pos="0"/>
        </w:tabs>
        <w:spacing w:after="0" w:line="240" w:lineRule="auto"/>
        <w:jc w:val="center"/>
        <w:rPr>
          <w:rFonts w:ascii="Times New Roman" w:hAnsi="Times New Roman"/>
          <w:b/>
          <w:sz w:val="24"/>
          <w:szCs w:val="24"/>
        </w:rPr>
      </w:pPr>
      <w:r w:rsidRPr="00810144">
        <w:rPr>
          <w:rFonts w:ascii="Times New Roman" w:hAnsi="Times New Roman"/>
          <w:b/>
          <w:sz w:val="24"/>
          <w:szCs w:val="24"/>
        </w:rPr>
        <w:t>8. ОБСТАВИНИ НЕПЕРЕБОРНОЇ СИЛИ</w:t>
      </w:r>
    </w:p>
    <w:p w:rsidR="00CF682D" w:rsidRDefault="00CF682D" w:rsidP="007C24A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CF682D" w:rsidRDefault="00CF682D" w:rsidP="007C24A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CF682D" w:rsidRDefault="00CF682D" w:rsidP="007C24AF">
      <w:pPr>
        <w:spacing w:after="0" w:line="240" w:lineRule="auto"/>
        <w:ind w:right="-36"/>
        <w:jc w:val="both"/>
        <w:rPr>
          <w:rFonts w:ascii="Times New Roman" w:eastAsia="Times New Roman" w:hAnsi="Times New Roman" w:cs="Times New Roman"/>
          <w:sz w:val="24"/>
          <w:szCs w:val="24"/>
        </w:rPr>
      </w:pPr>
      <w:r w:rsidRPr="007C24AF">
        <w:rPr>
          <w:rFonts w:ascii="Times New Roman" w:eastAsia="Times New Roman" w:hAnsi="Times New Roman" w:cs="Times New Roman"/>
          <w:color w:val="000000"/>
          <w:sz w:val="24"/>
          <w:szCs w:val="24"/>
        </w:rPr>
        <w:t xml:space="preserve">8.3. Якщо форс-мажорні обставини триватимуть понад 6 місяців поспіль, даний Договір може бути розірвано в односторонньому порядку </w:t>
      </w:r>
      <w:r w:rsidR="007C24AF" w:rsidRPr="007C24AF">
        <w:rPr>
          <w:rFonts w:ascii="Times New Roman" w:eastAsia="Times New Roman" w:hAnsi="Times New Roman" w:cs="Times New Roman"/>
          <w:b/>
          <w:color w:val="000000"/>
          <w:sz w:val="24"/>
          <w:szCs w:val="24"/>
        </w:rPr>
        <w:t xml:space="preserve">Замовником </w:t>
      </w:r>
      <w:r w:rsidRPr="007C24AF">
        <w:rPr>
          <w:rFonts w:ascii="Times New Roman" w:eastAsia="Times New Roman" w:hAnsi="Times New Roman" w:cs="Times New Roman"/>
          <w:color w:val="000000"/>
          <w:sz w:val="24"/>
          <w:szCs w:val="24"/>
        </w:rPr>
        <w:t>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CF682D" w:rsidRDefault="00CF682D" w:rsidP="007C24AF">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CF682D" w:rsidRPr="00D261C4" w:rsidRDefault="00CF682D" w:rsidP="00D261C4">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rsidR="00CF682D" w:rsidRPr="0057361B" w:rsidRDefault="00CF682D" w:rsidP="00B021A6">
      <w:pPr>
        <w:spacing w:after="0" w:line="240" w:lineRule="auto"/>
        <w:jc w:val="both"/>
        <w:rPr>
          <w:rFonts w:ascii="Times New Roman" w:hAnsi="Times New Roman"/>
          <w:sz w:val="24"/>
          <w:szCs w:val="24"/>
        </w:rPr>
      </w:pPr>
    </w:p>
    <w:p w:rsidR="00B021A6" w:rsidRPr="00D16C78" w:rsidRDefault="00B021A6" w:rsidP="00B021A6">
      <w:pPr>
        <w:spacing w:after="0" w:line="240" w:lineRule="auto"/>
        <w:jc w:val="center"/>
        <w:rPr>
          <w:rFonts w:ascii="Times New Roman" w:hAnsi="Times New Roman"/>
          <w:b/>
          <w:sz w:val="24"/>
          <w:szCs w:val="24"/>
        </w:rPr>
      </w:pPr>
      <w:r w:rsidRPr="00D16C78">
        <w:rPr>
          <w:rFonts w:ascii="Times New Roman" w:hAnsi="Times New Roman"/>
          <w:b/>
          <w:sz w:val="24"/>
          <w:szCs w:val="24"/>
        </w:rPr>
        <w:t>9. ВИРІШЕННЯ СПОРІВ</w:t>
      </w:r>
    </w:p>
    <w:p w:rsidR="00B021A6" w:rsidRPr="00D16C78" w:rsidRDefault="00B021A6" w:rsidP="00B021A6">
      <w:pPr>
        <w:spacing w:after="0" w:line="240" w:lineRule="auto"/>
        <w:jc w:val="both"/>
        <w:rPr>
          <w:rFonts w:ascii="Times New Roman" w:hAnsi="Times New Roman"/>
          <w:sz w:val="24"/>
          <w:szCs w:val="24"/>
        </w:rPr>
      </w:pPr>
      <w:r w:rsidRPr="00D16C78">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21A6" w:rsidRDefault="00B021A6" w:rsidP="00B021A6">
      <w:pPr>
        <w:spacing w:after="0" w:line="240" w:lineRule="auto"/>
        <w:jc w:val="both"/>
        <w:rPr>
          <w:rFonts w:ascii="Times New Roman" w:hAnsi="Times New Roman"/>
          <w:color w:val="000000"/>
          <w:sz w:val="24"/>
          <w:szCs w:val="24"/>
        </w:rPr>
      </w:pPr>
      <w:r w:rsidRPr="00810144">
        <w:rPr>
          <w:rFonts w:ascii="Times New Roman" w:hAnsi="Times New Roman"/>
          <w:color w:val="000000"/>
          <w:sz w:val="24"/>
          <w:szCs w:val="24"/>
        </w:rPr>
        <w:t>9.2. У разі недосягнення Сторонами згоди спори (розбіжності) вирішуються у судовому порядку</w:t>
      </w:r>
      <w:r>
        <w:rPr>
          <w:rFonts w:ascii="Times New Roman" w:hAnsi="Times New Roman"/>
          <w:color w:val="000000"/>
          <w:sz w:val="24"/>
          <w:szCs w:val="24"/>
        </w:rPr>
        <w:t>.</w:t>
      </w:r>
    </w:p>
    <w:p w:rsidR="00B021A6" w:rsidRDefault="00B021A6" w:rsidP="00B021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9.3. </w:t>
      </w:r>
      <w:r w:rsidRPr="007247C4">
        <w:rPr>
          <w:rFonts w:ascii="Times New Roman" w:hAnsi="Times New Roman"/>
          <w:color w:val="000000"/>
          <w:sz w:val="24"/>
          <w:szCs w:val="24"/>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B021A6" w:rsidRPr="007247C4" w:rsidRDefault="00B021A6" w:rsidP="00B021A6">
      <w:pPr>
        <w:spacing w:after="0" w:line="240" w:lineRule="auto"/>
        <w:jc w:val="both"/>
        <w:rPr>
          <w:rFonts w:ascii="Times New Roman" w:hAnsi="Times New Roman"/>
          <w:sz w:val="24"/>
          <w:szCs w:val="24"/>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10. СТРОК ДІЇ ДОГОВОРУ</w:t>
      </w:r>
    </w:p>
    <w:p w:rsidR="00FA0374" w:rsidRDefault="00B021A6" w:rsidP="00B021A6">
      <w:pPr>
        <w:spacing w:after="0" w:line="240" w:lineRule="auto"/>
        <w:jc w:val="both"/>
        <w:rPr>
          <w:rFonts w:ascii="Times New Roman" w:hAnsi="Times New Roman"/>
          <w:sz w:val="24"/>
          <w:szCs w:val="24"/>
        </w:rPr>
      </w:pPr>
      <w:r w:rsidRPr="00810144">
        <w:rPr>
          <w:rFonts w:ascii="Times New Roman" w:hAnsi="Times New Roman"/>
          <w:sz w:val="24"/>
          <w:szCs w:val="24"/>
        </w:rPr>
        <w:t xml:space="preserve">10.1. </w:t>
      </w:r>
      <w:r w:rsidR="00FA0374" w:rsidRPr="00FA0374">
        <w:rPr>
          <w:rFonts w:ascii="Times New Roman" w:hAnsi="Times New Roman"/>
          <w:sz w:val="24"/>
          <w:szCs w:val="24"/>
        </w:rPr>
        <w:t xml:space="preserve">Цей договір набирає чинності </w:t>
      </w:r>
      <w:r w:rsidR="00FA0374" w:rsidRPr="00FA0374">
        <w:rPr>
          <w:rFonts w:ascii="Times New Roman" w:hAnsi="Times New Roman"/>
          <w:b/>
          <w:sz w:val="24"/>
          <w:szCs w:val="24"/>
        </w:rPr>
        <w:t>з дня його підписання та д</w:t>
      </w:r>
      <w:r w:rsidR="00FA0374">
        <w:rPr>
          <w:rFonts w:ascii="Times New Roman" w:hAnsi="Times New Roman"/>
          <w:b/>
          <w:sz w:val="24"/>
          <w:szCs w:val="24"/>
        </w:rPr>
        <w:t xml:space="preserve">іє до завершення воєнного стану </w:t>
      </w:r>
      <w:r w:rsidR="00FA0374" w:rsidRPr="00FA0374">
        <w:rPr>
          <w:rFonts w:ascii="Times New Roman" w:hAnsi="Times New Roman"/>
          <w:b/>
          <w:sz w:val="24"/>
          <w:szCs w:val="24"/>
        </w:rPr>
        <w:t>23.08.2022</w:t>
      </w:r>
      <w:r w:rsidR="00FA0374">
        <w:rPr>
          <w:rFonts w:ascii="Times New Roman" w:hAnsi="Times New Roman"/>
          <w:sz w:val="24"/>
          <w:szCs w:val="24"/>
        </w:rPr>
        <w:t xml:space="preserve">, </w:t>
      </w:r>
      <w:r w:rsidR="00FA0374" w:rsidRPr="00FA0374">
        <w:rPr>
          <w:rFonts w:ascii="Times New Roman" w:hAnsi="Times New Roman"/>
          <w:sz w:val="24"/>
          <w:szCs w:val="24"/>
        </w:rPr>
        <w:t xml:space="preserve">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w:t>
      </w:r>
      <w:r w:rsidR="00FA0374" w:rsidRPr="00FA0374">
        <w:rPr>
          <w:rFonts w:ascii="Times New Roman" w:hAnsi="Times New Roman"/>
          <w:sz w:val="24"/>
          <w:szCs w:val="24"/>
        </w:rPr>
        <w:lastRenderedPageBreak/>
        <w:t>IX), а в частині оплати за поставлений товар — до повного виконання сторонами узятих на себе зобов’язань.</w:t>
      </w:r>
    </w:p>
    <w:p w:rsidR="00B021A6" w:rsidRDefault="00B021A6" w:rsidP="00B021A6">
      <w:pPr>
        <w:spacing w:after="0" w:line="240" w:lineRule="auto"/>
        <w:jc w:val="both"/>
        <w:rPr>
          <w:rFonts w:ascii="Times New Roman" w:hAnsi="Times New Roman"/>
          <w:sz w:val="24"/>
          <w:szCs w:val="24"/>
        </w:rPr>
      </w:pPr>
      <w:r w:rsidRPr="00810144">
        <w:rPr>
          <w:rFonts w:ascii="Times New Roman" w:hAnsi="Times New Roman"/>
          <w:sz w:val="24"/>
          <w:szCs w:val="24"/>
        </w:rPr>
        <w:t>10.2. Цей Договір складено у двох примірниках, які мають однакову юридичну силу. </w:t>
      </w:r>
    </w:p>
    <w:p w:rsidR="00B021A6" w:rsidRPr="00D64732" w:rsidRDefault="000B20EF" w:rsidP="00D64732">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sidRPr="000B20EF">
        <w:rPr>
          <w:rFonts w:ascii="Times New Roman" w:eastAsia="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0B20EF">
        <w:rPr>
          <w:rFonts w:ascii="Times New Roman" w:eastAsia="Times New Roman" w:hAnsi="Times New Roman" w:cs="Times New Roman"/>
          <w:b/>
          <w:color w:val="000000"/>
          <w:sz w:val="24"/>
          <w:szCs w:val="24"/>
        </w:rPr>
        <w:t>Покупця</w:t>
      </w:r>
      <w:r w:rsidRPr="000B20EF">
        <w:rPr>
          <w:rFonts w:ascii="Times New Roman" w:eastAsia="Times New Roman" w:hAnsi="Times New Roman" w:cs="Times New Roman"/>
          <w:color w:val="000000"/>
          <w:sz w:val="24"/>
          <w:szCs w:val="24"/>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B021A6" w:rsidRPr="009B0000"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11. ІНШІ УМОВИ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9C3490">
        <w:rPr>
          <w:rFonts w:ascii="Times New Roman" w:eastAsia="Times New Roman" w:hAnsi="Times New Roman" w:cs="Times New Roman"/>
          <w:color w:val="000000"/>
          <w:sz w:val="24"/>
          <w:szCs w:val="24"/>
        </w:rPr>
        <w:t>. Цей Договір складений у двох примірниках, що мають однакову юридичну силу, по одному екземпляру для кожної із Сторін.</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r w:rsidR="009C3490">
        <w:rPr>
          <w:rFonts w:ascii="Times New Roman" w:eastAsia="Times New Roman" w:hAnsi="Times New Roman" w:cs="Times New Roman"/>
          <w:color w:val="000000"/>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w:t>
      </w:r>
      <w:r w:rsidR="009C3490">
        <w:rPr>
          <w:rFonts w:ascii="Times New Roman" w:eastAsia="Times New Roman" w:hAnsi="Times New Roman" w:cs="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C3490" w:rsidRDefault="009C3490" w:rsidP="009C349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11.7</w:t>
      </w:r>
      <w:r w:rsidR="009C3490">
        <w:rPr>
          <w:rFonts w:ascii="Times New Roman" w:eastAsia="Times New Roman" w:hAnsi="Times New Roman" w:cs="Times New Roman"/>
          <w:color w:val="000000"/>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C3490" w:rsidRDefault="00D2163B" w:rsidP="00D2163B">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11.08</w:t>
      </w:r>
      <w:r w:rsidR="009C3490">
        <w:rPr>
          <w:rFonts w:ascii="Times New Roman" w:eastAsia="Times New Roman" w:hAnsi="Times New Roman" w:cs="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11.09</w:t>
      </w:r>
      <w:r w:rsidR="009C3490">
        <w:rPr>
          <w:rFonts w:ascii="Times New Roman" w:eastAsia="Times New Roman" w:hAnsi="Times New Roman" w:cs="Times New Roman"/>
          <w:color w:val="000000"/>
          <w:sz w:val="24"/>
          <w:szCs w:val="24"/>
        </w:rPr>
        <w:t>. У всьому іншому, що не передбачено даним Договором, Сторони керуються</w:t>
      </w:r>
      <w:r w:rsidR="001906DB">
        <w:rPr>
          <w:rFonts w:ascii="Times New Roman" w:eastAsia="Times New Roman" w:hAnsi="Times New Roman" w:cs="Times New Roman"/>
          <w:color w:val="000000"/>
          <w:sz w:val="24"/>
          <w:szCs w:val="24"/>
        </w:rPr>
        <w:t xml:space="preserve"> чинним законодавством України.</w:t>
      </w:r>
    </w:p>
    <w:p w:rsidR="00B021A6" w:rsidRPr="009C3490" w:rsidRDefault="00D2163B" w:rsidP="00D21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9C34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009C3490">
        <w:rPr>
          <w:rFonts w:ascii="Times New Roman" w:eastAsia="Times New Roman" w:hAnsi="Times New Roman" w:cs="Times New Roman"/>
          <w:color w:val="000000"/>
          <w:sz w:val="24"/>
          <w:szCs w:val="24"/>
        </w:rPr>
        <w:t>. Договір викладений українською мовою в двох примірниках, які мають однакову юридичну силу, по одному для кожної із Сторін. </w:t>
      </w:r>
    </w:p>
    <w:p w:rsidR="00B021A6" w:rsidRPr="009813CD" w:rsidRDefault="00B021A6" w:rsidP="00B021A6">
      <w:pPr>
        <w:spacing w:after="0" w:line="240" w:lineRule="auto"/>
        <w:jc w:val="both"/>
        <w:rPr>
          <w:rFonts w:ascii="Times New Roman" w:hAnsi="Times New Roman"/>
          <w:sz w:val="24"/>
          <w:szCs w:val="24"/>
        </w:rPr>
      </w:pPr>
    </w:p>
    <w:p w:rsidR="00B021A6" w:rsidRPr="00B27488" w:rsidRDefault="00B021A6" w:rsidP="00B021A6">
      <w:pPr>
        <w:spacing w:after="0" w:line="240" w:lineRule="auto"/>
        <w:jc w:val="center"/>
        <w:rPr>
          <w:rFonts w:ascii="Times New Roman" w:hAnsi="Times New Roman"/>
          <w:b/>
          <w:sz w:val="24"/>
          <w:szCs w:val="24"/>
        </w:rPr>
      </w:pPr>
      <w:r w:rsidRPr="00810144">
        <w:rPr>
          <w:rFonts w:ascii="Times New Roman" w:hAnsi="Times New Roman"/>
          <w:b/>
          <w:sz w:val="24"/>
          <w:szCs w:val="24"/>
        </w:rPr>
        <w:t>12. ДОДАТКИ ДО ДОГОВОРУ</w:t>
      </w:r>
    </w:p>
    <w:p w:rsidR="00B021A6" w:rsidRDefault="00B021A6" w:rsidP="00B021A6">
      <w:pPr>
        <w:tabs>
          <w:tab w:val="left" w:pos="3630"/>
        </w:tabs>
        <w:spacing w:after="0" w:line="240" w:lineRule="auto"/>
        <w:rPr>
          <w:rFonts w:ascii="Times New Roman" w:hAnsi="Times New Roman"/>
          <w:sz w:val="24"/>
          <w:szCs w:val="24"/>
        </w:rPr>
      </w:pPr>
      <w:r w:rsidRPr="00810144">
        <w:rPr>
          <w:rFonts w:ascii="Times New Roman" w:hAnsi="Times New Roman"/>
          <w:sz w:val="24"/>
          <w:szCs w:val="24"/>
        </w:rPr>
        <w:t>12.1. Невід'ємною частиною цього Договору  є Додаток  №</w:t>
      </w:r>
      <w:r>
        <w:rPr>
          <w:rFonts w:ascii="Times New Roman" w:hAnsi="Times New Roman"/>
          <w:sz w:val="24"/>
          <w:szCs w:val="24"/>
        </w:rPr>
        <w:t xml:space="preserve"> </w:t>
      </w:r>
      <w:r w:rsidRPr="00810144">
        <w:rPr>
          <w:rFonts w:ascii="Times New Roman" w:hAnsi="Times New Roman"/>
          <w:sz w:val="24"/>
          <w:szCs w:val="24"/>
        </w:rPr>
        <w:t xml:space="preserve">1. </w:t>
      </w:r>
    </w:p>
    <w:p w:rsidR="00B021A6" w:rsidRPr="00226A85" w:rsidRDefault="00B021A6" w:rsidP="00B021A6">
      <w:pPr>
        <w:tabs>
          <w:tab w:val="left" w:pos="3630"/>
        </w:tabs>
        <w:spacing w:after="0" w:line="240" w:lineRule="auto"/>
        <w:rPr>
          <w:rFonts w:ascii="Times New Roman" w:hAnsi="Times New Roman"/>
          <w:sz w:val="24"/>
          <w:szCs w:val="24"/>
        </w:rPr>
      </w:pPr>
    </w:p>
    <w:p w:rsidR="00B021A6" w:rsidRPr="00810144" w:rsidRDefault="00B021A6" w:rsidP="00B021A6">
      <w:pPr>
        <w:tabs>
          <w:tab w:val="left" w:pos="3630"/>
        </w:tabs>
        <w:spacing w:after="0"/>
        <w:jc w:val="center"/>
        <w:rPr>
          <w:rFonts w:ascii="Times New Roman" w:hAnsi="Times New Roman"/>
          <w:b/>
          <w:sz w:val="24"/>
          <w:szCs w:val="24"/>
        </w:rPr>
      </w:pPr>
      <w:r w:rsidRPr="00810144">
        <w:rPr>
          <w:rFonts w:ascii="Times New Roman" w:hAnsi="Times New Roman"/>
          <w:b/>
          <w:sz w:val="24"/>
          <w:szCs w:val="24"/>
        </w:rPr>
        <w:t>13. МІСЦЕЗНАХОДЖЕННЯ ТА БАНКІВСЬКІ РЕКВІЗИТИ СТОРІН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B021A6" w:rsidRPr="00D37C4D" w:rsidTr="004C6549">
        <w:trPr>
          <w:trHeight w:val="283"/>
        </w:trPr>
        <w:tc>
          <w:tcPr>
            <w:tcW w:w="4787" w:type="dxa"/>
            <w:vAlign w:val="center"/>
          </w:tcPr>
          <w:p w:rsidR="00B021A6" w:rsidRPr="00D37C4D" w:rsidRDefault="00B021A6" w:rsidP="004C6549">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B021A6" w:rsidRPr="00D37C4D" w:rsidRDefault="00B021A6" w:rsidP="004C6549">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ПОСТАЧАЛЬНИК</w:t>
            </w:r>
          </w:p>
        </w:tc>
      </w:tr>
      <w:tr w:rsidR="00B021A6" w:rsidRPr="00D37C4D" w:rsidTr="004C6549">
        <w:trPr>
          <w:trHeight w:val="283"/>
        </w:trPr>
        <w:tc>
          <w:tcPr>
            <w:tcW w:w="4787" w:type="dxa"/>
            <w:vAlign w:val="center"/>
          </w:tcPr>
          <w:p w:rsidR="00B021A6" w:rsidRPr="00D37C4D" w:rsidRDefault="008509A6" w:rsidP="008509A6">
            <w:pPr>
              <w:spacing w:after="0" w:line="264" w:lineRule="auto"/>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Болехівс</w:t>
            </w:r>
            <w:r w:rsidR="007D0903">
              <w:rPr>
                <w:rFonts w:ascii="Times New Roman" w:hAnsi="Times New Roman"/>
                <w:b/>
                <w:color w:val="000000"/>
                <w:sz w:val="24"/>
                <w:szCs w:val="24"/>
                <w:lang w:eastAsia="ru-RU"/>
              </w:rPr>
              <w:t>ь</w:t>
            </w:r>
            <w:r>
              <w:rPr>
                <w:rFonts w:ascii="Times New Roman" w:hAnsi="Times New Roman"/>
                <w:b/>
                <w:color w:val="000000"/>
                <w:sz w:val="24"/>
                <w:szCs w:val="24"/>
                <w:lang w:eastAsia="ru-RU"/>
              </w:rPr>
              <w:t>кий</w:t>
            </w:r>
            <w:proofErr w:type="spellEnd"/>
            <w:r>
              <w:rPr>
                <w:rFonts w:ascii="Times New Roman" w:hAnsi="Times New Roman"/>
                <w:b/>
                <w:color w:val="000000"/>
                <w:sz w:val="24"/>
                <w:szCs w:val="24"/>
                <w:lang w:eastAsia="ru-RU"/>
              </w:rPr>
              <w:t xml:space="preserve"> комбінат комунальних підприємств</w:t>
            </w:r>
          </w:p>
        </w:tc>
        <w:tc>
          <w:tcPr>
            <w:tcW w:w="4994" w:type="dxa"/>
            <w:vAlign w:val="center"/>
          </w:tcPr>
          <w:p w:rsidR="00B021A6" w:rsidRPr="00D37C4D" w:rsidRDefault="00B021A6" w:rsidP="004C6549">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Юридична адреса: </w:t>
            </w:r>
            <w:r w:rsidR="008509A6">
              <w:rPr>
                <w:rFonts w:ascii="Times New Roman" w:hAnsi="Times New Roman"/>
                <w:b/>
                <w:color w:val="000000"/>
                <w:sz w:val="24"/>
                <w:szCs w:val="24"/>
                <w:lang w:eastAsia="ru-RU"/>
              </w:rPr>
              <w:t xml:space="preserve">77202,Івано-Франківська </w:t>
            </w:r>
            <w:proofErr w:type="spellStart"/>
            <w:r w:rsidR="008509A6">
              <w:rPr>
                <w:rFonts w:ascii="Times New Roman" w:hAnsi="Times New Roman"/>
                <w:b/>
                <w:color w:val="000000"/>
                <w:sz w:val="24"/>
                <w:szCs w:val="24"/>
                <w:lang w:eastAsia="ru-RU"/>
              </w:rPr>
              <w:t>обл</w:t>
            </w:r>
            <w:proofErr w:type="spellEnd"/>
            <w:r w:rsidR="008509A6">
              <w:rPr>
                <w:rFonts w:ascii="Times New Roman" w:hAnsi="Times New Roman"/>
                <w:b/>
                <w:color w:val="000000"/>
                <w:sz w:val="24"/>
                <w:szCs w:val="24"/>
                <w:lang w:eastAsia="ru-RU"/>
              </w:rPr>
              <w:t>.,</w:t>
            </w:r>
            <w:proofErr w:type="spellStart"/>
            <w:r w:rsidR="008509A6">
              <w:rPr>
                <w:rFonts w:ascii="Times New Roman" w:hAnsi="Times New Roman"/>
                <w:b/>
                <w:color w:val="000000"/>
                <w:sz w:val="24"/>
                <w:szCs w:val="24"/>
                <w:lang w:eastAsia="ru-RU"/>
              </w:rPr>
              <w:t>м.Болехів,вул</w:t>
            </w:r>
            <w:proofErr w:type="spellEnd"/>
            <w:r w:rsidR="008509A6">
              <w:rPr>
                <w:rFonts w:ascii="Times New Roman" w:hAnsi="Times New Roman"/>
                <w:b/>
                <w:color w:val="000000"/>
                <w:sz w:val="24"/>
                <w:szCs w:val="24"/>
                <w:lang w:eastAsia="ru-RU"/>
              </w:rPr>
              <w:t xml:space="preserve"> 24 Серпня 21</w:t>
            </w:r>
            <w:r w:rsidRPr="00D37C4D">
              <w:rPr>
                <w:rFonts w:ascii="Times New Roman" w:hAnsi="Times New Roman"/>
                <w:color w:val="000000"/>
                <w:sz w:val="24"/>
                <w:szCs w:val="24"/>
                <w:lang w:eastAsia="ru-RU"/>
              </w:rPr>
              <w:t xml:space="preserve"> </w:t>
            </w:r>
          </w:p>
        </w:tc>
        <w:tc>
          <w:tcPr>
            <w:tcW w:w="4994" w:type="dxa"/>
            <w:vAlign w:val="center"/>
          </w:tcPr>
          <w:p w:rsidR="00B021A6" w:rsidRDefault="00B021A6" w:rsidP="004C6549">
            <w:pPr>
              <w:spacing w:after="0" w:line="264" w:lineRule="auto"/>
              <w:rPr>
                <w:rFonts w:ascii="Times New Roman" w:hAnsi="Times New Roman"/>
                <w:color w:val="000000"/>
                <w:sz w:val="24"/>
                <w:szCs w:val="24"/>
                <w:lang w:eastAsia="ru-RU"/>
              </w:rPr>
            </w:pPr>
            <w:r>
              <w:rPr>
                <w:rFonts w:ascii="Times New Roman" w:hAnsi="Times New Roman"/>
                <w:b/>
                <w:color w:val="000000"/>
                <w:sz w:val="24"/>
                <w:szCs w:val="24"/>
                <w:lang w:eastAsia="ru-RU"/>
              </w:rPr>
              <w:t>Юридична а</w:t>
            </w:r>
            <w:r w:rsidRPr="00D37C4D">
              <w:rPr>
                <w:rFonts w:ascii="Times New Roman" w:hAnsi="Times New Roman"/>
                <w:b/>
                <w:color w:val="000000"/>
                <w:sz w:val="24"/>
                <w:szCs w:val="24"/>
                <w:lang w:eastAsia="ru-RU"/>
              </w:rPr>
              <w:t xml:space="preserve">дреса: </w:t>
            </w:r>
          </w:p>
          <w:p w:rsidR="00B021A6" w:rsidRPr="00D37C4D" w:rsidRDefault="00B021A6" w:rsidP="004C6549">
            <w:pPr>
              <w:spacing w:after="0" w:line="264" w:lineRule="auto"/>
              <w:rPr>
                <w:rFonts w:ascii="Times New Roman" w:hAnsi="Times New Roman"/>
                <w:b/>
                <w:color w:val="000000"/>
                <w:sz w:val="24"/>
                <w:szCs w:val="24"/>
                <w:lang w:eastAsia="ru-RU"/>
              </w:rPr>
            </w:pPr>
          </w:p>
        </w:tc>
      </w:tr>
      <w:tr w:rsidR="00B021A6" w:rsidRPr="00D37C4D" w:rsidTr="004C6549">
        <w:trPr>
          <w:trHeight w:val="283"/>
        </w:trPr>
        <w:tc>
          <w:tcPr>
            <w:tcW w:w="4787" w:type="dxa"/>
            <w:vAlign w:val="center"/>
          </w:tcPr>
          <w:p w:rsidR="00B021A6" w:rsidRPr="008509A6" w:rsidRDefault="00B021A6" w:rsidP="004C6549">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lastRenderedPageBreak/>
              <w:t xml:space="preserve">р/р </w:t>
            </w:r>
            <w:r w:rsidRPr="008509A6">
              <w:rPr>
                <w:rFonts w:ascii="Times New Roman" w:eastAsia="Times New Roman" w:hAnsi="Times New Roman" w:cs="Times New Roman"/>
                <w:b/>
                <w:color w:val="000000"/>
                <w:sz w:val="24"/>
                <w:szCs w:val="24"/>
                <w:lang w:val="en-US" w:eastAsia="ru-RU"/>
              </w:rPr>
              <w:t>UA</w:t>
            </w:r>
            <w:r w:rsidRPr="008509A6">
              <w:rPr>
                <w:rFonts w:ascii="Times New Roman" w:eastAsia="Times New Roman" w:hAnsi="Times New Roman" w:cs="Times New Roman"/>
                <w:b/>
                <w:color w:val="000000"/>
                <w:sz w:val="24"/>
                <w:szCs w:val="24"/>
                <w:lang w:eastAsia="ru-RU"/>
              </w:rPr>
              <w:t xml:space="preserve"> </w:t>
            </w:r>
            <w:r w:rsidR="008509A6" w:rsidRPr="008509A6">
              <w:rPr>
                <w:rFonts w:ascii="Times New Roman" w:eastAsia="Times New Roman" w:hAnsi="Times New Roman" w:cs="Times New Roman"/>
                <w:b/>
                <w:color w:val="000000"/>
                <w:sz w:val="24"/>
                <w:szCs w:val="24"/>
                <w:lang w:eastAsia="ru-RU"/>
              </w:rPr>
              <w:t>513366770000026000060293881</w:t>
            </w:r>
            <w:r w:rsidR="008509A6">
              <w:rPr>
                <w:rFonts w:ascii="Times New Roman" w:eastAsia="Times New Roman" w:hAnsi="Times New Roman" w:cs="Times New Roman"/>
                <w:color w:val="000000"/>
                <w:sz w:val="24"/>
                <w:szCs w:val="24"/>
                <w:lang w:eastAsia="ru-RU"/>
              </w:rPr>
              <w:t xml:space="preserve"> </w:t>
            </w:r>
            <w:r w:rsidR="008509A6" w:rsidRPr="008509A6">
              <w:rPr>
                <w:rFonts w:ascii="Times New Roman" w:eastAsia="Times New Roman" w:hAnsi="Times New Roman" w:cs="Times New Roman"/>
                <w:b/>
                <w:color w:val="000000"/>
                <w:sz w:val="24"/>
                <w:szCs w:val="24"/>
                <w:lang w:eastAsia="ru-RU"/>
              </w:rPr>
              <w:t>Івано-Франків. філія АК КБ</w:t>
            </w:r>
            <w:r w:rsidRPr="00D37C4D">
              <w:rPr>
                <w:rFonts w:ascii="Times New Roman" w:hAnsi="Times New Roman"/>
                <w:b/>
                <w:color w:val="000000"/>
                <w:sz w:val="24"/>
                <w:szCs w:val="24"/>
                <w:lang w:eastAsia="ru-RU"/>
              </w:rPr>
              <w:t xml:space="preserve"> </w:t>
            </w:r>
            <w:r w:rsidR="008509A6">
              <w:rPr>
                <w:rFonts w:ascii="Times New Roman" w:hAnsi="Times New Roman"/>
                <w:b/>
                <w:color w:val="000000"/>
                <w:sz w:val="24"/>
                <w:szCs w:val="24"/>
                <w:lang w:eastAsia="ru-RU"/>
              </w:rPr>
              <w:t>«Приватбанк»</w:t>
            </w:r>
          </w:p>
        </w:tc>
        <w:tc>
          <w:tcPr>
            <w:tcW w:w="4994" w:type="dxa"/>
            <w:vAlign w:val="center"/>
          </w:tcPr>
          <w:p w:rsidR="00B021A6" w:rsidRDefault="00B021A6"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р</w:t>
            </w:r>
            <w:r>
              <w:rPr>
                <w:rFonts w:ascii="Times New Roman" w:hAnsi="Times New Roman"/>
                <w:b/>
                <w:color w:val="000000"/>
                <w:sz w:val="24"/>
                <w:szCs w:val="24"/>
                <w:lang w:val="en-US" w:eastAsia="ru-RU"/>
              </w:rPr>
              <w:t>/</w:t>
            </w:r>
            <w:r>
              <w:rPr>
                <w:rFonts w:ascii="Times New Roman" w:hAnsi="Times New Roman"/>
                <w:b/>
                <w:color w:val="000000"/>
                <w:sz w:val="24"/>
                <w:szCs w:val="24"/>
                <w:lang w:eastAsia="ru-RU"/>
              </w:rPr>
              <w:t>р</w:t>
            </w:r>
          </w:p>
          <w:p w:rsidR="00B021A6" w:rsidRPr="00D37C4D" w:rsidRDefault="00B021A6" w:rsidP="004C6549">
            <w:pPr>
              <w:spacing w:after="0" w:line="264" w:lineRule="auto"/>
              <w:rPr>
                <w:rFonts w:ascii="Times New Roman" w:hAnsi="Times New Roman"/>
                <w:b/>
                <w:color w:val="000000"/>
                <w:sz w:val="24"/>
                <w:szCs w:val="24"/>
                <w:lang w:eastAsia="ru-RU"/>
              </w:rPr>
            </w:pP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ЄДРПОУ </w:t>
            </w:r>
            <w:r w:rsidR="008509A6">
              <w:rPr>
                <w:rFonts w:ascii="Times New Roman" w:hAnsi="Times New Roman"/>
                <w:b/>
                <w:color w:val="000000"/>
                <w:sz w:val="24"/>
                <w:szCs w:val="24"/>
                <w:lang w:eastAsia="ru-RU"/>
              </w:rPr>
              <w:t xml:space="preserve"> 33046265</w:t>
            </w:r>
          </w:p>
        </w:tc>
        <w:tc>
          <w:tcPr>
            <w:tcW w:w="4994"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ЄДРПОУ </w:t>
            </w:r>
          </w:p>
        </w:tc>
      </w:tr>
      <w:tr w:rsidR="00B021A6" w:rsidRPr="00D37C4D" w:rsidTr="004C6549">
        <w:trPr>
          <w:trHeight w:val="283"/>
        </w:trPr>
        <w:tc>
          <w:tcPr>
            <w:tcW w:w="4787"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 xml:space="preserve">.: </w:t>
            </w:r>
            <w:r w:rsidR="008509A6">
              <w:rPr>
                <w:rFonts w:ascii="Times New Roman" w:hAnsi="Times New Roman"/>
                <w:b/>
                <w:color w:val="000000"/>
                <w:sz w:val="24"/>
                <w:szCs w:val="24"/>
                <w:lang w:eastAsia="ru-RU"/>
              </w:rPr>
              <w:t>(03437)</w:t>
            </w:r>
            <w:r w:rsidR="00076AF6">
              <w:rPr>
                <w:rFonts w:ascii="Times New Roman" w:hAnsi="Times New Roman"/>
                <w:b/>
                <w:color w:val="000000"/>
                <w:sz w:val="24"/>
                <w:szCs w:val="24"/>
                <w:lang w:eastAsia="ru-RU"/>
              </w:rPr>
              <w:t>3-43-77</w:t>
            </w:r>
          </w:p>
        </w:tc>
        <w:tc>
          <w:tcPr>
            <w:tcW w:w="4994" w:type="dxa"/>
            <w:vAlign w:val="center"/>
          </w:tcPr>
          <w:p w:rsidR="00B021A6" w:rsidRPr="00D37C4D" w:rsidRDefault="00B021A6" w:rsidP="004C6549">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w:t>
            </w:r>
            <w:r w:rsidRPr="00D37C4D">
              <w:rPr>
                <w:rFonts w:ascii="Times New Roman" w:hAnsi="Times New Roman"/>
                <w:b/>
                <w:color w:val="000000"/>
                <w:sz w:val="24"/>
                <w:szCs w:val="24"/>
                <w:lang w:val="en-US" w:eastAsia="ru-RU"/>
              </w:rPr>
              <w:t>:</w:t>
            </w:r>
            <w:r w:rsidRPr="00D37C4D">
              <w:rPr>
                <w:rFonts w:ascii="Times New Roman" w:hAnsi="Times New Roman"/>
                <w:b/>
                <w:color w:val="000000"/>
                <w:sz w:val="24"/>
                <w:szCs w:val="24"/>
                <w:lang w:eastAsia="ru-RU"/>
              </w:rPr>
              <w:t xml:space="preserve"> </w:t>
            </w:r>
          </w:p>
        </w:tc>
      </w:tr>
      <w:tr w:rsidR="00B021A6" w:rsidRPr="00D37C4D" w:rsidTr="004C6549">
        <w:trPr>
          <w:trHeight w:val="283"/>
        </w:trPr>
        <w:tc>
          <w:tcPr>
            <w:tcW w:w="4787" w:type="dxa"/>
            <w:vAlign w:val="center"/>
          </w:tcPr>
          <w:p w:rsidR="00B021A6" w:rsidRPr="0010399F" w:rsidRDefault="00B021A6" w:rsidP="004C6549">
            <w:pPr>
              <w:spacing w:after="0" w:line="264" w:lineRule="auto"/>
              <w:rPr>
                <w:rFonts w:ascii="Times New Roman" w:hAnsi="Times New Roman"/>
                <w:b/>
                <w:color w:val="000000"/>
                <w:sz w:val="24"/>
                <w:szCs w:val="24"/>
                <w:lang w:val="en-US" w:eastAsia="ru-RU"/>
              </w:rPr>
            </w:pPr>
            <w:r w:rsidRPr="00D37C4D">
              <w:rPr>
                <w:rFonts w:ascii="Times New Roman" w:hAnsi="Times New Roman"/>
                <w:b/>
                <w:color w:val="000000"/>
                <w:sz w:val="24"/>
                <w:szCs w:val="24"/>
                <w:lang w:val="en-US" w:eastAsia="ru-RU"/>
              </w:rPr>
              <w:t>E</w:t>
            </w:r>
            <w:r w:rsidRPr="0010399F">
              <w:rPr>
                <w:rFonts w:ascii="Times New Roman" w:hAnsi="Times New Roman"/>
                <w:b/>
                <w:color w:val="000000"/>
                <w:sz w:val="24"/>
                <w:szCs w:val="24"/>
                <w:lang w:val="en-US" w:eastAsia="ru-RU"/>
              </w:rPr>
              <w:t>-</w:t>
            </w:r>
            <w:r w:rsidRPr="00D37C4D">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00076AF6">
              <w:rPr>
                <w:rFonts w:ascii="Times New Roman" w:hAnsi="Times New Roman"/>
                <w:b/>
                <w:color w:val="000000"/>
                <w:sz w:val="24"/>
                <w:szCs w:val="24"/>
                <w:lang w:val="en-US" w:eastAsia="ru-RU"/>
              </w:rPr>
              <w:t>bl_kkp.</w:t>
            </w:r>
            <w:proofErr w:type="gramStart"/>
            <w:r w:rsidR="00076AF6">
              <w:rPr>
                <w:rFonts w:ascii="Times New Roman" w:hAnsi="Times New Roman"/>
                <w:b/>
                <w:color w:val="000000"/>
                <w:sz w:val="24"/>
                <w:szCs w:val="24"/>
                <w:lang w:val="en-US" w:eastAsia="ru-RU"/>
              </w:rPr>
              <w:t>@.ukr.net</w:t>
            </w:r>
            <w:proofErr w:type="gramEnd"/>
          </w:p>
        </w:tc>
        <w:tc>
          <w:tcPr>
            <w:tcW w:w="4994" w:type="dxa"/>
            <w:tcBorders>
              <w:bottom w:val="single" w:sz="4" w:space="0" w:color="auto"/>
            </w:tcBorders>
            <w:vAlign w:val="center"/>
          </w:tcPr>
          <w:p w:rsidR="00B021A6" w:rsidRPr="00D37C4D" w:rsidRDefault="00B021A6" w:rsidP="004C6549">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E-</w:t>
            </w:r>
            <w:proofErr w:type="spellStart"/>
            <w:r w:rsidRPr="00D37C4D">
              <w:rPr>
                <w:rFonts w:ascii="Times New Roman" w:hAnsi="Times New Roman"/>
                <w:b/>
                <w:color w:val="000000"/>
                <w:sz w:val="24"/>
                <w:szCs w:val="24"/>
                <w:lang w:eastAsia="ru-RU"/>
              </w:rPr>
              <w:t>mail</w:t>
            </w:r>
            <w:proofErr w:type="spellEnd"/>
            <w:r w:rsidRPr="00D37C4D">
              <w:rPr>
                <w:rFonts w:ascii="Times New Roman" w:hAnsi="Times New Roman"/>
                <w:b/>
                <w:color w:val="000000"/>
                <w:sz w:val="24"/>
                <w:szCs w:val="24"/>
                <w:lang w:eastAsia="ru-RU"/>
              </w:rPr>
              <w:t>:</w:t>
            </w:r>
          </w:p>
        </w:tc>
      </w:tr>
      <w:tr w:rsidR="00B021A6" w:rsidRPr="00D37C4D" w:rsidTr="004C6549">
        <w:trPr>
          <w:trHeight w:val="283"/>
        </w:trPr>
        <w:tc>
          <w:tcPr>
            <w:tcW w:w="4787" w:type="dxa"/>
            <w:vAlign w:val="center"/>
          </w:tcPr>
          <w:p w:rsidR="00B021A6" w:rsidRPr="00076AF6" w:rsidRDefault="00076AF6"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Начальник</w:t>
            </w:r>
          </w:p>
          <w:p w:rsidR="00B021A6" w:rsidRPr="00D37C4D"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proofErr w:type="spellStart"/>
            <w:r w:rsidR="00076AF6">
              <w:rPr>
                <w:rFonts w:ascii="Times New Roman" w:hAnsi="Times New Roman"/>
                <w:color w:val="000000"/>
                <w:sz w:val="24"/>
                <w:szCs w:val="24"/>
                <w:u w:val="single"/>
                <w:lang w:eastAsia="ru-RU"/>
              </w:rPr>
              <w:t>Г.Є.Микитин</w:t>
            </w:r>
            <w:proofErr w:type="spellEnd"/>
            <w:r w:rsidRPr="00D37C4D">
              <w:rPr>
                <w:rFonts w:ascii="Times New Roman" w:hAnsi="Times New Roman"/>
                <w:color w:val="000000"/>
                <w:sz w:val="24"/>
                <w:szCs w:val="24"/>
                <w:u w:val="single"/>
                <w:lang w:eastAsia="ru-RU"/>
              </w:rPr>
              <w:t>/</w:t>
            </w:r>
          </w:p>
          <w:p w:rsidR="00B021A6" w:rsidRPr="00D37C4D" w:rsidRDefault="00B021A6" w:rsidP="004C6549">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c>
          <w:tcPr>
            <w:tcW w:w="4994" w:type="dxa"/>
            <w:tcBorders>
              <w:bottom w:val="single" w:sz="4" w:space="0" w:color="auto"/>
            </w:tcBorders>
            <w:vAlign w:val="center"/>
          </w:tcPr>
          <w:p w:rsidR="00B021A6" w:rsidRPr="00140038"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b/>
                <w:color w:val="000000"/>
                <w:sz w:val="24"/>
                <w:szCs w:val="24"/>
                <w:lang w:eastAsia="ru-RU"/>
              </w:rPr>
            </w:pPr>
          </w:p>
          <w:p w:rsidR="00B021A6" w:rsidRPr="00D37C4D" w:rsidRDefault="00B021A6" w:rsidP="004C6549">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_</w:t>
            </w:r>
            <w:r w:rsidRPr="00D37C4D">
              <w:rPr>
                <w:rFonts w:ascii="Times New Roman" w:hAnsi="Times New Roman"/>
                <w:color w:val="000000"/>
                <w:sz w:val="24"/>
                <w:szCs w:val="24"/>
                <w:u w:val="single"/>
                <w:lang w:eastAsia="ru-RU"/>
              </w:rPr>
              <w:t>____   /</w:t>
            </w:r>
            <w:r>
              <w:rPr>
                <w:rFonts w:ascii="Times New Roman" w:hAnsi="Times New Roman"/>
                <w:b/>
                <w:color w:val="000000"/>
                <w:sz w:val="24"/>
                <w:szCs w:val="24"/>
                <w:u w:val="single"/>
                <w:lang w:eastAsia="ru-RU"/>
              </w:rPr>
              <w:t xml:space="preserve">                                  </w:t>
            </w:r>
            <w:r w:rsidRPr="00D37C4D">
              <w:rPr>
                <w:rFonts w:ascii="Times New Roman" w:hAnsi="Times New Roman"/>
                <w:color w:val="000000"/>
                <w:sz w:val="24"/>
                <w:szCs w:val="24"/>
                <w:u w:val="single"/>
                <w:lang w:eastAsia="ru-RU"/>
              </w:rPr>
              <w:t>/</w:t>
            </w:r>
          </w:p>
          <w:p w:rsidR="00B021A6" w:rsidRPr="00D37C4D" w:rsidRDefault="00B021A6" w:rsidP="004C6549">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r>
    </w:tbl>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231375" w:rsidRDefault="00231375"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Default="00B021A6" w:rsidP="00B021A6">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B021A6" w:rsidRPr="00102F09" w:rsidRDefault="00B021A6" w:rsidP="00B021A6">
      <w:pPr>
        <w:tabs>
          <w:tab w:val="left" w:pos="10076"/>
          <w:tab w:val="left" w:pos="10992"/>
          <w:tab w:val="left" w:pos="11908"/>
          <w:tab w:val="left" w:pos="12824"/>
          <w:tab w:val="left" w:pos="13740"/>
          <w:tab w:val="left" w:pos="14656"/>
        </w:tabs>
        <w:jc w:val="center"/>
        <w:rPr>
          <w:rFonts w:ascii="Times New Roman" w:hAnsi="Times New Roman"/>
          <w:b/>
          <w:bCs/>
          <w:color w:val="000000"/>
          <w:sz w:val="24"/>
          <w:szCs w:val="24"/>
          <w:highlight w:val="yellow"/>
          <w:u w:val="single"/>
        </w:rPr>
      </w:pPr>
    </w:p>
    <w:p w:rsidR="00D64732" w:rsidRDefault="00D64732"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p>
    <w:p w:rsidR="00D64732" w:rsidRDefault="00D64732"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p>
    <w:p w:rsidR="00D64732" w:rsidRDefault="00D64732"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p>
    <w:p w:rsidR="00B021A6" w:rsidRPr="005E2033" w:rsidRDefault="00B021A6" w:rsidP="00B021A6">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r w:rsidRPr="005E2033">
        <w:rPr>
          <w:rFonts w:ascii="Times New Roman" w:hAnsi="Times New Roman"/>
          <w:b/>
          <w:bCs/>
          <w:color w:val="000000"/>
          <w:sz w:val="24"/>
          <w:szCs w:val="24"/>
        </w:rPr>
        <w:t>ДОДАТОК № 1</w:t>
      </w:r>
    </w:p>
    <w:p w:rsidR="00B021A6" w:rsidRDefault="00B021A6" w:rsidP="00B021A6">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Pr>
          <w:rFonts w:ascii="Times New Roman" w:hAnsi="Times New Roman"/>
          <w:bCs/>
          <w:color w:val="000000"/>
          <w:sz w:val="24"/>
          <w:szCs w:val="24"/>
        </w:rPr>
        <w:t xml:space="preserve">до </w:t>
      </w:r>
      <w:r w:rsidRPr="00810144">
        <w:rPr>
          <w:rFonts w:ascii="Times New Roman" w:hAnsi="Times New Roman"/>
          <w:bCs/>
          <w:color w:val="000000"/>
          <w:sz w:val="24"/>
          <w:szCs w:val="24"/>
        </w:rPr>
        <w:t xml:space="preserve">договору </w:t>
      </w:r>
      <w:r>
        <w:rPr>
          <w:rFonts w:ascii="Times New Roman" w:hAnsi="Times New Roman"/>
          <w:bCs/>
          <w:color w:val="000000"/>
          <w:sz w:val="24"/>
          <w:szCs w:val="24"/>
        </w:rPr>
        <w:t xml:space="preserve">про закупівлю </w:t>
      </w:r>
    </w:p>
    <w:p w:rsidR="00B021A6" w:rsidRPr="00DA2DAF" w:rsidRDefault="00B021A6" w:rsidP="00B021A6">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sidRPr="00810144">
        <w:rPr>
          <w:rFonts w:ascii="Times New Roman" w:hAnsi="Times New Roman"/>
          <w:bCs/>
          <w:color w:val="000000"/>
          <w:sz w:val="24"/>
          <w:szCs w:val="24"/>
        </w:rPr>
        <w:t>№</w:t>
      </w:r>
      <w:r>
        <w:rPr>
          <w:rFonts w:ascii="Times New Roman" w:hAnsi="Times New Roman"/>
          <w:bCs/>
          <w:color w:val="000000"/>
          <w:sz w:val="24"/>
          <w:szCs w:val="24"/>
        </w:rPr>
        <w:t xml:space="preserve"> _____</w:t>
      </w:r>
      <w:r w:rsidRPr="00810144">
        <w:rPr>
          <w:rFonts w:ascii="Times New Roman" w:hAnsi="Times New Roman"/>
          <w:bCs/>
          <w:color w:val="000000"/>
          <w:sz w:val="24"/>
          <w:szCs w:val="24"/>
        </w:rPr>
        <w:t xml:space="preserve"> від</w:t>
      </w:r>
      <w:r>
        <w:rPr>
          <w:rFonts w:ascii="Times New Roman" w:hAnsi="Times New Roman"/>
          <w:bCs/>
          <w:color w:val="000000"/>
          <w:sz w:val="24"/>
          <w:szCs w:val="24"/>
        </w:rPr>
        <w:t xml:space="preserve"> </w:t>
      </w:r>
      <w:r w:rsidRPr="00810144">
        <w:rPr>
          <w:rFonts w:ascii="Times New Roman" w:hAnsi="Times New Roman"/>
          <w:b/>
          <w:bCs/>
          <w:color w:val="000000"/>
          <w:sz w:val="24"/>
          <w:szCs w:val="24"/>
        </w:rPr>
        <w:t>«____»_________</w:t>
      </w:r>
      <w:r>
        <w:rPr>
          <w:rFonts w:ascii="Times New Roman" w:hAnsi="Times New Roman"/>
          <w:bCs/>
          <w:color w:val="000000"/>
          <w:sz w:val="24"/>
          <w:szCs w:val="24"/>
        </w:rPr>
        <w:t xml:space="preserve">___2022 </w:t>
      </w:r>
      <w:r w:rsidRPr="00810144">
        <w:rPr>
          <w:rFonts w:ascii="Times New Roman" w:hAnsi="Times New Roman"/>
          <w:color w:val="000000"/>
          <w:sz w:val="24"/>
          <w:szCs w:val="24"/>
        </w:rPr>
        <w:t>року</w:t>
      </w:r>
    </w:p>
    <w:p w:rsidR="00B021A6" w:rsidRDefault="00B021A6" w:rsidP="00B021A6">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p>
    <w:p w:rsidR="00B021A6" w:rsidRPr="005E2033" w:rsidRDefault="00B021A6" w:rsidP="00B021A6">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r w:rsidRPr="00810144">
        <w:rPr>
          <w:rFonts w:ascii="Times New Roman" w:hAnsi="Times New Roman"/>
          <w:b/>
          <w:bCs/>
          <w:sz w:val="24"/>
          <w:szCs w:val="24"/>
        </w:rPr>
        <w:t>СПЕЦИФІКАЦІЯ</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136"/>
        <w:gridCol w:w="1361"/>
        <w:gridCol w:w="1023"/>
        <w:gridCol w:w="1727"/>
        <w:gridCol w:w="1750"/>
      </w:tblGrid>
      <w:tr w:rsidR="00B021A6" w:rsidRPr="00810144" w:rsidTr="004C6549">
        <w:trPr>
          <w:trHeight w:val="828"/>
        </w:trPr>
        <w:tc>
          <w:tcPr>
            <w:tcW w:w="28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w:t>
            </w:r>
          </w:p>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з/п</w:t>
            </w:r>
          </w:p>
        </w:tc>
        <w:tc>
          <w:tcPr>
            <w:tcW w:w="164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Найменування</w:t>
            </w:r>
          </w:p>
        </w:tc>
        <w:tc>
          <w:tcPr>
            <w:tcW w:w="71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Одиниця виміру</w:t>
            </w:r>
          </w:p>
        </w:tc>
        <w:tc>
          <w:tcPr>
            <w:tcW w:w="53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К-ть</w:t>
            </w:r>
          </w:p>
        </w:tc>
        <w:tc>
          <w:tcPr>
            <w:tcW w:w="905"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Ціна за одиницю, грн. з ПДВ/</w:t>
            </w:r>
            <w:r w:rsidRPr="00810144">
              <w:rPr>
                <w:rFonts w:ascii="Times New Roman" w:hAnsi="Times New Roman"/>
                <w:b/>
                <w:bCs/>
                <w:color w:val="000000"/>
                <w:sz w:val="24"/>
                <w:szCs w:val="24"/>
                <w:lang w:eastAsia="ru-RU"/>
              </w:rPr>
              <w:t>без ПДВ</w:t>
            </w:r>
          </w:p>
        </w:tc>
        <w:tc>
          <w:tcPr>
            <w:tcW w:w="917"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Всього,</w:t>
            </w:r>
          </w:p>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грн. з ПДВ/</w:t>
            </w:r>
            <w:r w:rsidRPr="00810144">
              <w:rPr>
                <w:rFonts w:ascii="Times New Roman" w:hAnsi="Times New Roman"/>
                <w:b/>
                <w:bCs/>
                <w:color w:val="000000"/>
                <w:sz w:val="24"/>
                <w:szCs w:val="24"/>
                <w:lang w:eastAsia="ru-RU"/>
              </w:rPr>
              <w:t>без ПДВ</w:t>
            </w:r>
          </w:p>
        </w:tc>
      </w:tr>
      <w:tr w:rsidR="00B021A6" w:rsidRPr="00810144" w:rsidTr="004C6549">
        <w:trPr>
          <w:trHeight w:val="395"/>
        </w:trPr>
        <w:tc>
          <w:tcPr>
            <w:tcW w:w="28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color w:val="000000"/>
                <w:sz w:val="24"/>
                <w:szCs w:val="24"/>
                <w:lang w:eastAsia="ru-RU"/>
              </w:rPr>
            </w:pPr>
            <w:r w:rsidRPr="00810144">
              <w:rPr>
                <w:rFonts w:ascii="Times New Roman" w:hAnsi="Times New Roman"/>
                <w:color w:val="000000"/>
                <w:sz w:val="24"/>
                <w:szCs w:val="24"/>
                <w:lang w:eastAsia="ru-RU"/>
              </w:rPr>
              <w:t>1</w:t>
            </w:r>
          </w:p>
        </w:tc>
        <w:tc>
          <w:tcPr>
            <w:tcW w:w="1643" w:type="pct"/>
            <w:tcBorders>
              <w:top w:val="single" w:sz="4" w:space="0" w:color="auto"/>
              <w:left w:val="single" w:sz="4" w:space="0" w:color="auto"/>
              <w:bottom w:val="single" w:sz="4" w:space="0" w:color="auto"/>
              <w:right w:val="single" w:sz="4" w:space="0" w:color="auto"/>
            </w:tcBorders>
            <w:vAlign w:val="center"/>
          </w:tcPr>
          <w:p w:rsidR="00B021A6" w:rsidRPr="00810144" w:rsidRDefault="00861D9B" w:rsidP="004C6549">
            <w:pPr>
              <w:tabs>
                <w:tab w:val="left" w:pos="2715"/>
              </w:tabs>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Бензин А-95</w:t>
            </w:r>
          </w:p>
        </w:tc>
        <w:tc>
          <w:tcPr>
            <w:tcW w:w="71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л</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B021A6" w:rsidRPr="00DE157E" w:rsidRDefault="005F7EB0" w:rsidP="004C6549">
            <w:pPr>
              <w:tabs>
                <w:tab w:val="left" w:pos="2715"/>
              </w:tabs>
              <w:spacing w:after="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800</w:t>
            </w:r>
          </w:p>
        </w:tc>
        <w:tc>
          <w:tcPr>
            <w:tcW w:w="905"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color w:val="000000"/>
                <w:sz w:val="24"/>
                <w:szCs w:val="24"/>
                <w:lang w:eastAsia="ru-RU"/>
              </w:rPr>
            </w:pPr>
          </w:p>
        </w:tc>
        <w:tc>
          <w:tcPr>
            <w:tcW w:w="917"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color w:val="000000"/>
                <w:sz w:val="24"/>
                <w:szCs w:val="24"/>
                <w:lang w:eastAsia="ru-RU"/>
              </w:rPr>
            </w:pPr>
          </w:p>
        </w:tc>
      </w:tr>
      <w:tr w:rsidR="00B021A6" w:rsidRPr="00810144" w:rsidTr="004C6549">
        <w:trPr>
          <w:trHeight w:val="395"/>
        </w:trPr>
        <w:tc>
          <w:tcPr>
            <w:tcW w:w="286"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64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Дизельне паливо</w:t>
            </w:r>
          </w:p>
        </w:tc>
        <w:tc>
          <w:tcPr>
            <w:tcW w:w="713"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л</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B021A6" w:rsidRPr="00F908DB" w:rsidRDefault="005F7EB0" w:rsidP="005F7EB0">
            <w:pPr>
              <w:tabs>
                <w:tab w:val="left" w:pos="2715"/>
              </w:tabs>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1200</w:t>
            </w:r>
            <w:bookmarkStart w:id="6" w:name="_GoBack"/>
            <w:bookmarkEnd w:id="6"/>
          </w:p>
        </w:tc>
        <w:tc>
          <w:tcPr>
            <w:tcW w:w="905"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color w:val="000000"/>
                <w:sz w:val="24"/>
                <w:szCs w:val="24"/>
                <w:lang w:eastAsia="ru-RU"/>
              </w:rPr>
            </w:pPr>
          </w:p>
        </w:tc>
        <w:tc>
          <w:tcPr>
            <w:tcW w:w="917" w:type="pct"/>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color w:val="000000"/>
                <w:sz w:val="24"/>
                <w:szCs w:val="24"/>
                <w:lang w:eastAsia="ru-RU"/>
              </w:rPr>
            </w:pPr>
          </w:p>
        </w:tc>
      </w:tr>
      <w:tr w:rsidR="00B021A6" w:rsidRPr="00810144" w:rsidTr="004C6549">
        <w:trPr>
          <w:trHeight w:val="561"/>
        </w:trPr>
        <w:tc>
          <w:tcPr>
            <w:tcW w:w="1929" w:type="pct"/>
            <w:gridSpan w:val="2"/>
            <w:tcBorders>
              <w:top w:val="single" w:sz="4" w:space="0" w:color="auto"/>
              <w:left w:val="single" w:sz="4" w:space="0" w:color="auto"/>
              <w:bottom w:val="single" w:sz="4" w:space="0" w:color="auto"/>
              <w:right w:val="single" w:sz="4" w:space="0" w:color="auto"/>
            </w:tcBorders>
          </w:tcPr>
          <w:p w:rsidR="00B021A6" w:rsidRPr="00810144" w:rsidRDefault="00B021A6" w:rsidP="004C6549">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Загальна вартість</w:t>
            </w:r>
          </w:p>
          <w:p w:rsidR="00B021A6" w:rsidRPr="00810144" w:rsidRDefault="00B021A6" w:rsidP="004C6549">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 ПДВ/без ПДВ</w:t>
            </w:r>
          </w:p>
        </w:tc>
        <w:tc>
          <w:tcPr>
            <w:tcW w:w="3071" w:type="pct"/>
            <w:gridSpan w:val="4"/>
            <w:tcBorders>
              <w:top w:val="single" w:sz="4" w:space="0" w:color="auto"/>
              <w:left w:val="single" w:sz="4" w:space="0" w:color="auto"/>
              <w:bottom w:val="single" w:sz="4" w:space="0" w:color="auto"/>
              <w:right w:val="single" w:sz="4" w:space="0" w:color="auto"/>
            </w:tcBorders>
            <w:vAlign w:val="center"/>
          </w:tcPr>
          <w:p w:rsidR="00B021A6" w:rsidRPr="00810144" w:rsidRDefault="00B021A6" w:rsidP="004C6549">
            <w:pPr>
              <w:tabs>
                <w:tab w:val="left" w:pos="2715"/>
              </w:tabs>
              <w:jc w:val="center"/>
              <w:rPr>
                <w:rFonts w:ascii="Times New Roman" w:hAnsi="Times New Roman"/>
                <w:i/>
                <w:color w:val="000000"/>
                <w:sz w:val="24"/>
                <w:szCs w:val="24"/>
                <w:lang w:eastAsia="ru-RU"/>
              </w:rPr>
            </w:pPr>
            <w:r w:rsidRPr="00810144">
              <w:rPr>
                <w:rFonts w:ascii="Times New Roman" w:hAnsi="Times New Roman"/>
                <w:i/>
                <w:color w:val="000000"/>
                <w:sz w:val="24"/>
                <w:szCs w:val="24"/>
                <w:lang w:eastAsia="ru-RU"/>
              </w:rPr>
              <w:t>(цифрами та словами)</w:t>
            </w:r>
          </w:p>
        </w:tc>
      </w:tr>
    </w:tbl>
    <w:p w:rsidR="00B021A6" w:rsidRPr="00810144" w:rsidRDefault="00B021A6" w:rsidP="00B021A6">
      <w:pPr>
        <w:pStyle w:val="afa"/>
        <w:jc w:val="both"/>
        <w:rPr>
          <w:b/>
          <w:highlight w:val="yellow"/>
          <w:lang w:val="uk-UA"/>
        </w:rPr>
      </w:pPr>
    </w:p>
    <w:p w:rsidR="00B021A6" w:rsidRPr="00810144" w:rsidRDefault="00B021A6" w:rsidP="00B021A6">
      <w:pPr>
        <w:pStyle w:val="1"/>
        <w:rPr>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B021A6" w:rsidRPr="00F340C0" w:rsidTr="004C6549">
        <w:trPr>
          <w:trHeight w:val="283"/>
        </w:trPr>
        <w:tc>
          <w:tcPr>
            <w:tcW w:w="4787" w:type="dxa"/>
            <w:vAlign w:val="center"/>
          </w:tcPr>
          <w:p w:rsidR="00B021A6" w:rsidRPr="00F340C0" w:rsidRDefault="00B021A6" w:rsidP="004C6549">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B021A6" w:rsidRPr="00F340C0" w:rsidRDefault="00B021A6" w:rsidP="004C6549">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ПОСТАЧАЛЬНИК</w:t>
            </w:r>
          </w:p>
        </w:tc>
      </w:tr>
      <w:tr w:rsidR="00B021A6" w:rsidRPr="00F340C0" w:rsidTr="004C6549">
        <w:trPr>
          <w:trHeight w:val="283"/>
        </w:trPr>
        <w:tc>
          <w:tcPr>
            <w:tcW w:w="4787" w:type="dxa"/>
            <w:vAlign w:val="center"/>
          </w:tcPr>
          <w:p w:rsidR="00B021A6" w:rsidRPr="00F340C0" w:rsidRDefault="00076AF6" w:rsidP="00076AF6">
            <w:pPr>
              <w:spacing w:after="0" w:line="264" w:lineRule="auto"/>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Болехівський</w:t>
            </w:r>
            <w:proofErr w:type="spellEnd"/>
            <w:r>
              <w:rPr>
                <w:rFonts w:ascii="Times New Roman" w:hAnsi="Times New Roman"/>
                <w:b/>
                <w:color w:val="000000"/>
                <w:sz w:val="24"/>
                <w:szCs w:val="24"/>
                <w:lang w:eastAsia="ru-RU"/>
              </w:rPr>
              <w:t xml:space="preserve"> комбінат комунальних підприємств</w:t>
            </w:r>
          </w:p>
        </w:tc>
        <w:tc>
          <w:tcPr>
            <w:tcW w:w="4994" w:type="dxa"/>
            <w:vAlign w:val="center"/>
          </w:tcPr>
          <w:p w:rsidR="00B021A6" w:rsidRPr="00F340C0" w:rsidRDefault="00B021A6" w:rsidP="004C6549">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Юридична адреса: </w:t>
            </w:r>
            <w:r w:rsidR="00076AF6">
              <w:rPr>
                <w:rFonts w:ascii="Times New Roman" w:hAnsi="Times New Roman"/>
                <w:b/>
                <w:color w:val="000000"/>
                <w:sz w:val="24"/>
                <w:szCs w:val="24"/>
                <w:lang w:eastAsia="ru-RU"/>
              </w:rPr>
              <w:t xml:space="preserve">77202,м.Болехів,Івано-Франківська </w:t>
            </w:r>
            <w:proofErr w:type="spellStart"/>
            <w:r w:rsidR="00076AF6">
              <w:rPr>
                <w:rFonts w:ascii="Times New Roman" w:hAnsi="Times New Roman"/>
                <w:b/>
                <w:color w:val="000000"/>
                <w:sz w:val="24"/>
                <w:szCs w:val="24"/>
                <w:lang w:eastAsia="ru-RU"/>
              </w:rPr>
              <w:t>обл</w:t>
            </w:r>
            <w:proofErr w:type="spellEnd"/>
            <w:r w:rsidR="00076AF6">
              <w:rPr>
                <w:rFonts w:ascii="Times New Roman" w:hAnsi="Times New Roman"/>
                <w:b/>
                <w:color w:val="000000"/>
                <w:sz w:val="24"/>
                <w:szCs w:val="24"/>
                <w:lang w:eastAsia="ru-RU"/>
              </w:rPr>
              <w:t>.,</w:t>
            </w:r>
            <w:proofErr w:type="spellStart"/>
            <w:r w:rsidR="00076AF6">
              <w:rPr>
                <w:rFonts w:ascii="Times New Roman" w:hAnsi="Times New Roman"/>
                <w:b/>
                <w:color w:val="000000"/>
                <w:sz w:val="24"/>
                <w:szCs w:val="24"/>
                <w:lang w:eastAsia="ru-RU"/>
              </w:rPr>
              <w:t>вул</w:t>
            </w:r>
            <w:proofErr w:type="spellEnd"/>
            <w:r w:rsidR="00076AF6">
              <w:rPr>
                <w:rFonts w:ascii="Times New Roman" w:hAnsi="Times New Roman"/>
                <w:b/>
                <w:color w:val="000000"/>
                <w:sz w:val="24"/>
                <w:szCs w:val="24"/>
                <w:lang w:eastAsia="ru-RU"/>
              </w:rPr>
              <w:t xml:space="preserve"> 24 Серпня 21</w:t>
            </w:r>
          </w:p>
        </w:tc>
        <w:tc>
          <w:tcPr>
            <w:tcW w:w="4994" w:type="dxa"/>
            <w:vAlign w:val="center"/>
          </w:tcPr>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b/>
                <w:color w:val="000000"/>
                <w:sz w:val="24"/>
                <w:szCs w:val="24"/>
                <w:lang w:eastAsia="ru-RU"/>
              </w:rPr>
              <w:t xml:space="preserve">Юридична адреса: </w:t>
            </w:r>
          </w:p>
          <w:p w:rsidR="00B021A6" w:rsidRPr="00F340C0" w:rsidRDefault="00B021A6" w:rsidP="004C6549">
            <w:pPr>
              <w:spacing w:after="0" w:line="264" w:lineRule="auto"/>
              <w:rPr>
                <w:rFonts w:ascii="Times New Roman" w:hAnsi="Times New Roman"/>
                <w:b/>
                <w:color w:val="000000"/>
                <w:sz w:val="24"/>
                <w:szCs w:val="24"/>
                <w:lang w:eastAsia="ru-RU"/>
              </w:rPr>
            </w:pPr>
          </w:p>
        </w:tc>
      </w:tr>
      <w:tr w:rsidR="00B021A6" w:rsidRPr="00F340C0" w:rsidTr="004C6549">
        <w:trPr>
          <w:trHeight w:val="283"/>
        </w:trPr>
        <w:tc>
          <w:tcPr>
            <w:tcW w:w="4787" w:type="dxa"/>
            <w:vAlign w:val="center"/>
          </w:tcPr>
          <w:p w:rsidR="00B021A6" w:rsidRPr="00255CA0" w:rsidRDefault="00B021A6" w:rsidP="004C6549">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t>р/р</w:t>
            </w:r>
            <w:r w:rsidR="00076AF6">
              <w:rPr>
                <w:rFonts w:ascii="Times New Roman" w:eastAsia="Times New Roman" w:hAnsi="Times New Roman" w:cs="Times New Roman"/>
                <w:b/>
                <w:color w:val="000000"/>
                <w:sz w:val="24"/>
                <w:szCs w:val="24"/>
                <w:lang w:val="en-US" w:eastAsia="ru-RU"/>
              </w:rPr>
              <w:t>UA</w:t>
            </w:r>
            <w:r w:rsidR="00076AF6" w:rsidRPr="00D64732">
              <w:rPr>
                <w:rFonts w:ascii="Times New Roman" w:eastAsia="Times New Roman" w:hAnsi="Times New Roman" w:cs="Times New Roman"/>
                <w:b/>
                <w:color w:val="000000"/>
                <w:sz w:val="24"/>
                <w:szCs w:val="24"/>
                <w:lang w:val="ru-RU" w:eastAsia="ru-RU"/>
              </w:rPr>
              <w:t>513366770000026000060293881</w:t>
            </w:r>
          </w:p>
          <w:p w:rsidR="00B021A6" w:rsidRPr="00F340C0" w:rsidRDefault="00255CA0"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в Івано-</w:t>
            </w:r>
            <w:proofErr w:type="spellStart"/>
            <w:r>
              <w:rPr>
                <w:rFonts w:ascii="Times New Roman" w:hAnsi="Times New Roman"/>
                <w:b/>
                <w:color w:val="000000"/>
                <w:sz w:val="24"/>
                <w:szCs w:val="24"/>
                <w:lang w:eastAsia="ru-RU"/>
              </w:rPr>
              <w:t>Франків.філія</w:t>
            </w:r>
            <w:proofErr w:type="spellEnd"/>
            <w:r>
              <w:rPr>
                <w:rFonts w:ascii="Times New Roman" w:hAnsi="Times New Roman"/>
                <w:b/>
                <w:color w:val="000000"/>
                <w:sz w:val="24"/>
                <w:szCs w:val="24"/>
                <w:lang w:eastAsia="ru-RU"/>
              </w:rPr>
              <w:t xml:space="preserve"> АТ КБ «Приватбанк»</w:t>
            </w:r>
            <w:r w:rsidR="00B021A6" w:rsidRPr="00F340C0">
              <w:rPr>
                <w:rFonts w:ascii="Times New Roman" w:hAnsi="Times New Roman"/>
                <w:b/>
                <w:color w:val="000000"/>
                <w:sz w:val="24"/>
                <w:szCs w:val="24"/>
                <w:lang w:eastAsia="ru-RU"/>
              </w:rPr>
              <w:t xml:space="preserve"> </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р</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р</w:t>
            </w:r>
          </w:p>
          <w:p w:rsidR="00B021A6" w:rsidRPr="00F340C0" w:rsidRDefault="00B021A6" w:rsidP="004C6549">
            <w:pPr>
              <w:spacing w:after="0" w:line="264" w:lineRule="auto"/>
              <w:rPr>
                <w:rFonts w:ascii="Times New Roman" w:hAnsi="Times New Roman"/>
                <w:b/>
                <w:color w:val="000000"/>
                <w:sz w:val="24"/>
                <w:szCs w:val="24"/>
                <w:lang w:eastAsia="ru-RU"/>
              </w:rPr>
            </w:pP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r w:rsidR="00255CA0">
              <w:rPr>
                <w:rFonts w:ascii="Times New Roman" w:hAnsi="Times New Roman"/>
                <w:b/>
                <w:color w:val="000000"/>
                <w:sz w:val="24"/>
                <w:szCs w:val="24"/>
                <w:lang w:eastAsia="ru-RU"/>
              </w:rPr>
              <w:t>33064265</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p>
        </w:tc>
      </w:tr>
      <w:tr w:rsidR="00B021A6" w:rsidRPr="00F340C0" w:rsidTr="004C6549">
        <w:trPr>
          <w:trHeight w:val="283"/>
        </w:trPr>
        <w:tc>
          <w:tcPr>
            <w:tcW w:w="4787"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 xml:space="preserve">.: </w:t>
            </w:r>
            <w:r w:rsidR="00255CA0">
              <w:rPr>
                <w:rFonts w:ascii="Times New Roman" w:hAnsi="Times New Roman"/>
                <w:b/>
                <w:color w:val="000000"/>
                <w:sz w:val="24"/>
                <w:szCs w:val="24"/>
                <w:lang w:eastAsia="ru-RU"/>
              </w:rPr>
              <w:t>(03437)3-43-77</w:t>
            </w:r>
          </w:p>
        </w:tc>
        <w:tc>
          <w:tcPr>
            <w:tcW w:w="4994" w:type="dxa"/>
            <w:vAlign w:val="center"/>
          </w:tcPr>
          <w:p w:rsidR="00B021A6" w:rsidRPr="00F340C0" w:rsidRDefault="00B021A6" w:rsidP="004C6549">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 xml:space="preserve"> </w:t>
            </w:r>
          </w:p>
        </w:tc>
      </w:tr>
      <w:tr w:rsidR="00B021A6" w:rsidRPr="00F340C0" w:rsidTr="004C6549">
        <w:trPr>
          <w:trHeight w:val="283"/>
        </w:trPr>
        <w:tc>
          <w:tcPr>
            <w:tcW w:w="4787" w:type="dxa"/>
            <w:vAlign w:val="center"/>
          </w:tcPr>
          <w:p w:rsidR="00B021A6" w:rsidRPr="0010399F" w:rsidRDefault="00B021A6" w:rsidP="004C6549">
            <w:pPr>
              <w:spacing w:after="0" w:line="264" w:lineRule="auto"/>
              <w:rPr>
                <w:rFonts w:ascii="Times New Roman" w:hAnsi="Times New Roman"/>
                <w:b/>
                <w:color w:val="000000"/>
                <w:sz w:val="24"/>
                <w:szCs w:val="24"/>
                <w:lang w:val="en-US" w:eastAsia="ru-RU"/>
              </w:rPr>
            </w:pPr>
            <w:r w:rsidRPr="00F340C0">
              <w:rPr>
                <w:rFonts w:ascii="Times New Roman" w:hAnsi="Times New Roman"/>
                <w:b/>
                <w:color w:val="000000"/>
                <w:sz w:val="24"/>
                <w:szCs w:val="24"/>
                <w:lang w:val="en-US" w:eastAsia="ru-RU"/>
              </w:rPr>
              <w:t>E</w:t>
            </w:r>
            <w:r w:rsidRPr="0010399F">
              <w:rPr>
                <w:rFonts w:ascii="Times New Roman" w:hAnsi="Times New Roman"/>
                <w:b/>
                <w:color w:val="000000"/>
                <w:sz w:val="24"/>
                <w:szCs w:val="24"/>
                <w:lang w:val="en-US" w:eastAsia="ru-RU"/>
              </w:rPr>
              <w:t>-</w:t>
            </w:r>
            <w:r w:rsidRPr="00F340C0">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00255CA0">
              <w:rPr>
                <w:rFonts w:ascii="Times New Roman" w:hAnsi="Times New Roman"/>
                <w:b/>
                <w:color w:val="000000"/>
                <w:sz w:val="24"/>
                <w:szCs w:val="24"/>
                <w:lang w:val="en-US" w:eastAsia="ru-RU"/>
              </w:rPr>
              <w:t>bl_kkp@ukr.net</w:t>
            </w:r>
          </w:p>
        </w:tc>
        <w:tc>
          <w:tcPr>
            <w:tcW w:w="4994" w:type="dxa"/>
            <w:tcBorders>
              <w:bottom w:val="single" w:sz="4" w:space="0" w:color="auto"/>
            </w:tcBorders>
            <w:vAlign w:val="center"/>
          </w:tcPr>
          <w:p w:rsidR="00B021A6" w:rsidRPr="00F340C0" w:rsidRDefault="00B021A6" w:rsidP="004C6549">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E-</w:t>
            </w:r>
            <w:proofErr w:type="spellStart"/>
            <w:r w:rsidRPr="00F340C0">
              <w:rPr>
                <w:rFonts w:ascii="Times New Roman" w:hAnsi="Times New Roman"/>
                <w:b/>
                <w:color w:val="000000"/>
                <w:sz w:val="24"/>
                <w:szCs w:val="24"/>
                <w:lang w:eastAsia="ru-RU"/>
              </w:rPr>
              <w:t>mail</w:t>
            </w:r>
            <w:proofErr w:type="spellEnd"/>
            <w:r w:rsidRPr="00F340C0">
              <w:rPr>
                <w:rFonts w:ascii="Times New Roman" w:hAnsi="Times New Roman"/>
                <w:b/>
                <w:color w:val="000000"/>
                <w:sz w:val="24"/>
                <w:szCs w:val="24"/>
                <w:lang w:eastAsia="ru-RU"/>
              </w:rPr>
              <w:t>:</w:t>
            </w:r>
          </w:p>
        </w:tc>
      </w:tr>
      <w:tr w:rsidR="00B021A6" w:rsidRPr="00F340C0" w:rsidTr="004C6549">
        <w:trPr>
          <w:trHeight w:val="283"/>
        </w:trPr>
        <w:tc>
          <w:tcPr>
            <w:tcW w:w="4787" w:type="dxa"/>
            <w:vAlign w:val="center"/>
          </w:tcPr>
          <w:p w:rsidR="00B021A6" w:rsidRPr="00255CA0" w:rsidRDefault="00255CA0" w:rsidP="004C6549">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Начальник</w:t>
            </w:r>
          </w:p>
          <w:p w:rsidR="00B021A6" w:rsidRPr="00F340C0"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w:t>
            </w:r>
            <w:r w:rsidR="00255CA0">
              <w:rPr>
                <w:rFonts w:ascii="Times New Roman" w:hAnsi="Times New Roman"/>
                <w:color w:val="000000"/>
                <w:sz w:val="24"/>
                <w:szCs w:val="24"/>
                <w:u w:val="single"/>
                <w:lang w:eastAsia="ru-RU"/>
              </w:rPr>
              <w:t>/</w:t>
            </w:r>
            <w:r w:rsidRPr="00F340C0">
              <w:rPr>
                <w:rFonts w:ascii="Times New Roman" w:hAnsi="Times New Roman"/>
                <w:color w:val="000000"/>
                <w:sz w:val="24"/>
                <w:szCs w:val="24"/>
                <w:u w:val="single"/>
                <w:lang w:eastAsia="ru-RU"/>
              </w:rPr>
              <w:t xml:space="preserve"> </w:t>
            </w:r>
            <w:proofErr w:type="spellStart"/>
            <w:r w:rsidR="00255CA0">
              <w:rPr>
                <w:rFonts w:ascii="Times New Roman" w:hAnsi="Times New Roman"/>
                <w:b/>
                <w:color w:val="000000"/>
                <w:sz w:val="24"/>
                <w:szCs w:val="24"/>
                <w:u w:val="single"/>
                <w:lang w:eastAsia="ru-RU"/>
              </w:rPr>
              <w:t>Г.Є.Микитин</w:t>
            </w:r>
            <w:proofErr w:type="spellEnd"/>
            <w:r w:rsidRPr="00F340C0">
              <w:rPr>
                <w:rFonts w:ascii="Times New Roman" w:hAnsi="Times New Roman"/>
                <w:color w:val="000000"/>
                <w:sz w:val="24"/>
                <w:szCs w:val="24"/>
                <w:u w:val="single"/>
                <w:lang w:eastAsia="ru-RU"/>
              </w:rPr>
              <w:t>/</w:t>
            </w:r>
          </w:p>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c>
          <w:tcPr>
            <w:tcW w:w="4994" w:type="dxa"/>
            <w:tcBorders>
              <w:bottom w:val="single" w:sz="4" w:space="0" w:color="auto"/>
            </w:tcBorders>
            <w:vAlign w:val="center"/>
          </w:tcPr>
          <w:p w:rsidR="00B021A6" w:rsidRPr="00340761"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b/>
                <w:color w:val="000000"/>
                <w:sz w:val="24"/>
                <w:szCs w:val="24"/>
                <w:lang w:eastAsia="ru-RU"/>
              </w:rPr>
            </w:pPr>
          </w:p>
          <w:p w:rsidR="00B021A6" w:rsidRPr="00F340C0" w:rsidRDefault="00B021A6" w:rsidP="004C6549">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_____   /</w:t>
            </w:r>
            <w:r w:rsidRPr="00F340C0">
              <w:rPr>
                <w:rFonts w:ascii="Times New Roman" w:hAnsi="Times New Roman"/>
                <w:b/>
                <w:color w:val="000000"/>
                <w:sz w:val="24"/>
                <w:szCs w:val="24"/>
                <w:u w:val="single"/>
                <w:lang w:eastAsia="ru-RU"/>
              </w:rPr>
              <w:t xml:space="preserve">                                  </w:t>
            </w:r>
            <w:r w:rsidRPr="00F340C0">
              <w:rPr>
                <w:rFonts w:ascii="Times New Roman" w:hAnsi="Times New Roman"/>
                <w:color w:val="000000"/>
                <w:sz w:val="24"/>
                <w:szCs w:val="24"/>
                <w:u w:val="single"/>
                <w:lang w:eastAsia="ru-RU"/>
              </w:rPr>
              <w:t>/</w:t>
            </w:r>
          </w:p>
          <w:p w:rsidR="00B021A6" w:rsidRPr="00F340C0" w:rsidRDefault="00B021A6" w:rsidP="004C6549">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r>
    </w:tbl>
    <w:p w:rsidR="00B021A6" w:rsidRPr="00810144" w:rsidRDefault="00B021A6" w:rsidP="00B021A6">
      <w:pPr>
        <w:rPr>
          <w:rFonts w:ascii="Times New Roman" w:hAnsi="Times New Roman"/>
          <w:sz w:val="24"/>
          <w:szCs w:val="24"/>
        </w:rPr>
      </w:pPr>
    </w:p>
    <w:p w:rsidR="00B021A6" w:rsidRPr="00810144" w:rsidRDefault="00B021A6" w:rsidP="00B021A6">
      <w:pPr>
        <w:keepNext/>
        <w:shd w:val="clear" w:color="auto" w:fill="FFFFFF"/>
        <w:tabs>
          <w:tab w:val="left" w:leader="dot" w:pos="9254"/>
        </w:tabs>
        <w:spacing w:after="0" w:line="240" w:lineRule="auto"/>
        <w:jc w:val="both"/>
        <w:outlineLvl w:val="2"/>
        <w:rPr>
          <w:rFonts w:ascii="Times New Roman" w:hAnsi="Times New Roman"/>
          <w:color w:val="0000FF"/>
          <w:sz w:val="28"/>
          <w:szCs w:val="28"/>
        </w:rPr>
      </w:pPr>
    </w:p>
    <w:p w:rsidR="00B021A6" w:rsidRPr="00730269" w:rsidRDefault="00B021A6" w:rsidP="00B021A6">
      <w:pPr>
        <w:spacing w:after="240" w:line="240" w:lineRule="auto"/>
        <w:rPr>
          <w:rFonts w:ascii="Times New Roman" w:eastAsia="Times New Roman" w:hAnsi="Times New Roman" w:cs="Times New Roman"/>
          <w:sz w:val="24"/>
          <w:szCs w:val="24"/>
          <w:lang w:eastAsia="ru-RU"/>
        </w:rPr>
      </w:pP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p>
    <w:p w:rsidR="000260F4" w:rsidRDefault="000260F4">
      <w:pPr>
        <w:spacing w:after="0"/>
        <w:rPr>
          <w:rFonts w:ascii="Times New Roman" w:eastAsia="Times New Roman" w:hAnsi="Times New Roman" w:cs="Times New Roman"/>
          <w:sz w:val="24"/>
          <w:szCs w:val="24"/>
        </w:rPr>
      </w:pPr>
    </w:p>
    <w:p w:rsidR="000260F4" w:rsidRDefault="000260F4">
      <w:pPr>
        <w:spacing w:after="0" w:line="240" w:lineRule="auto"/>
        <w:rPr>
          <w:rFonts w:ascii="Times New Roman" w:eastAsia="Times New Roman" w:hAnsi="Times New Roman" w:cs="Times New Roman"/>
          <w:b/>
          <w:color w:val="000000"/>
          <w:sz w:val="24"/>
          <w:szCs w:val="24"/>
        </w:rPr>
      </w:pPr>
    </w:p>
    <w:sectPr w:rsidR="000260F4" w:rsidSect="00D64732">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192"/>
    <w:multiLevelType w:val="multilevel"/>
    <w:tmpl w:val="07C677B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682F7A"/>
    <w:multiLevelType w:val="multilevel"/>
    <w:tmpl w:val="3026950C"/>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325473CD"/>
    <w:multiLevelType w:val="multilevel"/>
    <w:tmpl w:val="9BF6B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C832EB"/>
    <w:multiLevelType w:val="multilevel"/>
    <w:tmpl w:val="435C969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DC02290"/>
    <w:multiLevelType w:val="multilevel"/>
    <w:tmpl w:val="73260D9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F4"/>
    <w:rsid w:val="00000342"/>
    <w:rsid w:val="000027A8"/>
    <w:rsid w:val="00011249"/>
    <w:rsid w:val="000260F4"/>
    <w:rsid w:val="0004637D"/>
    <w:rsid w:val="00065DAD"/>
    <w:rsid w:val="00076AF6"/>
    <w:rsid w:val="00077380"/>
    <w:rsid w:val="00084164"/>
    <w:rsid w:val="00096428"/>
    <w:rsid w:val="000B20EF"/>
    <w:rsid w:val="000B46EE"/>
    <w:rsid w:val="000C7011"/>
    <w:rsid w:val="000C781C"/>
    <w:rsid w:val="000D5C1E"/>
    <w:rsid w:val="000F3806"/>
    <w:rsid w:val="00141332"/>
    <w:rsid w:val="00152FC4"/>
    <w:rsid w:val="001566E4"/>
    <w:rsid w:val="0018031C"/>
    <w:rsid w:val="001906DB"/>
    <w:rsid w:val="00195A58"/>
    <w:rsid w:val="001F70D2"/>
    <w:rsid w:val="00231375"/>
    <w:rsid w:val="00250977"/>
    <w:rsid w:val="00255CA0"/>
    <w:rsid w:val="002862A4"/>
    <w:rsid w:val="002A6008"/>
    <w:rsid w:val="002A6AA8"/>
    <w:rsid w:val="002C2FAB"/>
    <w:rsid w:val="002D62DB"/>
    <w:rsid w:val="002F6E0B"/>
    <w:rsid w:val="003008EE"/>
    <w:rsid w:val="00325C42"/>
    <w:rsid w:val="0038724B"/>
    <w:rsid w:val="00395133"/>
    <w:rsid w:val="003C6331"/>
    <w:rsid w:val="003D212E"/>
    <w:rsid w:val="003F09A5"/>
    <w:rsid w:val="00421EF9"/>
    <w:rsid w:val="0047793B"/>
    <w:rsid w:val="00492404"/>
    <w:rsid w:val="004936FE"/>
    <w:rsid w:val="00493A76"/>
    <w:rsid w:val="004A0A5C"/>
    <w:rsid w:val="004B0200"/>
    <w:rsid w:val="0050057B"/>
    <w:rsid w:val="00513DEA"/>
    <w:rsid w:val="00542F04"/>
    <w:rsid w:val="00546A11"/>
    <w:rsid w:val="00546D25"/>
    <w:rsid w:val="00571168"/>
    <w:rsid w:val="00575B9C"/>
    <w:rsid w:val="005902D7"/>
    <w:rsid w:val="0059448E"/>
    <w:rsid w:val="005A758A"/>
    <w:rsid w:val="005B0A6C"/>
    <w:rsid w:val="005D0F25"/>
    <w:rsid w:val="005F0A17"/>
    <w:rsid w:val="005F3348"/>
    <w:rsid w:val="005F3F0D"/>
    <w:rsid w:val="005F7EB0"/>
    <w:rsid w:val="00605035"/>
    <w:rsid w:val="006A036F"/>
    <w:rsid w:val="006D1C9A"/>
    <w:rsid w:val="006E63DC"/>
    <w:rsid w:val="0070173C"/>
    <w:rsid w:val="00710431"/>
    <w:rsid w:val="00723868"/>
    <w:rsid w:val="00732653"/>
    <w:rsid w:val="0074182F"/>
    <w:rsid w:val="0076371F"/>
    <w:rsid w:val="00764602"/>
    <w:rsid w:val="00781D20"/>
    <w:rsid w:val="00786B94"/>
    <w:rsid w:val="007936EF"/>
    <w:rsid w:val="007A451F"/>
    <w:rsid w:val="007A53A9"/>
    <w:rsid w:val="007C24AF"/>
    <w:rsid w:val="007D0903"/>
    <w:rsid w:val="007E7F7F"/>
    <w:rsid w:val="007F5148"/>
    <w:rsid w:val="00825F6B"/>
    <w:rsid w:val="00844844"/>
    <w:rsid w:val="008509A6"/>
    <w:rsid w:val="00861D9B"/>
    <w:rsid w:val="008C49A6"/>
    <w:rsid w:val="008F59C2"/>
    <w:rsid w:val="009535E7"/>
    <w:rsid w:val="00985498"/>
    <w:rsid w:val="009A5ACA"/>
    <w:rsid w:val="009C3490"/>
    <w:rsid w:val="009E79B6"/>
    <w:rsid w:val="009F4934"/>
    <w:rsid w:val="00A1102B"/>
    <w:rsid w:val="00A11044"/>
    <w:rsid w:val="00A12D32"/>
    <w:rsid w:val="00A26ECE"/>
    <w:rsid w:val="00A373CA"/>
    <w:rsid w:val="00A54A63"/>
    <w:rsid w:val="00AB12C7"/>
    <w:rsid w:val="00AC11E3"/>
    <w:rsid w:val="00AD1888"/>
    <w:rsid w:val="00AE5F4C"/>
    <w:rsid w:val="00B021A6"/>
    <w:rsid w:val="00B07812"/>
    <w:rsid w:val="00B246EB"/>
    <w:rsid w:val="00B30D97"/>
    <w:rsid w:val="00B3534F"/>
    <w:rsid w:val="00B3580F"/>
    <w:rsid w:val="00B3643E"/>
    <w:rsid w:val="00B826F8"/>
    <w:rsid w:val="00B9617B"/>
    <w:rsid w:val="00BB1C6A"/>
    <w:rsid w:val="00BB2F25"/>
    <w:rsid w:val="00BC3D10"/>
    <w:rsid w:val="00BD2917"/>
    <w:rsid w:val="00BE51FF"/>
    <w:rsid w:val="00BF5937"/>
    <w:rsid w:val="00C50E92"/>
    <w:rsid w:val="00C57C08"/>
    <w:rsid w:val="00C73778"/>
    <w:rsid w:val="00C90AD0"/>
    <w:rsid w:val="00C96E6F"/>
    <w:rsid w:val="00CF682D"/>
    <w:rsid w:val="00CF7CE8"/>
    <w:rsid w:val="00D2163B"/>
    <w:rsid w:val="00D2275B"/>
    <w:rsid w:val="00D261C4"/>
    <w:rsid w:val="00D30240"/>
    <w:rsid w:val="00D30E25"/>
    <w:rsid w:val="00D64732"/>
    <w:rsid w:val="00D826E6"/>
    <w:rsid w:val="00DB6429"/>
    <w:rsid w:val="00E60C67"/>
    <w:rsid w:val="00EE3CB8"/>
    <w:rsid w:val="00EF4D75"/>
    <w:rsid w:val="00F21709"/>
    <w:rsid w:val="00F2773C"/>
    <w:rsid w:val="00F278A8"/>
    <w:rsid w:val="00F52B86"/>
    <w:rsid w:val="00F5499B"/>
    <w:rsid w:val="00F57426"/>
    <w:rsid w:val="00FA0374"/>
    <w:rsid w:val="00FA10D3"/>
    <w:rsid w:val="00FA2126"/>
    <w:rsid w:val="00FA6A32"/>
    <w:rsid w:val="00FC084B"/>
    <w:rsid w:val="00FC1FD7"/>
    <w:rsid w:val="00FD3FF2"/>
    <w:rsid w:val="00FD54ED"/>
    <w:rsid w:val="00FE2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28AE"/>
  <w15:docId w15:val="{6175ABE6-DB11-4CC2-8E26-C33572AA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5C4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uiPriority w:val="1"/>
    <w:qFormat/>
    <w:rsid w:val="00B021A6"/>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876E3D-F626-492D-B308-73EE2000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6915</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5</cp:revision>
  <cp:lastPrinted>2022-07-21T06:53:00Z</cp:lastPrinted>
  <dcterms:created xsi:type="dcterms:W3CDTF">2022-07-20T13:23:00Z</dcterms:created>
  <dcterms:modified xsi:type="dcterms:W3CDTF">2022-07-21T09:38:00Z</dcterms:modified>
</cp:coreProperties>
</file>