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8D7F10">
        <w:t>2024</w:t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DE2483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B349F2" w:rsidRPr="008F2D6E" w:rsidRDefault="00B349F2" w:rsidP="00DE2483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DE2483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134"/>
        <w:gridCol w:w="1134"/>
        <w:gridCol w:w="1134"/>
        <w:gridCol w:w="1164"/>
      </w:tblGrid>
      <w:tr w:rsidR="008D7F10" w:rsidTr="00DE2483">
        <w:trPr>
          <w:trHeight w:val="880"/>
          <w:jc w:val="center"/>
        </w:trPr>
        <w:tc>
          <w:tcPr>
            <w:tcW w:w="5981" w:type="dxa"/>
          </w:tcPr>
          <w:p w:rsidR="008D7F10" w:rsidRDefault="008D7F10" w:rsidP="00DE2483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316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5" w:name="_GoBack"/>
            <w:bookmarkEnd w:id="5"/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8D7F10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rPr>
                <w:sz w:val="20"/>
                <w:szCs w:val="20"/>
              </w:rPr>
            </w:pPr>
            <w:r w:rsidRPr="008D7F10">
              <w:rPr>
                <w:sz w:val="20"/>
                <w:szCs w:val="20"/>
              </w:rPr>
              <w:t>Пластир нестерильний 500,0см x 2,5см</w:t>
            </w:r>
            <w:r w:rsidR="00F816F3">
              <w:rPr>
                <w:sz w:val="20"/>
                <w:szCs w:val="20"/>
              </w:rPr>
              <w:t>,  котушка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8D7F1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F816F3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 xml:space="preserve">Контейнер для забору сечі стерильний з градуюванням, стійкий до </w:t>
            </w:r>
            <w:proofErr w:type="spellStart"/>
            <w:r w:rsidRPr="00F816F3">
              <w:rPr>
                <w:sz w:val="20"/>
                <w:szCs w:val="20"/>
              </w:rPr>
              <w:t>автоклавування</w:t>
            </w:r>
            <w:proofErr w:type="spellEnd"/>
            <w:r w:rsidRPr="00F816F3">
              <w:rPr>
                <w:sz w:val="20"/>
                <w:szCs w:val="20"/>
              </w:rPr>
              <w:t xml:space="preserve">, 120 </w:t>
            </w:r>
            <w:proofErr w:type="spellStart"/>
            <w:r w:rsidRPr="00F816F3">
              <w:rPr>
                <w:sz w:val="20"/>
                <w:szCs w:val="20"/>
              </w:rPr>
              <w:t>мл</w:t>
            </w:r>
            <w:proofErr w:type="spellEnd"/>
            <w:r w:rsidRPr="00F816F3">
              <w:rPr>
                <w:sz w:val="20"/>
                <w:szCs w:val="20"/>
              </w:rPr>
              <w:t>, 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8D7F1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6F3" w:rsidTr="00DE2483">
        <w:trPr>
          <w:trHeight w:val="330"/>
          <w:jc w:val="center"/>
        </w:trPr>
        <w:tc>
          <w:tcPr>
            <w:tcW w:w="5981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 xml:space="preserve">Шприц ін'єкційний 10 </w:t>
            </w:r>
            <w:proofErr w:type="spellStart"/>
            <w:r w:rsidRPr="00F816F3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16F3">
              <w:rPr>
                <w:sz w:val="20"/>
                <w:szCs w:val="20"/>
              </w:rPr>
              <w:t>, трико</w:t>
            </w:r>
            <w:r>
              <w:rPr>
                <w:sz w:val="20"/>
                <w:szCs w:val="20"/>
              </w:rPr>
              <w:t>мпонентний, з голкою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6F3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 xml:space="preserve">Шприц інсуліновий 1 </w:t>
            </w:r>
            <w:proofErr w:type="spellStart"/>
            <w:r w:rsidRPr="00F816F3">
              <w:rPr>
                <w:sz w:val="20"/>
                <w:szCs w:val="20"/>
              </w:rPr>
              <w:t>мл</w:t>
            </w:r>
            <w:proofErr w:type="spellEnd"/>
            <w:r w:rsidRPr="00F816F3">
              <w:rPr>
                <w:sz w:val="20"/>
                <w:szCs w:val="20"/>
              </w:rPr>
              <w:t xml:space="preserve"> U-100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6F3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Шприц ін'єкційний трикомпонентний однор</w:t>
            </w:r>
            <w:r>
              <w:rPr>
                <w:sz w:val="20"/>
                <w:szCs w:val="20"/>
              </w:rPr>
              <w:t>азовий з голкою</w:t>
            </w:r>
            <w:r w:rsidRPr="00F816F3">
              <w:rPr>
                <w:sz w:val="20"/>
                <w:szCs w:val="20"/>
              </w:rPr>
              <w:t>, 5мл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6F3" w:rsidTr="00DE2483">
        <w:trPr>
          <w:trHeight w:val="330"/>
          <w:jc w:val="center"/>
        </w:trPr>
        <w:tc>
          <w:tcPr>
            <w:tcW w:w="5981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 xml:space="preserve">Шприц ін'єкційний 2 </w:t>
            </w:r>
            <w:proofErr w:type="spellStart"/>
            <w:r w:rsidRPr="00F816F3">
              <w:rPr>
                <w:sz w:val="20"/>
                <w:szCs w:val="20"/>
              </w:rPr>
              <w:t>мл</w:t>
            </w:r>
            <w:proofErr w:type="spellEnd"/>
            <w:r w:rsidRPr="00F816F3">
              <w:rPr>
                <w:sz w:val="20"/>
                <w:szCs w:val="20"/>
              </w:rPr>
              <w:t>, трикомпонентний, з додатковою голкою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6F3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Одноразовий тримач, нестерильний, поліпропілен, №100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816F3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 xml:space="preserve">Сечоприймач </w:t>
            </w:r>
            <w:proofErr w:type="spellStart"/>
            <w:r w:rsidRPr="00F816F3">
              <w:rPr>
                <w:sz w:val="20"/>
                <w:szCs w:val="20"/>
              </w:rPr>
              <w:t>приліжковий</w:t>
            </w:r>
            <w:proofErr w:type="spellEnd"/>
            <w:r w:rsidRPr="00F816F3">
              <w:rPr>
                <w:sz w:val="20"/>
                <w:szCs w:val="20"/>
              </w:rPr>
              <w:t xml:space="preserve"> для дорослих, одноразовий, стерильний, універсальний, 2000 </w:t>
            </w:r>
            <w:proofErr w:type="spellStart"/>
            <w:r w:rsidRPr="00F816F3">
              <w:rPr>
                <w:sz w:val="20"/>
                <w:szCs w:val="20"/>
              </w:rPr>
              <w:t>мл</w:t>
            </w:r>
            <w:proofErr w:type="spellEnd"/>
            <w:r w:rsidRPr="00F816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із зливним клапаном, </w:t>
            </w:r>
            <w:r w:rsidRPr="00F816F3">
              <w:rPr>
                <w:sz w:val="20"/>
                <w:szCs w:val="2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8D7F10" w:rsidRPr="008F2D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330"/>
          <w:jc w:val="center"/>
        </w:trPr>
        <w:tc>
          <w:tcPr>
            <w:tcW w:w="5981" w:type="dxa"/>
            <w:tcBorders>
              <w:top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Серветка медична марлева</w:t>
            </w:r>
            <w:r>
              <w:rPr>
                <w:sz w:val="20"/>
                <w:szCs w:val="20"/>
              </w:rPr>
              <w:t xml:space="preserve"> стерильна, 10х10, 12 шарів, № 100, тип 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7F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Відріз марлевий 0,9 x 5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483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Катетер внутрішньовенний 22G з додатковим ін`єкційним портом</w:t>
            </w:r>
            <w:r>
              <w:rPr>
                <w:sz w:val="20"/>
                <w:szCs w:val="20"/>
              </w:rPr>
              <w:t xml:space="preserve"> та крильцями, довжина катетера 25 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483" w:rsidTr="00DE2483">
        <w:trPr>
          <w:trHeight w:val="330"/>
          <w:jc w:val="center"/>
        </w:trPr>
        <w:tc>
          <w:tcPr>
            <w:tcW w:w="5981" w:type="dxa"/>
            <w:tcBorders>
              <w:top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Катетер внутрішньовенний 20G з додатковим ін`єкційним портом</w:t>
            </w:r>
            <w:r>
              <w:rPr>
                <w:sz w:val="20"/>
                <w:szCs w:val="20"/>
              </w:rPr>
              <w:t xml:space="preserve"> та крильцями</w:t>
            </w:r>
            <w:r w:rsidRPr="00DE2483">
              <w:rPr>
                <w:sz w:val="20"/>
                <w:szCs w:val="20"/>
              </w:rPr>
              <w:t xml:space="preserve">, довжина катетера 32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483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 xml:space="preserve">Катетер </w:t>
            </w:r>
            <w:proofErr w:type="spellStart"/>
            <w:r w:rsidRPr="00DE2483">
              <w:rPr>
                <w:sz w:val="20"/>
                <w:szCs w:val="20"/>
              </w:rPr>
              <w:t>Фолея</w:t>
            </w:r>
            <w:proofErr w:type="spellEnd"/>
            <w:r w:rsidRPr="00DE2483">
              <w:rPr>
                <w:sz w:val="20"/>
                <w:szCs w:val="20"/>
              </w:rPr>
              <w:t xml:space="preserve">, одноразовий, двоканальний (2-ходовий), розмір </w:t>
            </w:r>
            <w:proofErr w:type="spellStart"/>
            <w:r w:rsidRPr="00DE2483">
              <w:rPr>
                <w:sz w:val="20"/>
                <w:szCs w:val="20"/>
              </w:rPr>
              <w:t>Fr</w:t>
            </w:r>
            <w:proofErr w:type="spellEnd"/>
            <w:r w:rsidRPr="00DE2483">
              <w:rPr>
                <w:sz w:val="20"/>
                <w:szCs w:val="20"/>
              </w:rPr>
              <w:t xml:space="preserve"> 16,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E2483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Голка безпечна, одноразова для забору крові стандартна двостороння, діаметр 0</w:t>
            </w:r>
            <w:r>
              <w:rPr>
                <w:sz w:val="20"/>
                <w:szCs w:val="20"/>
              </w:rPr>
              <w:t>.8 мм (21G), довжина 38 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DE2483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330"/>
          <w:jc w:val="center"/>
        </w:trPr>
        <w:tc>
          <w:tcPr>
            <w:tcW w:w="5981" w:type="dxa"/>
            <w:tcBorders>
              <w:top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rPr>
                <w:sz w:val="20"/>
                <w:szCs w:val="20"/>
              </w:rPr>
            </w:pPr>
            <w:r w:rsidRPr="00DE2483">
              <w:rPr>
                <w:sz w:val="20"/>
                <w:szCs w:val="20"/>
              </w:rPr>
              <w:t>Бинти марлеві нестерильні, 7м на 14см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DE248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8D7F10" w:rsidRPr="00115F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83A33" w:rsidTr="00DE2483">
        <w:trPr>
          <w:trHeight w:val="23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25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197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DE248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становить _____________</w:t>
      </w:r>
      <w:r w:rsidR="002A5754" w:rsidRPr="009C3162">
        <w:rPr>
          <w:b w:val="0"/>
          <w:spacing w:val="26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грн. (___________________________)</w:t>
      </w:r>
      <w:r w:rsidR="002A5754" w:rsidRPr="009C3162">
        <w:rPr>
          <w:b w:val="0"/>
          <w:spacing w:val="30"/>
          <w:sz w:val="20"/>
          <w:szCs w:val="20"/>
        </w:rPr>
        <w:t xml:space="preserve">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8D7F10">
        <w:rPr>
          <w:b w:val="0"/>
          <w:sz w:val="20"/>
          <w:szCs w:val="20"/>
        </w:rPr>
        <w:t xml:space="preserve">  10 (десять</w:t>
      </w:r>
      <w:r w:rsidR="001F4644"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="000819AA">
        <w:rPr>
          <w:b w:val="0"/>
          <w:sz w:val="20"/>
          <w:szCs w:val="20"/>
        </w:rPr>
        <w:t>: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Житомирський р-</w:t>
      </w:r>
      <w:r w:rsidR="000819AA" w:rsidRPr="000819AA">
        <w:rPr>
          <w:b w:val="0"/>
          <w:sz w:val="20"/>
          <w:szCs w:val="20"/>
        </w:rPr>
        <w:t xml:space="preserve">н, </w:t>
      </w:r>
      <w:proofErr w:type="spellStart"/>
      <w:r w:rsidR="000819AA" w:rsidRPr="000819AA">
        <w:rPr>
          <w:b w:val="0"/>
          <w:sz w:val="20"/>
          <w:szCs w:val="20"/>
        </w:rPr>
        <w:t>смт</w:t>
      </w:r>
      <w:proofErr w:type="spellEnd"/>
      <w:r w:rsidR="000819AA" w:rsidRPr="000819AA">
        <w:rPr>
          <w:b w:val="0"/>
          <w:sz w:val="20"/>
          <w:szCs w:val="20"/>
        </w:rPr>
        <w:t xml:space="preserve">. </w:t>
      </w:r>
      <w:proofErr w:type="spellStart"/>
      <w:r w:rsidR="000819AA" w:rsidRPr="000819AA">
        <w:rPr>
          <w:b w:val="0"/>
          <w:sz w:val="20"/>
          <w:szCs w:val="20"/>
        </w:rPr>
        <w:t>Гуйва</w:t>
      </w:r>
      <w:proofErr w:type="spellEnd"/>
      <w:r w:rsidR="000819AA" w:rsidRPr="000819AA">
        <w:rPr>
          <w:b w:val="0"/>
          <w:sz w:val="20"/>
          <w:szCs w:val="20"/>
        </w:rPr>
        <w:t>, вул. Бердичівська,64</w:t>
      </w:r>
      <w:r w:rsidRPr="009C3162">
        <w:rPr>
          <w:b w:val="0"/>
          <w:sz w:val="20"/>
          <w:szCs w:val="20"/>
        </w:rPr>
        <w:t>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0819AA">
        <w:rPr>
          <w:b w:val="0"/>
          <w:sz w:val="20"/>
          <w:szCs w:val="20"/>
        </w:rPr>
        <w:t>діє</w:t>
      </w:r>
      <w:r w:rsidRPr="000819AA">
        <w:rPr>
          <w:b w:val="0"/>
          <w:spacing w:val="-9"/>
          <w:sz w:val="20"/>
          <w:szCs w:val="20"/>
        </w:rPr>
        <w:t xml:space="preserve"> </w:t>
      </w:r>
      <w:r w:rsidR="000819AA" w:rsidRPr="000819AA">
        <w:rPr>
          <w:b w:val="0"/>
          <w:sz w:val="20"/>
          <w:szCs w:val="20"/>
        </w:rPr>
        <w:t>до 31 грудня 2024 року</w:t>
      </w:r>
      <w:r w:rsidRPr="000819AA">
        <w:rPr>
          <w:b w:val="0"/>
          <w:sz w:val="20"/>
          <w:szCs w:val="20"/>
        </w:rPr>
        <w:t>.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9C3162" w:rsidP="00DE2483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  <w:r w:rsidRPr="009C3162">
        <w:rPr>
          <w:i/>
          <w:color w:val="FF0000"/>
          <w:sz w:val="20"/>
          <w:szCs w:val="20"/>
        </w:rPr>
        <w:t xml:space="preserve">* в даному стовпчику переможцем зазначається </w:t>
      </w:r>
      <w:r>
        <w:rPr>
          <w:i/>
          <w:color w:val="FF0000"/>
          <w:sz w:val="20"/>
          <w:szCs w:val="20"/>
        </w:rPr>
        <w:t>остаточна</w:t>
      </w:r>
      <w:r w:rsidRPr="009C3162">
        <w:rPr>
          <w:i/>
          <w:color w:val="FF0000"/>
          <w:sz w:val="20"/>
          <w:szCs w:val="20"/>
        </w:rPr>
        <w:t xml:space="preserve"> назва товару за результатами </w:t>
      </w:r>
      <w:r>
        <w:rPr>
          <w:i/>
          <w:color w:val="FF0000"/>
          <w:sz w:val="20"/>
          <w:szCs w:val="20"/>
        </w:rPr>
        <w:t>запиту</w:t>
      </w: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89" w:rsidRDefault="00EE2789" w:rsidP="00257C19">
      <w:r>
        <w:separator/>
      </w:r>
    </w:p>
  </w:endnote>
  <w:endnote w:type="continuationSeparator" w:id="0">
    <w:p w:rsidR="00EE2789" w:rsidRDefault="00EE2789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F816F3" w:rsidRPr="00257C19" w:rsidRDefault="00F816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DE2483" w:rsidRPr="00DE2483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F816F3" w:rsidRDefault="00F81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89" w:rsidRDefault="00EE2789" w:rsidP="00257C19">
      <w:r>
        <w:separator/>
      </w:r>
    </w:p>
  </w:footnote>
  <w:footnote w:type="continuationSeparator" w:id="0">
    <w:p w:rsidR="00EE2789" w:rsidRDefault="00EE2789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0819AA"/>
    <w:rsid w:val="00115FD0"/>
    <w:rsid w:val="00183A33"/>
    <w:rsid w:val="001F4644"/>
    <w:rsid w:val="00257C19"/>
    <w:rsid w:val="002A5754"/>
    <w:rsid w:val="003C50A5"/>
    <w:rsid w:val="00453CFB"/>
    <w:rsid w:val="004954F3"/>
    <w:rsid w:val="00550A26"/>
    <w:rsid w:val="006230DF"/>
    <w:rsid w:val="0064769E"/>
    <w:rsid w:val="006A741C"/>
    <w:rsid w:val="006B1734"/>
    <w:rsid w:val="006D3FD3"/>
    <w:rsid w:val="007D5032"/>
    <w:rsid w:val="00813E8D"/>
    <w:rsid w:val="008D7F10"/>
    <w:rsid w:val="008F2D6E"/>
    <w:rsid w:val="00920997"/>
    <w:rsid w:val="009C3162"/>
    <w:rsid w:val="009D3F5D"/>
    <w:rsid w:val="009E7F70"/>
    <w:rsid w:val="009F5665"/>
    <w:rsid w:val="00B349F2"/>
    <w:rsid w:val="00CE2B84"/>
    <w:rsid w:val="00D84CE7"/>
    <w:rsid w:val="00D931FC"/>
    <w:rsid w:val="00DA452C"/>
    <w:rsid w:val="00DE2483"/>
    <w:rsid w:val="00DF7D35"/>
    <w:rsid w:val="00EE2789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19633</Words>
  <Characters>11191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13</cp:revision>
  <dcterms:created xsi:type="dcterms:W3CDTF">2024-02-28T11:28:00Z</dcterms:created>
  <dcterms:modified xsi:type="dcterms:W3CDTF">2024-04-01T10:20:00Z</dcterms:modified>
</cp:coreProperties>
</file>