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C6C74">
        <w:rPr>
          <w:rFonts w:ascii="Times New Roman" w:hAnsi="Times New Roman" w:cs="Times New Roman"/>
          <w:b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50.5pt" o:ole="" fillcolor="window">
            <v:imagedata r:id="rId6" o:title="" grayscale="t" bilevel="t"/>
          </v:shape>
          <o:OLEObject Type="Embed" ProgID="PBrush" ShapeID="_x0000_i1025" DrawAspect="Content" ObjectID="_1737219935" r:id="rId7"/>
        </w:objec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>ДЕРЖАВНА СЛУЖБА УКРАЇНИ З ПИТАНЬ БЕЗПЕЧНОСТІ ХАРЧОВИХ</w: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>ПРОДУКТІВ ТА ЗАХИСТУ СПОЖИВАЧІВ</w: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>ГОЛОВНЕ УПРАВЛІННЯ ДЕРЖПРОДСПОЖИВСЛУЖБИ</w: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>В ДНІПРОПЕТРОВСЬКІЙ ОБЛАСТІ</w: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>КРИВОРІЗЬКА МІЖРАЙОННА ДЕРЖАВНА ЛАБОРАТОРІЯ</w: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C6C74">
        <w:rPr>
          <w:rFonts w:ascii="Times New Roman" w:hAnsi="Times New Roman" w:cs="Times New Roman"/>
          <w:b/>
        </w:rPr>
        <w:t>ДЕРЖАВНОЇ СЛУЖБИ УКРАЇНИ З ПИТАНЬ БЕЗПЕЧНОСТІ ХАРЧОВИХ ПРОДУКТІВ ТА ЗАХИСТУ СПОЖИВАЧІВ</w:t>
      </w:r>
    </w:p>
    <w:p w:rsidR="00D95E73" w:rsidRPr="000C6C74" w:rsidRDefault="00D95E73" w:rsidP="00D95E7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6C74">
        <w:rPr>
          <w:rFonts w:ascii="Times New Roman" w:hAnsi="Times New Roman" w:cs="Times New Roman"/>
          <w:b/>
        </w:rPr>
        <w:t>50005, м. Кривий Ріг, вул. Широківська,112Б</w:t>
      </w:r>
    </w:p>
    <w:p w:rsidR="00D95E73" w:rsidRPr="000C6C74" w:rsidRDefault="00D95E73" w:rsidP="00D95E73">
      <w:pPr>
        <w:jc w:val="center"/>
        <w:rPr>
          <w:rStyle w:val="ad"/>
          <w:color w:val="auto"/>
          <w:u w:val="none"/>
        </w:rPr>
      </w:pPr>
      <w:r w:rsidRPr="000C6C74">
        <w:rPr>
          <w:rFonts w:ascii="Times New Roman" w:hAnsi="Times New Roman" w:cs="Times New Roman"/>
          <w:b/>
        </w:rPr>
        <w:t xml:space="preserve">тел.+380682668209, +380989925701 е-mail: </w:t>
      </w:r>
      <w:hyperlink r:id="rId8" w:history="1">
        <w:r w:rsidRPr="000C6C74">
          <w:rPr>
            <w:rStyle w:val="ad"/>
            <w:rFonts w:ascii="Times New Roman" w:hAnsi="Times New Roman" w:cs="Times New Roman"/>
            <w:b/>
            <w:i/>
            <w:color w:val="auto"/>
            <w:u w:val="none"/>
          </w:rPr>
          <w:t>vet-med-kr@i.ua</w:t>
        </w:r>
      </w:hyperlink>
      <w:r w:rsidRPr="000C6C74">
        <w:rPr>
          <w:rStyle w:val="ad"/>
          <w:rFonts w:ascii="Times New Roman" w:hAnsi="Times New Roman" w:cs="Times New Roman"/>
          <w:b/>
          <w:i/>
          <w:color w:val="auto"/>
          <w:u w:val="none"/>
        </w:rPr>
        <w:t xml:space="preserve">, </w:t>
      </w:r>
      <w:r w:rsidRPr="000C6C74">
        <w:rPr>
          <w:rFonts w:ascii="Times New Roman" w:hAnsi="Times New Roman" w:cs="Times New Roman"/>
          <w:b/>
          <w:i/>
        </w:rPr>
        <w:t>25001041@</w:t>
      </w:r>
      <w:r w:rsidRPr="000C6C74">
        <w:rPr>
          <w:rFonts w:ascii="Times New Roman" w:hAnsi="Times New Roman" w:cs="Times New Roman"/>
          <w:b/>
          <w:i/>
          <w:lang w:val="en-US"/>
        </w:rPr>
        <w:t>mail</w:t>
      </w:r>
      <w:r w:rsidRPr="000C6C74">
        <w:rPr>
          <w:rFonts w:ascii="Times New Roman" w:hAnsi="Times New Roman" w:cs="Times New Roman"/>
          <w:b/>
          <w:i/>
        </w:rPr>
        <w:t>.</w:t>
      </w:r>
      <w:proofErr w:type="spellStart"/>
      <w:r w:rsidRPr="000C6C74">
        <w:rPr>
          <w:rFonts w:ascii="Times New Roman" w:hAnsi="Times New Roman" w:cs="Times New Roman"/>
          <w:b/>
          <w:i/>
          <w:lang w:val="en-US"/>
        </w:rPr>
        <w:t>gov</w:t>
      </w:r>
      <w:proofErr w:type="spellEnd"/>
      <w:r w:rsidRPr="000C6C74">
        <w:rPr>
          <w:rFonts w:ascii="Times New Roman" w:hAnsi="Times New Roman" w:cs="Times New Roman"/>
          <w:b/>
          <w:i/>
        </w:rPr>
        <w:t>.</w:t>
      </w:r>
      <w:proofErr w:type="spellStart"/>
      <w:r w:rsidRPr="000C6C74">
        <w:rPr>
          <w:rFonts w:ascii="Times New Roman" w:hAnsi="Times New Roman" w:cs="Times New Roman"/>
          <w:b/>
          <w:i/>
          <w:lang w:val="en-US"/>
        </w:rPr>
        <w:t>ua</w:t>
      </w:r>
      <w:proofErr w:type="spellEnd"/>
    </w:p>
    <w:p w:rsidR="00D95E73" w:rsidRPr="000C6C74" w:rsidRDefault="00D95E73">
      <w:pPr>
        <w:jc w:val="center"/>
        <w:rPr>
          <w:rFonts w:ascii="Times New Roman" w:eastAsia="Times New Roman" w:hAnsi="Times New Roman" w:cs="Times New Roman"/>
          <w:b/>
        </w:rPr>
      </w:pPr>
    </w:p>
    <w:p w:rsidR="008424D9" w:rsidRPr="000C6C74" w:rsidRDefault="004A7B75">
      <w:pPr>
        <w:jc w:val="center"/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>ПРОТОКОЛ</w:t>
      </w:r>
    </w:p>
    <w:p w:rsidR="008424D9" w:rsidRPr="000C6C74" w:rsidRDefault="00D95E73">
      <w:pPr>
        <w:jc w:val="center"/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 xml:space="preserve">ПРО ЗАТВЕРДЖЕННЯ </w:t>
      </w:r>
      <w:r w:rsidR="005D3BA5" w:rsidRPr="000C6C74">
        <w:rPr>
          <w:rFonts w:ascii="Times New Roman" w:eastAsia="Times New Roman" w:hAnsi="Times New Roman" w:cs="Times New Roman"/>
          <w:b/>
        </w:rPr>
        <w:t>ТЕНДЕРНОЇ ДОКУМЕНТАЦІЇ</w:t>
      </w:r>
    </w:p>
    <w:p w:rsidR="008424D9" w:rsidRPr="000C6C74" w:rsidRDefault="004A7B75">
      <w:pPr>
        <w:jc w:val="center"/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9"/>
        <w:tblW w:w="89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1620"/>
        <w:gridCol w:w="3525"/>
      </w:tblGrid>
      <w:tr w:rsidR="008424D9" w:rsidRPr="000C6C74">
        <w:trPr>
          <w:trHeight w:val="46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D9" w:rsidRPr="000C6C74" w:rsidRDefault="004A7B75" w:rsidP="007C09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6C74">
              <w:rPr>
                <w:rFonts w:ascii="Times New Roman" w:eastAsia="Times New Roman" w:hAnsi="Times New Roman" w:cs="Times New Roman"/>
              </w:rPr>
              <w:t>«</w:t>
            </w:r>
            <w:r w:rsidR="007C09B6">
              <w:rPr>
                <w:rFonts w:ascii="Times New Roman" w:eastAsia="Times New Roman" w:hAnsi="Times New Roman" w:cs="Times New Roman"/>
              </w:rPr>
              <w:t>06</w:t>
            </w:r>
            <w:r w:rsidRPr="000C6C74">
              <w:rPr>
                <w:rFonts w:ascii="Times New Roman" w:eastAsia="Times New Roman" w:hAnsi="Times New Roman" w:cs="Times New Roman"/>
              </w:rPr>
              <w:t xml:space="preserve">» </w:t>
            </w:r>
            <w:r w:rsidR="007C09B6">
              <w:rPr>
                <w:rFonts w:ascii="Times New Roman" w:eastAsia="Times New Roman" w:hAnsi="Times New Roman" w:cs="Times New Roman"/>
              </w:rPr>
              <w:t>лютого</w:t>
            </w:r>
            <w:r w:rsidR="00BA28F3" w:rsidRPr="000C6C74">
              <w:rPr>
                <w:rFonts w:ascii="Times New Roman" w:eastAsia="Times New Roman" w:hAnsi="Times New Roman" w:cs="Times New Roman"/>
              </w:rPr>
              <w:t xml:space="preserve"> </w:t>
            </w:r>
            <w:r w:rsidRPr="000C6C74">
              <w:rPr>
                <w:rFonts w:ascii="Times New Roman" w:eastAsia="Times New Roman" w:hAnsi="Times New Roman" w:cs="Times New Roman"/>
              </w:rPr>
              <w:t>202</w:t>
            </w:r>
            <w:r w:rsidR="007C09B6">
              <w:rPr>
                <w:rFonts w:ascii="Times New Roman" w:eastAsia="Times New Roman" w:hAnsi="Times New Roman" w:cs="Times New Roman"/>
              </w:rPr>
              <w:t>3</w:t>
            </w:r>
            <w:r w:rsidRPr="000C6C74">
              <w:rPr>
                <w:rFonts w:ascii="Times New Roman" w:eastAsia="Times New Roman" w:hAnsi="Times New Roman" w:cs="Times New Roman"/>
              </w:rPr>
              <w:t xml:space="preserve"> р.</w:t>
            </w:r>
            <w:r w:rsidR="00BA28F3" w:rsidRPr="000C6C74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D9" w:rsidRPr="000C6C74" w:rsidRDefault="00BA28F3" w:rsidP="007C09B6">
            <w:pPr>
              <w:rPr>
                <w:rFonts w:ascii="Times New Roman" w:eastAsia="Times New Roman" w:hAnsi="Times New Roman" w:cs="Times New Roman"/>
              </w:rPr>
            </w:pPr>
            <w:r w:rsidRPr="000C6C74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4A7B75" w:rsidRPr="000C6C74">
              <w:rPr>
                <w:rFonts w:ascii="Times New Roman" w:eastAsia="Times New Roman" w:hAnsi="Times New Roman" w:cs="Times New Roman"/>
              </w:rPr>
              <w:t>№</w:t>
            </w:r>
            <w:r w:rsidR="007C09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4D9" w:rsidRPr="000C6C74" w:rsidRDefault="00BA28F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6C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6C74">
              <w:rPr>
                <w:rFonts w:ascii="Times New Roman" w:eastAsia="Times New Roman" w:hAnsi="Times New Roman" w:cs="Times New Roman"/>
              </w:rPr>
              <w:t>м.Кривий</w:t>
            </w:r>
            <w:proofErr w:type="spellEnd"/>
            <w:r w:rsidRPr="000C6C74">
              <w:rPr>
                <w:rFonts w:ascii="Times New Roman" w:eastAsia="Times New Roman" w:hAnsi="Times New Roman" w:cs="Times New Roman"/>
              </w:rPr>
              <w:t xml:space="preserve"> Ріг</w:t>
            </w:r>
          </w:p>
        </w:tc>
      </w:tr>
    </w:tbl>
    <w:p w:rsidR="008424D9" w:rsidRPr="000C6C74" w:rsidRDefault="004A7B75">
      <w:pPr>
        <w:jc w:val="both"/>
        <w:rPr>
          <w:rFonts w:ascii="Times New Roman" w:eastAsia="Times New Roman" w:hAnsi="Times New Roman" w:cs="Times New Roman"/>
        </w:rPr>
      </w:pPr>
      <w:r w:rsidRPr="000C6C7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a"/>
        <w:tblW w:w="12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9"/>
      </w:tblGrid>
      <w:tr w:rsidR="00BA28F3" w:rsidRPr="000C6C74" w:rsidTr="000B3B5D">
        <w:trPr>
          <w:trHeight w:val="4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8F3" w:rsidRPr="000C6C74" w:rsidRDefault="00BA28F3" w:rsidP="000B3B5D">
            <w:pPr>
              <w:rPr>
                <w:rFonts w:ascii="Times New Roman" w:eastAsia="Times New Roman" w:hAnsi="Times New Roman" w:cs="Times New Roman"/>
              </w:rPr>
            </w:pPr>
            <w:r w:rsidRPr="000C6C74">
              <w:rPr>
                <w:rFonts w:ascii="Times New Roman" w:eastAsia="Times New Roman" w:hAnsi="Times New Roman" w:cs="Times New Roman"/>
              </w:rPr>
              <w:t>Присутня:</w:t>
            </w:r>
          </w:p>
        </w:tc>
      </w:tr>
    </w:tbl>
    <w:p w:rsidR="00BA28F3" w:rsidRPr="000C6C74" w:rsidRDefault="00BA28F3" w:rsidP="00BA28F3">
      <w:pPr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>упов</w:t>
      </w:r>
      <w:r w:rsidR="00F44247" w:rsidRPr="000C6C74">
        <w:rPr>
          <w:rFonts w:ascii="Times New Roman" w:eastAsia="Times New Roman" w:hAnsi="Times New Roman" w:cs="Times New Roman"/>
          <w:b/>
        </w:rPr>
        <w:t xml:space="preserve">новажена особа </w:t>
      </w:r>
      <w:proofErr w:type="spellStart"/>
      <w:r w:rsidR="00F44247" w:rsidRPr="000C6C74">
        <w:rPr>
          <w:rFonts w:ascii="Times New Roman" w:eastAsia="Times New Roman" w:hAnsi="Times New Roman" w:cs="Times New Roman"/>
          <w:b/>
        </w:rPr>
        <w:t>Захаренко</w:t>
      </w:r>
      <w:proofErr w:type="spellEnd"/>
      <w:r w:rsidR="00F44247" w:rsidRPr="000C6C74">
        <w:rPr>
          <w:rFonts w:ascii="Times New Roman" w:eastAsia="Times New Roman" w:hAnsi="Times New Roman" w:cs="Times New Roman"/>
          <w:b/>
        </w:rPr>
        <w:t xml:space="preserve"> Ксенія </w:t>
      </w:r>
      <w:r w:rsidRPr="000C6C74">
        <w:rPr>
          <w:rFonts w:ascii="Times New Roman" w:eastAsia="Times New Roman" w:hAnsi="Times New Roman" w:cs="Times New Roman"/>
          <w:b/>
        </w:rPr>
        <w:t>Сергіївна.</w:t>
      </w:r>
    </w:p>
    <w:p w:rsidR="00BA28F3" w:rsidRPr="000C6C74" w:rsidRDefault="00BA28F3">
      <w:pPr>
        <w:jc w:val="center"/>
        <w:rPr>
          <w:rFonts w:ascii="Times New Roman" w:eastAsia="Times New Roman" w:hAnsi="Times New Roman" w:cs="Times New Roman"/>
          <w:b/>
        </w:rPr>
      </w:pPr>
    </w:p>
    <w:p w:rsidR="008424D9" w:rsidRPr="007C09B6" w:rsidRDefault="004A7B75" w:rsidP="00BA28F3">
      <w:pPr>
        <w:ind w:left="709"/>
        <w:rPr>
          <w:rFonts w:ascii="Times New Roman" w:eastAsia="Times New Roman" w:hAnsi="Times New Roman" w:cs="Times New Roman"/>
          <w:b/>
        </w:rPr>
      </w:pPr>
      <w:r w:rsidRPr="007C09B6">
        <w:rPr>
          <w:rFonts w:ascii="Times New Roman" w:eastAsia="Times New Roman" w:hAnsi="Times New Roman" w:cs="Times New Roman"/>
          <w:b/>
        </w:rPr>
        <w:t>ПОРЯДОК ДЕННИЙ:</w:t>
      </w:r>
    </w:p>
    <w:p w:rsidR="009304B1" w:rsidRPr="007C09B6" w:rsidRDefault="004A7B75" w:rsidP="009304B1">
      <w:pPr>
        <w:ind w:firstLine="700"/>
        <w:jc w:val="both"/>
        <w:rPr>
          <w:rFonts w:ascii="Times New Roman" w:eastAsia="Times New Roman" w:hAnsi="Times New Roman" w:cs="Times New Roman"/>
        </w:rPr>
      </w:pPr>
      <w:r w:rsidRPr="007C09B6">
        <w:rPr>
          <w:rFonts w:ascii="Times New Roman" w:eastAsia="Times New Roman" w:hAnsi="Times New Roman" w:cs="Times New Roman"/>
        </w:rPr>
        <w:t xml:space="preserve">1. </w:t>
      </w:r>
      <w:r w:rsidR="009304B1" w:rsidRPr="007C09B6">
        <w:rPr>
          <w:rFonts w:ascii="Times New Roman" w:eastAsia="Times New Roman" w:hAnsi="Times New Roman" w:cs="Times New Roman"/>
        </w:rPr>
        <w:t xml:space="preserve">Про затвердження тендерної документації до </w:t>
      </w:r>
      <w:r w:rsidR="00E108EF" w:rsidRPr="007C09B6">
        <w:rPr>
          <w:rFonts w:ascii="Times New Roman" w:eastAsia="Times New Roman" w:hAnsi="Times New Roman" w:cs="Times New Roman"/>
        </w:rPr>
        <w:t>відкритих торгів</w:t>
      </w:r>
      <w:r w:rsidR="009304B1" w:rsidRPr="007C09B6">
        <w:rPr>
          <w:rFonts w:ascii="Times New Roman" w:eastAsia="Times New Roman" w:hAnsi="Times New Roman" w:cs="Times New Roman"/>
        </w:rPr>
        <w:t xml:space="preserve"> </w:t>
      </w:r>
      <w:r w:rsidR="00BF5C7F" w:rsidRPr="007C09B6">
        <w:rPr>
          <w:rFonts w:ascii="Times New Roman" w:eastAsia="Times New Roman" w:hAnsi="Times New Roman" w:cs="Times New Roman"/>
        </w:rPr>
        <w:t xml:space="preserve">за предметом закупівлі </w:t>
      </w:r>
      <w:r w:rsidR="00E108EF" w:rsidRPr="007C09B6">
        <w:rPr>
          <w:rFonts w:ascii="Times New Roman" w:eastAsia="Times New Roman" w:hAnsi="Times New Roman" w:cs="Times New Roman"/>
        </w:rPr>
        <w:t>«</w:t>
      </w:r>
      <w:r w:rsidR="007C09B6" w:rsidRPr="007C09B6">
        <w:rPr>
          <w:rFonts w:ascii="Times New Roman" w:hAnsi="Times New Roman" w:cs="Times New Roman"/>
        </w:rPr>
        <w:t xml:space="preserve">Бензин А-95 в </w:t>
      </w:r>
      <w:proofErr w:type="spellStart"/>
      <w:r w:rsidR="007C09B6" w:rsidRPr="007C09B6">
        <w:rPr>
          <w:rFonts w:ascii="Times New Roman" w:hAnsi="Times New Roman" w:cs="Times New Roman"/>
        </w:rPr>
        <w:t>скретч-картках</w:t>
      </w:r>
      <w:proofErr w:type="spellEnd"/>
      <w:r w:rsidR="007C09B6" w:rsidRPr="007C09B6">
        <w:rPr>
          <w:rFonts w:ascii="Times New Roman" w:hAnsi="Times New Roman" w:cs="Times New Roman"/>
        </w:rPr>
        <w:t xml:space="preserve"> (талонах)</w:t>
      </w:r>
      <w:r w:rsidR="00E108EF" w:rsidRPr="007C09B6">
        <w:rPr>
          <w:rFonts w:ascii="Times New Roman" w:eastAsia="Times New Roman" w:hAnsi="Times New Roman" w:cs="Times New Roman"/>
        </w:rPr>
        <w:t xml:space="preserve">» згідно </w:t>
      </w:r>
      <w:r w:rsidR="007C09B6" w:rsidRPr="007C09B6">
        <w:rPr>
          <w:rFonts w:ascii="Times New Roman" w:hAnsi="Times New Roman" w:cs="Times New Roman"/>
        </w:rPr>
        <w:t>ДК 021:2015: 09130000-9 – «Нафта і дистиляти»</w:t>
      </w:r>
      <w:r w:rsidR="00E108EF" w:rsidRPr="007C09B6">
        <w:rPr>
          <w:rFonts w:ascii="Times New Roman" w:hAnsi="Times New Roman" w:cs="Times New Roman"/>
          <w:bCs/>
          <w:lang w:eastAsia="zh-CN"/>
        </w:rPr>
        <w:t xml:space="preserve"> у кількості </w:t>
      </w:r>
      <w:r w:rsidR="007C09B6" w:rsidRPr="007C09B6">
        <w:rPr>
          <w:rFonts w:ascii="Times New Roman" w:hAnsi="Times New Roman" w:cs="Times New Roman"/>
          <w:bCs/>
          <w:lang w:eastAsia="zh-CN"/>
        </w:rPr>
        <w:t>4300 л</w:t>
      </w:r>
      <w:r w:rsidR="00E108EF" w:rsidRPr="007C09B6">
        <w:rPr>
          <w:rFonts w:ascii="Times New Roman" w:eastAsia="Times New Roman" w:hAnsi="Times New Roman" w:cs="Times New Roman"/>
        </w:rPr>
        <w:t xml:space="preserve">, очікувана вартість закупівлі – </w:t>
      </w:r>
      <w:r w:rsidR="007C09B6" w:rsidRPr="007C09B6">
        <w:rPr>
          <w:rFonts w:ascii="Times New Roman" w:eastAsia="Times New Roman" w:hAnsi="Times New Roman" w:cs="Times New Roman"/>
        </w:rPr>
        <w:t>197800,00 </w:t>
      </w:r>
      <w:r w:rsidR="00E108EF" w:rsidRPr="007C09B6">
        <w:rPr>
          <w:rFonts w:ascii="Times New Roman" w:eastAsia="Times New Roman" w:hAnsi="Times New Roman" w:cs="Times New Roman"/>
        </w:rPr>
        <w:t>грн. з ПДВ</w:t>
      </w:r>
      <w:r w:rsidR="00A22885" w:rsidRPr="007C09B6">
        <w:rPr>
          <w:rFonts w:ascii="Times New Roman" w:eastAsia="Times New Roman" w:hAnsi="Times New Roman" w:cs="Times New Roman"/>
        </w:rPr>
        <w:t>,</w:t>
      </w:r>
      <w:r w:rsidR="00BF5C7F" w:rsidRPr="007C09B6">
        <w:rPr>
          <w:rFonts w:ascii="Times New Roman" w:eastAsia="Times New Roman" w:hAnsi="Times New Roman" w:cs="Times New Roman"/>
        </w:rPr>
        <w:t xml:space="preserve"> </w:t>
      </w:r>
      <w:r w:rsidR="009304B1" w:rsidRPr="007C09B6">
        <w:rPr>
          <w:rFonts w:ascii="Times New Roman" w:eastAsia="Times New Roman" w:hAnsi="Times New Roman" w:cs="Times New Roman"/>
        </w:rPr>
        <w:t xml:space="preserve">та її оприлюднення </w:t>
      </w:r>
      <w:r w:rsidR="009304B1" w:rsidRPr="007C09B6">
        <w:rPr>
          <w:rFonts w:ascii="Times New Roman" w:hAnsi="Times New Roman" w:cs="Times New Roman"/>
          <w:color w:val="000000"/>
        </w:rPr>
        <w:t xml:space="preserve">в електронній системі закупівель </w:t>
      </w:r>
      <w:r w:rsidR="009304B1" w:rsidRPr="007C09B6">
        <w:rPr>
          <w:rFonts w:ascii="Times New Roman" w:eastAsia="Times New Roman" w:hAnsi="Times New Roman" w:cs="Times New Roman"/>
        </w:rPr>
        <w:t>згідно вимог Закону.</w:t>
      </w:r>
    </w:p>
    <w:p w:rsidR="00BA28F3" w:rsidRPr="000C6C74" w:rsidRDefault="00BA28F3" w:rsidP="009304B1">
      <w:pPr>
        <w:ind w:firstLine="70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A28F3" w:rsidRPr="000C6C74" w:rsidRDefault="004A7B75" w:rsidP="004A7B75">
      <w:pPr>
        <w:ind w:firstLine="700"/>
        <w:jc w:val="both"/>
        <w:rPr>
          <w:rFonts w:ascii="Times New Roman" w:eastAsia="Times New Roman" w:hAnsi="Times New Roman" w:cs="Times New Roman"/>
        </w:rPr>
      </w:pPr>
      <w:r w:rsidRPr="000C6C74">
        <w:rPr>
          <w:rFonts w:ascii="Times New Roman" w:eastAsia="Times New Roman" w:hAnsi="Times New Roman" w:cs="Times New Roman"/>
          <w:b/>
        </w:rPr>
        <w:t xml:space="preserve"> </w:t>
      </w:r>
      <w:r w:rsidRPr="000C6C74">
        <w:rPr>
          <w:rFonts w:ascii="Times New Roman" w:eastAsia="Times New Roman" w:hAnsi="Times New Roman" w:cs="Times New Roman"/>
        </w:rPr>
        <w:t xml:space="preserve">Щодо питання 1 порядку денного </w:t>
      </w:r>
      <w:r w:rsidR="00BA28F3" w:rsidRPr="000C6C74">
        <w:rPr>
          <w:rFonts w:ascii="Times New Roman" w:eastAsia="Times New Roman" w:hAnsi="Times New Roman" w:cs="Times New Roman"/>
        </w:rPr>
        <w:t xml:space="preserve">уповноваженою особою </w:t>
      </w:r>
      <w:proofErr w:type="spellStart"/>
      <w:r w:rsidR="00BA28F3" w:rsidRPr="000C6C74">
        <w:rPr>
          <w:rFonts w:ascii="Times New Roman" w:eastAsia="Times New Roman" w:hAnsi="Times New Roman" w:cs="Times New Roman"/>
        </w:rPr>
        <w:t>Захаренко</w:t>
      </w:r>
      <w:proofErr w:type="spellEnd"/>
      <w:r w:rsidR="00BA28F3" w:rsidRPr="000C6C74">
        <w:rPr>
          <w:rFonts w:ascii="Times New Roman" w:eastAsia="Times New Roman" w:hAnsi="Times New Roman" w:cs="Times New Roman"/>
        </w:rPr>
        <w:t xml:space="preserve"> Ксенією Сергіївною</w:t>
      </w:r>
      <w:r w:rsidR="00BA28F3" w:rsidRPr="000C6C74">
        <w:rPr>
          <w:rFonts w:ascii="Times New Roman" w:eastAsia="Times New Roman" w:hAnsi="Times New Roman" w:cs="Times New Roman"/>
          <w:b/>
        </w:rPr>
        <w:t xml:space="preserve"> ПОВІДОМЛЕНО</w:t>
      </w:r>
      <w:r w:rsidR="00BA28F3" w:rsidRPr="000C6C74">
        <w:rPr>
          <w:rFonts w:ascii="Times New Roman" w:eastAsia="Times New Roman" w:hAnsi="Times New Roman" w:cs="Times New Roman"/>
        </w:rPr>
        <w:t xml:space="preserve">: </w:t>
      </w:r>
    </w:p>
    <w:p w:rsidR="009304B1" w:rsidRPr="000C6C74" w:rsidRDefault="009304B1" w:rsidP="009304B1">
      <w:pPr>
        <w:ind w:firstLine="700"/>
        <w:jc w:val="both"/>
        <w:rPr>
          <w:rFonts w:ascii="Times New Roman" w:eastAsia="Times New Roman" w:hAnsi="Times New Roman" w:cs="Times New Roman"/>
        </w:rPr>
      </w:pPr>
      <w:r w:rsidRPr="000C6C74">
        <w:rPr>
          <w:rFonts w:ascii="Times New Roman" w:eastAsia="Times New Roman" w:hAnsi="Times New Roman" w:cs="Times New Roman"/>
        </w:rPr>
        <w:t xml:space="preserve">Згідно з ч. 1 ст. 22 Закону України «Про публічні закупівлі» (далі – закон) </w:t>
      </w:r>
      <w:r w:rsidRPr="000C6C74">
        <w:rPr>
          <w:rFonts w:ascii="Times New Roman" w:hAnsi="Times New Roman" w:cs="Times New Roman"/>
          <w:color w:val="000000"/>
          <w:shd w:val="clear" w:color="auto" w:fill="FFFFFF"/>
        </w:rPr>
        <w:t>тендерна документація безоплатно оприлюднюється замовником разом з оголошенням про проведення закупівлі в електронній системі закупівель для загального доступу шляхом заповнення полів в електронній системі закупівель</w:t>
      </w:r>
      <w:r w:rsidRPr="000C6C74">
        <w:rPr>
          <w:rFonts w:ascii="Times New Roman" w:eastAsia="Times New Roman" w:hAnsi="Times New Roman" w:cs="Times New Roman"/>
        </w:rPr>
        <w:t>. Вимоги до документації встановлені відповідно до ст. 22 Закону, а форма примірної тендерної документації затверджена згідно наказу Міністерства економічного розвитку і торгівлі України «Про затвердження примірної тендерної документації» від № 680 від 13.04.2016 р.</w:t>
      </w:r>
    </w:p>
    <w:p w:rsidR="00BA28F3" w:rsidRPr="000C6C74" w:rsidRDefault="00BA28F3" w:rsidP="004A7B75">
      <w:pPr>
        <w:ind w:firstLine="700"/>
        <w:rPr>
          <w:rFonts w:ascii="Times New Roman" w:eastAsia="Times New Roman" w:hAnsi="Times New Roman" w:cs="Times New Roman"/>
          <w:b/>
        </w:rPr>
      </w:pPr>
    </w:p>
    <w:p w:rsidR="008424D9" w:rsidRPr="000C6C74" w:rsidRDefault="004A7B75" w:rsidP="004A7B75">
      <w:pPr>
        <w:ind w:firstLine="700"/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>ВИРІШ</w:t>
      </w:r>
      <w:r w:rsidR="00BA28F3" w:rsidRPr="000C6C74">
        <w:rPr>
          <w:rFonts w:ascii="Times New Roman" w:eastAsia="Times New Roman" w:hAnsi="Times New Roman" w:cs="Times New Roman"/>
          <w:b/>
        </w:rPr>
        <w:t>ЕНО</w:t>
      </w:r>
      <w:r w:rsidRPr="000C6C74">
        <w:rPr>
          <w:rFonts w:ascii="Times New Roman" w:eastAsia="Times New Roman" w:hAnsi="Times New Roman" w:cs="Times New Roman"/>
          <w:b/>
        </w:rPr>
        <w:t>:</w:t>
      </w:r>
    </w:p>
    <w:p w:rsidR="009304B1" w:rsidRPr="000C6C74" w:rsidRDefault="009304B1" w:rsidP="009304B1">
      <w:pPr>
        <w:ind w:firstLine="700"/>
        <w:jc w:val="both"/>
        <w:rPr>
          <w:rFonts w:ascii="Times New Roman" w:eastAsia="Times New Roman" w:hAnsi="Times New Roman" w:cs="Times New Roman"/>
        </w:rPr>
      </w:pPr>
      <w:r w:rsidRPr="000C6C74">
        <w:rPr>
          <w:rFonts w:ascii="Times New Roman" w:eastAsia="Times New Roman" w:hAnsi="Times New Roman" w:cs="Times New Roman"/>
        </w:rPr>
        <w:t>1. Тендерну документацію затвердити (додається).</w:t>
      </w:r>
    </w:p>
    <w:p w:rsidR="009304B1" w:rsidRPr="000C6C74" w:rsidRDefault="009304B1" w:rsidP="009304B1">
      <w:pPr>
        <w:ind w:firstLine="700"/>
        <w:jc w:val="both"/>
        <w:rPr>
          <w:rFonts w:ascii="Times New Roman" w:eastAsia="Times New Roman" w:hAnsi="Times New Roman" w:cs="Times New Roman"/>
        </w:rPr>
      </w:pPr>
      <w:r w:rsidRPr="000C6C74">
        <w:rPr>
          <w:rFonts w:ascii="Times New Roman" w:eastAsia="Times New Roman" w:hAnsi="Times New Roman" w:cs="Times New Roman"/>
        </w:rPr>
        <w:t xml:space="preserve">2. Подати тендерну документацію на оприлюднення </w:t>
      </w:r>
      <w:r w:rsidRPr="000C6C74">
        <w:rPr>
          <w:rFonts w:ascii="Times New Roman" w:hAnsi="Times New Roman" w:cs="Times New Roman"/>
          <w:color w:val="000000"/>
          <w:shd w:val="clear" w:color="auto" w:fill="FFFFFF"/>
        </w:rPr>
        <w:t>в електронній системі закупівель для загального доступу шляхом заповнення полів в електронній системі закупівель</w:t>
      </w:r>
      <w:r w:rsidRPr="000C6C74">
        <w:rPr>
          <w:rFonts w:ascii="Times New Roman" w:eastAsia="Times New Roman" w:hAnsi="Times New Roman" w:cs="Times New Roman"/>
        </w:rPr>
        <w:t xml:space="preserve"> у порядку, передбаченому ст. 10 Закону.</w:t>
      </w:r>
    </w:p>
    <w:p w:rsidR="008424D9" w:rsidRPr="000C6C74" w:rsidRDefault="004A7B75" w:rsidP="00BA28F3">
      <w:pPr>
        <w:ind w:firstLine="700"/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 xml:space="preserve"> </w:t>
      </w:r>
    </w:p>
    <w:p w:rsidR="00BA28F3" w:rsidRPr="000C6C74" w:rsidRDefault="00BA28F3" w:rsidP="00BA28F3">
      <w:pPr>
        <w:ind w:firstLine="700"/>
        <w:rPr>
          <w:rFonts w:ascii="Times New Roman" w:eastAsia="Times New Roman" w:hAnsi="Times New Roman" w:cs="Times New Roman"/>
          <w:b/>
        </w:rPr>
      </w:pPr>
    </w:p>
    <w:p w:rsidR="00BA28F3" w:rsidRPr="000C6C74" w:rsidRDefault="00BA28F3" w:rsidP="00BA28F3">
      <w:pPr>
        <w:ind w:firstLine="700"/>
        <w:rPr>
          <w:rFonts w:ascii="Times New Roman" w:eastAsia="Times New Roman" w:hAnsi="Times New Roman" w:cs="Times New Roman"/>
          <w:b/>
        </w:rPr>
      </w:pPr>
      <w:r w:rsidRPr="000C6C74">
        <w:rPr>
          <w:rFonts w:ascii="Times New Roman" w:eastAsia="Times New Roman" w:hAnsi="Times New Roman" w:cs="Times New Roman"/>
          <w:b/>
        </w:rPr>
        <w:t>Уповноважена особа                                                Ксенія ЗАХАРЕНКО</w:t>
      </w:r>
    </w:p>
    <w:sectPr w:rsidR="00BA28F3" w:rsidRPr="000C6C74" w:rsidSect="008424D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D9"/>
    <w:rsid w:val="000C6C74"/>
    <w:rsid w:val="000D1ECF"/>
    <w:rsid w:val="00120DE1"/>
    <w:rsid w:val="0013486D"/>
    <w:rsid w:val="00204F2F"/>
    <w:rsid w:val="002F5438"/>
    <w:rsid w:val="003E1FA5"/>
    <w:rsid w:val="00414234"/>
    <w:rsid w:val="00461562"/>
    <w:rsid w:val="004A7B75"/>
    <w:rsid w:val="005350F7"/>
    <w:rsid w:val="005943D2"/>
    <w:rsid w:val="005D3BA5"/>
    <w:rsid w:val="00691336"/>
    <w:rsid w:val="00713C02"/>
    <w:rsid w:val="00774675"/>
    <w:rsid w:val="007C06DC"/>
    <w:rsid w:val="007C09B6"/>
    <w:rsid w:val="008424D9"/>
    <w:rsid w:val="008E0359"/>
    <w:rsid w:val="009304B1"/>
    <w:rsid w:val="00A22885"/>
    <w:rsid w:val="00AF24FB"/>
    <w:rsid w:val="00B25040"/>
    <w:rsid w:val="00BA28F3"/>
    <w:rsid w:val="00BF5C7F"/>
    <w:rsid w:val="00C76CBE"/>
    <w:rsid w:val="00C85D16"/>
    <w:rsid w:val="00D95E73"/>
    <w:rsid w:val="00DA630B"/>
    <w:rsid w:val="00E108EF"/>
    <w:rsid w:val="00E21404"/>
    <w:rsid w:val="00E7061B"/>
    <w:rsid w:val="00EA147F"/>
    <w:rsid w:val="00EC2B94"/>
    <w:rsid w:val="00F0358A"/>
    <w:rsid w:val="00F44247"/>
    <w:rsid w:val="00F64910"/>
    <w:rsid w:val="00F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4D9"/>
  </w:style>
  <w:style w:type="paragraph" w:styleId="1">
    <w:name w:val="heading 1"/>
    <w:basedOn w:val="a"/>
    <w:next w:val="a"/>
    <w:rsid w:val="008424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24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24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24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24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24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424D9"/>
  </w:style>
  <w:style w:type="table" w:customStyle="1" w:styleId="TableNormal">
    <w:name w:val="Table Normal"/>
    <w:rsid w:val="00842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24D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842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424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rsid w:val="004A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rsid w:val="00D95E73"/>
    <w:rPr>
      <w:color w:val="0000FF"/>
      <w:u w:val="single"/>
    </w:rPr>
  </w:style>
  <w:style w:type="character" w:styleId="ae">
    <w:name w:val="Strong"/>
    <w:basedOn w:val="a0"/>
    <w:uiPriority w:val="22"/>
    <w:qFormat/>
    <w:rsid w:val="003E1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4D9"/>
  </w:style>
  <w:style w:type="paragraph" w:styleId="1">
    <w:name w:val="heading 1"/>
    <w:basedOn w:val="a"/>
    <w:next w:val="a"/>
    <w:rsid w:val="008424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24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24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24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24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24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424D9"/>
  </w:style>
  <w:style w:type="table" w:customStyle="1" w:styleId="TableNormal">
    <w:name w:val="Table Normal"/>
    <w:rsid w:val="00842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24D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8424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8424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8424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vps2">
    <w:name w:val="rvps2"/>
    <w:basedOn w:val="a"/>
    <w:rsid w:val="004A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Hyperlink"/>
    <w:basedOn w:val="a0"/>
    <w:rsid w:val="00D95E73"/>
    <w:rPr>
      <w:color w:val="0000FF"/>
      <w:u w:val="single"/>
    </w:rPr>
  </w:style>
  <w:style w:type="character" w:styleId="ae">
    <w:name w:val="Strong"/>
    <w:basedOn w:val="a0"/>
    <w:uiPriority w:val="22"/>
    <w:qFormat/>
    <w:rsid w:val="003E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-med-kr@i.ua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apBgxYFS/0rzSy4U5xLEncdIw==">AMUW2mXzB9w8D98KviB3N/DBzHYgbNb+zJ7aY+fMgyPHNVj7KHud8/+SroDzNQAnOTYS03JAxT32+NyJHW/MhKD6PdvhvKAcgcLl7F8TUQSnlDSEmGL+BtVvPw5h6hmWOmys8ulOAXgO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Admin</cp:lastModifiedBy>
  <cp:revision>3</cp:revision>
  <cp:lastPrinted>2021-04-19T11:49:00Z</cp:lastPrinted>
  <dcterms:created xsi:type="dcterms:W3CDTF">2023-02-06T16:48:00Z</dcterms:created>
  <dcterms:modified xsi:type="dcterms:W3CDTF">2023-02-06T18:19:00Z</dcterms:modified>
</cp:coreProperties>
</file>