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CF6B" w14:textId="77777777" w:rsidR="002043E3" w:rsidRDefault="002043E3" w:rsidP="002043E3">
      <w:pPr>
        <w:tabs>
          <w:tab w:val="left" w:pos="6135"/>
        </w:tabs>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2 </w:t>
      </w:r>
    </w:p>
    <w:p w14:paraId="5F1A2D3C" w14:textId="77777777" w:rsidR="002043E3" w:rsidRDefault="002043E3" w:rsidP="002043E3">
      <w:pPr>
        <w:tabs>
          <w:tab w:val="left" w:pos="6135"/>
        </w:tabs>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14:paraId="0A465042" w14:textId="77777777" w:rsidR="002043E3" w:rsidRDefault="002043E3" w:rsidP="002043E3">
      <w:pPr>
        <w:tabs>
          <w:tab w:val="left" w:pos="6135"/>
        </w:tabs>
        <w:spacing w:after="0"/>
        <w:jc w:val="right"/>
        <w:rPr>
          <w:rFonts w:ascii="Times New Roman" w:hAnsi="Times New Roman" w:cs="Times New Roman"/>
          <w:b/>
          <w:sz w:val="24"/>
          <w:szCs w:val="24"/>
          <w:lang w:val="uk-UA"/>
        </w:rPr>
      </w:pPr>
    </w:p>
    <w:p w14:paraId="4681B850" w14:textId="77777777" w:rsidR="002043E3" w:rsidRDefault="002043E3" w:rsidP="002043E3">
      <w:pPr>
        <w:widowControl w:val="0"/>
        <w:shd w:val="clear" w:color="auto" w:fill="FFFFFF"/>
        <w:autoSpaceDE w:val="0"/>
        <w:autoSpaceDN w:val="0"/>
        <w:adjustRightInd w:val="0"/>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14:paraId="40AF91A2" w14:textId="0662401D" w:rsidR="002043E3" w:rsidRDefault="00040EB8" w:rsidP="008C1270">
      <w:pPr>
        <w:spacing w:after="0"/>
        <w:jc w:val="center"/>
        <w:rPr>
          <w:rFonts w:ascii="Times New Roman" w:hAnsi="Times New Roman" w:cs="Times New Roman"/>
          <w:b/>
          <w:sz w:val="24"/>
          <w:szCs w:val="24"/>
          <w:lang w:val="uk-UA"/>
        </w:rPr>
      </w:pPr>
      <w:r w:rsidRPr="00040EB8">
        <w:rPr>
          <w:rFonts w:ascii="Times New Roman" w:hAnsi="Times New Roman" w:cs="Times New Roman"/>
          <w:b/>
          <w:color w:val="000000" w:themeColor="text1"/>
          <w:sz w:val="20"/>
          <w:szCs w:val="20"/>
          <w:lang w:val="uk-UA"/>
        </w:rPr>
        <w:t xml:space="preserve">Трактор LOVOL FT 504 (або еквівалент) згідно коду  ДК 021:2015:16700000-2: Трактори </w:t>
      </w:r>
      <w:r w:rsidR="002043E3">
        <w:rPr>
          <w:rFonts w:ascii="Times New Roman" w:hAnsi="Times New Roman" w:cs="Times New Roman"/>
          <w:b/>
          <w:sz w:val="24"/>
          <w:szCs w:val="24"/>
          <w:lang w:val="uk-UA"/>
        </w:rPr>
        <w:t>ТЕХНІЧНЕ ЗАВДАННЯ</w:t>
      </w:r>
    </w:p>
    <w:p w14:paraId="3CA1761E" w14:textId="77777777" w:rsidR="00040EB8" w:rsidRPr="00040EB8" w:rsidRDefault="00040EB8" w:rsidP="00040EB8">
      <w:pPr>
        <w:ind w:firstLine="567"/>
        <w:jc w:val="both"/>
        <w:rPr>
          <w:rFonts w:ascii="Times New Roman" w:eastAsia="Times New Roman" w:hAnsi="Times New Roman" w:cs="Times New Roman"/>
        </w:rPr>
      </w:pPr>
      <w:r w:rsidRPr="00040EB8">
        <w:rPr>
          <w:rFonts w:ascii="Times New Roman" w:eastAsia="Times New Roman" w:hAnsi="Times New Roman" w:cs="Times New Roman"/>
          <w:lang w:val="uk-UA"/>
        </w:rPr>
        <w:t>В місцях де технічні вимоги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r w:rsidRPr="00040EB8">
        <w:rPr>
          <w:rFonts w:ascii="Times New Roman" w:eastAsia="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097"/>
        <w:gridCol w:w="3237"/>
        <w:gridCol w:w="2510"/>
      </w:tblGrid>
      <w:tr w:rsidR="00040EB8" w:rsidRPr="00040EB8" w14:paraId="1A361095" w14:textId="77777777" w:rsidTr="00FE4BFE">
        <w:tc>
          <w:tcPr>
            <w:tcW w:w="268" w:type="pct"/>
            <w:shd w:val="clear" w:color="auto" w:fill="auto"/>
            <w:vAlign w:val="center"/>
          </w:tcPr>
          <w:p w14:paraId="193D4188" w14:textId="77777777" w:rsidR="00040EB8" w:rsidRPr="00040EB8" w:rsidRDefault="00040EB8" w:rsidP="00040EB8">
            <w:pPr>
              <w:jc w:val="center"/>
              <w:rPr>
                <w:rFonts w:ascii="Times New Roman" w:eastAsia="Times New Roman" w:hAnsi="Times New Roman" w:cs="Times New Roman"/>
                <w:b/>
                <w:lang w:val="uk-UA"/>
              </w:rPr>
            </w:pPr>
            <w:r w:rsidRPr="00040EB8">
              <w:rPr>
                <w:rFonts w:ascii="Times New Roman" w:eastAsia="Times New Roman" w:hAnsi="Times New Roman" w:cs="Times New Roman"/>
                <w:b/>
                <w:lang w:val="uk-UA"/>
              </w:rPr>
              <w:t>№</w:t>
            </w:r>
          </w:p>
          <w:p w14:paraId="5E07AFB5" w14:textId="77777777" w:rsidR="00040EB8" w:rsidRPr="00040EB8" w:rsidRDefault="00040EB8" w:rsidP="00040EB8">
            <w:pPr>
              <w:jc w:val="center"/>
              <w:rPr>
                <w:rFonts w:ascii="Times New Roman" w:eastAsia="Times New Roman" w:hAnsi="Times New Roman" w:cs="Times New Roman"/>
                <w:b/>
                <w:lang w:val="uk-UA"/>
              </w:rPr>
            </w:pPr>
            <w:r w:rsidRPr="00040EB8">
              <w:rPr>
                <w:rFonts w:ascii="Times New Roman" w:eastAsia="Times New Roman" w:hAnsi="Times New Roman" w:cs="Times New Roman"/>
                <w:b/>
                <w:lang w:val="uk-UA"/>
              </w:rPr>
              <w:t>з/п</w:t>
            </w:r>
          </w:p>
        </w:tc>
        <w:tc>
          <w:tcPr>
            <w:tcW w:w="1657" w:type="pct"/>
            <w:shd w:val="clear" w:color="auto" w:fill="auto"/>
            <w:vAlign w:val="center"/>
          </w:tcPr>
          <w:p w14:paraId="67ECA086" w14:textId="77777777" w:rsidR="00040EB8" w:rsidRPr="00040EB8" w:rsidRDefault="00040EB8" w:rsidP="00040EB8">
            <w:pPr>
              <w:jc w:val="center"/>
              <w:rPr>
                <w:rFonts w:ascii="Times New Roman" w:eastAsia="Times New Roman" w:hAnsi="Times New Roman" w:cs="Times New Roman"/>
                <w:b/>
                <w:lang w:val="uk-UA"/>
              </w:rPr>
            </w:pPr>
            <w:r w:rsidRPr="00040EB8">
              <w:rPr>
                <w:rFonts w:ascii="Times New Roman" w:eastAsia="Times New Roman" w:hAnsi="Times New Roman" w:cs="Times New Roman"/>
                <w:b/>
                <w:lang w:val="uk-UA"/>
              </w:rPr>
              <w:t>Характеристики</w:t>
            </w:r>
          </w:p>
        </w:tc>
        <w:tc>
          <w:tcPr>
            <w:tcW w:w="1732" w:type="pct"/>
            <w:shd w:val="clear" w:color="auto" w:fill="auto"/>
            <w:vAlign w:val="center"/>
          </w:tcPr>
          <w:p w14:paraId="7BD7127D" w14:textId="77777777" w:rsidR="00040EB8" w:rsidRPr="00040EB8" w:rsidRDefault="00040EB8" w:rsidP="00040EB8">
            <w:pPr>
              <w:jc w:val="center"/>
              <w:rPr>
                <w:rFonts w:ascii="Times New Roman" w:eastAsia="Times New Roman" w:hAnsi="Times New Roman" w:cs="Times New Roman"/>
                <w:b/>
                <w:lang w:val="uk-UA"/>
              </w:rPr>
            </w:pPr>
            <w:r w:rsidRPr="00040EB8">
              <w:rPr>
                <w:rFonts w:ascii="Times New Roman" w:eastAsia="Times New Roman" w:hAnsi="Times New Roman" w:cs="Times New Roman"/>
                <w:b/>
                <w:lang w:val="uk-UA"/>
              </w:rPr>
              <w:t>Показники</w:t>
            </w:r>
          </w:p>
        </w:tc>
        <w:tc>
          <w:tcPr>
            <w:tcW w:w="1343" w:type="pct"/>
            <w:shd w:val="clear" w:color="auto" w:fill="auto"/>
            <w:vAlign w:val="center"/>
          </w:tcPr>
          <w:p w14:paraId="04ED2F23" w14:textId="77777777" w:rsidR="00040EB8" w:rsidRPr="00040EB8" w:rsidRDefault="00040EB8" w:rsidP="00040EB8">
            <w:pPr>
              <w:jc w:val="center"/>
              <w:rPr>
                <w:rFonts w:ascii="Times New Roman" w:eastAsia="Times New Roman" w:hAnsi="Times New Roman" w:cs="Times New Roman"/>
                <w:b/>
                <w:lang w:val="uk-UA"/>
              </w:rPr>
            </w:pPr>
            <w:r w:rsidRPr="00040EB8">
              <w:rPr>
                <w:rFonts w:ascii="Times New Roman" w:eastAsia="Times New Roman" w:hAnsi="Times New Roman" w:cs="Times New Roman"/>
                <w:b/>
                <w:bCs/>
                <w:color w:val="000000"/>
                <w:lang w:val="uk-UA"/>
              </w:rPr>
              <w:t>Пропозиція учасника*</w:t>
            </w:r>
          </w:p>
        </w:tc>
      </w:tr>
      <w:tr w:rsidR="00040EB8" w:rsidRPr="00040EB8" w14:paraId="42347926" w14:textId="77777777" w:rsidTr="00FE4BFE">
        <w:tc>
          <w:tcPr>
            <w:tcW w:w="268" w:type="pct"/>
            <w:shd w:val="clear" w:color="auto" w:fill="auto"/>
          </w:tcPr>
          <w:p w14:paraId="2726E6D1"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1.</w:t>
            </w:r>
          </w:p>
        </w:tc>
        <w:tc>
          <w:tcPr>
            <w:tcW w:w="1657" w:type="pct"/>
            <w:shd w:val="clear" w:color="auto" w:fill="auto"/>
          </w:tcPr>
          <w:p w14:paraId="1A71ACBB"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Колісна формула</w:t>
            </w:r>
          </w:p>
        </w:tc>
        <w:tc>
          <w:tcPr>
            <w:tcW w:w="1732" w:type="pct"/>
            <w:shd w:val="clear" w:color="auto" w:fill="auto"/>
          </w:tcPr>
          <w:p w14:paraId="15FC3C61"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4х4</w:t>
            </w:r>
          </w:p>
        </w:tc>
        <w:tc>
          <w:tcPr>
            <w:tcW w:w="1343" w:type="pct"/>
            <w:shd w:val="clear" w:color="auto" w:fill="auto"/>
          </w:tcPr>
          <w:p w14:paraId="08A522CB" w14:textId="77777777" w:rsidR="00040EB8" w:rsidRPr="00040EB8" w:rsidRDefault="00040EB8" w:rsidP="00040EB8">
            <w:pPr>
              <w:rPr>
                <w:rFonts w:ascii="Times New Roman" w:eastAsia="Times New Roman" w:hAnsi="Times New Roman" w:cs="Times New Roman"/>
                <w:lang w:val="uk-UA"/>
              </w:rPr>
            </w:pPr>
          </w:p>
        </w:tc>
      </w:tr>
      <w:tr w:rsidR="00040EB8" w:rsidRPr="00040EB8" w14:paraId="6C170928" w14:textId="77777777" w:rsidTr="00FE4BFE">
        <w:tc>
          <w:tcPr>
            <w:tcW w:w="268" w:type="pct"/>
            <w:shd w:val="clear" w:color="auto" w:fill="auto"/>
          </w:tcPr>
          <w:p w14:paraId="72187181"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2.</w:t>
            </w:r>
          </w:p>
        </w:tc>
        <w:tc>
          <w:tcPr>
            <w:tcW w:w="1657" w:type="pct"/>
            <w:shd w:val="clear" w:color="auto" w:fill="auto"/>
          </w:tcPr>
          <w:p w14:paraId="2EC765BD"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 xml:space="preserve">Габаритні розміри </w:t>
            </w:r>
          </w:p>
        </w:tc>
        <w:tc>
          <w:tcPr>
            <w:tcW w:w="1732" w:type="pct"/>
            <w:shd w:val="clear" w:color="auto" w:fill="auto"/>
          </w:tcPr>
          <w:p w14:paraId="3296D183" w14:textId="77777777" w:rsidR="00040EB8" w:rsidRPr="00040EB8" w:rsidRDefault="00040EB8" w:rsidP="00040EB8">
            <w:pPr>
              <w:spacing w:after="0"/>
              <w:rPr>
                <w:rFonts w:ascii="Times New Roman" w:eastAsia="Times New Roman" w:hAnsi="Times New Roman" w:cs="Times New Roman"/>
                <w:lang w:val="uk-UA"/>
              </w:rPr>
            </w:pPr>
            <w:r w:rsidRPr="00040EB8">
              <w:rPr>
                <w:rFonts w:ascii="Times New Roman" w:eastAsia="Times New Roman" w:hAnsi="Times New Roman" w:cs="Times New Roman"/>
                <w:lang w:val="uk-UA"/>
              </w:rPr>
              <w:t>Довжина – не більше 3980 мм.</w:t>
            </w:r>
          </w:p>
          <w:p w14:paraId="5EF05DDD" w14:textId="77777777" w:rsidR="00040EB8" w:rsidRPr="00040EB8" w:rsidRDefault="00040EB8" w:rsidP="00040EB8">
            <w:pPr>
              <w:spacing w:after="0"/>
              <w:rPr>
                <w:rFonts w:ascii="Times New Roman" w:eastAsia="Times New Roman" w:hAnsi="Times New Roman" w:cs="Times New Roman"/>
                <w:lang w:val="uk-UA"/>
              </w:rPr>
            </w:pPr>
            <w:r w:rsidRPr="00040EB8">
              <w:rPr>
                <w:rFonts w:ascii="Times New Roman" w:eastAsia="Times New Roman" w:hAnsi="Times New Roman" w:cs="Times New Roman"/>
                <w:lang w:val="uk-UA"/>
              </w:rPr>
              <w:t>Ширина – не більше 1650 мм.</w:t>
            </w:r>
          </w:p>
          <w:p w14:paraId="464DC7DE" w14:textId="77777777" w:rsidR="00040EB8" w:rsidRPr="00040EB8" w:rsidRDefault="00040EB8" w:rsidP="00040EB8">
            <w:pPr>
              <w:spacing w:after="0"/>
              <w:rPr>
                <w:rFonts w:ascii="Times New Roman" w:eastAsia="Times New Roman" w:hAnsi="Times New Roman" w:cs="Times New Roman"/>
                <w:lang w:val="uk-UA"/>
              </w:rPr>
            </w:pPr>
            <w:r w:rsidRPr="00040EB8">
              <w:rPr>
                <w:rFonts w:ascii="Times New Roman" w:eastAsia="Times New Roman" w:hAnsi="Times New Roman" w:cs="Times New Roman"/>
                <w:lang w:val="uk-UA"/>
              </w:rPr>
              <w:t>Висота – не більше 2450 мм.</w:t>
            </w:r>
          </w:p>
        </w:tc>
        <w:tc>
          <w:tcPr>
            <w:tcW w:w="1343" w:type="pct"/>
            <w:shd w:val="clear" w:color="auto" w:fill="auto"/>
          </w:tcPr>
          <w:p w14:paraId="30F96EA9" w14:textId="77777777" w:rsidR="00040EB8" w:rsidRPr="00040EB8" w:rsidRDefault="00040EB8" w:rsidP="00040EB8">
            <w:pPr>
              <w:rPr>
                <w:rFonts w:ascii="Times New Roman" w:eastAsia="Times New Roman" w:hAnsi="Times New Roman" w:cs="Times New Roman"/>
                <w:lang w:val="uk-UA"/>
              </w:rPr>
            </w:pPr>
          </w:p>
        </w:tc>
      </w:tr>
      <w:tr w:rsidR="00040EB8" w:rsidRPr="00040EB8" w14:paraId="563F8D60" w14:textId="77777777" w:rsidTr="00FE4BFE">
        <w:tc>
          <w:tcPr>
            <w:tcW w:w="268" w:type="pct"/>
            <w:shd w:val="clear" w:color="auto" w:fill="auto"/>
          </w:tcPr>
          <w:p w14:paraId="4AC73379"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3.</w:t>
            </w:r>
          </w:p>
        </w:tc>
        <w:tc>
          <w:tcPr>
            <w:tcW w:w="1657" w:type="pct"/>
            <w:shd w:val="clear" w:color="auto" w:fill="auto"/>
          </w:tcPr>
          <w:p w14:paraId="570E912E"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Двигун</w:t>
            </w:r>
          </w:p>
        </w:tc>
        <w:tc>
          <w:tcPr>
            <w:tcW w:w="1732" w:type="pct"/>
            <w:shd w:val="clear" w:color="auto" w:fill="auto"/>
          </w:tcPr>
          <w:p w14:paraId="64E484F3" w14:textId="77777777" w:rsidR="00040EB8" w:rsidRPr="00040EB8" w:rsidRDefault="00040EB8" w:rsidP="00040EB8">
            <w:pPr>
              <w:spacing w:after="0"/>
              <w:rPr>
                <w:rFonts w:ascii="Times New Roman" w:eastAsia="Times New Roman" w:hAnsi="Times New Roman" w:cs="Times New Roman"/>
                <w:lang w:val="uk-UA"/>
              </w:rPr>
            </w:pPr>
            <w:r w:rsidRPr="00040EB8">
              <w:rPr>
                <w:rFonts w:ascii="Times New Roman" w:eastAsia="Times New Roman" w:hAnsi="Times New Roman" w:cs="Times New Roman"/>
                <w:lang w:val="uk-UA"/>
              </w:rPr>
              <w:t>Дизельний.</w:t>
            </w:r>
          </w:p>
          <w:p w14:paraId="37055084" w14:textId="77777777" w:rsidR="00040EB8" w:rsidRPr="00040EB8" w:rsidRDefault="00040EB8" w:rsidP="00040EB8">
            <w:pPr>
              <w:spacing w:after="0"/>
              <w:rPr>
                <w:rFonts w:ascii="Times New Roman" w:eastAsia="Calibri" w:hAnsi="Times New Roman" w:cs="Times New Roman"/>
                <w:lang w:val="uk-UA" w:eastAsia="ar-SA"/>
              </w:rPr>
            </w:pPr>
            <w:r w:rsidRPr="00040EB8">
              <w:rPr>
                <w:rFonts w:ascii="Times New Roman" w:eastAsia="Calibri" w:hAnsi="Times New Roman" w:cs="Times New Roman"/>
                <w:lang w:val="uk-UA" w:eastAsia="ar-SA"/>
              </w:rPr>
              <w:t>Потужність – не менше 50 </w:t>
            </w:r>
            <w:proofErr w:type="spellStart"/>
            <w:r w:rsidRPr="00040EB8">
              <w:rPr>
                <w:rFonts w:ascii="Times New Roman" w:eastAsia="Calibri" w:hAnsi="Times New Roman" w:cs="Times New Roman"/>
                <w:lang w:val="uk-UA" w:eastAsia="ar-SA"/>
              </w:rPr>
              <w:t>к.с</w:t>
            </w:r>
            <w:proofErr w:type="spellEnd"/>
            <w:r w:rsidRPr="00040EB8">
              <w:rPr>
                <w:rFonts w:ascii="Times New Roman" w:eastAsia="Calibri" w:hAnsi="Times New Roman" w:cs="Times New Roman"/>
                <w:lang w:val="uk-UA" w:eastAsia="ar-SA"/>
              </w:rPr>
              <w:t>.</w:t>
            </w:r>
          </w:p>
          <w:p w14:paraId="61EEB217" w14:textId="77777777" w:rsidR="00040EB8" w:rsidRPr="00040EB8" w:rsidRDefault="00040EB8" w:rsidP="00040EB8">
            <w:pPr>
              <w:rPr>
                <w:rFonts w:ascii="Times New Roman" w:eastAsia="Calibri" w:hAnsi="Times New Roman" w:cs="Times New Roman"/>
                <w:lang w:val="uk-UA" w:eastAsia="ar-SA"/>
              </w:rPr>
            </w:pPr>
            <w:r w:rsidRPr="00040EB8">
              <w:rPr>
                <w:rFonts w:ascii="Times New Roman" w:eastAsia="Calibri" w:hAnsi="Times New Roman" w:cs="Times New Roman"/>
                <w:lang w:val="uk-UA" w:eastAsia="ar-SA"/>
              </w:rPr>
              <w:t>Робочий об’єм – не менше 3,168 л.</w:t>
            </w:r>
          </w:p>
          <w:p w14:paraId="1D3309E7"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Calibri" w:hAnsi="Times New Roman" w:cs="Times New Roman"/>
                <w:lang w:val="uk-UA" w:eastAsia="ar-SA"/>
              </w:rPr>
              <w:t>Кількість циліндрів – не менше 4.</w:t>
            </w:r>
          </w:p>
        </w:tc>
        <w:tc>
          <w:tcPr>
            <w:tcW w:w="1343" w:type="pct"/>
            <w:shd w:val="clear" w:color="auto" w:fill="auto"/>
          </w:tcPr>
          <w:p w14:paraId="4A0FABD3" w14:textId="77777777" w:rsidR="00040EB8" w:rsidRPr="00040EB8" w:rsidRDefault="00040EB8" w:rsidP="00040EB8">
            <w:pPr>
              <w:rPr>
                <w:rFonts w:ascii="Times New Roman" w:eastAsia="Times New Roman" w:hAnsi="Times New Roman" w:cs="Times New Roman"/>
                <w:lang w:val="uk-UA"/>
              </w:rPr>
            </w:pPr>
          </w:p>
        </w:tc>
      </w:tr>
      <w:tr w:rsidR="00040EB8" w:rsidRPr="00040EB8" w14:paraId="31327449" w14:textId="77777777" w:rsidTr="00FE4BFE">
        <w:tc>
          <w:tcPr>
            <w:tcW w:w="268" w:type="pct"/>
            <w:shd w:val="clear" w:color="auto" w:fill="auto"/>
          </w:tcPr>
          <w:p w14:paraId="5F1F7FE7"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4.</w:t>
            </w:r>
          </w:p>
        </w:tc>
        <w:tc>
          <w:tcPr>
            <w:tcW w:w="1657" w:type="pct"/>
            <w:shd w:val="clear" w:color="auto" w:fill="auto"/>
          </w:tcPr>
          <w:p w14:paraId="567AAD90"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 xml:space="preserve">Коробка передач </w:t>
            </w:r>
          </w:p>
        </w:tc>
        <w:tc>
          <w:tcPr>
            <w:tcW w:w="1732" w:type="pct"/>
            <w:shd w:val="clear" w:color="auto" w:fill="auto"/>
          </w:tcPr>
          <w:p w14:paraId="3B6155B0"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 xml:space="preserve">Механічна, 12 </w:t>
            </w:r>
            <w:r w:rsidRPr="00040EB8">
              <w:rPr>
                <w:rFonts w:ascii="Times New Roman" w:eastAsia="Times New Roman" w:hAnsi="Times New Roman" w:cs="Times New Roman"/>
                <w:lang w:val="en-US"/>
              </w:rPr>
              <w:t>F</w:t>
            </w:r>
            <w:r w:rsidRPr="00040EB8">
              <w:rPr>
                <w:rFonts w:ascii="Times New Roman" w:eastAsia="Times New Roman" w:hAnsi="Times New Roman" w:cs="Times New Roman"/>
                <w:lang w:val="uk-UA"/>
              </w:rPr>
              <w:t xml:space="preserve"> + 12 </w:t>
            </w:r>
            <w:r w:rsidRPr="00040EB8">
              <w:rPr>
                <w:rFonts w:ascii="Times New Roman" w:eastAsia="Times New Roman" w:hAnsi="Times New Roman" w:cs="Times New Roman"/>
                <w:lang w:val="en-US"/>
              </w:rPr>
              <w:t>R</w:t>
            </w:r>
            <w:r w:rsidRPr="00040EB8">
              <w:rPr>
                <w:rFonts w:ascii="Times New Roman" w:eastAsia="Times New Roman" w:hAnsi="Times New Roman" w:cs="Times New Roman"/>
                <w:lang w:val="uk-UA"/>
              </w:rPr>
              <w:t>, з реверсом</w:t>
            </w:r>
          </w:p>
        </w:tc>
        <w:tc>
          <w:tcPr>
            <w:tcW w:w="1343" w:type="pct"/>
            <w:shd w:val="clear" w:color="auto" w:fill="auto"/>
          </w:tcPr>
          <w:p w14:paraId="20211BC1" w14:textId="77777777" w:rsidR="00040EB8" w:rsidRPr="00040EB8" w:rsidRDefault="00040EB8" w:rsidP="00040EB8">
            <w:pPr>
              <w:rPr>
                <w:rFonts w:ascii="Times New Roman" w:eastAsia="Times New Roman" w:hAnsi="Times New Roman" w:cs="Times New Roman"/>
                <w:lang w:val="uk-UA"/>
              </w:rPr>
            </w:pPr>
          </w:p>
        </w:tc>
      </w:tr>
      <w:tr w:rsidR="00040EB8" w:rsidRPr="00040EB8" w14:paraId="60878193" w14:textId="77777777" w:rsidTr="00FE4BFE">
        <w:tc>
          <w:tcPr>
            <w:tcW w:w="268" w:type="pct"/>
            <w:shd w:val="clear" w:color="auto" w:fill="auto"/>
          </w:tcPr>
          <w:p w14:paraId="77A3DEB2"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5.</w:t>
            </w:r>
          </w:p>
        </w:tc>
        <w:tc>
          <w:tcPr>
            <w:tcW w:w="1657" w:type="pct"/>
            <w:shd w:val="clear" w:color="auto" w:fill="auto"/>
          </w:tcPr>
          <w:p w14:paraId="64A34C1F"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Ємність паливного бака</w:t>
            </w:r>
          </w:p>
        </w:tc>
        <w:tc>
          <w:tcPr>
            <w:tcW w:w="1732" w:type="pct"/>
            <w:shd w:val="clear" w:color="auto" w:fill="auto"/>
          </w:tcPr>
          <w:p w14:paraId="67AC2C08"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Не менше 65 л.</w:t>
            </w:r>
          </w:p>
        </w:tc>
        <w:tc>
          <w:tcPr>
            <w:tcW w:w="1343" w:type="pct"/>
            <w:shd w:val="clear" w:color="auto" w:fill="auto"/>
          </w:tcPr>
          <w:p w14:paraId="532228E3"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72421528" w14:textId="77777777" w:rsidTr="00FE4BFE">
        <w:tc>
          <w:tcPr>
            <w:tcW w:w="268" w:type="pct"/>
            <w:shd w:val="clear" w:color="auto" w:fill="auto"/>
          </w:tcPr>
          <w:p w14:paraId="4982E0EF"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6.</w:t>
            </w:r>
          </w:p>
        </w:tc>
        <w:tc>
          <w:tcPr>
            <w:tcW w:w="1657" w:type="pct"/>
            <w:shd w:val="clear" w:color="auto" w:fill="auto"/>
          </w:tcPr>
          <w:p w14:paraId="3CFC0651"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Частота обертання ВВП</w:t>
            </w:r>
          </w:p>
        </w:tc>
        <w:tc>
          <w:tcPr>
            <w:tcW w:w="1732" w:type="pct"/>
            <w:shd w:val="clear" w:color="auto" w:fill="auto"/>
          </w:tcPr>
          <w:p w14:paraId="2B8B34EF"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540/1000 об./хв.</w:t>
            </w:r>
          </w:p>
        </w:tc>
        <w:tc>
          <w:tcPr>
            <w:tcW w:w="1343" w:type="pct"/>
            <w:shd w:val="clear" w:color="auto" w:fill="auto"/>
          </w:tcPr>
          <w:p w14:paraId="167A70B2"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29307308" w14:textId="77777777" w:rsidTr="00FE4BFE">
        <w:tc>
          <w:tcPr>
            <w:tcW w:w="268" w:type="pct"/>
            <w:shd w:val="clear" w:color="auto" w:fill="auto"/>
          </w:tcPr>
          <w:p w14:paraId="6C329E15"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7.</w:t>
            </w:r>
          </w:p>
        </w:tc>
        <w:tc>
          <w:tcPr>
            <w:tcW w:w="1657" w:type="pct"/>
            <w:shd w:val="clear" w:color="auto" w:fill="auto"/>
          </w:tcPr>
          <w:p w14:paraId="6CE783E3"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Колісна база</w:t>
            </w:r>
          </w:p>
        </w:tc>
        <w:tc>
          <w:tcPr>
            <w:tcW w:w="1732" w:type="pct"/>
            <w:shd w:val="clear" w:color="auto" w:fill="auto"/>
          </w:tcPr>
          <w:p w14:paraId="08BB89D7"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Не менше 1990 мм.</w:t>
            </w:r>
          </w:p>
        </w:tc>
        <w:tc>
          <w:tcPr>
            <w:tcW w:w="1343" w:type="pct"/>
            <w:shd w:val="clear" w:color="auto" w:fill="auto"/>
          </w:tcPr>
          <w:p w14:paraId="1DA39FA6"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615FB3E3" w14:textId="77777777" w:rsidTr="00FE4BFE">
        <w:tc>
          <w:tcPr>
            <w:tcW w:w="268" w:type="pct"/>
            <w:shd w:val="clear" w:color="auto" w:fill="auto"/>
          </w:tcPr>
          <w:p w14:paraId="42B9B793"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8.</w:t>
            </w:r>
          </w:p>
        </w:tc>
        <w:tc>
          <w:tcPr>
            <w:tcW w:w="1657" w:type="pct"/>
            <w:shd w:val="clear" w:color="auto" w:fill="auto"/>
          </w:tcPr>
          <w:p w14:paraId="69C448AF"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Колія передніх коліс</w:t>
            </w:r>
          </w:p>
        </w:tc>
        <w:tc>
          <w:tcPr>
            <w:tcW w:w="1732" w:type="pct"/>
            <w:shd w:val="clear" w:color="auto" w:fill="auto"/>
          </w:tcPr>
          <w:p w14:paraId="2A2549F3"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Не менше 1250 мм.</w:t>
            </w:r>
          </w:p>
        </w:tc>
        <w:tc>
          <w:tcPr>
            <w:tcW w:w="1343" w:type="pct"/>
            <w:shd w:val="clear" w:color="auto" w:fill="auto"/>
          </w:tcPr>
          <w:p w14:paraId="7392CA16"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63D5A58D" w14:textId="77777777" w:rsidTr="00FE4BFE">
        <w:tc>
          <w:tcPr>
            <w:tcW w:w="268" w:type="pct"/>
            <w:shd w:val="clear" w:color="auto" w:fill="auto"/>
          </w:tcPr>
          <w:p w14:paraId="2F84FC15"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9.</w:t>
            </w:r>
          </w:p>
        </w:tc>
        <w:tc>
          <w:tcPr>
            <w:tcW w:w="1657" w:type="pct"/>
            <w:shd w:val="clear" w:color="auto" w:fill="auto"/>
          </w:tcPr>
          <w:p w14:paraId="1BC78BB2"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Колія задніх коліс</w:t>
            </w:r>
          </w:p>
        </w:tc>
        <w:tc>
          <w:tcPr>
            <w:tcW w:w="1732" w:type="pct"/>
            <w:shd w:val="clear" w:color="auto" w:fill="auto"/>
          </w:tcPr>
          <w:p w14:paraId="5146EBE0"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Не більше 1300-1500 мм.</w:t>
            </w:r>
          </w:p>
        </w:tc>
        <w:tc>
          <w:tcPr>
            <w:tcW w:w="1343" w:type="pct"/>
            <w:shd w:val="clear" w:color="auto" w:fill="auto"/>
          </w:tcPr>
          <w:p w14:paraId="28D3E3C4"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12056C4A" w14:textId="77777777" w:rsidTr="00FE4BFE">
        <w:tc>
          <w:tcPr>
            <w:tcW w:w="268" w:type="pct"/>
            <w:shd w:val="clear" w:color="auto" w:fill="auto"/>
          </w:tcPr>
          <w:p w14:paraId="163CF9C7"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10.</w:t>
            </w:r>
          </w:p>
        </w:tc>
        <w:tc>
          <w:tcPr>
            <w:tcW w:w="1657" w:type="pct"/>
            <w:shd w:val="clear" w:color="auto" w:fill="auto"/>
          </w:tcPr>
          <w:p w14:paraId="3C46FBD1"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Мінімальний агротехнічний просвіт</w:t>
            </w:r>
          </w:p>
        </w:tc>
        <w:tc>
          <w:tcPr>
            <w:tcW w:w="1732" w:type="pct"/>
            <w:shd w:val="clear" w:color="auto" w:fill="auto"/>
          </w:tcPr>
          <w:p w14:paraId="0A37676E"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Не менше 280 мм.</w:t>
            </w:r>
          </w:p>
        </w:tc>
        <w:tc>
          <w:tcPr>
            <w:tcW w:w="1343" w:type="pct"/>
            <w:shd w:val="clear" w:color="auto" w:fill="auto"/>
          </w:tcPr>
          <w:p w14:paraId="0A87AD06"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18D6437E" w14:textId="77777777" w:rsidTr="00FE4BFE">
        <w:tc>
          <w:tcPr>
            <w:tcW w:w="268" w:type="pct"/>
            <w:shd w:val="clear" w:color="auto" w:fill="auto"/>
          </w:tcPr>
          <w:p w14:paraId="751813B1"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11.</w:t>
            </w:r>
          </w:p>
        </w:tc>
        <w:tc>
          <w:tcPr>
            <w:tcW w:w="1657" w:type="pct"/>
            <w:shd w:val="clear" w:color="auto" w:fill="auto"/>
          </w:tcPr>
          <w:p w14:paraId="37B87213"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Загальна вага (конструктивна)</w:t>
            </w:r>
          </w:p>
        </w:tc>
        <w:tc>
          <w:tcPr>
            <w:tcW w:w="1732" w:type="pct"/>
            <w:shd w:val="clear" w:color="auto" w:fill="auto"/>
          </w:tcPr>
          <w:p w14:paraId="39FD17A6"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Не більше 2165 кг.</w:t>
            </w:r>
          </w:p>
        </w:tc>
        <w:tc>
          <w:tcPr>
            <w:tcW w:w="1343" w:type="pct"/>
            <w:shd w:val="clear" w:color="auto" w:fill="auto"/>
          </w:tcPr>
          <w:p w14:paraId="3D80FF7D"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02AEA644" w14:textId="77777777" w:rsidTr="00FE4BFE">
        <w:tc>
          <w:tcPr>
            <w:tcW w:w="268" w:type="pct"/>
            <w:shd w:val="clear" w:color="auto" w:fill="auto"/>
          </w:tcPr>
          <w:p w14:paraId="6EE7ED85"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12.</w:t>
            </w:r>
          </w:p>
        </w:tc>
        <w:tc>
          <w:tcPr>
            <w:tcW w:w="1657" w:type="pct"/>
            <w:shd w:val="clear" w:color="auto" w:fill="auto"/>
          </w:tcPr>
          <w:p w14:paraId="529002B9"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Загальна вага (експлуатаційна)</w:t>
            </w:r>
          </w:p>
        </w:tc>
        <w:tc>
          <w:tcPr>
            <w:tcW w:w="1732" w:type="pct"/>
            <w:shd w:val="clear" w:color="auto" w:fill="auto"/>
          </w:tcPr>
          <w:p w14:paraId="79C55356"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Не більше 2610 кг.</w:t>
            </w:r>
          </w:p>
        </w:tc>
        <w:tc>
          <w:tcPr>
            <w:tcW w:w="1343" w:type="pct"/>
            <w:shd w:val="clear" w:color="auto" w:fill="auto"/>
          </w:tcPr>
          <w:p w14:paraId="221B0C2C"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13ABB660" w14:textId="77777777" w:rsidTr="00FE4BFE">
        <w:tc>
          <w:tcPr>
            <w:tcW w:w="268" w:type="pct"/>
            <w:shd w:val="clear" w:color="auto" w:fill="auto"/>
          </w:tcPr>
          <w:p w14:paraId="012D2D9D"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13.</w:t>
            </w:r>
          </w:p>
        </w:tc>
        <w:tc>
          <w:tcPr>
            <w:tcW w:w="1657" w:type="pct"/>
            <w:shd w:val="clear" w:color="auto" w:fill="auto"/>
          </w:tcPr>
          <w:p w14:paraId="3D3B8846"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Тягове зусилля</w:t>
            </w:r>
          </w:p>
        </w:tc>
        <w:tc>
          <w:tcPr>
            <w:tcW w:w="1732" w:type="pct"/>
            <w:shd w:val="clear" w:color="auto" w:fill="auto"/>
          </w:tcPr>
          <w:p w14:paraId="2FE7C4A9"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 xml:space="preserve">Не менше 14 </w:t>
            </w:r>
            <w:proofErr w:type="spellStart"/>
            <w:r w:rsidRPr="00040EB8">
              <w:rPr>
                <w:rFonts w:ascii="Times New Roman" w:eastAsia="Times New Roman" w:hAnsi="Times New Roman" w:cs="Times New Roman"/>
                <w:lang w:val="uk-UA"/>
              </w:rPr>
              <w:t>кН</w:t>
            </w:r>
            <w:proofErr w:type="spellEnd"/>
          </w:p>
        </w:tc>
        <w:tc>
          <w:tcPr>
            <w:tcW w:w="1343" w:type="pct"/>
            <w:shd w:val="clear" w:color="auto" w:fill="auto"/>
          </w:tcPr>
          <w:p w14:paraId="697048F4"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54B8F501" w14:textId="77777777" w:rsidTr="00FE4BFE">
        <w:trPr>
          <w:trHeight w:val="70"/>
        </w:trPr>
        <w:tc>
          <w:tcPr>
            <w:tcW w:w="268" w:type="pct"/>
            <w:shd w:val="clear" w:color="auto" w:fill="auto"/>
          </w:tcPr>
          <w:p w14:paraId="3D802C69"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14.</w:t>
            </w:r>
          </w:p>
        </w:tc>
        <w:tc>
          <w:tcPr>
            <w:tcW w:w="1657" w:type="pct"/>
            <w:shd w:val="clear" w:color="auto" w:fill="auto"/>
          </w:tcPr>
          <w:p w14:paraId="79348013"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Вантажопідйомність навісної системи (610 мм.)</w:t>
            </w:r>
          </w:p>
        </w:tc>
        <w:tc>
          <w:tcPr>
            <w:tcW w:w="1732" w:type="pct"/>
            <w:shd w:val="clear" w:color="auto" w:fill="auto"/>
          </w:tcPr>
          <w:p w14:paraId="6E224120"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Не менше 910 кг.</w:t>
            </w:r>
          </w:p>
        </w:tc>
        <w:tc>
          <w:tcPr>
            <w:tcW w:w="1343" w:type="pct"/>
            <w:shd w:val="clear" w:color="auto" w:fill="auto"/>
          </w:tcPr>
          <w:p w14:paraId="33295BF1"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4CA3AD4A" w14:textId="77777777" w:rsidTr="00FE4BFE">
        <w:tc>
          <w:tcPr>
            <w:tcW w:w="268" w:type="pct"/>
            <w:shd w:val="clear" w:color="auto" w:fill="auto"/>
          </w:tcPr>
          <w:p w14:paraId="569C1A01"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lastRenderedPageBreak/>
              <w:t>15.</w:t>
            </w:r>
          </w:p>
        </w:tc>
        <w:tc>
          <w:tcPr>
            <w:tcW w:w="1657" w:type="pct"/>
            <w:shd w:val="clear" w:color="auto" w:fill="auto"/>
          </w:tcPr>
          <w:p w14:paraId="3D9E6EC2"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Рульове управління</w:t>
            </w:r>
          </w:p>
        </w:tc>
        <w:tc>
          <w:tcPr>
            <w:tcW w:w="1732" w:type="pct"/>
            <w:shd w:val="clear" w:color="auto" w:fill="auto"/>
          </w:tcPr>
          <w:p w14:paraId="020BCC84"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Гідравлічне</w:t>
            </w:r>
          </w:p>
        </w:tc>
        <w:tc>
          <w:tcPr>
            <w:tcW w:w="1343" w:type="pct"/>
            <w:shd w:val="clear" w:color="auto" w:fill="auto"/>
          </w:tcPr>
          <w:p w14:paraId="19B194BC" w14:textId="77777777" w:rsidR="00040EB8" w:rsidRPr="00040EB8" w:rsidRDefault="00040EB8" w:rsidP="00040EB8">
            <w:pPr>
              <w:rPr>
                <w:rFonts w:ascii="Times New Roman" w:eastAsia="Times New Roman" w:hAnsi="Times New Roman" w:cs="Times New Roman"/>
                <w:highlight w:val="cyan"/>
                <w:lang w:val="uk-UA"/>
              </w:rPr>
            </w:pPr>
          </w:p>
        </w:tc>
      </w:tr>
      <w:tr w:rsidR="00040EB8" w:rsidRPr="00040EB8" w14:paraId="715172B5" w14:textId="77777777" w:rsidTr="00FE4BFE">
        <w:tc>
          <w:tcPr>
            <w:tcW w:w="268" w:type="pct"/>
            <w:shd w:val="clear" w:color="auto" w:fill="auto"/>
          </w:tcPr>
          <w:p w14:paraId="3E3BDB2E" w14:textId="77777777" w:rsidR="00040EB8" w:rsidRPr="00040EB8" w:rsidRDefault="00040EB8" w:rsidP="00040EB8">
            <w:pPr>
              <w:jc w:val="center"/>
              <w:rPr>
                <w:rFonts w:ascii="Times New Roman" w:eastAsia="Times New Roman" w:hAnsi="Times New Roman" w:cs="Times New Roman"/>
                <w:lang w:val="uk-UA"/>
              </w:rPr>
            </w:pPr>
            <w:r w:rsidRPr="00040EB8">
              <w:rPr>
                <w:rFonts w:ascii="Times New Roman" w:eastAsia="Times New Roman" w:hAnsi="Times New Roman" w:cs="Times New Roman"/>
                <w:lang w:val="uk-UA"/>
              </w:rPr>
              <w:t>16.</w:t>
            </w:r>
          </w:p>
        </w:tc>
        <w:tc>
          <w:tcPr>
            <w:tcW w:w="1657" w:type="pct"/>
            <w:shd w:val="clear" w:color="auto" w:fill="auto"/>
          </w:tcPr>
          <w:p w14:paraId="195451C0" w14:textId="77777777" w:rsidR="00040EB8" w:rsidRPr="00040EB8" w:rsidRDefault="00040EB8" w:rsidP="00040EB8">
            <w:pPr>
              <w:rPr>
                <w:rFonts w:ascii="Times New Roman" w:eastAsia="Times New Roman" w:hAnsi="Times New Roman" w:cs="Times New Roman"/>
                <w:lang w:val="uk-UA"/>
              </w:rPr>
            </w:pPr>
            <w:r w:rsidRPr="00040EB8">
              <w:rPr>
                <w:rFonts w:ascii="Times New Roman" w:eastAsia="Times New Roman" w:hAnsi="Times New Roman" w:cs="Times New Roman"/>
                <w:lang w:val="uk-UA"/>
              </w:rPr>
              <w:t>Кабіна</w:t>
            </w:r>
          </w:p>
        </w:tc>
        <w:tc>
          <w:tcPr>
            <w:tcW w:w="1732" w:type="pct"/>
            <w:shd w:val="clear" w:color="auto" w:fill="auto"/>
          </w:tcPr>
          <w:p w14:paraId="44590EE4" w14:textId="77777777" w:rsidR="00AB1AAF" w:rsidRDefault="006164B4" w:rsidP="00040EB8">
            <w:pPr>
              <w:rPr>
                <w:rFonts w:ascii="Times New Roman" w:eastAsia="Times New Roman" w:hAnsi="Times New Roman" w:cs="Times New Roman"/>
                <w:lang w:val="uk-UA"/>
              </w:rPr>
            </w:pPr>
            <w:r w:rsidRPr="006164B4">
              <w:rPr>
                <w:rFonts w:ascii="Times New Roman" w:eastAsia="Times New Roman" w:hAnsi="Times New Roman" w:cs="Times New Roman"/>
                <w:lang w:val="uk-UA"/>
              </w:rPr>
              <w:t xml:space="preserve">Кабіна має рівну підлогу з підвісним педальним вузлом. </w:t>
            </w:r>
          </w:p>
          <w:p w14:paraId="50A4C8D6" w14:textId="77777777" w:rsidR="00AB1AAF" w:rsidRDefault="006164B4" w:rsidP="00040EB8">
            <w:pPr>
              <w:rPr>
                <w:rFonts w:ascii="Times New Roman" w:eastAsia="Times New Roman" w:hAnsi="Times New Roman" w:cs="Times New Roman"/>
                <w:lang w:val="uk-UA"/>
              </w:rPr>
            </w:pPr>
            <w:r w:rsidRPr="006164B4">
              <w:rPr>
                <w:rFonts w:ascii="Times New Roman" w:eastAsia="Times New Roman" w:hAnsi="Times New Roman" w:cs="Times New Roman"/>
                <w:lang w:val="uk-UA"/>
              </w:rPr>
              <w:t xml:space="preserve">Блок управління КПП розташований праворуч на консолі і має кулісну систему перемикання передач. </w:t>
            </w:r>
          </w:p>
          <w:p w14:paraId="42013D77" w14:textId="279D17BF" w:rsidR="00AB1AAF" w:rsidRDefault="006164B4" w:rsidP="00040EB8">
            <w:pPr>
              <w:rPr>
                <w:rFonts w:ascii="Times New Roman" w:eastAsia="Times New Roman" w:hAnsi="Times New Roman" w:cs="Times New Roman"/>
                <w:lang w:val="uk-UA"/>
              </w:rPr>
            </w:pPr>
            <w:r w:rsidRPr="006164B4">
              <w:rPr>
                <w:rFonts w:ascii="Times New Roman" w:eastAsia="Times New Roman" w:hAnsi="Times New Roman" w:cs="Times New Roman"/>
                <w:lang w:val="uk-UA"/>
              </w:rPr>
              <w:t>Оснащена 7-контактним роз'ємом для підключення причепа</w:t>
            </w:r>
            <w:r>
              <w:rPr>
                <w:rFonts w:ascii="Times New Roman" w:eastAsia="Times New Roman" w:hAnsi="Times New Roman" w:cs="Times New Roman"/>
                <w:lang w:val="uk-UA"/>
              </w:rPr>
              <w:t>,</w:t>
            </w:r>
            <w:r>
              <w:t xml:space="preserve"> </w:t>
            </w:r>
            <w:r w:rsidRPr="006164B4">
              <w:rPr>
                <w:rFonts w:ascii="Times New Roman" w:eastAsia="Times New Roman" w:hAnsi="Times New Roman" w:cs="Times New Roman"/>
                <w:lang w:val="uk-UA"/>
              </w:rPr>
              <w:t>обігрівачем</w:t>
            </w:r>
            <w:r w:rsidR="00AB1AAF">
              <w:rPr>
                <w:rFonts w:ascii="Times New Roman" w:eastAsia="Times New Roman" w:hAnsi="Times New Roman" w:cs="Times New Roman"/>
                <w:lang w:val="uk-UA"/>
              </w:rPr>
              <w:t xml:space="preserve">. </w:t>
            </w:r>
          </w:p>
          <w:p w14:paraId="52D0E4A7" w14:textId="503FFE07" w:rsidR="00AB1AAF" w:rsidRPr="00040EB8" w:rsidRDefault="00AB1AAF" w:rsidP="00040EB8">
            <w:pPr>
              <w:rPr>
                <w:rFonts w:ascii="Times New Roman" w:eastAsia="Times New Roman" w:hAnsi="Times New Roman" w:cs="Times New Roman"/>
                <w:lang w:val="uk-UA"/>
              </w:rPr>
            </w:pPr>
            <w:r>
              <w:rPr>
                <w:rFonts w:ascii="Times New Roman" w:eastAsia="Times New Roman" w:hAnsi="Times New Roman" w:cs="Times New Roman"/>
                <w:lang w:val="uk-UA"/>
              </w:rPr>
              <w:t>З кондиціонером</w:t>
            </w:r>
          </w:p>
        </w:tc>
        <w:tc>
          <w:tcPr>
            <w:tcW w:w="1343" w:type="pct"/>
            <w:shd w:val="clear" w:color="auto" w:fill="auto"/>
          </w:tcPr>
          <w:p w14:paraId="32E0B376" w14:textId="77777777" w:rsidR="00040EB8" w:rsidRPr="00040EB8" w:rsidRDefault="00040EB8" w:rsidP="00040EB8">
            <w:pPr>
              <w:rPr>
                <w:rFonts w:ascii="Times New Roman" w:eastAsia="Times New Roman" w:hAnsi="Times New Roman" w:cs="Times New Roman"/>
                <w:highlight w:val="cyan"/>
                <w:lang w:val="uk-UA"/>
              </w:rPr>
            </w:pPr>
          </w:p>
        </w:tc>
      </w:tr>
    </w:tbl>
    <w:p w14:paraId="5CAA7679" w14:textId="77777777" w:rsidR="00040EB8" w:rsidRPr="00040EB8" w:rsidRDefault="00040EB8" w:rsidP="00040EB8">
      <w:pPr>
        <w:numPr>
          <w:ilvl w:val="0"/>
          <w:numId w:val="3"/>
        </w:numPr>
        <w:contextualSpacing/>
        <w:jc w:val="both"/>
        <w:rPr>
          <w:rFonts w:ascii="Times New Roman" w:eastAsia="Arial" w:hAnsi="Times New Roman" w:cs="Times New Roman"/>
          <w:iCs/>
          <w:color w:val="000000"/>
          <w:sz w:val="24"/>
          <w:szCs w:val="24"/>
          <w:lang w:val="uk-UA"/>
        </w:rPr>
      </w:pPr>
      <w:r w:rsidRPr="00040EB8">
        <w:rPr>
          <w:rFonts w:ascii="Times New Roman" w:eastAsia="Arial" w:hAnsi="Times New Roman" w:cs="Times New Roman"/>
          <w:iCs/>
          <w:color w:val="000000"/>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128FEF61" w14:textId="6C3187A5" w:rsidR="00040EB8" w:rsidRPr="00040EB8" w:rsidRDefault="00040EB8" w:rsidP="00040EB8">
      <w:pPr>
        <w:numPr>
          <w:ilvl w:val="0"/>
          <w:numId w:val="3"/>
        </w:numPr>
        <w:contextualSpacing/>
        <w:jc w:val="both"/>
        <w:rPr>
          <w:rFonts w:ascii="Times New Roman" w:eastAsia="Arial" w:hAnsi="Times New Roman" w:cs="Times New Roman"/>
          <w:iCs/>
          <w:color w:val="000000"/>
          <w:sz w:val="24"/>
          <w:szCs w:val="24"/>
          <w:lang w:val="uk-UA"/>
        </w:rPr>
      </w:pPr>
      <w:r w:rsidRPr="00040EB8">
        <w:rPr>
          <w:rFonts w:ascii="Times New Roman" w:eastAsia="Arial" w:hAnsi="Times New Roman" w:cs="Times New Roman"/>
          <w:iCs/>
          <w:color w:val="000000"/>
          <w:sz w:val="24"/>
          <w:szCs w:val="24"/>
          <w:lang w:val="uk-UA"/>
        </w:rPr>
        <w:t>Поставка товару повинна супроводжуватися видатковою накладною, супутньою документацією виробника (настанова щодо експлуатування, сервісна книжка тощо), при поставці товару учасник-переможець зобов’язаний надати замовнику повний пакет документів, необхідних для реєстрації (постановки на облік) у відповідних органах.</w:t>
      </w:r>
      <w:r>
        <w:rPr>
          <w:rFonts w:ascii="Times New Roman" w:eastAsia="Arial" w:hAnsi="Times New Roman" w:cs="Times New Roman"/>
          <w:iCs/>
          <w:color w:val="000000"/>
          <w:sz w:val="24"/>
          <w:szCs w:val="24"/>
          <w:lang w:val="uk-UA"/>
        </w:rPr>
        <w:t xml:space="preserve"> </w:t>
      </w:r>
      <w:r w:rsidRPr="00040EB8">
        <w:rPr>
          <w:rFonts w:ascii="Times New Roman" w:eastAsia="Arial" w:hAnsi="Times New Roman" w:cs="Times New Roman"/>
          <w:iCs/>
          <w:color w:val="000000"/>
          <w:sz w:val="24"/>
          <w:szCs w:val="24"/>
          <w:lang w:val="uk-UA"/>
        </w:rPr>
        <w:t xml:space="preserve">Доставка товару здійснюється за рахунок Учасника за вказаною Замовником </w:t>
      </w:r>
      <w:proofErr w:type="spellStart"/>
      <w:r w:rsidRPr="00040EB8">
        <w:rPr>
          <w:rFonts w:ascii="Times New Roman" w:eastAsia="Arial" w:hAnsi="Times New Roman" w:cs="Times New Roman"/>
          <w:iCs/>
          <w:color w:val="000000"/>
          <w:sz w:val="24"/>
          <w:szCs w:val="24"/>
          <w:lang w:val="uk-UA"/>
        </w:rPr>
        <w:t>адресою</w:t>
      </w:r>
      <w:proofErr w:type="spellEnd"/>
      <w:r w:rsidRPr="00040EB8">
        <w:rPr>
          <w:rFonts w:ascii="Times New Roman" w:eastAsia="Arial" w:hAnsi="Times New Roman" w:cs="Times New Roman"/>
          <w:iCs/>
          <w:color w:val="000000"/>
          <w:sz w:val="24"/>
          <w:szCs w:val="24"/>
          <w:lang w:val="uk-UA"/>
        </w:rPr>
        <w:t xml:space="preserve">.  </w:t>
      </w:r>
    </w:p>
    <w:p w14:paraId="36DF1389" w14:textId="6AB13059" w:rsidR="00040EB8" w:rsidRPr="00040EB8" w:rsidRDefault="00040EB8" w:rsidP="00040EB8">
      <w:pPr>
        <w:numPr>
          <w:ilvl w:val="0"/>
          <w:numId w:val="3"/>
        </w:numPr>
        <w:contextualSpacing/>
        <w:jc w:val="both"/>
        <w:rPr>
          <w:rFonts w:ascii="Times New Roman" w:eastAsia="Arial" w:hAnsi="Times New Roman" w:cs="Times New Roman"/>
          <w:iCs/>
          <w:color w:val="000000"/>
          <w:sz w:val="24"/>
          <w:szCs w:val="24"/>
          <w:lang w:val="uk-UA"/>
        </w:rPr>
      </w:pPr>
      <w:r w:rsidRPr="00040EB8">
        <w:rPr>
          <w:rFonts w:ascii="Times New Roman" w:eastAsia="Arial" w:hAnsi="Times New Roman" w:cs="Times New Roman"/>
          <w:iCs/>
          <w:color w:val="000000"/>
          <w:sz w:val="24"/>
          <w:szCs w:val="24"/>
          <w:lang w:val="uk-UA"/>
        </w:rPr>
        <w:t>Товар повинен відповідати характеристикам, зазначеним у специфікації, бути новим (тобто таким, що не був у використанні, не зазнавав будь-якого відновлення чи будь-якого втручання) не раніше 202</w:t>
      </w:r>
      <w:r w:rsidR="00716672">
        <w:rPr>
          <w:rFonts w:ascii="Times New Roman" w:eastAsia="Arial" w:hAnsi="Times New Roman" w:cs="Times New Roman"/>
          <w:iCs/>
          <w:color w:val="000000"/>
          <w:sz w:val="24"/>
          <w:szCs w:val="24"/>
          <w:lang w:val="uk-UA"/>
        </w:rPr>
        <w:t>3</w:t>
      </w:r>
      <w:r w:rsidRPr="00040EB8">
        <w:rPr>
          <w:rFonts w:ascii="Times New Roman" w:eastAsia="Arial" w:hAnsi="Times New Roman" w:cs="Times New Roman"/>
          <w:iCs/>
          <w:color w:val="000000"/>
          <w:sz w:val="24"/>
          <w:szCs w:val="24"/>
          <w:lang w:val="uk-UA"/>
        </w:rPr>
        <w:t xml:space="preserve"> виготовлення (випуску).</w:t>
      </w:r>
    </w:p>
    <w:p w14:paraId="26FD4A8F" w14:textId="77777777" w:rsidR="00040EB8" w:rsidRPr="00040EB8" w:rsidRDefault="00040EB8" w:rsidP="00040EB8">
      <w:pPr>
        <w:numPr>
          <w:ilvl w:val="0"/>
          <w:numId w:val="3"/>
        </w:numPr>
        <w:contextualSpacing/>
        <w:jc w:val="both"/>
        <w:rPr>
          <w:rFonts w:ascii="Times New Roman" w:eastAsia="Arial" w:hAnsi="Times New Roman" w:cs="Times New Roman"/>
          <w:iCs/>
          <w:color w:val="000000"/>
          <w:sz w:val="24"/>
          <w:szCs w:val="24"/>
          <w:lang w:val="uk-UA"/>
        </w:rPr>
      </w:pPr>
      <w:r w:rsidRPr="00040EB8">
        <w:rPr>
          <w:rFonts w:ascii="Times New Roman" w:eastAsia="Arial" w:hAnsi="Times New Roman" w:cs="Times New Roman"/>
          <w:iCs/>
          <w:color w:val="000000"/>
          <w:sz w:val="24"/>
          <w:szCs w:val="24"/>
          <w:lang w:val="uk-UA"/>
        </w:rPr>
        <w:t>Учасник надає у складі пропозиції фото предмета закупівлі (не менше 5, з різних ракурсів).</w:t>
      </w:r>
    </w:p>
    <w:p w14:paraId="5E2216FB" w14:textId="77777777" w:rsidR="00040EB8" w:rsidRPr="00040EB8" w:rsidRDefault="00040EB8" w:rsidP="00040EB8">
      <w:pPr>
        <w:numPr>
          <w:ilvl w:val="0"/>
          <w:numId w:val="3"/>
        </w:numPr>
        <w:contextualSpacing/>
        <w:jc w:val="both"/>
        <w:rPr>
          <w:rFonts w:ascii="Times New Roman" w:eastAsia="Arial" w:hAnsi="Times New Roman" w:cs="Times New Roman"/>
          <w:iCs/>
          <w:color w:val="000000"/>
          <w:sz w:val="24"/>
          <w:szCs w:val="24"/>
          <w:lang w:val="uk-UA"/>
        </w:rPr>
      </w:pPr>
      <w:r w:rsidRPr="00040EB8">
        <w:rPr>
          <w:rFonts w:ascii="Times New Roman" w:eastAsia="Arial" w:hAnsi="Times New Roman" w:cs="Times New Roman"/>
          <w:iCs/>
          <w:color w:val="000000"/>
          <w:sz w:val="24"/>
          <w:szCs w:val="24"/>
          <w:lang w:val="uk-UA"/>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14:paraId="5CD87C84" w14:textId="375A9B3C" w:rsidR="00040EB8" w:rsidRPr="00040EB8" w:rsidRDefault="00040EB8" w:rsidP="00040EB8">
      <w:pPr>
        <w:numPr>
          <w:ilvl w:val="0"/>
          <w:numId w:val="3"/>
        </w:numPr>
        <w:contextualSpacing/>
        <w:jc w:val="both"/>
        <w:rPr>
          <w:rFonts w:ascii="Times New Roman" w:eastAsia="Arial" w:hAnsi="Times New Roman" w:cs="Times New Roman"/>
          <w:iCs/>
          <w:color w:val="000000"/>
          <w:sz w:val="24"/>
          <w:szCs w:val="24"/>
          <w:lang w:val="uk-UA"/>
        </w:rPr>
      </w:pPr>
      <w:r w:rsidRPr="00040EB8">
        <w:rPr>
          <w:rFonts w:ascii="Times New Roman" w:eastAsia="Arial" w:hAnsi="Times New Roman" w:cs="Times New Roman"/>
          <w:iCs/>
          <w:color w:val="000000"/>
          <w:sz w:val="24"/>
          <w:szCs w:val="24"/>
          <w:lang w:val="uk-UA"/>
        </w:rPr>
        <w:t>Постачальник забезпечує передпродажну підготовку, пусконалагоджувальні роботи, гарантійне, післягарантійне та сервісне обслуговування, введення в експлуатацію (вартість цих послуг враховується в ціну пропозиції).</w:t>
      </w:r>
    </w:p>
    <w:p w14:paraId="782DABEA" w14:textId="77777777" w:rsidR="00040EB8" w:rsidRPr="00040EB8" w:rsidRDefault="00040EB8" w:rsidP="00040EB8">
      <w:pPr>
        <w:numPr>
          <w:ilvl w:val="0"/>
          <w:numId w:val="3"/>
        </w:numPr>
        <w:contextualSpacing/>
        <w:jc w:val="both"/>
        <w:rPr>
          <w:rFonts w:ascii="Times New Roman" w:eastAsia="Arial" w:hAnsi="Times New Roman" w:cs="Times New Roman"/>
          <w:iCs/>
          <w:color w:val="000000"/>
          <w:sz w:val="24"/>
          <w:szCs w:val="24"/>
          <w:lang w:val="uk-UA"/>
        </w:rPr>
      </w:pPr>
      <w:r w:rsidRPr="00040EB8">
        <w:rPr>
          <w:rFonts w:ascii="Times New Roman" w:eastAsia="Arial" w:hAnsi="Times New Roman" w:cs="Times New Roman"/>
          <w:iCs/>
          <w:color w:val="000000"/>
          <w:sz w:val="24"/>
          <w:szCs w:val="24"/>
          <w:lang w:val="uk-UA"/>
        </w:rPr>
        <w:t>Вся технічна документація на товар повинна бути складена українською мовою або мати автентичний переклад на українську мову.</w:t>
      </w:r>
    </w:p>
    <w:p w14:paraId="0B2939A8" w14:textId="20E35CCC" w:rsidR="00040EB8" w:rsidRPr="00040EB8" w:rsidRDefault="00040EB8" w:rsidP="00040EB8">
      <w:pPr>
        <w:numPr>
          <w:ilvl w:val="0"/>
          <w:numId w:val="3"/>
        </w:numPr>
        <w:contextualSpacing/>
        <w:jc w:val="both"/>
        <w:rPr>
          <w:rFonts w:ascii="Times New Roman" w:eastAsia="Arial" w:hAnsi="Times New Roman" w:cs="Times New Roman"/>
          <w:iCs/>
          <w:color w:val="000000"/>
          <w:sz w:val="24"/>
          <w:szCs w:val="24"/>
          <w:lang w:val="uk-UA"/>
        </w:rPr>
      </w:pPr>
      <w:r w:rsidRPr="00040EB8">
        <w:rPr>
          <w:rFonts w:ascii="Times New Roman" w:eastAsia="Arial" w:hAnsi="Times New Roman" w:cs="Times New Roman"/>
          <w:iCs/>
          <w:color w:val="000000"/>
          <w:sz w:val="24"/>
          <w:szCs w:val="24"/>
          <w:u w:val="single"/>
          <w:lang w:val="uk-UA"/>
        </w:rPr>
        <w:t xml:space="preserve">Гарантійний термін експлуатації на товар повинен бути не менше </w:t>
      </w:r>
      <w:r w:rsidR="00716672">
        <w:rPr>
          <w:rFonts w:ascii="Times New Roman" w:eastAsia="Arial" w:hAnsi="Times New Roman" w:cs="Times New Roman"/>
          <w:iCs/>
          <w:color w:val="000000"/>
          <w:sz w:val="24"/>
          <w:szCs w:val="24"/>
          <w:u w:val="single"/>
          <w:lang w:val="uk-UA"/>
        </w:rPr>
        <w:t>12</w:t>
      </w:r>
      <w:r w:rsidRPr="00040EB8">
        <w:rPr>
          <w:rFonts w:ascii="Times New Roman" w:eastAsia="Arial" w:hAnsi="Times New Roman" w:cs="Times New Roman"/>
          <w:iCs/>
          <w:color w:val="000000"/>
          <w:sz w:val="24"/>
          <w:szCs w:val="24"/>
          <w:u w:val="single"/>
          <w:lang w:val="uk-UA"/>
        </w:rPr>
        <w:t xml:space="preserve"> місяців</w:t>
      </w:r>
      <w:r w:rsidRPr="00040EB8">
        <w:rPr>
          <w:rFonts w:ascii="Times New Roman" w:eastAsia="Arial" w:hAnsi="Times New Roman" w:cs="Times New Roman"/>
          <w:iCs/>
          <w:color w:val="000000"/>
          <w:sz w:val="24"/>
          <w:szCs w:val="24"/>
          <w:lang w:val="uk-UA"/>
        </w:rPr>
        <w:t xml:space="preserve">. </w:t>
      </w:r>
      <w:r w:rsidRPr="00040EB8">
        <w:rPr>
          <w:rFonts w:ascii="Times New Roman" w:eastAsia="Calibri" w:hAnsi="Times New Roman" w:cs="Times New Roman"/>
          <w:sz w:val="24"/>
          <w:szCs w:val="24"/>
          <w:lang w:val="uk-UA"/>
        </w:rPr>
        <w:t>Сервісне обслуговування предмету закупівлі, запропонованого Учасником, повинно здійснюватися відповідними сервісними центрами, сертифікованим виробником або його офіційним представником на території України. Учасник забезпечує здійснення технічного нагляду, гарантійного (сервісного) обслуговування техніки на протязі гарантійного терміну експлуатації та виїзд мобільної сервісної бригади для усунення поломок з вини Постачальника на базі Замовника протягом терміну гарантійного обслуговування.</w:t>
      </w:r>
    </w:p>
    <w:p w14:paraId="47958912" w14:textId="6948295E" w:rsidR="00040EB8" w:rsidRPr="00040EB8" w:rsidRDefault="00040EB8" w:rsidP="00040EB8">
      <w:pPr>
        <w:widowControl w:val="0"/>
        <w:tabs>
          <w:tab w:val="left" w:pos="1080"/>
        </w:tabs>
        <w:autoSpaceDE w:val="0"/>
        <w:autoSpaceDN w:val="0"/>
        <w:adjustRightInd w:val="0"/>
        <w:spacing w:after="0" w:line="240" w:lineRule="auto"/>
        <w:ind w:left="720" w:right="-2"/>
        <w:contextualSpacing/>
        <w:jc w:val="both"/>
        <w:rPr>
          <w:rFonts w:ascii="Times New Roman" w:eastAsia="Calibri" w:hAnsi="Times New Roman" w:cs="Times New Roman"/>
          <w:b/>
          <w:i/>
          <w:sz w:val="24"/>
          <w:szCs w:val="24"/>
          <w:lang w:val="uk-UA"/>
        </w:rPr>
      </w:pPr>
      <w:r w:rsidRPr="00040EB8">
        <w:rPr>
          <w:rFonts w:ascii="Times New Roman" w:eastAsia="Calibri" w:hAnsi="Times New Roman" w:cs="Times New Roman"/>
          <w:b/>
          <w:i/>
          <w:sz w:val="24"/>
          <w:szCs w:val="24"/>
          <w:lang w:val="uk-UA"/>
        </w:rPr>
        <w:t xml:space="preserve">На підтвердження Учасник повинен надати у складі своєї пропозиції відповідний </w:t>
      </w:r>
      <w:r w:rsidRPr="00040EB8">
        <w:rPr>
          <w:rFonts w:ascii="Times New Roman" w:eastAsia="Calibri" w:hAnsi="Times New Roman" w:cs="Times New Roman"/>
          <w:b/>
          <w:i/>
          <w:sz w:val="24"/>
          <w:szCs w:val="24"/>
          <w:lang w:val="uk-UA"/>
        </w:rPr>
        <w:lastRenderedPageBreak/>
        <w:t>гарантійний лист із зазначенням адреси сервісного центру(</w:t>
      </w:r>
      <w:proofErr w:type="spellStart"/>
      <w:r w:rsidRPr="00040EB8">
        <w:rPr>
          <w:rFonts w:ascii="Times New Roman" w:eastAsia="Calibri" w:hAnsi="Times New Roman" w:cs="Times New Roman"/>
          <w:b/>
          <w:i/>
          <w:sz w:val="24"/>
          <w:szCs w:val="24"/>
          <w:lang w:val="uk-UA"/>
        </w:rPr>
        <w:t>ів</w:t>
      </w:r>
      <w:proofErr w:type="spellEnd"/>
      <w:r w:rsidR="00716672">
        <w:rPr>
          <w:rFonts w:ascii="Times New Roman" w:eastAsia="Calibri" w:hAnsi="Times New Roman" w:cs="Times New Roman"/>
          <w:b/>
          <w:i/>
          <w:sz w:val="24"/>
          <w:szCs w:val="24"/>
          <w:lang w:val="uk-UA"/>
        </w:rPr>
        <w:t>.</w:t>
      </w:r>
      <w:r w:rsidR="00252E99">
        <w:rPr>
          <w:rFonts w:ascii="Times New Roman" w:eastAsia="Calibri" w:hAnsi="Times New Roman" w:cs="Times New Roman"/>
          <w:b/>
          <w:i/>
          <w:sz w:val="24"/>
          <w:szCs w:val="24"/>
          <w:lang w:val="uk-UA"/>
        </w:rPr>
        <w:t>)</w:t>
      </w:r>
    </w:p>
    <w:p w14:paraId="4EB8435E" w14:textId="77777777" w:rsidR="00040EB8" w:rsidRPr="00040EB8" w:rsidRDefault="00040EB8" w:rsidP="00040EB8">
      <w:pPr>
        <w:widowControl w:val="0"/>
        <w:tabs>
          <w:tab w:val="left" w:pos="1080"/>
        </w:tabs>
        <w:autoSpaceDE w:val="0"/>
        <w:autoSpaceDN w:val="0"/>
        <w:adjustRightInd w:val="0"/>
        <w:spacing w:after="0" w:line="240" w:lineRule="auto"/>
        <w:ind w:left="720" w:right="-2"/>
        <w:contextualSpacing/>
        <w:jc w:val="both"/>
        <w:rPr>
          <w:rFonts w:ascii="Times New Roman" w:eastAsia="Calibri" w:hAnsi="Times New Roman" w:cs="Times New Roman"/>
          <w:b/>
          <w:i/>
          <w:sz w:val="24"/>
          <w:szCs w:val="24"/>
          <w:lang w:val="uk-UA"/>
        </w:rPr>
      </w:pPr>
    </w:p>
    <w:p w14:paraId="0DFD4019" w14:textId="77777777" w:rsidR="00040EB8" w:rsidRPr="00040EB8" w:rsidRDefault="00040EB8" w:rsidP="00040EB8">
      <w:pPr>
        <w:widowControl w:val="0"/>
        <w:numPr>
          <w:ilvl w:val="0"/>
          <w:numId w:val="3"/>
        </w:numPr>
        <w:tabs>
          <w:tab w:val="left" w:pos="851"/>
        </w:tabs>
        <w:suppressAutoHyphens/>
        <w:contextualSpacing/>
        <w:jc w:val="both"/>
        <w:rPr>
          <w:rFonts w:ascii="Times New Roman" w:eastAsia="Calibri" w:hAnsi="Times New Roman" w:cs="Times New Roman"/>
          <w:sz w:val="24"/>
          <w:szCs w:val="24"/>
          <w:lang w:val="uk-UA"/>
        </w:rPr>
      </w:pPr>
      <w:r w:rsidRPr="00040EB8">
        <w:rPr>
          <w:rFonts w:ascii="Times New Roman" w:eastAsia="Calibri" w:hAnsi="Times New Roman" w:cs="Times New Roman"/>
          <w:sz w:val="24"/>
          <w:szCs w:val="24"/>
          <w:lang w:val="uk-UA"/>
        </w:rPr>
        <w:t>У складі тендерної пропозиції учасники обов’язково повинні надати:</w:t>
      </w:r>
    </w:p>
    <w:p w14:paraId="4790B57B" w14:textId="77777777" w:rsidR="00040EB8" w:rsidRPr="00040EB8" w:rsidRDefault="00040EB8" w:rsidP="00040EB8">
      <w:pPr>
        <w:numPr>
          <w:ilvl w:val="0"/>
          <w:numId w:val="2"/>
        </w:numPr>
        <w:spacing w:after="0" w:line="240" w:lineRule="auto"/>
        <w:jc w:val="both"/>
        <w:rPr>
          <w:rFonts w:ascii="Times New Roman" w:eastAsia="Calibri" w:hAnsi="Times New Roman" w:cs="Times New Roman"/>
          <w:sz w:val="24"/>
          <w:szCs w:val="24"/>
          <w:lang w:val="uk-UA"/>
        </w:rPr>
      </w:pPr>
      <w:r w:rsidRPr="00040EB8">
        <w:rPr>
          <w:rFonts w:ascii="Times New Roman" w:eastAsia="Calibri" w:hAnsi="Times New Roman" w:cs="Times New Roman"/>
          <w:sz w:val="24"/>
          <w:szCs w:val="24"/>
          <w:lang w:val="uk-UA"/>
        </w:rPr>
        <w:t>копію чинного на кінцеву дату подання тендерних пропозицій сертифіката затвердження типу повнокомплектного транспортного засобу;</w:t>
      </w:r>
    </w:p>
    <w:p w14:paraId="158F0495" w14:textId="77777777" w:rsidR="00040EB8" w:rsidRPr="00040EB8" w:rsidRDefault="00040EB8" w:rsidP="00040EB8">
      <w:pPr>
        <w:numPr>
          <w:ilvl w:val="0"/>
          <w:numId w:val="2"/>
        </w:numPr>
        <w:spacing w:after="0" w:line="240" w:lineRule="auto"/>
        <w:jc w:val="both"/>
        <w:rPr>
          <w:rFonts w:ascii="Times New Roman" w:eastAsia="Calibri" w:hAnsi="Times New Roman" w:cs="Times New Roman"/>
          <w:sz w:val="24"/>
          <w:szCs w:val="24"/>
          <w:lang w:val="uk-UA"/>
        </w:rPr>
      </w:pPr>
      <w:r w:rsidRPr="00040EB8">
        <w:rPr>
          <w:rFonts w:ascii="Times New Roman" w:eastAsia="Calibri" w:hAnsi="Times New Roman" w:cs="Times New Roman"/>
          <w:sz w:val="24"/>
          <w:szCs w:val="24"/>
          <w:lang w:val="uk-UA"/>
        </w:rPr>
        <w:t xml:space="preserve">копію митної декларації або копію паспорта </w:t>
      </w:r>
      <w:proofErr w:type="spellStart"/>
      <w:r w:rsidRPr="00040EB8">
        <w:rPr>
          <w:rFonts w:ascii="Times New Roman" w:eastAsia="Calibri" w:hAnsi="Times New Roman" w:cs="Times New Roman"/>
          <w:sz w:val="24"/>
          <w:szCs w:val="24"/>
          <w:lang w:val="uk-UA"/>
        </w:rPr>
        <w:t>завода</w:t>
      </w:r>
      <w:proofErr w:type="spellEnd"/>
      <w:r w:rsidRPr="00040EB8">
        <w:rPr>
          <w:rFonts w:ascii="Times New Roman" w:eastAsia="Calibri" w:hAnsi="Times New Roman" w:cs="Times New Roman"/>
          <w:sz w:val="24"/>
          <w:szCs w:val="24"/>
          <w:lang w:val="uk-UA"/>
        </w:rPr>
        <w:t>-виробника для підтвердження року виготовлення трактора;</w:t>
      </w:r>
    </w:p>
    <w:p w14:paraId="2AAF73E3" w14:textId="77777777" w:rsidR="00040EB8" w:rsidRPr="00040EB8" w:rsidRDefault="00040EB8" w:rsidP="00040EB8">
      <w:pPr>
        <w:suppressAutoHyphens/>
        <w:jc w:val="both"/>
        <w:rPr>
          <w:rFonts w:ascii="Times New Roman" w:eastAsia="Times New Roman" w:hAnsi="Times New Roman" w:cs="Times New Roman"/>
          <w:highlight w:val="cyan"/>
          <w:lang w:val="uk-UA" w:eastAsia="ar-SA"/>
        </w:rPr>
      </w:pPr>
    </w:p>
    <w:p w14:paraId="27FDA84E" w14:textId="77777777" w:rsidR="00040EB8" w:rsidRPr="00040EB8" w:rsidRDefault="00040EB8" w:rsidP="00040EB8">
      <w:pPr>
        <w:ind w:firstLine="360"/>
        <w:jc w:val="both"/>
        <w:rPr>
          <w:rFonts w:ascii="Times New Roman" w:eastAsia="Times New Roman" w:hAnsi="Times New Roman" w:cs="Times New Roman"/>
          <w:b/>
          <w:bCs/>
          <w:iCs/>
          <w:sz w:val="24"/>
          <w:szCs w:val="24"/>
          <w:lang w:val="uk-UA"/>
        </w:rPr>
      </w:pPr>
      <w:r w:rsidRPr="00040EB8">
        <w:rPr>
          <w:rFonts w:ascii="Times New Roman" w:eastAsia="Times New Roman" w:hAnsi="Times New Roman" w:cs="Times New Roman"/>
          <w:b/>
          <w:bCs/>
          <w:iCs/>
          <w:sz w:val="24"/>
          <w:szCs w:val="24"/>
          <w:lang w:val="uk-UA"/>
        </w:rPr>
        <w:t>Ми, (назва Учасника),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w:t>
      </w:r>
    </w:p>
    <w:p w14:paraId="492E6DD6" w14:textId="77777777" w:rsidR="00040EB8" w:rsidRPr="00040EB8" w:rsidRDefault="00040EB8" w:rsidP="00040EB8">
      <w:pPr>
        <w:ind w:firstLine="360"/>
        <w:jc w:val="both"/>
        <w:rPr>
          <w:rFonts w:ascii="Times New Roman" w:eastAsia="Times New Roman" w:hAnsi="Times New Roman" w:cs="Times New Roman"/>
          <w:b/>
          <w:bCs/>
          <w:iCs/>
          <w:sz w:val="24"/>
          <w:szCs w:val="24"/>
          <w:lang w:val="uk-UA"/>
        </w:rPr>
      </w:pPr>
      <w:r w:rsidRPr="00040EB8">
        <w:rPr>
          <w:rFonts w:ascii="Times New Roman" w:eastAsia="Times New Roman" w:hAnsi="Times New Roman" w:cs="Times New Roman"/>
          <w:b/>
          <w:bCs/>
          <w:iCs/>
          <w:sz w:val="24"/>
          <w:szCs w:val="24"/>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153878BF" w14:textId="77777777" w:rsidR="00040EB8" w:rsidRPr="00040EB8" w:rsidRDefault="00040EB8" w:rsidP="00040EB8">
      <w:pPr>
        <w:ind w:firstLine="360"/>
        <w:jc w:val="both"/>
        <w:rPr>
          <w:rFonts w:ascii="Times New Roman" w:eastAsia="Times New Roman" w:hAnsi="Times New Roman" w:cs="Times New Roman"/>
          <w:b/>
          <w:bCs/>
          <w:sz w:val="24"/>
          <w:szCs w:val="24"/>
          <w:lang w:val="uk-UA"/>
        </w:rPr>
      </w:pPr>
      <w:r w:rsidRPr="00040EB8">
        <w:rPr>
          <w:rFonts w:ascii="Times New Roman" w:eastAsia="Times New Roman" w:hAnsi="Times New Roman" w:cs="Times New Roman"/>
          <w:b/>
          <w:bCs/>
          <w:iCs/>
          <w:sz w:val="24"/>
          <w:szCs w:val="24"/>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r w:rsidRPr="00040EB8">
        <w:rPr>
          <w:rFonts w:ascii="Times New Roman" w:eastAsia="Times New Roman" w:hAnsi="Times New Roman" w:cs="Times New Roman"/>
          <w:b/>
          <w:bCs/>
          <w:sz w:val="24"/>
          <w:szCs w:val="24"/>
          <w:lang w:val="uk-UA"/>
        </w:rPr>
        <w:t xml:space="preserve"> </w:t>
      </w:r>
    </w:p>
    <w:p w14:paraId="327CEE3C" w14:textId="77777777" w:rsidR="00040EB8" w:rsidRPr="00040EB8" w:rsidRDefault="00040EB8" w:rsidP="00040EB8">
      <w:pPr>
        <w:suppressAutoHyphens/>
        <w:jc w:val="both"/>
        <w:rPr>
          <w:rFonts w:ascii="Times New Roman" w:eastAsia="Times New Roman" w:hAnsi="Times New Roman" w:cs="Times New Roman"/>
          <w:lang w:val="uk-UA" w:eastAsia="ar-SA"/>
        </w:rPr>
      </w:pPr>
    </w:p>
    <w:p w14:paraId="7DCC4C22" w14:textId="77777777" w:rsidR="00040EB8" w:rsidRPr="00040EB8" w:rsidRDefault="00040EB8" w:rsidP="00040EB8">
      <w:pPr>
        <w:tabs>
          <w:tab w:val="left" w:pos="4755"/>
          <w:tab w:val="left" w:pos="7350"/>
        </w:tabs>
        <w:suppressAutoHyphens/>
        <w:jc w:val="both"/>
        <w:rPr>
          <w:rFonts w:ascii="Times New Roman" w:eastAsia="Times New Roman" w:hAnsi="Times New Roman" w:cs="Times New Roman"/>
          <w:lang w:val="uk-UA" w:eastAsia="ar-SA"/>
        </w:rPr>
      </w:pPr>
      <w:r w:rsidRPr="00040EB8">
        <w:rPr>
          <w:rFonts w:ascii="Times New Roman" w:eastAsia="Times New Roman" w:hAnsi="Times New Roman" w:cs="Times New Roman"/>
          <w:lang w:val="uk-UA" w:eastAsia="ar-SA"/>
        </w:rPr>
        <w:t>Дата __________</w:t>
      </w:r>
      <w:r w:rsidRPr="00040EB8">
        <w:rPr>
          <w:rFonts w:ascii="Times New Roman" w:eastAsia="Times New Roman" w:hAnsi="Times New Roman" w:cs="Times New Roman"/>
          <w:lang w:val="uk-UA" w:eastAsia="ar-SA"/>
        </w:rPr>
        <w:tab/>
        <w:t>__________підпис</w:t>
      </w:r>
      <w:r w:rsidRPr="00040EB8">
        <w:rPr>
          <w:rFonts w:ascii="Times New Roman" w:eastAsia="Times New Roman" w:hAnsi="Times New Roman" w:cs="Times New Roman"/>
          <w:lang w:val="uk-UA" w:eastAsia="ar-SA"/>
        </w:rPr>
        <w:tab/>
        <w:t>Уповноважена особа</w:t>
      </w:r>
    </w:p>
    <w:p w14:paraId="4F9016A4" w14:textId="77777777" w:rsidR="00962C71" w:rsidRDefault="00962C71" w:rsidP="00962C71">
      <w:pPr>
        <w:spacing w:after="0"/>
        <w:jc w:val="both"/>
        <w:rPr>
          <w:rFonts w:ascii="Times New Roman" w:hAnsi="Times New Roman" w:cs="Times New Roman"/>
          <w:color w:val="000000"/>
          <w:sz w:val="24"/>
          <w:szCs w:val="24"/>
          <w:lang w:val="uk-UA"/>
        </w:rPr>
      </w:pPr>
    </w:p>
    <w:p w14:paraId="65C1680B" w14:textId="77777777" w:rsidR="00962C71" w:rsidRPr="00E1223E" w:rsidRDefault="00962C71" w:rsidP="00962C71">
      <w:pPr>
        <w:spacing w:after="0"/>
        <w:jc w:val="both"/>
        <w:rPr>
          <w:rFonts w:ascii="Times New Roman" w:hAnsi="Times New Roman" w:cs="Times New Roman"/>
          <w:i/>
          <w:iCs/>
          <w:color w:val="000000"/>
          <w:sz w:val="24"/>
          <w:szCs w:val="24"/>
        </w:rPr>
      </w:pPr>
      <w:proofErr w:type="spellStart"/>
      <w:r w:rsidRPr="00E1223E">
        <w:rPr>
          <w:rFonts w:ascii="Times New Roman" w:hAnsi="Times New Roman" w:cs="Times New Roman"/>
          <w:b/>
          <w:bCs/>
          <w:i/>
          <w:iCs/>
          <w:color w:val="000000"/>
          <w:sz w:val="24"/>
          <w:szCs w:val="24"/>
        </w:rPr>
        <w:t>Примітки</w:t>
      </w:r>
      <w:proofErr w:type="spellEnd"/>
      <w:r w:rsidRPr="00E1223E">
        <w:rPr>
          <w:rFonts w:ascii="Times New Roman" w:hAnsi="Times New Roman" w:cs="Times New Roman"/>
          <w:b/>
          <w:bCs/>
          <w:i/>
          <w:iCs/>
          <w:color w:val="000000"/>
          <w:sz w:val="24"/>
          <w:szCs w:val="24"/>
        </w:rPr>
        <w:t>:</w:t>
      </w:r>
      <w:r w:rsidRPr="00E1223E">
        <w:rPr>
          <w:rFonts w:ascii="Times New Roman" w:hAnsi="Times New Roman" w:cs="Times New Roman"/>
          <w:i/>
          <w:iCs/>
          <w:color w:val="000000"/>
          <w:sz w:val="24"/>
          <w:szCs w:val="24"/>
        </w:rPr>
        <w:t xml:space="preserve"> у </w:t>
      </w:r>
      <w:proofErr w:type="spellStart"/>
      <w:r w:rsidRPr="00E1223E">
        <w:rPr>
          <w:rFonts w:ascii="Times New Roman" w:hAnsi="Times New Roman" w:cs="Times New Roman"/>
          <w:i/>
          <w:iCs/>
          <w:color w:val="000000"/>
          <w:sz w:val="24"/>
          <w:szCs w:val="24"/>
        </w:rPr>
        <w:t>разі</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якщо</w:t>
      </w:r>
      <w:proofErr w:type="spellEnd"/>
      <w:r w:rsidRPr="00E1223E">
        <w:rPr>
          <w:rFonts w:ascii="Times New Roman" w:hAnsi="Times New Roman" w:cs="Times New Roman"/>
          <w:i/>
          <w:iCs/>
          <w:color w:val="000000"/>
          <w:sz w:val="24"/>
          <w:szCs w:val="24"/>
        </w:rPr>
        <w:t xml:space="preserve"> товар, </w:t>
      </w:r>
      <w:proofErr w:type="spellStart"/>
      <w:r w:rsidRPr="00E1223E">
        <w:rPr>
          <w:rFonts w:ascii="Times New Roman" w:hAnsi="Times New Roman" w:cs="Times New Roman"/>
          <w:i/>
          <w:iCs/>
          <w:color w:val="000000"/>
          <w:sz w:val="24"/>
          <w:szCs w:val="24"/>
        </w:rPr>
        <w:t>запропонований</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учасником</w:t>
      </w:r>
      <w:proofErr w:type="spellEnd"/>
      <w:r w:rsidRPr="00E1223E">
        <w:rPr>
          <w:rFonts w:ascii="Times New Roman" w:hAnsi="Times New Roman" w:cs="Times New Roman"/>
          <w:i/>
          <w:iCs/>
          <w:color w:val="000000"/>
          <w:sz w:val="24"/>
          <w:szCs w:val="24"/>
        </w:rPr>
        <w:t xml:space="preserve">, не </w:t>
      </w:r>
      <w:proofErr w:type="spellStart"/>
      <w:r w:rsidRPr="00E1223E">
        <w:rPr>
          <w:rFonts w:ascii="Times New Roman" w:hAnsi="Times New Roman" w:cs="Times New Roman"/>
          <w:i/>
          <w:iCs/>
          <w:color w:val="000000"/>
          <w:sz w:val="24"/>
          <w:szCs w:val="24"/>
        </w:rPr>
        <w:t>відповідає</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технічним</w:t>
      </w:r>
      <w:proofErr w:type="spellEnd"/>
      <w:r w:rsidRPr="00E1223E">
        <w:rPr>
          <w:rFonts w:ascii="Times New Roman" w:hAnsi="Times New Roman" w:cs="Times New Roman"/>
          <w:i/>
          <w:iCs/>
          <w:color w:val="000000"/>
          <w:sz w:val="24"/>
          <w:szCs w:val="24"/>
        </w:rPr>
        <w:t xml:space="preserve"> та </w:t>
      </w:r>
      <w:proofErr w:type="spellStart"/>
      <w:r w:rsidRPr="00E1223E">
        <w:rPr>
          <w:rFonts w:ascii="Times New Roman" w:hAnsi="Times New Roman" w:cs="Times New Roman"/>
          <w:i/>
          <w:iCs/>
          <w:color w:val="000000"/>
          <w:sz w:val="24"/>
          <w:szCs w:val="24"/>
        </w:rPr>
        <w:t>якісним</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вимогам</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Замовника</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або</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Учасник</w:t>
      </w:r>
      <w:proofErr w:type="spellEnd"/>
      <w:r w:rsidRPr="00E1223E">
        <w:rPr>
          <w:rFonts w:ascii="Times New Roman" w:hAnsi="Times New Roman" w:cs="Times New Roman"/>
          <w:i/>
          <w:iCs/>
          <w:color w:val="000000"/>
          <w:sz w:val="24"/>
          <w:szCs w:val="24"/>
        </w:rPr>
        <w:t xml:space="preserve"> не в </w:t>
      </w:r>
      <w:proofErr w:type="spellStart"/>
      <w:r w:rsidRPr="00E1223E">
        <w:rPr>
          <w:rFonts w:ascii="Times New Roman" w:hAnsi="Times New Roman" w:cs="Times New Roman"/>
          <w:i/>
          <w:iCs/>
          <w:color w:val="000000"/>
          <w:sz w:val="24"/>
          <w:szCs w:val="24"/>
        </w:rPr>
        <w:t>змозі</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виконати</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умови</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постачання</w:t>
      </w:r>
      <w:proofErr w:type="spellEnd"/>
      <w:r w:rsidRPr="00E1223E">
        <w:rPr>
          <w:rFonts w:ascii="Times New Roman" w:hAnsi="Times New Roman" w:cs="Times New Roman"/>
          <w:i/>
          <w:iCs/>
          <w:color w:val="000000"/>
          <w:sz w:val="24"/>
          <w:szCs w:val="24"/>
        </w:rPr>
        <w:t xml:space="preserve"> товару, </w:t>
      </w:r>
      <w:proofErr w:type="spellStart"/>
      <w:r w:rsidRPr="00E1223E">
        <w:rPr>
          <w:rFonts w:ascii="Times New Roman" w:hAnsi="Times New Roman" w:cs="Times New Roman"/>
          <w:i/>
          <w:iCs/>
          <w:color w:val="000000"/>
          <w:sz w:val="24"/>
          <w:szCs w:val="24"/>
        </w:rPr>
        <w:t>висунуті</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Замовником</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тендерна</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пропозиція</w:t>
      </w:r>
      <w:proofErr w:type="spellEnd"/>
      <w:r w:rsidRPr="00E1223E">
        <w:rPr>
          <w:rFonts w:ascii="Times New Roman" w:hAnsi="Times New Roman" w:cs="Times New Roman"/>
          <w:i/>
          <w:iCs/>
          <w:color w:val="000000"/>
          <w:sz w:val="24"/>
          <w:szCs w:val="24"/>
        </w:rPr>
        <w:t xml:space="preserve"> такого </w:t>
      </w:r>
      <w:proofErr w:type="spellStart"/>
      <w:r w:rsidRPr="00E1223E">
        <w:rPr>
          <w:rFonts w:ascii="Times New Roman" w:hAnsi="Times New Roman" w:cs="Times New Roman"/>
          <w:i/>
          <w:iCs/>
          <w:color w:val="000000"/>
          <w:sz w:val="24"/>
          <w:szCs w:val="24"/>
        </w:rPr>
        <w:t>Учасника</w:t>
      </w:r>
      <w:proofErr w:type="spellEnd"/>
      <w:r w:rsidRPr="00E1223E">
        <w:rPr>
          <w:rFonts w:ascii="Times New Roman" w:hAnsi="Times New Roman" w:cs="Times New Roman"/>
          <w:i/>
          <w:iCs/>
          <w:color w:val="000000"/>
          <w:sz w:val="24"/>
          <w:szCs w:val="24"/>
        </w:rPr>
        <w:t xml:space="preserve"> </w:t>
      </w:r>
      <w:proofErr w:type="spellStart"/>
      <w:r w:rsidRPr="00E1223E">
        <w:rPr>
          <w:rFonts w:ascii="Times New Roman" w:hAnsi="Times New Roman" w:cs="Times New Roman"/>
          <w:i/>
          <w:iCs/>
          <w:color w:val="000000"/>
          <w:sz w:val="24"/>
          <w:szCs w:val="24"/>
        </w:rPr>
        <w:t>відхиляється</w:t>
      </w:r>
      <w:proofErr w:type="spellEnd"/>
      <w:r w:rsidRPr="00E1223E">
        <w:rPr>
          <w:rFonts w:ascii="Times New Roman" w:hAnsi="Times New Roman" w:cs="Times New Roman"/>
          <w:i/>
          <w:iCs/>
          <w:color w:val="000000"/>
          <w:sz w:val="24"/>
          <w:szCs w:val="24"/>
        </w:rPr>
        <w:t>.</w:t>
      </w:r>
    </w:p>
    <w:p w14:paraId="162B1BF7" w14:textId="77777777" w:rsidR="002043E3" w:rsidRPr="00962C71" w:rsidRDefault="002043E3" w:rsidP="002043E3">
      <w:pPr>
        <w:spacing w:after="0"/>
        <w:ind w:firstLine="709"/>
        <w:jc w:val="both"/>
      </w:pPr>
    </w:p>
    <w:p w14:paraId="6AAD38CA" w14:textId="77777777" w:rsidR="00F12C76" w:rsidRPr="002043E3" w:rsidRDefault="00F12C76" w:rsidP="006C0B77">
      <w:pPr>
        <w:spacing w:after="0"/>
        <w:ind w:firstLine="709"/>
        <w:jc w:val="both"/>
        <w:rPr>
          <w:lang w:val="uk-UA"/>
        </w:rPr>
      </w:pPr>
    </w:p>
    <w:sectPr w:rsidR="00F12C76" w:rsidRPr="002043E3" w:rsidSect="00E52F5C">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930"/>
    <w:multiLevelType w:val="hybridMultilevel"/>
    <w:tmpl w:val="DFD47B28"/>
    <w:lvl w:ilvl="0" w:tplc="2BA824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30C3C4E"/>
    <w:multiLevelType w:val="hybridMultilevel"/>
    <w:tmpl w:val="74C0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E46120"/>
    <w:multiLevelType w:val="hybridMultilevel"/>
    <w:tmpl w:val="6FC07A02"/>
    <w:lvl w:ilvl="0" w:tplc="116EE8BE">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70239394">
    <w:abstractNumId w:val="2"/>
  </w:num>
  <w:num w:numId="2" w16cid:durableId="45687396">
    <w:abstractNumId w:val="1"/>
  </w:num>
  <w:num w:numId="3" w16cid:durableId="13549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95"/>
    <w:rsid w:val="000017C8"/>
    <w:rsid w:val="00040EB8"/>
    <w:rsid w:val="0016470E"/>
    <w:rsid w:val="002043E3"/>
    <w:rsid w:val="00252E99"/>
    <w:rsid w:val="0028543B"/>
    <w:rsid w:val="003B32E2"/>
    <w:rsid w:val="004635E3"/>
    <w:rsid w:val="004829AD"/>
    <w:rsid w:val="00530C14"/>
    <w:rsid w:val="006164B4"/>
    <w:rsid w:val="00645625"/>
    <w:rsid w:val="00684D95"/>
    <w:rsid w:val="006C0B77"/>
    <w:rsid w:val="00716672"/>
    <w:rsid w:val="007541DF"/>
    <w:rsid w:val="00794AF1"/>
    <w:rsid w:val="00807850"/>
    <w:rsid w:val="008242FF"/>
    <w:rsid w:val="00827A61"/>
    <w:rsid w:val="00870751"/>
    <w:rsid w:val="008C1270"/>
    <w:rsid w:val="008F0D00"/>
    <w:rsid w:val="00922C48"/>
    <w:rsid w:val="00962C71"/>
    <w:rsid w:val="009F38F7"/>
    <w:rsid w:val="00A13A2B"/>
    <w:rsid w:val="00AB1AAF"/>
    <w:rsid w:val="00B421F9"/>
    <w:rsid w:val="00B915B7"/>
    <w:rsid w:val="00BF45D4"/>
    <w:rsid w:val="00BF62D1"/>
    <w:rsid w:val="00D53087"/>
    <w:rsid w:val="00DD7380"/>
    <w:rsid w:val="00E52F5C"/>
    <w:rsid w:val="00EA59DF"/>
    <w:rsid w:val="00EE4070"/>
    <w:rsid w:val="00EF2209"/>
    <w:rsid w:val="00F11FA6"/>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9EDB"/>
  <w15:chartTrackingRefBased/>
  <w15:docId w15:val="{57954F4B-326C-4D7B-BE91-7B38E3CE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3E3"/>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3E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4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2023-10-12T13:19:00Z</dcterms:created>
  <dcterms:modified xsi:type="dcterms:W3CDTF">2024-04-25T07:56:00Z</dcterms:modified>
</cp:coreProperties>
</file>