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19" w:type="dxa"/>
        <w:tblInd w:w="-572" w:type="dxa"/>
        <w:tblLook w:val="04A0" w:firstRow="1" w:lastRow="0" w:firstColumn="1" w:lastColumn="0" w:noHBand="0" w:noVBand="1"/>
      </w:tblPr>
      <w:tblGrid>
        <w:gridCol w:w="356"/>
        <w:gridCol w:w="2609"/>
        <w:gridCol w:w="7354"/>
      </w:tblGrid>
      <w:tr w:rsidR="00EB3EF9" w:rsidRPr="007D33A4" w14:paraId="45A00630" w14:textId="77777777" w:rsidTr="00FA75A5">
        <w:tc>
          <w:tcPr>
            <w:tcW w:w="10319" w:type="dxa"/>
            <w:gridSpan w:val="3"/>
          </w:tcPr>
          <w:p w14:paraId="49D9F41F" w14:textId="77777777" w:rsidR="00EB3EF9" w:rsidRPr="007D33A4" w:rsidRDefault="00EB3EF9" w:rsidP="00EB3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Обґрунтування технічних та якісних </w:t>
            </w:r>
          </w:p>
          <w:p w14:paraId="49771577" w14:textId="77777777" w:rsidR="00EB3EF9" w:rsidRDefault="00EB3EF9" w:rsidP="00EB3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3A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 предмета закупівлі, розміру бюджетного призначення, очікуваної вартості предмета закупівлі</w:t>
            </w:r>
          </w:p>
          <w:p w14:paraId="787F45A7" w14:textId="77777777" w:rsidR="005410BB" w:rsidRPr="007D33A4" w:rsidRDefault="005410BB" w:rsidP="00EB3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F9" w:rsidRPr="007D33A4" w14:paraId="5A0AAA08" w14:textId="77777777" w:rsidTr="00D1134E">
        <w:tc>
          <w:tcPr>
            <w:tcW w:w="338" w:type="dxa"/>
          </w:tcPr>
          <w:p w14:paraId="271A3648" w14:textId="77777777" w:rsidR="00EB3EF9" w:rsidRPr="00D1134E" w:rsidRDefault="00EB3EF9" w:rsidP="00D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14:paraId="33A12FA4" w14:textId="77777777" w:rsidR="00EB3EF9" w:rsidRPr="00D1134E" w:rsidRDefault="00EB3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 та очікувана вартість</w:t>
            </w:r>
          </w:p>
        </w:tc>
        <w:tc>
          <w:tcPr>
            <w:tcW w:w="7371" w:type="dxa"/>
          </w:tcPr>
          <w:p w14:paraId="628392E7" w14:textId="2024A13F" w:rsidR="00964721" w:rsidRDefault="00964721" w:rsidP="00BC2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721">
              <w:rPr>
                <w:rFonts w:ascii="Times New Roman" w:hAnsi="Times New Roman" w:cs="Times New Roman"/>
                <w:sz w:val="28"/>
                <w:szCs w:val="28"/>
              </w:rPr>
              <w:t>ДК 021:2015: 09130000-9 – Нафта і дистиляти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(Бензин А-95, Бензин А-92)</w:t>
            </w:r>
          </w:p>
          <w:p w14:paraId="1C0849E1" w14:textId="5C522343" w:rsidR="00FA75A5" w:rsidRDefault="00FA75A5" w:rsidP="005410BB">
            <w:pPr>
              <w:ind w:firstLine="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3A4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предмета закупівлі становить </w:t>
            </w:r>
            <w:r w:rsidR="00D1134E" w:rsidRPr="009647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="008C2D61" w:rsidRPr="008C2D61">
              <w:rPr>
                <w:rFonts w:ascii="Times New Roman" w:hAnsi="Times New Roman" w:cs="Times New Roman"/>
                <w:sz w:val="28"/>
                <w:szCs w:val="28"/>
              </w:rPr>
              <w:t xml:space="preserve">422 336,20 </w:t>
            </w:r>
            <w:r w:rsidR="00E75A13">
              <w:rPr>
                <w:rFonts w:ascii="Times New Roman" w:hAnsi="Times New Roman" w:cs="Times New Roman"/>
                <w:sz w:val="28"/>
                <w:szCs w:val="28"/>
              </w:rPr>
              <w:t>грн. з ПДВ</w:t>
            </w:r>
            <w:r w:rsidRPr="007D3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06FBE8" w14:textId="77777777" w:rsidR="00BC2262" w:rsidRPr="007D33A4" w:rsidRDefault="00BC2262" w:rsidP="005410BB">
            <w:pPr>
              <w:ind w:firstLine="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Кількість: </w:t>
            </w:r>
          </w:p>
          <w:p w14:paraId="66914A00" w14:textId="63730917" w:rsidR="00BC2262" w:rsidRDefault="00D569FB" w:rsidP="00BC2262">
            <w:pPr>
              <w:widowControl w:val="0"/>
              <w:ind w:left="17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А-95 – </w:t>
            </w:r>
            <w:r w:rsidR="00964721">
              <w:rPr>
                <w:rFonts w:ascii="Times New Roman" w:hAnsi="Times New Roman" w:cs="Times New Roman"/>
                <w:sz w:val="28"/>
                <w:szCs w:val="28"/>
              </w:rPr>
              <w:t>8710</w:t>
            </w:r>
            <w:r w:rsidR="00BC2262" w:rsidRPr="00BC2262">
              <w:rPr>
                <w:rFonts w:ascii="Times New Roman" w:hAnsi="Times New Roman" w:cs="Times New Roman"/>
                <w:sz w:val="28"/>
                <w:szCs w:val="28"/>
              </w:rPr>
              <w:t xml:space="preserve"> літрів</w:t>
            </w:r>
          </w:p>
          <w:p w14:paraId="4F30B276" w14:textId="616B593E" w:rsidR="00964721" w:rsidRPr="001C392D" w:rsidRDefault="00964721" w:rsidP="00BC2262">
            <w:pPr>
              <w:widowControl w:val="0"/>
              <w:ind w:left="17" w:right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4721">
              <w:rPr>
                <w:rFonts w:ascii="Times New Roman" w:hAnsi="Times New Roman" w:cs="Times New Roman"/>
                <w:sz w:val="28"/>
                <w:szCs w:val="28"/>
              </w:rPr>
              <w:t>Бензин А-9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47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C392D" w:rsidRPr="0080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  <w:r w:rsidRPr="0080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літрів</w:t>
            </w:r>
          </w:p>
          <w:p w14:paraId="6ED0C461" w14:textId="77777777" w:rsidR="00056F66" w:rsidRPr="007D33A4" w:rsidRDefault="00056F66" w:rsidP="005410BB">
            <w:pPr>
              <w:ind w:firstLine="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F9" w:rsidRPr="007D33A4" w14:paraId="50C781B8" w14:textId="77777777" w:rsidTr="00D1134E">
        <w:tc>
          <w:tcPr>
            <w:tcW w:w="338" w:type="dxa"/>
          </w:tcPr>
          <w:p w14:paraId="6629EB37" w14:textId="77777777" w:rsidR="00EB3EF9" w:rsidRPr="00D1134E" w:rsidRDefault="00EB3EF9" w:rsidP="00D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14:paraId="713195E9" w14:textId="77777777" w:rsidR="00EB3EF9" w:rsidRPr="00D1134E" w:rsidRDefault="00EB3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371" w:type="dxa"/>
          </w:tcPr>
          <w:p w14:paraId="3F378A75" w14:textId="5B0E9D71" w:rsidR="003E43E9" w:rsidRPr="007D33A4" w:rsidRDefault="00980C3F" w:rsidP="00980C3F">
            <w:pPr>
              <w:ind w:firstLine="5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 повинен відповідати діючим державним стандартам, а саме: ДСТУ 7688:2015 «Паливо дизельне Євро. Технічні умови» та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01.08.2013р. № 927 (зі змінами)</w:t>
            </w:r>
            <w:r w:rsidR="0078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B3EF9" w:rsidRPr="007D33A4" w14:paraId="104CDC86" w14:textId="77777777" w:rsidTr="00D1134E">
        <w:tc>
          <w:tcPr>
            <w:tcW w:w="338" w:type="dxa"/>
          </w:tcPr>
          <w:p w14:paraId="10C85A2C" w14:textId="77777777" w:rsidR="00EB3EF9" w:rsidRPr="00D1134E" w:rsidRDefault="00EB3EF9" w:rsidP="00D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14:paraId="7137F3CB" w14:textId="77777777" w:rsidR="00EB3EF9" w:rsidRPr="00D1134E" w:rsidRDefault="00EB3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очікуваної вартості предмета закупівлі, розмір бюджетного призначення</w:t>
            </w:r>
          </w:p>
        </w:tc>
        <w:tc>
          <w:tcPr>
            <w:tcW w:w="7371" w:type="dxa"/>
          </w:tcPr>
          <w:p w14:paraId="0A909A3A" w14:textId="4DAD89A9" w:rsidR="00B81D5C" w:rsidRPr="00964721" w:rsidRDefault="00B81D5C" w:rsidP="005410BB">
            <w:pPr>
              <w:ind w:firstLine="58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3A4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предмета закупівлі становить </w:t>
            </w:r>
            <w:r w:rsidR="0038687F" w:rsidRPr="009647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="000304F4">
              <w:rPr>
                <w:rFonts w:ascii="Times New Roman" w:hAnsi="Times New Roman" w:cs="Times New Roman"/>
                <w:sz w:val="28"/>
                <w:szCs w:val="28"/>
              </w:rPr>
              <w:t>422 336,2</w:t>
            </w:r>
            <w:r w:rsidR="00980C3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75A13">
              <w:rPr>
                <w:rFonts w:ascii="Times New Roman" w:hAnsi="Times New Roman" w:cs="Times New Roman"/>
                <w:sz w:val="28"/>
                <w:szCs w:val="28"/>
              </w:rPr>
              <w:t>грн. з ПДВ</w:t>
            </w:r>
            <w:r w:rsidRPr="007D33A4">
              <w:rPr>
                <w:rFonts w:ascii="Times New Roman" w:hAnsi="Times New Roman" w:cs="Times New Roman"/>
                <w:sz w:val="28"/>
                <w:szCs w:val="28"/>
              </w:rPr>
              <w:t>, що відповідає розміру бюджетного призначення.</w:t>
            </w:r>
          </w:p>
          <w:p w14:paraId="687950B3" w14:textId="77777777" w:rsidR="00E677B9" w:rsidRDefault="00E677B9" w:rsidP="005410BB">
            <w:pPr>
              <w:ind w:firstLine="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3A4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очікуваної вартості предмета закупівлі обумовлене аналізом про використання </w:t>
            </w:r>
            <w:r w:rsidR="003F740A" w:rsidRPr="007D3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пально-мастильних</w:t>
            </w:r>
            <w:r w:rsidR="003F740A" w:rsidRPr="007D3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3A4">
              <w:rPr>
                <w:rFonts w:ascii="Times New Roman" w:hAnsi="Times New Roman" w:cs="Times New Roman"/>
                <w:sz w:val="28"/>
                <w:szCs w:val="28"/>
              </w:rPr>
              <w:t xml:space="preserve">матеріалів на потреби замовника за попередній період та згідно з діючими ринковими цінами, а також  на основі інформації щодо </w:t>
            </w:r>
            <w:r w:rsidR="00077F26" w:rsidRPr="007D33A4">
              <w:rPr>
                <w:rFonts w:ascii="Times New Roman" w:hAnsi="Times New Roman" w:cs="Times New Roman"/>
                <w:sz w:val="28"/>
                <w:szCs w:val="28"/>
              </w:rPr>
              <w:t xml:space="preserve">середньої </w:t>
            </w:r>
            <w:r w:rsidRPr="007D33A4">
              <w:rPr>
                <w:rFonts w:ascii="Times New Roman" w:hAnsi="Times New Roman" w:cs="Times New Roman"/>
                <w:sz w:val="28"/>
                <w:szCs w:val="28"/>
              </w:rPr>
              <w:t>вартості предмета закупівлі</w:t>
            </w:r>
            <w:r w:rsidR="00984A26" w:rsidRPr="007D33A4">
              <w:rPr>
                <w:rFonts w:ascii="Times New Roman" w:hAnsi="Times New Roman" w:cs="Times New Roman"/>
                <w:sz w:val="28"/>
                <w:szCs w:val="28"/>
              </w:rPr>
              <w:t xml:space="preserve"> в Україні</w:t>
            </w:r>
            <w:r w:rsidRPr="007D33A4">
              <w:rPr>
                <w:rFonts w:ascii="Times New Roman" w:hAnsi="Times New Roman" w:cs="Times New Roman"/>
                <w:sz w:val="28"/>
                <w:szCs w:val="28"/>
              </w:rPr>
              <w:t>, розміщеної в публічних джерелах, а саме: в мережі Інтернет</w:t>
            </w:r>
            <w:r w:rsidR="00077F26" w:rsidRPr="007D33A4">
              <w:rPr>
                <w:rFonts w:ascii="Times New Roman" w:hAnsi="Times New Roman" w:cs="Times New Roman"/>
                <w:sz w:val="28"/>
                <w:szCs w:val="28"/>
              </w:rPr>
              <w:t xml:space="preserve"> та на сайті </w:t>
            </w:r>
            <w:r w:rsidR="00E75607" w:rsidRPr="007D33A4">
              <w:rPr>
                <w:rFonts w:ascii="Times New Roman" w:hAnsi="Times New Roman" w:cs="Times New Roman"/>
                <w:sz w:val="28"/>
                <w:szCs w:val="28"/>
              </w:rPr>
              <w:t>Мінфіну</w:t>
            </w:r>
            <w:r w:rsidR="00984A26" w:rsidRPr="007D33A4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  <w:r w:rsidR="00077F26" w:rsidRPr="007D3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D90D3D" w14:textId="77CC13C5" w:rsidR="000612B7" w:rsidRDefault="000612B7" w:rsidP="000612B7">
            <w:pPr>
              <w:widowControl w:val="0"/>
              <w:ind w:left="17" w:right="12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62">
              <w:rPr>
                <w:rFonts w:ascii="Times New Roman" w:hAnsi="Times New Roman" w:cs="Times New Roman"/>
                <w:sz w:val="28"/>
                <w:szCs w:val="28"/>
              </w:rPr>
              <w:t xml:space="preserve">Бензин А-95 – </w:t>
            </w:r>
            <w:r w:rsidR="000B2B25">
              <w:rPr>
                <w:rFonts w:ascii="Times New Roman" w:hAnsi="Times New Roman" w:cs="Times New Roman"/>
                <w:sz w:val="28"/>
                <w:szCs w:val="28"/>
              </w:rPr>
              <w:t>47,42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 за 1 літр </w:t>
            </w:r>
          </w:p>
          <w:p w14:paraId="26FE9953" w14:textId="0F034110" w:rsidR="00980C3F" w:rsidRPr="007D33A4" w:rsidRDefault="00980C3F" w:rsidP="000612B7">
            <w:pPr>
              <w:widowControl w:val="0"/>
              <w:ind w:left="17" w:right="12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F">
              <w:rPr>
                <w:rFonts w:ascii="Times New Roman" w:hAnsi="Times New Roman" w:cs="Times New Roman"/>
                <w:sz w:val="28"/>
                <w:szCs w:val="28"/>
              </w:rPr>
              <w:t>Бензин А-9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0C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B2B25">
              <w:rPr>
                <w:rFonts w:ascii="Times New Roman" w:hAnsi="Times New Roman" w:cs="Times New Roman"/>
                <w:sz w:val="28"/>
                <w:szCs w:val="28"/>
              </w:rPr>
              <w:t>46,54</w:t>
            </w:r>
            <w:r w:rsidRPr="00980C3F">
              <w:rPr>
                <w:rFonts w:ascii="Times New Roman" w:hAnsi="Times New Roman" w:cs="Times New Roman"/>
                <w:sz w:val="28"/>
                <w:szCs w:val="28"/>
              </w:rPr>
              <w:t xml:space="preserve"> грн. за 1 літр</w:t>
            </w:r>
          </w:p>
        </w:tc>
      </w:tr>
    </w:tbl>
    <w:p w14:paraId="6FB4AC36" w14:textId="77777777" w:rsidR="00470325" w:rsidRPr="00491C30" w:rsidRDefault="00470325"/>
    <w:sectPr w:rsidR="00470325" w:rsidRPr="00491C30" w:rsidSect="00B108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2F"/>
    <w:rsid w:val="000304F4"/>
    <w:rsid w:val="00056F66"/>
    <w:rsid w:val="000612B7"/>
    <w:rsid w:val="00077D0C"/>
    <w:rsid w:val="00077F26"/>
    <w:rsid w:val="000B2B25"/>
    <w:rsid w:val="001C392D"/>
    <w:rsid w:val="002217F8"/>
    <w:rsid w:val="00245E4E"/>
    <w:rsid w:val="002B6D1F"/>
    <w:rsid w:val="003436E5"/>
    <w:rsid w:val="0038687F"/>
    <w:rsid w:val="003B6FDA"/>
    <w:rsid w:val="003C75AC"/>
    <w:rsid w:val="003E43E9"/>
    <w:rsid w:val="003F740A"/>
    <w:rsid w:val="00470325"/>
    <w:rsid w:val="00491C30"/>
    <w:rsid w:val="004F4A99"/>
    <w:rsid w:val="005410BB"/>
    <w:rsid w:val="005B6924"/>
    <w:rsid w:val="00654C9A"/>
    <w:rsid w:val="006F7512"/>
    <w:rsid w:val="00781600"/>
    <w:rsid w:val="007D33A4"/>
    <w:rsid w:val="00800121"/>
    <w:rsid w:val="008C2D61"/>
    <w:rsid w:val="00920167"/>
    <w:rsid w:val="00964721"/>
    <w:rsid w:val="00980C3F"/>
    <w:rsid w:val="00984A26"/>
    <w:rsid w:val="00994240"/>
    <w:rsid w:val="00A11711"/>
    <w:rsid w:val="00A26B12"/>
    <w:rsid w:val="00B1086E"/>
    <w:rsid w:val="00B81D5C"/>
    <w:rsid w:val="00BA5881"/>
    <w:rsid w:val="00BC2262"/>
    <w:rsid w:val="00BC65F6"/>
    <w:rsid w:val="00D1134E"/>
    <w:rsid w:val="00D569FB"/>
    <w:rsid w:val="00D9342F"/>
    <w:rsid w:val="00DE6846"/>
    <w:rsid w:val="00E15A25"/>
    <w:rsid w:val="00E677B9"/>
    <w:rsid w:val="00E75607"/>
    <w:rsid w:val="00E75A13"/>
    <w:rsid w:val="00EB3EF9"/>
    <w:rsid w:val="00EF44B2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AFDE"/>
  <w15:docId w15:val="{49482A33-0CE0-464A-B7F1-6EAC23C1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4B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9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ogarkovaleriya@ukr.net</cp:lastModifiedBy>
  <cp:revision>2</cp:revision>
  <dcterms:created xsi:type="dcterms:W3CDTF">2023-03-13T12:34:00Z</dcterms:created>
  <dcterms:modified xsi:type="dcterms:W3CDTF">2023-03-13T12:34:00Z</dcterms:modified>
</cp:coreProperties>
</file>