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88" w:rsidRDefault="00874188" w:rsidP="00874188">
      <w:pPr>
        <w:spacing w:line="264" w:lineRule="auto"/>
        <w:jc w:val="center"/>
        <w:rPr>
          <w:rFonts w:ascii="Times New Roman" w:hAnsi="Times New Roman" w:cs="Times New Roman"/>
          <w:b/>
          <w:bCs/>
          <w:sz w:val="36"/>
          <w:szCs w:val="36"/>
          <w:lang w:val="uk-UA"/>
        </w:rPr>
      </w:pPr>
      <w:r>
        <w:rPr>
          <w:rFonts w:ascii="Times New Roman" w:hAnsi="Times New Roman" w:cs="Times New Roman"/>
          <w:b/>
          <w:sz w:val="32"/>
          <w:szCs w:val="32"/>
          <w:lang w:val="uk-UA"/>
        </w:rPr>
        <w:t>Комунальна установа «</w:t>
      </w:r>
      <w:proofErr w:type="spellStart"/>
      <w:r>
        <w:rPr>
          <w:rFonts w:ascii="Times New Roman" w:hAnsi="Times New Roman" w:cs="Times New Roman"/>
          <w:b/>
          <w:sz w:val="32"/>
          <w:szCs w:val="32"/>
          <w:lang w:val="uk-UA"/>
        </w:rPr>
        <w:t>Любицький</w:t>
      </w:r>
      <w:proofErr w:type="spellEnd"/>
      <w:r>
        <w:rPr>
          <w:rFonts w:ascii="Times New Roman" w:hAnsi="Times New Roman" w:cs="Times New Roman"/>
          <w:b/>
          <w:sz w:val="32"/>
          <w:szCs w:val="32"/>
          <w:lang w:val="uk-UA"/>
        </w:rPr>
        <w:t xml:space="preserve"> психоневрологічний інтернат» Запорізької обласної ради</w:t>
      </w:r>
    </w:p>
    <w:p w:rsidR="00874188" w:rsidRDefault="00874188" w:rsidP="00874188">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874188" w:rsidRDefault="00874188">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ЗАТВЕРДЖЕНО </w:t>
            </w:r>
          </w:p>
        </w:tc>
      </w:tr>
      <w:tr w:rsidR="00874188" w:rsidTr="00874188">
        <w:tc>
          <w:tcPr>
            <w:tcW w:w="3931" w:type="dxa"/>
            <w:tcBorders>
              <w:top w:val="nil"/>
              <w:left w:val="nil"/>
              <w:bottom w:val="nil"/>
              <w:right w:val="nil"/>
            </w:tcBorders>
            <w:hideMark/>
          </w:tcPr>
          <w:p w:rsidR="00874188" w:rsidRDefault="00874188">
            <w:pPr>
              <w:spacing w:line="264"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6120" w:type="dxa"/>
            <w:tcBorders>
              <w:top w:val="nil"/>
              <w:left w:val="nil"/>
              <w:bottom w:val="nil"/>
              <w:right w:val="nil"/>
            </w:tcBorders>
            <w:hideMark/>
          </w:tcPr>
          <w:p w:rsidR="00874188" w:rsidRDefault="00874188">
            <w:pPr>
              <w:spacing w:line="264" w:lineRule="auto"/>
              <w:rPr>
                <w:rFonts w:ascii="Times New Roman" w:hAnsi="Times New Roman" w:cs="Times New Roman"/>
                <w:b/>
                <w:bCs/>
                <w:lang w:val="uk-UA"/>
              </w:rPr>
            </w:pPr>
            <w:r>
              <w:rPr>
                <w:rFonts w:ascii="Times New Roman" w:hAnsi="Times New Roman" w:cs="Times New Roman"/>
                <w:b/>
                <w:bCs/>
                <w:lang w:val="uk-UA"/>
              </w:rPr>
              <w:t xml:space="preserve">                                 РІШЕННЯМ                                                         </w:t>
            </w:r>
          </w:p>
          <w:p w:rsidR="00874188" w:rsidRDefault="00874188">
            <w:pPr>
              <w:spacing w:line="264" w:lineRule="auto"/>
              <w:rPr>
                <w:rFonts w:ascii="Times New Roman" w:hAnsi="Times New Roman" w:cs="Times New Roman"/>
                <w:b/>
                <w:bCs/>
                <w:lang w:val="uk-UA"/>
              </w:rPr>
            </w:pPr>
            <w:r>
              <w:rPr>
                <w:rFonts w:ascii="Times New Roman" w:hAnsi="Times New Roman" w:cs="Times New Roman"/>
                <w:b/>
                <w:bCs/>
                <w:lang w:val="uk-UA"/>
              </w:rPr>
              <w:t xml:space="preserve">                                 УПОВНОВАЖЕНОЇ ОСОБИ</w:t>
            </w:r>
          </w:p>
        </w:tc>
      </w:tr>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lang w:val="uk-UA"/>
              </w:rPr>
            </w:pPr>
          </w:p>
        </w:tc>
        <w:tc>
          <w:tcPr>
            <w:tcW w:w="6120" w:type="dxa"/>
            <w:tcBorders>
              <w:top w:val="nil"/>
              <w:left w:val="nil"/>
              <w:bottom w:val="nil"/>
              <w:right w:val="nil"/>
            </w:tcBorders>
            <w:hideMark/>
          </w:tcPr>
          <w:p w:rsidR="00874188" w:rsidRDefault="00874188" w:rsidP="00A36104">
            <w:pPr>
              <w:spacing w:line="264" w:lineRule="auto"/>
              <w:rPr>
                <w:rFonts w:ascii="Times New Roman" w:hAnsi="Times New Roman" w:cs="Times New Roman"/>
                <w:b/>
                <w:bCs/>
                <w:lang w:val="uk-UA"/>
              </w:rPr>
            </w:pPr>
            <w:r>
              <w:rPr>
                <w:rFonts w:ascii="Times New Roman" w:hAnsi="Times New Roman" w:cs="Times New Roman"/>
                <w:b/>
                <w:bCs/>
                <w:lang w:val="uk-UA"/>
              </w:rPr>
              <w:t xml:space="preserve">                                  ПРОТОКОЛ №  </w:t>
            </w:r>
            <w:r w:rsidR="004125FA">
              <w:rPr>
                <w:rFonts w:ascii="Times New Roman" w:hAnsi="Times New Roman" w:cs="Times New Roman"/>
                <w:b/>
                <w:bCs/>
                <w:lang w:val="uk-UA"/>
              </w:rPr>
              <w:t>5</w:t>
            </w:r>
            <w:r w:rsidR="00A36104">
              <w:rPr>
                <w:rFonts w:ascii="Times New Roman" w:hAnsi="Times New Roman" w:cs="Times New Roman"/>
                <w:b/>
                <w:bCs/>
                <w:lang w:val="uk-UA"/>
              </w:rPr>
              <w:t>3</w:t>
            </w:r>
          </w:p>
        </w:tc>
      </w:tr>
      <w:tr w:rsidR="00874188" w:rsidTr="00874188">
        <w:tc>
          <w:tcPr>
            <w:tcW w:w="3931" w:type="dxa"/>
            <w:tcBorders>
              <w:top w:val="nil"/>
              <w:left w:val="nil"/>
              <w:bottom w:val="nil"/>
              <w:right w:val="nil"/>
            </w:tcBorders>
          </w:tcPr>
          <w:p w:rsidR="00874188" w:rsidRDefault="00874188">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874188" w:rsidRDefault="00874188" w:rsidP="00A36104">
            <w:pPr>
              <w:spacing w:line="264" w:lineRule="auto"/>
              <w:rPr>
                <w:rFonts w:ascii="Times New Roman" w:hAnsi="Times New Roman" w:cs="Times New Roman"/>
                <w:b/>
                <w:bCs/>
                <w:lang w:val="uk-UA"/>
              </w:rPr>
            </w:pPr>
            <w:r>
              <w:rPr>
                <w:rFonts w:ascii="Times New Roman" w:hAnsi="Times New Roman" w:cs="Times New Roman"/>
                <w:b/>
                <w:bCs/>
                <w:lang w:val="uk-UA"/>
              </w:rPr>
              <w:t xml:space="preserve">                                  від</w:t>
            </w:r>
            <w:r>
              <w:rPr>
                <w:rFonts w:ascii="Times New Roman" w:hAnsi="Times New Roman" w:cs="Times New Roman"/>
                <w:lang w:val="uk-UA"/>
              </w:rPr>
              <w:t xml:space="preserve"> </w:t>
            </w:r>
            <w:r>
              <w:rPr>
                <w:rFonts w:ascii="Times New Roman" w:hAnsi="Times New Roman" w:cs="Times New Roman"/>
                <w:b/>
                <w:lang w:val="uk-UA"/>
              </w:rPr>
              <w:t>«</w:t>
            </w:r>
            <w:r w:rsidR="004125FA">
              <w:rPr>
                <w:rFonts w:ascii="Times New Roman" w:hAnsi="Times New Roman" w:cs="Times New Roman"/>
                <w:b/>
                <w:lang w:val="uk-UA"/>
              </w:rPr>
              <w:t>2</w:t>
            </w:r>
            <w:r w:rsidR="00A36104">
              <w:rPr>
                <w:rFonts w:ascii="Times New Roman" w:hAnsi="Times New Roman" w:cs="Times New Roman"/>
                <w:b/>
                <w:lang w:val="uk-UA"/>
              </w:rPr>
              <w:t>7</w:t>
            </w:r>
            <w:r>
              <w:rPr>
                <w:rFonts w:ascii="Times New Roman" w:hAnsi="Times New Roman" w:cs="Times New Roman"/>
                <w:b/>
                <w:lang w:val="uk-UA"/>
              </w:rPr>
              <w:t>» листопада   202</w:t>
            </w:r>
            <w:r w:rsidR="004125FA">
              <w:rPr>
                <w:rFonts w:ascii="Times New Roman" w:hAnsi="Times New Roman" w:cs="Times New Roman"/>
                <w:b/>
                <w:lang w:val="uk-UA"/>
              </w:rPr>
              <w:t>3</w:t>
            </w:r>
            <w:r>
              <w:rPr>
                <w:rFonts w:ascii="Times New Roman" w:hAnsi="Times New Roman" w:cs="Times New Roman"/>
                <w:b/>
                <w:lang w:val="uk-UA"/>
              </w:rPr>
              <w:t xml:space="preserve"> року</w:t>
            </w:r>
          </w:p>
        </w:tc>
      </w:tr>
    </w:tbl>
    <w:p w:rsidR="00874188" w:rsidRDefault="00874188" w:rsidP="00874188">
      <w:pPr>
        <w:spacing w:line="264" w:lineRule="auto"/>
        <w:ind w:left="320"/>
        <w:jc w:val="right"/>
        <w:rPr>
          <w:rFonts w:ascii="Times New Roman" w:hAnsi="Times New Roman" w:cs="Times New Roman"/>
          <w:b/>
          <w:bCs/>
          <w:lang w:val="uk-UA"/>
        </w:rPr>
      </w:pPr>
    </w:p>
    <w:p w:rsidR="00874188" w:rsidRDefault="00874188" w:rsidP="00874188">
      <w:pPr>
        <w:spacing w:line="264" w:lineRule="auto"/>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74188" w:rsidTr="00874188">
        <w:tc>
          <w:tcPr>
            <w:tcW w:w="10598" w:type="dxa"/>
            <w:hideMark/>
          </w:tcPr>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ТЕНДЕРНА ДОКУМЕНТАЦІЯ</w:t>
            </w:r>
          </w:p>
        </w:tc>
      </w:tr>
      <w:tr w:rsidR="00874188" w:rsidTr="00874188">
        <w:tc>
          <w:tcPr>
            <w:tcW w:w="10598" w:type="dxa"/>
            <w:hideMark/>
          </w:tcPr>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для  процедури закупівлі </w:t>
            </w:r>
          </w:p>
          <w:p w:rsidR="00874188" w:rsidRDefault="00874188">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«ВІДКРИТІ  ТОРГИ»</w:t>
            </w:r>
          </w:p>
        </w:tc>
      </w:tr>
    </w:tbl>
    <w:p w:rsidR="00874188" w:rsidRDefault="00874188" w:rsidP="00874188">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p w:rsidR="00874188" w:rsidRDefault="00874188" w:rsidP="00874188">
      <w:pPr>
        <w:pStyle w:val="rvps2"/>
        <w:shd w:val="clear" w:color="auto" w:fill="FFFFFF"/>
        <w:spacing w:before="0" w:after="0" w:line="264" w:lineRule="auto"/>
        <w:jc w:val="center"/>
        <w:textAlignment w:val="baseline"/>
        <w:rPr>
          <w:b/>
          <w:sz w:val="48"/>
          <w:szCs w:val="48"/>
          <w:lang w:val="uk-UA"/>
        </w:rPr>
      </w:pPr>
    </w:p>
    <w:p w:rsidR="00874188" w:rsidRDefault="00874188" w:rsidP="00874188">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874188" w:rsidRDefault="00874188" w:rsidP="00874188">
      <w:pPr>
        <w:tabs>
          <w:tab w:val="left" w:pos="1358"/>
          <w:tab w:val="left" w:pos="5220"/>
        </w:tabs>
        <w:jc w:val="both"/>
        <w:rPr>
          <w:b/>
          <w:sz w:val="40"/>
          <w:szCs w:val="40"/>
          <w:lang w:val="uk-UA"/>
        </w:rPr>
      </w:pPr>
      <w:r>
        <w:rPr>
          <w:b/>
          <w:sz w:val="48"/>
          <w:szCs w:val="48"/>
          <w:lang w:val="uk-UA"/>
        </w:rPr>
        <w:t xml:space="preserve">                </w:t>
      </w:r>
      <w:r>
        <w:rPr>
          <w:b/>
          <w:sz w:val="40"/>
          <w:szCs w:val="40"/>
          <w:lang w:val="uk-UA"/>
        </w:rPr>
        <w:t xml:space="preserve">        Паливні брикети з</w:t>
      </w:r>
    </w:p>
    <w:p w:rsidR="00874188" w:rsidRDefault="00874188" w:rsidP="00874188">
      <w:pPr>
        <w:tabs>
          <w:tab w:val="left" w:pos="1358"/>
          <w:tab w:val="left" w:pos="5220"/>
        </w:tabs>
        <w:jc w:val="both"/>
        <w:rPr>
          <w:b/>
          <w:sz w:val="40"/>
          <w:szCs w:val="40"/>
          <w:lang w:val="uk-UA"/>
        </w:rPr>
      </w:pPr>
      <w:r>
        <w:rPr>
          <w:b/>
          <w:sz w:val="40"/>
          <w:szCs w:val="40"/>
          <w:lang w:val="uk-UA"/>
        </w:rPr>
        <w:t xml:space="preserve">                       лушпиння    соняшник</w:t>
      </w:r>
      <w:r w:rsidR="002F1D5B">
        <w:rPr>
          <w:b/>
          <w:sz w:val="40"/>
          <w:szCs w:val="40"/>
          <w:lang w:val="uk-UA"/>
        </w:rPr>
        <w:t>а</w:t>
      </w:r>
      <w:r>
        <w:rPr>
          <w:b/>
          <w:sz w:val="40"/>
          <w:szCs w:val="40"/>
          <w:lang w:val="uk-UA"/>
        </w:rPr>
        <w:t xml:space="preserve">  </w:t>
      </w:r>
    </w:p>
    <w:p w:rsidR="00874188" w:rsidRDefault="00874188" w:rsidP="00874188">
      <w:pPr>
        <w:widowControl w:val="0"/>
        <w:tabs>
          <w:tab w:val="left" w:pos="1358"/>
          <w:tab w:val="left" w:pos="5220"/>
        </w:tabs>
        <w:suppressAutoHyphens/>
        <w:autoSpaceDE w:val="0"/>
        <w:spacing w:after="0" w:line="240" w:lineRule="auto"/>
        <w:rPr>
          <w:rFonts w:ascii="Times New Roman CYR" w:eastAsia="Times New Roman" w:hAnsi="Times New Roman CYR" w:cs="Times New Roman CYR"/>
          <w:b/>
          <w:sz w:val="40"/>
          <w:szCs w:val="40"/>
          <w:lang w:val="uk-UA" w:eastAsia="zh-CN"/>
        </w:rPr>
      </w:pPr>
      <w:r>
        <w:rPr>
          <w:rFonts w:ascii="Times New Roman CYR" w:eastAsia="Times New Roman" w:hAnsi="Times New Roman CYR" w:cs="Times New Roman CYR"/>
          <w:b/>
          <w:sz w:val="40"/>
          <w:szCs w:val="40"/>
          <w:lang w:val="uk-UA" w:eastAsia="zh-CN"/>
        </w:rPr>
        <w:t xml:space="preserve">                              </w:t>
      </w:r>
    </w:p>
    <w:p w:rsidR="00874188" w:rsidRDefault="00874188" w:rsidP="00874188">
      <w:pPr>
        <w:pStyle w:val="rvps2"/>
        <w:shd w:val="clear" w:color="auto" w:fill="FFFFFF"/>
        <w:spacing w:before="0" w:after="0" w:line="264" w:lineRule="auto"/>
        <w:textAlignment w:val="baseline"/>
        <w:rPr>
          <w:sz w:val="40"/>
          <w:szCs w:val="40"/>
          <w:lang w:val="uk-UA"/>
        </w:rPr>
      </w:pPr>
    </w:p>
    <w:p w:rsidR="00874188" w:rsidRDefault="00874188" w:rsidP="00874188">
      <w:pPr>
        <w:pStyle w:val="rvps2"/>
        <w:shd w:val="clear" w:color="auto" w:fill="FFFFFF"/>
        <w:spacing w:before="0" w:after="0" w:line="264" w:lineRule="auto"/>
        <w:textAlignment w:val="baseline"/>
        <w:rPr>
          <w:b/>
          <w:lang w:val="uk-UA"/>
        </w:rPr>
      </w:pPr>
      <w:r>
        <w:rPr>
          <w:b/>
          <w:sz w:val="48"/>
          <w:szCs w:val="48"/>
          <w:lang w:val="uk-UA"/>
        </w:rPr>
        <w:t xml:space="preserve">               </w:t>
      </w:r>
      <w:r>
        <w:rPr>
          <w:b/>
          <w:sz w:val="28"/>
          <w:szCs w:val="28"/>
          <w:lang w:val="uk-UA"/>
        </w:rPr>
        <w:t>(код</w:t>
      </w:r>
      <w:r>
        <w:rPr>
          <w:lang w:val="uk-UA"/>
        </w:rPr>
        <w:t xml:space="preserve">  </w:t>
      </w:r>
      <w:r>
        <w:rPr>
          <w:b/>
          <w:bCs/>
          <w:color w:val="000000"/>
          <w:lang w:val="uk-UA"/>
        </w:rPr>
        <w:t xml:space="preserve">ДК 021:2015 </w:t>
      </w:r>
      <w:r>
        <w:rPr>
          <w:b/>
          <w:lang w:val="uk-UA"/>
        </w:rPr>
        <w:t>- 09110000-3 Тверде паливо )</w:t>
      </w: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p>
    <w:p w:rsidR="00874188" w:rsidRDefault="00874188" w:rsidP="00874188">
      <w:pPr>
        <w:pStyle w:val="rvps2"/>
        <w:shd w:val="clear" w:color="auto" w:fill="FFFFFF"/>
        <w:spacing w:before="0" w:after="0" w:line="264" w:lineRule="auto"/>
        <w:textAlignment w:val="baseline"/>
        <w:rPr>
          <w:b/>
          <w:lang w:val="uk-UA"/>
        </w:rPr>
      </w:pPr>
      <w:r>
        <w:rPr>
          <w:b/>
          <w:lang w:val="uk-UA"/>
        </w:rPr>
        <w:t xml:space="preserve">                                                        </w:t>
      </w:r>
    </w:p>
    <w:p w:rsidR="00874188" w:rsidRDefault="00874188" w:rsidP="00874188">
      <w:pPr>
        <w:pStyle w:val="rvps2"/>
        <w:shd w:val="clear" w:color="auto" w:fill="FFFFFF"/>
        <w:spacing w:before="0" w:after="0" w:line="264" w:lineRule="auto"/>
        <w:textAlignment w:val="baseline"/>
        <w:rPr>
          <w:b/>
          <w:sz w:val="48"/>
          <w:szCs w:val="48"/>
          <w:lang w:val="uk-UA"/>
        </w:rPr>
      </w:pPr>
      <w:r>
        <w:rPr>
          <w:b/>
          <w:lang w:val="uk-UA"/>
        </w:rPr>
        <w:t xml:space="preserve">                                                  </w:t>
      </w:r>
      <w:r>
        <w:rPr>
          <w:b/>
          <w:bCs/>
          <w:sz w:val="28"/>
          <w:szCs w:val="28"/>
          <w:lang w:val="uk-UA" w:eastAsia="uk-UA"/>
        </w:rPr>
        <w:t xml:space="preserve">  </w:t>
      </w:r>
      <w:proofErr w:type="spellStart"/>
      <w:r>
        <w:rPr>
          <w:b/>
          <w:bCs/>
          <w:sz w:val="28"/>
          <w:szCs w:val="28"/>
          <w:lang w:val="uk-UA"/>
        </w:rPr>
        <w:t>с.Любицьке</w:t>
      </w:r>
      <w:proofErr w:type="spellEnd"/>
      <w:r>
        <w:rPr>
          <w:b/>
          <w:bCs/>
          <w:sz w:val="28"/>
          <w:szCs w:val="28"/>
          <w:lang w:val="uk-UA"/>
        </w:rPr>
        <w:t xml:space="preserve"> - 202</w:t>
      </w:r>
      <w:r w:rsidR="004125FA">
        <w:rPr>
          <w:b/>
          <w:bCs/>
          <w:sz w:val="28"/>
          <w:szCs w:val="28"/>
          <w:lang w:val="uk-UA"/>
        </w:rPr>
        <w:t>3</w:t>
      </w:r>
    </w:p>
    <w:p w:rsidR="00874188" w:rsidRDefault="00874188" w:rsidP="00874188">
      <w:pPr>
        <w:spacing w:before="240" w:after="0" w:line="240" w:lineRule="auto"/>
        <w:rPr>
          <w:rFonts w:ascii="Times New Roman" w:hAnsi="Times New Roman" w:cs="Times New Roman"/>
          <w:b/>
          <w:sz w:val="24"/>
          <w:szCs w:val="24"/>
          <w:lang w:val="uk-UA"/>
        </w:rPr>
      </w:pPr>
    </w:p>
    <w:tbl>
      <w:tblPr>
        <w:tblW w:w="9629" w:type="dxa"/>
        <w:jc w:val="center"/>
        <w:tblLook w:val="04A0" w:firstRow="1" w:lastRow="0" w:firstColumn="1" w:lastColumn="0" w:noHBand="0" w:noVBand="1"/>
      </w:tblPr>
      <w:tblGrid>
        <w:gridCol w:w="704"/>
        <w:gridCol w:w="2835"/>
        <w:gridCol w:w="6090"/>
      </w:tblGrid>
      <w:tr w:rsidR="00874188" w:rsidTr="00874188">
        <w:trPr>
          <w:trHeight w:val="41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874188" w:rsidTr="00874188">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розроблено відповідно до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від 19 вересня 2019 року № 114-</w:t>
            </w:r>
            <w:r>
              <w:rPr>
                <w:rFonts w:ascii="Times New Roman" w:hAnsi="Times New Roman" w:cs="Times New Roman"/>
                <w:sz w:val="24"/>
                <w:szCs w:val="24"/>
              </w:rPr>
              <w:t>IX</w:t>
            </w:r>
            <w:r>
              <w:rPr>
                <w:rFonts w:ascii="Times New Roman" w:hAnsi="Times New Roman" w:cs="Times New Roman"/>
                <w:sz w:val="24"/>
                <w:szCs w:val="24"/>
                <w:lang w:val="uk-UA"/>
              </w:rPr>
              <w:t xml:space="preserve"> (далі – Закон</w:t>
            </w:r>
            <w:r>
              <w:rPr>
                <w:lang w:val="uk-UA"/>
              </w:rPr>
              <w:t xml:space="preserve">). </w:t>
            </w:r>
            <w:r>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Комунальна установа «</w:t>
            </w:r>
            <w:proofErr w:type="spellStart"/>
            <w:r>
              <w:rPr>
                <w:rFonts w:ascii="Times New Roman" w:hAnsi="Times New Roman" w:cs="Times New Roman"/>
                <w:sz w:val="24"/>
                <w:szCs w:val="24"/>
                <w:lang w:val="uk-UA"/>
              </w:rPr>
              <w:t>Любицький</w:t>
            </w:r>
            <w:proofErr w:type="spellEnd"/>
            <w:r>
              <w:rPr>
                <w:rFonts w:ascii="Times New Roman" w:hAnsi="Times New Roman" w:cs="Times New Roman"/>
                <w:sz w:val="24"/>
                <w:szCs w:val="24"/>
                <w:lang w:val="uk-UA"/>
              </w:rPr>
              <w:t xml:space="preserve"> психоневрологічний </w:t>
            </w:r>
          </w:p>
          <w:p w:rsidR="00874188" w:rsidRDefault="00874188">
            <w:pPr>
              <w:shd w:val="clear" w:color="auto" w:fill="FFFFFF"/>
              <w:spacing w:line="240" w:lineRule="auto"/>
              <w:rPr>
                <w:rFonts w:ascii="Times New Roman" w:eastAsia="SimSun" w:hAnsi="Times New Roman" w:cs="SimSun"/>
                <w:color w:val="000000"/>
                <w:sz w:val="24"/>
                <w:szCs w:val="24"/>
                <w:lang w:val="uk-UA" w:eastAsia="uk-UA"/>
              </w:rPr>
            </w:pPr>
            <w:r>
              <w:rPr>
                <w:rFonts w:ascii="Times New Roman" w:hAnsi="Times New Roman" w:cs="Times New Roman"/>
                <w:sz w:val="24"/>
                <w:szCs w:val="24"/>
                <w:lang w:val="uk-UA"/>
              </w:rPr>
              <w:t>інтернат» Запорізької обласної ради</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 xml:space="preserve">70153, Україна, Запорізька обл., </w:t>
            </w:r>
            <w:proofErr w:type="spellStart"/>
            <w:r>
              <w:rPr>
                <w:rFonts w:ascii="Times New Roman" w:hAnsi="Times New Roman" w:cs="Times New Roman"/>
                <w:sz w:val="24"/>
                <w:szCs w:val="24"/>
                <w:lang w:val="uk-UA"/>
              </w:rPr>
              <w:t>с.Любицьке</w:t>
            </w:r>
            <w:proofErr w:type="spellEnd"/>
            <w:r>
              <w:rPr>
                <w:rFonts w:ascii="Times New Roman" w:hAnsi="Times New Roman" w:cs="Times New Roman"/>
                <w:sz w:val="24"/>
                <w:szCs w:val="24"/>
                <w:lang w:val="uk-UA"/>
              </w:rPr>
              <w:t>, вул. Соціальна, будинок 1</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pStyle w:val="a6"/>
              <w:suppressAutoHyphens/>
              <w:spacing w:after="160"/>
              <w:ind w:left="0"/>
              <w:jc w:val="both"/>
              <w:rPr>
                <w:lang w:val="uk-UA"/>
              </w:rPr>
            </w:pPr>
            <w:r w:rsidRPr="00874188">
              <w:rPr>
                <w:lang w:val="uk-UA"/>
              </w:rPr>
              <w:t xml:space="preserve"> </w:t>
            </w:r>
            <w:proofErr w:type="spellStart"/>
            <w:r>
              <w:t>Потривай</w:t>
            </w:r>
            <w:proofErr w:type="spellEnd"/>
            <w:r>
              <w:t xml:space="preserve"> Наталя </w:t>
            </w:r>
            <w:proofErr w:type="spellStart"/>
            <w:r>
              <w:t>Віталіївна</w:t>
            </w:r>
            <w:proofErr w:type="spellEnd"/>
            <w:r>
              <w:t xml:space="preserve"> – </w:t>
            </w:r>
            <w:proofErr w:type="spellStart"/>
            <w:r>
              <w:t>фахівець</w:t>
            </w:r>
            <w:proofErr w:type="spellEnd"/>
            <w:r>
              <w:t xml:space="preserve"> з </w:t>
            </w:r>
            <w:proofErr w:type="spellStart"/>
            <w:r>
              <w:t>публічних</w:t>
            </w:r>
            <w:proofErr w:type="spellEnd"/>
            <w:r>
              <w:t xml:space="preserve"> </w:t>
            </w:r>
            <w:proofErr w:type="spellStart"/>
            <w:r>
              <w:t>закупівель</w:t>
            </w:r>
            <w:proofErr w:type="spellEnd"/>
            <w:r>
              <w:t xml:space="preserve"> тел, 0661121340</w:t>
            </w:r>
          </w:p>
          <w:p w:rsidR="00874188" w:rsidRDefault="00874188">
            <w:pPr>
              <w:pStyle w:val="a6"/>
              <w:suppressAutoHyphens/>
              <w:spacing w:after="160"/>
              <w:ind w:left="0"/>
              <w:jc w:val="both"/>
              <w:rPr>
                <w:lang w:val="en-US"/>
              </w:rPr>
            </w:pPr>
            <w:r>
              <w:rPr>
                <w:b/>
                <w:lang w:val="en-US"/>
              </w:rPr>
              <w:t xml:space="preserve">e-mail: </w:t>
            </w:r>
            <w:proofErr w:type="spellStart"/>
            <w:r>
              <w:rPr>
                <w:b/>
                <w:lang w:val="en-US"/>
              </w:rPr>
              <w:t>lubint</w:t>
            </w:r>
            <w:proofErr w:type="spellEnd"/>
            <w:r>
              <w:rPr>
                <w:b/>
                <w:lang w:val="en-US"/>
              </w:rPr>
              <w:t xml:space="preserve"> @ukr.net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widowControl w:val="0"/>
              <w:tabs>
                <w:tab w:val="left" w:pos="1358"/>
                <w:tab w:val="left" w:pos="5220"/>
              </w:tabs>
              <w:suppressAutoHyphens/>
              <w:autoSpaceDE w:val="0"/>
              <w:spacing w:after="0" w:line="240" w:lineRule="auto"/>
              <w:jc w:val="both"/>
              <w:rPr>
                <w:rFonts w:ascii="Times New Roman" w:eastAsia="Times New Roman" w:hAnsi="Times New Roman" w:cs="Times New Roman"/>
                <w:b/>
                <w:sz w:val="24"/>
                <w:szCs w:val="24"/>
                <w:lang w:val="uk-UA" w:eastAsia="zh-CN"/>
              </w:rPr>
            </w:pPr>
            <w:r>
              <w:rPr>
                <w:rFonts w:ascii="Times New Roman" w:hAnsi="Times New Roman" w:cs="Times New Roman"/>
                <w:b/>
                <w:lang w:val="uk-UA"/>
              </w:rPr>
              <w:t xml:space="preserve">    Паливні брикети з лушпиння </w:t>
            </w:r>
            <w:r w:rsidR="002F1D5B">
              <w:rPr>
                <w:rFonts w:ascii="Times New Roman" w:hAnsi="Times New Roman" w:cs="Times New Roman"/>
                <w:b/>
                <w:lang w:val="uk-UA"/>
              </w:rPr>
              <w:t xml:space="preserve"> соняшника</w:t>
            </w:r>
            <w:r>
              <w:rPr>
                <w:rFonts w:ascii="Times New Roman" w:eastAsia="Times New Roman" w:hAnsi="Times New Roman" w:cs="Times New Roman"/>
                <w:b/>
                <w:sz w:val="24"/>
                <w:szCs w:val="24"/>
                <w:lang w:val="uk-UA" w:eastAsia="zh-CN"/>
              </w:rPr>
              <w:t xml:space="preserve">  </w:t>
            </w:r>
          </w:p>
          <w:p w:rsidR="00874188" w:rsidRDefault="00874188">
            <w:pPr>
              <w:tabs>
                <w:tab w:val="left" w:pos="1358"/>
                <w:tab w:val="left" w:pos="5220"/>
              </w:tabs>
              <w:jc w:val="both"/>
              <w:rPr>
                <w:b/>
                <w:lang w:val="uk-UA"/>
              </w:rPr>
            </w:pPr>
            <w:r>
              <w:rPr>
                <w:rFonts w:ascii="Times New Roman" w:hAnsi="Times New Roman" w:cs="Times New Roman"/>
                <w:b/>
                <w:lang w:val="uk-UA"/>
              </w:rPr>
              <w:t xml:space="preserve"> </w:t>
            </w:r>
            <w:r>
              <w:rPr>
                <w:rFonts w:ascii="Times New Roman" w:hAnsi="Times New Roman" w:cs="Times New Roman"/>
                <w:b/>
                <w:sz w:val="24"/>
                <w:szCs w:val="24"/>
                <w:lang w:val="uk-UA"/>
              </w:rPr>
              <w:t>(</w:t>
            </w:r>
            <w:r>
              <w:rPr>
                <w:rFonts w:ascii="Times New Roman" w:hAnsi="Times New Roman" w:cs="Times New Roman"/>
                <w:b/>
                <w:sz w:val="20"/>
                <w:szCs w:val="20"/>
                <w:lang w:val="uk-UA"/>
              </w:rPr>
              <w:t xml:space="preserve">ДК 021:2015 Єдиний закупівельний словник </w:t>
            </w:r>
            <w:r>
              <w:rPr>
                <w:rFonts w:ascii="Times New Roman" w:hAnsi="Times New Roman" w:cs="Times New Roman"/>
                <w:b/>
                <w:bCs/>
                <w:color w:val="000000"/>
                <w:lang w:val="uk-UA"/>
              </w:rPr>
              <w:t xml:space="preserve">ДК 021:2015 </w:t>
            </w:r>
            <w:r>
              <w:rPr>
                <w:rFonts w:ascii="Times New Roman" w:hAnsi="Times New Roman" w:cs="Times New Roman"/>
                <w:b/>
                <w:lang w:val="uk-UA"/>
              </w:rPr>
              <w:t>- 09110000-3 Тверде паливо</w:t>
            </w:r>
            <w:r>
              <w:rPr>
                <w:rFonts w:ascii="Times New Roman" w:hAnsi="Times New Roman" w:cs="Times New Roman"/>
                <w:b/>
                <w:sz w:val="20"/>
                <w:szCs w:val="20"/>
                <w:lang w:val="uk-UA"/>
              </w:rPr>
              <w:t xml:space="preserve"> )</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874188" w:rsidRDefault="00874188">
            <w:pPr>
              <w:keepNext/>
              <w:keepLines/>
              <w:spacing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74188" w:rsidTr="00874188">
        <w:trPr>
          <w:trHeight w:val="558"/>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74188" w:rsidRDefault="00874188">
            <w:pPr>
              <w:spacing w:line="240" w:lineRule="auto"/>
              <w:rPr>
                <w:rFonts w:ascii="Times New Roman" w:hAnsi="Times New Roman" w:cs="Times New Roman"/>
                <w:sz w:val="24"/>
                <w:szCs w:val="24"/>
                <w:lang w:val="uk-UA"/>
              </w:rPr>
            </w:pPr>
          </w:p>
        </w:tc>
        <w:tc>
          <w:tcPr>
            <w:tcW w:w="6090" w:type="dxa"/>
            <w:tcBorders>
              <w:top w:val="single" w:sz="4" w:space="0" w:color="auto"/>
              <w:left w:val="single" w:sz="4" w:space="0" w:color="auto"/>
              <w:bottom w:val="single" w:sz="4" w:space="0" w:color="auto"/>
              <w:right w:val="single" w:sz="4" w:space="0" w:color="auto"/>
            </w:tcBorders>
          </w:tcPr>
          <w:p w:rsidR="00874188" w:rsidRDefault="00874188">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Кількість</w:t>
            </w:r>
            <w:r>
              <w:rPr>
                <w:rFonts w:ascii="Times New Roman" w:eastAsia="Times New Roman" w:hAnsi="Times New Roman" w:cs="Times New Roman"/>
                <w:color w:val="000000"/>
                <w:sz w:val="24"/>
                <w:szCs w:val="24"/>
                <w:lang w:val="uk-UA" w:eastAsia="ru-RU"/>
              </w:rPr>
              <w:t xml:space="preserve">: - </w:t>
            </w:r>
            <w:r>
              <w:rPr>
                <w:b/>
                <w:lang w:val="uk-UA"/>
              </w:rPr>
              <w:t>Паливні брикети з лушпиння   соняшник</w:t>
            </w:r>
            <w:r w:rsidR="002F1D5B">
              <w:rPr>
                <w:b/>
                <w:lang w:val="uk-UA"/>
              </w:rPr>
              <w:t>а</w:t>
            </w:r>
            <w:r>
              <w:rPr>
                <w:b/>
                <w:lang w:val="uk-UA"/>
              </w:rPr>
              <w:t xml:space="preserve">  -</w:t>
            </w:r>
            <w:r w:rsidR="00E27E08">
              <w:rPr>
                <w:b/>
                <w:lang w:val="uk-UA"/>
              </w:rPr>
              <w:t>110</w:t>
            </w:r>
            <w:r>
              <w:rPr>
                <w:b/>
                <w:lang w:val="uk-UA"/>
              </w:rPr>
              <w:t xml:space="preserve"> т</w:t>
            </w:r>
          </w:p>
          <w:p w:rsidR="00874188" w:rsidRDefault="00874188">
            <w:pPr>
              <w:shd w:val="clear" w:color="auto" w:fill="FFFFFF"/>
              <w:spacing w:after="150" w:line="240" w:lineRule="auto"/>
              <w:jc w:val="both"/>
              <w:rPr>
                <w:rFonts w:ascii="Times New Roman" w:eastAsia="SimSun" w:hAnsi="Times New Roman" w:cs="SimSun"/>
                <w:color w:val="000000"/>
                <w:sz w:val="24"/>
                <w:szCs w:val="24"/>
                <w:lang w:val="uk-UA" w:eastAsia="uk-UA"/>
              </w:rPr>
            </w:pPr>
            <w:r>
              <w:rPr>
                <w:b/>
                <w:lang w:val="uk-UA"/>
              </w:rPr>
              <w:t>Місце поставки товарів</w:t>
            </w:r>
            <w:r>
              <w:rPr>
                <w:lang w:val="uk-UA"/>
              </w:rPr>
              <w:t xml:space="preserve">: 70153, 70100 Україна, Запорізька обл.,   </w:t>
            </w:r>
            <w:proofErr w:type="spellStart"/>
            <w:r>
              <w:rPr>
                <w:lang w:val="uk-UA"/>
              </w:rPr>
              <w:t>с.Любицьке</w:t>
            </w:r>
            <w:proofErr w:type="spellEnd"/>
            <w:r>
              <w:rPr>
                <w:lang w:val="uk-UA"/>
              </w:rPr>
              <w:t xml:space="preserve">, вул. Соціальна, будинок 2, </w:t>
            </w:r>
          </w:p>
          <w:p w:rsidR="00874188" w:rsidRDefault="00874188">
            <w:pPr>
              <w:spacing w:line="240" w:lineRule="auto"/>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E27E0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  31 грудня 2023</w:t>
            </w:r>
            <w:r w:rsidR="00874188">
              <w:rPr>
                <w:rFonts w:ascii="Times New Roman" w:eastAsia="Times New Roman" w:hAnsi="Times New Roman" w:cs="Times New Roman"/>
                <w:color w:val="000000"/>
                <w:sz w:val="24"/>
                <w:szCs w:val="24"/>
                <w:lang w:val="uk-UA" w:eastAsia="ru-RU"/>
              </w:rPr>
              <w:t xml:space="preserve"> року</w:t>
            </w:r>
          </w:p>
        </w:tc>
      </w:tr>
      <w:tr w:rsidR="00874188" w:rsidTr="00874188">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keepNext/>
              <w:keepLines/>
              <w:spacing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на рівних умовах.</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keepNext/>
              <w:keepLines/>
              <w:spacing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lang w:val="uk-UA"/>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валюті – гривня.</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eastAsia="Times New Roman" w:hAnsi="Times New Roman" w:cs="Times New Roman"/>
                <w:color w:val="000000"/>
                <w:sz w:val="24"/>
                <w:szCs w:val="24"/>
                <w:lang w:val="uk-UA" w:eastAsia="ru-RU"/>
              </w:rPr>
            </w:pPr>
            <w:bookmarkStart w:id="0" w:name="_Hlk38915492"/>
            <w:r>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bookmarkEnd w:id="0"/>
            <w:r>
              <w:rPr>
                <w:rFonts w:ascii="Times New Roman" w:eastAsia="Times New Roman" w:hAnsi="Times New Roman" w:cs="Times New Roman"/>
                <w:color w:val="000000"/>
                <w:sz w:val="24"/>
                <w:szCs w:val="24"/>
                <w:lang w:val="uk-UA" w:eastAsia="ru-RU"/>
              </w:rPr>
              <w:t>.</w:t>
            </w:r>
          </w:p>
        </w:tc>
      </w:tr>
      <w:tr w:rsidR="00874188" w:rsidTr="00874188">
        <w:trPr>
          <w:trHeight w:val="501"/>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74188" w:rsidRPr="00A36104" w:rsidTr="00874188">
        <w:trPr>
          <w:trHeight w:val="1975"/>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w:t>
            </w:r>
            <w:r w:rsidR="002F1D5B">
              <w:rPr>
                <w:rFonts w:ascii="Times New Roman" w:hAnsi="Times New Roman" w:cs="Times New Roman"/>
                <w:sz w:val="24"/>
                <w:szCs w:val="24"/>
                <w:lang w:val="uk-UA"/>
              </w:rPr>
              <w:t>7</w:t>
            </w:r>
            <w:r>
              <w:rPr>
                <w:rFonts w:ascii="Times New Roman" w:hAnsi="Times New Roman" w:cs="Times New Roman"/>
                <w:sz w:val="24"/>
                <w:szCs w:val="24"/>
                <w:lang w:val="uk-UA"/>
              </w:rPr>
              <w:t xml:space="preserve"> днів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відповідно до статті 10 Закону.</w:t>
            </w:r>
            <w:r>
              <w:rPr>
                <w:lang w:val="uk-UA"/>
              </w:rPr>
              <w:t xml:space="preserve"> </w:t>
            </w: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призупиняє перебіг тендеру.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74188" w:rsidTr="00874188">
        <w:trPr>
          <w:trHeight w:val="480"/>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шляхом заповнення електронних форм з окремими полями, де зазначається </w:t>
            </w:r>
            <w:r>
              <w:rPr>
                <w:rFonts w:ascii="Times New Roman" w:hAnsi="Times New Roman" w:cs="Times New Roman"/>
                <w:sz w:val="24"/>
                <w:szCs w:val="24"/>
                <w:lang w:val="uk-UA"/>
              </w:rPr>
              <w:lastRenderedPageBreak/>
              <w:t>інформація про ціну, інші критерії оцінки (у разі їх встановлення замовником), та завантаження файлів з:</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Pr>
                <w:rFonts w:ascii="Times New Roman" w:hAnsi="Times New Roman" w:cs="Times New Roman"/>
                <w:b/>
                <w:bCs/>
                <w:i/>
                <w:iCs/>
                <w:sz w:val="24"/>
                <w:szCs w:val="24"/>
                <w:lang w:val="uk-UA"/>
              </w:rPr>
              <w:t xml:space="preserve">згідно Додатку 2 </w:t>
            </w:r>
            <w:r>
              <w:rPr>
                <w:rFonts w:ascii="Times New Roman" w:hAnsi="Times New Roman" w:cs="Times New Roman"/>
                <w:sz w:val="24"/>
                <w:szCs w:val="24"/>
                <w:lang w:val="uk-UA"/>
              </w:rPr>
              <w:t>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3</w:t>
            </w:r>
            <w:r>
              <w:rPr>
                <w:rFonts w:ascii="Times New Roman" w:hAnsi="Times New Roman" w:cs="Times New Roman"/>
                <w:sz w:val="24"/>
                <w:szCs w:val="24"/>
                <w:lang w:val="uk-UA"/>
              </w:rPr>
              <w:t xml:space="preserve"> до тендерної документації;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188" w:rsidRDefault="00874188">
            <w:pPr>
              <w:spacing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lastRenderedPageBreak/>
              <w:t xml:space="preserve">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74188" w:rsidRDefault="00874188">
            <w:pPr>
              <w:spacing w:line="240" w:lineRule="auto"/>
              <w:ind w:left="40" w:right="120" w:hanging="2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розміщення інформації не на фірмовому бланку підприємства;</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самостійне виправлення помилок та/або описок у поданій пропозиції під час її складання Учасником. </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відсутність інформації в одних документах, однак наявність цієї інформації в інших документах у складі тендерної пропозиції;</w:t>
            </w:r>
          </w:p>
          <w:p w:rsidR="00874188" w:rsidRDefault="00874188">
            <w:pPr>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формальні (несуттєві) помилки, що пов’язані з оформленням тендерної пропозиції та не впливають на зміст пропозиції.</w:t>
            </w:r>
          </w:p>
          <w:p w:rsidR="00874188" w:rsidRDefault="00874188">
            <w:pPr>
              <w:spacing w:line="240" w:lineRule="auto"/>
              <w:ind w:left="40" w:right="120" w:hanging="20"/>
              <w:jc w:val="both"/>
              <w:rPr>
                <w:rFonts w:ascii="Times New Roman" w:hAnsi="Times New Roman" w:cs="Times New Roman"/>
                <w:sz w:val="24"/>
                <w:szCs w:val="24"/>
                <w:lang w:val="uk-UA"/>
              </w:rPr>
            </w:pPr>
          </w:p>
          <w:p w:rsidR="00874188" w:rsidRDefault="00874188">
            <w:pPr>
              <w:keepNext/>
              <w:keepLines/>
              <w:spacing w:line="240" w:lineRule="auto"/>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b/>
                <w:color w:val="000000"/>
                <w:sz w:val="24"/>
                <w:szCs w:val="24"/>
                <w:lang w:val="uk-UA" w:eastAsia="ru-RU"/>
              </w:rPr>
              <w:t>Відповідно до частини третьої статті 12</w:t>
            </w:r>
            <w:r>
              <w:rPr>
                <w:rFonts w:ascii="Times New Roman" w:eastAsia="Times New Roman" w:hAnsi="Times New Roman" w:cs="Times New Roman"/>
                <w:color w:val="000000"/>
                <w:sz w:val="24"/>
                <w:szCs w:val="24"/>
                <w:lang w:val="uk-UA" w:eastAsia="ru-RU"/>
              </w:rPr>
              <w:t xml:space="preserve"> Закону під час використання електронної системи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w:t>
            </w:r>
            <w:r>
              <w:rPr>
                <w:rFonts w:ascii="Times New Roman" w:eastAsia="Times New Roman" w:hAnsi="Times New Roman" w:cs="Times New Roman"/>
                <w:color w:val="000000"/>
                <w:sz w:val="24"/>
                <w:szCs w:val="24"/>
                <w:lang w:val="uk-UA" w:eastAsia="ru-RU"/>
              </w:rPr>
              <w:lastRenderedPageBreak/>
              <w:t>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bookmarkEnd w:id="1"/>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874188" w:rsidRDefault="00874188">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5"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874188" w:rsidRDefault="00874188">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lang w:val="uk-UA" w:eastAsia="ru-RU"/>
              </w:rPr>
              <w:t>відхилено</w:t>
            </w:r>
            <w:proofErr w:type="spellEnd"/>
            <w:r>
              <w:rPr>
                <w:rFonts w:ascii="Times New Roman" w:eastAsia="Times New Roman" w:hAnsi="Times New Roman" w:cs="Times New Roman"/>
                <w:sz w:val="24"/>
                <w:szCs w:val="24"/>
                <w:lang w:val="uk-UA" w:eastAsia="ru-RU"/>
              </w:rPr>
              <w:t xml:space="preserve"> на підставі підпункту 2 пункту 1 частини1 статті 31 Закону.</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rsidR="00874188" w:rsidRDefault="00874188">
            <w:pPr>
              <w:keepNext/>
              <w:keepLines/>
              <w:spacing w:line="240" w:lineRule="auto"/>
              <w:ind w:left="40" w:hanging="20"/>
              <w:contextualSpacing/>
              <w:jc w:val="both"/>
              <w:rPr>
                <w:rFonts w:ascii="Times New Roman" w:eastAsia="Times New Roman" w:hAnsi="Times New Roman" w:cs="Times New Roman"/>
                <w:color w:val="000000"/>
                <w:sz w:val="24"/>
                <w:szCs w:val="24"/>
                <w:shd w:val="clear" w:color="auto" w:fill="FF0000"/>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874188" w:rsidRPr="00A36104" w:rsidTr="00874188">
        <w:trPr>
          <w:trHeight w:val="560"/>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90 (дев’яносто ) днів</w:t>
            </w:r>
            <w:r>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874188" w:rsidRDefault="00874188">
            <w:pPr>
              <w:pStyle w:val="a6"/>
              <w:numPr>
                <w:ilvl w:val="0"/>
                <w:numId w:val="4"/>
              </w:numPr>
              <w:spacing w:after="160"/>
              <w:jc w:val="both"/>
              <w:rPr>
                <w:lang w:val="uk-UA"/>
              </w:rPr>
            </w:pPr>
            <w:proofErr w:type="spellStart"/>
            <w:r>
              <w:t>відхилити</w:t>
            </w:r>
            <w:proofErr w:type="spellEnd"/>
            <w:r>
              <w:t xml:space="preserve"> </w:t>
            </w:r>
            <w:proofErr w:type="spellStart"/>
            <w:r>
              <w:t>таку</w:t>
            </w:r>
            <w:proofErr w:type="spellEnd"/>
            <w:r>
              <w:t xml:space="preserve"> </w:t>
            </w:r>
            <w:proofErr w:type="spellStart"/>
            <w:r>
              <w:t>вимогу</w:t>
            </w:r>
            <w:proofErr w:type="spellEnd"/>
            <w:r>
              <w:t xml:space="preserve">, не </w:t>
            </w:r>
            <w:proofErr w:type="spellStart"/>
            <w:r>
              <w:t>втрачаючи</w:t>
            </w:r>
            <w:proofErr w:type="spellEnd"/>
            <w:r>
              <w:t xml:space="preserve"> при </w:t>
            </w:r>
            <w:proofErr w:type="spellStart"/>
            <w:r>
              <w:t>цьому</w:t>
            </w:r>
            <w:proofErr w:type="spellEnd"/>
            <w:r>
              <w:t xml:space="preserve"> </w:t>
            </w:r>
            <w:proofErr w:type="spellStart"/>
            <w:r>
              <w:t>наданого</w:t>
            </w:r>
            <w:proofErr w:type="spellEnd"/>
            <w:r>
              <w:t xml:space="preserve"> ним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rsidR="00874188" w:rsidRPr="00874188" w:rsidRDefault="00874188">
            <w:pPr>
              <w:pStyle w:val="a6"/>
              <w:numPr>
                <w:ilvl w:val="0"/>
                <w:numId w:val="6"/>
              </w:numPr>
              <w:spacing w:after="160"/>
              <w:jc w:val="both"/>
              <w:rPr>
                <w:lang w:val="uk-UA"/>
              </w:rPr>
            </w:pPr>
            <w:r w:rsidRPr="00874188">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(у </w:t>
            </w:r>
            <w:proofErr w:type="spellStart"/>
            <w:r>
              <w:rPr>
                <w:rFonts w:ascii="Times New Roman" w:eastAsia="Times New Roman" w:hAnsi="Times New Roman" w:cs="Times New Roman"/>
                <w:color w:val="000000"/>
                <w:sz w:val="24"/>
                <w:szCs w:val="24"/>
                <w:lang w:val="uk-UA" w:eastAsia="ru-RU"/>
              </w:rPr>
              <w:t>т.ч</w:t>
            </w:r>
            <w:proofErr w:type="spellEnd"/>
            <w:r>
              <w:rPr>
                <w:rFonts w:ascii="Times New Roman" w:eastAsia="Times New Roman" w:hAnsi="Times New Roman" w:cs="Times New Roman"/>
                <w:color w:val="000000"/>
                <w:sz w:val="24"/>
                <w:szCs w:val="24"/>
                <w:lang w:val="uk-UA" w:eastAsia="ru-RU"/>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Pr>
                  <w:rStyle w:val="a3"/>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color w:val="auto"/>
                  <w:sz w:val="24"/>
                  <w:szCs w:val="24"/>
                  <w:u w:val="none"/>
                  <w:lang w:val="uk-UA" w:eastAsia="ru-RU"/>
                </w:rPr>
                <w:t xml:space="preserve"> пунктом третім </w:t>
              </w:r>
              <w:r>
                <w:rPr>
                  <w:rStyle w:val="a3"/>
                  <w:rFonts w:ascii="Times New Roman" w:eastAsia="Times New Roman" w:hAnsi="Times New Roman" w:cs="Times New Roman"/>
                  <w:color w:val="auto"/>
                  <w:sz w:val="24"/>
                  <w:szCs w:val="24"/>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874188" w:rsidTr="00874188">
        <w:trPr>
          <w:trHeight w:val="5696"/>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має право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 закінчення кінцевого строку подання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уточнених або нових документів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p w:rsidR="00874188" w:rsidRDefault="00874188">
            <w:pPr>
              <w:spacing w:line="240" w:lineRule="auto"/>
              <w:jc w:val="both"/>
              <w:rPr>
                <w:rFonts w:ascii="Times New Roman" w:hAnsi="Times New Roman" w:cs="Times New Roman"/>
                <w:sz w:val="24"/>
                <w:szCs w:val="24"/>
                <w:lang w:val="uk-UA"/>
              </w:rPr>
            </w:pPr>
          </w:p>
        </w:tc>
      </w:tr>
      <w:tr w:rsidR="00874188" w:rsidTr="00874188">
        <w:trPr>
          <w:trHeight w:val="44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p>
          <w:p w:rsidR="00874188" w:rsidRDefault="00822549">
            <w:pPr>
              <w:keepNext/>
              <w:keepLines/>
              <w:spacing w:line="240" w:lineRule="auto"/>
              <w:ind w:left="40"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 грудня</w:t>
            </w:r>
            <w:r w:rsidR="00874188">
              <w:rPr>
                <w:rFonts w:ascii="Times New Roman" w:eastAsia="Times New Roman" w:hAnsi="Times New Roman" w:cs="Times New Roman"/>
                <w:b/>
                <w:color w:val="000000"/>
                <w:sz w:val="24"/>
                <w:szCs w:val="24"/>
                <w:lang w:val="uk-UA" w:eastAsia="ru-RU"/>
              </w:rPr>
              <w:t xml:space="preserve"> 202</w:t>
            </w:r>
            <w:r w:rsidR="004125FA">
              <w:rPr>
                <w:rFonts w:ascii="Times New Roman" w:eastAsia="Times New Roman" w:hAnsi="Times New Roman" w:cs="Times New Roman"/>
                <w:b/>
                <w:color w:val="000000"/>
                <w:sz w:val="24"/>
                <w:szCs w:val="24"/>
                <w:lang w:val="uk-UA" w:eastAsia="ru-RU"/>
              </w:rPr>
              <w:t>3</w:t>
            </w:r>
            <w:r w:rsidR="00874188">
              <w:rPr>
                <w:rFonts w:ascii="Times New Roman" w:eastAsia="Times New Roman" w:hAnsi="Times New Roman" w:cs="Times New Roman"/>
                <w:b/>
                <w:color w:val="000000"/>
                <w:sz w:val="24"/>
                <w:szCs w:val="24"/>
                <w:lang w:val="uk-UA" w:eastAsia="ru-RU"/>
              </w:rPr>
              <w:t xml:space="preserve"> року </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51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Оцінка здійснюється щодо предмета закупівлі </w:t>
            </w:r>
            <w:r>
              <w:rPr>
                <w:rFonts w:ascii="Times New Roman" w:eastAsia="Times New Roman" w:hAnsi="Times New Roman" w:cs="Times New Roman"/>
                <w:color w:val="000000"/>
                <w:sz w:val="24"/>
                <w:szCs w:val="24"/>
                <w:lang w:val="uk-UA" w:eastAsia="ru-RU"/>
              </w:rPr>
              <w:t>в цілому.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cs="Times New Roman"/>
                <w:b/>
                <w:sz w:val="24"/>
                <w:szCs w:val="24"/>
                <w:lang w:val="uk-UA"/>
              </w:rPr>
              <w:t>0,5</w:t>
            </w:r>
            <w:r>
              <w:rPr>
                <w:rFonts w:ascii="Times New Roman" w:hAnsi="Times New Roman" w:cs="Times New Roman"/>
                <w:sz w:val="24"/>
                <w:szCs w:val="24"/>
                <w:lang w:val="uk-UA"/>
              </w:rPr>
              <w:t xml:space="preserve">% </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дня з дня прийняття відповідного рішення.</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пропозицій, а також зразок паливного брикету на наявність  у ньому лушпиння соняшнику.</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74188" w:rsidRDefault="00874188">
            <w:pPr>
              <w:pStyle w:val="a6"/>
              <w:numPr>
                <w:ilvl w:val="0"/>
                <w:numId w:val="8"/>
              </w:numPr>
              <w:spacing w:after="160"/>
              <w:jc w:val="both"/>
              <w:rPr>
                <w:lang w:val="uk-UA"/>
              </w:rPr>
            </w:pPr>
            <w:proofErr w:type="spellStart"/>
            <w:r>
              <w:t>досягнення</w:t>
            </w:r>
            <w:proofErr w:type="spellEnd"/>
            <w:r>
              <w:t xml:space="preserve"> </w:t>
            </w:r>
            <w:proofErr w:type="spellStart"/>
            <w:r>
              <w:t>економії</w:t>
            </w:r>
            <w:proofErr w:type="spellEnd"/>
            <w:r>
              <w:t xml:space="preserve"> </w:t>
            </w:r>
            <w:proofErr w:type="spellStart"/>
            <w:r>
              <w:t>завдяки</w:t>
            </w:r>
            <w:proofErr w:type="spellEnd"/>
            <w:r>
              <w:t xml:space="preserve"> </w:t>
            </w:r>
            <w:proofErr w:type="spellStart"/>
            <w:r>
              <w:t>застосованому</w:t>
            </w:r>
            <w:proofErr w:type="spellEnd"/>
            <w:r>
              <w:t xml:space="preserve"> </w:t>
            </w:r>
            <w:proofErr w:type="spellStart"/>
            <w:r>
              <w:t>технологічному</w:t>
            </w:r>
            <w:proofErr w:type="spellEnd"/>
            <w:r>
              <w:t xml:space="preserve"> </w:t>
            </w:r>
            <w:proofErr w:type="spellStart"/>
            <w:r>
              <w:t>процесу</w:t>
            </w:r>
            <w:proofErr w:type="spellEnd"/>
            <w:r>
              <w:t xml:space="preserve"> </w:t>
            </w:r>
            <w:proofErr w:type="spellStart"/>
            <w:r>
              <w:t>виробництва</w:t>
            </w:r>
            <w:proofErr w:type="spellEnd"/>
            <w:r>
              <w:t xml:space="preserve"> </w:t>
            </w:r>
            <w:proofErr w:type="spellStart"/>
            <w:r>
              <w:t>товарів</w:t>
            </w:r>
            <w:proofErr w:type="spellEnd"/>
            <w:r>
              <w:t xml:space="preserve">, порядку </w:t>
            </w:r>
            <w:proofErr w:type="spellStart"/>
            <w:r>
              <w:t>надання</w:t>
            </w:r>
            <w:proofErr w:type="spellEnd"/>
            <w:r>
              <w:t xml:space="preserve"> </w:t>
            </w:r>
            <w:proofErr w:type="spellStart"/>
            <w:r>
              <w:t>послуг</w:t>
            </w:r>
            <w:proofErr w:type="spellEnd"/>
            <w:r>
              <w:t xml:space="preserve"> </w:t>
            </w:r>
            <w:proofErr w:type="spellStart"/>
            <w:r>
              <w:t>чи</w:t>
            </w:r>
            <w:proofErr w:type="spellEnd"/>
            <w:r>
              <w:t xml:space="preserve"> </w:t>
            </w:r>
            <w:proofErr w:type="spellStart"/>
            <w:r>
              <w:t>технології</w:t>
            </w:r>
            <w:proofErr w:type="spellEnd"/>
            <w:r>
              <w:t xml:space="preserve"> </w:t>
            </w:r>
            <w:proofErr w:type="spellStart"/>
            <w:r>
              <w:t>будівництва</w:t>
            </w:r>
            <w:proofErr w:type="spellEnd"/>
            <w:r>
              <w:t>;</w:t>
            </w:r>
          </w:p>
          <w:p w:rsidR="00874188" w:rsidRDefault="00874188">
            <w:pPr>
              <w:pStyle w:val="a6"/>
              <w:numPr>
                <w:ilvl w:val="0"/>
                <w:numId w:val="8"/>
              </w:numPr>
              <w:spacing w:after="160"/>
              <w:jc w:val="both"/>
            </w:pPr>
            <w:proofErr w:type="spellStart"/>
            <w:r>
              <w:t>сприятливі</w:t>
            </w:r>
            <w:proofErr w:type="spellEnd"/>
            <w:r>
              <w:t xml:space="preserve"> </w:t>
            </w:r>
            <w:proofErr w:type="spellStart"/>
            <w:r>
              <w:t>умови</w:t>
            </w:r>
            <w:proofErr w:type="spellEnd"/>
            <w:r>
              <w:t xml:space="preserve">, за </w:t>
            </w:r>
            <w:proofErr w:type="spellStart"/>
            <w:r>
              <w:t>яких</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поставити</w:t>
            </w:r>
            <w:proofErr w:type="spellEnd"/>
            <w:r>
              <w:t xml:space="preserve"> </w:t>
            </w:r>
            <w:proofErr w:type="spellStart"/>
            <w:r>
              <w:t>товари</w:t>
            </w:r>
            <w:proofErr w:type="spellEnd"/>
            <w:r>
              <w:t xml:space="preserve">, </w:t>
            </w:r>
            <w:proofErr w:type="spellStart"/>
            <w:r>
              <w:t>надати</w:t>
            </w:r>
            <w:proofErr w:type="spellEnd"/>
            <w:r>
              <w:t xml:space="preserve"> </w:t>
            </w:r>
            <w:proofErr w:type="spellStart"/>
            <w:r>
              <w:t>послуги</w:t>
            </w:r>
            <w:proofErr w:type="spellEnd"/>
            <w:r>
              <w:t xml:space="preserve"> </w:t>
            </w:r>
            <w:proofErr w:type="spellStart"/>
            <w:r>
              <w:t>чи</w:t>
            </w:r>
            <w:proofErr w:type="spellEnd"/>
            <w:r>
              <w:t xml:space="preserve"> </w:t>
            </w:r>
            <w:proofErr w:type="spellStart"/>
            <w:r>
              <w:t>виконати</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спеціальна</w:t>
            </w:r>
            <w:proofErr w:type="spellEnd"/>
            <w:r>
              <w:t xml:space="preserve"> </w:t>
            </w:r>
            <w:proofErr w:type="spellStart"/>
            <w:r>
              <w:t>цінова</w:t>
            </w:r>
            <w:proofErr w:type="spellEnd"/>
            <w:r>
              <w:t xml:space="preserve"> </w:t>
            </w:r>
            <w:proofErr w:type="spellStart"/>
            <w:r>
              <w:t>пропозиція</w:t>
            </w:r>
            <w:proofErr w:type="spellEnd"/>
            <w:r>
              <w:t xml:space="preserve"> (</w:t>
            </w:r>
            <w:proofErr w:type="spellStart"/>
            <w:r>
              <w:t>знижка</w:t>
            </w:r>
            <w:proofErr w:type="spellEnd"/>
            <w:r>
              <w:t xml:space="preserve">) </w:t>
            </w:r>
            <w:proofErr w:type="spellStart"/>
            <w:r>
              <w:t>учасника</w:t>
            </w:r>
            <w:proofErr w:type="spellEnd"/>
            <w:r>
              <w:t>;</w:t>
            </w:r>
          </w:p>
          <w:p w:rsidR="00874188" w:rsidRDefault="00874188">
            <w:pPr>
              <w:pStyle w:val="a6"/>
              <w:numPr>
                <w:ilvl w:val="0"/>
                <w:numId w:val="8"/>
              </w:numPr>
              <w:spacing w:after="160"/>
              <w:jc w:val="both"/>
            </w:pPr>
            <w:proofErr w:type="spellStart"/>
            <w:r>
              <w:t>отримання</w:t>
            </w:r>
            <w:proofErr w:type="spellEnd"/>
            <w:r>
              <w:t xml:space="preserve"> </w:t>
            </w:r>
            <w:proofErr w:type="spellStart"/>
            <w:r>
              <w:t>учасником</w:t>
            </w:r>
            <w:proofErr w:type="spellEnd"/>
            <w:r>
              <w:t xml:space="preserve"> </w:t>
            </w:r>
            <w:proofErr w:type="spellStart"/>
            <w:r>
              <w:t>державної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w:t>
            </w:r>
          </w:p>
          <w:p w:rsidR="00874188" w:rsidRDefault="00874188">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4188" w:rsidRDefault="00874188">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 xml:space="preserve">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874188" w:rsidRDefault="00874188">
            <w:pPr>
              <w:keepNext/>
              <w:keepLines/>
              <w:shd w:val="clear" w:color="auto" w:fill="FFFFFF"/>
              <w:spacing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Pr>
                <w:rFonts w:ascii="Times New Roman" w:eastAsia="Times New Roman" w:hAnsi="Times New Roman" w:cs="Times New Roman"/>
                <w:b/>
                <w:bCs/>
                <w:i/>
                <w:iCs/>
                <w:color w:val="000000"/>
                <w:sz w:val="24"/>
                <w:szCs w:val="24"/>
                <w:lang w:val="uk-UA" w:eastAsia="ru-RU"/>
              </w:rPr>
              <w:t>невідповідностей</w:t>
            </w:r>
            <w:proofErr w:type="spellEnd"/>
            <w:r>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874188" w:rsidRDefault="00874188">
            <w:pPr>
              <w:pStyle w:val="a6"/>
              <w:keepNext/>
              <w:keepLines/>
              <w:numPr>
                <w:ilvl w:val="0"/>
                <w:numId w:val="10"/>
              </w:numPr>
              <w:shd w:val="clear" w:color="auto" w:fill="FFFFFF"/>
              <w:spacing w:after="160"/>
              <w:jc w:val="both"/>
              <w:rPr>
                <w:lang w:val="uk-UA" w:eastAsia="ru-RU"/>
              </w:rPr>
            </w:pPr>
            <w:r w:rsidRPr="00874188">
              <w:rPr>
                <w:color w:val="000000"/>
                <w:lang w:val="uk-UA" w:eastAsia="ru-RU"/>
              </w:rPr>
              <w:t>що підтверджують відповідність учасника процедури закупівлі кваліфікаційним критеріям відповідно до статті 16 Закону;</w:t>
            </w:r>
          </w:p>
          <w:p w:rsidR="00874188" w:rsidRDefault="00874188">
            <w:pPr>
              <w:pStyle w:val="a6"/>
              <w:keepNext/>
              <w:keepLines/>
              <w:numPr>
                <w:ilvl w:val="0"/>
                <w:numId w:val="10"/>
              </w:numPr>
              <w:shd w:val="clear" w:color="auto" w:fill="FFFFFF"/>
              <w:spacing w:after="160"/>
              <w:jc w:val="both"/>
              <w:rPr>
                <w:lang w:eastAsia="ru-RU"/>
              </w:rPr>
            </w:pPr>
            <w:r>
              <w:rPr>
                <w:color w:val="000000"/>
                <w:lang w:eastAsia="ru-RU"/>
              </w:rPr>
              <w:t xml:space="preserve">на </w:t>
            </w:r>
            <w:proofErr w:type="spellStart"/>
            <w:r>
              <w:rPr>
                <w:color w:val="000000"/>
                <w:lang w:eastAsia="ru-RU"/>
              </w:rPr>
              <w:t>підтвердження</w:t>
            </w:r>
            <w:proofErr w:type="spellEnd"/>
            <w:r>
              <w:rPr>
                <w:color w:val="000000"/>
                <w:lang w:eastAsia="ru-RU"/>
              </w:rPr>
              <w:t xml:space="preserve"> права </w:t>
            </w:r>
            <w:proofErr w:type="spellStart"/>
            <w:r>
              <w:rPr>
                <w:color w:val="000000"/>
                <w:lang w:eastAsia="ru-RU"/>
              </w:rPr>
              <w:t>підпису</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та/</w:t>
            </w:r>
            <w:proofErr w:type="spellStart"/>
            <w:r>
              <w:rPr>
                <w:color w:val="000000"/>
                <w:lang w:eastAsia="ru-RU"/>
              </w:rPr>
              <w:t>або</w:t>
            </w:r>
            <w:proofErr w:type="spellEnd"/>
            <w:r>
              <w:rPr>
                <w:color w:val="000000"/>
                <w:lang w:eastAsia="ru-RU"/>
              </w:rPr>
              <w:t xml:space="preserve"> договору про </w:t>
            </w:r>
            <w:proofErr w:type="spellStart"/>
            <w:r>
              <w:rPr>
                <w:color w:val="000000"/>
                <w:lang w:eastAsia="ru-RU"/>
              </w:rPr>
              <w:t>закупівлю</w:t>
            </w:r>
            <w:proofErr w:type="spellEnd"/>
            <w:r>
              <w:rPr>
                <w:color w:val="000000"/>
                <w:lang w:eastAsia="ru-RU"/>
              </w:rPr>
              <w:t>.</w:t>
            </w:r>
          </w:p>
          <w:p w:rsidR="00874188" w:rsidRDefault="00874188">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w:t>
            </w:r>
            <w:r>
              <w:rPr>
                <w:rFonts w:ascii="Times New Roman" w:eastAsia="Times New Roman" w:hAnsi="Times New Roman" w:cs="Times New Roman"/>
                <w:color w:val="000000"/>
                <w:sz w:val="24"/>
                <w:szCs w:val="24"/>
                <w:shd w:val="clear" w:color="auto" w:fill="FFFFFF"/>
                <w:lang w:val="uk-UA" w:eastAsia="ru-RU"/>
              </w:rPr>
              <w:lastRenderedPageBreak/>
              <w:t xml:space="preserve">систему </w:t>
            </w:r>
            <w:proofErr w:type="spellStart"/>
            <w:r>
              <w:rPr>
                <w:rFonts w:ascii="Times New Roman" w:eastAsia="Times New Roman" w:hAnsi="Times New Roman" w:cs="Times New Roman"/>
                <w:color w:val="000000"/>
                <w:sz w:val="24"/>
                <w:szCs w:val="24"/>
                <w:shd w:val="clear" w:color="auto" w:fill="FFFFFF"/>
                <w:lang w:val="uk-UA" w:eastAsia="ru-RU"/>
              </w:rPr>
              <w:t>закупівель</w:t>
            </w:r>
            <w:proofErr w:type="spellEnd"/>
            <w:r>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val="uk-UA" w:eastAsia="ru-RU"/>
              </w:rPr>
              <w:t>означатиме</w:t>
            </w:r>
            <w:proofErr w:type="spellEnd"/>
            <w:r>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4188" w:rsidRDefault="00874188">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w:t>
            </w:r>
            <w:r>
              <w:rPr>
                <w:rFonts w:ascii="Times New Roman" w:eastAsia="Times New Roman" w:hAnsi="Times New Roman" w:cs="Times New Roman"/>
                <w:color w:val="000000"/>
                <w:sz w:val="24"/>
                <w:szCs w:val="24"/>
                <w:lang w:val="uk-UA" w:eastAsia="ru-RU"/>
              </w:rPr>
              <w:lastRenderedPageBreak/>
              <w:t>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b/>
                <w:bCs/>
                <w:i/>
                <w:iCs/>
                <w:color w:val="000000"/>
                <w:sz w:val="24"/>
                <w:szCs w:val="24"/>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8" w:history="1">
              <w:r>
                <w:rPr>
                  <w:rStyle w:val="a3"/>
                  <w:rFonts w:ascii="Times New Roman" w:eastAsia="Times New Roman" w:hAnsi="Times New Roman" w:cs="Times New Roman"/>
                  <w:b/>
                  <w:bCs/>
                  <w:i/>
                  <w:iCs/>
                  <w:color w:val="000000"/>
                  <w:sz w:val="24"/>
                  <w:szCs w:val="24"/>
                  <w:u w:val="none"/>
                  <w:lang w:val="uk-UA" w:eastAsia="ru-RU"/>
                </w:rPr>
                <w:t>Законом України</w:t>
              </w:r>
            </w:hyperlink>
            <w:r>
              <w:rPr>
                <w:rFonts w:ascii="Times New Roman" w:eastAsia="Times New Roman" w:hAnsi="Times New Roman" w:cs="Times New Roman"/>
                <w:b/>
                <w:bCs/>
                <w:i/>
                <w:iCs/>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9. Учасник надає в довільній формі лист-згоду з проектом договору, викладеним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 .</w:t>
            </w:r>
          </w:p>
          <w:p w:rsidR="00874188" w:rsidRDefault="00874188">
            <w:pPr>
              <w:tabs>
                <w:tab w:val="left" w:pos="1080"/>
              </w:tabs>
              <w:spacing w:line="264" w:lineRule="auto"/>
              <w:ind w:right="10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10. </w:t>
            </w:r>
            <w:r>
              <w:rPr>
                <w:rFonts w:ascii="Times New Roman" w:hAnsi="Times New Roman" w:cs="Times New Roman"/>
                <w:sz w:val="24"/>
                <w:szCs w:val="24"/>
                <w:lang w:val="uk-UA"/>
              </w:rPr>
              <w:t xml:space="preserve">З метою дотримання вимог частини четвертої статті 41 Закону, уникнення порушення вимог статті 43 Закону, учасник,  пропозиція якого визначена найбільш економічно вигідною, повторно надає (завантажує в Систему) протягом 1 (одного) робочого дня з дня проведення Аукціону * тендерну пропозицію за формою, наведеною в </w:t>
            </w:r>
            <w:r>
              <w:rPr>
                <w:rFonts w:ascii="Times New Roman" w:eastAsia="Times New Roman" w:hAnsi="Times New Roman" w:cs="Times New Roman"/>
                <w:b/>
                <w:bCs/>
                <w:i/>
                <w:iCs/>
                <w:color w:val="000000"/>
                <w:sz w:val="24"/>
                <w:szCs w:val="24"/>
                <w:lang w:val="uk-UA" w:eastAsia="ru-RU"/>
              </w:rPr>
              <w:t>Додатку 3</w:t>
            </w:r>
            <w:r>
              <w:rPr>
                <w:rFonts w:ascii="Times New Roman" w:hAnsi="Times New Roman" w:cs="Times New Roman"/>
                <w:sz w:val="24"/>
                <w:szCs w:val="24"/>
                <w:lang w:val="uk-UA"/>
              </w:rPr>
              <w:t xml:space="preserve"> та   приведену у відповідність до показників за результатами проведеного аукціону з метою ознайомлення Замовника з ціною за одиницю товару за результатами Аукціону .</w:t>
            </w:r>
          </w:p>
          <w:p w:rsidR="00874188" w:rsidRDefault="00874188">
            <w:pPr>
              <w:spacing w:line="240" w:lineRule="auto"/>
              <w:ind w:firstLine="567"/>
              <w:jc w:val="both"/>
              <w:rPr>
                <w:lang w:val="uk-UA"/>
              </w:rPr>
            </w:pPr>
            <w:r>
              <w:rPr>
                <w:rFonts w:ascii="Times New Roman" w:hAnsi="Times New Roman" w:cs="Times New Roman"/>
                <w:lang w:val="uk-UA"/>
              </w:rPr>
              <w:t xml:space="preserve">* </w:t>
            </w:r>
            <w:r>
              <w:rPr>
                <w:rFonts w:ascii="Times New Roman" w:hAnsi="Times New Roman" w:cs="Times New Roman"/>
                <w:i/>
                <w:lang w:val="uk-UA"/>
              </w:rPr>
              <w:t>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найбільш економічно вигідною, свою тендерну пропозицію на товар, приведену у відповідність до показників за результатами проведеного аукціону, надає (завантажує в Систему) протягом 1 (одного) робочого дня з дня оприлюднення інформації про відхилення тендерної пропозиції попереднього учасника. Дана вимога стосується учасників які за результатами проведення аукціону понижували власні цінові пропозиції. Учасники, які не понижували цінові пропозиції під час аукціону, повторно не надають вказані документи.</w:t>
            </w:r>
          </w:p>
          <w:p w:rsidR="00874188" w:rsidRDefault="00874188">
            <w:pPr>
              <w:tabs>
                <w:tab w:val="left" w:pos="1080"/>
              </w:tabs>
              <w:spacing w:line="264" w:lineRule="auto"/>
              <w:ind w:right="100"/>
              <w:jc w:val="both"/>
              <w:rPr>
                <w:rFonts w:ascii="Times New Roman" w:hAnsi="Times New Roman" w:cs="Times New Roman"/>
                <w:sz w:val="24"/>
                <w:szCs w:val="24"/>
                <w:lang w:val="uk-UA"/>
              </w:rPr>
            </w:pPr>
            <w:r>
              <w:rPr>
                <w:rFonts w:ascii="Times New Roman" w:hAnsi="Times New Roman" w:cs="Times New Roman"/>
                <w:sz w:val="24"/>
                <w:szCs w:val="24"/>
                <w:lang w:val="uk-UA"/>
              </w:rPr>
              <w:t>Не надання Учасником тендерної пропозиції згідно вимог п.10 цього розділу, не вплине на відхилення пропозиції Учасника.</w:t>
            </w:r>
          </w:p>
          <w:p w:rsidR="00874188" w:rsidRDefault="00874188">
            <w:pPr>
              <w:spacing w:line="240" w:lineRule="auto"/>
              <w:jc w:val="both"/>
              <w:rPr>
                <w:rFonts w:ascii="Times New Roman" w:eastAsia="Times New Roman" w:hAnsi="Times New Roman" w:cs="Times New Roman"/>
                <w:color w:val="000000"/>
                <w:sz w:val="24"/>
                <w:szCs w:val="24"/>
                <w:lang w:val="uk-UA" w:eastAsia="ru-RU"/>
              </w:rPr>
            </w:pP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у разі, якщо:</w:t>
            </w:r>
          </w:p>
          <w:p w:rsidR="00874188" w:rsidRDefault="00874188">
            <w:pPr>
              <w:spacing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1) учасник процедури закупівлі:</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lang w:val="uk-UA" w:eastAsia="ru-RU"/>
              </w:rPr>
              <w:t>невідповідностей</w:t>
            </w:r>
            <w:proofErr w:type="spellEnd"/>
            <w:r>
              <w:rPr>
                <w:rFonts w:ascii="Times New Roman" w:eastAsia="Times New Roman" w:hAnsi="Times New Roman" w:cs="Times New Roman"/>
                <w:color w:val="000000"/>
                <w:sz w:val="24"/>
                <w:szCs w:val="24"/>
                <w:lang w:val="uk-UA" w:eastAsia="ru-RU"/>
              </w:rPr>
              <w:t>;</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74188" w:rsidRDefault="00874188">
            <w:pPr>
              <w:keepNext/>
              <w:keepLines/>
              <w:spacing w:line="240" w:lineRule="auto"/>
              <w:jc w:val="both"/>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hAnsi="Times New Roman" w:cs="Times New Roman"/>
                <w:b/>
                <w:bCs/>
                <w:sz w:val="24"/>
                <w:szCs w:val="24"/>
                <w:lang w:val="uk-UA"/>
              </w:rPr>
              <w:t xml:space="preserve">достовірної інформації про наявність у нього чинної ліцензії або документа дозвільного </w:t>
            </w:r>
            <w:r>
              <w:rPr>
                <w:rFonts w:ascii="Times New Roman" w:hAnsi="Times New Roman" w:cs="Times New Roman"/>
                <w:b/>
                <w:bCs/>
                <w:sz w:val="24"/>
                <w:szCs w:val="24"/>
                <w:lang w:val="uk-UA"/>
              </w:rPr>
              <w:lastRenderedPageBreak/>
              <w:t>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w:t>
            </w:r>
          </w:p>
        </w:tc>
      </w:tr>
      <w:tr w:rsidR="00874188" w:rsidTr="00874188">
        <w:trPr>
          <w:trHeight w:val="47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874188" w:rsidRDefault="00874188">
            <w:pPr>
              <w:pStyle w:val="a6"/>
              <w:numPr>
                <w:ilvl w:val="0"/>
                <w:numId w:val="12"/>
              </w:numPr>
              <w:spacing w:after="160"/>
              <w:jc w:val="both"/>
              <w:rPr>
                <w:lang w:val="uk-UA"/>
              </w:rPr>
            </w:pPr>
            <w:proofErr w:type="spellStart"/>
            <w:r>
              <w:t>відсутності</w:t>
            </w:r>
            <w:proofErr w:type="spellEnd"/>
            <w:r>
              <w:t xml:space="preserve"> </w:t>
            </w:r>
            <w:proofErr w:type="spellStart"/>
            <w:r>
              <w:t>подальшої</w:t>
            </w:r>
            <w:proofErr w:type="spellEnd"/>
            <w:r>
              <w:t xml:space="preserve"> потреби в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rsidR="00874188" w:rsidRDefault="00874188">
            <w:pPr>
              <w:pStyle w:val="a6"/>
              <w:numPr>
                <w:ilvl w:val="0"/>
                <w:numId w:val="12"/>
              </w:numPr>
              <w:spacing w:after="160"/>
              <w:jc w:val="both"/>
            </w:pPr>
            <w:proofErr w:type="spellStart"/>
            <w:r>
              <w:t>неможливості</w:t>
            </w:r>
            <w:proofErr w:type="spellEnd"/>
            <w:r>
              <w:t xml:space="preserve"> </w:t>
            </w:r>
            <w:proofErr w:type="spellStart"/>
            <w:r>
              <w:t>усунення</w:t>
            </w:r>
            <w:proofErr w:type="spellEnd"/>
            <w:r>
              <w:t xml:space="preserve"> </w:t>
            </w:r>
            <w:proofErr w:type="spellStart"/>
            <w:r>
              <w:t>порушень</w:t>
            </w:r>
            <w:proofErr w:type="spellEnd"/>
            <w:r>
              <w:t xml:space="preserve">, </w:t>
            </w:r>
            <w:proofErr w:type="spellStart"/>
            <w:r>
              <w:t>що</w:t>
            </w:r>
            <w:proofErr w:type="spellEnd"/>
            <w:r>
              <w:t xml:space="preserve"> </w:t>
            </w:r>
            <w:proofErr w:type="spellStart"/>
            <w:r>
              <w:t>виникли</w:t>
            </w:r>
            <w:proofErr w:type="spellEnd"/>
            <w:r>
              <w:t xml:space="preserve"> через </w:t>
            </w:r>
            <w:proofErr w:type="spellStart"/>
            <w:r>
              <w:t>виявлені</w:t>
            </w:r>
            <w:proofErr w:type="spellEnd"/>
            <w:r>
              <w:t xml:space="preserve"> </w:t>
            </w:r>
            <w:proofErr w:type="spellStart"/>
            <w:r>
              <w:t>порушення</w:t>
            </w:r>
            <w:proofErr w:type="spellEnd"/>
            <w:r>
              <w:t xml:space="preserve"> </w:t>
            </w:r>
            <w:proofErr w:type="spellStart"/>
            <w:r>
              <w:t>законодавства</w:t>
            </w:r>
            <w:proofErr w:type="spellEnd"/>
            <w:r>
              <w:t xml:space="preserve"> у </w:t>
            </w:r>
            <w:proofErr w:type="spellStart"/>
            <w:r>
              <w:t>сфері</w:t>
            </w:r>
            <w:proofErr w:type="spellEnd"/>
            <w:r>
              <w:t xml:space="preserve"> </w:t>
            </w:r>
            <w:proofErr w:type="spellStart"/>
            <w:r>
              <w:t>публічних</w:t>
            </w:r>
            <w:proofErr w:type="spellEnd"/>
            <w:r>
              <w:t xml:space="preserve"> </w:t>
            </w:r>
            <w:proofErr w:type="spellStart"/>
            <w:r>
              <w:t>закупівель</w:t>
            </w:r>
            <w:proofErr w:type="spellEnd"/>
            <w:r>
              <w:t xml:space="preserve">, з </w:t>
            </w:r>
            <w:proofErr w:type="spellStart"/>
            <w:r>
              <w:t>описом</w:t>
            </w:r>
            <w:proofErr w:type="spellEnd"/>
            <w:r>
              <w:t xml:space="preserve"> таких </w:t>
            </w:r>
            <w:proofErr w:type="spellStart"/>
            <w:r>
              <w:t>порушень</w:t>
            </w:r>
            <w:proofErr w:type="spellEnd"/>
            <w:r>
              <w:t xml:space="preserve">, </w:t>
            </w:r>
            <w:proofErr w:type="spellStart"/>
            <w:r>
              <w:t>які</w:t>
            </w:r>
            <w:proofErr w:type="spellEnd"/>
            <w:r>
              <w:t xml:space="preserve"> </w:t>
            </w:r>
            <w:proofErr w:type="spellStart"/>
            <w:r>
              <w:t>неможливо</w:t>
            </w:r>
            <w:proofErr w:type="spellEnd"/>
            <w:r>
              <w:t xml:space="preserve"> </w:t>
            </w:r>
            <w:proofErr w:type="spellStart"/>
            <w:r>
              <w:t>усунути</w:t>
            </w:r>
            <w:proofErr w:type="spellEnd"/>
            <w: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 </w:t>
            </w:r>
            <w:r>
              <w:rPr>
                <w:rFonts w:ascii="Times New Roman" w:hAnsi="Times New Roman" w:cs="Times New Roman"/>
                <w:b/>
                <w:bCs/>
                <w:i/>
                <w:iCs/>
                <w:sz w:val="24"/>
                <w:szCs w:val="24"/>
                <w:lang w:val="uk-UA"/>
              </w:rPr>
              <w:t>автоматично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відміняється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874188" w:rsidRDefault="00874188">
            <w:pPr>
              <w:pStyle w:val="a6"/>
              <w:numPr>
                <w:ilvl w:val="0"/>
                <w:numId w:val="14"/>
              </w:numPr>
              <w:spacing w:after="160"/>
              <w:jc w:val="both"/>
              <w:rPr>
                <w:lang w:val="uk-UA"/>
              </w:rPr>
            </w:pPr>
            <w:proofErr w:type="spellStart"/>
            <w:r>
              <w:t>подання</w:t>
            </w:r>
            <w:proofErr w:type="spellEnd"/>
            <w:r>
              <w:t xml:space="preserve"> для </w:t>
            </w:r>
            <w:proofErr w:type="spellStart"/>
            <w:r>
              <w:t>участі</w:t>
            </w:r>
            <w:proofErr w:type="spellEnd"/>
            <w:r>
              <w:t xml:space="preserve"> - </w:t>
            </w:r>
            <w:proofErr w:type="spellStart"/>
            <w:r>
              <w:t>менше</w:t>
            </w:r>
            <w:proofErr w:type="spellEnd"/>
            <w:r>
              <w:t xml:space="preserve"> </w:t>
            </w:r>
            <w:r w:rsidR="00AF2C30">
              <w:t>одно</w:t>
            </w:r>
            <w:r w:rsidR="00AF2C30">
              <w:rPr>
                <w:lang w:val="uk-UA"/>
              </w:rPr>
              <w:t>ї</w:t>
            </w:r>
            <w:r>
              <w:t xml:space="preserve"> </w:t>
            </w:r>
            <w:proofErr w:type="spellStart"/>
            <w:r>
              <w:t>тендерн</w:t>
            </w:r>
            <w:r w:rsidR="00AF2C30">
              <w:t>ої</w:t>
            </w:r>
            <w:proofErr w:type="spellEnd"/>
            <w:r>
              <w:t xml:space="preserve"> </w:t>
            </w:r>
            <w:proofErr w:type="spellStart"/>
            <w:r>
              <w:t>пропозиці</w:t>
            </w:r>
            <w:proofErr w:type="spellEnd"/>
            <w:r w:rsidR="00AF2C30">
              <w:rPr>
                <w:lang w:val="uk-UA"/>
              </w:rPr>
              <w:t>ї</w:t>
            </w:r>
            <w:r>
              <w:t>;</w:t>
            </w:r>
          </w:p>
          <w:p w:rsidR="00874188" w:rsidRDefault="00874188">
            <w:pPr>
              <w:pStyle w:val="a6"/>
              <w:numPr>
                <w:ilvl w:val="0"/>
                <w:numId w:val="14"/>
              </w:numPr>
              <w:spacing w:after="160"/>
              <w:jc w:val="both"/>
            </w:pPr>
            <w:proofErr w:type="spellStart"/>
            <w:r>
              <w:t>допущення</w:t>
            </w:r>
            <w:proofErr w:type="spellEnd"/>
            <w:r>
              <w:t xml:space="preserve"> до </w:t>
            </w:r>
            <w:proofErr w:type="spellStart"/>
            <w:r>
              <w:t>оцінки</w:t>
            </w:r>
            <w:proofErr w:type="spellEnd"/>
            <w:r>
              <w:t xml:space="preserve">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proofErr w:type="spellEnd"/>
            <w:r>
              <w:t xml:space="preserve"> у </w:t>
            </w:r>
            <w:proofErr w:type="spellStart"/>
            <w:r>
              <w:t>процедурі</w:t>
            </w:r>
            <w:proofErr w:type="spellEnd"/>
            <w:r>
              <w:t xml:space="preserve"> </w:t>
            </w:r>
            <w:proofErr w:type="spellStart"/>
            <w:r>
              <w:t>відкритих</w:t>
            </w:r>
            <w:proofErr w:type="spellEnd"/>
            <w:r>
              <w:t xml:space="preserve"> </w:t>
            </w:r>
            <w:proofErr w:type="spellStart"/>
            <w:r>
              <w:t>торгів</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оприлюднено</w:t>
            </w:r>
            <w:proofErr w:type="spellEnd"/>
            <w:r>
              <w:t xml:space="preserve"> </w:t>
            </w:r>
            <w:proofErr w:type="spellStart"/>
            <w:r>
              <w:t>відповідно</w:t>
            </w:r>
            <w:proofErr w:type="spellEnd"/>
            <w:r>
              <w:t xml:space="preserve"> до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10 Закону;</w:t>
            </w:r>
          </w:p>
          <w:p w:rsidR="00874188" w:rsidRDefault="00874188">
            <w:pPr>
              <w:pStyle w:val="a6"/>
              <w:numPr>
                <w:ilvl w:val="0"/>
                <w:numId w:val="14"/>
              </w:numPr>
              <w:spacing w:after="160"/>
              <w:jc w:val="both"/>
            </w:pPr>
            <w:proofErr w:type="spellStart"/>
            <w:r>
              <w:t>відхилення</w:t>
            </w:r>
            <w:proofErr w:type="spellEnd"/>
            <w:r>
              <w:t xml:space="preserve"> </w:t>
            </w:r>
            <w:proofErr w:type="spellStart"/>
            <w:r>
              <w:t>всіх</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згідно</w:t>
            </w:r>
            <w:proofErr w:type="spellEnd"/>
            <w:r>
              <w:t xml:space="preserve"> з Законом.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874188" w:rsidRDefault="00874188">
            <w:pPr>
              <w:pStyle w:val="a6"/>
              <w:numPr>
                <w:ilvl w:val="0"/>
                <w:numId w:val="16"/>
              </w:numPr>
              <w:spacing w:after="160"/>
              <w:jc w:val="both"/>
              <w:rPr>
                <w:lang w:val="uk-UA"/>
              </w:rPr>
            </w:pPr>
            <w:r w:rsidRPr="00874188">
              <w:rPr>
                <w:lang w:val="uk-UA"/>
              </w:rPr>
              <w:t>якщо здійснення закупівлі стало неможливим внаслідок дії непереборної сили;</w:t>
            </w:r>
          </w:p>
          <w:p w:rsidR="00874188" w:rsidRDefault="00874188">
            <w:pPr>
              <w:pStyle w:val="a6"/>
              <w:numPr>
                <w:ilvl w:val="0"/>
                <w:numId w:val="16"/>
              </w:numPr>
              <w:spacing w:after="160"/>
              <w:jc w:val="both"/>
            </w:pPr>
            <w:proofErr w:type="spellStart"/>
            <w:r>
              <w:t>скорочення</w:t>
            </w:r>
            <w:proofErr w:type="spellEnd"/>
            <w:r>
              <w:t xml:space="preserve"> </w:t>
            </w:r>
            <w:proofErr w:type="spellStart"/>
            <w:r>
              <w:t>видатків</w:t>
            </w:r>
            <w:proofErr w:type="spellEnd"/>
            <w:r>
              <w:t xml:space="preserve"> на </w:t>
            </w:r>
            <w:proofErr w:type="spellStart"/>
            <w:r>
              <w:t>здійснення</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підстави прийняття рішення.</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4125FA">
              <w:rPr>
                <w:rFonts w:ascii="Times New Roman" w:eastAsia="Times New Roman" w:hAnsi="Times New Roman" w:cs="Times New Roman"/>
                <w:color w:val="000000"/>
                <w:sz w:val="24"/>
                <w:szCs w:val="24"/>
                <w:lang w:val="uk-UA" w:eastAsia="ru-RU"/>
              </w:rPr>
              <w:t>15</w:t>
            </w:r>
            <w:r>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w:t>
            </w:r>
            <w:r w:rsidR="004125FA">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74188" w:rsidRDefault="00874188">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74188" w:rsidRDefault="0087418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про закупівлю, що спричиняє </w:t>
            </w:r>
            <w:r>
              <w:rPr>
                <w:rFonts w:ascii="Times New Roman" w:hAnsi="Times New Roman" w:cs="Times New Roman"/>
                <w:sz w:val="24"/>
                <w:szCs w:val="24"/>
                <w:lang w:val="uk-UA"/>
              </w:rPr>
              <w:lastRenderedPageBreak/>
              <w:t>наслідки, передбачені пунктом 5 цієї Документації «Дії замовника при відмові переможця торгів підписати договір про закупівлю» цього розділу.</w:t>
            </w:r>
          </w:p>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74188" w:rsidRDefault="00874188">
            <w:pPr>
              <w:pStyle w:val="a6"/>
              <w:keepNext/>
              <w:keepLines/>
              <w:numPr>
                <w:ilvl w:val="0"/>
                <w:numId w:val="18"/>
              </w:numPr>
              <w:spacing w:after="160"/>
              <w:jc w:val="both"/>
              <w:rPr>
                <w:color w:val="000000"/>
                <w:lang w:val="uk-UA" w:eastAsia="ru-RU"/>
              </w:rPr>
            </w:pPr>
            <w:proofErr w:type="spellStart"/>
            <w:r>
              <w:rPr>
                <w:color w:val="000000"/>
                <w:lang w:eastAsia="ru-RU"/>
              </w:rPr>
              <w:t>інформацію</w:t>
            </w:r>
            <w:proofErr w:type="spellEnd"/>
            <w:r>
              <w:rPr>
                <w:color w:val="000000"/>
                <w:lang w:eastAsia="ru-RU"/>
              </w:rPr>
              <w:t xml:space="preserve"> про право </w:t>
            </w:r>
            <w:proofErr w:type="spellStart"/>
            <w:r>
              <w:rPr>
                <w:color w:val="000000"/>
                <w:lang w:eastAsia="ru-RU"/>
              </w:rPr>
              <w:t>підписання</w:t>
            </w:r>
            <w:proofErr w:type="spellEnd"/>
            <w:r>
              <w:rPr>
                <w:color w:val="000000"/>
                <w:lang w:eastAsia="ru-RU"/>
              </w:rPr>
              <w:t xml:space="preserve"> договору про </w:t>
            </w:r>
            <w:proofErr w:type="spellStart"/>
            <w:r>
              <w:rPr>
                <w:color w:val="000000"/>
                <w:lang w:eastAsia="ru-RU"/>
              </w:rPr>
              <w:t>закупівлю</w:t>
            </w:r>
            <w:proofErr w:type="spellEnd"/>
            <w:r>
              <w:rPr>
                <w:color w:val="000000"/>
                <w:lang w:eastAsia="ru-RU"/>
              </w:rPr>
              <w:t>;</w:t>
            </w:r>
          </w:p>
          <w:p w:rsidR="00874188" w:rsidRPr="00874188" w:rsidRDefault="00874188">
            <w:pPr>
              <w:pStyle w:val="a6"/>
              <w:keepNext/>
              <w:keepLines/>
              <w:numPr>
                <w:ilvl w:val="0"/>
                <w:numId w:val="18"/>
              </w:numPr>
              <w:spacing w:after="160"/>
              <w:jc w:val="both"/>
              <w:rPr>
                <w:strike/>
                <w:color w:val="000000"/>
                <w:lang w:val="uk-UA" w:eastAsia="ru-RU"/>
              </w:rPr>
            </w:pPr>
            <w:r w:rsidRPr="00874188">
              <w:rPr>
                <w:b/>
                <w:bCs/>
                <w:lang w:val="uk-UA"/>
              </w:rPr>
              <w:t>достовірну інформацію про наявність у нього чинної ліцензії або документа дозвільного характеру</w:t>
            </w:r>
            <w:r>
              <w:t> </w:t>
            </w:r>
            <w:r w:rsidRPr="00874188">
              <w:rPr>
                <w:lang w:val="uk-UA"/>
              </w:rPr>
              <w:t xml:space="preserve">на провадження виду господарської діяльності, </w:t>
            </w:r>
            <w:r w:rsidRPr="00874188">
              <w:rPr>
                <w:lang w:val="uk-UA" w:eastAsia="ru-RU"/>
              </w:rPr>
              <w:t xml:space="preserve">якщо отримання дозволу або ліцензії на провадження такого виду діяльності передбачено законом. У разі якщо переможцем процедури закупівлі є </w:t>
            </w:r>
            <w:proofErr w:type="spellStart"/>
            <w:r w:rsidRPr="00874188">
              <w:rPr>
                <w:lang w:val="uk-UA" w:eastAsia="ru-RU"/>
              </w:rPr>
              <w:t>обєднання</w:t>
            </w:r>
            <w:proofErr w:type="spellEnd"/>
            <w:r w:rsidRPr="00874188">
              <w:rPr>
                <w:lang w:val="uk-UA" w:eastAsia="ru-RU"/>
              </w:rPr>
              <w:t xml:space="preserve"> учасників, копія ліцензії або дозволу надається одним з учасників такого </w:t>
            </w:r>
            <w:proofErr w:type="spellStart"/>
            <w:r w:rsidRPr="00874188">
              <w:rPr>
                <w:lang w:val="uk-UA" w:eastAsia="ru-RU"/>
              </w:rPr>
              <w:t>обєднання</w:t>
            </w:r>
            <w:proofErr w:type="spellEnd"/>
            <w:r w:rsidRPr="00874188">
              <w:rPr>
                <w:lang w:val="uk-UA" w:eastAsia="ru-RU"/>
              </w:rPr>
              <w:t xml:space="preserve"> учасників.</w:t>
            </w:r>
          </w:p>
        </w:tc>
      </w:tr>
      <w:tr w:rsidR="00874188" w:rsidRPr="00A36104"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Pr>
                  <w:rStyle w:val="a3"/>
                  <w:rFonts w:ascii="Times New Roman" w:eastAsia="Times New Roman" w:hAnsi="Times New Roman" w:cs="Times New Roman"/>
                  <w:color w:val="000000"/>
                  <w:sz w:val="24"/>
                  <w:szCs w:val="24"/>
                  <w:u w:val="none"/>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0" w:history="1">
              <w:r>
                <w:rPr>
                  <w:rStyle w:val="a3"/>
                  <w:rFonts w:ascii="Times New Roman" w:eastAsia="Times New Roman" w:hAnsi="Times New Roman" w:cs="Times New Roman"/>
                  <w:color w:val="000000"/>
                  <w:sz w:val="24"/>
                  <w:szCs w:val="24"/>
                  <w:u w:val="none"/>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874188" w:rsidRDefault="00874188">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4188" w:rsidTr="00874188">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874188" w:rsidRDefault="00874188">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874188" w:rsidRDefault="00874188">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74188" w:rsidRDefault="00874188">
            <w:pPr>
              <w:spacing w:line="240" w:lineRule="auto"/>
              <w:jc w:val="both"/>
              <w:rPr>
                <w:rFonts w:ascii="Times New Roman" w:hAnsi="Times New Roman" w:cs="Times New Roman"/>
                <w:sz w:val="24"/>
                <w:szCs w:val="24"/>
                <w:lang w:val="uk-UA"/>
              </w:rPr>
            </w:pPr>
          </w:p>
        </w:tc>
      </w:tr>
    </w:tbl>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rPr>
          <w:rFonts w:ascii="Times New Roman" w:hAnsi="Times New Roman" w:cs="Times New Roman"/>
          <w:sz w:val="24"/>
          <w:szCs w:val="24"/>
          <w:lang w:val="uk-UA"/>
        </w:rPr>
      </w:pPr>
    </w:p>
    <w:p w:rsidR="00874188" w:rsidRDefault="00874188" w:rsidP="0087418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b/>
          <w:bCs/>
          <w:color w:val="000000"/>
          <w:sz w:val="24"/>
          <w:szCs w:val="24"/>
          <w:lang w:val="uk-UA" w:eastAsia="ru-RU"/>
        </w:rPr>
        <w:t>ДОДАТОК 1</w:t>
      </w:r>
    </w:p>
    <w:p w:rsidR="00874188" w:rsidRDefault="00874188" w:rsidP="00874188">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74188" w:rsidRDefault="00874188" w:rsidP="00874188">
      <w:pPr>
        <w:spacing w:after="0" w:line="240" w:lineRule="auto"/>
        <w:ind w:left="5660" w:firstLine="7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p>
    <w:p w:rsidR="00874188" w:rsidRDefault="00874188" w:rsidP="00874188">
      <w:pPr>
        <w:shd w:val="clear" w:color="auto" w:fill="FFFFFF"/>
        <w:spacing w:after="0" w:line="240" w:lineRule="auto"/>
        <w:ind w:firstLine="708"/>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Увага!!!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874188" w:rsidRDefault="00874188" w:rsidP="00874188">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74188" w:rsidRDefault="00874188" w:rsidP="00874188">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rsidR="00874188" w:rsidRDefault="00874188" w:rsidP="00874188">
      <w:pPr>
        <w:shd w:val="clear" w:color="auto" w:fill="FFFFFF"/>
        <w:spacing w:after="0" w:line="240" w:lineRule="auto"/>
        <w:jc w:val="both"/>
        <w:rPr>
          <w:rFonts w:ascii="Times New Roman" w:eastAsia="Times New Roman" w:hAnsi="Times New Roman" w:cs="Times New Roman"/>
          <w:color w:val="000000"/>
          <w:lang w:val="uk-UA" w:eastAsia="ru-RU"/>
        </w:rPr>
      </w:pPr>
    </w:p>
    <w:p w:rsidR="00874188" w:rsidRDefault="00874188" w:rsidP="00874188">
      <w:pPr>
        <w:pStyle w:val="a6"/>
        <w:numPr>
          <w:ilvl w:val="0"/>
          <w:numId w:val="20"/>
        </w:numPr>
        <w:shd w:val="clear" w:color="auto" w:fill="FFFFFF"/>
        <w:tabs>
          <w:tab w:val="left" w:pos="993"/>
        </w:tabs>
        <w:spacing w:after="0"/>
        <w:ind w:left="0" w:firstLine="567"/>
        <w:jc w:val="both"/>
        <w:rPr>
          <w:b/>
          <w:bCs/>
          <w:i/>
          <w:iCs/>
          <w:color w:val="000000"/>
          <w:lang w:val="uk-UA" w:eastAsia="ru-RU"/>
        </w:rPr>
      </w:pPr>
      <w:r>
        <w:rPr>
          <w:b/>
          <w:bCs/>
          <w:i/>
          <w:iCs/>
          <w:color w:val="000000"/>
          <w:lang w:eastAsia="ru-RU"/>
        </w:rPr>
        <w:t> </w:t>
      </w:r>
      <w:proofErr w:type="spellStart"/>
      <w:r>
        <w:rPr>
          <w:b/>
          <w:bCs/>
          <w:i/>
          <w:iCs/>
          <w:color w:val="000000"/>
          <w:lang w:eastAsia="ru-RU"/>
        </w:rPr>
        <w:t>Перелік</w:t>
      </w:r>
      <w:proofErr w:type="spellEnd"/>
      <w:r>
        <w:rPr>
          <w:b/>
          <w:bCs/>
          <w:i/>
          <w:iCs/>
          <w:color w:val="000000"/>
          <w:lang w:eastAsia="ru-RU"/>
        </w:rPr>
        <w:t xml:space="preserve"> </w:t>
      </w:r>
      <w:proofErr w:type="spellStart"/>
      <w:r>
        <w:rPr>
          <w:b/>
          <w:bCs/>
          <w:i/>
          <w:iCs/>
          <w:color w:val="000000"/>
          <w:lang w:eastAsia="ru-RU"/>
        </w:rPr>
        <w:t>документів</w:t>
      </w:r>
      <w:proofErr w:type="spellEnd"/>
      <w:r>
        <w:rPr>
          <w:b/>
          <w:bCs/>
          <w:i/>
          <w:iCs/>
          <w:color w:val="000000"/>
          <w:lang w:eastAsia="ru-RU"/>
        </w:rPr>
        <w:t xml:space="preserve"> та </w:t>
      </w:r>
      <w:proofErr w:type="spellStart"/>
      <w:proofErr w:type="gramStart"/>
      <w:r>
        <w:rPr>
          <w:b/>
          <w:bCs/>
          <w:i/>
          <w:iCs/>
          <w:color w:val="000000"/>
          <w:lang w:eastAsia="ru-RU"/>
        </w:rPr>
        <w:t>інформації</w:t>
      </w:r>
      <w:proofErr w:type="spellEnd"/>
      <w:r>
        <w:rPr>
          <w:b/>
          <w:bCs/>
          <w:i/>
          <w:iCs/>
          <w:color w:val="000000"/>
          <w:lang w:eastAsia="ru-RU"/>
        </w:rPr>
        <w:t>  для</w:t>
      </w:r>
      <w:proofErr w:type="gramEnd"/>
      <w:r>
        <w:rPr>
          <w:b/>
          <w:bCs/>
          <w:i/>
          <w:iCs/>
          <w:color w:val="000000"/>
          <w:lang w:eastAsia="ru-RU"/>
        </w:rPr>
        <w:t xml:space="preserve"> </w:t>
      </w:r>
      <w:proofErr w:type="spellStart"/>
      <w:r>
        <w:rPr>
          <w:b/>
          <w:bCs/>
          <w:i/>
          <w:iCs/>
          <w:color w:val="000000"/>
          <w:lang w:eastAsia="ru-RU"/>
        </w:rPr>
        <w:t>підтвердження</w:t>
      </w:r>
      <w:proofErr w:type="spellEnd"/>
      <w:r>
        <w:rPr>
          <w:b/>
          <w:bCs/>
          <w:i/>
          <w:iCs/>
          <w:color w:val="000000"/>
          <w:lang w:eastAsia="ru-RU"/>
        </w:rPr>
        <w:t xml:space="preserve"> </w:t>
      </w:r>
      <w:proofErr w:type="spellStart"/>
      <w:r>
        <w:rPr>
          <w:b/>
          <w:bCs/>
          <w:i/>
          <w:iCs/>
          <w:color w:val="000000"/>
          <w:lang w:eastAsia="ru-RU"/>
        </w:rPr>
        <w:t>відповідності</w:t>
      </w:r>
      <w:proofErr w:type="spellEnd"/>
      <w:r>
        <w:rPr>
          <w:b/>
          <w:bCs/>
          <w:i/>
          <w:iCs/>
          <w:color w:val="000000"/>
          <w:lang w:eastAsia="ru-RU"/>
        </w:rPr>
        <w:t xml:space="preserve"> УЧАСНИКА  </w:t>
      </w:r>
      <w:proofErr w:type="spellStart"/>
      <w:r>
        <w:rPr>
          <w:b/>
          <w:bCs/>
          <w:i/>
          <w:iCs/>
          <w:color w:val="000000"/>
          <w:lang w:eastAsia="ru-RU"/>
        </w:rPr>
        <w:t>кваліфікаційним</w:t>
      </w:r>
      <w:proofErr w:type="spellEnd"/>
      <w:r>
        <w:rPr>
          <w:b/>
          <w:bCs/>
          <w:i/>
          <w:iCs/>
          <w:color w:val="000000"/>
          <w:lang w:eastAsia="ru-RU"/>
        </w:rPr>
        <w:t xml:space="preserve"> </w:t>
      </w:r>
      <w:proofErr w:type="spellStart"/>
      <w:r>
        <w:rPr>
          <w:b/>
          <w:bCs/>
          <w:i/>
          <w:iCs/>
          <w:color w:val="000000"/>
          <w:lang w:eastAsia="ru-RU"/>
        </w:rPr>
        <w:t>критеріям</w:t>
      </w:r>
      <w:proofErr w:type="spellEnd"/>
      <w:r>
        <w:rPr>
          <w:b/>
          <w:bCs/>
          <w:i/>
          <w:iCs/>
          <w:color w:val="000000"/>
          <w:lang w:eastAsia="ru-RU"/>
        </w:rPr>
        <w:t xml:space="preserve">, </w:t>
      </w:r>
      <w:proofErr w:type="spellStart"/>
      <w:r>
        <w:rPr>
          <w:b/>
          <w:bCs/>
          <w:i/>
          <w:iCs/>
          <w:color w:val="000000"/>
          <w:lang w:eastAsia="ru-RU"/>
        </w:rPr>
        <w:t>визначеним</w:t>
      </w:r>
      <w:proofErr w:type="spellEnd"/>
      <w:r>
        <w:rPr>
          <w:b/>
          <w:bCs/>
          <w:i/>
          <w:iCs/>
          <w:color w:val="000000"/>
          <w:lang w:eastAsia="ru-RU"/>
        </w:rPr>
        <w:t xml:space="preserve"> у </w:t>
      </w:r>
      <w:proofErr w:type="spellStart"/>
      <w:r>
        <w:rPr>
          <w:b/>
          <w:bCs/>
          <w:i/>
          <w:iCs/>
          <w:color w:val="000000"/>
          <w:lang w:eastAsia="ru-RU"/>
        </w:rPr>
        <w:t>статті</w:t>
      </w:r>
      <w:proofErr w:type="spellEnd"/>
      <w:r>
        <w:rPr>
          <w:b/>
          <w:bCs/>
          <w:i/>
          <w:iCs/>
          <w:color w:val="000000"/>
          <w:lang w:eastAsia="ru-RU"/>
        </w:rPr>
        <w:t xml:space="preserve"> 16 Закону “Про </w:t>
      </w:r>
      <w:proofErr w:type="spellStart"/>
      <w:r>
        <w:rPr>
          <w:b/>
          <w:bCs/>
          <w:i/>
          <w:iCs/>
          <w:color w:val="000000"/>
          <w:lang w:eastAsia="ru-RU"/>
        </w:rPr>
        <w:t>публічні</w:t>
      </w:r>
      <w:proofErr w:type="spellEnd"/>
      <w:r>
        <w:rPr>
          <w:b/>
          <w:bCs/>
          <w:i/>
          <w:iCs/>
          <w:color w:val="000000"/>
          <w:lang w:eastAsia="ru-RU"/>
        </w:rPr>
        <w:t xml:space="preserve"> </w:t>
      </w:r>
      <w:proofErr w:type="spellStart"/>
      <w:r>
        <w:rPr>
          <w:b/>
          <w:bCs/>
          <w:i/>
          <w:iCs/>
          <w:color w:val="000000"/>
          <w:lang w:eastAsia="ru-RU"/>
        </w:rPr>
        <w:t>закупівлі</w:t>
      </w:r>
      <w:proofErr w:type="spellEnd"/>
      <w:r>
        <w:rPr>
          <w:b/>
          <w:bCs/>
          <w:i/>
          <w:iCs/>
          <w:color w:val="000000"/>
          <w:lang w:eastAsia="ru-RU"/>
        </w:rPr>
        <w:t>”:</w:t>
      </w:r>
    </w:p>
    <w:tbl>
      <w:tblPr>
        <w:tblW w:w="0" w:type="auto"/>
        <w:jc w:val="center"/>
        <w:tblLook w:val="04A0" w:firstRow="1" w:lastRow="0" w:firstColumn="1" w:lastColumn="0" w:noHBand="0" w:noVBand="1"/>
      </w:tblPr>
      <w:tblGrid>
        <w:gridCol w:w="544"/>
        <w:gridCol w:w="3576"/>
        <w:gridCol w:w="5215"/>
      </w:tblGrid>
      <w:tr w:rsidR="00874188" w:rsidTr="0087418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4188" w:rsidRDefault="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4188" w:rsidTr="008F51B2">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188" w:rsidRDefault="00874188">
            <w:pPr>
              <w:spacing w:after="0" w:line="240" w:lineRule="auto"/>
              <w:jc w:val="center"/>
              <w:rPr>
                <w:rFonts w:ascii="Times New Roman" w:eastAsia="Times New Roman" w:hAnsi="Times New Roman" w:cs="Times New Roman"/>
                <w:b/>
                <w:bCs/>
                <w:color w:val="000000"/>
                <w:sz w:val="24"/>
                <w:szCs w:val="24"/>
                <w:lang w:val="uk-UA" w:eastAsia="ru-RU"/>
              </w:rPr>
            </w:pP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188" w:rsidRDefault="00874188">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r>
      <w:tr w:rsidR="00874188" w:rsidTr="00874188">
        <w:trPr>
          <w:trHeight w:val="186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F51B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188" w:rsidRDefault="008F51B2">
            <w:pPr>
              <w:spacing w:after="0" w:line="240" w:lineRule="auto"/>
              <w:jc w:val="both"/>
              <w:rPr>
                <w:rFonts w:ascii="Times New Roman" w:eastAsia="Calibri"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r w:rsidR="00874188">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w:t>
            </w:r>
            <w:r w:rsidR="00874188">
              <w:rPr>
                <w:rFonts w:ascii="Times New Roman" w:eastAsia="Calibri" w:hAnsi="Times New Roman" w:cs="Times New Roman"/>
                <w:sz w:val="24"/>
                <w:szCs w:val="24"/>
                <w:lang w:val="uk-UA" w:eastAsia="ru-RU"/>
              </w:rPr>
              <w:t>по реалізації товару, що являється предметом закупівлі, переліку організацій (замовників), з адресами, контактними телефонами, номером(</w:t>
            </w:r>
            <w:proofErr w:type="spellStart"/>
            <w:r w:rsidR="00874188">
              <w:rPr>
                <w:rFonts w:ascii="Times New Roman" w:eastAsia="Calibri" w:hAnsi="Times New Roman" w:cs="Times New Roman"/>
                <w:sz w:val="24"/>
                <w:szCs w:val="24"/>
                <w:lang w:val="uk-UA" w:eastAsia="ru-RU"/>
              </w:rPr>
              <w:t>ами</w:t>
            </w:r>
            <w:proofErr w:type="spellEnd"/>
            <w:r w:rsidR="00874188">
              <w:rPr>
                <w:rFonts w:ascii="Times New Roman" w:eastAsia="Calibri" w:hAnsi="Times New Roman" w:cs="Times New Roman"/>
                <w:sz w:val="24"/>
                <w:szCs w:val="24"/>
                <w:lang w:val="uk-UA" w:eastAsia="ru-RU"/>
              </w:rPr>
              <w:t>) та датою(</w:t>
            </w:r>
            <w:proofErr w:type="spellStart"/>
            <w:r w:rsidR="00874188">
              <w:rPr>
                <w:rFonts w:ascii="Times New Roman" w:eastAsia="Calibri" w:hAnsi="Times New Roman" w:cs="Times New Roman"/>
                <w:sz w:val="24"/>
                <w:szCs w:val="24"/>
                <w:lang w:val="uk-UA" w:eastAsia="ru-RU"/>
              </w:rPr>
              <w:t>ами</w:t>
            </w:r>
            <w:proofErr w:type="spellEnd"/>
            <w:r w:rsidR="00874188">
              <w:rPr>
                <w:rFonts w:ascii="Times New Roman" w:eastAsia="Calibri" w:hAnsi="Times New Roman" w:cs="Times New Roman"/>
                <w:sz w:val="24"/>
                <w:szCs w:val="24"/>
                <w:lang w:val="uk-UA" w:eastAsia="ru-RU"/>
              </w:rPr>
              <w:t>) укладення такого(</w:t>
            </w:r>
            <w:proofErr w:type="spellStart"/>
            <w:r w:rsidR="00874188">
              <w:rPr>
                <w:rFonts w:ascii="Times New Roman" w:eastAsia="Calibri" w:hAnsi="Times New Roman" w:cs="Times New Roman"/>
                <w:sz w:val="24"/>
                <w:szCs w:val="24"/>
                <w:lang w:val="uk-UA" w:eastAsia="ru-RU"/>
              </w:rPr>
              <w:t>их</w:t>
            </w:r>
            <w:proofErr w:type="spellEnd"/>
            <w:r w:rsidR="00874188">
              <w:rPr>
                <w:rFonts w:ascii="Times New Roman" w:eastAsia="Calibri" w:hAnsi="Times New Roman" w:cs="Times New Roman"/>
                <w:sz w:val="24"/>
                <w:szCs w:val="24"/>
                <w:lang w:val="uk-UA" w:eastAsia="ru-RU"/>
              </w:rPr>
              <w:t>) договору(</w:t>
            </w:r>
            <w:proofErr w:type="spellStart"/>
            <w:r w:rsidR="00874188">
              <w:rPr>
                <w:rFonts w:ascii="Times New Roman" w:eastAsia="Calibri" w:hAnsi="Times New Roman" w:cs="Times New Roman"/>
                <w:sz w:val="24"/>
                <w:szCs w:val="24"/>
                <w:lang w:val="uk-UA" w:eastAsia="ru-RU"/>
              </w:rPr>
              <w:t>ів</w:t>
            </w:r>
            <w:proofErr w:type="spellEnd"/>
            <w:r w:rsidR="00874188">
              <w:rPr>
                <w:rFonts w:ascii="Times New Roman" w:eastAsia="Calibri" w:hAnsi="Times New Roman" w:cs="Times New Roman"/>
                <w:sz w:val="24"/>
                <w:szCs w:val="24"/>
                <w:lang w:val="uk-UA" w:eastAsia="ru-RU"/>
              </w:rPr>
              <w:t>), сум(и)  договору(</w:t>
            </w:r>
            <w:proofErr w:type="spellStart"/>
            <w:r w:rsidR="00874188">
              <w:rPr>
                <w:rFonts w:ascii="Times New Roman" w:eastAsia="Calibri" w:hAnsi="Times New Roman" w:cs="Times New Roman"/>
                <w:sz w:val="24"/>
                <w:szCs w:val="24"/>
                <w:lang w:val="uk-UA" w:eastAsia="ru-RU"/>
              </w:rPr>
              <w:t>ів</w:t>
            </w:r>
            <w:proofErr w:type="spellEnd"/>
            <w:r w:rsidR="00874188">
              <w:rPr>
                <w:rFonts w:ascii="Times New Roman" w:eastAsia="Calibri" w:hAnsi="Times New Roman" w:cs="Times New Roman"/>
                <w:sz w:val="24"/>
                <w:szCs w:val="24"/>
                <w:lang w:val="uk-UA" w:eastAsia="ru-RU"/>
              </w:rPr>
              <w:t>) та кількість поставленого товару за договором(</w:t>
            </w:r>
            <w:proofErr w:type="spellStart"/>
            <w:r w:rsidR="00874188">
              <w:rPr>
                <w:rFonts w:ascii="Times New Roman" w:eastAsia="Calibri" w:hAnsi="Times New Roman" w:cs="Times New Roman"/>
                <w:sz w:val="24"/>
                <w:szCs w:val="24"/>
                <w:lang w:val="uk-UA" w:eastAsia="ru-RU"/>
              </w:rPr>
              <w:t>ами</w:t>
            </w:r>
            <w:proofErr w:type="spellEnd"/>
            <w:r w:rsidR="00874188">
              <w:rPr>
                <w:rFonts w:ascii="Times New Roman" w:eastAsia="Calibri" w:hAnsi="Times New Roman" w:cs="Times New Roman"/>
                <w:sz w:val="24"/>
                <w:szCs w:val="24"/>
                <w:lang w:val="uk-UA" w:eastAsia="ru-RU"/>
              </w:rPr>
              <w:t xml:space="preserve">). </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p>
          <w:p w:rsidR="00874188" w:rsidRDefault="00874188">
            <w:pPr>
              <w:pStyle w:val="21"/>
              <w:spacing w:after="0" w:line="264" w:lineRule="auto"/>
              <w:ind w:left="-15" w:right="100"/>
              <w:jc w:val="both"/>
              <w:rPr>
                <w:rFonts w:ascii="Times New Roman" w:hAnsi="Times New Roman"/>
                <w:i/>
                <w:sz w:val="24"/>
                <w:szCs w:val="24"/>
              </w:rPr>
            </w:pPr>
            <w:proofErr w:type="spellStart"/>
            <w:r>
              <w:rPr>
                <w:rFonts w:ascii="Times New Roman" w:hAnsi="Times New Roman"/>
                <w:i/>
                <w:sz w:val="24"/>
                <w:szCs w:val="24"/>
              </w:rPr>
              <w:lastRenderedPageBreak/>
              <w:t>Аналогічним</w:t>
            </w:r>
            <w:proofErr w:type="spellEnd"/>
            <w:r>
              <w:rPr>
                <w:rFonts w:ascii="Times New Roman" w:hAnsi="Times New Roman"/>
                <w:i/>
                <w:sz w:val="24"/>
                <w:szCs w:val="24"/>
              </w:rPr>
              <w:t xml:space="preserve"> договор</w:t>
            </w:r>
            <w:proofErr w:type="spellStart"/>
            <w:r>
              <w:rPr>
                <w:rFonts w:ascii="Times New Roman" w:hAnsi="Times New Roman"/>
                <w:i/>
                <w:sz w:val="24"/>
                <w:szCs w:val="24"/>
                <w:lang w:val="uk-UA"/>
              </w:rPr>
              <w:t>ом</w:t>
            </w:r>
            <w:proofErr w:type="spellEnd"/>
            <w:r>
              <w:rPr>
                <w:rFonts w:ascii="Times New Roman" w:hAnsi="Times New Roman"/>
                <w:i/>
                <w:sz w:val="24"/>
                <w:szCs w:val="24"/>
              </w:rPr>
              <w:t xml:space="preserve"> </w:t>
            </w:r>
            <w:proofErr w:type="spellStart"/>
            <w:r>
              <w:rPr>
                <w:rFonts w:ascii="Times New Roman" w:hAnsi="Times New Roman"/>
                <w:i/>
                <w:sz w:val="24"/>
                <w:szCs w:val="24"/>
              </w:rPr>
              <w:t>відповідно</w:t>
            </w:r>
            <w:proofErr w:type="spellEnd"/>
            <w:r>
              <w:rPr>
                <w:rFonts w:ascii="Times New Roman" w:hAnsi="Times New Roman"/>
                <w:i/>
                <w:sz w:val="24"/>
                <w:szCs w:val="24"/>
              </w:rPr>
              <w:t xml:space="preserve"> до умов </w:t>
            </w:r>
            <w:proofErr w:type="spellStart"/>
            <w:r>
              <w:rPr>
                <w:rFonts w:ascii="Times New Roman" w:hAnsi="Times New Roman"/>
                <w:i/>
                <w:sz w:val="24"/>
                <w:szCs w:val="24"/>
              </w:rPr>
              <w:t>цієї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є догов</w:t>
            </w:r>
            <w:r>
              <w:rPr>
                <w:rFonts w:ascii="Times New Roman" w:hAnsi="Times New Roman"/>
                <w:i/>
                <w:sz w:val="24"/>
                <w:szCs w:val="24"/>
                <w:lang w:val="uk-UA"/>
              </w:rPr>
              <w:t>і</w:t>
            </w:r>
            <w:r>
              <w:rPr>
                <w:rFonts w:ascii="Times New Roman" w:hAnsi="Times New Roman"/>
                <w:i/>
                <w:sz w:val="24"/>
                <w:szCs w:val="24"/>
              </w:rPr>
              <w:t xml:space="preserve">р, </w:t>
            </w:r>
            <w:proofErr w:type="spellStart"/>
            <w:r>
              <w:rPr>
                <w:rFonts w:ascii="Times New Roman" w:hAnsi="Times New Roman"/>
                <w:i/>
                <w:sz w:val="24"/>
                <w:szCs w:val="24"/>
              </w:rPr>
              <w:t>щодо</w:t>
            </w:r>
            <w:proofErr w:type="spellEnd"/>
            <w:r>
              <w:rPr>
                <w:rFonts w:ascii="Times New Roman" w:hAnsi="Times New Roman"/>
                <w:i/>
                <w:sz w:val="24"/>
                <w:szCs w:val="24"/>
              </w:rPr>
              <w:t xml:space="preserve"> поставки товару, </w:t>
            </w:r>
            <w:proofErr w:type="spellStart"/>
            <w:r>
              <w:rPr>
                <w:rFonts w:ascii="Times New Roman" w:hAnsi="Times New Roman"/>
                <w:i/>
                <w:sz w:val="24"/>
                <w:szCs w:val="24"/>
              </w:rPr>
              <w:t>який</w:t>
            </w:r>
            <w:proofErr w:type="spellEnd"/>
            <w:r>
              <w:rPr>
                <w:rFonts w:ascii="Times New Roman" w:hAnsi="Times New Roman"/>
                <w:i/>
                <w:sz w:val="24"/>
                <w:szCs w:val="24"/>
              </w:rPr>
              <w:t xml:space="preserve"> є предметом </w:t>
            </w:r>
            <w:proofErr w:type="spellStart"/>
            <w:r>
              <w:rPr>
                <w:rFonts w:ascii="Times New Roman" w:hAnsi="Times New Roman"/>
                <w:i/>
                <w:sz w:val="24"/>
                <w:szCs w:val="24"/>
              </w:rPr>
              <w:t>закупівлі</w:t>
            </w:r>
            <w:proofErr w:type="spellEnd"/>
            <w:r>
              <w:rPr>
                <w:rFonts w:ascii="Times New Roman" w:hAnsi="Times New Roman"/>
                <w:i/>
                <w:sz w:val="24"/>
                <w:szCs w:val="24"/>
                <w:lang w:val="uk-UA"/>
              </w:rPr>
              <w:t xml:space="preserve"> за </w:t>
            </w:r>
            <w:proofErr w:type="gramStart"/>
            <w:r>
              <w:rPr>
                <w:rFonts w:ascii="Times New Roman" w:hAnsi="Times New Roman"/>
                <w:i/>
                <w:sz w:val="24"/>
                <w:szCs w:val="24"/>
                <w:lang w:val="uk-UA"/>
              </w:rPr>
              <w:t xml:space="preserve">кодом  </w:t>
            </w:r>
            <w:r>
              <w:rPr>
                <w:rFonts w:ascii="Times New Roman" w:hAnsi="Times New Roman"/>
                <w:i/>
                <w:sz w:val="24"/>
                <w:szCs w:val="24"/>
              </w:rPr>
              <w:t>ДК</w:t>
            </w:r>
            <w:proofErr w:type="gramEnd"/>
            <w:r>
              <w:rPr>
                <w:rFonts w:ascii="Times New Roman" w:hAnsi="Times New Roman"/>
                <w:i/>
                <w:sz w:val="24"/>
                <w:szCs w:val="24"/>
              </w:rPr>
              <w:t xml:space="preserve"> 021:2015 </w:t>
            </w:r>
            <w:proofErr w:type="spellStart"/>
            <w:r>
              <w:rPr>
                <w:rFonts w:ascii="Times New Roman" w:hAnsi="Times New Roman"/>
                <w:i/>
                <w:sz w:val="24"/>
                <w:szCs w:val="24"/>
              </w:rPr>
              <w:t>Єдиний</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закупівельний</w:t>
            </w:r>
            <w:proofErr w:type="spellEnd"/>
            <w:r>
              <w:rPr>
                <w:rFonts w:ascii="Times New Roman" w:hAnsi="Times New Roman"/>
                <w:i/>
                <w:sz w:val="24"/>
                <w:szCs w:val="24"/>
              </w:rPr>
              <w:t xml:space="preserve"> словник </w:t>
            </w:r>
          </w:p>
          <w:p w:rsidR="00874188" w:rsidRDefault="00874188">
            <w:pPr>
              <w:pStyle w:val="21"/>
              <w:spacing w:after="0" w:line="264" w:lineRule="auto"/>
              <w:ind w:left="-15" w:right="100"/>
              <w:jc w:val="both"/>
              <w:rPr>
                <w:rFonts w:ascii="Times New Roman" w:hAnsi="Times New Roman"/>
                <w:i/>
                <w:sz w:val="24"/>
                <w:szCs w:val="24"/>
              </w:rPr>
            </w:pPr>
            <w:r>
              <w:rPr>
                <w:rFonts w:ascii="Times New Roman" w:hAnsi="Times New Roman"/>
                <w:i/>
                <w:sz w:val="24"/>
                <w:szCs w:val="24"/>
              </w:rPr>
              <w:t>09110000–3</w:t>
            </w:r>
            <w:r>
              <w:rPr>
                <w:rFonts w:ascii="Times New Roman" w:hAnsi="Times New Roman"/>
                <w:i/>
                <w:sz w:val="24"/>
                <w:szCs w:val="24"/>
                <w:lang w:val="uk-UA"/>
              </w:rPr>
              <w:t xml:space="preserve"> Тверде паливо</w:t>
            </w:r>
            <w:r>
              <w:rPr>
                <w:rFonts w:ascii="Times New Roman" w:hAnsi="Times New Roman"/>
                <w:i/>
                <w:sz w:val="24"/>
                <w:szCs w:val="24"/>
              </w:rPr>
              <w:t>.</w:t>
            </w:r>
          </w:p>
          <w:p w:rsidR="00874188" w:rsidRDefault="00874188">
            <w:pPr>
              <w:rPr>
                <w:rFonts w:ascii="Times New Roman" w:eastAsia="Calibri" w:hAnsi="Times New Roman" w:cs="Times New Roman"/>
                <w:i/>
                <w:lang w:val="uk-UA"/>
              </w:rPr>
            </w:pPr>
            <w:proofErr w:type="spellStart"/>
            <w:r>
              <w:rPr>
                <w:rFonts w:ascii="Times New Roman" w:eastAsia="Calibri" w:hAnsi="Times New Roman" w:cs="Times New Roman"/>
                <w:i/>
              </w:rPr>
              <w:t>Примітки</w:t>
            </w:r>
            <w:proofErr w:type="spellEnd"/>
            <w:r>
              <w:rPr>
                <w:rFonts w:ascii="Times New Roman" w:eastAsia="Calibri" w:hAnsi="Times New Roman" w:cs="Times New Roman"/>
                <w:i/>
              </w:rPr>
              <w:t>:</w:t>
            </w:r>
          </w:p>
          <w:p w:rsidR="00874188" w:rsidRDefault="00874188">
            <w:pPr>
              <w:rPr>
                <w:rFonts w:ascii="Times New Roman" w:eastAsia="Calibri" w:hAnsi="Times New Roman" w:cs="Times New Roman"/>
                <w:i/>
              </w:rPr>
            </w:pPr>
            <w:r>
              <w:rPr>
                <w:rFonts w:ascii="Times New Roman" w:hAnsi="Times New Roman"/>
                <w:i/>
                <w:lang w:val="uk-UA"/>
              </w:rPr>
              <w:t>-</w:t>
            </w:r>
            <w:r>
              <w:rPr>
                <w:rFonts w:ascii="Times New Roman" w:eastAsia="Calibri" w:hAnsi="Times New Roman" w:cs="Times New Roman"/>
                <w:i/>
              </w:rPr>
              <w:t xml:space="preserve"> у </w:t>
            </w:r>
            <w:proofErr w:type="spellStart"/>
            <w:r>
              <w:rPr>
                <w:rFonts w:ascii="Times New Roman" w:eastAsia="Calibri" w:hAnsi="Times New Roman" w:cs="Times New Roman"/>
                <w:i/>
              </w:rPr>
              <w:t>випадку</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у </w:t>
            </w:r>
            <w:proofErr w:type="spellStart"/>
            <w:r>
              <w:rPr>
                <w:rFonts w:ascii="Times New Roman" w:eastAsia="Calibri" w:hAnsi="Times New Roman" w:cs="Times New Roman"/>
                <w:i/>
              </w:rPr>
              <w:t>предметі</w:t>
            </w:r>
            <w:proofErr w:type="spellEnd"/>
            <w:r>
              <w:rPr>
                <w:rFonts w:ascii="Times New Roman" w:eastAsia="Calibri" w:hAnsi="Times New Roman" w:cs="Times New Roman"/>
                <w:i/>
              </w:rPr>
              <w:t xml:space="preserve"> договору не </w:t>
            </w:r>
            <w:proofErr w:type="spellStart"/>
            <w:r>
              <w:rPr>
                <w:rFonts w:ascii="Times New Roman" w:eastAsia="Calibri" w:hAnsi="Times New Roman" w:cs="Times New Roman"/>
                <w:i/>
              </w:rPr>
              <w:t>зазначається</w:t>
            </w:r>
            <w:proofErr w:type="spellEnd"/>
            <w:r>
              <w:rPr>
                <w:rFonts w:ascii="Times New Roman" w:eastAsia="Calibri" w:hAnsi="Times New Roman" w:cs="Times New Roman"/>
                <w:i/>
              </w:rPr>
              <w:t xml:space="preserve"> </w:t>
            </w:r>
            <w:r>
              <w:rPr>
                <w:rFonts w:ascii="Times New Roman" w:eastAsia="Calibri" w:hAnsi="Times New Roman" w:cs="Times New Roman"/>
                <w:i/>
                <w:lang w:val="uk-UA"/>
              </w:rPr>
              <w:t xml:space="preserve">код предмету закупівлі </w:t>
            </w:r>
            <w:r>
              <w:rPr>
                <w:rFonts w:ascii="Times New Roman" w:eastAsia="Calibri" w:hAnsi="Times New Roman" w:cs="Times New Roman"/>
                <w:i/>
              </w:rPr>
              <w:t xml:space="preserve">, </w:t>
            </w:r>
            <w:proofErr w:type="spellStart"/>
            <w:r>
              <w:rPr>
                <w:rFonts w:ascii="Times New Roman" w:eastAsia="Calibri" w:hAnsi="Times New Roman" w:cs="Times New Roman"/>
                <w:i/>
              </w:rPr>
              <w:t>який</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постачався</w:t>
            </w:r>
            <w:proofErr w:type="spellEnd"/>
            <w:r>
              <w:rPr>
                <w:rFonts w:ascii="Times New Roman" w:eastAsia="Calibri" w:hAnsi="Times New Roman" w:cs="Times New Roman"/>
                <w:i/>
              </w:rPr>
              <w:t xml:space="preserve"> за договором – </w:t>
            </w:r>
            <w:proofErr w:type="spellStart"/>
            <w:r>
              <w:rPr>
                <w:rFonts w:ascii="Times New Roman" w:eastAsia="Calibri" w:hAnsi="Times New Roman" w:cs="Times New Roman"/>
                <w:i/>
              </w:rPr>
              <w:t>учасник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обов’язково</w:t>
            </w:r>
            <w:proofErr w:type="spellEnd"/>
            <w:r>
              <w:rPr>
                <w:rFonts w:ascii="Times New Roman" w:eastAsia="Calibri" w:hAnsi="Times New Roman" w:cs="Times New Roman"/>
                <w:i/>
              </w:rPr>
              <w:t xml:space="preserve"> до </w:t>
            </w:r>
            <w:proofErr w:type="spellStart"/>
            <w:r>
              <w:rPr>
                <w:rFonts w:ascii="Times New Roman" w:eastAsia="Calibri" w:hAnsi="Times New Roman" w:cs="Times New Roman"/>
                <w:i/>
              </w:rPr>
              <w:t>копії</w:t>
            </w:r>
            <w:proofErr w:type="spellEnd"/>
            <w:r>
              <w:rPr>
                <w:rFonts w:ascii="Times New Roman" w:eastAsia="Calibri" w:hAnsi="Times New Roman" w:cs="Times New Roman"/>
                <w:i/>
              </w:rPr>
              <w:t xml:space="preserve"> такого договору </w:t>
            </w:r>
            <w:proofErr w:type="spellStart"/>
            <w:r>
              <w:rPr>
                <w:rFonts w:ascii="Times New Roman" w:eastAsia="Calibri" w:hAnsi="Times New Roman" w:cs="Times New Roman"/>
                <w:i/>
              </w:rPr>
              <w:t>долучає</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додатки</w:t>
            </w:r>
            <w:proofErr w:type="spellEnd"/>
            <w:r>
              <w:rPr>
                <w:rFonts w:ascii="Times New Roman" w:eastAsia="Calibri" w:hAnsi="Times New Roman" w:cs="Times New Roman"/>
                <w:i/>
                <w:lang w:val="uk-UA"/>
              </w:rPr>
              <w:t xml:space="preserve"> ( специфікації, видаткові накладні та інше)</w:t>
            </w:r>
            <w:r>
              <w:rPr>
                <w:rFonts w:ascii="Times New Roman" w:eastAsia="Calibri" w:hAnsi="Times New Roman" w:cs="Times New Roman"/>
                <w:i/>
              </w:rPr>
              <w:t xml:space="preserve">, з </w:t>
            </w:r>
            <w:proofErr w:type="spellStart"/>
            <w:r>
              <w:rPr>
                <w:rFonts w:ascii="Times New Roman" w:eastAsia="Calibri" w:hAnsi="Times New Roman" w:cs="Times New Roman"/>
                <w:i/>
              </w:rPr>
              <w:t>яких</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Замовник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зможе</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визначити</w:t>
            </w:r>
            <w:proofErr w:type="spellEnd"/>
            <w:r>
              <w:rPr>
                <w:rFonts w:ascii="Times New Roman" w:eastAsia="Calibri" w:hAnsi="Times New Roman" w:cs="Times New Roman"/>
                <w:i/>
              </w:rPr>
              <w:t xml:space="preserve"> товар, </w:t>
            </w:r>
            <w:proofErr w:type="spellStart"/>
            <w:r>
              <w:rPr>
                <w:rFonts w:ascii="Times New Roman" w:eastAsia="Calibri" w:hAnsi="Times New Roman" w:cs="Times New Roman"/>
                <w:i/>
              </w:rPr>
              <w:t>який</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постачався</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учасником</w:t>
            </w:r>
            <w:proofErr w:type="spellEnd"/>
            <w:r>
              <w:rPr>
                <w:rFonts w:ascii="Times New Roman" w:eastAsia="Calibri" w:hAnsi="Times New Roman" w:cs="Times New Roman"/>
                <w:i/>
              </w:rPr>
              <w:t>;</w:t>
            </w:r>
          </w:p>
          <w:p w:rsidR="00874188" w:rsidRDefault="00874188">
            <w:pPr>
              <w:rPr>
                <w:rFonts w:ascii="Times New Roman" w:hAnsi="Times New Roman"/>
                <w:i/>
                <w:lang w:val="uk-UA"/>
              </w:rPr>
            </w:pPr>
            <w:r>
              <w:rPr>
                <w:rFonts w:ascii="Times New Roman" w:hAnsi="Times New Roman"/>
                <w:i/>
                <w:lang w:val="uk-UA"/>
              </w:rPr>
              <w:t>-</w:t>
            </w:r>
            <w:r>
              <w:rPr>
                <w:rFonts w:ascii="Times New Roman" w:eastAsia="Calibri" w:hAnsi="Times New Roman" w:cs="Times New Roman"/>
                <w:i/>
                <w:lang w:val="uk-UA"/>
              </w:rPr>
              <w:t xml:space="preserve"> </w:t>
            </w:r>
            <w:r>
              <w:rPr>
                <w:rFonts w:ascii="Times New Roman" w:eastAsia="Calibri" w:hAnsi="Times New Roman" w:cs="Times New Roman"/>
                <w:i/>
              </w:rPr>
              <w:t xml:space="preserve">у </w:t>
            </w:r>
            <w:proofErr w:type="spellStart"/>
            <w:r>
              <w:rPr>
                <w:rFonts w:ascii="Times New Roman" w:eastAsia="Calibri" w:hAnsi="Times New Roman" w:cs="Times New Roman"/>
                <w:i/>
              </w:rPr>
              <w:t>випадку</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у </w:t>
            </w:r>
            <w:proofErr w:type="spellStart"/>
            <w:r>
              <w:rPr>
                <w:rFonts w:ascii="Times New Roman" w:eastAsia="Calibri" w:hAnsi="Times New Roman" w:cs="Times New Roman"/>
                <w:i/>
              </w:rPr>
              <w:t>предметі</w:t>
            </w:r>
            <w:proofErr w:type="spellEnd"/>
            <w:r>
              <w:rPr>
                <w:rFonts w:ascii="Times New Roman" w:eastAsia="Calibri" w:hAnsi="Times New Roman" w:cs="Times New Roman"/>
                <w:i/>
              </w:rPr>
              <w:t xml:space="preserve"> договору </w:t>
            </w:r>
            <w:proofErr w:type="spellStart"/>
            <w:r>
              <w:rPr>
                <w:rFonts w:ascii="Times New Roman" w:eastAsia="Calibri" w:hAnsi="Times New Roman" w:cs="Times New Roman"/>
                <w:i/>
              </w:rPr>
              <w:t>зазначається</w:t>
            </w:r>
            <w:proofErr w:type="spellEnd"/>
            <w:r>
              <w:rPr>
                <w:rFonts w:ascii="Times New Roman" w:eastAsia="Calibri" w:hAnsi="Times New Roman" w:cs="Times New Roman"/>
                <w:i/>
              </w:rPr>
              <w:t xml:space="preserve"> </w:t>
            </w:r>
            <w:r>
              <w:rPr>
                <w:rFonts w:ascii="Times New Roman" w:eastAsia="Calibri" w:hAnsi="Times New Roman" w:cs="Times New Roman"/>
                <w:i/>
                <w:lang w:val="uk-UA"/>
              </w:rPr>
              <w:t>код предмету закупівлі</w:t>
            </w:r>
            <w:r>
              <w:rPr>
                <w:rFonts w:ascii="Times New Roman" w:eastAsia="Calibri" w:hAnsi="Times New Roman" w:cs="Times New Roman"/>
                <w:i/>
              </w:rPr>
              <w:t xml:space="preserve">, </w:t>
            </w:r>
            <w:proofErr w:type="spellStart"/>
            <w:r>
              <w:rPr>
                <w:rFonts w:ascii="Times New Roman" w:eastAsia="Calibri" w:hAnsi="Times New Roman" w:cs="Times New Roman"/>
                <w:i/>
              </w:rPr>
              <w:t>учасники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мають</w:t>
            </w:r>
            <w:proofErr w:type="spellEnd"/>
            <w:r>
              <w:rPr>
                <w:rFonts w:ascii="Times New Roman" w:eastAsia="Calibri" w:hAnsi="Times New Roman" w:cs="Times New Roman"/>
                <w:i/>
              </w:rPr>
              <w:t xml:space="preserve"> право </w:t>
            </w:r>
            <w:proofErr w:type="spellStart"/>
            <w:r>
              <w:rPr>
                <w:rFonts w:ascii="Times New Roman" w:eastAsia="Calibri" w:hAnsi="Times New Roman" w:cs="Times New Roman"/>
                <w:i/>
              </w:rPr>
              <w:t>подавати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копію</w:t>
            </w:r>
            <w:proofErr w:type="spellEnd"/>
            <w:r>
              <w:rPr>
                <w:rFonts w:ascii="Times New Roman" w:eastAsia="Calibri" w:hAnsi="Times New Roman" w:cs="Times New Roman"/>
                <w:i/>
              </w:rPr>
              <w:t xml:space="preserve"> договору без </w:t>
            </w:r>
            <w:proofErr w:type="spellStart"/>
            <w:r>
              <w:rPr>
                <w:rFonts w:ascii="Times New Roman" w:eastAsia="Calibri" w:hAnsi="Times New Roman" w:cs="Times New Roman"/>
                <w:i/>
              </w:rPr>
              <w:t>додатків</w:t>
            </w:r>
            <w:proofErr w:type="spellEnd"/>
            <w:r>
              <w:rPr>
                <w:rFonts w:ascii="Times New Roman" w:eastAsia="Calibri" w:hAnsi="Times New Roman" w:cs="Times New Roman"/>
                <w:i/>
              </w:rPr>
              <w:t>.</w:t>
            </w:r>
          </w:p>
          <w:p w:rsidR="00874188" w:rsidRDefault="00874188">
            <w:pPr>
              <w:rPr>
                <w:rFonts w:ascii="Times New Roman" w:hAnsi="Times New Roman"/>
                <w:i/>
                <w:sz w:val="24"/>
                <w:szCs w:val="24"/>
                <w:lang w:val="uk-UA"/>
              </w:rPr>
            </w:pPr>
            <w:r>
              <w:rPr>
                <w:rFonts w:ascii="Times New Roman" w:eastAsia="Calibri" w:hAnsi="Times New Roman" w:cs="Times New Roman"/>
                <w:sz w:val="24"/>
                <w:szCs w:val="24"/>
                <w:lang w:val="uk-UA"/>
              </w:rPr>
              <w:t>До довідки додається(</w:t>
            </w:r>
            <w:proofErr w:type="spellStart"/>
            <w:r>
              <w:rPr>
                <w:rFonts w:ascii="Times New Roman" w:eastAsia="Calibri" w:hAnsi="Times New Roman" w:cs="Times New Roman"/>
                <w:sz w:val="24"/>
                <w:szCs w:val="24"/>
                <w:lang w:val="uk-UA"/>
              </w:rPr>
              <w:t>ються</w:t>
            </w:r>
            <w:proofErr w:type="spellEnd"/>
            <w:r>
              <w:rPr>
                <w:rFonts w:ascii="Times New Roman" w:eastAsia="Calibri" w:hAnsi="Times New Roman" w:cs="Times New Roman"/>
                <w:sz w:val="24"/>
                <w:szCs w:val="24"/>
                <w:lang w:val="uk-UA"/>
              </w:rPr>
              <w:t>) копія(ї) договору(</w:t>
            </w:r>
            <w:proofErr w:type="spellStart"/>
            <w:r>
              <w:rPr>
                <w:rFonts w:ascii="Times New Roman" w:eastAsia="Calibri" w:hAnsi="Times New Roman" w:cs="Times New Roman"/>
                <w:sz w:val="24"/>
                <w:szCs w:val="24"/>
                <w:lang w:val="uk-UA"/>
              </w:rPr>
              <w:t>ів</w:t>
            </w:r>
            <w:proofErr w:type="spellEnd"/>
            <w:r>
              <w:rPr>
                <w:rFonts w:ascii="Times New Roman" w:eastAsia="Calibri" w:hAnsi="Times New Roman" w:cs="Times New Roman"/>
                <w:sz w:val="24"/>
                <w:szCs w:val="24"/>
                <w:lang w:val="uk-UA"/>
              </w:rPr>
              <w:t>), що є предметом закупівлі, які заявлені Учасником в довідці</w:t>
            </w:r>
            <w:r>
              <w:rPr>
                <w:rFonts w:ascii="Times New Roman" w:hAnsi="Times New Roman"/>
                <w:sz w:val="24"/>
                <w:szCs w:val="24"/>
                <w:lang w:val="uk-UA"/>
              </w:rPr>
              <w:t>.</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p>
        </w:tc>
      </w:tr>
    </w:tbl>
    <w:p w:rsidR="00874188" w:rsidRDefault="00874188" w:rsidP="0087418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4188" w:rsidRDefault="00874188" w:rsidP="0087418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874188" w:rsidRDefault="00874188" w:rsidP="00874188">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Примірна форма</w:t>
      </w:r>
    </w:p>
    <w:tbl>
      <w:tblPr>
        <w:tblW w:w="0" w:type="auto"/>
        <w:tblLook w:val="04A0" w:firstRow="1" w:lastRow="0" w:firstColumn="1" w:lastColumn="0" w:noHBand="0" w:noVBand="1"/>
      </w:tblPr>
      <w:tblGrid>
        <w:gridCol w:w="9335"/>
      </w:tblGrid>
      <w:tr w:rsidR="00874188" w:rsidRPr="00A36104" w:rsidTr="00874188">
        <w:trPr>
          <w:trHeight w:val="8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(інформація)</w:t>
            </w:r>
          </w:p>
          <w:p w:rsidR="00874188" w:rsidRDefault="0087418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 відсутність підстав для відмови в участі згідно частини 1 та 2 статті 17</w:t>
            </w:r>
          </w:p>
          <w:p w:rsidR="00874188" w:rsidRDefault="0087418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Закону України  Закону України "Про публічні закупівлі" (із змінами)</w:t>
            </w:r>
          </w:p>
          <w:p w:rsidR="00874188" w:rsidRDefault="00874188">
            <w:pPr>
              <w:spacing w:before="240" w:after="240" w:line="240" w:lineRule="auto"/>
              <w:ind w:lef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874188" w:rsidRDefault="00874188">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bCs/>
                <w:i/>
                <w:iCs/>
                <w:color w:val="000000"/>
                <w:sz w:val="24"/>
                <w:szCs w:val="24"/>
                <w:lang w:val="uk-UA" w:eastAsia="ru-RU"/>
              </w:rPr>
              <w:t>має надати підтвердження</w:t>
            </w:r>
            <w:r>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74188" w:rsidRDefault="00874188">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Pr>
                <w:rFonts w:ascii="Times New Roman" w:eastAsia="Times New Roman" w:hAnsi="Times New Roman" w:cs="Times New Roman"/>
                <w:b/>
                <w:bCs/>
                <w:i/>
                <w:iCs/>
                <w:color w:val="000000"/>
                <w:sz w:val="24"/>
                <w:szCs w:val="24"/>
                <w:lang w:val="uk-UA" w:eastAsia="ru-RU"/>
              </w:rPr>
              <w:t>має надати гарантійний лист</w:t>
            </w:r>
            <w:r>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w:t>
            </w:r>
            <w:proofErr w:type="spellStart"/>
            <w:r>
              <w:rPr>
                <w:rFonts w:ascii="Times New Roman" w:eastAsia="Times New Roman" w:hAnsi="Times New Roman" w:cs="Times New Roman"/>
                <w:i/>
                <w:iCs/>
                <w:color w:val="000000"/>
                <w:sz w:val="24"/>
                <w:szCs w:val="24"/>
                <w:lang w:val="uk-UA" w:eastAsia="ru-RU"/>
              </w:rPr>
              <w:t>ів</w:t>
            </w:r>
            <w:proofErr w:type="spellEnd"/>
            <w:r>
              <w:rPr>
                <w:rFonts w:ascii="Times New Roman" w:eastAsia="Times New Roman" w:hAnsi="Times New Roman" w:cs="Times New Roman"/>
                <w:i/>
                <w:iCs/>
                <w:color w:val="000000"/>
                <w:sz w:val="24"/>
                <w:szCs w:val="24"/>
                <w:lang w:val="uk-UA" w:eastAsia="ru-RU"/>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eastAsia="Times New Roman" w:hAnsi="Times New Roman" w:cs="Times New Roman"/>
                <w:i/>
                <w:iCs/>
                <w:color w:val="000000"/>
                <w:sz w:val="24"/>
                <w:szCs w:val="24"/>
                <w:lang w:val="uk-UA" w:eastAsia="ru-RU"/>
              </w:rPr>
              <w:t>ів</w:t>
            </w:r>
            <w:proofErr w:type="spellEnd"/>
            <w:r>
              <w:rPr>
                <w:rFonts w:ascii="Times New Roman" w:eastAsia="Times New Roman" w:hAnsi="Times New Roman" w:cs="Times New Roman"/>
                <w:i/>
                <w:iCs/>
                <w:color w:val="000000"/>
                <w:sz w:val="24"/>
                <w:szCs w:val="24"/>
                <w:lang w:val="uk-UA" w:eastAsia="ru-RU"/>
              </w:rPr>
              <w:t xml:space="preserve"> та/або відшкодування збитків на користь замовника.</w:t>
            </w:r>
          </w:p>
          <w:p w:rsidR="00874188" w:rsidRDefault="00874188">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bl>
    <w:p w:rsidR="00874188" w:rsidRDefault="00874188" w:rsidP="0087418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випадку якщо учасником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учасників</w:t>
      </w:r>
      <w:r>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Pr>
          <w:rFonts w:ascii="Times New Roman" w:eastAsia="Times New Roman" w:hAnsi="Times New Roman" w:cs="Times New Roman"/>
          <w:b/>
          <w:bCs/>
          <w:i/>
          <w:iCs/>
          <w:color w:val="000000"/>
          <w:sz w:val="24"/>
          <w:szCs w:val="24"/>
          <w:lang w:val="uk-UA" w:eastAsia="ru-RU"/>
        </w:rPr>
        <w:t>окрема довідка</w:t>
      </w:r>
      <w:r>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874188" w:rsidRDefault="00874188" w:rsidP="0087418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874188" w:rsidRDefault="00874188" w:rsidP="00874188">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ook w:val="04A0" w:firstRow="1" w:lastRow="0" w:firstColumn="1" w:lastColumn="0" w:noHBand="0" w:noVBand="1"/>
      </w:tblPr>
      <w:tblGrid>
        <w:gridCol w:w="848"/>
        <w:gridCol w:w="4152"/>
        <w:gridCol w:w="4345"/>
      </w:tblGrid>
      <w:tr w:rsidR="00874188" w:rsidTr="00874188">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74188" w:rsidTr="00874188">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Відомості </w:t>
            </w:r>
            <w:r>
              <w:rPr>
                <w:rFonts w:ascii="Times New Roman" w:eastAsia="Times New Roman" w:hAnsi="Times New Roman" w:cs="Times New Roman"/>
                <w:b/>
                <w:bCs/>
                <w:color w:val="000000"/>
                <w:sz w:val="24"/>
                <w:szCs w:val="24"/>
                <w:lang w:val="uk-UA" w:eastAsia="ru-RU"/>
              </w:rPr>
              <w:t>про юридичну особу</w:t>
            </w:r>
            <w:r>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Pr>
                <w:rFonts w:ascii="Times New Roman" w:eastAsia="Times New Roman" w:hAnsi="Times New Roman" w:cs="Times New Roman"/>
                <w:color w:val="000000"/>
                <w:sz w:val="24"/>
                <w:szCs w:val="24"/>
                <w:lang w:val="uk-UA" w:eastAsia="ru-RU"/>
              </w:rPr>
              <w:t>внесено</w:t>
            </w:r>
            <w:proofErr w:type="spellEnd"/>
            <w:r>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1"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874188" w:rsidTr="00874188">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 </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874188" w:rsidRPr="00A36104" w:rsidTr="008741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2"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74188" w:rsidRPr="00A36104" w:rsidTr="0087418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13 частини 1 статті 17 Закону)</w:t>
            </w:r>
          </w:p>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bCs/>
                <w:color w:val="000000"/>
                <w:sz w:val="24"/>
                <w:szCs w:val="24"/>
                <w:lang w:val="uk-UA" w:eastAsia="ru-RU"/>
              </w:rPr>
              <w:t>закупівель</w:t>
            </w:r>
            <w:proofErr w:type="spellEnd"/>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Pr>
                <w:rFonts w:ascii="Times New Roman" w:eastAsia="Times New Roman" w:hAnsi="Times New Roman" w:cs="Times New Roman"/>
                <w:b/>
                <w:bCs/>
                <w:i/>
                <w:iCs/>
                <w:color w:val="000000"/>
                <w:sz w:val="24"/>
                <w:szCs w:val="24"/>
                <w:lang w:val="uk-UA" w:eastAsia="ru-RU"/>
              </w:rPr>
              <w:t>він 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r w:rsidR="00874188" w:rsidRPr="00A36104" w:rsidTr="0087418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188" w:rsidRDefault="00874188">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4188" w:rsidRDefault="00874188" w:rsidP="00874188">
      <w:pPr>
        <w:spacing w:before="240" w:after="0" w:line="240" w:lineRule="auto"/>
        <w:jc w:val="center"/>
        <w:rPr>
          <w:rFonts w:ascii="Times New Roman" w:eastAsia="Times New Roman" w:hAnsi="Times New Roman" w:cs="Times New Roman"/>
          <w:b/>
          <w:bCs/>
          <w:color w:val="000000"/>
          <w:sz w:val="24"/>
          <w:szCs w:val="24"/>
          <w:lang w:val="uk-UA" w:eastAsia="ru-RU"/>
        </w:rPr>
      </w:pPr>
    </w:p>
    <w:p w:rsidR="00874188" w:rsidRDefault="00874188" w:rsidP="0087418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31"/>
        <w:gridCol w:w="4182"/>
        <w:gridCol w:w="4332"/>
      </w:tblGrid>
      <w:tr w:rsidR="00874188" w:rsidTr="008741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74188" w:rsidTr="0087418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874188" w:rsidTr="0087418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не знятої чи не погашеної </w:t>
            </w:r>
            <w:r>
              <w:rPr>
                <w:rFonts w:ascii="Times New Roman" w:eastAsia="Times New Roman" w:hAnsi="Times New Roman" w:cs="Times New Roman"/>
                <w:color w:val="000000"/>
                <w:sz w:val="24"/>
                <w:szCs w:val="24"/>
                <w:lang w:val="uk-UA" w:eastAsia="ru-RU"/>
              </w:rPr>
              <w:lastRenderedPageBreak/>
              <w:t xml:space="preserve">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3"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874188" w:rsidTr="0087418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а також для підтвердження роздруковує її.</w:t>
            </w:r>
          </w:p>
          <w:p w:rsidR="00874188" w:rsidRDefault="0087418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874188" w:rsidRPr="00A36104" w:rsidTr="0087418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Pr>
                <w:rFonts w:ascii="Times New Roman" w:eastAsia="Times New Roman" w:hAnsi="Times New Roman" w:cs="Times New Roman"/>
                <w:b/>
                <w:bCs/>
                <w:color w:val="000000"/>
                <w:sz w:val="24"/>
                <w:szCs w:val="24"/>
                <w:lang w:val="uk-UA" w:eastAsia="ru-RU"/>
              </w:rPr>
              <w:t>сканкопія</w:t>
            </w:r>
            <w:proofErr w:type="spellEnd"/>
            <w:r>
              <w:rPr>
                <w:rFonts w:ascii="Times New Roman" w:eastAsia="Times New Roman" w:hAnsi="Times New Roman" w:cs="Times New Roman"/>
                <w:b/>
                <w:bCs/>
                <w:color w:val="000000"/>
                <w:sz w:val="24"/>
                <w:szCs w:val="24"/>
                <w:lang w:val="uk-UA" w:eastAsia="ru-RU"/>
              </w:rPr>
              <w:t xml:space="preserve">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Pr>
                <w:rFonts w:ascii="Times New Roman" w:eastAsia="Times New Roman" w:hAnsi="Times New Roman" w:cs="Times New Roman"/>
                <w:color w:val="000000"/>
                <w:sz w:val="24"/>
                <w:szCs w:val="24"/>
                <w:lang w:val="uk-UA" w:eastAsia="ru-RU"/>
              </w:rPr>
              <w:t>тридцятиденної</w:t>
            </w:r>
            <w:proofErr w:type="spellEnd"/>
            <w:r>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4"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874188" w:rsidRDefault="00874188">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74188" w:rsidRPr="00A36104" w:rsidTr="0087418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4188" w:rsidRDefault="00874188">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bCs/>
                <w:color w:val="000000"/>
                <w:sz w:val="24"/>
                <w:szCs w:val="24"/>
                <w:lang w:val="uk-UA" w:eastAsia="ru-RU"/>
              </w:rPr>
              <w:t>закупівель</w:t>
            </w:r>
            <w:proofErr w:type="spellEnd"/>
            <w:r>
              <w:rPr>
                <w:rFonts w:ascii="Times New Roman" w:eastAsia="Times New Roman" w:hAnsi="Times New Roman" w:cs="Times New Roman"/>
                <w:b/>
                <w:bCs/>
                <w:color w:val="000000"/>
                <w:sz w:val="24"/>
                <w:szCs w:val="24"/>
                <w:lang w:val="uk-UA" w:eastAsia="ru-RU"/>
              </w:rPr>
              <w:t>.</w:t>
            </w:r>
          </w:p>
          <w:p w:rsidR="00874188" w:rsidRDefault="00874188">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w:t>
            </w:r>
            <w:r>
              <w:rPr>
                <w:rFonts w:ascii="Times New Roman" w:eastAsia="Times New Roman" w:hAnsi="Times New Roman" w:cs="Times New Roman"/>
                <w:i/>
                <w:iCs/>
                <w:color w:val="000000"/>
                <w:sz w:val="24"/>
                <w:szCs w:val="24"/>
                <w:lang w:val="uk-UA" w:eastAsia="ru-RU"/>
              </w:rPr>
              <w:lastRenderedPageBreak/>
              <w:t>відстрочення такої заборгованості відповідним органом.</w:t>
            </w:r>
          </w:p>
        </w:tc>
      </w:tr>
      <w:tr w:rsidR="00874188" w:rsidRPr="00A36104" w:rsidTr="00874188">
        <w:trPr>
          <w:trHeight w:val="158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4188" w:rsidRDefault="00874188">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4188" w:rsidRDefault="00874188" w:rsidP="0087418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8915"/>
      </w:tblGrid>
      <w:tr w:rsidR="00874188" w:rsidTr="0087418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4188" w:rsidRDefault="0087418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874188" w:rsidRPr="00A36104" w:rsidTr="0087418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74188" w:rsidRDefault="00874188">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та </w:t>
            </w:r>
          </w:p>
          <w:p w:rsidR="00874188" w:rsidRDefault="0087418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74188" w:rsidRPr="00A36104" w:rsidTr="0087418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74188" w:rsidRPr="00A36104" w:rsidTr="0087418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after="0" w:line="240" w:lineRule="auto"/>
              <w:ind w:left="120" w:right="120" w:hanging="20"/>
              <w:jc w:val="both"/>
              <w:rPr>
                <w:rFonts w:ascii="Times New Roman" w:eastAsia="Times New Roman" w:hAnsi="Times New Roman" w:cs="Times New Roman"/>
                <w:b/>
                <w:color w:val="000000"/>
                <w:sz w:val="24"/>
                <w:szCs w:val="24"/>
                <w:lang w:val="uk-UA" w:eastAsia="ru-RU"/>
              </w:rPr>
            </w:pPr>
            <w:r>
              <w:rPr>
                <w:rStyle w:val="a9"/>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w:t>
            </w:r>
            <w:r>
              <w:rPr>
                <w:rStyle w:val="a9"/>
                <w:sz w:val="24"/>
                <w:szCs w:val="24"/>
                <w:lang w:val="uk-UA"/>
              </w:rPr>
              <w:lastRenderedPageBreak/>
              <w:t>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74188" w:rsidTr="00874188">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188" w:rsidRDefault="00874188">
            <w:pPr>
              <w:pStyle w:val="1"/>
              <w:spacing w:line="240" w:lineRule="auto"/>
              <w:ind w:left="34"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874188" w:rsidRDefault="00874188">
            <w:pPr>
              <w:pStyle w:val="a6"/>
              <w:suppressAutoHyphens/>
              <w:spacing w:after="0"/>
              <w:ind w:left="0"/>
              <w:jc w:val="both"/>
            </w:pPr>
            <w:r>
              <w:t>“</w:t>
            </w:r>
            <w:proofErr w:type="spellStart"/>
            <w:r>
              <w:t>Даним</w:t>
            </w:r>
            <w:proofErr w:type="spellEnd"/>
            <w:r>
              <w:t xml:space="preserve"> листом </w:t>
            </w:r>
            <w:proofErr w:type="spellStart"/>
            <w:r>
              <w:t>підтверджуємо</w:t>
            </w:r>
            <w:proofErr w:type="spellEnd"/>
            <w:r>
              <w:t xml:space="preserve">, </w:t>
            </w:r>
            <w:proofErr w:type="spellStart"/>
            <w:r>
              <w:t>що</w:t>
            </w:r>
            <w:proofErr w:type="spellEnd"/>
            <w:r>
              <w:t xml:space="preserve"> у </w:t>
            </w:r>
            <w:proofErr w:type="spellStart"/>
            <w:r>
              <w:t>попередніх</w:t>
            </w:r>
            <w:proofErr w:type="spellEnd"/>
            <w:r>
              <w:t xml:space="preserve"> </w:t>
            </w:r>
            <w:proofErr w:type="spellStart"/>
            <w:r>
              <w:t>взаємовідносинах</w:t>
            </w:r>
            <w:proofErr w:type="spellEnd"/>
            <w:r>
              <w:t xml:space="preserve"> </w:t>
            </w:r>
            <w:proofErr w:type="spellStart"/>
            <w:proofErr w:type="gramStart"/>
            <w:r>
              <w:t>між</w:t>
            </w:r>
            <w:proofErr w:type="spellEnd"/>
            <w:r>
              <w:t xml:space="preserve">  </w:t>
            </w:r>
            <w:proofErr w:type="spellStart"/>
            <w:r>
              <w:t>Учасником</w:t>
            </w:r>
            <w:proofErr w:type="spellEnd"/>
            <w:proofErr w:type="gramEnd"/>
            <w:r>
              <w:t xml:space="preserve"> (</w:t>
            </w:r>
            <w:proofErr w:type="spellStart"/>
            <w:r>
              <w:t>повна</w:t>
            </w:r>
            <w:proofErr w:type="spellEnd"/>
            <w:r>
              <w:t xml:space="preserve"> </w:t>
            </w:r>
            <w:proofErr w:type="spellStart"/>
            <w:r>
              <w:t>назва</w:t>
            </w:r>
            <w:proofErr w:type="spellEnd"/>
            <w:r>
              <w:t xml:space="preserve"> </w:t>
            </w:r>
            <w:proofErr w:type="spellStart"/>
            <w:r>
              <w:t>Учасника</w:t>
            </w:r>
            <w:proofErr w:type="spellEnd"/>
            <w:r>
              <w:t xml:space="preserve">) та </w:t>
            </w:r>
            <w:proofErr w:type="spellStart"/>
            <w:r>
              <w:t>Замовником</w:t>
            </w:r>
            <w:proofErr w:type="spellEnd"/>
            <w:r>
              <w:t xml:space="preserve"> </w:t>
            </w:r>
            <w:proofErr w:type="spellStart"/>
            <w:r>
              <w:t>господарсько-адміністративну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874188" w:rsidRDefault="00874188">
            <w:pPr>
              <w:pStyle w:val="a6"/>
              <w:suppressAutoHyphens/>
              <w:spacing w:after="0"/>
              <w:ind w:left="0"/>
              <w:jc w:val="both"/>
            </w:pPr>
            <w:proofErr w:type="spellStart"/>
            <w:r>
              <w:t>Примітка</w:t>
            </w:r>
            <w:proofErr w:type="spellEnd"/>
            <w:r>
              <w:t>:</w:t>
            </w:r>
          </w:p>
          <w:p w:rsidR="00874188" w:rsidRDefault="00874188">
            <w:pPr>
              <w:pStyle w:val="rvps2"/>
              <w:shd w:val="clear" w:color="auto" w:fill="FFFFFF"/>
              <w:spacing w:before="0" w:after="150" w:line="252" w:lineRule="auto"/>
              <w:ind w:firstLine="450"/>
              <w:jc w:val="both"/>
              <w:rPr>
                <w:rStyle w:val="FontStyle13"/>
                <w:rFonts w:eastAsia="Courier New"/>
                <w:color w:val="000000"/>
                <w:lang w:val="uk-UA"/>
              </w:rPr>
            </w:pPr>
            <w:r>
              <w:rPr>
                <w:i/>
                <w:iCs/>
                <w:sz w:val="20"/>
                <w:szCs w:val="20"/>
                <w:lang w:val="uk-UA"/>
              </w:rPr>
              <w:t>*У разі застосовування зазначеної санкції  З</w:t>
            </w:r>
            <w:r>
              <w:rPr>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5" w:anchor="n1422" w:history="1">
              <w:r>
                <w:rPr>
                  <w:rStyle w:val="a3"/>
                  <w:i/>
                  <w:color w:val="000000"/>
                  <w:sz w:val="20"/>
                  <w:szCs w:val="20"/>
                  <w:u w:val="none"/>
                  <w:shd w:val="clear" w:color="auto" w:fill="FFFFFF"/>
                  <w:lang w:val="uk-UA"/>
                </w:rPr>
                <w:t>абзацом першим</w:t>
              </w:r>
            </w:hyperlink>
            <w:r>
              <w:rPr>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74188" w:rsidRDefault="00874188" w:rsidP="00874188">
      <w:pPr>
        <w:spacing w:after="0" w:line="240" w:lineRule="auto"/>
        <w:jc w:val="both"/>
        <w:rPr>
          <w:rFonts w:ascii="Times New Roman" w:hAnsi="Times New Roman" w:cs="Times New Roman"/>
          <w:sz w:val="24"/>
          <w:szCs w:val="24"/>
          <w:lang w:val="uk-UA"/>
        </w:rPr>
      </w:pPr>
    </w:p>
    <w:p w:rsidR="008F51B2" w:rsidRDefault="008F51B2" w:rsidP="00874188">
      <w:pPr>
        <w:spacing w:after="0" w:line="240" w:lineRule="auto"/>
        <w:rPr>
          <w:rFonts w:ascii="Times New Roman" w:hAnsi="Times New Roman" w:cs="Times New Roman"/>
          <w:sz w:val="24"/>
          <w:szCs w:val="24"/>
          <w:lang w:val="uk-UA"/>
        </w:rPr>
      </w:pPr>
    </w:p>
    <w:p w:rsidR="008F51B2" w:rsidRDefault="008F51B2" w:rsidP="00874188">
      <w:pPr>
        <w:spacing w:after="0" w:line="240" w:lineRule="auto"/>
        <w:rPr>
          <w:rFonts w:ascii="Times New Roman" w:hAnsi="Times New Roman" w:cs="Times New Roman"/>
          <w:sz w:val="24"/>
          <w:szCs w:val="24"/>
          <w:lang w:val="uk-UA"/>
        </w:rPr>
      </w:pPr>
    </w:p>
    <w:p w:rsidR="008F51B2" w:rsidRDefault="008F51B2" w:rsidP="00874188">
      <w:pPr>
        <w:spacing w:after="0" w:line="240" w:lineRule="auto"/>
        <w:rPr>
          <w:rFonts w:ascii="Times New Roman" w:hAnsi="Times New Roman" w:cs="Times New Roman"/>
          <w:sz w:val="24"/>
          <w:szCs w:val="24"/>
          <w:lang w:val="uk-UA"/>
        </w:rPr>
      </w:pPr>
    </w:p>
    <w:p w:rsidR="008F51B2" w:rsidRDefault="008F51B2" w:rsidP="00874188">
      <w:pPr>
        <w:spacing w:after="0" w:line="240" w:lineRule="auto"/>
        <w:rPr>
          <w:rFonts w:ascii="Times New Roman" w:hAnsi="Times New Roman" w:cs="Times New Roman"/>
          <w:sz w:val="24"/>
          <w:szCs w:val="24"/>
          <w:lang w:val="uk-UA"/>
        </w:rPr>
      </w:pPr>
    </w:p>
    <w:p w:rsidR="00874188" w:rsidRDefault="00874188" w:rsidP="0087418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 xml:space="preserve">                                                                                                                               </w:t>
      </w:r>
      <w:r>
        <w:rPr>
          <w:rFonts w:ascii="Times New Roman" w:eastAsia="Times New Roman" w:hAnsi="Times New Roman" w:cs="Times New Roman"/>
          <w:b/>
          <w:bCs/>
          <w:color w:val="000000"/>
          <w:sz w:val="24"/>
          <w:szCs w:val="24"/>
          <w:lang w:val="uk-UA" w:eastAsia="ru-RU"/>
        </w:rPr>
        <w:t>ДОДАТОК  2</w:t>
      </w:r>
    </w:p>
    <w:p w:rsidR="00874188" w:rsidRDefault="00874188" w:rsidP="00874188">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874188" w:rsidRDefault="00874188" w:rsidP="00874188">
      <w:pPr>
        <w:rPr>
          <w:rFonts w:ascii="Times New Roman CYR" w:eastAsia="Times New Roman" w:hAnsi="Times New Roman CYR" w:cs="Times New Roman CYR"/>
          <w:sz w:val="28"/>
          <w:szCs w:val="28"/>
          <w:lang w:val="uk-UA" w:eastAsia="zh-CN"/>
        </w:rPr>
      </w:pPr>
    </w:p>
    <w:p w:rsidR="00874188" w:rsidRDefault="00874188" w:rsidP="00874188">
      <w:pPr>
        <w:jc w:val="both"/>
        <w:rPr>
          <w:rFonts w:ascii="Times New Roman" w:hAnsi="Times New Roman"/>
          <w:lang w:val="uk-UA" w:bidi="he-IL"/>
        </w:rPr>
      </w:pPr>
      <w:r>
        <w:rPr>
          <w:rFonts w:ascii="Times New Roman" w:hAnsi="Times New Roman"/>
          <w:lang w:val="uk-UA" w:bidi="he-IL"/>
        </w:rPr>
        <w:tab/>
        <w:t xml:space="preserve">Ціна пропозиції повинна бути обґрунтована і розрахована згідно з діючими на даний </w:t>
      </w:r>
      <w:r w:rsidR="008F51B2">
        <w:rPr>
          <w:rFonts w:ascii="Times New Roman" w:hAnsi="Times New Roman"/>
          <w:lang w:val="uk-UA" w:bidi="he-IL"/>
        </w:rPr>
        <w:t xml:space="preserve">момент </w:t>
      </w:r>
      <w:r>
        <w:rPr>
          <w:rFonts w:ascii="Times New Roman" w:hAnsi="Times New Roman"/>
          <w:lang w:val="uk-UA" w:bidi="he-IL"/>
        </w:rPr>
        <w:t>нормативними документами.</w:t>
      </w:r>
    </w:p>
    <w:p w:rsidR="00874188" w:rsidRDefault="00874188" w:rsidP="00874188">
      <w:pPr>
        <w:jc w:val="both"/>
        <w:rPr>
          <w:rFonts w:ascii="Times New Roman" w:hAnsi="Times New Roman"/>
          <w:lang w:val="uk-UA" w:bidi="he-IL"/>
        </w:rPr>
      </w:pPr>
      <w:r>
        <w:rPr>
          <w:rFonts w:ascii="Times New Roman" w:hAnsi="Times New Roman"/>
          <w:lang w:val="uk-UA" w:bidi="he-IL"/>
        </w:rPr>
        <w:tab/>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874188" w:rsidRDefault="00874188" w:rsidP="00874188">
      <w:pPr>
        <w:jc w:val="both"/>
        <w:rPr>
          <w:rFonts w:ascii="Times New Roman" w:hAnsi="Times New Roman"/>
          <w:lang w:val="uk-UA" w:bidi="he-IL"/>
        </w:rPr>
      </w:pPr>
      <w:r>
        <w:rPr>
          <w:rFonts w:ascii="Times New Roman" w:hAnsi="Times New Roman"/>
          <w:lang w:val="uk-UA" w:bidi="he-IL"/>
        </w:rPr>
        <w:tab/>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874188" w:rsidRDefault="00874188" w:rsidP="008F51B2">
      <w:pPr>
        <w:jc w:val="both"/>
        <w:rPr>
          <w:rFonts w:ascii="Times New Roman" w:hAnsi="Times New Roman"/>
          <w:sz w:val="24"/>
          <w:szCs w:val="24"/>
          <w:lang w:val="uk-UA" w:bidi="he-IL"/>
        </w:rPr>
      </w:pPr>
      <w:r>
        <w:rPr>
          <w:rFonts w:ascii="Times New Roman" w:hAnsi="Times New Roman"/>
          <w:lang w:val="uk-UA" w:bidi="he-IL"/>
        </w:rPr>
        <w:tab/>
      </w:r>
      <w:r>
        <w:rPr>
          <w:rFonts w:ascii="Times New Roman" w:hAnsi="Times New Roman"/>
          <w:sz w:val="24"/>
          <w:szCs w:val="24"/>
          <w:lang w:val="uk-UA" w:bidi="he-IL"/>
        </w:rPr>
        <w:t>Довідку у довільній формі про безпосередніх виробників (постачальників) товару, з якими укладені партнерські договори.</w:t>
      </w:r>
    </w:p>
    <w:p w:rsidR="002F1D5B" w:rsidRPr="002F1D5B" w:rsidRDefault="002F1D5B" w:rsidP="002F1D5B">
      <w:pPr>
        <w:pStyle w:val="aa"/>
        <w:numPr>
          <w:ilvl w:val="0"/>
          <w:numId w:val="22"/>
        </w:numPr>
        <w:autoSpaceDN w:val="0"/>
        <w:ind w:right="-341"/>
        <w:rPr>
          <w:rFonts w:ascii="Times New Roman" w:hAnsi="Times New Roman"/>
          <w:lang w:val="uk-UA" w:bidi="he-IL"/>
        </w:rPr>
      </w:pPr>
      <w:r w:rsidRPr="002F1D5B">
        <w:rPr>
          <w:rFonts w:ascii="Times New Roman" w:hAnsi="Times New Roman"/>
          <w:b/>
          <w:lang w:val="uk-UA" w:bidi="he-IL"/>
        </w:rPr>
        <w:t xml:space="preserve">Доставка, завантаження  товару здійснюється автотранспортом Постачальника  та розвантаження </w:t>
      </w:r>
      <w:r w:rsidRPr="002F1D5B">
        <w:rPr>
          <w:rFonts w:ascii="Times New Roman" w:hAnsi="Times New Roman"/>
          <w:b/>
          <w:lang w:val="uk-UA" w:eastAsia="uk-UA"/>
        </w:rPr>
        <w:t xml:space="preserve"> </w:t>
      </w:r>
      <w:r w:rsidRPr="002F1D5B">
        <w:rPr>
          <w:rFonts w:ascii="Times New Roman" w:hAnsi="Times New Roman"/>
          <w:b/>
          <w:lang w:eastAsia="uk-UA"/>
        </w:rPr>
        <w:t xml:space="preserve"> </w:t>
      </w:r>
      <w:proofErr w:type="spellStart"/>
      <w:r w:rsidRPr="002F1D5B">
        <w:rPr>
          <w:rFonts w:ascii="Times New Roman" w:hAnsi="Times New Roman"/>
          <w:b/>
          <w:lang w:eastAsia="uk-UA"/>
        </w:rPr>
        <w:t>спеціальним</w:t>
      </w:r>
      <w:proofErr w:type="spellEnd"/>
      <w:r w:rsidRPr="002F1D5B">
        <w:rPr>
          <w:rFonts w:ascii="Times New Roman" w:hAnsi="Times New Roman"/>
          <w:b/>
          <w:lang w:eastAsia="uk-UA"/>
        </w:rPr>
        <w:t xml:space="preserve"> транспортом (</w:t>
      </w:r>
      <w:proofErr w:type="spellStart"/>
      <w:r w:rsidRPr="002F1D5B">
        <w:rPr>
          <w:rFonts w:ascii="Times New Roman" w:hAnsi="Times New Roman"/>
          <w:b/>
          <w:lang w:eastAsia="uk-UA"/>
        </w:rPr>
        <w:t>ман</w:t>
      </w:r>
      <w:proofErr w:type="spellEnd"/>
      <w:r w:rsidRPr="002F1D5B">
        <w:rPr>
          <w:rFonts w:ascii="Times New Roman" w:hAnsi="Times New Roman"/>
          <w:b/>
          <w:lang w:val="uk-UA" w:eastAsia="uk-UA"/>
        </w:rPr>
        <w:t>і</w:t>
      </w:r>
      <w:proofErr w:type="spellStart"/>
      <w:r w:rsidRPr="002F1D5B">
        <w:rPr>
          <w:rFonts w:ascii="Times New Roman" w:hAnsi="Times New Roman"/>
          <w:b/>
          <w:lang w:eastAsia="uk-UA"/>
        </w:rPr>
        <w:t>пулятор</w:t>
      </w:r>
      <w:r w:rsidRPr="002F1D5B">
        <w:rPr>
          <w:rFonts w:ascii="Times New Roman" w:hAnsi="Times New Roman"/>
          <w:b/>
          <w:lang w:val="uk-UA" w:eastAsia="uk-UA"/>
        </w:rPr>
        <w:t>ом</w:t>
      </w:r>
      <w:proofErr w:type="spellEnd"/>
      <w:r w:rsidRPr="002F1D5B">
        <w:rPr>
          <w:rFonts w:ascii="Times New Roman" w:hAnsi="Times New Roman"/>
          <w:b/>
          <w:lang w:eastAsia="uk-UA"/>
        </w:rPr>
        <w:t xml:space="preserve">) </w:t>
      </w:r>
      <w:r w:rsidRPr="002F1D5B">
        <w:rPr>
          <w:rFonts w:ascii="Times New Roman" w:hAnsi="Times New Roman"/>
          <w:b/>
          <w:lang w:val="uk-UA" w:bidi="he-IL"/>
        </w:rPr>
        <w:t>за власні кошти</w:t>
      </w:r>
      <w:r w:rsidRPr="002F1D5B">
        <w:rPr>
          <w:rFonts w:ascii="Times New Roman" w:hAnsi="Times New Roman"/>
          <w:b/>
          <w:lang w:val="uk-UA" w:eastAsia="uk-UA"/>
        </w:rPr>
        <w:t>.</w:t>
      </w:r>
      <w:r w:rsidRPr="002F1D5B">
        <w:rPr>
          <w:rFonts w:ascii="Times New Roman" w:hAnsi="Times New Roman"/>
          <w:b/>
          <w:lang w:eastAsia="uk-UA"/>
        </w:rPr>
        <w:t xml:space="preserve"> </w:t>
      </w:r>
    </w:p>
    <w:p w:rsidR="002F1D5B" w:rsidRDefault="002F1D5B" w:rsidP="002F1D5B">
      <w:pPr>
        <w:pStyle w:val="10"/>
        <w:spacing w:after="0"/>
        <w:ind w:left="1068"/>
        <w:jc w:val="both"/>
        <w:rPr>
          <w:rFonts w:ascii="Times New Roman" w:hAnsi="Times New Roman"/>
          <w:sz w:val="24"/>
          <w:szCs w:val="24"/>
          <w:lang w:val="uk-UA" w:bidi="he-IL"/>
        </w:rPr>
      </w:pPr>
    </w:p>
    <w:p w:rsidR="00874188" w:rsidRDefault="00874188" w:rsidP="00874188">
      <w:pPr>
        <w:ind w:left="708"/>
        <w:jc w:val="both"/>
        <w:rPr>
          <w:rFonts w:ascii="Times New Roman" w:hAnsi="Times New Roman"/>
          <w:lang w:val="uk-UA" w:bidi="he-IL"/>
        </w:rPr>
      </w:pPr>
      <w:r>
        <w:rPr>
          <w:rFonts w:ascii="Times New Roman" w:hAnsi="Times New Roman"/>
          <w:lang w:val="uk-UA" w:bidi="he-IL"/>
        </w:rPr>
        <w:t xml:space="preserve">Товар повинен передаватися Замовнику запакований у мішках, які забезпечують </w:t>
      </w:r>
    </w:p>
    <w:p w:rsidR="00874188" w:rsidRDefault="00874188" w:rsidP="00874188">
      <w:pPr>
        <w:jc w:val="both"/>
        <w:rPr>
          <w:rFonts w:ascii="Times New Roman" w:hAnsi="Times New Roman"/>
          <w:lang w:val="uk-UA" w:bidi="he-IL"/>
        </w:rPr>
      </w:pPr>
      <w:r>
        <w:rPr>
          <w:rFonts w:ascii="Times New Roman" w:hAnsi="Times New Roman"/>
          <w:lang w:val="uk-UA" w:bidi="he-IL"/>
        </w:rPr>
        <w:t>цілісність товару та збереження його якості під час перевезення та використання.</w:t>
      </w:r>
    </w:p>
    <w:p w:rsidR="00874188" w:rsidRDefault="00874188" w:rsidP="00874188">
      <w:pPr>
        <w:spacing w:before="240" w:after="0" w:line="240" w:lineRule="auto"/>
        <w:jc w:val="center"/>
        <w:rPr>
          <w:rFonts w:ascii="Times New Roman" w:hAnsi="Times New Roman"/>
          <w:bCs/>
          <w:i/>
          <w:iCs/>
          <w:sz w:val="24"/>
          <w:szCs w:val="24"/>
          <w:lang w:val="uk-UA"/>
        </w:rPr>
      </w:pP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Прізвище та  ініціали, підпис </w:t>
      </w: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уповноваженої особи Учасника</w:t>
      </w: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 xml:space="preserve">                                                                                                                         </w:t>
      </w:r>
    </w:p>
    <w:p w:rsidR="00874188" w:rsidRDefault="00874188" w:rsidP="00874188">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Pr>
          <w:rFonts w:ascii="Times New Roman" w:eastAsia="Times New Roman" w:hAnsi="Times New Roman" w:cs="Times New Roman"/>
          <w:b/>
          <w:bCs/>
          <w:color w:val="000000"/>
          <w:sz w:val="24"/>
          <w:szCs w:val="24"/>
          <w:lang w:val="uk-UA" w:eastAsia="ru-RU"/>
        </w:rPr>
        <w:t>ДОДАТОК 3</w:t>
      </w:r>
    </w:p>
    <w:p w:rsidR="00874188" w:rsidRDefault="00874188" w:rsidP="0087418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74188" w:rsidRDefault="00874188" w:rsidP="00874188">
      <w:pPr>
        <w:spacing w:after="0" w:line="240" w:lineRule="auto"/>
        <w:ind w:left="5660" w:firstLine="700"/>
        <w:jc w:val="right"/>
        <w:rPr>
          <w:rFonts w:ascii="Times New Roman" w:eastAsia="Times New Roman" w:hAnsi="Times New Roman" w:cs="Times New Roman"/>
          <w:sz w:val="24"/>
          <w:szCs w:val="24"/>
          <w:lang w:val="uk-UA" w:eastAsia="ru-RU"/>
        </w:rPr>
      </w:pPr>
    </w:p>
    <w:p w:rsidR="00874188" w:rsidRDefault="00874188" w:rsidP="00874188">
      <w:pPr>
        <w:autoSpaceDN w:val="0"/>
        <w:adjustRightInd w:val="0"/>
        <w:spacing w:line="264" w:lineRule="auto"/>
        <w:rPr>
          <w:rFonts w:ascii="Times New Roman" w:hAnsi="Times New Roman" w:cs="Times New Roman"/>
          <w:b/>
          <w:bCs/>
          <w:sz w:val="24"/>
          <w:szCs w:val="24"/>
          <w:lang w:val="uk-UA"/>
        </w:rPr>
      </w:pPr>
      <w:r>
        <w:rPr>
          <w:rFonts w:ascii="Times New Roman" w:hAnsi="Times New Roman" w:cs="Times New Roman"/>
          <w:b/>
          <w:i/>
          <w:sz w:val="20"/>
          <w:szCs w:val="20"/>
          <w:lang w:val="uk-UA"/>
        </w:rPr>
        <w:t xml:space="preserve">                                                    </w:t>
      </w:r>
      <w:r>
        <w:rPr>
          <w:rFonts w:ascii="Times New Roman" w:hAnsi="Times New Roman" w:cs="Times New Roman"/>
          <w:b/>
          <w:bCs/>
          <w:sz w:val="24"/>
          <w:szCs w:val="24"/>
          <w:lang w:val="uk-UA"/>
        </w:rPr>
        <w:t>ФОРМА "ТЕНДЕРНА ПРОПОЗИЦІЯ"</w:t>
      </w:r>
    </w:p>
    <w:p w:rsidR="00874188" w:rsidRDefault="00874188" w:rsidP="00874188">
      <w:pPr>
        <w:spacing w:line="264" w:lineRule="auto"/>
        <w:outlineLvl w:val="0"/>
        <w:rPr>
          <w:rFonts w:ascii="Times New Roman" w:hAnsi="Times New Roman" w:cs="Times New Roman"/>
          <w:b/>
          <w:sz w:val="24"/>
          <w:szCs w:val="24"/>
          <w:lang w:val="uk-UA"/>
        </w:rPr>
      </w:pPr>
    </w:p>
    <w:p w:rsidR="00874188" w:rsidRDefault="00874188" w:rsidP="00874188">
      <w:pPr>
        <w:pStyle w:val="Default"/>
        <w:rPr>
          <w:b/>
          <w:lang w:val="uk-UA"/>
        </w:rPr>
      </w:pPr>
      <w:r>
        <w:rPr>
          <w:lang w:val="uk-UA"/>
        </w:rPr>
        <w:t>Ми,</w:t>
      </w:r>
      <w:r>
        <w:rPr>
          <w:b/>
          <w:lang w:val="uk-UA"/>
        </w:rPr>
        <w:t xml:space="preserve"> __________________________________________</w:t>
      </w:r>
      <w:r>
        <w:rPr>
          <w:i/>
          <w:lang w:val="uk-UA"/>
        </w:rPr>
        <w:t>(в цьому місці зазначається повне найменування юридичної особи/ПІБ фізичної особи - Учасника)</w:t>
      </w:r>
      <w:r>
        <w:rPr>
          <w:lang w:val="uk-UA"/>
        </w:rPr>
        <w:t xml:space="preserve"> надаємо свою пропозицію щодо участі у відкритих торгах на закупівлю за предметом</w:t>
      </w:r>
      <w:r>
        <w:rPr>
          <w:color w:val="auto"/>
          <w:lang w:val="uk-UA"/>
        </w:rPr>
        <w:t xml:space="preserve">  </w:t>
      </w:r>
      <w:r>
        <w:rPr>
          <w:b/>
          <w:lang w:val="uk-UA"/>
        </w:rPr>
        <w:t>код ДК 021:2015 – 09110000-3</w:t>
      </w:r>
    </w:p>
    <w:p w:rsidR="00874188" w:rsidRDefault="00874188" w:rsidP="00874188">
      <w:pPr>
        <w:widowControl w:val="0"/>
        <w:tabs>
          <w:tab w:val="left" w:pos="1358"/>
          <w:tab w:val="left" w:pos="5220"/>
        </w:tabs>
        <w:suppressAutoHyphens/>
        <w:autoSpaceDE w:val="0"/>
        <w:spacing w:after="0" w:line="240" w:lineRule="auto"/>
        <w:jc w:val="both"/>
      </w:pPr>
      <w:proofErr w:type="spellStart"/>
      <w:r>
        <w:rPr>
          <w:b/>
          <w:bCs/>
          <w:bdr w:val="none" w:sz="0" w:space="0" w:color="auto" w:frame="1"/>
          <w:shd w:val="clear" w:color="auto" w:fill="FFFFFF"/>
        </w:rPr>
        <w:t>Тверде</w:t>
      </w:r>
      <w:proofErr w:type="spellEnd"/>
      <w:r>
        <w:rPr>
          <w:b/>
          <w:bCs/>
          <w:bdr w:val="none" w:sz="0" w:space="0" w:color="auto" w:frame="1"/>
          <w:shd w:val="clear" w:color="auto" w:fill="FFFFFF"/>
        </w:rPr>
        <w:t xml:space="preserve"> </w:t>
      </w:r>
      <w:proofErr w:type="spellStart"/>
      <w:r>
        <w:rPr>
          <w:b/>
          <w:bCs/>
          <w:bdr w:val="none" w:sz="0" w:space="0" w:color="auto" w:frame="1"/>
          <w:shd w:val="clear" w:color="auto" w:fill="FFFFFF"/>
        </w:rPr>
        <w:t>паливо</w:t>
      </w:r>
      <w:proofErr w:type="spellEnd"/>
      <w:r>
        <w:rPr>
          <w:b/>
          <w:bCs/>
          <w:bdr w:val="none" w:sz="0" w:space="0" w:color="auto" w:frame="1"/>
          <w:shd w:val="clear" w:color="auto" w:fill="FFFFFF"/>
        </w:rPr>
        <w:t xml:space="preserve"> </w:t>
      </w:r>
      <w:r>
        <w:rPr>
          <w:lang w:eastAsia="ru-RU"/>
        </w:rPr>
        <w:t>(</w:t>
      </w:r>
      <w:proofErr w:type="spellStart"/>
      <w:r>
        <w:rPr>
          <w:rFonts w:ascii="Times New Roman" w:hAnsi="Times New Roman" w:cs="Times New Roman"/>
          <w:b/>
          <w:i/>
          <w:lang w:eastAsia="ru-RU"/>
        </w:rPr>
        <w:t>паливні</w:t>
      </w:r>
      <w:proofErr w:type="spellEnd"/>
      <w:r>
        <w:rPr>
          <w:rFonts w:ascii="Times New Roman" w:hAnsi="Times New Roman" w:cs="Times New Roman"/>
          <w:b/>
          <w:i/>
          <w:lang w:eastAsia="ru-RU"/>
        </w:rPr>
        <w:t xml:space="preserve"> </w:t>
      </w:r>
      <w:proofErr w:type="spellStart"/>
      <w:r>
        <w:rPr>
          <w:rFonts w:ascii="Times New Roman" w:hAnsi="Times New Roman" w:cs="Times New Roman"/>
          <w:b/>
          <w:i/>
          <w:lang w:eastAsia="ru-RU"/>
        </w:rPr>
        <w:t>брикети</w:t>
      </w:r>
      <w:proofErr w:type="spellEnd"/>
      <w:r>
        <w:rPr>
          <w:rFonts w:ascii="Times New Roman" w:hAnsi="Times New Roman" w:cs="Times New Roman"/>
          <w:b/>
          <w:i/>
          <w:lang w:eastAsia="ru-RU"/>
        </w:rPr>
        <w:t xml:space="preserve"> з </w:t>
      </w:r>
      <w:r>
        <w:rPr>
          <w:rFonts w:ascii="Times New Roman" w:hAnsi="Times New Roman" w:cs="Times New Roman"/>
          <w:b/>
          <w:i/>
          <w:lang w:val="uk-UA" w:eastAsia="ru-RU"/>
        </w:rPr>
        <w:t>лушпиння соняшнику</w:t>
      </w:r>
      <w:r>
        <w:rPr>
          <w:i/>
          <w:lang w:eastAsia="ru-RU"/>
        </w:rPr>
        <w:t>)</w:t>
      </w:r>
      <w:r>
        <w:rPr>
          <w:b/>
          <w:lang w:val="uk-UA"/>
        </w:rPr>
        <w:t xml:space="preserve">. </w:t>
      </w:r>
      <w:r>
        <w:rPr>
          <w:lang w:val="uk-UA"/>
        </w:rPr>
        <w:t xml:space="preserve">Вивчивши тендерну документацію  </w:t>
      </w:r>
      <w:proofErr w:type="spellStart"/>
      <w:r>
        <w:t>закупівлі</w:t>
      </w:r>
      <w:proofErr w:type="spellEnd"/>
      <w:r>
        <w:t xml:space="preserve"> по </w:t>
      </w:r>
      <w:proofErr w:type="spellStart"/>
      <w:r>
        <w:t>вказаному</w:t>
      </w:r>
      <w:proofErr w:type="spellEnd"/>
      <w:r>
        <w:t xml:space="preserve"> предмету </w:t>
      </w:r>
      <w:proofErr w:type="spellStart"/>
      <w:r>
        <w:t>закупівлі</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r>
        <w:rPr>
          <w:lang w:val="uk-UA"/>
        </w:rPr>
        <w:t>З</w:t>
      </w:r>
      <w:proofErr w:type="spellStart"/>
      <w:r>
        <w:t>амовника</w:t>
      </w:r>
      <w:proofErr w:type="spellEnd"/>
      <w:r>
        <w:t xml:space="preserve"> та Договору на </w:t>
      </w:r>
      <w:proofErr w:type="spellStart"/>
      <w:r>
        <w:t>умовах</w:t>
      </w:r>
      <w:proofErr w:type="spellEnd"/>
      <w:r>
        <w:t xml:space="preserve">, </w:t>
      </w:r>
      <w:proofErr w:type="spellStart"/>
      <w:r>
        <w:t>зазначених</w:t>
      </w:r>
      <w:proofErr w:type="spellEnd"/>
      <w:r>
        <w:t xml:space="preserve"> у  </w:t>
      </w:r>
      <w:r>
        <w:rPr>
          <w:lang w:val="uk-UA"/>
        </w:rPr>
        <w:t xml:space="preserve">тендерній </w:t>
      </w:r>
      <w:proofErr w:type="spellStart"/>
      <w:r>
        <w:t>пропозиції</w:t>
      </w:r>
      <w:proofErr w:type="spellEnd"/>
      <w:r>
        <w:t xml:space="preserve">, за </w:t>
      </w:r>
      <w:proofErr w:type="spellStart"/>
      <w:r>
        <w:t>цінами</w:t>
      </w:r>
      <w:proofErr w:type="spellEnd"/>
      <w:r>
        <w:t xml:space="preserve">, </w:t>
      </w:r>
      <w:proofErr w:type="spellStart"/>
      <w:r>
        <w:t>вказаними</w:t>
      </w:r>
      <w:proofErr w:type="spellEnd"/>
      <w:r>
        <w:t xml:space="preserve"> в </w:t>
      </w:r>
      <w:proofErr w:type="spellStart"/>
      <w:r>
        <w:t>Таблиці</w:t>
      </w:r>
      <w:proofErr w:type="spellEnd"/>
      <w:r>
        <w:t>:</w:t>
      </w:r>
    </w:p>
    <w:p w:rsidR="00874188" w:rsidRDefault="00874188" w:rsidP="00874188">
      <w:pPr>
        <w:tabs>
          <w:tab w:val="left" w:pos="0"/>
          <w:tab w:val="center" w:pos="4153"/>
          <w:tab w:val="right" w:pos="8306"/>
        </w:tabs>
        <w:jc w:val="both"/>
        <w:rPr>
          <w:rFonts w:ascii="Times New Roman" w:hAnsi="Times New Roman" w:cs="Times New Roman"/>
          <w:b/>
          <w:sz w:val="24"/>
          <w:szCs w:val="24"/>
        </w:rPr>
      </w:pPr>
      <w:r>
        <w:rPr>
          <w:sz w:val="24"/>
          <w:szCs w:val="24"/>
        </w:rPr>
        <w:tab/>
      </w:r>
      <w:r>
        <w:rPr>
          <w:sz w:val="24"/>
          <w:szCs w:val="24"/>
        </w:rPr>
        <w:tab/>
      </w:r>
      <w:proofErr w:type="spellStart"/>
      <w:r>
        <w:rPr>
          <w:rFonts w:ascii="Times New Roman" w:hAnsi="Times New Roman" w:cs="Times New Roman"/>
          <w:b/>
          <w:sz w:val="24"/>
          <w:szCs w:val="24"/>
        </w:rPr>
        <w:t>Таблиця</w:t>
      </w:r>
      <w:proofErr w:type="spellEnd"/>
      <w:r>
        <w:rPr>
          <w:rFonts w:ascii="Times New Roman" w:hAnsi="Times New Roman" w:cs="Times New Roman"/>
          <w:b/>
          <w:sz w:val="24"/>
          <w:szCs w:val="24"/>
        </w:rPr>
        <w:tab/>
      </w:r>
    </w:p>
    <w:tbl>
      <w:tblPr>
        <w:tblW w:w="10200" w:type="dxa"/>
        <w:tblInd w:w="-3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2550"/>
        <w:gridCol w:w="849"/>
        <w:gridCol w:w="709"/>
        <w:gridCol w:w="849"/>
        <w:gridCol w:w="992"/>
        <w:gridCol w:w="849"/>
        <w:gridCol w:w="1417"/>
        <w:gridCol w:w="1275"/>
        <w:gridCol w:w="141"/>
      </w:tblGrid>
      <w:tr w:rsidR="00874188" w:rsidTr="00874188">
        <w:trPr>
          <w:gridAfter w:val="1"/>
          <w:wAfter w:w="141" w:type="dxa"/>
          <w:trHeight w:val="1615"/>
        </w:trPr>
        <w:tc>
          <w:tcPr>
            <w:tcW w:w="56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550"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xml:space="preserve">Конкретна </w:t>
            </w:r>
            <w:proofErr w:type="spellStart"/>
            <w:r>
              <w:rPr>
                <w:rFonts w:ascii="Times New Roman" w:hAnsi="Times New Roman" w:cs="Times New Roman"/>
                <w:bCs/>
                <w:sz w:val="24"/>
                <w:szCs w:val="24"/>
              </w:rPr>
              <w:t>назва</w:t>
            </w:r>
            <w:proofErr w:type="spellEnd"/>
            <w:r>
              <w:rPr>
                <w:rFonts w:ascii="Times New Roman" w:hAnsi="Times New Roman" w:cs="Times New Roman"/>
                <w:bCs/>
                <w:sz w:val="24"/>
                <w:szCs w:val="24"/>
              </w:rPr>
              <w:t xml:space="preserve"> товару</w:t>
            </w:r>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Виробник</w:t>
            </w:r>
            <w:proofErr w:type="spellEnd"/>
            <w:r>
              <w:rPr>
                <w:rFonts w:ascii="Times New Roman" w:hAnsi="Times New Roman" w:cs="Times New Roman"/>
                <w:bCs/>
                <w:sz w:val="24"/>
                <w:szCs w:val="24"/>
              </w:rPr>
              <w:t xml:space="preserve"> </w:t>
            </w:r>
          </w:p>
        </w:tc>
        <w:tc>
          <w:tcPr>
            <w:tcW w:w="70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Оди-ниця</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rPr>
              <w:t>вимі-ру</w:t>
            </w:r>
            <w:proofErr w:type="spellEnd"/>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rPr>
              <w:t>Кіль-кість</w:t>
            </w:r>
            <w:proofErr w:type="spellEnd"/>
          </w:p>
        </w:tc>
        <w:tc>
          <w:tcPr>
            <w:tcW w:w="992"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Ціна</w:t>
            </w:r>
            <w:proofErr w:type="spellEnd"/>
            <w:r>
              <w:rPr>
                <w:rFonts w:ascii="Times New Roman" w:hAnsi="Times New Roman" w:cs="Times New Roman"/>
                <w:bCs/>
                <w:sz w:val="24"/>
                <w:szCs w:val="24"/>
              </w:rPr>
              <w:t xml:space="preserve"> за </w:t>
            </w:r>
            <w:proofErr w:type="spellStart"/>
            <w:r>
              <w:rPr>
                <w:rFonts w:ascii="Times New Roman" w:hAnsi="Times New Roman" w:cs="Times New Roman"/>
                <w:bCs/>
                <w:sz w:val="24"/>
                <w:szCs w:val="24"/>
              </w:rPr>
              <w:t>одиницю</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 xml:space="preserve"> (без</w:t>
            </w:r>
            <w:r>
              <w:rPr>
                <w:rFonts w:ascii="Times New Roman" w:hAnsi="Times New Roman" w:cs="Times New Roman"/>
                <w:bCs/>
                <w:sz w:val="24"/>
                <w:szCs w:val="24"/>
                <w:lang w:val="uk-UA"/>
              </w:rPr>
              <w:t xml:space="preserve"> </w:t>
            </w:r>
            <w:proofErr w:type="gramStart"/>
            <w:r>
              <w:rPr>
                <w:rFonts w:ascii="Times New Roman" w:hAnsi="Times New Roman" w:cs="Times New Roman"/>
                <w:bCs/>
                <w:sz w:val="24"/>
                <w:szCs w:val="24"/>
              </w:rPr>
              <w:t>ПДВ)*</w:t>
            </w:r>
            <w:proofErr w:type="gramEnd"/>
          </w:p>
        </w:tc>
        <w:tc>
          <w:tcPr>
            <w:tcW w:w="849"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ПДВ*,</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грн.</w:t>
            </w:r>
          </w:p>
        </w:tc>
        <w:tc>
          <w:tcPr>
            <w:tcW w:w="1417" w:type="dxa"/>
            <w:tcBorders>
              <w:top w:val="single" w:sz="6" w:space="0" w:color="auto"/>
              <w:left w:val="single" w:sz="6" w:space="0" w:color="auto"/>
              <w:bottom w:val="nil"/>
              <w:right w:val="single" w:sz="6" w:space="0" w:color="auto"/>
            </w:tcBorders>
            <w:vAlign w:val="center"/>
            <w:hideMark/>
          </w:tcPr>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Ціна</w:t>
            </w:r>
            <w:proofErr w:type="spellEnd"/>
            <w:r>
              <w:rPr>
                <w:rFonts w:ascii="Times New Roman" w:hAnsi="Times New Roman" w:cs="Times New Roman"/>
                <w:bCs/>
                <w:sz w:val="24"/>
                <w:szCs w:val="24"/>
              </w:rPr>
              <w:t xml:space="preserve"> за</w:t>
            </w:r>
          </w:p>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одиницю</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з ПДВ</w:t>
            </w:r>
          </w:p>
        </w:tc>
        <w:tc>
          <w:tcPr>
            <w:tcW w:w="1275" w:type="dxa"/>
            <w:tcBorders>
              <w:top w:val="single" w:sz="6" w:space="0" w:color="auto"/>
              <w:left w:val="single" w:sz="6" w:space="0" w:color="auto"/>
              <w:bottom w:val="nil"/>
              <w:right w:val="single" w:sz="6" w:space="0" w:color="auto"/>
            </w:tcBorders>
            <w:vAlign w:val="center"/>
            <w:hideMark/>
          </w:tcPr>
          <w:p w:rsidR="00874188" w:rsidRDefault="00874188">
            <w:pPr>
              <w:ind w:right="18"/>
              <w:jc w:val="center"/>
              <w:rPr>
                <w:rFonts w:ascii="Times New Roman" w:hAnsi="Times New Roman" w:cs="Times New Roman"/>
                <w:bCs/>
                <w:sz w:val="24"/>
                <w:szCs w:val="24"/>
              </w:rPr>
            </w:pPr>
            <w:proofErr w:type="spellStart"/>
            <w:r>
              <w:rPr>
                <w:rFonts w:ascii="Times New Roman" w:hAnsi="Times New Roman" w:cs="Times New Roman"/>
                <w:bCs/>
                <w:sz w:val="24"/>
                <w:szCs w:val="24"/>
              </w:rPr>
              <w:t>Загальна</w:t>
            </w:r>
            <w:proofErr w:type="spellEnd"/>
          </w:p>
          <w:p w:rsidR="00874188" w:rsidRDefault="00874188">
            <w:pPr>
              <w:jc w:val="center"/>
              <w:rPr>
                <w:rFonts w:ascii="Times New Roman" w:hAnsi="Times New Roman" w:cs="Times New Roman"/>
                <w:bCs/>
                <w:sz w:val="24"/>
                <w:szCs w:val="24"/>
              </w:rPr>
            </w:pPr>
            <w:proofErr w:type="spellStart"/>
            <w:r>
              <w:rPr>
                <w:rFonts w:ascii="Times New Roman" w:hAnsi="Times New Roman" w:cs="Times New Roman"/>
                <w:bCs/>
                <w:sz w:val="24"/>
                <w:szCs w:val="24"/>
              </w:rPr>
              <w:t>вартість</w:t>
            </w:r>
            <w:proofErr w:type="spellEnd"/>
            <w:r>
              <w:rPr>
                <w:rFonts w:ascii="Times New Roman" w:hAnsi="Times New Roman" w:cs="Times New Roman"/>
                <w:bCs/>
                <w:sz w:val="24"/>
                <w:szCs w:val="24"/>
              </w:rPr>
              <w:t>, грн.,</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з ПДВ/без ПДВ</w:t>
            </w:r>
          </w:p>
          <w:p w:rsidR="00874188" w:rsidRDefault="00874188">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вказати</w:t>
            </w:r>
            <w:proofErr w:type="spellEnd"/>
          </w:p>
          <w:p w:rsidR="00874188" w:rsidRDefault="00874188">
            <w:pPr>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необхідне</w:t>
            </w:r>
            <w:proofErr w:type="spellEnd"/>
            <w:r>
              <w:rPr>
                <w:rFonts w:ascii="Times New Roman" w:hAnsi="Times New Roman" w:cs="Times New Roman"/>
                <w:bCs/>
                <w:sz w:val="24"/>
                <w:szCs w:val="24"/>
              </w:rPr>
              <w:t>)*</w:t>
            </w:r>
            <w:proofErr w:type="gramEnd"/>
          </w:p>
        </w:tc>
      </w:tr>
      <w:tr w:rsidR="00874188" w:rsidTr="00874188">
        <w:trPr>
          <w:gridAfter w:val="1"/>
          <w:wAfter w:w="141" w:type="dxa"/>
          <w:trHeight w:val="230"/>
        </w:trPr>
        <w:tc>
          <w:tcPr>
            <w:tcW w:w="56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4</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874188" w:rsidRDefault="00874188">
            <w:pPr>
              <w:jc w:val="center"/>
              <w:rPr>
                <w:rFonts w:ascii="Times New Roman" w:hAnsi="Times New Roman" w:cs="Times New Roman"/>
                <w:sz w:val="24"/>
                <w:szCs w:val="24"/>
              </w:rPr>
            </w:pPr>
            <w:r>
              <w:rPr>
                <w:rFonts w:ascii="Times New Roman" w:hAnsi="Times New Roman" w:cs="Times New Roman"/>
                <w:sz w:val="24"/>
                <w:szCs w:val="24"/>
              </w:rPr>
              <w:t>9</w:t>
            </w:r>
          </w:p>
        </w:tc>
      </w:tr>
      <w:tr w:rsidR="00874188" w:rsidTr="00874188">
        <w:trPr>
          <w:gridAfter w:val="1"/>
          <w:wAfter w:w="141" w:type="dxa"/>
          <w:trHeight w:val="495"/>
        </w:trPr>
        <w:tc>
          <w:tcPr>
            <w:tcW w:w="56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sz w:val="24"/>
                <w:szCs w:val="24"/>
                <w:lang w:val="uk-UA"/>
              </w:rPr>
            </w:pPr>
          </w:p>
        </w:tc>
        <w:tc>
          <w:tcPr>
            <w:tcW w:w="2550" w:type="dxa"/>
            <w:tcBorders>
              <w:top w:val="single" w:sz="6" w:space="0" w:color="auto"/>
              <w:left w:val="single" w:sz="6" w:space="0" w:color="auto"/>
              <w:bottom w:val="single" w:sz="6" w:space="0" w:color="auto"/>
              <w:right w:val="single" w:sz="6" w:space="0" w:color="auto"/>
            </w:tcBorders>
            <w:vAlign w:val="center"/>
          </w:tcPr>
          <w:p w:rsidR="00874188" w:rsidRDefault="00874188">
            <w:pPr>
              <w:rPr>
                <w:rFonts w:ascii="Times New Roman" w:hAnsi="Times New Roman" w:cs="Times New Roman"/>
                <w:sz w:val="24"/>
                <w:szCs w:val="24"/>
                <w:lang w:val="uk-UA"/>
              </w:rPr>
            </w:pPr>
          </w:p>
        </w:tc>
        <w:tc>
          <w:tcPr>
            <w:tcW w:w="84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hideMark/>
          </w:tcPr>
          <w:p w:rsidR="00874188" w:rsidRDefault="00874188">
            <w:pPr>
              <w:spacing w:after="0" w:line="256" w:lineRule="auto"/>
              <w:rPr>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874188" w:rsidRDefault="00874188">
            <w:pPr>
              <w:jc w:val="center"/>
              <w:rPr>
                <w:rFonts w:ascii="Times New Roman" w:hAnsi="Times New Roman" w:cs="Times New Roman"/>
                <w:b/>
                <w:sz w:val="24"/>
                <w:szCs w:val="24"/>
              </w:rPr>
            </w:pPr>
          </w:p>
        </w:tc>
      </w:tr>
      <w:tr w:rsidR="00874188" w:rsidTr="00874188">
        <w:trPr>
          <w:gridAfter w:val="1"/>
          <w:wAfter w:w="141" w:type="dxa"/>
          <w:trHeight w:val="413"/>
        </w:trPr>
        <w:tc>
          <w:tcPr>
            <w:tcW w:w="10059" w:type="dxa"/>
            <w:gridSpan w:val="9"/>
            <w:tcBorders>
              <w:top w:val="single" w:sz="4" w:space="0" w:color="auto"/>
              <w:left w:val="single" w:sz="4" w:space="0" w:color="auto"/>
              <w:bottom w:val="single" w:sz="4" w:space="0" w:color="auto"/>
              <w:right w:val="single" w:sz="4" w:space="0" w:color="auto"/>
            </w:tcBorders>
          </w:tcPr>
          <w:p w:rsidR="00874188" w:rsidRDefault="00874188">
            <w:pPr>
              <w:rPr>
                <w:rFonts w:ascii="Times New Roman" w:hAnsi="Times New Roman" w:cs="Times New Roman"/>
                <w:b/>
                <w:bCs/>
                <w:sz w:val="24"/>
                <w:szCs w:val="24"/>
              </w:rPr>
            </w:pPr>
            <w:proofErr w:type="spellStart"/>
            <w:r>
              <w:rPr>
                <w:rFonts w:ascii="Times New Roman" w:hAnsi="Times New Roman" w:cs="Times New Roman"/>
                <w:b/>
                <w:bCs/>
                <w:sz w:val="24"/>
                <w:szCs w:val="24"/>
              </w:rPr>
              <w:t>Вартість</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пропозиції</w:t>
            </w:r>
            <w:proofErr w:type="spellEnd"/>
            <w:r>
              <w:rPr>
                <w:rFonts w:ascii="Times New Roman" w:hAnsi="Times New Roman" w:cs="Times New Roman"/>
                <w:b/>
                <w:bCs/>
                <w:sz w:val="24"/>
                <w:szCs w:val="24"/>
              </w:rPr>
              <w:t xml:space="preserve"> ________________________________________________________</w:t>
            </w:r>
          </w:p>
          <w:p w:rsidR="00874188" w:rsidRDefault="00874188">
            <w:pP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______________________________________________________________________________грн. </w:t>
            </w:r>
          </w:p>
          <w:p w:rsidR="00874188" w:rsidRDefault="00874188">
            <w:pPr>
              <w:jc w:val="center"/>
              <w:rPr>
                <w:rFonts w:ascii="Times New Roman" w:hAnsi="Times New Roman" w:cs="Times New Roman"/>
                <w:b/>
                <w:bCs/>
                <w:sz w:val="24"/>
                <w:szCs w:val="24"/>
              </w:rPr>
            </w:pPr>
            <w:r>
              <w:rPr>
                <w:rFonts w:ascii="Times New Roman" w:hAnsi="Times New Roman" w:cs="Times New Roman"/>
                <w:b/>
                <w:bCs/>
                <w:sz w:val="24"/>
                <w:szCs w:val="24"/>
              </w:rPr>
              <w:t xml:space="preserve">(цифрами та </w:t>
            </w:r>
            <w:proofErr w:type="spellStart"/>
            <w:r>
              <w:rPr>
                <w:rFonts w:ascii="Times New Roman" w:hAnsi="Times New Roman" w:cs="Times New Roman"/>
                <w:b/>
                <w:bCs/>
                <w:sz w:val="24"/>
                <w:szCs w:val="24"/>
              </w:rPr>
              <w:t>прописом</w:t>
            </w:r>
            <w:proofErr w:type="spellEnd"/>
            <w:r>
              <w:rPr>
                <w:rFonts w:ascii="Times New Roman" w:hAnsi="Times New Roman" w:cs="Times New Roman"/>
                <w:b/>
                <w:bCs/>
                <w:sz w:val="24"/>
                <w:szCs w:val="24"/>
              </w:rPr>
              <w:t xml:space="preserve">) з ПДВ </w:t>
            </w:r>
            <w:proofErr w:type="spellStart"/>
            <w:r>
              <w:rPr>
                <w:rFonts w:ascii="Times New Roman" w:hAnsi="Times New Roman" w:cs="Times New Roman"/>
                <w:b/>
                <w:bCs/>
                <w:sz w:val="24"/>
                <w:szCs w:val="24"/>
              </w:rPr>
              <w:t>або</w:t>
            </w:r>
            <w:proofErr w:type="spellEnd"/>
            <w:r>
              <w:rPr>
                <w:rFonts w:ascii="Times New Roman" w:hAnsi="Times New Roman" w:cs="Times New Roman"/>
                <w:b/>
                <w:bCs/>
                <w:sz w:val="24"/>
                <w:szCs w:val="24"/>
              </w:rPr>
              <w:t xml:space="preserve"> без ПДВ (</w:t>
            </w:r>
            <w:proofErr w:type="spellStart"/>
            <w:r>
              <w:rPr>
                <w:rFonts w:ascii="Times New Roman" w:hAnsi="Times New Roman" w:cs="Times New Roman"/>
                <w:b/>
                <w:bCs/>
                <w:sz w:val="24"/>
                <w:szCs w:val="24"/>
              </w:rPr>
              <w:t>потрібно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чітко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вказати</w:t>
            </w:r>
            <w:proofErr w:type="spellEnd"/>
            <w:r>
              <w:rPr>
                <w:rFonts w:ascii="Times New Roman" w:hAnsi="Times New Roman" w:cs="Times New Roman"/>
                <w:b/>
                <w:bCs/>
                <w:sz w:val="24"/>
                <w:szCs w:val="24"/>
              </w:rPr>
              <w:t>)</w:t>
            </w:r>
          </w:p>
          <w:p w:rsidR="00874188" w:rsidRDefault="00874188">
            <w:pPr>
              <w:jc w:val="both"/>
              <w:rPr>
                <w:rFonts w:ascii="Times New Roman" w:hAnsi="Times New Roman" w:cs="Times New Roman"/>
                <w:i/>
                <w:sz w:val="24"/>
                <w:szCs w:val="24"/>
              </w:rPr>
            </w:pPr>
          </w:p>
        </w:tc>
      </w:tr>
      <w:tr w:rsidR="00874188" w:rsidTr="00874188">
        <w:trPr>
          <w:trHeight w:val="337"/>
        </w:trPr>
        <w:tc>
          <w:tcPr>
            <w:tcW w:w="10200" w:type="dxa"/>
            <w:gridSpan w:val="10"/>
            <w:tcBorders>
              <w:top w:val="nil"/>
              <w:left w:val="nil"/>
              <w:bottom w:val="nil"/>
              <w:right w:val="nil"/>
            </w:tcBorders>
            <w:hideMark/>
          </w:tcPr>
          <w:p w:rsidR="00874188" w:rsidRDefault="00874188">
            <w:pPr>
              <w:pStyle w:val="a6"/>
              <w:spacing w:after="0"/>
              <w:ind w:left="0"/>
              <w:jc w:val="both"/>
              <w:rPr>
                <w:b/>
                <w:bCs/>
              </w:rPr>
            </w:pPr>
            <w:proofErr w:type="spellStart"/>
            <w:r>
              <w:rPr>
                <w:b/>
                <w:bCs/>
                <w:spacing w:val="-4"/>
                <w:u w:val="single"/>
              </w:rPr>
              <w:t>Вартість</w:t>
            </w:r>
            <w:proofErr w:type="spellEnd"/>
            <w:r>
              <w:rPr>
                <w:b/>
                <w:bCs/>
                <w:spacing w:val="-4"/>
                <w:u w:val="single"/>
              </w:rPr>
              <w:t xml:space="preserve"> товару </w:t>
            </w:r>
            <w:proofErr w:type="spellStart"/>
            <w:proofErr w:type="gramStart"/>
            <w:r>
              <w:rPr>
                <w:b/>
                <w:bCs/>
                <w:spacing w:val="-4"/>
                <w:u w:val="single"/>
              </w:rPr>
              <w:t>включає</w:t>
            </w:r>
            <w:proofErr w:type="spellEnd"/>
            <w:r>
              <w:rPr>
                <w:b/>
                <w:bCs/>
                <w:spacing w:val="-4"/>
                <w:u w:val="single"/>
              </w:rPr>
              <w:t xml:space="preserve">  </w:t>
            </w:r>
            <w:proofErr w:type="spellStart"/>
            <w:r>
              <w:rPr>
                <w:b/>
                <w:bCs/>
                <w:spacing w:val="-4"/>
                <w:u w:val="single"/>
              </w:rPr>
              <w:t>всі</w:t>
            </w:r>
            <w:proofErr w:type="spellEnd"/>
            <w:proofErr w:type="gramEnd"/>
            <w:r>
              <w:rPr>
                <w:b/>
                <w:bCs/>
                <w:spacing w:val="-4"/>
                <w:u w:val="single"/>
              </w:rPr>
              <w:t xml:space="preserve"> </w:t>
            </w:r>
            <w:proofErr w:type="spellStart"/>
            <w:r>
              <w:rPr>
                <w:b/>
                <w:bCs/>
                <w:spacing w:val="-4"/>
                <w:u w:val="single"/>
              </w:rPr>
              <w:t>витрати</w:t>
            </w:r>
            <w:proofErr w:type="spellEnd"/>
            <w:r>
              <w:rPr>
                <w:b/>
                <w:bCs/>
                <w:spacing w:val="-4"/>
                <w:u w:val="single"/>
              </w:rPr>
              <w:t xml:space="preserve">, </w:t>
            </w:r>
            <w:proofErr w:type="spellStart"/>
            <w:r>
              <w:rPr>
                <w:b/>
                <w:bCs/>
                <w:spacing w:val="-4"/>
                <w:u w:val="single"/>
              </w:rPr>
              <w:t>пов‘язані</w:t>
            </w:r>
            <w:proofErr w:type="spellEnd"/>
            <w:r>
              <w:rPr>
                <w:b/>
                <w:bCs/>
                <w:spacing w:val="-4"/>
                <w:u w:val="single"/>
              </w:rPr>
              <w:t xml:space="preserve"> з </w:t>
            </w:r>
            <w:proofErr w:type="spellStart"/>
            <w:r>
              <w:rPr>
                <w:b/>
                <w:bCs/>
                <w:spacing w:val="-4"/>
                <w:u w:val="single"/>
              </w:rPr>
              <w:t>поставкою</w:t>
            </w:r>
            <w:proofErr w:type="spellEnd"/>
            <w:r>
              <w:rPr>
                <w:b/>
                <w:bCs/>
                <w:spacing w:val="-4"/>
                <w:u w:val="single"/>
              </w:rPr>
              <w:t xml:space="preserve"> товару та </w:t>
            </w:r>
            <w:proofErr w:type="spellStart"/>
            <w:r>
              <w:rPr>
                <w:b/>
                <w:bCs/>
                <w:spacing w:val="-4"/>
                <w:u w:val="single"/>
              </w:rPr>
              <w:t>всі</w:t>
            </w:r>
            <w:proofErr w:type="spellEnd"/>
            <w:r>
              <w:rPr>
                <w:b/>
                <w:bCs/>
                <w:spacing w:val="-4"/>
                <w:u w:val="single"/>
              </w:rPr>
              <w:t xml:space="preserve"> </w:t>
            </w:r>
            <w:proofErr w:type="spellStart"/>
            <w:r>
              <w:rPr>
                <w:b/>
                <w:bCs/>
                <w:spacing w:val="-4"/>
                <w:u w:val="single"/>
              </w:rPr>
              <w:t>податки</w:t>
            </w:r>
            <w:proofErr w:type="spellEnd"/>
            <w:r>
              <w:rPr>
                <w:b/>
                <w:bCs/>
                <w:spacing w:val="-4"/>
                <w:u w:val="single"/>
              </w:rPr>
              <w:t xml:space="preserve"> та </w:t>
            </w:r>
            <w:proofErr w:type="spellStart"/>
            <w:r>
              <w:rPr>
                <w:b/>
                <w:bCs/>
                <w:spacing w:val="-4"/>
                <w:u w:val="single"/>
              </w:rPr>
              <w:t>збори</w:t>
            </w:r>
            <w:proofErr w:type="spellEnd"/>
            <w:r>
              <w:rPr>
                <w:b/>
                <w:bCs/>
                <w:spacing w:val="-4"/>
                <w:u w:val="single"/>
              </w:rPr>
              <w:t>.</w:t>
            </w:r>
          </w:p>
        </w:tc>
      </w:tr>
    </w:tbl>
    <w:p w:rsidR="00874188" w:rsidRDefault="00874188" w:rsidP="00874188">
      <w:pPr>
        <w:pStyle w:val="a6"/>
        <w:tabs>
          <w:tab w:val="left" w:pos="540"/>
        </w:tabs>
        <w:spacing w:after="0" w:line="264" w:lineRule="auto"/>
        <w:ind w:left="0" w:firstLine="567"/>
        <w:jc w:val="both"/>
        <w:rPr>
          <w:lang w:eastAsia="en-US"/>
        </w:rPr>
      </w:pPr>
    </w:p>
    <w:p w:rsidR="00874188" w:rsidRDefault="00874188" w:rsidP="00874188">
      <w:pPr>
        <w:pStyle w:val="a6"/>
        <w:tabs>
          <w:tab w:val="left" w:pos="540"/>
        </w:tabs>
        <w:spacing w:after="0" w:line="264" w:lineRule="auto"/>
        <w:ind w:left="0" w:firstLine="567"/>
        <w:jc w:val="both"/>
        <w:rPr>
          <w:lang w:val="uk-UA"/>
        </w:rPr>
      </w:pPr>
    </w:p>
    <w:p w:rsidR="00874188" w:rsidRDefault="00874188" w:rsidP="00874188">
      <w:pPr>
        <w:pStyle w:val="a6"/>
        <w:tabs>
          <w:tab w:val="left" w:pos="540"/>
        </w:tabs>
        <w:spacing w:after="0" w:line="264" w:lineRule="auto"/>
        <w:ind w:left="0" w:firstLine="567"/>
        <w:jc w:val="both"/>
      </w:pPr>
      <w:r>
        <w:t xml:space="preserve">1. У </w:t>
      </w:r>
      <w:proofErr w:type="spellStart"/>
      <w:r>
        <w:t>разі</w:t>
      </w:r>
      <w:proofErr w:type="spellEnd"/>
      <w:r>
        <w:t xml:space="preserve"> </w:t>
      </w:r>
      <w:proofErr w:type="spellStart"/>
      <w:r>
        <w:t>визначення</w:t>
      </w:r>
      <w:proofErr w:type="spellEnd"/>
      <w:r>
        <w:t xml:space="preserve"> нас </w:t>
      </w:r>
      <w:proofErr w:type="spellStart"/>
      <w:r>
        <w:t>переможцем</w:t>
      </w:r>
      <w:proofErr w:type="spellEnd"/>
      <w:r>
        <w:t xml:space="preserve"> та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всі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w:t>
      </w:r>
    </w:p>
    <w:p w:rsidR="00874188" w:rsidRDefault="00874188" w:rsidP="00874188">
      <w:pPr>
        <w:pStyle w:val="a6"/>
        <w:tabs>
          <w:tab w:val="left" w:pos="540"/>
        </w:tabs>
        <w:spacing w:after="0" w:line="264" w:lineRule="auto"/>
        <w:ind w:left="0" w:firstLine="567"/>
        <w:jc w:val="both"/>
      </w:pPr>
      <w:r>
        <w:t xml:space="preserve">2. Ми </w:t>
      </w:r>
      <w:proofErr w:type="spellStart"/>
      <w:r>
        <w:t>погоджуємося</w:t>
      </w:r>
      <w:proofErr w:type="spellEnd"/>
      <w:r>
        <w:t xml:space="preserve"> </w:t>
      </w:r>
      <w:proofErr w:type="spellStart"/>
      <w:r>
        <w:t>дотримуватися</w:t>
      </w:r>
      <w:proofErr w:type="spellEnd"/>
      <w:r>
        <w:t xml:space="preserve"> умов </w:t>
      </w:r>
      <w:proofErr w:type="spellStart"/>
      <w:r>
        <w:t>цієї</w:t>
      </w:r>
      <w:proofErr w:type="spellEnd"/>
      <w:r>
        <w:t xml:space="preserve"> </w:t>
      </w:r>
      <w:proofErr w:type="spellStart"/>
      <w:r>
        <w:t>пропозиції</w:t>
      </w:r>
      <w:proofErr w:type="spellEnd"/>
      <w:r>
        <w:t xml:space="preserve"> </w:t>
      </w:r>
      <w:proofErr w:type="spellStart"/>
      <w:r>
        <w:t>протягом</w:t>
      </w:r>
      <w:proofErr w:type="spellEnd"/>
      <w:r>
        <w:t xml:space="preserve"> 9</w:t>
      </w:r>
      <w:r>
        <w:rPr>
          <w:b/>
        </w:rPr>
        <w:t>0</w:t>
      </w:r>
      <w:r>
        <w:t xml:space="preserve"> </w:t>
      </w:r>
      <w:proofErr w:type="spellStart"/>
      <w:r>
        <w:t>календарних</w:t>
      </w:r>
      <w:proofErr w:type="spellEnd"/>
      <w:r>
        <w:t xml:space="preserve"> </w:t>
      </w:r>
      <w:proofErr w:type="spellStart"/>
      <w:r>
        <w:t>днів</w:t>
      </w:r>
      <w:proofErr w:type="spellEnd"/>
      <w:r>
        <w:t xml:space="preserve"> з дня </w:t>
      </w:r>
      <w:proofErr w:type="spellStart"/>
      <w:r>
        <w:t>визначення</w:t>
      </w:r>
      <w:proofErr w:type="spellEnd"/>
      <w:r>
        <w:t xml:space="preserve"> </w:t>
      </w:r>
      <w:proofErr w:type="spellStart"/>
      <w:r>
        <w:t>переможця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w:t>
      </w:r>
      <w:r w:rsidR="00E71705">
        <w:rPr>
          <w:rFonts w:ascii="Times New Roman" w:hAnsi="Times New Roman" w:cs="Times New Roman"/>
          <w:sz w:val="24"/>
          <w:szCs w:val="24"/>
          <w:lang w:val="uk-UA"/>
        </w:rPr>
        <w:t>15</w:t>
      </w:r>
      <w:r>
        <w:rPr>
          <w:rFonts w:ascii="Times New Roman" w:hAnsi="Times New Roman" w:cs="Times New Roman"/>
          <w:sz w:val="24"/>
          <w:szCs w:val="24"/>
          <w:lang w:val="uk-UA"/>
        </w:rPr>
        <w:t xml:space="preserve"> днів з дня прийняття рішення про намір укласти договір про за</w:t>
      </w:r>
      <w:r w:rsidR="00E71705">
        <w:rPr>
          <w:rFonts w:ascii="Times New Roman" w:hAnsi="Times New Roman" w:cs="Times New Roman"/>
          <w:sz w:val="24"/>
          <w:szCs w:val="24"/>
          <w:lang w:val="uk-UA"/>
        </w:rPr>
        <w:t>купівлю та не раніше ніж через 5</w:t>
      </w:r>
      <w:r>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rsidR="00874188" w:rsidRDefault="00874188" w:rsidP="00874188">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74188" w:rsidRDefault="00874188" w:rsidP="00874188">
      <w:pPr>
        <w:tabs>
          <w:tab w:val="left" w:pos="540"/>
        </w:tabs>
        <w:spacing w:line="264" w:lineRule="auto"/>
        <w:ind w:firstLine="567"/>
        <w:rPr>
          <w:rFonts w:ascii="Times New Roman" w:hAnsi="Times New Roman" w:cs="Times New Roman"/>
          <w:sz w:val="24"/>
          <w:szCs w:val="24"/>
          <w:lang w:val="uk-UA"/>
        </w:rPr>
      </w:pPr>
    </w:p>
    <w:p w:rsidR="00874188" w:rsidRDefault="00874188" w:rsidP="00874188">
      <w:pPr>
        <w:spacing w:line="264" w:lineRule="auto"/>
        <w:ind w:firstLine="567"/>
        <w:rPr>
          <w:rFonts w:ascii="Times New Roman" w:hAnsi="Times New Roman" w:cs="Times New Roman"/>
          <w:sz w:val="24"/>
          <w:szCs w:val="24"/>
          <w:lang w:val="uk-UA"/>
        </w:rPr>
      </w:pPr>
      <w:r>
        <w:rPr>
          <w:rFonts w:ascii="Times New Roman" w:hAnsi="Times New Roman" w:cs="Times New Roman"/>
          <w:b/>
          <w:i/>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cs="Times New Roman"/>
          <w:b/>
          <w:sz w:val="24"/>
          <w:szCs w:val="24"/>
          <w:lang w:val="uk-UA"/>
        </w:rPr>
        <w:t>_________________________________________________________</w:t>
      </w:r>
    </w:p>
    <w:p w:rsidR="00874188" w:rsidRDefault="00874188" w:rsidP="00874188">
      <w:pPr>
        <w:spacing w:line="264" w:lineRule="auto"/>
        <w:ind w:left="6521"/>
        <w:rPr>
          <w:b/>
          <w:sz w:val="24"/>
          <w:szCs w:val="24"/>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jc w:val="both"/>
        <w:textAlignment w:val="top"/>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060B77" w:rsidRDefault="00060B77" w:rsidP="00874188">
      <w:pPr>
        <w:rPr>
          <w:rFonts w:ascii="Times New Roman" w:hAnsi="Times New Roman" w:cs="Times New Roman"/>
          <w:b/>
          <w:i/>
          <w:sz w:val="20"/>
          <w:szCs w:val="20"/>
          <w:lang w:val="uk-UA"/>
        </w:rPr>
      </w:pPr>
    </w:p>
    <w:p w:rsidR="00060B77" w:rsidRDefault="00060B77" w:rsidP="00874188">
      <w:pPr>
        <w:rPr>
          <w:rFonts w:ascii="Times New Roman" w:hAnsi="Times New Roman" w:cs="Times New Roman"/>
          <w:b/>
          <w:i/>
          <w:sz w:val="20"/>
          <w:szCs w:val="20"/>
          <w:lang w:val="uk-UA"/>
        </w:rPr>
      </w:pPr>
    </w:p>
    <w:p w:rsidR="00060B77" w:rsidRDefault="00060B77"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i/>
          <w:sz w:val="20"/>
          <w:szCs w:val="20"/>
          <w:lang w:val="uk-UA"/>
        </w:rPr>
      </w:pPr>
    </w:p>
    <w:p w:rsidR="00874188" w:rsidRDefault="00874188" w:rsidP="00874188">
      <w:pPr>
        <w:rPr>
          <w:rFonts w:ascii="Times New Roman" w:hAnsi="Times New Roman" w:cs="Times New Roman"/>
          <w:b/>
          <w:lang w:val="uk-UA"/>
        </w:rPr>
      </w:pPr>
      <w:r>
        <w:rPr>
          <w:rFonts w:ascii="Times New Roman" w:hAnsi="Times New Roman" w:cs="Times New Roman"/>
          <w:b/>
          <w:i/>
          <w:sz w:val="20"/>
          <w:szCs w:val="20"/>
          <w:lang w:val="uk-UA"/>
        </w:rPr>
        <w:lastRenderedPageBreak/>
        <w:t xml:space="preserve">   </w:t>
      </w:r>
      <w:r>
        <w:rPr>
          <w:rFonts w:ascii="Times New Roman" w:hAnsi="Times New Roman" w:cs="Times New Roman"/>
          <w:b/>
          <w:lang w:val="uk-UA"/>
        </w:rPr>
        <w:t xml:space="preserve"> Додаток 4  </w:t>
      </w:r>
    </w:p>
    <w:p w:rsidR="00874188" w:rsidRDefault="00874188" w:rsidP="00874188">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sz w:val="28"/>
          <w:szCs w:val="28"/>
          <w:lang w:val="uk-UA" w:eastAsia="ru-RU"/>
        </w:rPr>
        <w:t xml:space="preserve">    </w:t>
      </w:r>
      <w:proofErr w:type="gramStart"/>
      <w:r>
        <w:rPr>
          <w:rFonts w:ascii="Times New Roman" w:hAnsi="Times New Roman" w:cs="Times New Roman"/>
          <w:sz w:val="28"/>
          <w:szCs w:val="28"/>
          <w:lang w:eastAsia="ru-RU"/>
        </w:rPr>
        <w:t>ДОГОВ</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Р  №</w:t>
      </w:r>
      <w:proofErr w:type="gramEnd"/>
      <w:r>
        <w:rPr>
          <w:rFonts w:ascii="Times New Roman" w:hAnsi="Times New Roman" w:cs="Times New Roman"/>
          <w:sz w:val="28"/>
          <w:szCs w:val="28"/>
          <w:lang w:eastAsia="ru-RU"/>
        </w:rPr>
        <w:t xml:space="preserve">           П</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sz w:val="28"/>
          <w:szCs w:val="28"/>
          <w:lang w:eastAsia="ru-RU"/>
        </w:rPr>
        <w:t xml:space="preserve">  </w:t>
      </w:r>
      <w:r>
        <w:rPr>
          <w:rFonts w:ascii="Times New Roman" w:hAnsi="Times New Roman" w:cs="Times New Roman"/>
          <w:lang w:eastAsia="ru-RU"/>
        </w:rPr>
        <w:t xml:space="preserve">    </w:t>
      </w:r>
      <w:r>
        <w:rPr>
          <w:rFonts w:ascii="Times New Roman" w:hAnsi="Times New Roman" w:cs="Times New Roman"/>
          <w:lang w:val="uk-UA" w:eastAsia="ru-RU"/>
        </w:rPr>
        <w:t xml:space="preserve">с. </w:t>
      </w:r>
      <w:proofErr w:type="spellStart"/>
      <w:r>
        <w:rPr>
          <w:rFonts w:ascii="Times New Roman" w:hAnsi="Times New Roman" w:cs="Times New Roman"/>
          <w:lang w:val="uk-UA" w:eastAsia="ru-RU"/>
        </w:rPr>
        <w:t>Любицьке</w:t>
      </w:r>
      <w:proofErr w:type="spellEnd"/>
      <w:r>
        <w:rPr>
          <w:rFonts w:ascii="Times New Roman" w:hAnsi="Times New Roman" w:cs="Times New Roman"/>
          <w:lang w:eastAsia="ru-RU"/>
        </w:rPr>
        <w:t xml:space="preserve">                                                                       </w:t>
      </w:r>
      <w:r>
        <w:rPr>
          <w:rFonts w:ascii="Times New Roman" w:hAnsi="Times New Roman" w:cs="Times New Roman"/>
          <w:lang w:val="uk-UA" w:eastAsia="ru-RU"/>
        </w:rPr>
        <w:t xml:space="preserve">                                   </w:t>
      </w:r>
      <w:r>
        <w:rPr>
          <w:rFonts w:ascii="Times New Roman" w:hAnsi="Times New Roman" w:cs="Times New Roman"/>
          <w:lang w:eastAsia="ru-RU"/>
        </w:rPr>
        <w:t>«__</w:t>
      </w:r>
      <w:r>
        <w:rPr>
          <w:rFonts w:ascii="Times New Roman" w:hAnsi="Times New Roman" w:cs="Times New Roman"/>
          <w:lang w:val="uk-UA" w:eastAsia="ru-RU"/>
        </w:rPr>
        <w:t xml:space="preserve">__ </w:t>
      </w:r>
      <w:r>
        <w:rPr>
          <w:rFonts w:ascii="Times New Roman" w:hAnsi="Times New Roman" w:cs="Times New Roman"/>
          <w:lang w:eastAsia="ru-RU"/>
        </w:rPr>
        <w:t>»</w:t>
      </w:r>
      <w:r>
        <w:rPr>
          <w:rFonts w:ascii="Times New Roman" w:hAnsi="Times New Roman" w:cs="Times New Roman"/>
          <w:lang w:val="uk-UA" w:eastAsia="ru-RU"/>
        </w:rPr>
        <w:t xml:space="preserve">  ________  202</w:t>
      </w:r>
      <w:r w:rsidR="00E71705">
        <w:rPr>
          <w:rFonts w:ascii="Times New Roman" w:hAnsi="Times New Roman" w:cs="Times New Roman"/>
          <w:lang w:val="uk-UA" w:eastAsia="ru-RU"/>
        </w:rPr>
        <w:t>3</w:t>
      </w:r>
      <w:r>
        <w:rPr>
          <w:rFonts w:ascii="Times New Roman" w:hAnsi="Times New Roman" w:cs="Times New Roman"/>
          <w:lang w:val="uk-UA" w:eastAsia="ru-RU"/>
        </w:rPr>
        <w:t xml:space="preserve"> 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      КУ «</w:t>
      </w:r>
      <w:proofErr w:type="spellStart"/>
      <w:r>
        <w:rPr>
          <w:rFonts w:ascii="Times New Roman" w:hAnsi="Times New Roman" w:cs="Times New Roman"/>
          <w:lang w:val="uk-UA" w:eastAsia="ru-RU"/>
        </w:rPr>
        <w:t>Любицький</w:t>
      </w:r>
      <w:proofErr w:type="spellEnd"/>
      <w:r>
        <w:rPr>
          <w:rFonts w:ascii="Times New Roman" w:hAnsi="Times New Roman" w:cs="Times New Roman"/>
          <w:lang w:val="uk-UA" w:eastAsia="ru-RU"/>
        </w:rPr>
        <w:t xml:space="preserve"> ПНІ» ЗОР, іменований далі “Замовник”, діючий на підставі Положення, в особі   директора  </w:t>
      </w:r>
      <w:proofErr w:type="spellStart"/>
      <w:r>
        <w:rPr>
          <w:rFonts w:ascii="Times New Roman" w:hAnsi="Times New Roman" w:cs="Times New Roman"/>
          <w:lang w:val="uk-UA" w:eastAsia="ru-RU"/>
        </w:rPr>
        <w:t>Холода</w:t>
      </w:r>
      <w:proofErr w:type="spellEnd"/>
      <w:r>
        <w:rPr>
          <w:rFonts w:ascii="Times New Roman" w:hAnsi="Times New Roman" w:cs="Times New Roman"/>
          <w:lang w:val="uk-UA" w:eastAsia="ru-RU"/>
        </w:rPr>
        <w:t xml:space="preserve"> Віталія Івановича, та </w:t>
      </w:r>
      <w:r>
        <w:rPr>
          <w:rFonts w:ascii="Times New Roman" w:hAnsi="Times New Roman" w:cs="Times New Roman"/>
          <w:b/>
          <w:sz w:val="20"/>
          <w:szCs w:val="20"/>
          <w:lang w:val="uk-UA" w:eastAsia="ru-RU"/>
        </w:rPr>
        <w:t>________________________________________________________________________________________________</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що надалі іменується «Постачальник», в особі </w:t>
      </w:r>
      <w:r>
        <w:rPr>
          <w:rFonts w:ascii="Times New Roman" w:hAnsi="Times New Roman" w:cs="Times New Roman"/>
          <w:b/>
          <w:sz w:val="20"/>
          <w:szCs w:val="20"/>
          <w:lang w:val="uk-UA" w:eastAsia="ru-RU"/>
        </w:rPr>
        <w:t>_________________________________________</w:t>
      </w:r>
      <w:r>
        <w:rPr>
          <w:rFonts w:ascii="Times New Roman" w:hAnsi="Times New Roman" w:cs="Times New Roman"/>
          <w:lang w:val="uk-UA" w:eastAsia="ru-RU"/>
        </w:rPr>
        <w:t>, який діє на________________________________________________________,  сумісно іменовані “Сторони” , уклали цей договір про наступне:</w:t>
      </w:r>
    </w:p>
    <w:p w:rsidR="00874188" w:rsidRDefault="00874188" w:rsidP="00874188">
      <w:pPr>
        <w:autoSpaceDN w:val="0"/>
        <w:ind w:left="-284" w:right="-341"/>
        <w:jc w:val="both"/>
        <w:rPr>
          <w:rFonts w:ascii="Times New Roman" w:hAnsi="Times New Roman" w:cs="Times New Roman"/>
          <w:b/>
          <w:bCs/>
          <w:lang w:val="uk-UA" w:eastAsia="ru-RU"/>
        </w:rPr>
      </w:pPr>
      <w:r>
        <w:rPr>
          <w:rFonts w:ascii="Times New Roman" w:hAnsi="Times New Roman" w:cs="Times New Roman"/>
          <w:lang w:val="uk-UA" w:eastAsia="ru-RU"/>
        </w:rPr>
        <w:t xml:space="preserve">                                                            </w:t>
      </w:r>
      <w:r>
        <w:rPr>
          <w:rFonts w:ascii="Times New Roman" w:hAnsi="Times New Roman" w:cs="Times New Roman"/>
          <w:b/>
          <w:bCs/>
          <w:lang w:val="uk-UA" w:eastAsia="ru-RU"/>
        </w:rPr>
        <w:t>1.Предмет Договору.</w:t>
      </w:r>
    </w:p>
    <w:p w:rsidR="00874188" w:rsidRDefault="00874188" w:rsidP="00874188">
      <w:pPr>
        <w:widowControl w:val="0"/>
        <w:tabs>
          <w:tab w:val="left" w:pos="1358"/>
          <w:tab w:val="left" w:pos="5220"/>
        </w:tabs>
        <w:suppressAutoHyphens/>
        <w:autoSpaceDE w:val="0"/>
        <w:spacing w:after="0" w:line="240" w:lineRule="auto"/>
        <w:rPr>
          <w:rFonts w:ascii="Times New Roman" w:hAnsi="Times New Roman" w:cs="Times New Roman"/>
          <w:i/>
          <w:sz w:val="24"/>
          <w:szCs w:val="24"/>
          <w:lang w:val="uk-UA" w:eastAsia="ru-RU"/>
        </w:rPr>
      </w:pPr>
      <w:r>
        <w:rPr>
          <w:rFonts w:ascii="Times New Roman" w:hAnsi="Times New Roman" w:cs="Times New Roman"/>
          <w:lang w:val="uk-UA" w:eastAsia="ru-RU"/>
        </w:rPr>
        <w:t xml:space="preserve">1.1.В силу  цього Договору Постачальник продає, а Замовник купує  </w:t>
      </w:r>
      <w:proofErr w:type="spellStart"/>
      <w:r>
        <w:rPr>
          <w:rFonts w:ascii="Times New Roman" w:hAnsi="Times New Roman" w:cs="Times New Roman"/>
          <w:b/>
          <w:i/>
          <w:lang w:eastAsia="ru-RU"/>
        </w:rPr>
        <w:t>паливні</w:t>
      </w:r>
      <w:proofErr w:type="spellEnd"/>
      <w:r>
        <w:rPr>
          <w:rFonts w:ascii="Times New Roman" w:hAnsi="Times New Roman" w:cs="Times New Roman"/>
          <w:b/>
          <w:i/>
          <w:lang w:eastAsia="ru-RU"/>
        </w:rPr>
        <w:t xml:space="preserve"> </w:t>
      </w:r>
      <w:proofErr w:type="spellStart"/>
      <w:r>
        <w:rPr>
          <w:rFonts w:ascii="Times New Roman" w:hAnsi="Times New Roman" w:cs="Times New Roman"/>
          <w:b/>
          <w:i/>
          <w:lang w:eastAsia="ru-RU"/>
        </w:rPr>
        <w:t>брикети</w:t>
      </w:r>
      <w:proofErr w:type="spellEnd"/>
      <w:r>
        <w:rPr>
          <w:rFonts w:ascii="Times New Roman" w:hAnsi="Times New Roman" w:cs="Times New Roman"/>
          <w:b/>
          <w:i/>
          <w:lang w:eastAsia="ru-RU"/>
        </w:rPr>
        <w:t xml:space="preserve"> з </w:t>
      </w:r>
      <w:r>
        <w:rPr>
          <w:rFonts w:ascii="Times New Roman" w:hAnsi="Times New Roman" w:cs="Times New Roman"/>
          <w:b/>
          <w:i/>
          <w:lang w:val="uk-UA" w:eastAsia="ru-RU"/>
        </w:rPr>
        <w:t>лушпиння соняшник</w:t>
      </w:r>
      <w:r w:rsidR="00BC289A">
        <w:rPr>
          <w:rFonts w:ascii="Times New Roman" w:hAnsi="Times New Roman" w:cs="Times New Roman"/>
          <w:b/>
          <w:i/>
          <w:lang w:val="uk-UA" w:eastAsia="ru-RU"/>
        </w:rPr>
        <w:t>а</w:t>
      </w:r>
      <w:r>
        <w:rPr>
          <w:rFonts w:ascii="Times New Roman" w:hAnsi="Times New Roman" w:cs="Times New Roman"/>
          <w:b/>
          <w:i/>
          <w:lang w:val="uk-UA" w:eastAsia="ru-RU"/>
        </w:rPr>
        <w:t xml:space="preserve">    за кодом </w:t>
      </w:r>
      <w:r>
        <w:rPr>
          <w:rFonts w:ascii="Times New Roman" w:hAnsi="Times New Roman" w:cs="Times New Roman"/>
          <w:lang w:val="uk-UA" w:eastAsia="ru-RU"/>
        </w:rPr>
        <w:t xml:space="preserve"> </w:t>
      </w:r>
      <w:r>
        <w:rPr>
          <w:rFonts w:ascii="Times New Roman" w:hAnsi="Times New Roman" w:cs="Times New Roman"/>
          <w:lang w:eastAsia="ru-RU"/>
        </w:rPr>
        <w:t xml:space="preserve">ДК 021 : 2015 09110000-3-тверде </w:t>
      </w:r>
      <w:proofErr w:type="spellStart"/>
      <w:r>
        <w:rPr>
          <w:rFonts w:ascii="Times New Roman" w:hAnsi="Times New Roman" w:cs="Times New Roman"/>
          <w:lang w:eastAsia="ru-RU"/>
        </w:rPr>
        <w:t>паливо</w:t>
      </w:r>
      <w:proofErr w:type="spellEnd"/>
      <w:r>
        <w:rPr>
          <w:rFonts w:ascii="Times New Roman" w:hAnsi="Times New Roman" w:cs="Times New Roman"/>
          <w:lang w:eastAsia="ru-RU"/>
        </w:rPr>
        <w:t xml:space="preserve"> </w:t>
      </w:r>
      <w:r>
        <w:rPr>
          <w:rFonts w:ascii="Times New Roman" w:hAnsi="Times New Roman" w:cs="Times New Roman"/>
          <w:i/>
          <w:lang w:val="uk-UA" w:eastAsia="ru-RU"/>
        </w:rPr>
        <w:t xml:space="preserve"> </w:t>
      </w:r>
      <w:r>
        <w:rPr>
          <w:rFonts w:ascii="Times New Roman" w:hAnsi="Times New Roman" w:cs="Times New Roman"/>
          <w:b/>
          <w:lang w:val="uk-UA" w:eastAsia="ru-RU"/>
        </w:rPr>
        <w:t xml:space="preserve">в кількості   </w:t>
      </w:r>
      <w:r w:rsidR="00E71705">
        <w:rPr>
          <w:rFonts w:ascii="Times New Roman" w:hAnsi="Times New Roman" w:cs="Times New Roman"/>
          <w:b/>
          <w:lang w:val="uk-UA" w:eastAsia="ru-RU"/>
        </w:rPr>
        <w:t>110</w:t>
      </w:r>
      <w:r>
        <w:rPr>
          <w:rFonts w:ascii="Times New Roman" w:hAnsi="Times New Roman" w:cs="Times New Roman"/>
          <w:b/>
          <w:lang w:val="uk-UA" w:eastAsia="ru-RU"/>
        </w:rPr>
        <w:t xml:space="preserve"> тон.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1.2. Покупець зобов’язується прийняти товар і оплатити його згідно рахунків, накладних</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2.Ціна Договору.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2.1.</w:t>
      </w:r>
      <w:r>
        <w:rPr>
          <w:rFonts w:ascii="Times New Roman" w:hAnsi="Times New Roman" w:cs="Times New Roman"/>
          <w:lang w:val="uk-UA"/>
        </w:rPr>
        <w:t xml:space="preserve"> </w:t>
      </w:r>
      <w:r>
        <w:rPr>
          <w:rFonts w:ascii="Times New Roman" w:hAnsi="Times New Roman" w:cs="Times New Roman"/>
          <w:lang w:val="uk-UA" w:eastAsia="ru-RU"/>
        </w:rPr>
        <w:t>Сума договору складає ______________                                                                  з ПДВ.(прописом)</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2.2.До ціни товарів включена вартість тари, упак</w:t>
      </w:r>
      <w:r w:rsidR="00BC289A">
        <w:rPr>
          <w:rFonts w:ascii="Times New Roman" w:hAnsi="Times New Roman" w:cs="Times New Roman"/>
          <w:lang w:val="uk-UA" w:eastAsia="ru-RU"/>
        </w:rPr>
        <w:t>овки та маркування, перевезення, розвантаження (маніпулятор).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2.3Валютою Договору є гривня України.</w:t>
      </w: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lang w:val="uk-UA" w:eastAsia="ru-RU"/>
        </w:rPr>
        <w:t>2.4.</w:t>
      </w:r>
      <w:r>
        <w:rPr>
          <w:rFonts w:ascii="Times New Roman" w:hAnsi="Times New Roman" w:cs="Times New Roman"/>
          <w:color w:val="000000"/>
          <w:sz w:val="24"/>
          <w:szCs w:val="24"/>
          <w:shd w:val="clear" w:color="auto" w:fill="FFFFFF"/>
          <w:lang w:val="uk-UA"/>
        </w:rPr>
        <w:t xml:space="preserve"> </w:t>
      </w:r>
      <w:proofErr w:type="spellStart"/>
      <w:r>
        <w:rPr>
          <w:rFonts w:ascii="Times New Roman" w:hAnsi="Times New Roman" w:cs="Times New Roman"/>
          <w:color w:val="000000"/>
          <w:sz w:val="24"/>
          <w:szCs w:val="24"/>
          <w:shd w:val="clear" w:color="auto" w:fill="FFFFFF"/>
        </w:rPr>
        <w:t>Ціна</w:t>
      </w:r>
      <w:proofErr w:type="spellEnd"/>
      <w:r>
        <w:rPr>
          <w:rFonts w:ascii="Times New Roman" w:hAnsi="Times New Roman" w:cs="Times New Roman"/>
          <w:color w:val="000000"/>
          <w:sz w:val="24"/>
          <w:szCs w:val="24"/>
          <w:shd w:val="clear" w:color="auto" w:fill="FFFFFF"/>
        </w:rPr>
        <w:t xml:space="preserve"> за </w:t>
      </w:r>
      <w:proofErr w:type="spellStart"/>
      <w:r>
        <w:rPr>
          <w:rFonts w:ascii="Times New Roman" w:hAnsi="Times New Roman" w:cs="Times New Roman"/>
          <w:color w:val="000000"/>
          <w:sz w:val="24"/>
          <w:szCs w:val="24"/>
          <w:shd w:val="clear" w:color="auto" w:fill="FFFFFF"/>
        </w:rPr>
        <w:t>одиницю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складає</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_____</w:t>
      </w:r>
      <w:r>
        <w:rPr>
          <w:rFonts w:ascii="Times New Roman" w:hAnsi="Times New Roman" w:cs="Times New Roman"/>
          <w:color w:val="000000"/>
          <w:sz w:val="24"/>
          <w:szCs w:val="24"/>
          <w:shd w:val="clear" w:color="auto" w:fill="FFFFFF"/>
        </w:rPr>
        <w:t xml:space="preserve"> грн. за тонну товару. </w:t>
      </w:r>
      <w:proofErr w:type="spellStart"/>
      <w:r>
        <w:rPr>
          <w:rFonts w:ascii="Times New Roman" w:hAnsi="Times New Roman" w:cs="Times New Roman"/>
          <w:color w:val="000000"/>
          <w:sz w:val="24"/>
          <w:szCs w:val="24"/>
          <w:shd w:val="clear" w:color="auto" w:fill="FFFFFF"/>
        </w:rPr>
        <w:t>Ціна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цього</w:t>
      </w:r>
      <w:proofErr w:type="spellEnd"/>
      <w:r>
        <w:rPr>
          <w:rFonts w:ascii="Times New Roman" w:hAnsi="Times New Roman" w:cs="Times New Roman"/>
          <w:color w:val="000000"/>
          <w:sz w:val="24"/>
          <w:szCs w:val="24"/>
          <w:shd w:val="clear" w:color="auto" w:fill="FFFFFF"/>
        </w:rPr>
        <w:t xml:space="preserve"> договору </w:t>
      </w:r>
      <w:proofErr w:type="spellStart"/>
      <w:r>
        <w:rPr>
          <w:rFonts w:ascii="Times New Roman" w:hAnsi="Times New Roman" w:cs="Times New Roman"/>
          <w:color w:val="000000"/>
          <w:sz w:val="24"/>
          <w:szCs w:val="24"/>
          <w:shd w:val="clear" w:color="auto" w:fill="FFFFFF"/>
        </w:rPr>
        <w:t>може</w:t>
      </w:r>
      <w:proofErr w:type="spellEnd"/>
      <w:r>
        <w:rPr>
          <w:rFonts w:ascii="Times New Roman" w:hAnsi="Times New Roman" w:cs="Times New Roman"/>
          <w:color w:val="000000"/>
          <w:sz w:val="24"/>
          <w:szCs w:val="24"/>
          <w:shd w:val="clear" w:color="auto" w:fill="FFFFFF"/>
        </w:rPr>
        <w:t xml:space="preserve"> бути </w:t>
      </w:r>
      <w:proofErr w:type="spellStart"/>
      <w:r>
        <w:rPr>
          <w:rFonts w:ascii="Times New Roman" w:hAnsi="Times New Roman" w:cs="Times New Roman"/>
          <w:color w:val="000000"/>
          <w:sz w:val="24"/>
          <w:szCs w:val="24"/>
          <w:shd w:val="clear" w:color="auto" w:fill="FFFFFF"/>
        </w:rPr>
        <w:t>змінена</w:t>
      </w:r>
      <w:proofErr w:type="spellEnd"/>
      <w:r>
        <w:rPr>
          <w:rFonts w:ascii="Times New Roman" w:hAnsi="Times New Roman" w:cs="Times New Roman"/>
          <w:color w:val="000000"/>
          <w:sz w:val="24"/>
          <w:szCs w:val="24"/>
          <w:shd w:val="clear" w:color="auto" w:fill="FFFFFF"/>
        </w:rPr>
        <w:t xml:space="preserve"> на </w:t>
      </w:r>
      <w:proofErr w:type="spellStart"/>
      <w:r>
        <w:rPr>
          <w:rFonts w:ascii="Times New Roman" w:hAnsi="Times New Roman" w:cs="Times New Roman"/>
          <w:color w:val="000000"/>
          <w:sz w:val="24"/>
          <w:szCs w:val="24"/>
          <w:shd w:val="clear" w:color="auto" w:fill="FFFFFF"/>
        </w:rPr>
        <w:t>підставі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статті</w:t>
      </w:r>
      <w:proofErr w:type="spellEnd"/>
      <w:r>
        <w:rPr>
          <w:rFonts w:ascii="Times New Roman" w:hAnsi="Times New Roman" w:cs="Times New Roman"/>
          <w:color w:val="000000"/>
          <w:sz w:val="24"/>
          <w:szCs w:val="24"/>
          <w:shd w:val="clear" w:color="auto" w:fill="FFFFFF"/>
        </w:rPr>
        <w:t xml:space="preserve"> 41 Закону </w:t>
      </w:r>
      <w:proofErr w:type="spellStart"/>
      <w:r>
        <w:rPr>
          <w:rFonts w:ascii="Times New Roman" w:hAnsi="Times New Roman" w:cs="Times New Roman"/>
          <w:color w:val="000000"/>
          <w:sz w:val="24"/>
          <w:szCs w:val="24"/>
          <w:shd w:val="clear" w:color="auto" w:fill="FFFFFF"/>
        </w:rPr>
        <w:t>України</w:t>
      </w:r>
      <w:proofErr w:type="spellEnd"/>
      <w:r>
        <w:rPr>
          <w:rFonts w:ascii="Times New Roman" w:hAnsi="Times New Roman" w:cs="Times New Roman"/>
          <w:color w:val="000000"/>
          <w:sz w:val="24"/>
          <w:szCs w:val="24"/>
          <w:shd w:val="clear" w:color="auto" w:fill="FFFFFF"/>
        </w:rPr>
        <w:t xml:space="preserve"> "Про </w:t>
      </w:r>
      <w:proofErr w:type="spellStart"/>
      <w:r>
        <w:rPr>
          <w:rFonts w:ascii="Times New Roman" w:hAnsi="Times New Roman" w:cs="Times New Roman"/>
          <w:color w:val="000000"/>
          <w:sz w:val="24"/>
          <w:szCs w:val="24"/>
          <w:shd w:val="clear" w:color="auto" w:fill="FFFFFF"/>
        </w:rPr>
        <w:t>публічні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закупівлі</w:t>
      </w:r>
      <w:proofErr w:type="spellEnd"/>
      <w:r>
        <w:rPr>
          <w:rFonts w:ascii="Times New Roman" w:hAnsi="Times New Roman" w:cs="Times New Roman"/>
          <w:color w:val="000000"/>
          <w:sz w:val="24"/>
          <w:szCs w:val="24"/>
          <w:shd w:val="clear" w:color="auto" w:fill="FFFFFF"/>
        </w:rPr>
        <w:t xml:space="preserve">" за </w:t>
      </w:r>
      <w:proofErr w:type="spellStart"/>
      <w:r>
        <w:rPr>
          <w:rFonts w:ascii="Times New Roman" w:hAnsi="Times New Roman" w:cs="Times New Roman"/>
          <w:color w:val="000000"/>
          <w:sz w:val="24"/>
          <w:szCs w:val="24"/>
          <w:shd w:val="clear" w:color="auto" w:fill="FFFFFF"/>
        </w:rPr>
        <w:t>взаємною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згодою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сторін</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b/>
          <w:bCs/>
          <w:lang w:val="uk-UA" w:eastAsia="ru-RU"/>
        </w:rPr>
        <w:t xml:space="preserve">                                                           </w:t>
      </w:r>
    </w:p>
    <w:p w:rsidR="00874188" w:rsidRDefault="00874188" w:rsidP="00874188">
      <w:pPr>
        <w:autoSpaceDN w:val="0"/>
        <w:ind w:left="-284" w:right="-341"/>
        <w:jc w:val="center"/>
        <w:rPr>
          <w:rFonts w:ascii="Times New Roman" w:hAnsi="Times New Roman" w:cs="Times New Roman"/>
          <w:lang w:val="uk-UA" w:eastAsia="ru-RU"/>
        </w:rPr>
      </w:pPr>
      <w:r>
        <w:rPr>
          <w:rFonts w:ascii="Times New Roman" w:hAnsi="Times New Roman" w:cs="Times New Roman"/>
          <w:b/>
          <w:bCs/>
          <w:lang w:val="uk-UA" w:eastAsia="ru-RU"/>
        </w:rPr>
        <w:t>3.Доставка та документація.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3.1.Постачальник </w:t>
      </w:r>
      <w:proofErr w:type="spellStart"/>
      <w:r>
        <w:rPr>
          <w:rFonts w:ascii="Times New Roman" w:hAnsi="Times New Roman" w:cs="Times New Roman"/>
          <w:lang w:val="uk-UA" w:eastAsia="ru-RU"/>
        </w:rPr>
        <w:t>зобов</w:t>
      </w:r>
      <w:proofErr w:type="spellEnd"/>
      <w:r>
        <w:rPr>
          <w:rFonts w:ascii="Times New Roman" w:hAnsi="Times New Roman" w:cs="Times New Roman"/>
          <w:lang w:eastAsia="ru-RU"/>
        </w:rPr>
        <w:t>`</w:t>
      </w:r>
      <w:proofErr w:type="spellStart"/>
      <w:r>
        <w:rPr>
          <w:rFonts w:ascii="Times New Roman" w:hAnsi="Times New Roman" w:cs="Times New Roman"/>
          <w:lang w:val="uk-UA" w:eastAsia="ru-RU"/>
        </w:rPr>
        <w:t>язаний</w:t>
      </w:r>
      <w:proofErr w:type="spellEnd"/>
      <w:r>
        <w:rPr>
          <w:rFonts w:ascii="Times New Roman" w:hAnsi="Times New Roman" w:cs="Times New Roman"/>
          <w:lang w:val="uk-UA" w:eastAsia="ru-RU"/>
        </w:rPr>
        <w:t xml:space="preserve"> доставити товар за </w:t>
      </w:r>
      <w:proofErr w:type="spellStart"/>
      <w:r>
        <w:rPr>
          <w:rFonts w:ascii="Times New Roman" w:hAnsi="Times New Roman" w:cs="Times New Roman"/>
          <w:lang w:val="uk-UA" w:eastAsia="ru-RU"/>
        </w:rPr>
        <w:t>адресою</w:t>
      </w:r>
      <w:proofErr w:type="spellEnd"/>
      <w:r>
        <w:rPr>
          <w:rFonts w:ascii="Times New Roman" w:hAnsi="Times New Roman" w:cs="Times New Roman"/>
          <w:lang w:val="uk-UA" w:eastAsia="ru-RU"/>
        </w:rPr>
        <w:t xml:space="preserve">: 70153  Україна, Запорізька обл.  с. </w:t>
      </w:r>
      <w:proofErr w:type="spellStart"/>
      <w:r>
        <w:rPr>
          <w:rFonts w:ascii="Times New Roman" w:hAnsi="Times New Roman" w:cs="Times New Roman"/>
          <w:lang w:val="uk-UA" w:eastAsia="ru-RU"/>
        </w:rPr>
        <w:t>Любицьке</w:t>
      </w:r>
      <w:proofErr w:type="spellEnd"/>
      <w:r>
        <w:rPr>
          <w:rFonts w:ascii="Times New Roman" w:hAnsi="Times New Roman" w:cs="Times New Roman"/>
          <w:lang w:val="uk-UA" w:eastAsia="ru-RU"/>
        </w:rPr>
        <w:t>, вул. Соціальна,2.</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3.2. </w:t>
      </w:r>
      <w:r>
        <w:rPr>
          <w:rFonts w:ascii="Times New Roman" w:hAnsi="Times New Roman" w:cs="Times New Roman"/>
          <w:color w:val="000000"/>
          <w:sz w:val="24"/>
          <w:szCs w:val="24"/>
          <w:shd w:val="clear" w:color="auto" w:fill="FFFFFF"/>
        </w:rPr>
        <w:t xml:space="preserve">Строк поставки </w:t>
      </w:r>
      <w:proofErr w:type="spellStart"/>
      <w:r>
        <w:rPr>
          <w:rFonts w:ascii="Times New Roman" w:hAnsi="Times New Roman" w:cs="Times New Roman"/>
          <w:color w:val="000000"/>
          <w:sz w:val="24"/>
          <w:szCs w:val="24"/>
          <w:shd w:val="clear" w:color="auto" w:fill="FFFFFF"/>
        </w:rPr>
        <w:t>товарів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виконання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робіт</w:t>
      </w:r>
      <w:proofErr w:type="spellEnd"/>
      <w:r>
        <w:rPr>
          <w:rFonts w:ascii="Times New Roman" w:hAnsi="Times New Roman" w:cs="Times New Roman"/>
          <w:color w:val="000000"/>
          <w:sz w:val="24"/>
          <w:szCs w:val="24"/>
          <w:shd w:val="clear" w:color="auto" w:fill="FFFFFF"/>
        </w:rPr>
        <w:t xml:space="preserve"> та </w:t>
      </w:r>
      <w:proofErr w:type="spellStart"/>
      <w:r>
        <w:rPr>
          <w:rFonts w:ascii="Times New Roman" w:hAnsi="Times New Roman" w:cs="Times New Roman"/>
          <w:color w:val="000000"/>
          <w:sz w:val="24"/>
          <w:szCs w:val="24"/>
          <w:shd w:val="clear" w:color="auto" w:fill="FFFFFF"/>
        </w:rPr>
        <w:t>надання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послуг</w:t>
      </w:r>
      <w:proofErr w:type="spellEnd"/>
      <w:r>
        <w:rPr>
          <w:rFonts w:ascii="Times New Roman" w:hAnsi="Times New Roman" w:cs="Times New Roman"/>
          <w:color w:val="000000"/>
          <w:sz w:val="24"/>
          <w:szCs w:val="24"/>
          <w:shd w:val="clear" w:color="auto" w:fill="FFFFFF"/>
        </w:rPr>
        <w:t xml:space="preserve"> - до 31 </w:t>
      </w:r>
      <w:proofErr w:type="spellStart"/>
      <w:r>
        <w:rPr>
          <w:rFonts w:ascii="Times New Roman" w:hAnsi="Times New Roman" w:cs="Times New Roman"/>
          <w:color w:val="000000"/>
          <w:sz w:val="24"/>
          <w:szCs w:val="24"/>
          <w:shd w:val="clear" w:color="auto" w:fill="FFFFFF"/>
        </w:rPr>
        <w:t>грудня</w:t>
      </w:r>
      <w:proofErr w:type="spellEnd"/>
      <w:r>
        <w:rPr>
          <w:rFonts w:ascii="Times New Roman" w:hAnsi="Times New Roman" w:cs="Times New Roman"/>
          <w:color w:val="000000"/>
          <w:sz w:val="24"/>
          <w:szCs w:val="24"/>
          <w:shd w:val="clear" w:color="auto" w:fill="FFFFFF"/>
        </w:rPr>
        <w:t xml:space="preserve"> 202</w:t>
      </w:r>
      <w:r w:rsidR="00E7170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року.</w:t>
      </w:r>
      <w:r>
        <w:rPr>
          <w:rFonts w:ascii="Times New Roman" w:hAnsi="Times New Roman" w:cs="Times New Roman"/>
          <w:lang w:val="uk-UA" w:eastAsia="ru-RU"/>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3.3.Приймання-здача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4.Якість.</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4.1.Постачальник гарантує якість товару, згідно технологічних вимог, яка повинна відповідати найвищому рівню технологій і стандартів, існуючих в країні виробника на аналогічні товари.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4.2.Товари повинні мати необхідні сертифікати, ліцензії тощо.</w:t>
      </w: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b/>
          <w:bCs/>
          <w:lang w:val="uk-UA" w:eastAsia="ru-RU"/>
        </w:rPr>
        <w:t xml:space="preserve">                                                    5.Упаковка та маркування.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5.1.Товар повинен відправлятися Замовнику в упаковці, яка відповідає характеру товару і захищає товар від пошкодження під час перевезення (доставки).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6.Гарантії.</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6.1.Постачальник гарантує якість у термін, зазначений у технічних вимогах.</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6.2.Гарантії Постачальника не  розповсюджуються на випадки недодержання правил збереження.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7.Порядок доставки та розрахунків.</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lastRenderedPageBreak/>
        <w:t>7.1.Замовник здійснює закупівлю товарів згідно із заявками.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7.2.Заявки подаються не менш, ніж за  1 день  до моменту поставки.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7.3.Заявки подаються поштою, факсом, телефоном </w:t>
      </w:r>
      <w:bookmarkStart w:id="4" w:name="_GoBack"/>
      <w:bookmarkEnd w:id="4"/>
    </w:p>
    <w:p w:rsidR="00E71705" w:rsidRDefault="00874188" w:rsidP="00E71705">
      <w:pPr>
        <w:autoSpaceDN w:val="0"/>
        <w:ind w:left="-284" w:right="-341"/>
        <w:rPr>
          <w:rFonts w:ascii="Times New Roman" w:hAnsi="Times New Roman" w:cs="Times New Roman"/>
          <w:lang w:eastAsia="ru-RU"/>
        </w:rPr>
      </w:pPr>
      <w:r>
        <w:rPr>
          <w:rFonts w:ascii="Times New Roman" w:hAnsi="Times New Roman" w:cs="Times New Roman"/>
          <w:lang w:val="uk-UA" w:eastAsia="ru-RU"/>
        </w:rPr>
        <w:t>7.4.</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 xml:space="preserve">Оплата за </w:t>
      </w:r>
      <w:proofErr w:type="spellStart"/>
      <w:r>
        <w:rPr>
          <w:rFonts w:ascii="Times New Roman" w:hAnsi="Times New Roman" w:cs="Times New Roman"/>
          <w:color w:val="000000"/>
          <w:sz w:val="24"/>
          <w:szCs w:val="24"/>
          <w:shd w:val="clear" w:color="auto" w:fill="FFFFFF"/>
        </w:rPr>
        <w:t>поставлений</w:t>
      </w:r>
      <w:proofErr w:type="spellEnd"/>
      <w:r>
        <w:rPr>
          <w:rFonts w:ascii="Times New Roman" w:hAnsi="Times New Roman" w:cs="Times New Roman"/>
          <w:color w:val="000000"/>
          <w:sz w:val="24"/>
          <w:szCs w:val="24"/>
          <w:shd w:val="clear" w:color="auto" w:fill="FFFFFF"/>
        </w:rPr>
        <w:t xml:space="preserve"> товар проводиться </w:t>
      </w:r>
      <w:proofErr w:type="spellStart"/>
      <w:r>
        <w:rPr>
          <w:rFonts w:ascii="Times New Roman" w:hAnsi="Times New Roman" w:cs="Times New Roman"/>
          <w:color w:val="000000"/>
          <w:sz w:val="24"/>
          <w:szCs w:val="24"/>
          <w:shd w:val="clear" w:color="auto" w:fill="FFFFFF"/>
        </w:rPr>
        <w:t>Замовником</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після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відвантаження</w:t>
      </w:r>
      <w:proofErr w:type="spellEnd"/>
      <w:r>
        <w:rPr>
          <w:rFonts w:ascii="Times New Roman" w:hAnsi="Times New Roman" w:cs="Times New Roman"/>
          <w:color w:val="000000"/>
          <w:sz w:val="24"/>
          <w:szCs w:val="24"/>
          <w:shd w:val="clear" w:color="auto" w:fill="FFFFFF"/>
        </w:rPr>
        <w:t xml:space="preserve"> товару за </w:t>
      </w:r>
      <w:proofErr w:type="spellStart"/>
      <w:r>
        <w:rPr>
          <w:rFonts w:ascii="Times New Roman" w:hAnsi="Times New Roman" w:cs="Times New Roman"/>
          <w:color w:val="000000"/>
          <w:sz w:val="24"/>
          <w:szCs w:val="24"/>
          <w:shd w:val="clear" w:color="auto" w:fill="FFFFFF"/>
        </w:rPr>
        <w:t>адресою</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Замовника</w:t>
      </w:r>
      <w:proofErr w:type="spellEnd"/>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термін</w:t>
      </w:r>
      <w:proofErr w:type="spellEnd"/>
      <w:r>
        <w:rPr>
          <w:rFonts w:ascii="Times New Roman" w:hAnsi="Times New Roman" w:cs="Times New Roman"/>
          <w:color w:val="000000"/>
          <w:sz w:val="24"/>
          <w:szCs w:val="24"/>
          <w:shd w:val="clear" w:color="auto" w:fill="FFFFFF"/>
        </w:rPr>
        <w:t xml:space="preserve"> 30 </w:t>
      </w:r>
      <w:proofErr w:type="spellStart"/>
      <w:r>
        <w:rPr>
          <w:rFonts w:ascii="Times New Roman" w:hAnsi="Times New Roman" w:cs="Times New Roman"/>
          <w:color w:val="000000"/>
          <w:sz w:val="24"/>
          <w:szCs w:val="24"/>
          <w:shd w:val="clear" w:color="auto" w:fill="FFFFFF"/>
        </w:rPr>
        <w:t>днів</w:t>
      </w:r>
      <w:proofErr w:type="spellEnd"/>
      <w:r>
        <w:rPr>
          <w:rFonts w:ascii="Times New Roman" w:hAnsi="Times New Roman" w:cs="Times New Roman"/>
          <w:color w:val="000000"/>
          <w:sz w:val="24"/>
          <w:szCs w:val="24"/>
          <w:shd w:val="clear" w:color="auto" w:fill="FFFFFF"/>
        </w:rPr>
        <w:t xml:space="preserve"> з дня поставки, в </w:t>
      </w:r>
      <w:proofErr w:type="spellStart"/>
      <w:r>
        <w:rPr>
          <w:rFonts w:ascii="Times New Roman" w:hAnsi="Times New Roman" w:cs="Times New Roman"/>
          <w:color w:val="000000"/>
          <w:sz w:val="24"/>
          <w:szCs w:val="24"/>
          <w:shd w:val="clear" w:color="auto" w:fill="FFFFFF"/>
        </w:rPr>
        <w:t>залежності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від</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надходження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фінансування</w:t>
      </w:r>
      <w:proofErr w:type="spellEnd"/>
      <w:r>
        <w:rPr>
          <w:rFonts w:ascii="Times New Roman" w:hAnsi="Times New Roman" w:cs="Times New Roman"/>
          <w:color w:val="000000"/>
          <w:sz w:val="24"/>
          <w:szCs w:val="24"/>
          <w:shd w:val="clear" w:color="auto" w:fill="FFFFFF"/>
        </w:rPr>
        <w:t>.</w:t>
      </w:r>
    </w:p>
    <w:p w:rsidR="00E71705" w:rsidRDefault="00874188" w:rsidP="00BC289A">
      <w:pPr>
        <w:autoSpaceDN w:val="0"/>
        <w:ind w:left="-284" w:right="-341"/>
        <w:rPr>
          <w:rFonts w:ascii="Times New Roman" w:hAnsi="Times New Roman"/>
          <w:lang w:val="uk-UA" w:bidi="he-IL"/>
        </w:rPr>
      </w:pPr>
      <w:r>
        <w:rPr>
          <w:rFonts w:ascii="Times New Roman" w:hAnsi="Times New Roman" w:cs="Times New Roman"/>
          <w:lang w:val="uk-UA" w:eastAsia="ru-RU"/>
        </w:rPr>
        <w:t xml:space="preserve"> 7.5.</w:t>
      </w:r>
      <w:r w:rsidR="00E71705" w:rsidRPr="00E71705">
        <w:rPr>
          <w:rFonts w:ascii="Times New Roman" w:hAnsi="Times New Roman"/>
          <w:b/>
          <w:lang w:val="uk-UA" w:bidi="he-IL"/>
        </w:rPr>
        <w:t xml:space="preserve"> Доставка, завантаження  товару </w:t>
      </w:r>
      <w:r w:rsidR="00BC289A" w:rsidRPr="00E71705">
        <w:rPr>
          <w:rFonts w:ascii="Times New Roman" w:hAnsi="Times New Roman"/>
          <w:b/>
          <w:lang w:val="uk-UA" w:bidi="he-IL"/>
        </w:rPr>
        <w:t xml:space="preserve">та розвантаження </w:t>
      </w:r>
      <w:r w:rsidR="00E71705" w:rsidRPr="00E71705">
        <w:rPr>
          <w:rFonts w:ascii="Times New Roman" w:hAnsi="Times New Roman"/>
          <w:b/>
          <w:lang w:val="uk-UA" w:eastAsia="uk-UA"/>
        </w:rPr>
        <w:t xml:space="preserve"> </w:t>
      </w:r>
      <w:r w:rsidR="00E71705" w:rsidRPr="00E71705">
        <w:rPr>
          <w:rFonts w:ascii="Times New Roman" w:hAnsi="Times New Roman"/>
          <w:b/>
          <w:lang w:eastAsia="uk-UA"/>
        </w:rPr>
        <w:t xml:space="preserve"> </w:t>
      </w:r>
      <w:proofErr w:type="spellStart"/>
      <w:r w:rsidR="00E71705" w:rsidRPr="00E71705">
        <w:rPr>
          <w:rFonts w:ascii="Times New Roman" w:hAnsi="Times New Roman"/>
          <w:b/>
          <w:lang w:eastAsia="uk-UA"/>
        </w:rPr>
        <w:t>спеціальним</w:t>
      </w:r>
      <w:proofErr w:type="spellEnd"/>
      <w:r w:rsidR="00E71705" w:rsidRPr="00E71705">
        <w:rPr>
          <w:rFonts w:ascii="Times New Roman" w:hAnsi="Times New Roman"/>
          <w:b/>
          <w:lang w:eastAsia="uk-UA"/>
        </w:rPr>
        <w:t xml:space="preserve"> транспортом</w:t>
      </w:r>
      <w:r w:rsidR="00E71705">
        <w:rPr>
          <w:rFonts w:ascii="Times New Roman" w:hAnsi="Times New Roman"/>
          <w:b/>
          <w:lang w:eastAsia="uk-UA"/>
        </w:rPr>
        <w:t xml:space="preserve"> (</w:t>
      </w:r>
      <w:proofErr w:type="spellStart"/>
      <w:r w:rsidR="00E71705">
        <w:rPr>
          <w:rFonts w:ascii="Times New Roman" w:hAnsi="Times New Roman"/>
          <w:b/>
          <w:lang w:eastAsia="uk-UA"/>
        </w:rPr>
        <w:t>ман</w:t>
      </w:r>
      <w:proofErr w:type="spellEnd"/>
      <w:r w:rsidR="00E71705">
        <w:rPr>
          <w:rFonts w:ascii="Times New Roman" w:hAnsi="Times New Roman"/>
          <w:b/>
          <w:lang w:val="uk-UA" w:eastAsia="uk-UA"/>
        </w:rPr>
        <w:t>і</w:t>
      </w:r>
      <w:proofErr w:type="spellStart"/>
      <w:r w:rsidR="00E71705">
        <w:rPr>
          <w:rFonts w:ascii="Times New Roman" w:hAnsi="Times New Roman"/>
          <w:b/>
          <w:lang w:eastAsia="uk-UA"/>
        </w:rPr>
        <w:t>пулятор</w:t>
      </w:r>
      <w:r w:rsidR="00BC289A">
        <w:rPr>
          <w:rFonts w:ascii="Times New Roman" w:hAnsi="Times New Roman"/>
          <w:b/>
          <w:lang w:val="uk-UA" w:eastAsia="uk-UA"/>
        </w:rPr>
        <w:t>ом</w:t>
      </w:r>
      <w:proofErr w:type="spellEnd"/>
      <w:r w:rsidR="00E71705">
        <w:rPr>
          <w:rFonts w:ascii="Times New Roman" w:hAnsi="Times New Roman"/>
          <w:b/>
          <w:lang w:eastAsia="uk-UA"/>
        </w:rPr>
        <w:t>)</w:t>
      </w:r>
      <w:r w:rsidR="00E71705" w:rsidRPr="00E71705">
        <w:rPr>
          <w:rFonts w:ascii="Times New Roman" w:hAnsi="Times New Roman"/>
          <w:b/>
          <w:lang w:eastAsia="uk-UA"/>
        </w:rPr>
        <w:t xml:space="preserve"> </w:t>
      </w:r>
      <w:r w:rsidR="002F492A" w:rsidRPr="00E71705">
        <w:rPr>
          <w:rFonts w:ascii="Times New Roman" w:hAnsi="Times New Roman"/>
          <w:b/>
          <w:lang w:val="uk-UA" w:bidi="he-IL"/>
        </w:rPr>
        <w:t xml:space="preserve">здійснюється автотранспортом </w:t>
      </w:r>
      <w:r w:rsidR="002F492A">
        <w:rPr>
          <w:rFonts w:ascii="Times New Roman" w:hAnsi="Times New Roman"/>
          <w:b/>
          <w:lang w:val="uk-UA" w:bidi="he-IL"/>
        </w:rPr>
        <w:t>Постачальника</w:t>
      </w:r>
      <w:r w:rsidR="002F492A" w:rsidRPr="00E71705">
        <w:rPr>
          <w:rFonts w:ascii="Times New Roman" w:hAnsi="Times New Roman"/>
          <w:b/>
          <w:lang w:val="uk-UA" w:bidi="he-IL"/>
        </w:rPr>
        <w:t xml:space="preserve"> </w:t>
      </w:r>
      <w:r w:rsidR="002F492A">
        <w:rPr>
          <w:rFonts w:ascii="Times New Roman" w:hAnsi="Times New Roman"/>
          <w:b/>
          <w:lang w:val="uk-UA" w:bidi="he-IL"/>
        </w:rPr>
        <w:t xml:space="preserve"> </w:t>
      </w:r>
      <w:r w:rsidR="00BC289A" w:rsidRPr="00E71705">
        <w:rPr>
          <w:rFonts w:ascii="Times New Roman" w:hAnsi="Times New Roman"/>
          <w:b/>
          <w:lang w:val="uk-UA" w:bidi="he-IL"/>
        </w:rPr>
        <w:t>за власні кошти</w:t>
      </w:r>
      <w:r w:rsidR="002F1D5B">
        <w:rPr>
          <w:rFonts w:ascii="Times New Roman" w:hAnsi="Times New Roman"/>
          <w:b/>
          <w:lang w:val="uk-UA" w:eastAsia="uk-UA"/>
        </w:rPr>
        <w:t>.</w:t>
      </w:r>
      <w:r w:rsidR="00BC289A" w:rsidRPr="00E71705">
        <w:rPr>
          <w:rFonts w:ascii="Times New Roman" w:hAnsi="Times New Roman"/>
          <w:b/>
          <w:lang w:eastAsia="uk-UA"/>
        </w:rPr>
        <w:t xml:space="preserve">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7.6.Сторони можуть укласти інші умови платежів, що не суперечать чинному законодавству.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val="uk-UA" w:eastAsia="ru-RU"/>
        </w:rPr>
        <w:t xml:space="preserve">                                                    8.Відповідальність сторін.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8.1. За даним Договором Постачальник несе відповідальність за якість товару, що постачається. Якщо якість товару не буде відповідати свідоцтву про якість, Постачальник сплачує штраф Замовнику у розмірі 0,3 % від вартості оплати, а також усуває дефекти своїми силами і за  свій рахунок на протязі 3-х днів з моменту отримання повідомлення Замовника.</w:t>
      </w:r>
    </w:p>
    <w:p w:rsidR="00874188" w:rsidRDefault="00874188" w:rsidP="00874188">
      <w:pPr>
        <w:autoSpaceDN w:val="0"/>
        <w:ind w:right="-341"/>
        <w:rPr>
          <w:rFonts w:ascii="Times New Roman" w:hAnsi="Times New Roman" w:cs="Times New Roman"/>
          <w:b/>
          <w:bCs/>
          <w:lang w:val="uk-UA" w:eastAsia="ru-RU"/>
        </w:rPr>
      </w:pPr>
      <w:r>
        <w:rPr>
          <w:rFonts w:ascii="Times New Roman" w:hAnsi="Times New Roman" w:cs="Times New Roman"/>
          <w:b/>
          <w:bCs/>
          <w:lang w:val="uk-UA" w:eastAsia="ru-RU"/>
        </w:rPr>
        <w:t xml:space="preserve">                             9.Випадки звільнення від відповідальності (форс-мажор).</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9.1.Сторони звільняються від  виконання зобов`язань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перебуваються поза контролем сторін.</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9.2.У випадку зміни цін на товари, Продавець має повідомити Покупця при цьому ціна не може перевищувати середню ринкову. Коригування ціни можливо у випадку: зміни валютного курсу, зміни митних  тарифів, зміни рівня інфляції більше десяти відсотків у місяць. При зміні ціни – нова ціна товару повинна бути нижче на 10% від середньостатистичної ринкової ціни на даний предмет закупівлі за попередній місяць року. При зміні ціни – постачальник (виконавець) надає  підтверджуючі документи щодо підтвердження рівня ціни на відповідному ринку і звертається до однієї з наступних структур або їх територіальних відділень:</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Торгово-промислової палати України;</w:t>
      </w:r>
    </w:p>
    <w:p w:rsidR="00874188" w:rsidRDefault="00874188" w:rsidP="00874188">
      <w:pPr>
        <w:autoSpaceDN w:val="0"/>
        <w:ind w:left="-284" w:right="-341"/>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lang w:val="uk-UA" w:eastAsia="ru-RU"/>
        </w:rPr>
        <w:t>Державного інформаційного аналітичного центру моніторингу зовнішніх товарних ринків «</w:t>
      </w:r>
      <w:proofErr w:type="spellStart"/>
      <w:r>
        <w:rPr>
          <w:rFonts w:ascii="Times New Roman" w:hAnsi="Times New Roman" w:cs="Times New Roman"/>
          <w:lang w:val="uk-UA" w:eastAsia="ru-RU"/>
        </w:rPr>
        <w:t>Держзовнішінформ</w:t>
      </w:r>
      <w:proofErr w:type="spellEnd"/>
      <w:r>
        <w:rPr>
          <w:rFonts w:ascii="Times New Roman" w:hAnsi="Times New Roman" w:cs="Times New Roman"/>
          <w:lang w:val="uk-UA" w:eastAsia="ru-RU"/>
        </w:rPr>
        <w:t>»;</w:t>
      </w:r>
    </w:p>
    <w:p w:rsidR="00874188" w:rsidRDefault="00874188" w:rsidP="00874188">
      <w:pPr>
        <w:autoSpaceDN w:val="0"/>
        <w:ind w:left="-284" w:right="-341"/>
        <w:rPr>
          <w:rFonts w:ascii="Times New Roman" w:hAnsi="Times New Roman" w:cs="Times New Roman"/>
          <w:lang w:eastAsia="ru-RU"/>
        </w:rPr>
      </w:pPr>
      <w:r>
        <w:rPr>
          <w:rFonts w:ascii="Times New Roman" w:hAnsi="Times New Roman" w:cs="Times New Roman"/>
          <w:lang w:eastAsia="ru-RU"/>
        </w:rPr>
        <w:t xml:space="preserve">- </w:t>
      </w:r>
      <w:proofErr w:type="spellStart"/>
      <w:r>
        <w:rPr>
          <w:rFonts w:ascii="Times New Roman" w:hAnsi="Times New Roman" w:cs="Times New Roman"/>
          <w:lang w:eastAsia="ru-RU"/>
        </w:rPr>
        <w:t>Державної</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інспекції</w:t>
      </w:r>
      <w:proofErr w:type="spellEnd"/>
      <w:r>
        <w:rPr>
          <w:rFonts w:ascii="Times New Roman" w:hAnsi="Times New Roman" w:cs="Times New Roman"/>
          <w:lang w:eastAsia="ru-RU"/>
        </w:rPr>
        <w:t xml:space="preserve"> з контролю за </w:t>
      </w:r>
      <w:proofErr w:type="spellStart"/>
      <w:r>
        <w:rPr>
          <w:rFonts w:ascii="Times New Roman" w:hAnsi="Times New Roman" w:cs="Times New Roman"/>
          <w:lang w:eastAsia="ru-RU"/>
        </w:rPr>
        <w:t>цінами</w:t>
      </w:r>
      <w:proofErr w:type="spellEnd"/>
      <w:r>
        <w:rPr>
          <w:rFonts w:ascii="Times New Roman" w:hAnsi="Times New Roman" w:cs="Times New Roman"/>
          <w:lang w:eastAsia="ru-RU"/>
        </w:rPr>
        <w:t>;</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Державного комітету статистики України.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9.3.Після припинення дії обставин непереборної сили виконання </w:t>
      </w:r>
      <w:proofErr w:type="spellStart"/>
      <w:r>
        <w:rPr>
          <w:rFonts w:ascii="Times New Roman" w:hAnsi="Times New Roman" w:cs="Times New Roman"/>
          <w:lang w:val="uk-UA" w:eastAsia="ru-RU"/>
        </w:rPr>
        <w:t>зобов</w:t>
      </w:r>
      <w:proofErr w:type="spellEnd"/>
      <w:r>
        <w:rPr>
          <w:rFonts w:ascii="Times New Roman" w:hAnsi="Times New Roman" w:cs="Times New Roman"/>
          <w:lang w:eastAsia="ru-RU"/>
        </w:rPr>
        <w:t>`</w:t>
      </w:r>
      <w:proofErr w:type="spellStart"/>
      <w:r>
        <w:rPr>
          <w:rFonts w:ascii="Times New Roman" w:hAnsi="Times New Roman" w:cs="Times New Roman"/>
          <w:lang w:val="uk-UA" w:eastAsia="ru-RU"/>
        </w:rPr>
        <w:t>язань</w:t>
      </w:r>
      <w:proofErr w:type="spellEnd"/>
      <w:r>
        <w:rPr>
          <w:rFonts w:ascii="Times New Roman" w:hAnsi="Times New Roman" w:cs="Times New Roman"/>
          <w:lang w:val="uk-UA" w:eastAsia="ru-RU"/>
        </w:rPr>
        <w:t xml:space="preserve"> згідно з цим договором поновлюється.</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b/>
          <w:bCs/>
          <w:lang w:eastAsia="ru-RU"/>
        </w:rPr>
        <w:t xml:space="preserve">                                                        </w:t>
      </w:r>
      <w:r>
        <w:rPr>
          <w:rFonts w:ascii="Times New Roman" w:hAnsi="Times New Roman" w:cs="Times New Roman"/>
          <w:b/>
          <w:bCs/>
          <w:lang w:val="uk-UA" w:eastAsia="ru-RU"/>
        </w:rPr>
        <w:t>10.Термін дії договору.</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 xml:space="preserve">10.1. Замовник укладає договори про закупівлю після затвердження відповідного бюджету. Істотною умовою договору про закупівлю є можливість зменшення обсягів закупівлі залежно від реального фінансування видатків. </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10.2. Договір складено в двох примірниках, маючих однакову юридичну силу, по одному примірнику у кожної сторони.</w:t>
      </w:r>
    </w:p>
    <w:p w:rsidR="00874188" w:rsidRDefault="00874188" w:rsidP="00874188">
      <w:pPr>
        <w:autoSpaceDN w:val="0"/>
        <w:ind w:left="-284" w:right="-341"/>
        <w:rPr>
          <w:rFonts w:ascii="Times New Roman" w:hAnsi="Times New Roman" w:cs="Times New Roman"/>
          <w:lang w:val="uk-UA" w:eastAsia="ru-RU"/>
        </w:rPr>
      </w:pPr>
      <w:r>
        <w:rPr>
          <w:rFonts w:ascii="Times New Roman" w:hAnsi="Times New Roman" w:cs="Times New Roman"/>
          <w:lang w:val="uk-UA" w:eastAsia="ru-RU"/>
        </w:rPr>
        <w:t>10.3. Цей договір вступає в силу з моменту підписання і діє до 31 грудня  202</w:t>
      </w:r>
      <w:r w:rsidR="00E71705">
        <w:rPr>
          <w:rFonts w:ascii="Times New Roman" w:hAnsi="Times New Roman" w:cs="Times New Roman"/>
          <w:lang w:val="uk-UA" w:eastAsia="ru-RU"/>
        </w:rPr>
        <w:t>3</w:t>
      </w:r>
      <w:r>
        <w:rPr>
          <w:rFonts w:ascii="Times New Roman" w:hAnsi="Times New Roman" w:cs="Times New Roman"/>
          <w:lang w:val="uk-UA" w:eastAsia="ru-RU"/>
        </w:rPr>
        <w:t xml:space="preserve"> року, а в частині розрахунків до повного їх виконання.</w:t>
      </w:r>
    </w:p>
    <w:p w:rsidR="00874188" w:rsidRDefault="00874188" w:rsidP="00874188">
      <w:pPr>
        <w:autoSpaceDN w:val="0"/>
        <w:ind w:left="-284" w:right="-341"/>
        <w:rPr>
          <w:rFonts w:ascii="Times New Roman" w:hAnsi="Times New Roman" w:cs="Times New Roman"/>
          <w:lang w:val="uk-UA" w:eastAsia="ru-RU"/>
        </w:rPr>
      </w:pPr>
    </w:p>
    <w:p w:rsidR="00874188" w:rsidRDefault="00874188" w:rsidP="00874188">
      <w:pPr>
        <w:autoSpaceDN w:val="0"/>
        <w:ind w:left="-284" w:right="-341"/>
        <w:rPr>
          <w:rFonts w:ascii="Times New Roman" w:hAnsi="Times New Roman" w:cs="Times New Roman"/>
          <w:b/>
          <w:bCs/>
          <w:lang w:val="uk-UA" w:eastAsia="ru-RU"/>
        </w:rPr>
      </w:pPr>
      <w:r>
        <w:rPr>
          <w:rFonts w:ascii="Times New Roman" w:hAnsi="Times New Roman" w:cs="Times New Roman"/>
          <w:b/>
          <w:bCs/>
          <w:lang w:eastAsia="ru-RU"/>
        </w:rPr>
        <w:lastRenderedPageBreak/>
        <w:t xml:space="preserve">                                               </w:t>
      </w:r>
      <w:r>
        <w:rPr>
          <w:rFonts w:ascii="Times New Roman" w:hAnsi="Times New Roman" w:cs="Times New Roman"/>
          <w:b/>
          <w:bCs/>
          <w:lang w:val="uk-UA" w:eastAsia="ru-RU"/>
        </w:rPr>
        <w:t>11.Юридичні адреси і реквізити сторін.</w:t>
      </w:r>
    </w:p>
    <w:p w:rsidR="00874188" w:rsidRDefault="00874188" w:rsidP="00874188">
      <w:pPr>
        <w:autoSpaceDN w:val="0"/>
        <w:ind w:left="-284" w:right="-341"/>
        <w:rPr>
          <w:rFonts w:ascii="Times New Roman" w:hAnsi="Times New Roman" w:cs="Times New Roman"/>
          <w:b/>
          <w:bCs/>
          <w:lang w:val="uk-UA" w:eastAsia="ru-RU"/>
        </w:rPr>
      </w:pPr>
    </w:p>
    <w:tbl>
      <w:tblPr>
        <w:tblW w:w="5204" w:type="pct"/>
        <w:tblCellMar>
          <w:left w:w="0" w:type="dxa"/>
          <w:right w:w="0" w:type="dxa"/>
        </w:tblCellMar>
        <w:tblLook w:val="01E0" w:firstRow="1" w:lastRow="1" w:firstColumn="1" w:lastColumn="1" w:noHBand="0" w:noVBand="0"/>
      </w:tblPr>
      <w:tblGrid>
        <w:gridCol w:w="4868"/>
        <w:gridCol w:w="4869"/>
      </w:tblGrid>
      <w:tr w:rsidR="00874188" w:rsidTr="00874188">
        <w:trPr>
          <w:trHeight w:val="247"/>
        </w:trPr>
        <w:tc>
          <w:tcPr>
            <w:tcW w:w="2500" w:type="pct"/>
            <w:hideMark/>
          </w:tcPr>
          <w:p w:rsidR="00874188" w:rsidRDefault="00874188">
            <w:pPr>
              <w:autoSpaceDN w:val="0"/>
              <w:spacing w:line="276" w:lineRule="auto"/>
              <w:rPr>
                <w:rFonts w:ascii="Times New Roman" w:hAnsi="Times New Roman" w:cs="Times New Roman"/>
                <w:b/>
                <w:szCs w:val="20"/>
                <w:lang w:val="uk-UA"/>
              </w:rPr>
            </w:pPr>
            <w:r>
              <w:rPr>
                <w:rFonts w:ascii="Times New Roman" w:hAnsi="Times New Roman" w:cs="Times New Roman"/>
                <w:b/>
                <w:szCs w:val="20"/>
                <w:lang w:val="uk-UA"/>
              </w:rPr>
              <w:t>ЗАМОВНИК</w:t>
            </w:r>
          </w:p>
        </w:tc>
        <w:tc>
          <w:tcPr>
            <w:tcW w:w="2500" w:type="pct"/>
            <w:hideMark/>
          </w:tcPr>
          <w:p w:rsidR="00874188" w:rsidRDefault="00874188">
            <w:pPr>
              <w:autoSpaceDN w:val="0"/>
              <w:spacing w:line="276" w:lineRule="auto"/>
              <w:rPr>
                <w:rFonts w:ascii="Times New Roman" w:hAnsi="Times New Roman" w:cs="Times New Roman"/>
                <w:b/>
                <w:szCs w:val="20"/>
                <w:lang w:val="uk-UA"/>
              </w:rPr>
            </w:pPr>
            <w:r>
              <w:rPr>
                <w:rFonts w:ascii="Times New Roman" w:hAnsi="Times New Roman" w:cs="Times New Roman"/>
                <w:b/>
                <w:szCs w:val="20"/>
                <w:lang w:val="uk-UA"/>
              </w:rPr>
              <w:t xml:space="preserve">           ПОСТАЧАЛЬНИК</w:t>
            </w:r>
          </w:p>
        </w:tc>
      </w:tr>
    </w:tbl>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Pr>
          <w:rFonts w:ascii="Times New Roman" w:hAnsi="Times New Roman" w:cs="Times New Roman"/>
          <w:b/>
        </w:rPr>
        <w:t>КУ "</w:t>
      </w:r>
      <w:proofErr w:type="spellStart"/>
      <w:r>
        <w:rPr>
          <w:rFonts w:ascii="Times New Roman" w:hAnsi="Times New Roman" w:cs="Times New Roman"/>
          <w:b/>
        </w:rPr>
        <w:t>Любицький</w:t>
      </w:r>
      <w:proofErr w:type="spellEnd"/>
      <w:r>
        <w:rPr>
          <w:rFonts w:ascii="Times New Roman" w:hAnsi="Times New Roman" w:cs="Times New Roman"/>
          <w:b/>
        </w:rPr>
        <w:t xml:space="preserve"> </w:t>
      </w:r>
      <w:proofErr w:type="spellStart"/>
      <w:r>
        <w:rPr>
          <w:rFonts w:ascii="Times New Roman" w:hAnsi="Times New Roman" w:cs="Times New Roman"/>
          <w:b/>
        </w:rPr>
        <w:t>психоневрологічний</w:t>
      </w:r>
      <w:proofErr w:type="spellEnd"/>
      <w:r>
        <w:rPr>
          <w:rFonts w:ascii="Times New Roman" w:hAnsi="Times New Roman" w:cs="Times New Roman"/>
          <w:b/>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eastAsia="uk-UA"/>
        </w:rPr>
      </w:pPr>
      <w:proofErr w:type="spellStart"/>
      <w:r>
        <w:rPr>
          <w:rFonts w:ascii="Times New Roman" w:hAnsi="Times New Roman" w:cs="Times New Roman"/>
          <w:b/>
        </w:rPr>
        <w:t>інтернат"ЗОР</w:t>
      </w:r>
      <w:proofErr w:type="spellEnd"/>
      <w:r>
        <w:rPr>
          <w:rFonts w:ascii="Times New Roman" w:hAnsi="Times New Roman" w:cs="Times New Roman"/>
          <w:b/>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roofErr w:type="spellStart"/>
      <w:r>
        <w:rPr>
          <w:rFonts w:ascii="Times New Roman" w:hAnsi="Times New Roman" w:cs="Times New Roman"/>
        </w:rPr>
        <w:t>с.Любицьке</w:t>
      </w:r>
      <w:proofErr w:type="spellEnd"/>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rPr>
        <w:t>вул</w:t>
      </w:r>
      <w:proofErr w:type="spellEnd"/>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rPr>
        <w:t>Соціальна</w:t>
      </w:r>
      <w:proofErr w:type="spellEnd"/>
      <w:r>
        <w:rPr>
          <w:rFonts w:ascii="Times New Roman" w:hAnsi="Times New Roman" w:cs="Times New Roman"/>
        </w:rPr>
        <w:t xml:space="preserve"> ,1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rPr>
      </w:pPr>
      <w:proofErr w:type="spellStart"/>
      <w:r>
        <w:rPr>
          <w:rFonts w:ascii="Times New Roman" w:hAnsi="Times New Roman" w:cs="Times New Roman"/>
        </w:rPr>
        <w:t>Запорізька</w:t>
      </w:r>
      <w:proofErr w:type="spellEnd"/>
      <w:r>
        <w:rPr>
          <w:rFonts w:ascii="Times New Roman" w:hAnsi="Times New Roman" w:cs="Times New Roman"/>
        </w:rPr>
        <w:t xml:space="preserve"> область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Інд.70153    </w:t>
      </w:r>
      <w:r>
        <w:rPr>
          <w:rFonts w:ascii="Times New Roman" w:hAnsi="Times New Roman" w:cs="Times New Roman"/>
          <w:lang w:val="uk-UA"/>
        </w:rPr>
        <w:t>Україна</w:t>
      </w:r>
      <w:r>
        <w:rPr>
          <w:rFonts w:ascii="Times New Roman" w:hAnsi="Times New Roman" w:cs="Times New Roman"/>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258201720344270001000049206</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val="en-US"/>
        </w:rPr>
        <w:t>UA</w:t>
      </w:r>
      <w:r>
        <w:rPr>
          <w:rFonts w:ascii="Times New Roman" w:hAnsi="Times New Roman" w:cs="Times New Roman"/>
        </w:rPr>
        <w:t xml:space="preserve"> 688201720344271001300049206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МФО 820172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ДКСУ   м. </w:t>
      </w:r>
      <w:proofErr w:type="spellStart"/>
      <w:r>
        <w:rPr>
          <w:rFonts w:ascii="Times New Roman" w:hAnsi="Times New Roman" w:cs="Times New Roman"/>
        </w:rPr>
        <w:t>Київ</w:t>
      </w:r>
      <w:proofErr w:type="spellEnd"/>
      <w:r>
        <w:rPr>
          <w:rFonts w:ascii="Times New Roman" w:hAnsi="Times New Roman" w:cs="Times New Roman"/>
        </w:rPr>
        <w:t xml:space="preserve">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ЄДРПОУ 03188620                                                        </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Тел.(061)4496-3-66</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lang w:val="uk-UA"/>
        </w:rPr>
      </w:pPr>
      <w:r>
        <w:rPr>
          <w:rFonts w:ascii="Times New Roman" w:hAnsi="Times New Roman" w:cs="Times New Roman"/>
          <w:b/>
          <w:color w:val="000000"/>
          <w:lang w:val="uk-UA"/>
        </w:rPr>
        <w:t>Директор</w:t>
      </w:r>
    </w:p>
    <w:p w:rsidR="00874188" w:rsidRDefault="00874188" w:rsidP="0087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lang w:val="uk-UA"/>
        </w:rPr>
      </w:pPr>
      <w:r>
        <w:rPr>
          <w:rFonts w:ascii="Times New Roman" w:hAnsi="Times New Roman" w:cs="Times New Roman"/>
          <w:color w:val="000000"/>
        </w:rPr>
        <w:t xml:space="preserve"> __________________                  </w:t>
      </w:r>
      <w:r>
        <w:rPr>
          <w:rFonts w:ascii="Times New Roman" w:hAnsi="Times New Roman" w:cs="Times New Roman"/>
          <w:b/>
          <w:color w:val="000000"/>
        </w:rPr>
        <w:t>В.І</w:t>
      </w:r>
      <w:r>
        <w:rPr>
          <w:rFonts w:ascii="Times New Roman" w:hAnsi="Times New Roman" w:cs="Times New Roman"/>
          <w:b/>
          <w:color w:val="000000"/>
          <w:lang w:val="uk-UA"/>
        </w:rPr>
        <w:t>. Холод</w:t>
      </w:r>
    </w:p>
    <w:p w:rsidR="00874188" w:rsidRDefault="00874188" w:rsidP="008741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0000"/>
          <w:sz w:val="22"/>
          <w:lang w:val="uk-UA" w:eastAsia="en-US"/>
        </w:rPr>
      </w:pPr>
    </w:p>
    <w:p w:rsidR="00874188" w:rsidRDefault="00874188" w:rsidP="00874188">
      <w:pPr>
        <w:rPr>
          <w:rFonts w:ascii="Times New Roman" w:hAnsi="Times New Roman" w:cs="Times New Roman"/>
          <w:szCs w:val="20"/>
          <w:lang w:eastAsia="ru-RU"/>
        </w:rPr>
      </w:pPr>
    </w:p>
    <w:p w:rsidR="00874188" w:rsidRDefault="00874188" w:rsidP="00874188">
      <w:pPr>
        <w:rPr>
          <w:rFonts w:ascii="Times New Roman" w:hAnsi="Times New Roman" w:cs="Times New Roman"/>
          <w:szCs w:val="24"/>
          <w:lang w:eastAsia="zh-CN"/>
        </w:rPr>
      </w:pPr>
    </w:p>
    <w:p w:rsidR="00874188" w:rsidRDefault="00874188" w:rsidP="00874188">
      <w:pPr>
        <w:rPr>
          <w:rFonts w:ascii="Times New Roman" w:hAnsi="Times New Roman" w:cs="Times New Roman"/>
        </w:rPr>
      </w:pPr>
    </w:p>
    <w:p w:rsidR="00874188" w:rsidRDefault="00874188" w:rsidP="00874188">
      <w:pPr>
        <w:rPr>
          <w:rFonts w:ascii="Times New Roman" w:hAnsi="Times New Roman" w:cs="Times New Roman"/>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8E12A8"/>
    <w:multiLevelType w:val="hybridMultilevel"/>
    <w:tmpl w:val="990028D6"/>
    <w:lvl w:ilvl="0" w:tplc="A5DE9D92">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121DF0"/>
    <w:multiLevelType w:val="hybridMultilevel"/>
    <w:tmpl w:val="BD0AC348"/>
    <w:lvl w:ilvl="0" w:tplc="AA529A88">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5">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0"/>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47"/>
    <w:rsid w:val="00060B77"/>
    <w:rsid w:val="000D4711"/>
    <w:rsid w:val="001142CF"/>
    <w:rsid w:val="00185147"/>
    <w:rsid w:val="002F1D5B"/>
    <w:rsid w:val="002F492A"/>
    <w:rsid w:val="004125FA"/>
    <w:rsid w:val="007F2C7D"/>
    <w:rsid w:val="00822549"/>
    <w:rsid w:val="00874188"/>
    <w:rsid w:val="008F51B2"/>
    <w:rsid w:val="00A017CA"/>
    <w:rsid w:val="00A36104"/>
    <w:rsid w:val="00AF2C30"/>
    <w:rsid w:val="00BC289A"/>
    <w:rsid w:val="00E27E08"/>
    <w:rsid w:val="00E7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AD10-B90B-4096-A4E3-493B334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8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4188"/>
    <w:rPr>
      <w:color w:val="0563C1" w:themeColor="hyperlink"/>
      <w:u w:val="single"/>
    </w:rPr>
  </w:style>
  <w:style w:type="character" w:styleId="a4">
    <w:name w:val="FollowedHyperlink"/>
    <w:basedOn w:val="a0"/>
    <w:uiPriority w:val="99"/>
    <w:semiHidden/>
    <w:unhideWhenUsed/>
    <w:rsid w:val="00874188"/>
    <w:rPr>
      <w:color w:val="954F72" w:themeColor="followedHyperlink"/>
      <w:u w:val="single"/>
    </w:rPr>
  </w:style>
  <w:style w:type="character" w:customStyle="1" w:styleId="a5">
    <w:name w:val="Обычный (веб) Знак"/>
    <w:aliases w:val="Normal (Web) Char Знак,Обычный (Web) Знак"/>
    <w:link w:val="a6"/>
    <w:semiHidden/>
    <w:locked/>
    <w:rsid w:val="00874188"/>
    <w:rPr>
      <w:rFonts w:ascii="Times New Roman" w:eastAsia="Times New Roman" w:hAnsi="Times New Roman" w:cs="Times New Roman"/>
      <w:sz w:val="24"/>
      <w:szCs w:val="24"/>
      <w:lang w:eastAsia="zh-CN"/>
    </w:rPr>
  </w:style>
  <w:style w:type="paragraph" w:styleId="a6">
    <w:name w:val="Normal (Web)"/>
    <w:aliases w:val="Normal (Web) Char,Обычный (Web)"/>
    <w:link w:val="a5"/>
    <w:semiHidden/>
    <w:unhideWhenUsed/>
    <w:qFormat/>
    <w:rsid w:val="00874188"/>
    <w:pPr>
      <w:spacing w:after="120" w:line="252" w:lineRule="auto"/>
      <w:ind w:left="283"/>
      <w:contextualSpacing/>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8"/>
    <w:uiPriority w:val="99"/>
    <w:semiHidden/>
    <w:locked/>
    <w:rsid w:val="00874188"/>
    <w:rPr>
      <w:rFonts w:ascii="Calibri" w:eastAsia="Times New Roman" w:hAnsi="Calibri" w:cs="Times New Roman"/>
      <w:lang w:val="uk-UA" w:eastAsia="uk-UA"/>
    </w:rPr>
  </w:style>
  <w:style w:type="paragraph" w:customStyle="1" w:styleId="1">
    <w:name w:val="Обычный1"/>
    <w:uiPriority w:val="99"/>
    <w:semiHidden/>
    <w:qFormat/>
    <w:rsid w:val="00874188"/>
    <w:pPr>
      <w:spacing w:after="0" w:line="276" w:lineRule="auto"/>
      <w:contextualSpacing/>
    </w:pPr>
    <w:rPr>
      <w:rFonts w:ascii="Arial" w:eastAsia="Arial" w:hAnsi="Arial" w:cs="Arial"/>
      <w:color w:val="000000"/>
      <w:lang w:eastAsia="ru-RU"/>
    </w:rPr>
  </w:style>
  <w:style w:type="paragraph" w:customStyle="1" w:styleId="rvps2">
    <w:name w:val="rvps2"/>
    <w:semiHidden/>
    <w:qFormat/>
    <w:rsid w:val="00874188"/>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21">
    <w:name w:val="Основной текст с отступом 21"/>
    <w:semiHidden/>
    <w:qFormat/>
    <w:rsid w:val="00874188"/>
    <w:pPr>
      <w:suppressAutoHyphens/>
      <w:spacing w:after="120" w:line="480" w:lineRule="auto"/>
      <w:ind w:left="283"/>
      <w:contextualSpacing/>
    </w:pPr>
    <w:rPr>
      <w:rFonts w:ascii="Calibri" w:eastAsia="Times New Roman" w:hAnsi="Calibri" w:cs="Times New Roman"/>
      <w:lang w:eastAsia="zh-CN"/>
    </w:rPr>
  </w:style>
  <w:style w:type="paragraph" w:customStyle="1" w:styleId="Default">
    <w:name w:val="Default"/>
    <w:semiHidden/>
    <w:qFormat/>
    <w:rsid w:val="00874188"/>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10">
    <w:name w:val="Абзац списка1"/>
    <w:uiPriority w:val="99"/>
    <w:semiHidden/>
    <w:qFormat/>
    <w:rsid w:val="00874188"/>
    <w:pPr>
      <w:spacing w:after="200" w:line="276" w:lineRule="auto"/>
      <w:ind w:left="720"/>
      <w:contextualSpacing/>
    </w:pPr>
    <w:rPr>
      <w:rFonts w:ascii="Calibri" w:eastAsia="Times New Roman" w:hAnsi="Calibri" w:cs="Times New Roman"/>
    </w:rPr>
  </w:style>
  <w:style w:type="paragraph" w:styleId="a8">
    <w:name w:val="Body Text Indent"/>
    <w:basedOn w:val="a"/>
    <w:link w:val="a7"/>
    <w:uiPriority w:val="99"/>
    <w:semiHidden/>
    <w:unhideWhenUsed/>
    <w:rsid w:val="00874188"/>
    <w:pPr>
      <w:spacing w:after="120"/>
      <w:ind w:left="283"/>
    </w:pPr>
    <w:rPr>
      <w:rFonts w:ascii="Calibri" w:eastAsia="Times New Roman" w:hAnsi="Calibri" w:cs="Times New Roman"/>
      <w:lang w:val="uk-UA" w:eastAsia="uk-UA"/>
    </w:rPr>
  </w:style>
  <w:style w:type="character" w:customStyle="1" w:styleId="11">
    <w:name w:val="Основной текст с отступом Знак1"/>
    <w:basedOn w:val="a0"/>
    <w:uiPriority w:val="99"/>
    <w:semiHidden/>
    <w:rsid w:val="00874188"/>
  </w:style>
  <w:style w:type="character" w:customStyle="1" w:styleId="FontStyle13">
    <w:name w:val="Font Style13"/>
    <w:rsid w:val="00874188"/>
    <w:rPr>
      <w:rFonts w:ascii="Times New Roman" w:hAnsi="Times New Roman" w:cs="Times New Roman" w:hint="default"/>
      <w:sz w:val="20"/>
      <w:szCs w:val="20"/>
    </w:rPr>
  </w:style>
  <w:style w:type="character" w:customStyle="1" w:styleId="qowt-font2-timesnewroman">
    <w:name w:val="qowt-font2-timesnewroman"/>
    <w:uiPriority w:val="99"/>
    <w:qFormat/>
    <w:rsid w:val="00874188"/>
    <w:rPr>
      <w:rFonts w:ascii="Times New Roman" w:hAnsi="Times New Roman" w:cs="Times New Roman" w:hint="default"/>
    </w:rPr>
  </w:style>
  <w:style w:type="character" w:styleId="a9">
    <w:name w:val="Strong"/>
    <w:basedOn w:val="a0"/>
    <w:uiPriority w:val="22"/>
    <w:qFormat/>
    <w:rsid w:val="00874188"/>
    <w:rPr>
      <w:b/>
      <w:bCs/>
    </w:rPr>
  </w:style>
  <w:style w:type="paragraph" w:styleId="aa">
    <w:name w:val="List Paragraph"/>
    <w:basedOn w:val="a"/>
    <w:uiPriority w:val="34"/>
    <w:qFormat/>
    <w:rsid w:val="002F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wanted.mvs.gov.ua/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wanted.mvs.gov.ua/test/"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35</Pages>
  <Words>10575</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2022-11-23T11:56:00Z</dcterms:created>
  <dcterms:modified xsi:type="dcterms:W3CDTF">2023-11-27T17:36:00Z</dcterms:modified>
</cp:coreProperties>
</file>