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AB" w:rsidRDefault="004306AB" w:rsidP="004306AB">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Додаток 3</w:t>
      </w:r>
    </w:p>
    <w:p w:rsidR="004306AB" w:rsidRDefault="004306AB" w:rsidP="004306AB">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4306AB" w:rsidRDefault="004306AB" w:rsidP="004306AB">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w:t>
      </w:r>
      <w:r w:rsidR="00930CBD">
        <w:rPr>
          <w:rFonts w:ascii="Times New Roman" w:eastAsia="Times New Roman" w:hAnsi="Times New Roman" w:cs="Times New Roman"/>
          <w:spacing w:val="2"/>
          <w:sz w:val="23"/>
          <w:szCs w:val="23"/>
        </w:rPr>
        <w:t>4</w:t>
      </w:r>
      <w:r>
        <w:rPr>
          <w:rFonts w:ascii="Times New Roman" w:eastAsia="Times New Roman" w:hAnsi="Times New Roman" w:cs="Times New Roman"/>
          <w:spacing w:val="2"/>
          <w:sz w:val="23"/>
          <w:szCs w:val="23"/>
        </w:rPr>
        <w:t xml:space="preserve"> року</w:t>
      </w:r>
    </w:p>
    <w:p w:rsidR="004306AB" w:rsidRDefault="004306AB" w:rsidP="004306AB">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rsidR="004306AB" w:rsidRDefault="004306AB" w:rsidP="004306AB">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4306AB" w:rsidRPr="001B5654" w:rsidRDefault="004306AB" w:rsidP="00930CBD">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0" w:name="_Hlk127864684"/>
            <w:r w:rsidRPr="001B5654">
              <w:rPr>
                <w:rFonts w:ascii="Times New Roman" w:eastAsia="Times New Roman" w:hAnsi="Times New Roman" w:cs="Times New Roman"/>
                <w:b/>
                <w:color w:val="000000"/>
                <w:sz w:val="23"/>
                <w:szCs w:val="23"/>
              </w:rPr>
              <w:t xml:space="preserve">за </w:t>
            </w:r>
            <w:bookmarkEnd w:id="0"/>
            <w:r w:rsidRPr="001B5654">
              <w:rPr>
                <w:rFonts w:ascii="Times New Roman" w:eastAsia="Times New Roman" w:hAnsi="Times New Roman" w:cs="Times New Roman"/>
                <w:b/>
                <w:color w:val="000000"/>
                <w:sz w:val="23"/>
                <w:szCs w:val="23"/>
              </w:rPr>
              <w:t>ДК 021:2015</w:t>
            </w:r>
            <w:r w:rsidR="001B5654" w:rsidRPr="001B5654">
              <w:rPr>
                <w:rFonts w:ascii="Times New Roman" w:eastAsia="Times New Roman" w:hAnsi="Times New Roman" w:cs="Times New Roman"/>
                <w:b/>
                <w:color w:val="000000"/>
                <w:sz w:val="23"/>
                <w:szCs w:val="23"/>
              </w:rPr>
              <w:t>-</w:t>
            </w:r>
            <w:r w:rsidRPr="001B5654">
              <w:rPr>
                <w:rFonts w:ascii="Times New Roman" w:eastAsia="Times New Roman" w:hAnsi="Times New Roman" w:cs="Times New Roman"/>
                <w:b/>
                <w:color w:val="000000"/>
                <w:sz w:val="23"/>
                <w:szCs w:val="23"/>
              </w:rPr>
              <w:t xml:space="preserve"> 33690000-3 – Лікарські засоби різні (</w:t>
            </w:r>
            <w:r w:rsidR="00930CBD" w:rsidRPr="001B5654">
              <w:rPr>
                <w:rFonts w:ascii="Times New Roman" w:eastAsia="Times New Roman" w:hAnsi="Times New Roman" w:cs="Times New Roman"/>
                <w:b/>
                <w:color w:val="000000"/>
                <w:sz w:val="23"/>
                <w:szCs w:val="23"/>
              </w:rPr>
              <w:t>реактиви для аналізатора гематологічного автоматичного</w:t>
            </w:r>
            <w:r w:rsidRPr="001B5654">
              <w:rPr>
                <w:rFonts w:ascii="Times New Roman" w:eastAsia="Times New Roman" w:hAnsi="Times New Roman" w:cs="Times New Roman"/>
                <w:b/>
                <w:color w:val="000000"/>
                <w:sz w:val="23"/>
                <w:szCs w:val="23"/>
              </w:rPr>
              <w:t>).</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306AB"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4306AB" w:rsidRDefault="004306AB" w:rsidP="00131D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3.2. Сума цього Договору може бути зменшена за взаємною згодою Сторін.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4306AB" w:rsidRDefault="004306AB" w:rsidP="00131D00">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4306AB" w:rsidRPr="00142D22" w:rsidRDefault="004306AB" w:rsidP="00131D00">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p w:rsidR="00142D22" w:rsidRDefault="00142D22" w:rsidP="00131D00">
            <w:pPr>
              <w:spacing w:after="0" w:line="240" w:lineRule="auto"/>
              <w:jc w:val="both"/>
              <w:outlineLvl w:val="2"/>
              <w:rPr>
                <w:rFonts w:ascii="Times New Roman" w:eastAsia="Times New Roman" w:hAnsi="Times New Roman" w:cs="Times New Roman"/>
                <w:strike/>
                <w:color w:val="000000"/>
                <w:spacing w:val="-1"/>
                <w:sz w:val="23"/>
                <w:szCs w:val="23"/>
              </w:rPr>
            </w:pPr>
            <w:r w:rsidRPr="00142D22">
              <w:rPr>
                <w:rFonts w:ascii="Times New Roman" w:eastAsia="Times New Roman" w:hAnsi="Times New Roman" w:cs="Times New Roman"/>
                <w:color w:val="000000"/>
                <w:spacing w:val="-1"/>
                <w:sz w:val="23"/>
                <w:szCs w:val="23"/>
              </w:rPr>
              <w:t>3.6. Джерело фінансування:___</w:t>
            </w:r>
            <w:bookmarkStart w:id="1" w:name="_GoBack"/>
            <w:bookmarkEnd w:id="1"/>
            <w:r w:rsidRPr="00142D22">
              <w:rPr>
                <w:rFonts w:ascii="Times New Roman" w:eastAsia="Times New Roman" w:hAnsi="Times New Roman" w:cs="Times New Roman"/>
                <w:color w:val="000000"/>
                <w:spacing w:val="-1"/>
                <w:sz w:val="23"/>
                <w:szCs w:val="23"/>
              </w:rPr>
              <w:t>________________________________________________________________</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trHeight w:val="840"/>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4306AB" w:rsidRDefault="004306AB" w:rsidP="00131D00">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4306AB" w:rsidRDefault="004306AB" w:rsidP="004306A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4306AB" w:rsidRPr="00FA3D1D" w:rsidRDefault="004306AB" w:rsidP="004306AB">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sidR="00930CBD">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306AB" w:rsidRDefault="004306AB" w:rsidP="00131D00">
            <w:pPr>
              <w:spacing w:after="0" w:line="240" w:lineRule="auto"/>
              <w:jc w:val="both"/>
              <w:rPr>
                <w:rFonts w:ascii="Times New Roman" w:eastAsia="Times New Roman" w:hAnsi="Times New Roman" w:cs="Times New Roman"/>
                <w:color w:val="000000"/>
                <w:spacing w:val="2"/>
                <w:sz w:val="23"/>
                <w:szCs w:val="23"/>
              </w:rPr>
            </w:pP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4306AB" w:rsidRDefault="004306AB" w:rsidP="004306A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4306AB" w:rsidRDefault="004306AB" w:rsidP="00930CBD">
      <w:pPr>
        <w:spacing w:after="0" w:line="240" w:lineRule="auto"/>
        <w:ind w:left="-42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w:t>
      </w:r>
      <w:r w:rsidR="00930CBD">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4306AB" w:rsidRDefault="004306AB" w:rsidP="00930CBD">
      <w:pPr>
        <w:spacing w:after="0" w:line="240" w:lineRule="auto"/>
        <w:ind w:left="-42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4306AB" w:rsidRDefault="004306AB" w:rsidP="00930CBD">
      <w:pPr>
        <w:spacing w:after="0" w:line="240" w:lineRule="auto"/>
        <w:ind w:left="-42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4306AB" w:rsidRPr="00930CBD" w:rsidRDefault="004306AB" w:rsidP="00930CBD">
      <w:pPr>
        <w:spacing w:after="0" w:line="240" w:lineRule="auto"/>
        <w:jc w:val="both"/>
        <w:rPr>
          <w:rFonts w:ascii="Times New Roman" w:eastAsia="Times New Roman" w:hAnsi="Times New Roman" w:cs="Times New Roman"/>
          <w:b/>
          <w:color w:val="000000"/>
          <w:sz w:val="23"/>
          <w:szCs w:val="23"/>
        </w:rPr>
      </w:pPr>
      <w:r w:rsidRPr="00930CBD">
        <w:rPr>
          <w:rFonts w:ascii="Times New Roman" w:eastAsia="Times New Roman" w:hAnsi="Times New Roman" w:cs="Times New Roman"/>
          <w:color w:val="000000"/>
          <w:sz w:val="23"/>
          <w:szCs w:val="23"/>
        </w:rPr>
        <w:t xml:space="preserve">                                                                         </w:t>
      </w:r>
      <w:r w:rsidRPr="00930CBD">
        <w:rPr>
          <w:rFonts w:ascii="Times New Roman" w:eastAsia="Times New Roman" w:hAnsi="Times New Roman" w:cs="Times New Roman"/>
          <w:b/>
          <w:color w:val="000000"/>
          <w:sz w:val="23"/>
          <w:szCs w:val="23"/>
        </w:rPr>
        <w:t>XI. ІНШІ УМОВИ</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930CBD">
        <w:rPr>
          <w:rFonts w:ascii="Times New Roman" w:eastAsia="Times New Roman" w:hAnsi="Times New Roman" w:cs="Times New Roman"/>
          <w:color w:val="000000"/>
          <w:sz w:val="23"/>
          <w:szCs w:val="23"/>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107C4" w:rsidRPr="00270560" w:rsidRDefault="000107C4" w:rsidP="00930CBD">
      <w:pPr>
        <w:spacing w:after="0" w:line="240" w:lineRule="auto"/>
        <w:ind w:left="-567" w:firstLine="141"/>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4306AB" w:rsidRDefault="004306AB" w:rsidP="00930CBD">
      <w:pPr>
        <w:widowControl w:val="0"/>
        <w:suppressAutoHyphens/>
        <w:spacing w:after="0" w:line="240" w:lineRule="auto"/>
        <w:ind w:left="-567" w:firstLine="141"/>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4306AB" w:rsidRDefault="004306AB" w:rsidP="00930CBD">
      <w:pPr>
        <w:spacing w:after="0" w:line="240" w:lineRule="auto"/>
        <w:ind w:left="-567" w:firstLine="1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4306AB" w:rsidRDefault="004306AB" w:rsidP="00930CBD">
      <w:pPr>
        <w:spacing w:after="0" w:line="240" w:lineRule="auto"/>
        <w:ind w:left="-567"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306AB" w:rsidRDefault="004306AB" w:rsidP="00930CBD">
      <w:pPr>
        <w:spacing w:after="0" w:line="240" w:lineRule="auto"/>
        <w:ind w:left="-567"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rsidR="004306AB" w:rsidRDefault="004306AB" w:rsidP="00930CBD">
      <w:pPr>
        <w:spacing w:after="0" w:line="240" w:lineRule="auto"/>
        <w:ind w:left="-567" w:firstLine="141"/>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306AB" w:rsidRDefault="004306AB" w:rsidP="00930CBD">
      <w:pPr>
        <w:tabs>
          <w:tab w:val="left" w:pos="900"/>
        </w:tabs>
        <w:spacing w:after="0" w:line="240" w:lineRule="auto"/>
        <w:ind w:left="-709" w:firstLine="142"/>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rsidR="004306AB" w:rsidRDefault="004306AB" w:rsidP="00930CBD">
      <w:pPr>
        <w:tabs>
          <w:tab w:val="left" w:pos="900"/>
        </w:tabs>
        <w:spacing w:after="0" w:line="240" w:lineRule="auto"/>
        <w:ind w:left="-709" w:firstLine="1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rsidR="004306AB" w:rsidRDefault="004306AB" w:rsidP="00930CBD">
      <w:pPr>
        <w:tabs>
          <w:tab w:val="left" w:pos="900"/>
        </w:tabs>
        <w:spacing w:after="0" w:line="240" w:lineRule="auto"/>
        <w:ind w:left="-709" w:firstLine="1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4306AB" w:rsidTr="00131D00">
        <w:trPr>
          <w:cantSplit/>
          <w:trHeight w:val="4679"/>
        </w:trPr>
        <w:tc>
          <w:tcPr>
            <w:tcW w:w="4771"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roofErr w:type="spellStart"/>
            <w:r w:rsidRPr="00B60BC7">
              <w:rPr>
                <w:rFonts w:ascii="Times New Roman" w:eastAsia="Times New Roman" w:hAnsi="Times New Roman" w:cs="Times New Roman"/>
              </w:rPr>
              <w:t>м.п</w:t>
            </w:r>
            <w:proofErr w:type="spellEnd"/>
            <w:r w:rsidRPr="00B60BC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930CBD" w:rsidRDefault="00930CBD"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930CBD" w:rsidRDefault="00930CBD"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930CBD" w:rsidRDefault="00930CBD"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1</w:t>
      </w: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w:t>
      </w:r>
      <w:r w:rsidR="00930CBD">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 xml:space="preserve"> року</w:t>
      </w:r>
    </w:p>
    <w:p w:rsidR="004306AB" w:rsidRDefault="004306AB" w:rsidP="004306AB">
      <w:pPr>
        <w:widowControl w:val="0"/>
        <w:suppressAutoHyphens/>
        <w:spacing w:after="0" w:line="240" w:lineRule="auto"/>
        <w:rPr>
          <w:rFonts w:ascii="Times New Roman" w:eastAsia="Times New Roman" w:hAnsi="Times New Roman" w:cs="Times New Roman"/>
          <w:sz w:val="24"/>
          <w:szCs w:val="24"/>
          <w:lang w:eastAsia="zh-CN"/>
        </w:rPr>
      </w:pPr>
    </w:p>
    <w:tbl>
      <w:tblPr>
        <w:tblW w:w="10263" w:type="dxa"/>
        <w:tblInd w:w="108" w:type="dxa"/>
        <w:tblLook w:val="04A0" w:firstRow="1" w:lastRow="0" w:firstColumn="1" w:lastColumn="0" w:noHBand="0" w:noVBand="1"/>
      </w:tblPr>
      <w:tblGrid>
        <w:gridCol w:w="10263"/>
      </w:tblGrid>
      <w:tr w:rsidR="004306AB" w:rsidTr="001B5654">
        <w:trPr>
          <w:trHeight w:val="709"/>
        </w:trPr>
        <w:tc>
          <w:tcPr>
            <w:tcW w:w="10263" w:type="dxa"/>
            <w:shd w:val="clear" w:color="auto" w:fill="auto"/>
            <w:vAlign w:val="bottom"/>
          </w:tcPr>
          <w:p w:rsidR="004306AB" w:rsidRDefault="004306AB" w:rsidP="00131D00">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rsidR="004306AB" w:rsidRPr="004171BD" w:rsidRDefault="004306AB" w:rsidP="00930CBD">
            <w:pPr>
              <w:spacing w:after="0"/>
              <w:jc w:val="center"/>
              <w:rPr>
                <w:rFonts w:ascii="Times New Roman" w:eastAsia="Times New Roman" w:hAnsi="Times New Roman" w:cs="Times New Roman"/>
                <w:b/>
                <w:bCs/>
                <w:iCs/>
                <w:color w:val="000000"/>
                <w:sz w:val="23"/>
                <w:szCs w:val="23"/>
              </w:rPr>
            </w:pPr>
            <w:bookmarkStart w:id="2" w:name="_Hlk134514290"/>
            <w:bookmarkStart w:id="3" w:name="_Hlk129787133"/>
            <w:r w:rsidRPr="00485D7A">
              <w:rPr>
                <w:rFonts w:ascii="Times New Roman" w:eastAsia="Times New Roman" w:hAnsi="Times New Roman" w:cs="Times New Roman"/>
                <w:b/>
                <w:bCs/>
                <w:iCs/>
                <w:color w:val="000000"/>
                <w:sz w:val="23"/>
                <w:szCs w:val="23"/>
              </w:rPr>
              <w:t>згідно ДК 021:2015</w:t>
            </w:r>
            <w:r w:rsidR="001B5654">
              <w:rPr>
                <w:rFonts w:ascii="Times New Roman" w:eastAsia="Times New Roman" w:hAnsi="Times New Roman" w:cs="Times New Roman"/>
                <w:b/>
                <w:bCs/>
                <w:iCs/>
                <w:color w:val="000000"/>
                <w:sz w:val="23"/>
                <w:szCs w:val="23"/>
              </w:rPr>
              <w:t xml:space="preserve"> -</w:t>
            </w:r>
            <w:r w:rsidRPr="00485D7A">
              <w:rPr>
                <w:rFonts w:ascii="Times New Roman" w:eastAsia="Times New Roman" w:hAnsi="Times New Roman" w:cs="Times New Roman"/>
                <w:b/>
                <w:bCs/>
                <w:iCs/>
                <w:color w:val="000000"/>
                <w:sz w:val="23"/>
                <w:szCs w:val="23"/>
              </w:rPr>
              <w:t xml:space="preserve"> </w:t>
            </w:r>
            <w:r w:rsidRPr="004171BD">
              <w:rPr>
                <w:rFonts w:ascii="Times New Roman" w:eastAsia="Times New Roman" w:hAnsi="Times New Roman" w:cs="Times New Roman"/>
                <w:b/>
                <w:bCs/>
                <w:iCs/>
                <w:color w:val="000000"/>
                <w:sz w:val="23"/>
                <w:szCs w:val="23"/>
              </w:rPr>
              <w:t>33690000-3 – Лікарські засоби різні (</w:t>
            </w:r>
            <w:r w:rsidR="00930CBD">
              <w:rPr>
                <w:rFonts w:ascii="Times New Roman" w:hAnsi="Times New Roman"/>
                <w:b/>
                <w:sz w:val="24"/>
                <w:szCs w:val="24"/>
              </w:rPr>
              <w:t>реактиви для аналізатора гематологічного автоматичного</w:t>
            </w:r>
            <w:r w:rsidRPr="004171BD">
              <w:rPr>
                <w:rFonts w:ascii="Times New Roman" w:eastAsia="Times New Roman" w:hAnsi="Times New Roman" w:cs="Times New Roman"/>
                <w:b/>
                <w:bCs/>
                <w:iCs/>
                <w:color w:val="000000"/>
                <w:sz w:val="23"/>
                <w:szCs w:val="23"/>
              </w:rPr>
              <w:t>)</w:t>
            </w:r>
          </w:p>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83"/>
              <w:gridCol w:w="3180"/>
              <w:gridCol w:w="1262"/>
              <w:gridCol w:w="1391"/>
              <w:gridCol w:w="1093"/>
              <w:gridCol w:w="1093"/>
              <w:gridCol w:w="1111"/>
            </w:tblGrid>
            <w:tr w:rsidR="004306AB" w:rsidTr="001B5654">
              <w:trPr>
                <w:trHeight w:val="535"/>
              </w:trPr>
              <w:tc>
                <w:tcPr>
                  <w:tcW w:w="883" w:type="dxa"/>
                  <w:tcBorders>
                    <w:top w:val="single" w:sz="4" w:space="0" w:color="000000"/>
                    <w:left w:val="single" w:sz="4" w:space="0" w:color="000000"/>
                    <w:bottom w:val="single" w:sz="4" w:space="0" w:color="000000"/>
                    <w:right w:val="single" w:sz="4" w:space="0" w:color="000000"/>
                  </w:tcBorders>
                  <w:shd w:val="clear" w:color="auto" w:fill="auto"/>
                </w:tcPr>
                <w:bookmarkEnd w:id="2"/>
                <w:bookmarkEnd w:id="3"/>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180"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4" w:name="_Hlk123031321"/>
                  <w:bookmarkEnd w:id="4"/>
                </w:p>
              </w:tc>
            </w:tr>
            <w:tr w:rsidR="004306AB" w:rsidTr="001B5654">
              <w:trPr>
                <w:trHeight w:val="712"/>
              </w:trPr>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1B5654">
              <w:trPr>
                <w:trHeight w:val="712"/>
              </w:trPr>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1B5654">
              <w:trPr>
                <w:trHeight w:val="336"/>
              </w:trPr>
              <w:tc>
                <w:tcPr>
                  <w:tcW w:w="6716" w:type="dxa"/>
                  <w:gridSpan w:val="4"/>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4306AB" w:rsidRDefault="004306AB" w:rsidP="00131D00">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rsidR="004306AB" w:rsidRDefault="004306AB" w:rsidP="004306AB">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4306AB" w:rsidTr="00131D00">
        <w:trPr>
          <w:cantSplit/>
        </w:trPr>
        <w:tc>
          <w:tcPr>
            <w:tcW w:w="5024"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930CBD" w:rsidRDefault="00930CBD"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4306AB" w:rsidRDefault="004306AB" w:rsidP="004306AB">
      <w:pPr>
        <w:spacing w:after="0" w:line="240" w:lineRule="auto"/>
        <w:rPr>
          <w:rFonts w:ascii="Times New Roman" w:hAnsi="Times New Roman" w:cs="Times New Roman"/>
          <w:sz w:val="24"/>
          <w:szCs w:val="24"/>
          <w:lang w:eastAsia="en-US"/>
        </w:rPr>
      </w:pP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rsidR="004306AB" w:rsidRDefault="004306AB" w:rsidP="004306AB">
      <w:pPr>
        <w:widowControl w:val="0"/>
        <w:suppressAutoHyphens/>
        <w:spacing w:after="0" w:line="240" w:lineRule="auto"/>
        <w:rPr>
          <w:rFonts w:ascii="Times New Roman CYR" w:eastAsia="Times New Roman" w:hAnsi="Times New Roman CYR" w:cs="Times New Roman CYR"/>
          <w:sz w:val="24"/>
          <w:szCs w:val="24"/>
          <w:lang w:val="ru-RU" w:eastAsia="zh-CN"/>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6054EF" w:rsidRDefault="006054EF"/>
    <w:sectPr w:rsidR="006054EF" w:rsidSect="00930CBD">
      <w:footerReference w:type="default" r:id="rId7"/>
      <w:headerReference w:type="first" r:id="rId8"/>
      <w:footerReference w:type="first" r:id="rId9"/>
      <w:pgSz w:w="11906" w:h="16838"/>
      <w:pgMar w:top="142"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24" w:rsidRDefault="00835DAD">
      <w:pPr>
        <w:spacing w:after="0" w:line="240" w:lineRule="auto"/>
      </w:pPr>
      <w:r>
        <w:separator/>
      </w:r>
    </w:p>
  </w:endnote>
  <w:endnote w:type="continuationSeparator" w:id="0">
    <w:p w:rsidR="00364324" w:rsidRDefault="0083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4306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142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24" w:rsidRDefault="00835DAD">
      <w:pPr>
        <w:spacing w:after="0" w:line="240" w:lineRule="auto"/>
      </w:pPr>
      <w:r>
        <w:separator/>
      </w:r>
    </w:p>
  </w:footnote>
  <w:footnote w:type="continuationSeparator" w:id="0">
    <w:p w:rsidR="00364324" w:rsidRDefault="0083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142D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AB"/>
    <w:rsid w:val="000107C4"/>
    <w:rsid w:val="00142D22"/>
    <w:rsid w:val="001B5654"/>
    <w:rsid w:val="00364324"/>
    <w:rsid w:val="004306AB"/>
    <w:rsid w:val="006054EF"/>
    <w:rsid w:val="00835DAD"/>
    <w:rsid w:val="00930CBD"/>
    <w:rsid w:val="00FD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C403"/>
  <w15:chartTrackingRefBased/>
  <w15:docId w15:val="{5818ACE5-79D7-4F6E-A2B3-0C7D5CEA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6A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2061">
      <w:bodyDiv w:val="1"/>
      <w:marLeft w:val="0"/>
      <w:marRight w:val="0"/>
      <w:marTop w:val="0"/>
      <w:marBottom w:val="0"/>
      <w:divBdr>
        <w:top w:val="none" w:sz="0" w:space="0" w:color="auto"/>
        <w:left w:val="none" w:sz="0" w:space="0" w:color="auto"/>
        <w:bottom w:val="none" w:sz="0" w:space="0" w:color="auto"/>
        <w:right w:val="none" w:sz="0" w:space="0" w:color="auto"/>
      </w:divBdr>
    </w:div>
    <w:div w:id="1159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4788</Words>
  <Characters>27296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2023-11-07T10:44:00Z</dcterms:created>
  <dcterms:modified xsi:type="dcterms:W3CDTF">2024-03-01T08:58:00Z</dcterms:modified>
</cp:coreProperties>
</file>