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AF399" w14:textId="77777777" w:rsidR="0051340B" w:rsidRPr="006B763D" w:rsidRDefault="0051340B" w:rsidP="005A5C37">
      <w:pPr>
        <w:tabs>
          <w:tab w:val="left" w:pos="567"/>
        </w:tabs>
        <w:jc w:val="center"/>
        <w:rPr>
          <w:b/>
          <w:sz w:val="22"/>
          <w:szCs w:val="22"/>
        </w:rPr>
      </w:pPr>
      <w:r w:rsidRPr="006B763D">
        <w:rPr>
          <w:b/>
          <w:sz w:val="22"/>
          <w:szCs w:val="22"/>
        </w:rPr>
        <w:t>ДОГОВІР №____</w:t>
      </w:r>
    </w:p>
    <w:p w14:paraId="10400F8C" w14:textId="630288BB" w:rsidR="0051340B" w:rsidRPr="006B763D" w:rsidRDefault="0051340B" w:rsidP="005A5C37">
      <w:pPr>
        <w:tabs>
          <w:tab w:val="left" w:pos="567"/>
        </w:tabs>
        <w:jc w:val="center"/>
        <w:rPr>
          <w:b/>
          <w:sz w:val="22"/>
          <w:szCs w:val="22"/>
        </w:rPr>
      </w:pPr>
    </w:p>
    <w:p w14:paraId="3779D008" w14:textId="4BD1EE07" w:rsidR="0051340B" w:rsidRPr="006B763D" w:rsidRDefault="0051340B" w:rsidP="005A5C37">
      <w:pPr>
        <w:tabs>
          <w:tab w:val="left" w:pos="567"/>
        </w:tabs>
        <w:jc w:val="center"/>
        <w:rPr>
          <w:b/>
          <w:sz w:val="22"/>
          <w:szCs w:val="22"/>
        </w:rPr>
      </w:pPr>
      <w:r w:rsidRPr="006B763D">
        <w:rPr>
          <w:b/>
          <w:sz w:val="22"/>
          <w:szCs w:val="22"/>
        </w:rPr>
        <w:t>м. Дніпро</w:t>
      </w:r>
      <w:r w:rsidRPr="006B763D">
        <w:rPr>
          <w:b/>
          <w:sz w:val="22"/>
          <w:szCs w:val="22"/>
        </w:rPr>
        <w:tab/>
      </w:r>
      <w:r w:rsidRPr="006B763D">
        <w:rPr>
          <w:b/>
          <w:sz w:val="22"/>
          <w:szCs w:val="22"/>
        </w:rPr>
        <w:tab/>
      </w:r>
      <w:r w:rsidRPr="006B763D">
        <w:rPr>
          <w:b/>
          <w:sz w:val="22"/>
          <w:szCs w:val="22"/>
        </w:rPr>
        <w:tab/>
      </w:r>
      <w:r w:rsidRPr="006B763D">
        <w:rPr>
          <w:b/>
          <w:sz w:val="22"/>
          <w:szCs w:val="22"/>
        </w:rPr>
        <w:tab/>
      </w:r>
      <w:r w:rsidRPr="006B763D">
        <w:rPr>
          <w:b/>
          <w:sz w:val="22"/>
          <w:szCs w:val="22"/>
        </w:rPr>
        <w:tab/>
      </w:r>
      <w:r w:rsidRPr="006B763D">
        <w:rPr>
          <w:b/>
          <w:sz w:val="22"/>
          <w:szCs w:val="22"/>
        </w:rPr>
        <w:tab/>
      </w:r>
      <w:r w:rsidRPr="006B763D">
        <w:rPr>
          <w:b/>
          <w:sz w:val="22"/>
          <w:szCs w:val="22"/>
        </w:rPr>
        <w:tab/>
      </w:r>
      <w:r w:rsidRPr="006B763D">
        <w:rPr>
          <w:b/>
          <w:sz w:val="22"/>
          <w:szCs w:val="22"/>
        </w:rPr>
        <w:tab/>
        <w:t xml:space="preserve"> «___» _______ </w:t>
      </w:r>
      <w:r w:rsidR="00E753EC" w:rsidRPr="006B763D">
        <w:rPr>
          <w:b/>
          <w:sz w:val="22"/>
          <w:szCs w:val="22"/>
        </w:rPr>
        <w:t>202</w:t>
      </w:r>
      <w:r w:rsidR="00431547" w:rsidRPr="006B763D">
        <w:rPr>
          <w:b/>
          <w:sz w:val="22"/>
          <w:szCs w:val="22"/>
        </w:rPr>
        <w:t>3</w:t>
      </w:r>
      <w:r w:rsidRPr="006B763D">
        <w:rPr>
          <w:b/>
          <w:sz w:val="22"/>
          <w:szCs w:val="22"/>
        </w:rPr>
        <w:t xml:space="preserve"> року </w:t>
      </w:r>
    </w:p>
    <w:p w14:paraId="572E96C0" w14:textId="77777777" w:rsidR="0051340B" w:rsidRPr="006B763D" w:rsidRDefault="0051340B" w:rsidP="005A5C37">
      <w:pPr>
        <w:tabs>
          <w:tab w:val="left" w:pos="567"/>
        </w:tabs>
        <w:jc w:val="center"/>
        <w:rPr>
          <w:b/>
          <w:sz w:val="22"/>
          <w:szCs w:val="22"/>
        </w:rPr>
      </w:pPr>
    </w:p>
    <w:p w14:paraId="315A2768" w14:textId="0717763D" w:rsidR="0051340B" w:rsidRDefault="0051340B" w:rsidP="005A5C37">
      <w:pPr>
        <w:tabs>
          <w:tab w:val="left" w:pos="567"/>
        </w:tabs>
        <w:jc w:val="both"/>
        <w:rPr>
          <w:sz w:val="22"/>
          <w:szCs w:val="22"/>
          <w:lang w:bidi="uk-UA"/>
        </w:rPr>
      </w:pPr>
      <w:r w:rsidRPr="006B763D">
        <w:rPr>
          <w:b/>
          <w:spacing w:val="4"/>
          <w:sz w:val="22"/>
          <w:szCs w:val="22"/>
        </w:rPr>
        <w:t>Південно-Східне міжрегіональне управління з питань виконання кримінальних покарань Міністерства юстиції</w:t>
      </w:r>
      <w:r w:rsidRPr="006B763D">
        <w:rPr>
          <w:spacing w:val="4"/>
          <w:sz w:val="22"/>
          <w:szCs w:val="22"/>
        </w:rPr>
        <w:t xml:space="preserve">, ідентифікаційний код ЄДРПОУ 40867332, юридична адреса якого: вул. Короленко, 4, м. Дніпро, 49000, </w:t>
      </w:r>
      <w:r w:rsidRPr="006B763D">
        <w:rPr>
          <w:color w:val="000000"/>
          <w:spacing w:val="4"/>
          <w:sz w:val="22"/>
          <w:szCs w:val="22"/>
        </w:rPr>
        <w:t xml:space="preserve">в особі начальника управління </w:t>
      </w:r>
      <w:proofErr w:type="spellStart"/>
      <w:r w:rsidRPr="006B763D">
        <w:rPr>
          <w:color w:val="000000"/>
          <w:spacing w:val="4"/>
          <w:sz w:val="22"/>
          <w:szCs w:val="22"/>
        </w:rPr>
        <w:t>Кірієнк</w:t>
      </w:r>
      <w:r w:rsidR="00A1408C" w:rsidRPr="006B763D">
        <w:rPr>
          <w:color w:val="000000"/>
          <w:spacing w:val="4"/>
          <w:sz w:val="22"/>
          <w:szCs w:val="22"/>
        </w:rPr>
        <w:t>а</w:t>
      </w:r>
      <w:proofErr w:type="spellEnd"/>
      <w:r w:rsidRPr="006B763D">
        <w:rPr>
          <w:color w:val="000000"/>
          <w:spacing w:val="4"/>
          <w:sz w:val="22"/>
          <w:szCs w:val="22"/>
        </w:rPr>
        <w:t xml:space="preserve"> Вадима Анатолійовича, що діє на підставі Положення</w:t>
      </w:r>
      <w:r w:rsidRPr="006B763D">
        <w:rPr>
          <w:sz w:val="22"/>
          <w:szCs w:val="22"/>
        </w:rPr>
        <w:t xml:space="preserve">, (далі - Замовник), з однієї сторони, та </w:t>
      </w:r>
      <w:r w:rsidR="003C13C2">
        <w:rPr>
          <w:b/>
          <w:sz w:val="22"/>
          <w:szCs w:val="22"/>
        </w:rPr>
        <w:t>__________________________________________________________________________________________________________________________________________________________________________</w:t>
      </w:r>
      <w:r w:rsidR="00D3777E" w:rsidRPr="006B763D">
        <w:rPr>
          <w:sz w:val="22"/>
          <w:szCs w:val="22"/>
        </w:rPr>
        <w:t xml:space="preserve"> </w:t>
      </w:r>
      <w:r w:rsidRPr="006B763D">
        <w:rPr>
          <w:sz w:val="22"/>
          <w:szCs w:val="22"/>
        </w:rPr>
        <w:t xml:space="preserve">(далі - Постачальник), з іншої сторони, разом – Сторони, </w:t>
      </w:r>
      <w:r w:rsidR="00B82BAE" w:rsidRPr="006B763D">
        <w:rPr>
          <w:sz w:val="22"/>
          <w:szCs w:val="22"/>
          <w:lang w:bidi="uk-UA"/>
        </w:rPr>
        <w:t>керуючись Постановою Кабінету Міністрів України від 12.10.2022р.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правового режиму воєнного стану в Україні та протягом 90 днів з дня його припинення або скасування», уклали договір про таке:</w:t>
      </w:r>
    </w:p>
    <w:p w14:paraId="7B977886" w14:textId="77777777" w:rsidR="00786946" w:rsidRPr="006B763D" w:rsidRDefault="00786946" w:rsidP="005A5C37">
      <w:pPr>
        <w:tabs>
          <w:tab w:val="left" w:pos="567"/>
        </w:tabs>
        <w:jc w:val="both"/>
        <w:rPr>
          <w:sz w:val="22"/>
          <w:szCs w:val="22"/>
        </w:rPr>
      </w:pPr>
    </w:p>
    <w:p w14:paraId="6AA68A95" w14:textId="77777777" w:rsidR="0051340B" w:rsidRPr="006B763D" w:rsidRDefault="0051340B" w:rsidP="005A5C37">
      <w:pPr>
        <w:keepNext/>
        <w:numPr>
          <w:ilvl w:val="0"/>
          <w:numId w:val="1"/>
        </w:numPr>
        <w:tabs>
          <w:tab w:val="left" w:pos="567"/>
          <w:tab w:val="left" w:pos="709"/>
        </w:tabs>
        <w:ind w:left="0" w:firstLine="0"/>
        <w:jc w:val="center"/>
        <w:outlineLvl w:val="2"/>
        <w:rPr>
          <w:b/>
          <w:bCs/>
          <w:sz w:val="22"/>
          <w:szCs w:val="22"/>
        </w:rPr>
      </w:pPr>
      <w:r w:rsidRPr="006B763D">
        <w:rPr>
          <w:b/>
          <w:bCs/>
          <w:sz w:val="22"/>
          <w:szCs w:val="22"/>
        </w:rPr>
        <w:t xml:space="preserve"> Предмет договору</w:t>
      </w:r>
    </w:p>
    <w:p w14:paraId="121F731D" w14:textId="4D0FE55E" w:rsidR="0051340B" w:rsidRPr="006B763D" w:rsidRDefault="0051340B" w:rsidP="005A5C37">
      <w:pPr>
        <w:pStyle w:val="a5"/>
        <w:numPr>
          <w:ilvl w:val="1"/>
          <w:numId w:val="2"/>
        </w:numPr>
        <w:shd w:val="clear" w:color="auto" w:fill="FFFFFF"/>
        <w:tabs>
          <w:tab w:val="left" w:pos="284"/>
          <w:tab w:val="left" w:pos="567"/>
        </w:tabs>
        <w:spacing w:before="0" w:beforeAutospacing="0" w:after="0" w:afterAutospacing="0"/>
        <w:ind w:left="0" w:firstLine="0"/>
        <w:jc w:val="both"/>
        <w:rPr>
          <w:sz w:val="22"/>
          <w:szCs w:val="22"/>
        </w:rPr>
      </w:pPr>
      <w:r w:rsidRPr="006B763D">
        <w:rPr>
          <w:sz w:val="22"/>
          <w:szCs w:val="22"/>
        </w:rPr>
        <w:t xml:space="preserve">Постачальник зобов’язується в порядку та на умовах, визначених в Договорі, поставити Замовнику </w:t>
      </w:r>
      <w:r w:rsidR="007463EB" w:rsidRPr="006B763D">
        <w:rPr>
          <w:sz w:val="22"/>
          <w:szCs w:val="22"/>
        </w:rPr>
        <w:t>Канцелярські товари</w:t>
      </w:r>
      <w:r w:rsidR="00E753EC" w:rsidRPr="006B763D">
        <w:rPr>
          <w:sz w:val="22"/>
          <w:szCs w:val="22"/>
        </w:rPr>
        <w:t xml:space="preserve"> </w:t>
      </w:r>
      <w:r w:rsidRPr="006B763D">
        <w:rPr>
          <w:sz w:val="22"/>
          <w:szCs w:val="22"/>
        </w:rPr>
        <w:t>згідно ДК 021:2015 - 30190000-7  «</w:t>
      </w:r>
      <w:r w:rsidRPr="006B763D">
        <w:rPr>
          <w:iCs/>
          <w:sz w:val="22"/>
          <w:szCs w:val="22"/>
          <w:bdr w:val="none" w:sz="0" w:space="0" w:color="auto" w:frame="1"/>
        </w:rPr>
        <w:t xml:space="preserve">Офісне устаткування та приладдя різне» </w:t>
      </w:r>
      <w:r w:rsidRPr="006B763D">
        <w:rPr>
          <w:b/>
          <w:iCs/>
          <w:sz w:val="22"/>
          <w:szCs w:val="22"/>
          <w:bdr w:val="none" w:sz="0" w:space="0" w:color="auto" w:frame="1"/>
        </w:rPr>
        <w:t>(</w:t>
      </w:r>
      <w:r w:rsidR="00B676E4" w:rsidRPr="00B676E4">
        <w:rPr>
          <w:b/>
          <w:iCs/>
          <w:sz w:val="22"/>
          <w:szCs w:val="22"/>
          <w:bdr w:val="none" w:sz="0" w:space="0" w:color="auto" w:frame="1"/>
        </w:rPr>
        <w:t>Папір для друку, А4, 80 г/м², СIE 150%,  103 мкм, 91%, 500 арк., білий</w:t>
      </w:r>
      <w:r w:rsidRPr="006B763D">
        <w:rPr>
          <w:sz w:val="22"/>
          <w:szCs w:val="22"/>
        </w:rPr>
        <w:t>) (далі – «Товар»), а Замовник зобов’язується в порядку та на умовах, визначених в Договорі, прийняти та оплатити такий товар.</w:t>
      </w:r>
    </w:p>
    <w:p w14:paraId="5B8FD21C" w14:textId="77777777" w:rsidR="0051340B" w:rsidRPr="006B763D" w:rsidRDefault="0051340B" w:rsidP="005A5C37">
      <w:pPr>
        <w:pStyle w:val="ListParagraph1"/>
        <w:numPr>
          <w:ilvl w:val="1"/>
          <w:numId w:val="3"/>
        </w:numPr>
        <w:tabs>
          <w:tab w:val="left" w:pos="426"/>
          <w:tab w:val="left" w:pos="567"/>
        </w:tabs>
        <w:ind w:left="0" w:firstLine="0"/>
        <w:jc w:val="both"/>
        <w:rPr>
          <w:spacing w:val="4"/>
          <w:sz w:val="22"/>
          <w:szCs w:val="22"/>
          <w:lang w:val="uk-UA"/>
        </w:rPr>
      </w:pPr>
      <w:r w:rsidRPr="006B763D">
        <w:rPr>
          <w:spacing w:val="4"/>
          <w:sz w:val="22"/>
          <w:szCs w:val="22"/>
          <w:lang w:val="uk-UA"/>
        </w:rPr>
        <w:t>Найменування (номенклатура, найменування, асортимент), кількість Товару визначена Сторонами в Специфікації (Додатку 1 до Договору), яка є його невід’ємною частиною.</w:t>
      </w:r>
    </w:p>
    <w:p w14:paraId="377C6D50" w14:textId="77777777" w:rsidR="0051340B" w:rsidRPr="006B763D" w:rsidRDefault="0051340B" w:rsidP="005A5C37">
      <w:pPr>
        <w:pStyle w:val="ListParagraph1"/>
        <w:numPr>
          <w:ilvl w:val="1"/>
          <w:numId w:val="3"/>
        </w:numPr>
        <w:tabs>
          <w:tab w:val="left" w:pos="426"/>
          <w:tab w:val="left" w:pos="567"/>
        </w:tabs>
        <w:ind w:left="0" w:firstLine="0"/>
        <w:jc w:val="both"/>
        <w:rPr>
          <w:spacing w:val="4"/>
          <w:sz w:val="22"/>
          <w:szCs w:val="22"/>
          <w:lang w:val="uk-UA"/>
        </w:rPr>
      </w:pPr>
      <w:r w:rsidRPr="006B763D">
        <w:rPr>
          <w:bCs/>
          <w:spacing w:val="4"/>
          <w:sz w:val="22"/>
          <w:szCs w:val="22"/>
          <w:lang w:val="uk-UA"/>
        </w:rPr>
        <w:t>Товару</w:t>
      </w:r>
      <w:r w:rsidRPr="006B763D">
        <w:rPr>
          <w:spacing w:val="4"/>
          <w:sz w:val="22"/>
          <w:szCs w:val="22"/>
          <w:lang w:val="uk-UA"/>
        </w:rPr>
        <w:t xml:space="preserve"> наведено в Додатку 1 до Договору, який є його невід’ємною частиною має бути вищого ґатунку.</w:t>
      </w:r>
    </w:p>
    <w:p w14:paraId="3B7A7A8B" w14:textId="77777777" w:rsidR="0051340B" w:rsidRPr="006B763D" w:rsidRDefault="0051340B" w:rsidP="005A5C37">
      <w:pPr>
        <w:pStyle w:val="a7"/>
        <w:numPr>
          <w:ilvl w:val="1"/>
          <w:numId w:val="3"/>
        </w:numPr>
        <w:tabs>
          <w:tab w:val="left" w:pos="284"/>
          <w:tab w:val="left" w:pos="426"/>
          <w:tab w:val="left" w:pos="567"/>
        </w:tabs>
        <w:ind w:left="0" w:firstLine="0"/>
        <w:jc w:val="both"/>
        <w:rPr>
          <w:spacing w:val="4"/>
          <w:sz w:val="22"/>
          <w:szCs w:val="22"/>
          <w:lang w:eastAsia="en-US"/>
        </w:rPr>
      </w:pPr>
      <w:r w:rsidRPr="006B763D">
        <w:rPr>
          <w:spacing w:val="4"/>
          <w:sz w:val="22"/>
          <w:szCs w:val="22"/>
          <w:lang w:eastAsia="en-US"/>
        </w:rPr>
        <w:t>Продавець підтверджує, що Товар є його власністю, не знаходиться під забороною відчуження, арешту, не є предметом застави або іншим способом забезпечення виконання зобов’язань перед будь-якими фізичними або юридичними особами чи державою, а також не обтяжений будь-яким іншим чином, передбаченим чинним законодавством.</w:t>
      </w:r>
    </w:p>
    <w:p w14:paraId="64BBF039" w14:textId="77777777" w:rsidR="0051340B" w:rsidRDefault="0051340B" w:rsidP="005A5C37">
      <w:pPr>
        <w:pStyle w:val="ListParagraph1"/>
        <w:numPr>
          <w:ilvl w:val="1"/>
          <w:numId w:val="3"/>
        </w:numPr>
        <w:tabs>
          <w:tab w:val="left" w:pos="426"/>
          <w:tab w:val="left" w:pos="567"/>
        </w:tabs>
        <w:ind w:left="0" w:firstLine="0"/>
        <w:jc w:val="both"/>
        <w:rPr>
          <w:spacing w:val="4"/>
          <w:sz w:val="22"/>
          <w:szCs w:val="22"/>
          <w:lang w:val="uk-UA"/>
        </w:rPr>
      </w:pPr>
      <w:r w:rsidRPr="006B763D">
        <w:rPr>
          <w:spacing w:val="4"/>
          <w:sz w:val="22"/>
          <w:szCs w:val="22"/>
          <w:lang w:val="uk-UA"/>
        </w:rPr>
        <w:t>Обсяги закупівлі можуть бути зменшені залежно від реального фінансування видатків.</w:t>
      </w:r>
    </w:p>
    <w:p w14:paraId="439C3844" w14:textId="77777777" w:rsidR="00786946" w:rsidRPr="006B763D" w:rsidRDefault="00786946" w:rsidP="00786946">
      <w:pPr>
        <w:pStyle w:val="ListParagraph1"/>
        <w:tabs>
          <w:tab w:val="left" w:pos="426"/>
          <w:tab w:val="left" w:pos="567"/>
        </w:tabs>
        <w:ind w:left="0"/>
        <w:jc w:val="both"/>
        <w:rPr>
          <w:spacing w:val="4"/>
          <w:sz w:val="22"/>
          <w:szCs w:val="22"/>
          <w:lang w:val="uk-UA"/>
        </w:rPr>
      </w:pPr>
    </w:p>
    <w:p w14:paraId="11A79FA6" w14:textId="77777777" w:rsidR="00D6320F" w:rsidRPr="006B763D" w:rsidRDefault="00D6320F" w:rsidP="005A5C37">
      <w:pPr>
        <w:widowControl w:val="0"/>
        <w:numPr>
          <w:ilvl w:val="0"/>
          <w:numId w:val="3"/>
        </w:numPr>
        <w:tabs>
          <w:tab w:val="left" w:pos="284"/>
          <w:tab w:val="left" w:pos="567"/>
          <w:tab w:val="left" w:pos="709"/>
        </w:tabs>
        <w:ind w:left="0"/>
        <w:jc w:val="center"/>
        <w:outlineLvl w:val="2"/>
        <w:rPr>
          <w:b/>
          <w:bCs/>
          <w:sz w:val="22"/>
          <w:szCs w:val="22"/>
        </w:rPr>
      </w:pPr>
      <w:r w:rsidRPr="006B763D">
        <w:rPr>
          <w:b/>
          <w:bCs/>
          <w:sz w:val="22"/>
          <w:szCs w:val="22"/>
        </w:rPr>
        <w:t>Якість товарів</w:t>
      </w:r>
    </w:p>
    <w:p w14:paraId="66A45F2C" w14:textId="77777777" w:rsidR="00D6320F" w:rsidRPr="006B763D" w:rsidRDefault="00D6320F" w:rsidP="005A5C37">
      <w:pPr>
        <w:pStyle w:val="ListParagraph1"/>
        <w:widowControl w:val="0"/>
        <w:numPr>
          <w:ilvl w:val="1"/>
          <w:numId w:val="3"/>
        </w:numPr>
        <w:tabs>
          <w:tab w:val="left" w:pos="426"/>
          <w:tab w:val="left" w:pos="567"/>
          <w:tab w:val="left" w:pos="709"/>
          <w:tab w:val="left" w:pos="851"/>
        </w:tabs>
        <w:ind w:left="0" w:firstLine="360"/>
        <w:jc w:val="both"/>
        <w:rPr>
          <w:sz w:val="22"/>
          <w:szCs w:val="22"/>
          <w:lang w:val="uk-UA"/>
        </w:rPr>
      </w:pPr>
      <w:r w:rsidRPr="006B763D">
        <w:rPr>
          <w:sz w:val="22"/>
          <w:szCs w:val="22"/>
          <w:lang w:val="uk-UA"/>
        </w:rPr>
        <w:t>Постачальник повинен поставити Товар, якість якого повинна відповідати необхідним технічним, якісним та кількісним характеристикам предмета закупівлі з дотриманням діючих стандартів та вимог ДСТУ (ГОСТ, ТУ).</w:t>
      </w:r>
    </w:p>
    <w:p w14:paraId="4AE3F9D8" w14:textId="77777777" w:rsidR="00D6320F" w:rsidRPr="006B763D" w:rsidRDefault="00D6320F" w:rsidP="005A5C37">
      <w:pPr>
        <w:pStyle w:val="ListParagraph1"/>
        <w:widowControl w:val="0"/>
        <w:numPr>
          <w:ilvl w:val="1"/>
          <w:numId w:val="3"/>
        </w:numPr>
        <w:tabs>
          <w:tab w:val="left" w:pos="426"/>
          <w:tab w:val="left" w:pos="567"/>
          <w:tab w:val="left" w:pos="709"/>
          <w:tab w:val="left" w:pos="851"/>
        </w:tabs>
        <w:ind w:left="0" w:firstLine="360"/>
        <w:jc w:val="both"/>
        <w:rPr>
          <w:sz w:val="22"/>
          <w:szCs w:val="22"/>
          <w:lang w:val="uk-UA"/>
        </w:rPr>
      </w:pPr>
      <w:r w:rsidRPr="006B763D">
        <w:rPr>
          <w:sz w:val="22"/>
          <w:szCs w:val="22"/>
          <w:lang w:val="uk-UA"/>
        </w:rPr>
        <w:t>Товар повинен бути новим, невикористаним, не мати дефектів, пов’язаних з розробкою, матеріалами, якістю виготовлення. Заміна дефектного (бракованого) Товару здійснюється протягом 20 робочих днів після отримання від Замовника письмової претензії.</w:t>
      </w:r>
    </w:p>
    <w:p w14:paraId="26F4ABA9" w14:textId="77777777" w:rsidR="00D6320F" w:rsidRPr="006B763D" w:rsidRDefault="00D6320F" w:rsidP="005A5C37">
      <w:pPr>
        <w:pStyle w:val="ListParagraph1"/>
        <w:widowControl w:val="0"/>
        <w:numPr>
          <w:ilvl w:val="1"/>
          <w:numId w:val="3"/>
        </w:numPr>
        <w:tabs>
          <w:tab w:val="left" w:pos="426"/>
          <w:tab w:val="left" w:pos="567"/>
          <w:tab w:val="left" w:pos="709"/>
          <w:tab w:val="left" w:pos="851"/>
        </w:tabs>
        <w:ind w:left="0" w:firstLine="360"/>
        <w:jc w:val="both"/>
        <w:rPr>
          <w:sz w:val="22"/>
          <w:szCs w:val="22"/>
          <w:lang w:val="uk-UA"/>
        </w:rPr>
      </w:pPr>
      <w:r w:rsidRPr="006B763D">
        <w:rPr>
          <w:sz w:val="22"/>
          <w:szCs w:val="22"/>
          <w:lang w:val="uk-UA"/>
        </w:rPr>
        <w:t>Допустиме покращення якості Товару за умови, що таке покращення не призведе до збільшення суми, визначеної у Договорі.</w:t>
      </w:r>
    </w:p>
    <w:p w14:paraId="136A4438" w14:textId="77777777" w:rsidR="00D6320F" w:rsidRPr="006B763D" w:rsidRDefault="00D6320F" w:rsidP="005A5C37">
      <w:pPr>
        <w:pStyle w:val="ListParagraph1"/>
        <w:widowControl w:val="0"/>
        <w:numPr>
          <w:ilvl w:val="1"/>
          <w:numId w:val="3"/>
        </w:numPr>
        <w:tabs>
          <w:tab w:val="left" w:pos="426"/>
          <w:tab w:val="left" w:pos="567"/>
          <w:tab w:val="left" w:pos="709"/>
          <w:tab w:val="left" w:pos="851"/>
        </w:tabs>
        <w:ind w:left="0" w:firstLine="360"/>
        <w:jc w:val="both"/>
        <w:rPr>
          <w:sz w:val="22"/>
          <w:szCs w:val="22"/>
          <w:lang w:val="uk-UA"/>
        </w:rPr>
      </w:pPr>
      <w:r w:rsidRPr="006B763D">
        <w:rPr>
          <w:sz w:val="22"/>
          <w:szCs w:val="22"/>
          <w:lang w:val="uk-UA"/>
        </w:rPr>
        <w:t xml:space="preserve">Товар повинен бути </w:t>
      </w:r>
      <w:proofErr w:type="spellStart"/>
      <w:r w:rsidRPr="006B763D">
        <w:rPr>
          <w:sz w:val="22"/>
          <w:szCs w:val="22"/>
          <w:lang w:val="uk-UA"/>
        </w:rPr>
        <w:t>затарений</w:t>
      </w:r>
      <w:proofErr w:type="spellEnd"/>
      <w:r w:rsidRPr="006B763D">
        <w:rPr>
          <w:sz w:val="22"/>
          <w:szCs w:val="22"/>
          <w:lang w:val="uk-UA"/>
        </w:rPr>
        <w:t xml:space="preserve"> та упакований Постачальником таким чином, щоб виключити псування або знищення його на період від передачі до прийняття Товару Замовником.</w:t>
      </w:r>
    </w:p>
    <w:p w14:paraId="6EC7D94E" w14:textId="77777777" w:rsidR="00D6320F" w:rsidRPr="006B763D" w:rsidRDefault="00D6320F" w:rsidP="005A5C37">
      <w:pPr>
        <w:pStyle w:val="ListParagraph1"/>
        <w:widowControl w:val="0"/>
        <w:numPr>
          <w:ilvl w:val="1"/>
          <w:numId w:val="3"/>
        </w:numPr>
        <w:tabs>
          <w:tab w:val="left" w:pos="426"/>
          <w:tab w:val="left" w:pos="567"/>
          <w:tab w:val="left" w:pos="709"/>
          <w:tab w:val="left" w:pos="851"/>
        </w:tabs>
        <w:ind w:left="0" w:firstLine="360"/>
        <w:jc w:val="both"/>
        <w:rPr>
          <w:sz w:val="22"/>
          <w:szCs w:val="22"/>
          <w:lang w:val="uk-UA"/>
        </w:rPr>
      </w:pPr>
      <w:r w:rsidRPr="006B763D">
        <w:rPr>
          <w:sz w:val="22"/>
          <w:szCs w:val="22"/>
          <w:lang w:val="uk-UA"/>
        </w:rPr>
        <w:t>Упакування, в якому відвантажується Товар, повинно забезпечувати його цілісність при транспортуванні.</w:t>
      </w:r>
    </w:p>
    <w:p w14:paraId="03E871B0" w14:textId="77777777" w:rsidR="00D6320F" w:rsidRPr="006B763D" w:rsidRDefault="00D6320F" w:rsidP="005A5C37">
      <w:pPr>
        <w:pStyle w:val="ListParagraph1"/>
        <w:widowControl w:val="0"/>
        <w:numPr>
          <w:ilvl w:val="1"/>
          <w:numId w:val="3"/>
        </w:numPr>
        <w:tabs>
          <w:tab w:val="left" w:pos="426"/>
          <w:tab w:val="left" w:pos="567"/>
          <w:tab w:val="left" w:pos="709"/>
          <w:tab w:val="left" w:pos="851"/>
        </w:tabs>
        <w:ind w:left="0" w:firstLine="360"/>
        <w:jc w:val="both"/>
        <w:rPr>
          <w:sz w:val="22"/>
          <w:szCs w:val="22"/>
          <w:lang w:val="uk-UA"/>
        </w:rPr>
      </w:pPr>
      <w:r w:rsidRPr="006B763D">
        <w:rPr>
          <w:sz w:val="22"/>
          <w:szCs w:val="22"/>
          <w:lang w:val="uk-UA"/>
        </w:rPr>
        <w:t>У разі поставки Товару неналежної якості, виявлених недоліків поставленого Товару або недоліків, що виникли внаслідок допущених Постачальником порушень при поставці Товару, Постачальник зобов’язується за свій рахунок усунути недоліки або повторно надати Товар належної якості.</w:t>
      </w:r>
    </w:p>
    <w:p w14:paraId="075E133B" w14:textId="77777777" w:rsidR="00D6320F" w:rsidRPr="006B763D" w:rsidRDefault="00D6320F" w:rsidP="005A5C37">
      <w:pPr>
        <w:pStyle w:val="ListParagraph1"/>
        <w:widowControl w:val="0"/>
        <w:tabs>
          <w:tab w:val="left" w:pos="426"/>
          <w:tab w:val="left" w:pos="567"/>
          <w:tab w:val="left" w:pos="709"/>
          <w:tab w:val="left" w:pos="851"/>
        </w:tabs>
        <w:ind w:left="0" w:firstLine="360"/>
        <w:jc w:val="both"/>
        <w:rPr>
          <w:sz w:val="22"/>
          <w:szCs w:val="22"/>
          <w:lang w:val="uk-UA"/>
        </w:rPr>
      </w:pPr>
    </w:p>
    <w:p w14:paraId="3F146AF1" w14:textId="77777777" w:rsidR="00D6320F" w:rsidRPr="006B763D" w:rsidRDefault="00D6320F" w:rsidP="005A5C37">
      <w:pPr>
        <w:widowControl w:val="0"/>
        <w:numPr>
          <w:ilvl w:val="0"/>
          <w:numId w:val="3"/>
        </w:numPr>
        <w:tabs>
          <w:tab w:val="left" w:pos="284"/>
          <w:tab w:val="left" w:pos="567"/>
          <w:tab w:val="left" w:pos="709"/>
        </w:tabs>
        <w:ind w:left="0" w:firstLine="360"/>
        <w:jc w:val="center"/>
        <w:outlineLvl w:val="2"/>
        <w:rPr>
          <w:b/>
          <w:bCs/>
          <w:sz w:val="22"/>
          <w:szCs w:val="22"/>
        </w:rPr>
      </w:pPr>
      <w:r w:rsidRPr="006B763D">
        <w:rPr>
          <w:b/>
          <w:bCs/>
          <w:sz w:val="22"/>
          <w:szCs w:val="22"/>
        </w:rPr>
        <w:t>Ціна договору</w:t>
      </w:r>
    </w:p>
    <w:p w14:paraId="0D577559" w14:textId="30ED0863" w:rsidR="00D6320F" w:rsidRPr="006B763D" w:rsidRDefault="00D6320F" w:rsidP="0007085A">
      <w:pPr>
        <w:widowControl w:val="0"/>
        <w:numPr>
          <w:ilvl w:val="1"/>
          <w:numId w:val="3"/>
        </w:numPr>
        <w:tabs>
          <w:tab w:val="left" w:pos="284"/>
          <w:tab w:val="left" w:pos="426"/>
          <w:tab w:val="left" w:pos="567"/>
          <w:tab w:val="left" w:pos="709"/>
          <w:tab w:val="left" w:pos="851"/>
        </w:tabs>
        <w:ind w:left="0" w:firstLine="360"/>
        <w:jc w:val="both"/>
        <w:rPr>
          <w:sz w:val="22"/>
          <w:szCs w:val="22"/>
        </w:rPr>
      </w:pPr>
      <w:r w:rsidRPr="006B763D">
        <w:rPr>
          <w:sz w:val="22"/>
          <w:szCs w:val="22"/>
        </w:rPr>
        <w:t xml:space="preserve">Загальна сума Договору складається з суми вартості товару, поставленого Постачальником протягом строку дії цього договору та вказаного у специфікації (Додаток №1), накладних на такий товар та становить </w:t>
      </w:r>
      <w:bookmarkStart w:id="0" w:name="_Hlk131688255"/>
      <w:r w:rsidR="003C13C2">
        <w:rPr>
          <w:b/>
          <w:bCs/>
          <w:sz w:val="22"/>
          <w:szCs w:val="22"/>
        </w:rPr>
        <w:t>_________</w:t>
      </w:r>
      <w:r w:rsidRPr="006B763D">
        <w:rPr>
          <w:b/>
          <w:bCs/>
          <w:sz w:val="22"/>
          <w:szCs w:val="22"/>
        </w:rPr>
        <w:t xml:space="preserve"> грн. </w:t>
      </w:r>
      <w:r w:rsidR="003C13C2">
        <w:rPr>
          <w:b/>
          <w:bCs/>
          <w:sz w:val="22"/>
          <w:szCs w:val="22"/>
        </w:rPr>
        <w:t>___</w:t>
      </w:r>
      <w:r w:rsidRPr="006B763D">
        <w:rPr>
          <w:b/>
          <w:bCs/>
          <w:sz w:val="22"/>
          <w:szCs w:val="22"/>
        </w:rPr>
        <w:t xml:space="preserve"> коп. (</w:t>
      </w:r>
      <w:r w:rsidR="003C13C2">
        <w:rPr>
          <w:b/>
          <w:bCs/>
          <w:sz w:val="22"/>
          <w:szCs w:val="22"/>
        </w:rPr>
        <w:t>__________________</w:t>
      </w:r>
      <w:r w:rsidR="00D202DD" w:rsidRPr="006B763D">
        <w:rPr>
          <w:b/>
          <w:bCs/>
          <w:sz w:val="22"/>
          <w:szCs w:val="22"/>
        </w:rPr>
        <w:t xml:space="preserve"> гривень </w:t>
      </w:r>
      <w:r w:rsidR="003C13C2">
        <w:rPr>
          <w:b/>
          <w:bCs/>
          <w:sz w:val="22"/>
          <w:szCs w:val="22"/>
        </w:rPr>
        <w:t>_____</w:t>
      </w:r>
      <w:r w:rsidR="00D202DD" w:rsidRPr="006B763D">
        <w:rPr>
          <w:b/>
          <w:bCs/>
          <w:sz w:val="22"/>
          <w:szCs w:val="22"/>
        </w:rPr>
        <w:t xml:space="preserve"> копійок</w:t>
      </w:r>
      <w:r w:rsidRPr="006B763D">
        <w:rPr>
          <w:b/>
          <w:bCs/>
          <w:sz w:val="22"/>
          <w:szCs w:val="22"/>
        </w:rPr>
        <w:t xml:space="preserve">) </w:t>
      </w:r>
      <w:r w:rsidR="003C13C2" w:rsidRPr="003C13C2">
        <w:rPr>
          <w:b/>
          <w:bCs/>
          <w:color w:val="FF0000"/>
          <w:sz w:val="22"/>
          <w:szCs w:val="22"/>
        </w:rPr>
        <w:t>з/</w:t>
      </w:r>
      <w:r w:rsidRPr="003C13C2">
        <w:rPr>
          <w:b/>
          <w:bCs/>
          <w:color w:val="FF0000"/>
          <w:sz w:val="22"/>
          <w:szCs w:val="22"/>
        </w:rPr>
        <w:t xml:space="preserve">без </w:t>
      </w:r>
      <w:r w:rsidRPr="006B763D">
        <w:rPr>
          <w:b/>
          <w:bCs/>
          <w:sz w:val="22"/>
          <w:szCs w:val="22"/>
        </w:rPr>
        <w:t>ПДВ.</w:t>
      </w:r>
      <w:bookmarkEnd w:id="0"/>
      <w:r w:rsidRPr="006B763D">
        <w:rPr>
          <w:sz w:val="22"/>
          <w:szCs w:val="22"/>
        </w:rPr>
        <w:t xml:space="preserve"> Ціна цього Договору може бути зменшена за вимогою Замовника на підставі п. 1.2. цього Договору.</w:t>
      </w:r>
    </w:p>
    <w:p w14:paraId="26E35A4C" w14:textId="77777777" w:rsidR="00D6320F" w:rsidRPr="006B763D" w:rsidRDefault="00D6320F" w:rsidP="0007085A">
      <w:pPr>
        <w:widowControl w:val="0"/>
        <w:numPr>
          <w:ilvl w:val="1"/>
          <w:numId w:val="3"/>
        </w:numPr>
        <w:tabs>
          <w:tab w:val="left" w:pos="284"/>
          <w:tab w:val="left" w:pos="567"/>
          <w:tab w:val="left" w:pos="709"/>
          <w:tab w:val="left" w:pos="851"/>
        </w:tabs>
        <w:ind w:left="0" w:firstLine="360"/>
        <w:jc w:val="both"/>
        <w:rPr>
          <w:sz w:val="22"/>
          <w:szCs w:val="22"/>
        </w:rPr>
      </w:pPr>
      <w:r w:rsidRPr="006B763D">
        <w:rPr>
          <w:sz w:val="22"/>
          <w:szCs w:val="22"/>
        </w:rPr>
        <w:t xml:space="preserve">У ціну товару включені усі додаткові витрати, які пов’язані з доставкою товару Замовнику, </w:t>
      </w:r>
      <w:r w:rsidRPr="006B763D">
        <w:rPr>
          <w:sz w:val="22"/>
          <w:szCs w:val="22"/>
        </w:rPr>
        <w:lastRenderedPageBreak/>
        <w:t>а саме вартість самого товару, витрати на транспортування товару до місця поставки, страхування, навантаження, розвантаження, сплату податків і зборів (обов’язкових платежів), та інші платежі, усі інші витрати.</w:t>
      </w:r>
    </w:p>
    <w:p w14:paraId="7B0BCFAD" w14:textId="77777777" w:rsidR="00D6320F" w:rsidRPr="006B763D" w:rsidRDefault="00D6320F" w:rsidP="0007085A">
      <w:pPr>
        <w:widowControl w:val="0"/>
        <w:tabs>
          <w:tab w:val="left" w:pos="284"/>
          <w:tab w:val="left" w:pos="567"/>
          <w:tab w:val="left" w:pos="709"/>
          <w:tab w:val="left" w:pos="851"/>
        </w:tabs>
        <w:ind w:firstLine="360"/>
        <w:jc w:val="both"/>
        <w:rPr>
          <w:sz w:val="22"/>
          <w:szCs w:val="22"/>
        </w:rPr>
      </w:pPr>
    </w:p>
    <w:p w14:paraId="0F2B1749" w14:textId="77777777" w:rsidR="00D6320F" w:rsidRPr="006B763D" w:rsidRDefault="00D6320F" w:rsidP="0007085A">
      <w:pPr>
        <w:widowControl w:val="0"/>
        <w:numPr>
          <w:ilvl w:val="0"/>
          <w:numId w:val="3"/>
        </w:numPr>
        <w:tabs>
          <w:tab w:val="left" w:pos="284"/>
          <w:tab w:val="left" w:pos="567"/>
          <w:tab w:val="left" w:pos="709"/>
          <w:tab w:val="left" w:pos="851"/>
        </w:tabs>
        <w:ind w:left="0" w:firstLine="360"/>
        <w:jc w:val="center"/>
        <w:outlineLvl w:val="2"/>
        <w:rPr>
          <w:b/>
          <w:bCs/>
          <w:sz w:val="22"/>
          <w:szCs w:val="22"/>
        </w:rPr>
      </w:pPr>
      <w:r w:rsidRPr="006B763D">
        <w:rPr>
          <w:b/>
          <w:bCs/>
          <w:sz w:val="22"/>
          <w:szCs w:val="22"/>
        </w:rPr>
        <w:t>Порядок здійснення оплати</w:t>
      </w:r>
    </w:p>
    <w:p w14:paraId="032913AE" w14:textId="77777777" w:rsidR="00D6320F" w:rsidRPr="006B763D" w:rsidRDefault="00D6320F" w:rsidP="0007085A">
      <w:pPr>
        <w:widowControl w:val="0"/>
        <w:numPr>
          <w:ilvl w:val="1"/>
          <w:numId w:val="3"/>
        </w:numPr>
        <w:tabs>
          <w:tab w:val="left" w:pos="284"/>
          <w:tab w:val="left" w:pos="567"/>
          <w:tab w:val="left" w:pos="709"/>
          <w:tab w:val="left" w:pos="851"/>
        </w:tabs>
        <w:ind w:left="0" w:firstLine="360"/>
        <w:jc w:val="both"/>
        <w:rPr>
          <w:sz w:val="22"/>
          <w:szCs w:val="22"/>
        </w:rPr>
      </w:pPr>
      <w:r w:rsidRPr="006B763D">
        <w:rPr>
          <w:sz w:val="22"/>
          <w:szCs w:val="22"/>
        </w:rPr>
        <w:t xml:space="preserve">Розрахунки проводяться </w:t>
      </w:r>
      <w:r w:rsidRPr="006B763D">
        <w:rPr>
          <w:color w:val="000000"/>
          <w:sz w:val="22"/>
          <w:szCs w:val="22"/>
        </w:rPr>
        <w:t xml:space="preserve">за фактом поставки товару </w:t>
      </w:r>
      <w:r w:rsidRPr="006B763D">
        <w:rPr>
          <w:sz w:val="22"/>
          <w:szCs w:val="22"/>
        </w:rPr>
        <w:t xml:space="preserve">шляхом оплати Замовником після пред’явлення </w:t>
      </w:r>
      <w:r w:rsidRPr="006B763D">
        <w:rPr>
          <w:spacing w:val="2"/>
          <w:sz w:val="22"/>
          <w:szCs w:val="22"/>
        </w:rPr>
        <w:t>Постачальник</w:t>
      </w:r>
      <w:r w:rsidRPr="006B763D">
        <w:rPr>
          <w:sz w:val="22"/>
          <w:szCs w:val="22"/>
        </w:rPr>
        <w:t xml:space="preserve">ом рахунка на оплату товару (далі рахунок) та підписаного Сторонами </w:t>
      </w:r>
      <w:proofErr w:type="spellStart"/>
      <w:r w:rsidRPr="006B763D">
        <w:rPr>
          <w:sz w:val="22"/>
          <w:szCs w:val="22"/>
        </w:rPr>
        <w:t>акта</w:t>
      </w:r>
      <w:proofErr w:type="spellEnd"/>
      <w:r w:rsidRPr="006B763D">
        <w:rPr>
          <w:sz w:val="22"/>
          <w:szCs w:val="22"/>
        </w:rPr>
        <w:t xml:space="preserve"> приймання-передачі товару або видаткової накладної, якими Сторони підтверджують дату поставки товару Замовнику. </w:t>
      </w:r>
    </w:p>
    <w:p w14:paraId="59E4AA9D" w14:textId="77777777" w:rsidR="00D6320F" w:rsidRPr="006B763D" w:rsidRDefault="00D6320F" w:rsidP="0007085A">
      <w:pPr>
        <w:widowControl w:val="0"/>
        <w:numPr>
          <w:ilvl w:val="1"/>
          <w:numId w:val="3"/>
        </w:numPr>
        <w:tabs>
          <w:tab w:val="left" w:pos="284"/>
          <w:tab w:val="left" w:pos="567"/>
          <w:tab w:val="left" w:pos="709"/>
          <w:tab w:val="left" w:pos="851"/>
        </w:tabs>
        <w:ind w:left="0" w:firstLine="360"/>
        <w:jc w:val="both"/>
        <w:rPr>
          <w:sz w:val="22"/>
          <w:szCs w:val="22"/>
        </w:rPr>
      </w:pPr>
      <w:r w:rsidRPr="006B763D">
        <w:rPr>
          <w:sz w:val="22"/>
          <w:szCs w:val="22"/>
        </w:rPr>
        <w:t xml:space="preserve">Замовник здійснює оплату товару не пізніше 30 (тридцяти) банківських днів з дати поставки Товару шляхом перерахування Замовником коштів на поточний рахунок </w:t>
      </w:r>
      <w:r w:rsidRPr="006B763D">
        <w:rPr>
          <w:spacing w:val="2"/>
          <w:sz w:val="22"/>
          <w:szCs w:val="22"/>
        </w:rPr>
        <w:t>Постачальник</w:t>
      </w:r>
      <w:r w:rsidRPr="006B763D">
        <w:rPr>
          <w:sz w:val="22"/>
          <w:szCs w:val="22"/>
        </w:rPr>
        <w:t>а.</w:t>
      </w:r>
    </w:p>
    <w:p w14:paraId="34722FEA" w14:textId="77777777" w:rsidR="00D6320F" w:rsidRPr="006B763D" w:rsidRDefault="00D6320F" w:rsidP="0007085A">
      <w:pPr>
        <w:widowControl w:val="0"/>
        <w:numPr>
          <w:ilvl w:val="1"/>
          <w:numId w:val="3"/>
        </w:numPr>
        <w:tabs>
          <w:tab w:val="left" w:pos="284"/>
          <w:tab w:val="left" w:pos="567"/>
          <w:tab w:val="left" w:pos="709"/>
          <w:tab w:val="left" w:pos="851"/>
        </w:tabs>
        <w:ind w:left="0" w:firstLine="360"/>
        <w:jc w:val="both"/>
        <w:rPr>
          <w:sz w:val="22"/>
          <w:szCs w:val="22"/>
        </w:rPr>
      </w:pPr>
      <w:r w:rsidRPr="006B763D">
        <w:rPr>
          <w:color w:val="000000"/>
          <w:sz w:val="22"/>
          <w:szCs w:val="22"/>
        </w:rPr>
        <w:t>У випадку затримки оплати Замовником як бюджетної державної установи (відсутність коштів на розрахунковому рахунку), Замовник зобов’язується провести оплату товару протягом 7 (семи) робочих днів з дня надходження коштів на рахунок відповідного фінансування</w:t>
      </w:r>
      <w:r w:rsidRPr="006B763D">
        <w:rPr>
          <w:sz w:val="22"/>
          <w:szCs w:val="22"/>
        </w:rPr>
        <w:t>.</w:t>
      </w:r>
      <w:r w:rsidRPr="006B763D">
        <w:rPr>
          <w:color w:val="000000"/>
          <w:sz w:val="22"/>
          <w:szCs w:val="22"/>
        </w:rPr>
        <w:t xml:space="preserve"> Усі платіжні документи за договором оформлюються з дотриманням вимог законодавства. </w:t>
      </w:r>
    </w:p>
    <w:p w14:paraId="1BA4FD8D" w14:textId="77777777" w:rsidR="00D6320F" w:rsidRPr="006B763D" w:rsidRDefault="00D6320F" w:rsidP="0007085A">
      <w:pPr>
        <w:widowControl w:val="0"/>
        <w:numPr>
          <w:ilvl w:val="1"/>
          <w:numId w:val="3"/>
        </w:numPr>
        <w:tabs>
          <w:tab w:val="left" w:pos="284"/>
          <w:tab w:val="left" w:pos="567"/>
          <w:tab w:val="left" w:pos="709"/>
          <w:tab w:val="left" w:pos="851"/>
        </w:tabs>
        <w:ind w:left="0" w:firstLine="360"/>
        <w:jc w:val="both"/>
        <w:rPr>
          <w:sz w:val="22"/>
          <w:szCs w:val="22"/>
        </w:rPr>
      </w:pPr>
      <w:r w:rsidRPr="006B763D">
        <w:rPr>
          <w:sz w:val="22"/>
          <w:szCs w:val="22"/>
        </w:rPr>
        <w:t>Відповідно до ст. 23, частини 1 Бюджетного кодексу України: «Будь-які бюджетні зобов’язання та платежі з бюджету здійснюються лише за наявності відповідного бюджетного призначення».</w:t>
      </w:r>
    </w:p>
    <w:p w14:paraId="239FC006" w14:textId="77777777" w:rsidR="00D6320F" w:rsidRPr="006B763D" w:rsidRDefault="00D6320F" w:rsidP="0007085A">
      <w:pPr>
        <w:widowControl w:val="0"/>
        <w:tabs>
          <w:tab w:val="left" w:pos="284"/>
          <w:tab w:val="left" w:pos="567"/>
          <w:tab w:val="left" w:pos="709"/>
          <w:tab w:val="left" w:pos="851"/>
        </w:tabs>
        <w:ind w:firstLine="360"/>
        <w:jc w:val="both"/>
        <w:rPr>
          <w:sz w:val="22"/>
          <w:szCs w:val="22"/>
        </w:rPr>
      </w:pPr>
    </w:p>
    <w:p w14:paraId="429669B1" w14:textId="77777777" w:rsidR="00D6320F" w:rsidRPr="006B763D" w:rsidRDefault="00D6320F" w:rsidP="0007085A">
      <w:pPr>
        <w:widowControl w:val="0"/>
        <w:numPr>
          <w:ilvl w:val="0"/>
          <w:numId w:val="3"/>
        </w:numPr>
        <w:tabs>
          <w:tab w:val="left" w:pos="284"/>
          <w:tab w:val="left" w:pos="567"/>
          <w:tab w:val="left" w:pos="709"/>
          <w:tab w:val="left" w:pos="851"/>
        </w:tabs>
        <w:ind w:left="0" w:firstLine="360"/>
        <w:jc w:val="center"/>
        <w:outlineLvl w:val="2"/>
        <w:rPr>
          <w:b/>
          <w:bCs/>
          <w:sz w:val="22"/>
          <w:szCs w:val="22"/>
        </w:rPr>
      </w:pPr>
      <w:r w:rsidRPr="006B763D">
        <w:rPr>
          <w:b/>
          <w:bCs/>
          <w:sz w:val="22"/>
          <w:szCs w:val="22"/>
        </w:rPr>
        <w:t>Поставка товарів</w:t>
      </w:r>
    </w:p>
    <w:p w14:paraId="1F617808" w14:textId="02FAB4A3" w:rsidR="00D6320F" w:rsidRPr="006B763D" w:rsidRDefault="00D6320F" w:rsidP="0007085A">
      <w:pPr>
        <w:widowControl w:val="0"/>
        <w:numPr>
          <w:ilvl w:val="1"/>
          <w:numId w:val="3"/>
        </w:numPr>
        <w:tabs>
          <w:tab w:val="left" w:pos="284"/>
          <w:tab w:val="left" w:pos="567"/>
          <w:tab w:val="left" w:pos="709"/>
          <w:tab w:val="left" w:pos="851"/>
        </w:tabs>
        <w:ind w:left="0" w:firstLine="360"/>
        <w:jc w:val="both"/>
        <w:rPr>
          <w:sz w:val="22"/>
          <w:szCs w:val="22"/>
        </w:rPr>
      </w:pPr>
      <w:r w:rsidRPr="006B763D">
        <w:rPr>
          <w:sz w:val="22"/>
          <w:szCs w:val="22"/>
        </w:rPr>
        <w:t xml:space="preserve">Товар повинен бути поставлений Покупцю з моменту укладення цього Договору, не пізніше 10 (десяти) робочих днів з моменту отримання та узгодження заявки на партію Товару, але в будь-якому випадку в повній мірі до </w:t>
      </w:r>
      <w:r w:rsidR="00B676E4">
        <w:rPr>
          <w:sz w:val="22"/>
          <w:szCs w:val="22"/>
        </w:rPr>
        <w:t>20</w:t>
      </w:r>
      <w:r w:rsidR="00896C61">
        <w:rPr>
          <w:sz w:val="22"/>
          <w:szCs w:val="22"/>
        </w:rPr>
        <w:t>.1</w:t>
      </w:r>
      <w:r w:rsidR="00B676E4">
        <w:rPr>
          <w:sz w:val="22"/>
          <w:szCs w:val="22"/>
        </w:rPr>
        <w:t>1</w:t>
      </w:r>
      <w:r w:rsidRPr="006B763D">
        <w:rPr>
          <w:sz w:val="22"/>
          <w:szCs w:val="22"/>
        </w:rPr>
        <w:t>.202</w:t>
      </w:r>
      <w:r w:rsidR="00D202DD" w:rsidRPr="006B763D">
        <w:rPr>
          <w:sz w:val="22"/>
          <w:szCs w:val="22"/>
        </w:rPr>
        <w:t>3</w:t>
      </w:r>
      <w:r w:rsidRPr="006B763D">
        <w:rPr>
          <w:sz w:val="22"/>
          <w:szCs w:val="22"/>
        </w:rPr>
        <w:t xml:space="preserve"> року.</w:t>
      </w:r>
    </w:p>
    <w:p w14:paraId="79467E61" w14:textId="77777777" w:rsidR="00D6320F" w:rsidRPr="006B763D" w:rsidRDefault="00D6320F" w:rsidP="0007085A">
      <w:pPr>
        <w:widowControl w:val="0"/>
        <w:numPr>
          <w:ilvl w:val="1"/>
          <w:numId w:val="3"/>
        </w:numPr>
        <w:tabs>
          <w:tab w:val="left" w:pos="284"/>
          <w:tab w:val="left" w:pos="567"/>
          <w:tab w:val="left" w:pos="709"/>
          <w:tab w:val="left" w:pos="851"/>
        </w:tabs>
        <w:ind w:left="0" w:firstLine="360"/>
        <w:jc w:val="both"/>
        <w:rPr>
          <w:sz w:val="22"/>
          <w:szCs w:val="22"/>
        </w:rPr>
      </w:pPr>
      <w:r w:rsidRPr="006B763D">
        <w:rPr>
          <w:sz w:val="22"/>
          <w:szCs w:val="22"/>
        </w:rPr>
        <w:t>Місце поставки Товару: вул. Короленка 4, м. Дніпро, Дніпропетровська область, Україна, 49000.</w:t>
      </w:r>
    </w:p>
    <w:p w14:paraId="206B4747" w14:textId="77777777" w:rsidR="00D6320F" w:rsidRPr="006B763D" w:rsidRDefault="00D6320F" w:rsidP="0007085A">
      <w:pPr>
        <w:widowControl w:val="0"/>
        <w:numPr>
          <w:ilvl w:val="1"/>
          <w:numId w:val="3"/>
        </w:numPr>
        <w:tabs>
          <w:tab w:val="left" w:pos="284"/>
          <w:tab w:val="left" w:pos="567"/>
          <w:tab w:val="left" w:pos="709"/>
          <w:tab w:val="left" w:pos="851"/>
        </w:tabs>
        <w:ind w:left="0" w:firstLine="360"/>
        <w:jc w:val="both"/>
        <w:rPr>
          <w:sz w:val="22"/>
          <w:szCs w:val="22"/>
        </w:rPr>
      </w:pPr>
      <w:r w:rsidRPr="006B763D">
        <w:rPr>
          <w:sz w:val="22"/>
          <w:szCs w:val="22"/>
        </w:rPr>
        <w:t>Датою поставки вважається дата фактичної передачі Товару Замовнику, що підтверджується актами або накладними і довіреністю на отримання цінностей.</w:t>
      </w:r>
    </w:p>
    <w:p w14:paraId="4E9A21F8" w14:textId="77777777" w:rsidR="00D6320F" w:rsidRPr="006B763D" w:rsidRDefault="00D6320F" w:rsidP="0007085A">
      <w:pPr>
        <w:widowControl w:val="0"/>
        <w:numPr>
          <w:ilvl w:val="1"/>
          <w:numId w:val="3"/>
        </w:numPr>
        <w:tabs>
          <w:tab w:val="left" w:pos="284"/>
          <w:tab w:val="left" w:pos="567"/>
          <w:tab w:val="left" w:pos="709"/>
          <w:tab w:val="left" w:pos="851"/>
          <w:tab w:val="left" w:pos="1134"/>
        </w:tabs>
        <w:ind w:left="0" w:firstLine="360"/>
        <w:jc w:val="both"/>
        <w:rPr>
          <w:sz w:val="22"/>
          <w:szCs w:val="22"/>
        </w:rPr>
      </w:pPr>
      <w:r w:rsidRPr="006B763D">
        <w:rPr>
          <w:sz w:val="22"/>
          <w:szCs w:val="22"/>
        </w:rPr>
        <w:t xml:space="preserve">Приймання Товару за кількістю (асортиментом), а також перевірка стану упаковки і маркування здійснюється Замовником в день поставки під час фактичної передачі Товару у відповідності до товаросупровідних документів. У випадку, якщо в момент фактичного приймання виявиться поставка Товару в кількості (асортименті) чи в упаковці, що не відповідає умовам даного Договору, Замовник, шляхом складання відповідного Акту, повинен засвідчити таку невідповідність, та на його підставі має право вимагати від </w:t>
      </w:r>
      <w:r w:rsidRPr="006B763D">
        <w:rPr>
          <w:spacing w:val="2"/>
          <w:sz w:val="22"/>
          <w:szCs w:val="22"/>
        </w:rPr>
        <w:t>Постачальник</w:t>
      </w:r>
      <w:r w:rsidRPr="006B763D">
        <w:rPr>
          <w:sz w:val="22"/>
          <w:szCs w:val="22"/>
        </w:rPr>
        <w:t xml:space="preserve">а передання кількості Товару, якого не вистачає, заміни Товаром в належному асортименті чи в належній упаковці у погоджений сторонами термін. У разі невиконання </w:t>
      </w:r>
      <w:r w:rsidRPr="006B763D">
        <w:rPr>
          <w:spacing w:val="2"/>
          <w:sz w:val="22"/>
          <w:szCs w:val="22"/>
        </w:rPr>
        <w:t>Постачальник</w:t>
      </w:r>
      <w:r w:rsidRPr="006B763D">
        <w:rPr>
          <w:sz w:val="22"/>
          <w:szCs w:val="22"/>
        </w:rPr>
        <w:t xml:space="preserve">ом умов цього пункту, Замовник має право взагалі відмовитись від приймання товару, що не відповідає вимогам даного Договору за кількістю (асортиментом) чи упаковкою, а якщо такий Товар вже оплачений – вимагати повернення сплаченої за нього грошової суми. Товар є прийнятим в кількості (асортименті) і в упаковці, що повністю відповідає умовам даного Договору, якщо Замовник в день приймання Товару не заявив відповідної претензії чи не повідомив Постачальника про свою відмову від приймання Товару і без будь-яких застережень засвідчив приймання Товару в накладній або акті приймання-передачі. </w:t>
      </w:r>
    </w:p>
    <w:p w14:paraId="0A160342" w14:textId="77777777" w:rsidR="00D6320F" w:rsidRPr="006B763D" w:rsidRDefault="00D6320F" w:rsidP="0007085A">
      <w:pPr>
        <w:widowControl w:val="0"/>
        <w:numPr>
          <w:ilvl w:val="1"/>
          <w:numId w:val="3"/>
        </w:numPr>
        <w:tabs>
          <w:tab w:val="left" w:pos="284"/>
          <w:tab w:val="left" w:pos="567"/>
          <w:tab w:val="left" w:pos="709"/>
          <w:tab w:val="left" w:pos="851"/>
          <w:tab w:val="left" w:pos="1134"/>
        </w:tabs>
        <w:ind w:left="0" w:firstLine="360"/>
        <w:jc w:val="both"/>
        <w:rPr>
          <w:sz w:val="22"/>
          <w:szCs w:val="22"/>
        </w:rPr>
      </w:pPr>
      <w:r w:rsidRPr="006B763D">
        <w:rPr>
          <w:sz w:val="22"/>
          <w:szCs w:val="22"/>
        </w:rPr>
        <w:t>Приймання</w:t>
      </w:r>
      <w:r w:rsidRPr="006B763D">
        <w:rPr>
          <w:noProof/>
          <w:sz w:val="22"/>
          <w:szCs w:val="22"/>
        </w:rPr>
        <w:t xml:space="preserve"> Товару за </w:t>
      </w:r>
      <w:r w:rsidRPr="006B763D">
        <w:rPr>
          <w:sz w:val="22"/>
          <w:szCs w:val="22"/>
        </w:rPr>
        <w:t xml:space="preserve">якістю (комплектністю) повинно бути проведено </w:t>
      </w:r>
      <w:r w:rsidRPr="006B763D">
        <w:rPr>
          <w:noProof/>
          <w:sz w:val="22"/>
          <w:szCs w:val="22"/>
        </w:rPr>
        <w:t>Замовником</w:t>
      </w:r>
      <w:r w:rsidRPr="006B763D">
        <w:rPr>
          <w:sz w:val="22"/>
          <w:szCs w:val="22"/>
        </w:rPr>
        <w:t xml:space="preserve"> не пізніше 10 (десяти) календарних днів від дати фактичної передачі Товару за накладною. Повідомлення (вимога) щодо недоліків, виявлених під час приймання Товару за якістю, може бути пред’явлена Замовником протягом 7 (семи) календарних днів з дати їх виявлення. Товар, який Постачальник</w:t>
      </w:r>
      <w:r w:rsidRPr="006B763D">
        <w:rPr>
          <w:noProof/>
          <w:sz w:val="22"/>
          <w:szCs w:val="22"/>
        </w:rPr>
        <w:t xml:space="preserve"> передав Замовнику вважається таким, що відповідає вимогам щодо якості (комплектності) в момент його передачі Замовнику, якщо Замовник протягом термінів, встановлених цим пунктом, не заявив відповідних вимог (претезій).</w:t>
      </w:r>
      <w:r w:rsidRPr="006B763D">
        <w:rPr>
          <w:sz w:val="22"/>
          <w:szCs w:val="22"/>
        </w:rPr>
        <w:t xml:space="preserve"> Положення цього пункту </w:t>
      </w:r>
      <w:r w:rsidRPr="006B763D">
        <w:rPr>
          <w:noProof/>
          <w:sz w:val="22"/>
          <w:szCs w:val="22"/>
        </w:rPr>
        <w:t xml:space="preserve">ніяким чином не звільняє </w:t>
      </w:r>
      <w:r w:rsidRPr="006B763D">
        <w:rPr>
          <w:sz w:val="22"/>
          <w:szCs w:val="22"/>
        </w:rPr>
        <w:t>Постачальника</w:t>
      </w:r>
      <w:r w:rsidRPr="006B763D">
        <w:rPr>
          <w:noProof/>
          <w:sz w:val="22"/>
          <w:szCs w:val="22"/>
        </w:rPr>
        <w:t xml:space="preserve"> від виконання гарантійних або інших зобов</w:t>
      </w:r>
      <w:r w:rsidRPr="006B763D">
        <w:rPr>
          <w:sz w:val="22"/>
          <w:szCs w:val="22"/>
        </w:rPr>
        <w:t>’</w:t>
      </w:r>
      <w:proofErr w:type="spellStart"/>
      <w:r w:rsidRPr="006B763D">
        <w:rPr>
          <w:noProof/>
          <w:sz w:val="22"/>
          <w:szCs w:val="22"/>
        </w:rPr>
        <w:t>язань</w:t>
      </w:r>
      <w:proofErr w:type="spellEnd"/>
      <w:r w:rsidRPr="006B763D">
        <w:rPr>
          <w:noProof/>
          <w:sz w:val="22"/>
          <w:szCs w:val="22"/>
        </w:rPr>
        <w:t>, передбачених цим Договором.</w:t>
      </w:r>
    </w:p>
    <w:p w14:paraId="0987BE7E" w14:textId="77777777" w:rsidR="00D6320F" w:rsidRPr="006B763D" w:rsidRDefault="00D6320F" w:rsidP="0007085A">
      <w:pPr>
        <w:widowControl w:val="0"/>
        <w:tabs>
          <w:tab w:val="left" w:pos="284"/>
          <w:tab w:val="left" w:pos="567"/>
          <w:tab w:val="left" w:pos="709"/>
          <w:tab w:val="left" w:pos="851"/>
          <w:tab w:val="left" w:pos="1134"/>
        </w:tabs>
        <w:ind w:firstLine="360"/>
        <w:jc w:val="both"/>
        <w:rPr>
          <w:sz w:val="22"/>
          <w:szCs w:val="22"/>
        </w:rPr>
      </w:pPr>
    </w:p>
    <w:p w14:paraId="37A38E23" w14:textId="77777777" w:rsidR="00D6320F" w:rsidRPr="006B763D" w:rsidRDefault="00D6320F" w:rsidP="0007085A">
      <w:pPr>
        <w:widowControl w:val="0"/>
        <w:numPr>
          <w:ilvl w:val="0"/>
          <w:numId w:val="3"/>
        </w:numPr>
        <w:tabs>
          <w:tab w:val="left" w:pos="284"/>
          <w:tab w:val="left" w:pos="567"/>
          <w:tab w:val="left" w:pos="709"/>
          <w:tab w:val="left" w:pos="851"/>
          <w:tab w:val="left" w:pos="1134"/>
        </w:tabs>
        <w:ind w:left="0" w:firstLine="360"/>
        <w:jc w:val="center"/>
        <w:outlineLvl w:val="2"/>
        <w:rPr>
          <w:b/>
          <w:bCs/>
          <w:sz w:val="22"/>
          <w:szCs w:val="22"/>
        </w:rPr>
      </w:pPr>
      <w:r w:rsidRPr="006B763D">
        <w:rPr>
          <w:b/>
          <w:bCs/>
          <w:sz w:val="22"/>
          <w:szCs w:val="22"/>
        </w:rPr>
        <w:t>Права та обов’язки сторін</w:t>
      </w:r>
    </w:p>
    <w:p w14:paraId="1890AE8E" w14:textId="77777777" w:rsidR="00D6320F" w:rsidRPr="006B763D" w:rsidRDefault="00D6320F" w:rsidP="0007085A">
      <w:pPr>
        <w:widowControl w:val="0"/>
        <w:numPr>
          <w:ilvl w:val="1"/>
          <w:numId w:val="3"/>
        </w:numPr>
        <w:tabs>
          <w:tab w:val="left" w:pos="284"/>
          <w:tab w:val="left" w:pos="567"/>
          <w:tab w:val="left" w:pos="709"/>
          <w:tab w:val="left" w:pos="851"/>
          <w:tab w:val="left" w:pos="1134"/>
        </w:tabs>
        <w:ind w:left="0" w:firstLine="360"/>
        <w:jc w:val="both"/>
        <w:rPr>
          <w:sz w:val="22"/>
          <w:szCs w:val="22"/>
        </w:rPr>
      </w:pPr>
      <w:r w:rsidRPr="006B763D">
        <w:rPr>
          <w:sz w:val="22"/>
          <w:szCs w:val="22"/>
        </w:rPr>
        <w:t>Замовник зобов’язаний:</w:t>
      </w:r>
    </w:p>
    <w:p w14:paraId="01854F43" w14:textId="77777777" w:rsidR="00D6320F" w:rsidRPr="006B763D" w:rsidRDefault="00D6320F" w:rsidP="0007085A">
      <w:pPr>
        <w:widowControl w:val="0"/>
        <w:numPr>
          <w:ilvl w:val="2"/>
          <w:numId w:val="3"/>
        </w:numPr>
        <w:tabs>
          <w:tab w:val="left" w:pos="284"/>
          <w:tab w:val="left" w:pos="567"/>
          <w:tab w:val="left" w:pos="709"/>
          <w:tab w:val="left" w:pos="851"/>
          <w:tab w:val="left" w:pos="1134"/>
        </w:tabs>
        <w:ind w:left="0" w:firstLine="360"/>
        <w:jc w:val="both"/>
        <w:rPr>
          <w:sz w:val="22"/>
          <w:szCs w:val="22"/>
        </w:rPr>
      </w:pPr>
      <w:r w:rsidRPr="006B763D">
        <w:rPr>
          <w:sz w:val="22"/>
          <w:szCs w:val="22"/>
        </w:rPr>
        <w:t>Своєчасно та в повному обсязі оплачувати поставлений Товар;</w:t>
      </w:r>
    </w:p>
    <w:p w14:paraId="723E705D" w14:textId="77777777" w:rsidR="00D6320F" w:rsidRPr="006B763D" w:rsidRDefault="00D6320F" w:rsidP="0007085A">
      <w:pPr>
        <w:widowControl w:val="0"/>
        <w:numPr>
          <w:ilvl w:val="2"/>
          <w:numId w:val="3"/>
        </w:numPr>
        <w:tabs>
          <w:tab w:val="left" w:pos="284"/>
          <w:tab w:val="left" w:pos="567"/>
          <w:tab w:val="left" w:pos="709"/>
          <w:tab w:val="left" w:pos="851"/>
          <w:tab w:val="left" w:pos="1134"/>
        </w:tabs>
        <w:ind w:left="0" w:firstLine="360"/>
        <w:jc w:val="both"/>
        <w:rPr>
          <w:sz w:val="22"/>
          <w:szCs w:val="22"/>
        </w:rPr>
      </w:pPr>
      <w:r w:rsidRPr="006B763D">
        <w:rPr>
          <w:sz w:val="22"/>
          <w:szCs w:val="22"/>
        </w:rPr>
        <w:t>Приймати поставлений Товар згідно з актом приймання-передачі товару або видатковими накладними;</w:t>
      </w:r>
    </w:p>
    <w:p w14:paraId="60699460" w14:textId="67E8A2D7" w:rsidR="00D6320F" w:rsidRPr="006B763D" w:rsidRDefault="00D6320F" w:rsidP="0007085A">
      <w:pPr>
        <w:widowControl w:val="0"/>
        <w:numPr>
          <w:ilvl w:val="2"/>
          <w:numId w:val="3"/>
        </w:numPr>
        <w:tabs>
          <w:tab w:val="left" w:pos="284"/>
          <w:tab w:val="left" w:pos="567"/>
          <w:tab w:val="left" w:pos="709"/>
          <w:tab w:val="left" w:pos="851"/>
          <w:tab w:val="left" w:pos="1134"/>
        </w:tabs>
        <w:ind w:left="0" w:firstLine="360"/>
        <w:jc w:val="both"/>
        <w:rPr>
          <w:sz w:val="22"/>
          <w:szCs w:val="22"/>
        </w:rPr>
      </w:pPr>
      <w:r w:rsidRPr="006B763D">
        <w:rPr>
          <w:sz w:val="22"/>
          <w:szCs w:val="22"/>
        </w:rPr>
        <w:t xml:space="preserve">У випадку виявлення поставки неякісного (некомплектного) Товару протягом терміну </w:t>
      </w:r>
      <w:r w:rsidRPr="006B763D">
        <w:rPr>
          <w:sz w:val="22"/>
          <w:szCs w:val="22"/>
        </w:rPr>
        <w:lastRenderedPageBreak/>
        <w:t>зазначеного в п. 5.5. даного Договору, Замовник виклика</w:t>
      </w:r>
      <w:r w:rsidR="00605F14">
        <w:rPr>
          <w:sz w:val="22"/>
          <w:szCs w:val="22"/>
        </w:rPr>
        <w:t>є</w:t>
      </w:r>
      <w:r w:rsidRPr="006B763D">
        <w:rPr>
          <w:sz w:val="22"/>
          <w:szCs w:val="22"/>
        </w:rPr>
        <w:t xml:space="preserve"> представника </w:t>
      </w:r>
      <w:r w:rsidRPr="006B763D">
        <w:rPr>
          <w:spacing w:val="2"/>
          <w:sz w:val="22"/>
          <w:szCs w:val="22"/>
        </w:rPr>
        <w:t>Постачальник</w:t>
      </w:r>
      <w:r w:rsidRPr="006B763D">
        <w:rPr>
          <w:sz w:val="22"/>
          <w:szCs w:val="22"/>
        </w:rPr>
        <w:t>а на предмет огляду Товару і підписання спільного акту по виявленим фактам невідповідності якості або комплектності Товару. Якщо протягом 5-ти робочих днів після отримання виклику Постачальник не направить свого повноважного представника, Замовник складає власний акт по виявленим фактам невідповідності якості (комплектності) Товару, один екземпляр якого обов’язково надсилає Постачальнику.</w:t>
      </w:r>
    </w:p>
    <w:p w14:paraId="4D6DFE2A" w14:textId="77777777" w:rsidR="00D6320F" w:rsidRPr="006B763D" w:rsidRDefault="00D6320F" w:rsidP="0007085A">
      <w:pPr>
        <w:widowControl w:val="0"/>
        <w:numPr>
          <w:ilvl w:val="2"/>
          <w:numId w:val="3"/>
        </w:numPr>
        <w:tabs>
          <w:tab w:val="left" w:pos="284"/>
          <w:tab w:val="left" w:pos="567"/>
          <w:tab w:val="left" w:pos="709"/>
          <w:tab w:val="left" w:pos="851"/>
          <w:tab w:val="left" w:pos="1134"/>
        </w:tabs>
        <w:ind w:left="0" w:firstLine="360"/>
        <w:jc w:val="both"/>
        <w:rPr>
          <w:sz w:val="22"/>
          <w:szCs w:val="22"/>
        </w:rPr>
      </w:pPr>
      <w:r w:rsidRPr="006B763D">
        <w:rPr>
          <w:sz w:val="22"/>
          <w:szCs w:val="22"/>
        </w:rPr>
        <w:t>У випадку виявлення Замовником під час приймання Товару по якості або протягом гарантійного строку Товару неналежної якості Замовник зобов’язаний викликати Постачальника для складання акту про фактичну якість Товару або акту про приховані недоліки Товару.</w:t>
      </w:r>
    </w:p>
    <w:p w14:paraId="0FBC828D" w14:textId="77777777" w:rsidR="00D6320F" w:rsidRPr="006B763D" w:rsidRDefault="00D6320F" w:rsidP="0007085A">
      <w:pPr>
        <w:widowControl w:val="0"/>
        <w:numPr>
          <w:ilvl w:val="1"/>
          <w:numId w:val="3"/>
        </w:numPr>
        <w:tabs>
          <w:tab w:val="left" w:pos="284"/>
          <w:tab w:val="left" w:pos="567"/>
          <w:tab w:val="left" w:pos="709"/>
          <w:tab w:val="left" w:pos="851"/>
          <w:tab w:val="left" w:pos="1134"/>
        </w:tabs>
        <w:ind w:left="0" w:firstLine="360"/>
        <w:jc w:val="both"/>
        <w:rPr>
          <w:sz w:val="22"/>
          <w:szCs w:val="22"/>
        </w:rPr>
      </w:pPr>
      <w:r w:rsidRPr="006B763D">
        <w:rPr>
          <w:sz w:val="22"/>
          <w:szCs w:val="22"/>
        </w:rPr>
        <w:t>Замовник має право:</w:t>
      </w:r>
    </w:p>
    <w:p w14:paraId="4DE92746" w14:textId="77777777" w:rsidR="00D6320F" w:rsidRPr="006B763D" w:rsidRDefault="00D6320F" w:rsidP="0007085A">
      <w:pPr>
        <w:widowControl w:val="0"/>
        <w:numPr>
          <w:ilvl w:val="2"/>
          <w:numId w:val="3"/>
        </w:numPr>
        <w:tabs>
          <w:tab w:val="left" w:pos="284"/>
          <w:tab w:val="left" w:pos="567"/>
          <w:tab w:val="left" w:pos="709"/>
          <w:tab w:val="left" w:pos="851"/>
          <w:tab w:val="left" w:pos="1134"/>
        </w:tabs>
        <w:ind w:left="0" w:firstLine="360"/>
        <w:jc w:val="both"/>
        <w:rPr>
          <w:sz w:val="22"/>
          <w:szCs w:val="22"/>
        </w:rPr>
      </w:pPr>
      <w:r w:rsidRPr="006B763D">
        <w:rPr>
          <w:sz w:val="22"/>
          <w:szCs w:val="22"/>
        </w:rPr>
        <w:t>Достроково розірвати цей Договір у разі невиконання зобов’язань Постачальником, повідомивши про це його у строк не менше ніж за 5 (п’ять) днів;</w:t>
      </w:r>
    </w:p>
    <w:p w14:paraId="04949049" w14:textId="77777777" w:rsidR="00D6320F" w:rsidRPr="006B763D" w:rsidRDefault="00D6320F" w:rsidP="0007085A">
      <w:pPr>
        <w:widowControl w:val="0"/>
        <w:numPr>
          <w:ilvl w:val="2"/>
          <w:numId w:val="3"/>
        </w:numPr>
        <w:tabs>
          <w:tab w:val="left" w:pos="284"/>
          <w:tab w:val="left" w:pos="567"/>
          <w:tab w:val="left" w:pos="709"/>
          <w:tab w:val="left" w:pos="851"/>
          <w:tab w:val="left" w:pos="1134"/>
        </w:tabs>
        <w:ind w:left="0" w:firstLine="360"/>
        <w:jc w:val="both"/>
        <w:rPr>
          <w:sz w:val="22"/>
          <w:szCs w:val="22"/>
        </w:rPr>
      </w:pPr>
      <w:r w:rsidRPr="006B763D">
        <w:rPr>
          <w:sz w:val="22"/>
          <w:szCs w:val="22"/>
        </w:rPr>
        <w:t>Контролювати поставку Товару у строки, встановлені цим Договором;</w:t>
      </w:r>
    </w:p>
    <w:p w14:paraId="526FEA8E" w14:textId="77777777" w:rsidR="00D6320F" w:rsidRPr="006B763D" w:rsidRDefault="00D6320F" w:rsidP="0007085A">
      <w:pPr>
        <w:widowControl w:val="0"/>
        <w:numPr>
          <w:ilvl w:val="2"/>
          <w:numId w:val="3"/>
        </w:numPr>
        <w:tabs>
          <w:tab w:val="left" w:pos="284"/>
          <w:tab w:val="left" w:pos="567"/>
          <w:tab w:val="left" w:pos="709"/>
          <w:tab w:val="left" w:pos="851"/>
          <w:tab w:val="left" w:pos="1134"/>
        </w:tabs>
        <w:ind w:left="0" w:firstLine="360"/>
        <w:jc w:val="both"/>
        <w:rPr>
          <w:sz w:val="22"/>
          <w:szCs w:val="22"/>
        </w:rPr>
      </w:pPr>
      <w:r w:rsidRPr="006B763D">
        <w:rPr>
          <w:sz w:val="22"/>
          <w:szCs w:val="22"/>
        </w:rPr>
        <w:t>Зменшувати обсяг закупівлі товарів  та загальну вартість цього Договору залежно від реального фінансування видатків, але не пізніше здійснення Постачальником поставки Товару. У такому разі Сторони вносять відповідні зміни (додатковими угодами) до цього Договору;</w:t>
      </w:r>
    </w:p>
    <w:p w14:paraId="2A861F9B" w14:textId="77777777" w:rsidR="00D6320F" w:rsidRPr="006B763D" w:rsidRDefault="00D6320F" w:rsidP="0007085A">
      <w:pPr>
        <w:widowControl w:val="0"/>
        <w:numPr>
          <w:ilvl w:val="2"/>
          <w:numId w:val="3"/>
        </w:numPr>
        <w:tabs>
          <w:tab w:val="left" w:pos="284"/>
          <w:tab w:val="left" w:pos="567"/>
          <w:tab w:val="left" w:pos="709"/>
          <w:tab w:val="left" w:pos="851"/>
          <w:tab w:val="left" w:pos="1134"/>
        </w:tabs>
        <w:ind w:left="0" w:firstLine="360"/>
        <w:jc w:val="both"/>
        <w:rPr>
          <w:sz w:val="22"/>
          <w:szCs w:val="22"/>
        </w:rPr>
      </w:pPr>
      <w:r w:rsidRPr="006B763D">
        <w:rPr>
          <w:sz w:val="22"/>
          <w:szCs w:val="22"/>
        </w:rPr>
        <w:t>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14:paraId="767744DD" w14:textId="77777777" w:rsidR="00D6320F" w:rsidRPr="006B763D" w:rsidRDefault="00D6320F" w:rsidP="0007085A">
      <w:pPr>
        <w:widowControl w:val="0"/>
        <w:numPr>
          <w:ilvl w:val="1"/>
          <w:numId w:val="3"/>
        </w:numPr>
        <w:tabs>
          <w:tab w:val="left" w:pos="284"/>
          <w:tab w:val="left" w:pos="567"/>
          <w:tab w:val="left" w:pos="709"/>
          <w:tab w:val="left" w:pos="851"/>
          <w:tab w:val="left" w:pos="1134"/>
        </w:tabs>
        <w:ind w:left="0" w:firstLine="360"/>
        <w:jc w:val="both"/>
        <w:rPr>
          <w:sz w:val="22"/>
          <w:szCs w:val="22"/>
        </w:rPr>
      </w:pPr>
      <w:r w:rsidRPr="006B763D">
        <w:rPr>
          <w:sz w:val="22"/>
          <w:szCs w:val="22"/>
        </w:rPr>
        <w:t>Постачальник зобов’язаний:</w:t>
      </w:r>
    </w:p>
    <w:p w14:paraId="5899BE08" w14:textId="77777777" w:rsidR="00D6320F" w:rsidRPr="006B763D" w:rsidRDefault="00D6320F" w:rsidP="0007085A">
      <w:pPr>
        <w:widowControl w:val="0"/>
        <w:numPr>
          <w:ilvl w:val="2"/>
          <w:numId w:val="3"/>
        </w:numPr>
        <w:tabs>
          <w:tab w:val="left" w:pos="284"/>
          <w:tab w:val="left" w:pos="567"/>
          <w:tab w:val="left" w:pos="709"/>
          <w:tab w:val="left" w:pos="851"/>
          <w:tab w:val="left" w:pos="1134"/>
        </w:tabs>
        <w:ind w:left="0" w:firstLine="360"/>
        <w:jc w:val="both"/>
        <w:rPr>
          <w:sz w:val="22"/>
          <w:szCs w:val="22"/>
        </w:rPr>
      </w:pPr>
      <w:r w:rsidRPr="006B763D">
        <w:rPr>
          <w:sz w:val="22"/>
          <w:szCs w:val="22"/>
        </w:rPr>
        <w:t>Під час укладання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1D1C1A8A" w14:textId="77777777" w:rsidR="00D6320F" w:rsidRPr="006B763D" w:rsidRDefault="00D6320F" w:rsidP="0007085A">
      <w:pPr>
        <w:widowControl w:val="0"/>
        <w:numPr>
          <w:ilvl w:val="2"/>
          <w:numId w:val="3"/>
        </w:numPr>
        <w:tabs>
          <w:tab w:val="left" w:pos="284"/>
          <w:tab w:val="left" w:pos="567"/>
          <w:tab w:val="left" w:pos="709"/>
          <w:tab w:val="left" w:pos="851"/>
          <w:tab w:val="left" w:pos="1134"/>
        </w:tabs>
        <w:ind w:left="0" w:firstLine="360"/>
        <w:jc w:val="both"/>
        <w:rPr>
          <w:sz w:val="22"/>
          <w:szCs w:val="22"/>
        </w:rPr>
      </w:pPr>
      <w:r w:rsidRPr="006B763D">
        <w:rPr>
          <w:sz w:val="22"/>
          <w:szCs w:val="22"/>
        </w:rPr>
        <w:t>Забезпечити поставку Товару у строки, встановлені цим Договором;</w:t>
      </w:r>
    </w:p>
    <w:p w14:paraId="5A32ED9B" w14:textId="77777777" w:rsidR="00D6320F" w:rsidRPr="006B763D" w:rsidRDefault="00D6320F" w:rsidP="0007085A">
      <w:pPr>
        <w:widowControl w:val="0"/>
        <w:numPr>
          <w:ilvl w:val="2"/>
          <w:numId w:val="3"/>
        </w:numPr>
        <w:tabs>
          <w:tab w:val="left" w:pos="284"/>
          <w:tab w:val="left" w:pos="567"/>
          <w:tab w:val="left" w:pos="709"/>
          <w:tab w:val="left" w:pos="851"/>
          <w:tab w:val="left" w:pos="1134"/>
        </w:tabs>
        <w:ind w:left="0" w:firstLine="360"/>
        <w:jc w:val="both"/>
        <w:rPr>
          <w:sz w:val="22"/>
          <w:szCs w:val="22"/>
        </w:rPr>
      </w:pPr>
      <w:r w:rsidRPr="006B763D">
        <w:rPr>
          <w:sz w:val="22"/>
          <w:szCs w:val="22"/>
        </w:rPr>
        <w:t xml:space="preserve">Забезпечити поставку Товару, якість яких відповідає умовам, установленим розділом II цього Договору; </w:t>
      </w:r>
    </w:p>
    <w:p w14:paraId="6ED24C77" w14:textId="77777777" w:rsidR="00D6320F" w:rsidRPr="006B763D" w:rsidRDefault="00D6320F" w:rsidP="0007085A">
      <w:pPr>
        <w:widowControl w:val="0"/>
        <w:numPr>
          <w:ilvl w:val="2"/>
          <w:numId w:val="3"/>
        </w:numPr>
        <w:tabs>
          <w:tab w:val="left" w:pos="284"/>
          <w:tab w:val="left" w:pos="567"/>
          <w:tab w:val="left" w:pos="709"/>
          <w:tab w:val="left" w:pos="851"/>
          <w:tab w:val="left" w:pos="1134"/>
        </w:tabs>
        <w:ind w:left="0" w:firstLine="360"/>
        <w:jc w:val="both"/>
        <w:rPr>
          <w:sz w:val="22"/>
          <w:szCs w:val="22"/>
        </w:rPr>
      </w:pPr>
      <w:r w:rsidRPr="006B763D">
        <w:rPr>
          <w:sz w:val="22"/>
          <w:szCs w:val="22"/>
        </w:rPr>
        <w:t>Постачальник зобов’язаний нести всі ризики й витрати щодо доставки Товару до місця поставки товару. Ризик втрати чи пошкодження Товару, а також обов’язок несення витрат, пов’язаних з Товаром, переходить від Постачальника до Замовника в момент виконання Постачальником своїх зобов’язань щодо поставки Товару.</w:t>
      </w:r>
    </w:p>
    <w:p w14:paraId="14CC666C" w14:textId="77777777" w:rsidR="00D6320F" w:rsidRPr="006B763D" w:rsidRDefault="00D6320F" w:rsidP="0007085A">
      <w:pPr>
        <w:widowControl w:val="0"/>
        <w:numPr>
          <w:ilvl w:val="2"/>
          <w:numId w:val="3"/>
        </w:numPr>
        <w:tabs>
          <w:tab w:val="left" w:pos="284"/>
          <w:tab w:val="left" w:pos="567"/>
          <w:tab w:val="left" w:pos="709"/>
          <w:tab w:val="left" w:pos="993"/>
        </w:tabs>
        <w:ind w:left="0" w:firstLine="360"/>
        <w:jc w:val="both"/>
        <w:rPr>
          <w:sz w:val="22"/>
          <w:szCs w:val="22"/>
        </w:rPr>
      </w:pPr>
      <w:r w:rsidRPr="006B763D">
        <w:rPr>
          <w:sz w:val="22"/>
          <w:szCs w:val="22"/>
        </w:rPr>
        <w:t>Всі необхідні документи (завірені копії), що підтверджують якість Товару, Постачальник зобов’язаний передати Замовнику в момент поставки відповідної партії Товару.</w:t>
      </w:r>
    </w:p>
    <w:p w14:paraId="0081F403" w14:textId="77777777" w:rsidR="00D6320F" w:rsidRPr="006B763D" w:rsidRDefault="00D6320F" w:rsidP="0007085A">
      <w:pPr>
        <w:widowControl w:val="0"/>
        <w:numPr>
          <w:ilvl w:val="2"/>
          <w:numId w:val="3"/>
        </w:numPr>
        <w:tabs>
          <w:tab w:val="left" w:pos="284"/>
          <w:tab w:val="left" w:pos="567"/>
          <w:tab w:val="left" w:pos="709"/>
          <w:tab w:val="left" w:pos="993"/>
        </w:tabs>
        <w:ind w:left="0" w:firstLine="360"/>
        <w:jc w:val="both"/>
        <w:rPr>
          <w:sz w:val="22"/>
          <w:szCs w:val="22"/>
        </w:rPr>
      </w:pPr>
      <w:r w:rsidRPr="006B763D">
        <w:rPr>
          <w:sz w:val="22"/>
          <w:szCs w:val="22"/>
        </w:rPr>
        <w:t>У випадку поставки неякісного Товару, Постачальник зобов’язаний, на вимогу Замовника, замінити його якісним Товаром протягом 10 (десяти) днів з моменту отримання повідомлення від Замовника.</w:t>
      </w:r>
    </w:p>
    <w:p w14:paraId="147AC21A" w14:textId="77777777" w:rsidR="00D6320F" w:rsidRPr="006B763D" w:rsidRDefault="00D6320F" w:rsidP="0007085A">
      <w:pPr>
        <w:widowControl w:val="0"/>
        <w:numPr>
          <w:ilvl w:val="1"/>
          <w:numId w:val="3"/>
        </w:numPr>
        <w:tabs>
          <w:tab w:val="left" w:pos="284"/>
          <w:tab w:val="left" w:pos="567"/>
          <w:tab w:val="left" w:pos="709"/>
          <w:tab w:val="left" w:pos="993"/>
        </w:tabs>
        <w:ind w:left="0" w:firstLine="360"/>
        <w:jc w:val="both"/>
        <w:rPr>
          <w:sz w:val="22"/>
          <w:szCs w:val="22"/>
        </w:rPr>
      </w:pPr>
      <w:r w:rsidRPr="006B763D">
        <w:rPr>
          <w:sz w:val="22"/>
          <w:szCs w:val="22"/>
        </w:rPr>
        <w:t>Постачальник має право:</w:t>
      </w:r>
    </w:p>
    <w:p w14:paraId="44751CF6" w14:textId="77777777" w:rsidR="00D6320F" w:rsidRPr="006B763D" w:rsidRDefault="00D6320F" w:rsidP="0007085A">
      <w:pPr>
        <w:widowControl w:val="0"/>
        <w:numPr>
          <w:ilvl w:val="2"/>
          <w:numId w:val="3"/>
        </w:numPr>
        <w:tabs>
          <w:tab w:val="left" w:pos="284"/>
          <w:tab w:val="left" w:pos="567"/>
          <w:tab w:val="left" w:pos="709"/>
          <w:tab w:val="left" w:pos="993"/>
        </w:tabs>
        <w:ind w:left="0" w:firstLine="360"/>
        <w:jc w:val="both"/>
        <w:rPr>
          <w:sz w:val="22"/>
          <w:szCs w:val="22"/>
        </w:rPr>
      </w:pPr>
      <w:r w:rsidRPr="006B763D">
        <w:rPr>
          <w:sz w:val="22"/>
          <w:szCs w:val="22"/>
        </w:rPr>
        <w:t>Своєчасно та в повному обсязі отримувати плату за поставлений Товар;</w:t>
      </w:r>
    </w:p>
    <w:p w14:paraId="5BE4F394" w14:textId="77777777" w:rsidR="00D6320F" w:rsidRPr="006B763D" w:rsidRDefault="00D6320F" w:rsidP="0007085A">
      <w:pPr>
        <w:widowControl w:val="0"/>
        <w:numPr>
          <w:ilvl w:val="2"/>
          <w:numId w:val="3"/>
        </w:numPr>
        <w:tabs>
          <w:tab w:val="left" w:pos="284"/>
          <w:tab w:val="left" w:pos="567"/>
          <w:tab w:val="left" w:pos="709"/>
          <w:tab w:val="left" w:pos="993"/>
        </w:tabs>
        <w:ind w:left="0" w:firstLine="360"/>
        <w:jc w:val="both"/>
        <w:rPr>
          <w:color w:val="FF0000"/>
          <w:sz w:val="22"/>
          <w:szCs w:val="22"/>
        </w:rPr>
      </w:pPr>
      <w:r w:rsidRPr="006B763D">
        <w:rPr>
          <w:sz w:val="22"/>
          <w:szCs w:val="22"/>
        </w:rPr>
        <w:t>На дострокову поставку Товару за письмовим погодженням Замовника.</w:t>
      </w:r>
    </w:p>
    <w:p w14:paraId="79614DA1" w14:textId="77777777" w:rsidR="00D6320F" w:rsidRPr="006B763D" w:rsidRDefault="00D6320F" w:rsidP="0007085A">
      <w:pPr>
        <w:widowControl w:val="0"/>
        <w:tabs>
          <w:tab w:val="left" w:pos="284"/>
          <w:tab w:val="left" w:pos="567"/>
          <w:tab w:val="left" w:pos="709"/>
        </w:tabs>
        <w:ind w:firstLine="360"/>
        <w:jc w:val="both"/>
        <w:rPr>
          <w:color w:val="FF0000"/>
          <w:sz w:val="22"/>
          <w:szCs w:val="22"/>
        </w:rPr>
      </w:pPr>
    </w:p>
    <w:p w14:paraId="24EC03AA" w14:textId="77777777" w:rsidR="00D6320F" w:rsidRPr="006B763D" w:rsidRDefault="00D6320F" w:rsidP="0007085A">
      <w:pPr>
        <w:widowControl w:val="0"/>
        <w:numPr>
          <w:ilvl w:val="0"/>
          <w:numId w:val="3"/>
        </w:numPr>
        <w:tabs>
          <w:tab w:val="left" w:pos="284"/>
          <w:tab w:val="left" w:pos="567"/>
          <w:tab w:val="left" w:pos="709"/>
        </w:tabs>
        <w:ind w:left="0" w:firstLine="360"/>
        <w:jc w:val="center"/>
        <w:outlineLvl w:val="2"/>
        <w:rPr>
          <w:b/>
          <w:bCs/>
          <w:sz w:val="22"/>
          <w:szCs w:val="22"/>
        </w:rPr>
      </w:pPr>
      <w:r w:rsidRPr="006B763D">
        <w:rPr>
          <w:b/>
          <w:bCs/>
          <w:sz w:val="22"/>
          <w:szCs w:val="22"/>
        </w:rPr>
        <w:t>Відповідальність сторін</w:t>
      </w:r>
    </w:p>
    <w:p w14:paraId="0D555313" w14:textId="77777777" w:rsidR="00D6320F" w:rsidRPr="006B763D" w:rsidRDefault="00D6320F" w:rsidP="0007085A">
      <w:pPr>
        <w:widowControl w:val="0"/>
        <w:numPr>
          <w:ilvl w:val="1"/>
          <w:numId w:val="3"/>
        </w:numPr>
        <w:tabs>
          <w:tab w:val="left" w:pos="284"/>
          <w:tab w:val="left" w:pos="567"/>
          <w:tab w:val="left" w:pos="709"/>
          <w:tab w:val="left" w:pos="993"/>
        </w:tabs>
        <w:ind w:left="0" w:firstLine="360"/>
        <w:jc w:val="both"/>
        <w:rPr>
          <w:sz w:val="22"/>
          <w:szCs w:val="22"/>
        </w:rPr>
      </w:pPr>
      <w:r w:rsidRPr="006B763D">
        <w:rPr>
          <w:sz w:val="22"/>
          <w:szCs w:val="22"/>
        </w:rPr>
        <w:t>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1D60A9DD" w14:textId="77777777" w:rsidR="00D6320F" w:rsidRPr="006B763D" w:rsidRDefault="00D6320F" w:rsidP="0007085A">
      <w:pPr>
        <w:widowControl w:val="0"/>
        <w:numPr>
          <w:ilvl w:val="1"/>
          <w:numId w:val="3"/>
        </w:numPr>
        <w:tabs>
          <w:tab w:val="left" w:pos="284"/>
          <w:tab w:val="left" w:pos="567"/>
          <w:tab w:val="left" w:pos="709"/>
          <w:tab w:val="left" w:pos="993"/>
        </w:tabs>
        <w:ind w:left="0" w:firstLine="360"/>
        <w:jc w:val="both"/>
        <w:rPr>
          <w:sz w:val="22"/>
          <w:szCs w:val="22"/>
        </w:rPr>
      </w:pPr>
      <w:r w:rsidRPr="006B763D">
        <w:rPr>
          <w:sz w:val="22"/>
          <w:szCs w:val="22"/>
        </w:rPr>
        <w:t>Види порушень та санкції за них, установлені Договором:</w:t>
      </w:r>
    </w:p>
    <w:p w14:paraId="20615256" w14:textId="77777777" w:rsidR="00D6320F" w:rsidRPr="006B763D" w:rsidRDefault="00D6320F" w:rsidP="0007085A">
      <w:pPr>
        <w:pStyle w:val="4"/>
        <w:widowControl w:val="0"/>
        <w:numPr>
          <w:ilvl w:val="2"/>
          <w:numId w:val="3"/>
        </w:numPr>
        <w:tabs>
          <w:tab w:val="left" w:pos="284"/>
          <w:tab w:val="left" w:pos="567"/>
          <w:tab w:val="left" w:pos="709"/>
          <w:tab w:val="left" w:pos="993"/>
        </w:tabs>
        <w:spacing w:after="0" w:line="240" w:lineRule="auto"/>
        <w:ind w:left="0" w:firstLine="360"/>
        <w:jc w:val="both"/>
        <w:rPr>
          <w:rFonts w:ascii="Times New Roman" w:hAnsi="Times New Roman" w:cs="Times New Roman"/>
          <w:color w:val="000000"/>
          <w:spacing w:val="1"/>
          <w:lang w:eastAsia="ru-RU"/>
        </w:rPr>
      </w:pPr>
      <w:r w:rsidRPr="006B763D">
        <w:rPr>
          <w:rFonts w:ascii="Times New Roman" w:hAnsi="Times New Roman" w:cs="Times New Roman"/>
          <w:lang w:eastAsia="ru-RU"/>
        </w:rPr>
        <w:t xml:space="preserve">У разі несвоєчасної поставки Товару </w:t>
      </w:r>
      <w:r w:rsidRPr="006B763D">
        <w:rPr>
          <w:rFonts w:ascii="Times New Roman" w:hAnsi="Times New Roman" w:cs="Times New Roman"/>
        </w:rPr>
        <w:t>Постачальник</w:t>
      </w:r>
      <w:r w:rsidRPr="006B763D">
        <w:rPr>
          <w:rFonts w:ascii="Times New Roman" w:hAnsi="Times New Roman" w:cs="Times New Roman"/>
          <w:lang w:eastAsia="ru-RU"/>
        </w:rPr>
        <w:t xml:space="preserve"> сплачує Замовнику штраф у розмірі 25 %  від вартості товару, з якого допущено прострочення.</w:t>
      </w:r>
    </w:p>
    <w:p w14:paraId="50A078EB" w14:textId="77777777" w:rsidR="00D6320F" w:rsidRPr="006B763D" w:rsidRDefault="00D6320F" w:rsidP="0007085A">
      <w:pPr>
        <w:widowControl w:val="0"/>
        <w:numPr>
          <w:ilvl w:val="2"/>
          <w:numId w:val="3"/>
        </w:numPr>
        <w:tabs>
          <w:tab w:val="left" w:pos="284"/>
          <w:tab w:val="left" w:pos="567"/>
          <w:tab w:val="left" w:pos="709"/>
          <w:tab w:val="left" w:pos="993"/>
        </w:tabs>
        <w:ind w:left="0" w:firstLine="360"/>
        <w:jc w:val="both"/>
        <w:rPr>
          <w:sz w:val="22"/>
          <w:szCs w:val="22"/>
        </w:rPr>
      </w:pPr>
      <w:r w:rsidRPr="006B763D">
        <w:rPr>
          <w:color w:val="000000"/>
          <w:sz w:val="22"/>
          <w:szCs w:val="22"/>
        </w:rPr>
        <w:t xml:space="preserve">За </w:t>
      </w:r>
      <w:r w:rsidRPr="006B763D">
        <w:rPr>
          <w:sz w:val="22"/>
          <w:szCs w:val="22"/>
        </w:rPr>
        <w:t>порушення умов Договору щодо якості товару Постачальник сплачує Замовнику штраф у розмірі 20% вартості неякісного товару.</w:t>
      </w:r>
    </w:p>
    <w:p w14:paraId="374BBABF" w14:textId="77777777" w:rsidR="00D6320F" w:rsidRPr="006B763D" w:rsidRDefault="00D6320F" w:rsidP="0007085A">
      <w:pPr>
        <w:widowControl w:val="0"/>
        <w:tabs>
          <w:tab w:val="left" w:pos="0"/>
          <w:tab w:val="left" w:pos="284"/>
          <w:tab w:val="left" w:pos="567"/>
          <w:tab w:val="left" w:pos="709"/>
          <w:tab w:val="left" w:pos="993"/>
        </w:tabs>
        <w:ind w:firstLine="360"/>
        <w:jc w:val="both"/>
        <w:rPr>
          <w:sz w:val="22"/>
          <w:szCs w:val="22"/>
        </w:rPr>
      </w:pPr>
      <w:r w:rsidRPr="006B763D">
        <w:rPr>
          <w:sz w:val="22"/>
          <w:szCs w:val="22"/>
        </w:rPr>
        <w:t>7.3.</w:t>
      </w:r>
      <w:r w:rsidRPr="006B763D">
        <w:rPr>
          <w:sz w:val="22"/>
          <w:szCs w:val="22"/>
        </w:rPr>
        <w:tab/>
        <w:t>Незалежно від сплати неустойки (штрафу, пені) сторона, що порушила договірні зобов’язання, відшкодовує іншій стороні завдані в результаті цього збитки без урахування розміру неустойки.</w:t>
      </w:r>
    </w:p>
    <w:p w14:paraId="6F47F006" w14:textId="77777777" w:rsidR="00D6320F" w:rsidRPr="006B763D" w:rsidRDefault="00D6320F" w:rsidP="0007085A">
      <w:pPr>
        <w:widowControl w:val="0"/>
        <w:tabs>
          <w:tab w:val="left" w:pos="284"/>
          <w:tab w:val="left" w:pos="567"/>
          <w:tab w:val="left" w:pos="709"/>
          <w:tab w:val="left" w:pos="851"/>
          <w:tab w:val="left" w:pos="993"/>
        </w:tabs>
        <w:ind w:firstLine="360"/>
        <w:jc w:val="both"/>
        <w:rPr>
          <w:color w:val="000000"/>
          <w:sz w:val="22"/>
          <w:szCs w:val="22"/>
        </w:rPr>
      </w:pPr>
      <w:r w:rsidRPr="006B763D">
        <w:rPr>
          <w:sz w:val="22"/>
          <w:szCs w:val="22"/>
        </w:rPr>
        <w:t xml:space="preserve">7.4. </w:t>
      </w:r>
      <w:r w:rsidRPr="006B763D">
        <w:rPr>
          <w:sz w:val="22"/>
          <w:szCs w:val="22"/>
        </w:rPr>
        <w:tab/>
        <w:t>Сплата неустойки і відшкодування збитків, завданих невиконанням або неналежним виконанням</w:t>
      </w:r>
      <w:r w:rsidRPr="006B763D">
        <w:rPr>
          <w:color w:val="000000"/>
          <w:sz w:val="22"/>
          <w:szCs w:val="22"/>
        </w:rPr>
        <w:t xml:space="preserve"> обов’язків, не звільняють Сторони від виконання зобов’язань за договором в натурі, крім випадків, передбачених законодавством та цим Договором.</w:t>
      </w:r>
    </w:p>
    <w:p w14:paraId="35D010B0" w14:textId="77777777" w:rsidR="00D6320F" w:rsidRPr="006B763D" w:rsidRDefault="00D6320F" w:rsidP="0007085A">
      <w:pPr>
        <w:widowControl w:val="0"/>
        <w:tabs>
          <w:tab w:val="left" w:pos="284"/>
          <w:tab w:val="left" w:pos="567"/>
          <w:tab w:val="left" w:pos="709"/>
          <w:tab w:val="left" w:pos="851"/>
          <w:tab w:val="left" w:pos="993"/>
        </w:tabs>
        <w:ind w:firstLine="360"/>
        <w:jc w:val="both"/>
        <w:rPr>
          <w:sz w:val="22"/>
          <w:szCs w:val="22"/>
        </w:rPr>
      </w:pPr>
      <w:r w:rsidRPr="006B763D">
        <w:rPr>
          <w:sz w:val="22"/>
          <w:szCs w:val="22"/>
        </w:rPr>
        <w:t>7.5.</w:t>
      </w:r>
      <w:r w:rsidRPr="006B763D">
        <w:rPr>
          <w:sz w:val="22"/>
          <w:szCs w:val="22"/>
        </w:rPr>
        <w:tab/>
        <w:t>Сторони домовились, що погоджений розмір збитків, а також неустойки, який підлягає відшкодуванню Замовником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14:paraId="0A1D092E" w14:textId="77777777" w:rsidR="00D6320F" w:rsidRPr="006B763D" w:rsidRDefault="00D6320F" w:rsidP="0007085A">
      <w:pPr>
        <w:widowControl w:val="0"/>
        <w:tabs>
          <w:tab w:val="left" w:pos="284"/>
          <w:tab w:val="left" w:pos="567"/>
          <w:tab w:val="left" w:pos="709"/>
          <w:tab w:val="left" w:pos="993"/>
        </w:tabs>
        <w:ind w:firstLine="360"/>
        <w:jc w:val="both"/>
        <w:rPr>
          <w:sz w:val="22"/>
          <w:szCs w:val="22"/>
        </w:rPr>
      </w:pPr>
      <w:r w:rsidRPr="006B763D">
        <w:rPr>
          <w:sz w:val="22"/>
          <w:szCs w:val="22"/>
        </w:rPr>
        <w:t xml:space="preserve">Відповідно до ч. 2 ст. 625 Цивільного кодексу України та ч. 6 ст. 231 Господарського кодексу </w:t>
      </w:r>
      <w:r w:rsidRPr="006B763D">
        <w:rPr>
          <w:sz w:val="22"/>
          <w:szCs w:val="22"/>
        </w:rPr>
        <w:lastRenderedPageBreak/>
        <w:t>України Сторони встановили інший розмір відсотків 0 (нуль) відсотків.</w:t>
      </w:r>
    </w:p>
    <w:p w14:paraId="16F5EA01" w14:textId="77777777" w:rsidR="00D6320F" w:rsidRPr="006B763D" w:rsidRDefault="00D6320F" w:rsidP="005A5C37">
      <w:pPr>
        <w:widowControl w:val="0"/>
        <w:numPr>
          <w:ilvl w:val="0"/>
          <w:numId w:val="3"/>
        </w:numPr>
        <w:tabs>
          <w:tab w:val="left" w:pos="284"/>
          <w:tab w:val="left" w:pos="567"/>
          <w:tab w:val="left" w:pos="709"/>
        </w:tabs>
        <w:ind w:left="0" w:firstLine="360"/>
        <w:jc w:val="center"/>
        <w:outlineLvl w:val="2"/>
        <w:rPr>
          <w:b/>
          <w:bCs/>
          <w:sz w:val="22"/>
          <w:szCs w:val="22"/>
        </w:rPr>
      </w:pPr>
      <w:r w:rsidRPr="006B763D">
        <w:rPr>
          <w:b/>
          <w:bCs/>
          <w:sz w:val="22"/>
          <w:szCs w:val="22"/>
        </w:rPr>
        <w:t>Обставини непереборної сили</w:t>
      </w:r>
    </w:p>
    <w:p w14:paraId="731ED5FE" w14:textId="77777777" w:rsidR="00D6320F" w:rsidRPr="006B763D" w:rsidRDefault="00D6320F" w:rsidP="0007085A">
      <w:pPr>
        <w:widowControl w:val="0"/>
        <w:numPr>
          <w:ilvl w:val="1"/>
          <w:numId w:val="3"/>
        </w:numPr>
        <w:tabs>
          <w:tab w:val="left" w:pos="284"/>
          <w:tab w:val="left" w:pos="567"/>
          <w:tab w:val="left" w:pos="709"/>
          <w:tab w:val="left" w:pos="851"/>
        </w:tabs>
        <w:ind w:left="0" w:firstLine="360"/>
        <w:jc w:val="both"/>
        <w:rPr>
          <w:sz w:val="22"/>
          <w:szCs w:val="22"/>
        </w:rPr>
      </w:pPr>
      <w:r w:rsidRPr="006B763D">
        <w:rPr>
          <w:sz w:val="22"/>
          <w:szCs w:val="22"/>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війна тощо).</w:t>
      </w:r>
    </w:p>
    <w:p w14:paraId="010462DE" w14:textId="77777777" w:rsidR="00D6320F" w:rsidRPr="006B763D" w:rsidRDefault="00D6320F" w:rsidP="0007085A">
      <w:pPr>
        <w:widowControl w:val="0"/>
        <w:numPr>
          <w:ilvl w:val="1"/>
          <w:numId w:val="3"/>
        </w:numPr>
        <w:tabs>
          <w:tab w:val="left" w:pos="284"/>
          <w:tab w:val="left" w:pos="567"/>
          <w:tab w:val="left" w:pos="709"/>
          <w:tab w:val="left" w:pos="851"/>
        </w:tabs>
        <w:ind w:left="0" w:firstLine="360"/>
        <w:jc w:val="both"/>
        <w:rPr>
          <w:sz w:val="22"/>
          <w:szCs w:val="22"/>
        </w:rPr>
      </w:pPr>
      <w:r w:rsidRPr="006B763D">
        <w:rPr>
          <w:sz w:val="22"/>
          <w:szCs w:val="22"/>
        </w:rPr>
        <w:t>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w:t>
      </w:r>
    </w:p>
    <w:p w14:paraId="2051A037" w14:textId="77777777" w:rsidR="00D6320F" w:rsidRPr="006B763D" w:rsidRDefault="00D6320F" w:rsidP="0007085A">
      <w:pPr>
        <w:widowControl w:val="0"/>
        <w:numPr>
          <w:ilvl w:val="1"/>
          <w:numId w:val="3"/>
        </w:numPr>
        <w:tabs>
          <w:tab w:val="left" w:pos="284"/>
          <w:tab w:val="left" w:pos="567"/>
          <w:tab w:val="left" w:pos="709"/>
          <w:tab w:val="left" w:pos="851"/>
        </w:tabs>
        <w:ind w:left="0" w:firstLine="360"/>
        <w:jc w:val="both"/>
        <w:rPr>
          <w:sz w:val="22"/>
          <w:szCs w:val="22"/>
        </w:rPr>
      </w:pPr>
      <w:r w:rsidRPr="006B763D">
        <w:rPr>
          <w:sz w:val="22"/>
          <w:szCs w:val="22"/>
        </w:rPr>
        <w:t>Доказом виникнення обставин непереборної сили та строку їх дії є відповідні документи видані компетентною установою.</w:t>
      </w:r>
    </w:p>
    <w:p w14:paraId="767C0EFB" w14:textId="77777777" w:rsidR="00D6320F" w:rsidRPr="006B763D" w:rsidRDefault="00D6320F" w:rsidP="0007085A">
      <w:pPr>
        <w:widowControl w:val="0"/>
        <w:numPr>
          <w:ilvl w:val="1"/>
          <w:numId w:val="3"/>
        </w:numPr>
        <w:tabs>
          <w:tab w:val="left" w:pos="284"/>
          <w:tab w:val="left" w:pos="567"/>
          <w:tab w:val="left" w:pos="709"/>
          <w:tab w:val="left" w:pos="851"/>
        </w:tabs>
        <w:ind w:left="0" w:firstLine="360"/>
        <w:jc w:val="both"/>
        <w:rPr>
          <w:sz w:val="22"/>
          <w:szCs w:val="22"/>
        </w:rPr>
      </w:pPr>
      <w:r w:rsidRPr="006B763D">
        <w:rPr>
          <w:sz w:val="22"/>
          <w:szCs w:val="22"/>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1057B6F3" w14:textId="77777777" w:rsidR="00D6320F" w:rsidRPr="006B763D" w:rsidRDefault="00D6320F" w:rsidP="005A5C37">
      <w:pPr>
        <w:widowControl w:val="0"/>
        <w:tabs>
          <w:tab w:val="left" w:pos="284"/>
          <w:tab w:val="left" w:pos="567"/>
          <w:tab w:val="left" w:pos="709"/>
        </w:tabs>
        <w:ind w:firstLine="360"/>
        <w:jc w:val="both"/>
        <w:rPr>
          <w:sz w:val="22"/>
          <w:szCs w:val="22"/>
        </w:rPr>
      </w:pPr>
    </w:p>
    <w:p w14:paraId="1012389C" w14:textId="77777777" w:rsidR="00D6320F" w:rsidRPr="006B763D" w:rsidRDefault="00D6320F" w:rsidP="00E474CF">
      <w:pPr>
        <w:widowControl w:val="0"/>
        <w:numPr>
          <w:ilvl w:val="0"/>
          <w:numId w:val="3"/>
        </w:numPr>
        <w:tabs>
          <w:tab w:val="left" w:pos="284"/>
          <w:tab w:val="left" w:pos="567"/>
          <w:tab w:val="left" w:pos="709"/>
          <w:tab w:val="left" w:pos="993"/>
        </w:tabs>
        <w:ind w:left="0" w:firstLine="360"/>
        <w:jc w:val="center"/>
        <w:outlineLvl w:val="2"/>
        <w:rPr>
          <w:b/>
          <w:bCs/>
          <w:sz w:val="22"/>
          <w:szCs w:val="22"/>
        </w:rPr>
      </w:pPr>
      <w:r w:rsidRPr="006B763D">
        <w:rPr>
          <w:b/>
          <w:bCs/>
          <w:sz w:val="22"/>
          <w:szCs w:val="22"/>
        </w:rPr>
        <w:t>Вирішення спорів</w:t>
      </w:r>
    </w:p>
    <w:p w14:paraId="26127238" w14:textId="77777777" w:rsidR="00D6320F" w:rsidRPr="006B763D" w:rsidRDefault="00D6320F" w:rsidP="00E474CF">
      <w:pPr>
        <w:widowControl w:val="0"/>
        <w:numPr>
          <w:ilvl w:val="1"/>
          <w:numId w:val="3"/>
        </w:numPr>
        <w:tabs>
          <w:tab w:val="left" w:pos="284"/>
          <w:tab w:val="left" w:pos="567"/>
          <w:tab w:val="left" w:pos="993"/>
        </w:tabs>
        <w:ind w:left="0" w:firstLine="360"/>
        <w:jc w:val="both"/>
        <w:rPr>
          <w:sz w:val="22"/>
          <w:szCs w:val="22"/>
        </w:rPr>
      </w:pPr>
      <w:r w:rsidRPr="006B763D">
        <w:rPr>
          <w:sz w:val="22"/>
          <w:szCs w:val="22"/>
        </w:rPr>
        <w:t>У випадку виникнення спорів або розбіжностей Сторони зобов’язуються вирішувати їх шляхом взаємних переговорів та консультацій.</w:t>
      </w:r>
    </w:p>
    <w:p w14:paraId="2CB49501" w14:textId="77777777" w:rsidR="00D6320F" w:rsidRPr="006B763D" w:rsidRDefault="00D6320F" w:rsidP="00E474CF">
      <w:pPr>
        <w:widowControl w:val="0"/>
        <w:numPr>
          <w:ilvl w:val="1"/>
          <w:numId w:val="3"/>
        </w:numPr>
        <w:tabs>
          <w:tab w:val="left" w:pos="284"/>
          <w:tab w:val="left" w:pos="567"/>
          <w:tab w:val="left" w:pos="993"/>
        </w:tabs>
        <w:ind w:left="0" w:firstLine="360"/>
        <w:jc w:val="both"/>
        <w:rPr>
          <w:sz w:val="22"/>
          <w:szCs w:val="22"/>
        </w:rPr>
      </w:pPr>
      <w:r w:rsidRPr="006B763D">
        <w:rPr>
          <w:sz w:val="22"/>
          <w:szCs w:val="22"/>
        </w:rPr>
        <w:t>У разі недосягнення Сторонами згоди спори (розбіжності) вирішуються у судовому порядку.</w:t>
      </w:r>
    </w:p>
    <w:p w14:paraId="26C505DB" w14:textId="77777777" w:rsidR="00D6320F" w:rsidRPr="006B763D" w:rsidRDefault="00D6320F" w:rsidP="00E474CF">
      <w:pPr>
        <w:widowControl w:val="0"/>
        <w:tabs>
          <w:tab w:val="left" w:pos="284"/>
          <w:tab w:val="left" w:pos="567"/>
          <w:tab w:val="left" w:pos="993"/>
        </w:tabs>
        <w:ind w:firstLine="360"/>
        <w:jc w:val="both"/>
        <w:rPr>
          <w:sz w:val="22"/>
          <w:szCs w:val="22"/>
        </w:rPr>
      </w:pPr>
    </w:p>
    <w:p w14:paraId="6F7E68C4" w14:textId="77777777" w:rsidR="00D6320F" w:rsidRPr="006B763D" w:rsidRDefault="00D6320F" w:rsidP="00E474CF">
      <w:pPr>
        <w:widowControl w:val="0"/>
        <w:numPr>
          <w:ilvl w:val="0"/>
          <w:numId w:val="3"/>
        </w:numPr>
        <w:tabs>
          <w:tab w:val="left" w:pos="284"/>
          <w:tab w:val="left" w:pos="567"/>
          <w:tab w:val="left" w:pos="709"/>
          <w:tab w:val="left" w:pos="993"/>
        </w:tabs>
        <w:ind w:left="0" w:firstLine="360"/>
        <w:jc w:val="center"/>
        <w:outlineLvl w:val="2"/>
        <w:rPr>
          <w:b/>
          <w:bCs/>
          <w:sz w:val="22"/>
          <w:szCs w:val="22"/>
        </w:rPr>
      </w:pPr>
      <w:r w:rsidRPr="006B763D">
        <w:rPr>
          <w:b/>
          <w:bCs/>
          <w:sz w:val="22"/>
          <w:szCs w:val="22"/>
        </w:rPr>
        <w:t>Строк дії договору</w:t>
      </w:r>
    </w:p>
    <w:p w14:paraId="5F86089C" w14:textId="64415521" w:rsidR="00D6320F" w:rsidRPr="006B763D" w:rsidRDefault="00D6320F" w:rsidP="00E474CF">
      <w:pPr>
        <w:widowControl w:val="0"/>
        <w:numPr>
          <w:ilvl w:val="1"/>
          <w:numId w:val="3"/>
        </w:numPr>
        <w:tabs>
          <w:tab w:val="left" w:pos="284"/>
          <w:tab w:val="left" w:pos="567"/>
          <w:tab w:val="left" w:pos="993"/>
        </w:tabs>
        <w:ind w:left="0" w:firstLine="360"/>
        <w:jc w:val="both"/>
        <w:rPr>
          <w:sz w:val="22"/>
          <w:szCs w:val="22"/>
        </w:rPr>
      </w:pPr>
      <w:r w:rsidRPr="006B763D">
        <w:rPr>
          <w:color w:val="222222"/>
          <w:sz w:val="22"/>
          <w:szCs w:val="22"/>
          <w:shd w:val="clear" w:color="auto" w:fill="FFFFFF"/>
        </w:rPr>
        <w:t>Цей договір набирає чинності з дати його підписання і діє до 31.12.202</w:t>
      </w:r>
      <w:r w:rsidR="0011154D" w:rsidRPr="006B763D">
        <w:rPr>
          <w:color w:val="222222"/>
          <w:sz w:val="22"/>
          <w:szCs w:val="22"/>
          <w:shd w:val="clear" w:color="auto" w:fill="FFFFFF"/>
        </w:rPr>
        <w:t>3</w:t>
      </w:r>
      <w:r w:rsidRPr="006B763D">
        <w:rPr>
          <w:color w:val="222222"/>
          <w:sz w:val="22"/>
          <w:szCs w:val="22"/>
          <w:shd w:val="clear" w:color="auto" w:fill="FFFFFF"/>
        </w:rPr>
        <w:t>, а в частині розрахунків — до повного виконання взятих сторонами зобов’язань».</w:t>
      </w:r>
    </w:p>
    <w:p w14:paraId="3405279B" w14:textId="77777777" w:rsidR="00D6320F" w:rsidRPr="006B763D" w:rsidRDefault="00D6320F" w:rsidP="00E474CF">
      <w:pPr>
        <w:widowControl w:val="0"/>
        <w:numPr>
          <w:ilvl w:val="1"/>
          <w:numId w:val="3"/>
        </w:numPr>
        <w:tabs>
          <w:tab w:val="left" w:pos="284"/>
          <w:tab w:val="left" w:pos="567"/>
          <w:tab w:val="left" w:pos="993"/>
        </w:tabs>
        <w:ind w:left="0" w:firstLine="360"/>
        <w:jc w:val="both"/>
        <w:rPr>
          <w:sz w:val="22"/>
          <w:szCs w:val="22"/>
        </w:rPr>
      </w:pPr>
      <w:r w:rsidRPr="006B763D">
        <w:rPr>
          <w:sz w:val="22"/>
          <w:szCs w:val="22"/>
        </w:rPr>
        <w:t>Зміни або доповнення до цього Договору допускаються за взаємною згодою сторін шляхом укладення відповідної додаткової угоди.</w:t>
      </w:r>
    </w:p>
    <w:p w14:paraId="44CD4478" w14:textId="77777777" w:rsidR="00D6320F" w:rsidRPr="006B763D" w:rsidRDefault="00D6320F" w:rsidP="00E474CF">
      <w:pPr>
        <w:widowControl w:val="0"/>
        <w:numPr>
          <w:ilvl w:val="1"/>
          <w:numId w:val="3"/>
        </w:numPr>
        <w:tabs>
          <w:tab w:val="left" w:pos="284"/>
          <w:tab w:val="left" w:pos="567"/>
          <w:tab w:val="left" w:pos="993"/>
        </w:tabs>
        <w:ind w:left="0" w:firstLine="360"/>
        <w:jc w:val="both"/>
        <w:rPr>
          <w:sz w:val="22"/>
          <w:szCs w:val="22"/>
        </w:rPr>
      </w:pPr>
      <w:r w:rsidRPr="006B763D">
        <w:rPr>
          <w:sz w:val="22"/>
          <w:szCs w:val="22"/>
        </w:rPr>
        <w:t>Усі правовідносини, що виникають або можуть виникнути між сторонами у зв’язку з цим договором регулюються виключно чинним законодавством України.</w:t>
      </w:r>
    </w:p>
    <w:p w14:paraId="11C87D4C" w14:textId="77777777" w:rsidR="00D6320F" w:rsidRPr="006B763D" w:rsidRDefault="00D6320F" w:rsidP="00E474CF">
      <w:pPr>
        <w:widowControl w:val="0"/>
        <w:numPr>
          <w:ilvl w:val="1"/>
          <w:numId w:val="3"/>
        </w:numPr>
        <w:tabs>
          <w:tab w:val="left" w:pos="284"/>
          <w:tab w:val="left" w:pos="567"/>
          <w:tab w:val="left" w:pos="993"/>
        </w:tabs>
        <w:ind w:left="0" w:firstLine="360"/>
        <w:jc w:val="both"/>
        <w:rPr>
          <w:sz w:val="22"/>
          <w:szCs w:val="22"/>
        </w:rPr>
      </w:pPr>
      <w:r w:rsidRPr="006B763D">
        <w:rPr>
          <w:sz w:val="22"/>
          <w:szCs w:val="22"/>
        </w:rPr>
        <w:t>Договір з додатками, які є його невід’ємною частиною, складається у двох примірниках, що мають однакову юридичну силу для кожної із сторін.</w:t>
      </w:r>
    </w:p>
    <w:p w14:paraId="537B8DF2" w14:textId="77777777" w:rsidR="00D6320F" w:rsidRPr="006B763D" w:rsidRDefault="00D6320F" w:rsidP="00E474CF">
      <w:pPr>
        <w:widowControl w:val="0"/>
        <w:tabs>
          <w:tab w:val="left" w:pos="284"/>
          <w:tab w:val="left" w:pos="567"/>
          <w:tab w:val="left" w:pos="993"/>
        </w:tabs>
        <w:ind w:firstLine="360"/>
        <w:jc w:val="both"/>
        <w:rPr>
          <w:sz w:val="22"/>
          <w:szCs w:val="22"/>
        </w:rPr>
      </w:pPr>
    </w:p>
    <w:p w14:paraId="460165BD" w14:textId="77777777" w:rsidR="00D6320F" w:rsidRPr="006B763D" w:rsidRDefault="00D6320F" w:rsidP="00E474CF">
      <w:pPr>
        <w:widowControl w:val="0"/>
        <w:numPr>
          <w:ilvl w:val="0"/>
          <w:numId w:val="3"/>
        </w:numPr>
        <w:tabs>
          <w:tab w:val="left" w:pos="284"/>
          <w:tab w:val="left" w:pos="567"/>
          <w:tab w:val="left" w:pos="709"/>
          <w:tab w:val="left" w:pos="993"/>
        </w:tabs>
        <w:ind w:left="0" w:firstLine="360"/>
        <w:jc w:val="center"/>
        <w:outlineLvl w:val="2"/>
        <w:rPr>
          <w:b/>
          <w:bCs/>
          <w:sz w:val="22"/>
          <w:szCs w:val="22"/>
        </w:rPr>
      </w:pPr>
      <w:r w:rsidRPr="006B763D">
        <w:rPr>
          <w:b/>
          <w:bCs/>
          <w:sz w:val="22"/>
          <w:szCs w:val="22"/>
        </w:rPr>
        <w:t>Інші умови</w:t>
      </w:r>
    </w:p>
    <w:p w14:paraId="3EA8E1EC" w14:textId="77777777" w:rsidR="00D6320F" w:rsidRPr="006B763D" w:rsidRDefault="00D6320F" w:rsidP="00E474CF">
      <w:pPr>
        <w:widowControl w:val="0"/>
        <w:numPr>
          <w:ilvl w:val="1"/>
          <w:numId w:val="3"/>
        </w:numPr>
        <w:tabs>
          <w:tab w:val="left" w:pos="284"/>
          <w:tab w:val="left" w:pos="567"/>
          <w:tab w:val="left" w:pos="993"/>
        </w:tabs>
        <w:ind w:left="0" w:firstLine="360"/>
        <w:jc w:val="both"/>
        <w:rPr>
          <w:sz w:val="22"/>
          <w:szCs w:val="22"/>
        </w:rPr>
      </w:pPr>
      <w:r w:rsidRPr="006B763D">
        <w:rPr>
          <w:sz w:val="22"/>
          <w:szCs w:val="22"/>
        </w:rPr>
        <w:t>Одностороння відмова від виконання Сторонами своїх зобов’язань не допускається, крім випадків, передбачених цим Договором та чинним законодавством.</w:t>
      </w:r>
    </w:p>
    <w:p w14:paraId="6FEFE18A" w14:textId="77777777" w:rsidR="00D6320F" w:rsidRPr="006B763D" w:rsidRDefault="00D6320F" w:rsidP="00E474CF">
      <w:pPr>
        <w:widowControl w:val="0"/>
        <w:numPr>
          <w:ilvl w:val="1"/>
          <w:numId w:val="3"/>
        </w:numPr>
        <w:tabs>
          <w:tab w:val="left" w:pos="284"/>
          <w:tab w:val="left" w:pos="567"/>
          <w:tab w:val="left" w:pos="993"/>
        </w:tabs>
        <w:ind w:left="0" w:firstLine="360"/>
        <w:jc w:val="both"/>
        <w:rPr>
          <w:sz w:val="22"/>
          <w:szCs w:val="22"/>
        </w:rPr>
      </w:pPr>
      <w:r w:rsidRPr="006B763D">
        <w:rPr>
          <w:sz w:val="22"/>
          <w:szCs w:val="22"/>
        </w:rPr>
        <w:t>Додаткові угоди та додатки до цього Договору є його невід’ємними частинами і мають юридичну силу у разі, якщо вони викладені у письмовій формі та підписані Сторонами.</w:t>
      </w:r>
    </w:p>
    <w:p w14:paraId="60AC5DEC" w14:textId="77777777" w:rsidR="00D6320F" w:rsidRPr="006B763D" w:rsidRDefault="00D6320F" w:rsidP="00E474CF">
      <w:pPr>
        <w:widowControl w:val="0"/>
        <w:numPr>
          <w:ilvl w:val="1"/>
          <w:numId w:val="3"/>
        </w:numPr>
        <w:tabs>
          <w:tab w:val="left" w:pos="284"/>
          <w:tab w:val="left" w:pos="567"/>
          <w:tab w:val="left" w:pos="993"/>
        </w:tabs>
        <w:ind w:left="0" w:firstLine="360"/>
        <w:jc w:val="both"/>
        <w:rPr>
          <w:sz w:val="22"/>
          <w:szCs w:val="22"/>
        </w:rPr>
      </w:pPr>
      <w:r w:rsidRPr="006B763D">
        <w:rPr>
          <w:sz w:val="22"/>
          <w:szCs w:val="22"/>
        </w:rPr>
        <w:t xml:space="preserve">Сторони несуть повну відповідальність за достовірність вказаних ними у цьому </w:t>
      </w:r>
    </w:p>
    <w:p w14:paraId="306146F8" w14:textId="1A7C2A83" w:rsidR="00D6320F" w:rsidRPr="006B763D" w:rsidRDefault="00D6320F" w:rsidP="00E474CF">
      <w:pPr>
        <w:tabs>
          <w:tab w:val="left" w:pos="567"/>
          <w:tab w:val="left" w:pos="993"/>
        </w:tabs>
        <w:ind w:firstLine="360"/>
        <w:rPr>
          <w:sz w:val="22"/>
          <w:szCs w:val="22"/>
        </w:rPr>
      </w:pPr>
      <w:r w:rsidRPr="006B763D">
        <w:rPr>
          <w:sz w:val="22"/>
          <w:szCs w:val="22"/>
        </w:rPr>
        <w:t>Договорі свого місцезнаходження та банківських реквізитів та зобов’язуються письмово повідомити іншу Сторону про їх зміну не пізніше трьох днів після настання таких змін, а у разі неповідомлення несуть ризик настання пов’язаних із цим несприятливих наслідків.</w:t>
      </w:r>
    </w:p>
    <w:p w14:paraId="1EEC6FFD" w14:textId="77777777" w:rsidR="00D6320F" w:rsidRPr="006B763D" w:rsidRDefault="00D6320F" w:rsidP="00E474CF">
      <w:pPr>
        <w:widowControl w:val="0"/>
        <w:numPr>
          <w:ilvl w:val="1"/>
          <w:numId w:val="3"/>
        </w:numPr>
        <w:tabs>
          <w:tab w:val="left" w:pos="284"/>
          <w:tab w:val="left" w:pos="567"/>
          <w:tab w:val="left" w:pos="993"/>
        </w:tabs>
        <w:ind w:left="0" w:firstLine="360"/>
        <w:jc w:val="both"/>
        <w:rPr>
          <w:sz w:val="22"/>
          <w:szCs w:val="22"/>
        </w:rPr>
      </w:pPr>
      <w:r w:rsidRPr="006B763D">
        <w:rPr>
          <w:sz w:val="22"/>
          <w:szCs w:val="22"/>
        </w:rPr>
        <w:t>Жодна із Сторін не має права передавати свої права та обов’язки по цьому Договору без письмового погодження з іншою Стороною.</w:t>
      </w:r>
    </w:p>
    <w:p w14:paraId="6F90F2DB" w14:textId="77777777" w:rsidR="00D6320F" w:rsidRPr="006B763D" w:rsidRDefault="00D6320F" w:rsidP="00E474CF">
      <w:pPr>
        <w:widowControl w:val="0"/>
        <w:numPr>
          <w:ilvl w:val="1"/>
          <w:numId w:val="3"/>
        </w:numPr>
        <w:tabs>
          <w:tab w:val="left" w:pos="284"/>
          <w:tab w:val="left" w:pos="567"/>
          <w:tab w:val="left" w:pos="993"/>
        </w:tabs>
        <w:ind w:left="0" w:firstLine="360"/>
        <w:jc w:val="both"/>
        <w:rPr>
          <w:sz w:val="22"/>
          <w:szCs w:val="22"/>
        </w:rPr>
      </w:pPr>
      <w:r w:rsidRPr="006B763D">
        <w:rPr>
          <w:sz w:val="22"/>
          <w:szCs w:val="22"/>
        </w:rPr>
        <w:t>У випадках, не передбачених цим Договором, Сторони керуються чинним законодавством.</w:t>
      </w:r>
    </w:p>
    <w:p w14:paraId="26C1B35F" w14:textId="77777777" w:rsidR="00D6320F" w:rsidRPr="006B763D" w:rsidRDefault="00D6320F" w:rsidP="00E474CF">
      <w:pPr>
        <w:widowControl w:val="0"/>
        <w:numPr>
          <w:ilvl w:val="1"/>
          <w:numId w:val="3"/>
        </w:numPr>
        <w:tabs>
          <w:tab w:val="left" w:pos="284"/>
          <w:tab w:val="left" w:pos="567"/>
          <w:tab w:val="left" w:pos="993"/>
        </w:tabs>
        <w:ind w:left="0" w:firstLine="360"/>
        <w:jc w:val="both"/>
        <w:rPr>
          <w:sz w:val="22"/>
          <w:szCs w:val="22"/>
        </w:rPr>
      </w:pPr>
      <w:r w:rsidRPr="006B763D">
        <w:rPr>
          <w:sz w:val="22"/>
          <w:szCs w:val="22"/>
        </w:rPr>
        <w:t>Цей Договір укладено у двох примірниках, що мають однакову юридичну силу, по одному для кожної Сторони.</w:t>
      </w:r>
    </w:p>
    <w:p w14:paraId="700B0812" w14:textId="77777777" w:rsidR="00D6320F" w:rsidRPr="006B763D" w:rsidRDefault="00D6320F" w:rsidP="00E474CF">
      <w:pPr>
        <w:widowControl w:val="0"/>
        <w:numPr>
          <w:ilvl w:val="1"/>
          <w:numId w:val="3"/>
        </w:numPr>
        <w:tabs>
          <w:tab w:val="left" w:pos="284"/>
          <w:tab w:val="left" w:pos="567"/>
          <w:tab w:val="left" w:pos="993"/>
        </w:tabs>
        <w:ind w:left="0" w:firstLine="360"/>
        <w:jc w:val="both"/>
        <w:rPr>
          <w:sz w:val="22"/>
          <w:szCs w:val="22"/>
        </w:rPr>
      </w:pPr>
      <w:r w:rsidRPr="006B763D">
        <w:rPr>
          <w:sz w:val="22"/>
          <w:szCs w:val="22"/>
        </w:rPr>
        <w:t>Замовник не є платником податку на прибуток.</w:t>
      </w:r>
    </w:p>
    <w:p w14:paraId="72417C18" w14:textId="77777777" w:rsidR="00D6320F" w:rsidRPr="00786946" w:rsidRDefault="00D6320F" w:rsidP="00E474CF">
      <w:pPr>
        <w:widowControl w:val="0"/>
        <w:numPr>
          <w:ilvl w:val="1"/>
          <w:numId w:val="3"/>
        </w:numPr>
        <w:tabs>
          <w:tab w:val="left" w:pos="284"/>
          <w:tab w:val="left" w:pos="567"/>
          <w:tab w:val="left" w:pos="993"/>
        </w:tabs>
        <w:ind w:left="0" w:firstLine="360"/>
        <w:jc w:val="both"/>
        <w:rPr>
          <w:sz w:val="22"/>
          <w:szCs w:val="22"/>
        </w:rPr>
      </w:pPr>
      <w:r w:rsidRPr="006B763D">
        <w:rPr>
          <w:sz w:val="22"/>
          <w:szCs w:val="22"/>
        </w:rPr>
        <w:t xml:space="preserve">Постачальник </w:t>
      </w:r>
      <w:bookmarkStart w:id="1" w:name="_Hlk62569563"/>
      <w:r w:rsidRPr="006B763D">
        <w:rPr>
          <w:bCs/>
          <w:sz w:val="22"/>
          <w:szCs w:val="22"/>
        </w:rPr>
        <w:t xml:space="preserve">є </w:t>
      </w:r>
      <w:bookmarkStart w:id="2" w:name="_Hlk64892327"/>
      <w:r w:rsidRPr="006B763D">
        <w:rPr>
          <w:bCs/>
          <w:sz w:val="22"/>
          <w:szCs w:val="22"/>
        </w:rPr>
        <w:t xml:space="preserve">платником податку </w:t>
      </w:r>
      <w:bookmarkStart w:id="3" w:name="_Hlk71118377"/>
      <w:r w:rsidRPr="006B763D">
        <w:rPr>
          <w:bCs/>
          <w:sz w:val="22"/>
          <w:szCs w:val="22"/>
        </w:rPr>
        <w:t>на прибуток на загальних умовах</w:t>
      </w:r>
      <w:bookmarkEnd w:id="1"/>
      <w:bookmarkEnd w:id="2"/>
      <w:bookmarkEnd w:id="3"/>
      <w:r w:rsidRPr="006B763D">
        <w:rPr>
          <w:bCs/>
          <w:sz w:val="22"/>
          <w:szCs w:val="22"/>
        </w:rPr>
        <w:t>.</w:t>
      </w:r>
    </w:p>
    <w:p w14:paraId="0E056250" w14:textId="77777777" w:rsidR="00786946" w:rsidRPr="006B763D" w:rsidRDefault="00786946" w:rsidP="00786946">
      <w:pPr>
        <w:widowControl w:val="0"/>
        <w:tabs>
          <w:tab w:val="left" w:pos="284"/>
          <w:tab w:val="left" w:pos="567"/>
          <w:tab w:val="left" w:pos="993"/>
        </w:tabs>
        <w:ind w:left="360"/>
        <w:jc w:val="both"/>
        <w:rPr>
          <w:sz w:val="22"/>
          <w:szCs w:val="22"/>
        </w:rPr>
      </w:pPr>
    </w:p>
    <w:p w14:paraId="554291BD" w14:textId="77777777" w:rsidR="00D6320F" w:rsidRPr="006B763D" w:rsidRDefault="00D6320F" w:rsidP="00E474CF">
      <w:pPr>
        <w:widowControl w:val="0"/>
        <w:numPr>
          <w:ilvl w:val="0"/>
          <w:numId w:val="3"/>
        </w:numPr>
        <w:tabs>
          <w:tab w:val="left" w:pos="284"/>
          <w:tab w:val="left" w:pos="567"/>
          <w:tab w:val="left" w:pos="709"/>
          <w:tab w:val="left" w:pos="993"/>
        </w:tabs>
        <w:ind w:left="0" w:firstLine="360"/>
        <w:jc w:val="center"/>
        <w:outlineLvl w:val="2"/>
        <w:rPr>
          <w:b/>
          <w:bCs/>
          <w:sz w:val="22"/>
          <w:szCs w:val="22"/>
        </w:rPr>
      </w:pPr>
      <w:r w:rsidRPr="006B763D">
        <w:rPr>
          <w:b/>
          <w:snapToGrid w:val="0"/>
          <w:sz w:val="22"/>
          <w:szCs w:val="22"/>
        </w:rPr>
        <w:t>Гарантії Сторін:</w:t>
      </w:r>
    </w:p>
    <w:p w14:paraId="172678AA" w14:textId="6C49DA4B" w:rsidR="00353861" w:rsidRPr="00353861" w:rsidRDefault="00D6320F" w:rsidP="00353861">
      <w:pPr>
        <w:pStyle w:val="2"/>
        <w:widowControl w:val="0"/>
        <w:numPr>
          <w:ilvl w:val="2"/>
          <w:numId w:val="3"/>
        </w:numPr>
        <w:tabs>
          <w:tab w:val="left" w:pos="284"/>
          <w:tab w:val="left" w:pos="567"/>
          <w:tab w:val="left" w:pos="709"/>
          <w:tab w:val="left" w:pos="993"/>
        </w:tabs>
        <w:ind w:left="0" w:firstLine="360"/>
        <w:jc w:val="both"/>
        <w:outlineLvl w:val="2"/>
        <w:rPr>
          <w:b/>
          <w:bCs/>
          <w:sz w:val="22"/>
          <w:szCs w:val="22"/>
          <w:lang w:val="uk-UA"/>
        </w:rPr>
      </w:pPr>
      <w:r w:rsidRPr="006B763D">
        <w:rPr>
          <w:sz w:val="22"/>
          <w:szCs w:val="22"/>
          <w:lang w:val="uk-UA" w:eastAsia="zh-CN"/>
        </w:rPr>
        <w:t>В разі поставки Товару неналежної якості, Продавець власними силами та за власний рахунок, на вибір Покупця, у найкоротші погоджені строки, зобов’язаний вчинити одну з наступних дій:</w:t>
      </w:r>
    </w:p>
    <w:p w14:paraId="4719B053" w14:textId="77777777" w:rsidR="00353861" w:rsidRDefault="00D6320F" w:rsidP="00353861">
      <w:pPr>
        <w:pStyle w:val="2"/>
        <w:widowControl w:val="0"/>
        <w:tabs>
          <w:tab w:val="left" w:pos="284"/>
          <w:tab w:val="left" w:pos="567"/>
          <w:tab w:val="left" w:pos="709"/>
          <w:tab w:val="left" w:pos="993"/>
        </w:tabs>
        <w:ind w:left="0" w:firstLine="851"/>
        <w:jc w:val="both"/>
        <w:outlineLvl w:val="2"/>
        <w:rPr>
          <w:sz w:val="22"/>
          <w:szCs w:val="22"/>
          <w:lang w:val="uk-UA" w:eastAsia="zh-CN"/>
        </w:rPr>
      </w:pPr>
      <w:r w:rsidRPr="006B763D">
        <w:rPr>
          <w:sz w:val="22"/>
          <w:szCs w:val="22"/>
          <w:lang w:val="uk-UA" w:eastAsia="zh-CN"/>
        </w:rPr>
        <w:t xml:space="preserve">1) гарантійна заміна неякісного Товару на Товар належної якості; </w:t>
      </w:r>
    </w:p>
    <w:p w14:paraId="5C974208" w14:textId="25869641" w:rsidR="00D6320F" w:rsidRDefault="00353861" w:rsidP="00353861">
      <w:pPr>
        <w:pStyle w:val="2"/>
        <w:widowControl w:val="0"/>
        <w:tabs>
          <w:tab w:val="left" w:pos="284"/>
          <w:tab w:val="left" w:pos="567"/>
          <w:tab w:val="left" w:pos="709"/>
          <w:tab w:val="left" w:pos="993"/>
        </w:tabs>
        <w:ind w:left="0" w:firstLine="851"/>
        <w:jc w:val="both"/>
        <w:outlineLvl w:val="2"/>
        <w:rPr>
          <w:sz w:val="22"/>
          <w:szCs w:val="22"/>
          <w:lang w:val="uk-UA" w:eastAsia="zh-CN"/>
        </w:rPr>
      </w:pPr>
      <w:r>
        <w:rPr>
          <w:sz w:val="22"/>
          <w:szCs w:val="22"/>
          <w:lang w:val="uk-UA" w:eastAsia="zh-CN"/>
        </w:rPr>
        <w:t>2</w:t>
      </w:r>
      <w:r w:rsidR="00D6320F" w:rsidRPr="006B763D">
        <w:rPr>
          <w:sz w:val="22"/>
          <w:szCs w:val="22"/>
          <w:lang w:val="uk-UA" w:eastAsia="zh-CN"/>
        </w:rPr>
        <w:t>) прийняття поверне</w:t>
      </w:r>
      <w:r w:rsidR="005A68A1">
        <w:rPr>
          <w:sz w:val="22"/>
          <w:szCs w:val="22"/>
          <w:lang w:val="uk-UA" w:eastAsia="zh-CN"/>
        </w:rPr>
        <w:t>ного</w:t>
      </w:r>
      <w:r w:rsidR="00D6320F" w:rsidRPr="006B763D">
        <w:rPr>
          <w:sz w:val="22"/>
          <w:szCs w:val="22"/>
          <w:lang w:val="uk-UA" w:eastAsia="zh-CN"/>
        </w:rPr>
        <w:t xml:space="preserve"> неякісного Товару з наступним поверненням (протягом 3-х календарних днів з моменту відповідного звернення Покупця) вже сплачених за такий Товар грошових коштів.</w:t>
      </w:r>
    </w:p>
    <w:p w14:paraId="38CD0AC9" w14:textId="77777777" w:rsidR="00786946" w:rsidRDefault="00786946" w:rsidP="00353861">
      <w:pPr>
        <w:pStyle w:val="2"/>
        <w:widowControl w:val="0"/>
        <w:tabs>
          <w:tab w:val="left" w:pos="284"/>
          <w:tab w:val="left" w:pos="567"/>
          <w:tab w:val="left" w:pos="709"/>
          <w:tab w:val="left" w:pos="993"/>
        </w:tabs>
        <w:ind w:left="0" w:firstLine="851"/>
        <w:jc w:val="both"/>
        <w:outlineLvl w:val="2"/>
        <w:rPr>
          <w:sz w:val="22"/>
          <w:szCs w:val="22"/>
          <w:lang w:val="uk-UA" w:eastAsia="zh-CN"/>
        </w:rPr>
      </w:pPr>
    </w:p>
    <w:p w14:paraId="49354463" w14:textId="77777777" w:rsidR="00786946" w:rsidRPr="006B763D" w:rsidRDefault="00786946" w:rsidP="00353861">
      <w:pPr>
        <w:pStyle w:val="2"/>
        <w:widowControl w:val="0"/>
        <w:tabs>
          <w:tab w:val="left" w:pos="284"/>
          <w:tab w:val="left" w:pos="567"/>
          <w:tab w:val="left" w:pos="709"/>
          <w:tab w:val="left" w:pos="993"/>
        </w:tabs>
        <w:ind w:left="0" w:firstLine="851"/>
        <w:jc w:val="both"/>
        <w:outlineLvl w:val="2"/>
        <w:rPr>
          <w:b/>
          <w:bCs/>
          <w:sz w:val="22"/>
          <w:szCs w:val="22"/>
          <w:lang w:val="uk-UA"/>
        </w:rPr>
      </w:pPr>
    </w:p>
    <w:p w14:paraId="31CD0A58" w14:textId="77777777" w:rsidR="00D6320F" w:rsidRPr="006B763D" w:rsidRDefault="00D6320F" w:rsidP="00E474CF">
      <w:pPr>
        <w:widowControl w:val="0"/>
        <w:numPr>
          <w:ilvl w:val="0"/>
          <w:numId w:val="3"/>
        </w:numPr>
        <w:tabs>
          <w:tab w:val="left" w:pos="284"/>
          <w:tab w:val="left" w:pos="567"/>
          <w:tab w:val="left" w:pos="709"/>
          <w:tab w:val="left" w:pos="993"/>
        </w:tabs>
        <w:ind w:left="0" w:firstLine="360"/>
        <w:jc w:val="center"/>
        <w:outlineLvl w:val="2"/>
        <w:rPr>
          <w:b/>
          <w:bCs/>
          <w:sz w:val="22"/>
          <w:szCs w:val="22"/>
        </w:rPr>
      </w:pPr>
      <w:r w:rsidRPr="006B763D">
        <w:rPr>
          <w:b/>
          <w:bCs/>
          <w:sz w:val="22"/>
          <w:szCs w:val="22"/>
        </w:rPr>
        <w:t>Додатки до договору</w:t>
      </w:r>
    </w:p>
    <w:p w14:paraId="221298DA" w14:textId="4315B68B" w:rsidR="00336F31" w:rsidRDefault="00D6320F" w:rsidP="00E474CF">
      <w:pPr>
        <w:widowControl w:val="0"/>
        <w:shd w:val="clear" w:color="auto" w:fill="FFFFFF"/>
        <w:tabs>
          <w:tab w:val="left" w:pos="567"/>
          <w:tab w:val="left" w:pos="993"/>
        </w:tabs>
        <w:ind w:firstLine="360"/>
        <w:jc w:val="both"/>
        <w:rPr>
          <w:sz w:val="22"/>
          <w:szCs w:val="22"/>
        </w:rPr>
      </w:pPr>
      <w:r w:rsidRPr="006B763D">
        <w:rPr>
          <w:sz w:val="22"/>
          <w:szCs w:val="22"/>
        </w:rPr>
        <w:t>Невід’ємною частиною цього Договору є:</w:t>
      </w:r>
    </w:p>
    <w:p w14:paraId="3E7EB697" w14:textId="7EE66A30" w:rsidR="00D6320F" w:rsidRPr="006B763D" w:rsidRDefault="00D6320F" w:rsidP="00515E54">
      <w:pPr>
        <w:spacing w:after="160" w:line="259" w:lineRule="auto"/>
        <w:rPr>
          <w:sz w:val="22"/>
          <w:szCs w:val="22"/>
        </w:rPr>
      </w:pPr>
      <w:r w:rsidRPr="006B763D">
        <w:rPr>
          <w:sz w:val="22"/>
          <w:szCs w:val="22"/>
        </w:rPr>
        <w:t xml:space="preserve">Специфікація (Додаток № 1) на 1 </w:t>
      </w:r>
      <w:proofErr w:type="spellStart"/>
      <w:r w:rsidRPr="006B763D">
        <w:rPr>
          <w:sz w:val="22"/>
          <w:szCs w:val="22"/>
        </w:rPr>
        <w:t>арк</w:t>
      </w:r>
      <w:proofErr w:type="spellEnd"/>
      <w:r w:rsidRPr="006B763D">
        <w:rPr>
          <w:sz w:val="22"/>
          <w:szCs w:val="22"/>
        </w:rPr>
        <w:t>.</w:t>
      </w:r>
    </w:p>
    <w:p w14:paraId="1E2F9F11" w14:textId="77777777" w:rsidR="00D6320F" w:rsidRPr="006B763D" w:rsidRDefault="00D6320F" w:rsidP="00E474CF">
      <w:pPr>
        <w:widowControl w:val="0"/>
        <w:shd w:val="clear" w:color="auto" w:fill="FFFFFF"/>
        <w:tabs>
          <w:tab w:val="left" w:pos="567"/>
          <w:tab w:val="left" w:pos="993"/>
        </w:tabs>
        <w:ind w:firstLine="360"/>
        <w:jc w:val="center"/>
        <w:rPr>
          <w:b/>
          <w:sz w:val="22"/>
          <w:szCs w:val="22"/>
        </w:rPr>
      </w:pPr>
      <w:r w:rsidRPr="006B763D">
        <w:rPr>
          <w:b/>
          <w:color w:val="202124"/>
          <w:sz w:val="22"/>
          <w:szCs w:val="22"/>
          <w:shd w:val="clear" w:color="auto" w:fill="FFFFFF"/>
        </w:rPr>
        <w:t>XIV</w:t>
      </w:r>
      <w:r w:rsidRPr="006B763D">
        <w:rPr>
          <w:b/>
          <w:sz w:val="22"/>
          <w:szCs w:val="22"/>
        </w:rPr>
        <w:t>.</w:t>
      </w:r>
      <w:r w:rsidRPr="006B763D">
        <w:rPr>
          <w:b/>
          <w:sz w:val="22"/>
          <w:szCs w:val="22"/>
        </w:rPr>
        <w:tab/>
        <w:t>УМОВИ ПОГОДЖЕНОГО ЗВ’ЯЗКУ МІЖ СТОРОНАМИ .</w:t>
      </w:r>
    </w:p>
    <w:p w14:paraId="23F60B58" w14:textId="77777777" w:rsidR="00D6320F" w:rsidRPr="006B763D" w:rsidRDefault="00D6320F" w:rsidP="00E474CF">
      <w:pPr>
        <w:widowControl w:val="0"/>
        <w:shd w:val="clear" w:color="auto" w:fill="FFFFFF"/>
        <w:tabs>
          <w:tab w:val="left" w:pos="567"/>
          <w:tab w:val="left" w:pos="993"/>
        </w:tabs>
        <w:ind w:firstLine="360"/>
        <w:jc w:val="both"/>
        <w:rPr>
          <w:sz w:val="22"/>
          <w:szCs w:val="22"/>
        </w:rPr>
      </w:pPr>
      <w:r w:rsidRPr="006B763D">
        <w:rPr>
          <w:sz w:val="22"/>
          <w:szCs w:val="22"/>
        </w:rPr>
        <w:t>Уповноважені представники</w:t>
      </w:r>
    </w:p>
    <w:p w14:paraId="311E0357" w14:textId="1682230D" w:rsidR="00D6320F" w:rsidRPr="006B763D" w:rsidRDefault="00D6320F" w:rsidP="00E474CF">
      <w:pPr>
        <w:widowControl w:val="0"/>
        <w:tabs>
          <w:tab w:val="left" w:pos="567"/>
          <w:tab w:val="left" w:pos="993"/>
        </w:tabs>
        <w:ind w:firstLine="360"/>
        <w:jc w:val="both"/>
        <w:rPr>
          <w:sz w:val="22"/>
          <w:szCs w:val="22"/>
        </w:rPr>
      </w:pPr>
      <w:r w:rsidRPr="006B763D">
        <w:rPr>
          <w:sz w:val="22"/>
          <w:szCs w:val="22"/>
        </w:rPr>
        <w:t xml:space="preserve">Постачальника: </w:t>
      </w:r>
      <w:r w:rsidR="00DC35B5">
        <w:rPr>
          <w:b/>
          <w:sz w:val="22"/>
          <w:szCs w:val="22"/>
        </w:rPr>
        <w:t>___________</w:t>
      </w:r>
      <w:r w:rsidRPr="006B763D">
        <w:rPr>
          <w:sz w:val="22"/>
          <w:szCs w:val="22"/>
        </w:rPr>
        <w:t>.</w:t>
      </w:r>
      <w:proofErr w:type="spellStart"/>
      <w:r w:rsidR="00EA7FB8">
        <w:rPr>
          <w:sz w:val="22"/>
          <w:szCs w:val="22"/>
        </w:rPr>
        <w:t>т</w:t>
      </w:r>
      <w:r w:rsidRPr="006B763D">
        <w:rPr>
          <w:kern w:val="1"/>
          <w:sz w:val="22"/>
          <w:szCs w:val="22"/>
          <w:lang w:eastAsia="ar-SA"/>
        </w:rPr>
        <w:t>ел</w:t>
      </w:r>
      <w:proofErr w:type="spellEnd"/>
      <w:r w:rsidR="00EA7FB8">
        <w:rPr>
          <w:kern w:val="1"/>
          <w:sz w:val="22"/>
          <w:szCs w:val="22"/>
          <w:lang w:eastAsia="ar-SA"/>
        </w:rPr>
        <w:t>.:____________________</w:t>
      </w:r>
    </w:p>
    <w:p w14:paraId="6772E84F" w14:textId="100B994C" w:rsidR="00D6320F" w:rsidRPr="006B763D" w:rsidRDefault="00D6320F" w:rsidP="00E474CF">
      <w:pPr>
        <w:widowControl w:val="0"/>
        <w:tabs>
          <w:tab w:val="left" w:pos="567"/>
          <w:tab w:val="left" w:pos="993"/>
        </w:tabs>
        <w:ind w:firstLine="360"/>
        <w:jc w:val="both"/>
        <w:rPr>
          <w:sz w:val="22"/>
          <w:szCs w:val="22"/>
        </w:rPr>
      </w:pPr>
      <w:r w:rsidRPr="006B763D">
        <w:rPr>
          <w:sz w:val="22"/>
          <w:szCs w:val="22"/>
        </w:rPr>
        <w:t xml:space="preserve">Замовника: </w:t>
      </w:r>
      <w:r w:rsidR="00E02824">
        <w:rPr>
          <w:sz w:val="22"/>
          <w:szCs w:val="22"/>
        </w:rPr>
        <w:t xml:space="preserve">начальник відділу господарського </w:t>
      </w:r>
      <w:r w:rsidR="00B73651">
        <w:rPr>
          <w:sz w:val="22"/>
          <w:szCs w:val="22"/>
        </w:rPr>
        <w:t>забезпечення</w:t>
      </w:r>
      <w:r w:rsidRPr="006B763D">
        <w:rPr>
          <w:sz w:val="22"/>
          <w:szCs w:val="22"/>
        </w:rPr>
        <w:t xml:space="preserve">, </w:t>
      </w:r>
      <w:proofErr w:type="spellStart"/>
      <w:r w:rsidRPr="006B763D">
        <w:rPr>
          <w:sz w:val="22"/>
          <w:szCs w:val="22"/>
        </w:rPr>
        <w:t>тел</w:t>
      </w:r>
      <w:proofErr w:type="spellEnd"/>
      <w:r w:rsidRPr="006B763D">
        <w:rPr>
          <w:sz w:val="22"/>
          <w:szCs w:val="22"/>
        </w:rPr>
        <w:t>. (</w:t>
      </w:r>
      <w:r w:rsidR="00DC35B5">
        <w:rPr>
          <w:sz w:val="22"/>
          <w:szCs w:val="22"/>
        </w:rPr>
        <w:t>067</w:t>
      </w:r>
      <w:r w:rsidRPr="006B763D">
        <w:rPr>
          <w:sz w:val="22"/>
          <w:szCs w:val="22"/>
        </w:rPr>
        <w:t>)</w:t>
      </w:r>
      <w:r w:rsidR="00DC35B5">
        <w:rPr>
          <w:sz w:val="22"/>
          <w:szCs w:val="22"/>
        </w:rPr>
        <w:t>6645900</w:t>
      </w:r>
      <w:r w:rsidRPr="006B763D">
        <w:rPr>
          <w:sz w:val="22"/>
          <w:szCs w:val="22"/>
        </w:rPr>
        <w:t>.</w:t>
      </w:r>
    </w:p>
    <w:p w14:paraId="3E471862" w14:textId="77777777" w:rsidR="00D6320F" w:rsidRPr="006B763D" w:rsidRDefault="00D6320F" w:rsidP="005A5C37">
      <w:pPr>
        <w:widowControl w:val="0"/>
        <w:tabs>
          <w:tab w:val="left" w:pos="567"/>
        </w:tabs>
        <w:jc w:val="center"/>
        <w:rPr>
          <w:sz w:val="22"/>
          <w:szCs w:val="22"/>
        </w:rPr>
      </w:pPr>
    </w:p>
    <w:p w14:paraId="487F40D7" w14:textId="77777777" w:rsidR="00D6320F" w:rsidRPr="006B763D" w:rsidRDefault="00D6320F" w:rsidP="005A5C37">
      <w:pPr>
        <w:widowControl w:val="0"/>
        <w:tabs>
          <w:tab w:val="left" w:pos="567"/>
        </w:tabs>
        <w:jc w:val="center"/>
        <w:rPr>
          <w:b/>
          <w:sz w:val="22"/>
          <w:szCs w:val="22"/>
        </w:rPr>
      </w:pPr>
      <w:r w:rsidRPr="006B763D">
        <w:rPr>
          <w:b/>
          <w:color w:val="202124"/>
          <w:sz w:val="22"/>
          <w:szCs w:val="22"/>
          <w:shd w:val="clear" w:color="auto" w:fill="FFFFFF"/>
        </w:rPr>
        <w:t>XV</w:t>
      </w:r>
      <w:r w:rsidRPr="006B763D">
        <w:rPr>
          <w:color w:val="202124"/>
          <w:sz w:val="22"/>
          <w:szCs w:val="22"/>
          <w:shd w:val="clear" w:color="auto" w:fill="FFFFFF"/>
        </w:rPr>
        <w:t>.</w:t>
      </w:r>
      <w:r w:rsidRPr="006B763D">
        <w:rPr>
          <w:color w:val="202124"/>
          <w:sz w:val="22"/>
          <w:szCs w:val="22"/>
          <w:shd w:val="clear" w:color="auto" w:fill="FFFFFF"/>
        </w:rPr>
        <w:tab/>
      </w:r>
      <w:r w:rsidRPr="006B763D">
        <w:rPr>
          <w:b/>
          <w:sz w:val="22"/>
          <w:szCs w:val="22"/>
        </w:rPr>
        <w:t>Місцезнаходження та банківські реквізити Сторін</w:t>
      </w:r>
    </w:p>
    <w:p w14:paraId="54E75EC2" w14:textId="77777777" w:rsidR="00D6320F" w:rsidRPr="006B763D" w:rsidRDefault="00D6320F" w:rsidP="005A5C37">
      <w:pPr>
        <w:widowControl w:val="0"/>
        <w:tabs>
          <w:tab w:val="left" w:pos="426"/>
          <w:tab w:val="left" w:pos="567"/>
        </w:tabs>
        <w:jc w:val="center"/>
        <w:rPr>
          <w:b/>
          <w:sz w:val="22"/>
          <w:szCs w:val="22"/>
        </w:rPr>
      </w:pPr>
    </w:p>
    <w:tbl>
      <w:tblPr>
        <w:tblW w:w="5000" w:type="pct"/>
        <w:tblLook w:val="04A0" w:firstRow="1" w:lastRow="0" w:firstColumn="1" w:lastColumn="0" w:noHBand="0" w:noVBand="1"/>
      </w:tblPr>
      <w:tblGrid>
        <w:gridCol w:w="4603"/>
        <w:gridCol w:w="4752"/>
      </w:tblGrid>
      <w:tr w:rsidR="00703B38" w:rsidRPr="006B763D" w14:paraId="57D66F5E" w14:textId="77777777" w:rsidTr="00CA0E9E">
        <w:tc>
          <w:tcPr>
            <w:tcW w:w="2460" w:type="pct"/>
          </w:tcPr>
          <w:p w14:paraId="4B2B0C79" w14:textId="77777777" w:rsidR="00703B38" w:rsidRPr="006B763D" w:rsidRDefault="00703B38" w:rsidP="005A5C37">
            <w:pPr>
              <w:widowControl w:val="0"/>
              <w:tabs>
                <w:tab w:val="left" w:pos="567"/>
              </w:tabs>
              <w:jc w:val="center"/>
              <w:rPr>
                <w:b/>
                <w:sz w:val="22"/>
                <w:szCs w:val="22"/>
              </w:rPr>
            </w:pPr>
            <w:bookmarkStart w:id="4" w:name="_Hlk131690617"/>
            <w:r w:rsidRPr="006B763D">
              <w:rPr>
                <w:b/>
                <w:sz w:val="22"/>
                <w:szCs w:val="22"/>
              </w:rPr>
              <w:t>Постачальник</w:t>
            </w:r>
          </w:p>
        </w:tc>
        <w:tc>
          <w:tcPr>
            <w:tcW w:w="2540" w:type="pct"/>
          </w:tcPr>
          <w:p w14:paraId="4D8A492F" w14:textId="77777777" w:rsidR="00703B38" w:rsidRPr="006B763D" w:rsidRDefault="00703B38" w:rsidP="005A5C37">
            <w:pPr>
              <w:widowControl w:val="0"/>
              <w:tabs>
                <w:tab w:val="left" w:pos="567"/>
              </w:tabs>
              <w:jc w:val="center"/>
              <w:rPr>
                <w:b/>
                <w:sz w:val="22"/>
                <w:szCs w:val="22"/>
              </w:rPr>
            </w:pPr>
            <w:r w:rsidRPr="006B763D">
              <w:rPr>
                <w:b/>
                <w:sz w:val="22"/>
                <w:szCs w:val="22"/>
              </w:rPr>
              <w:t>Замовник</w:t>
            </w:r>
          </w:p>
        </w:tc>
      </w:tr>
      <w:tr w:rsidR="00703B38" w:rsidRPr="006B763D" w14:paraId="76A8569A" w14:textId="77777777" w:rsidTr="00CA0E9E">
        <w:tc>
          <w:tcPr>
            <w:tcW w:w="2460" w:type="pct"/>
          </w:tcPr>
          <w:p w14:paraId="0B90124F" w14:textId="359145FB" w:rsidR="00703B38" w:rsidRPr="006B763D" w:rsidRDefault="00703B38" w:rsidP="00703B38">
            <w:pPr>
              <w:widowControl w:val="0"/>
              <w:tabs>
                <w:tab w:val="left" w:pos="567"/>
              </w:tabs>
              <w:rPr>
                <w:b/>
                <w:sz w:val="22"/>
                <w:szCs w:val="22"/>
              </w:rPr>
            </w:pPr>
          </w:p>
        </w:tc>
        <w:tc>
          <w:tcPr>
            <w:tcW w:w="2540" w:type="pct"/>
          </w:tcPr>
          <w:p w14:paraId="311B12AD" w14:textId="1400C827" w:rsidR="00703B38" w:rsidRPr="006B763D" w:rsidRDefault="00703B38" w:rsidP="00703B38">
            <w:pPr>
              <w:widowControl w:val="0"/>
              <w:tabs>
                <w:tab w:val="left" w:pos="567"/>
              </w:tabs>
              <w:jc w:val="both"/>
              <w:rPr>
                <w:b/>
                <w:sz w:val="22"/>
                <w:szCs w:val="22"/>
              </w:rPr>
            </w:pPr>
            <w:r w:rsidRPr="006B763D">
              <w:rPr>
                <w:b/>
                <w:sz w:val="22"/>
                <w:szCs w:val="22"/>
              </w:rPr>
              <w:t>Південно-Східне міжрегіональне управління з питань виконання кримінальних покарань Міністерства юстиції</w:t>
            </w:r>
          </w:p>
        </w:tc>
      </w:tr>
      <w:tr w:rsidR="00703B38" w:rsidRPr="006B763D" w14:paraId="2FA20665" w14:textId="77777777" w:rsidTr="00CA0E9E">
        <w:trPr>
          <w:trHeight w:val="2172"/>
        </w:trPr>
        <w:tc>
          <w:tcPr>
            <w:tcW w:w="2460" w:type="pct"/>
          </w:tcPr>
          <w:p w14:paraId="17491126" w14:textId="21366F73" w:rsidR="00703B38" w:rsidRPr="006B763D" w:rsidRDefault="00703B38" w:rsidP="00F92749">
            <w:pPr>
              <w:pStyle w:val="af0"/>
              <w:widowControl w:val="0"/>
              <w:tabs>
                <w:tab w:val="left" w:pos="567"/>
              </w:tabs>
              <w:jc w:val="both"/>
              <w:rPr>
                <w:rFonts w:ascii="Times New Roman" w:hAnsi="Times New Roman"/>
                <w:lang w:val="uk-UA"/>
              </w:rPr>
            </w:pPr>
          </w:p>
        </w:tc>
        <w:tc>
          <w:tcPr>
            <w:tcW w:w="2540" w:type="pct"/>
          </w:tcPr>
          <w:p w14:paraId="6A9336F7" w14:textId="77777777" w:rsidR="00703B38" w:rsidRPr="006B763D" w:rsidRDefault="00703B38" w:rsidP="005A5C37">
            <w:pPr>
              <w:widowControl w:val="0"/>
              <w:tabs>
                <w:tab w:val="left" w:pos="567"/>
              </w:tabs>
              <w:rPr>
                <w:sz w:val="22"/>
                <w:szCs w:val="22"/>
              </w:rPr>
            </w:pPr>
            <w:r w:rsidRPr="006B763D">
              <w:rPr>
                <w:sz w:val="22"/>
                <w:szCs w:val="22"/>
              </w:rPr>
              <w:t>Адреса: 49000, Дніпропетровська обл.,</w:t>
            </w:r>
          </w:p>
          <w:p w14:paraId="2CB097D2" w14:textId="77777777" w:rsidR="00703B38" w:rsidRPr="006B763D" w:rsidRDefault="00703B38" w:rsidP="005A5C37">
            <w:pPr>
              <w:widowControl w:val="0"/>
              <w:tabs>
                <w:tab w:val="left" w:pos="567"/>
              </w:tabs>
              <w:rPr>
                <w:sz w:val="22"/>
                <w:szCs w:val="22"/>
              </w:rPr>
            </w:pPr>
            <w:r w:rsidRPr="006B763D">
              <w:rPr>
                <w:sz w:val="22"/>
                <w:szCs w:val="22"/>
              </w:rPr>
              <w:t>м. Дніпро, вул. Короленка, буд. 4</w:t>
            </w:r>
          </w:p>
          <w:p w14:paraId="0DBD10F5" w14:textId="77777777" w:rsidR="00703B38" w:rsidRPr="006B763D" w:rsidRDefault="00703B38" w:rsidP="005A5C37">
            <w:pPr>
              <w:widowControl w:val="0"/>
              <w:tabs>
                <w:tab w:val="left" w:pos="567"/>
              </w:tabs>
              <w:rPr>
                <w:sz w:val="22"/>
                <w:szCs w:val="22"/>
              </w:rPr>
            </w:pPr>
            <w:r w:rsidRPr="006B763D">
              <w:rPr>
                <w:sz w:val="22"/>
                <w:szCs w:val="22"/>
              </w:rPr>
              <w:t>р/р UA268201720343170002000098140</w:t>
            </w:r>
          </w:p>
          <w:p w14:paraId="29404D4A" w14:textId="77777777" w:rsidR="00703B38" w:rsidRPr="006B763D" w:rsidRDefault="00703B38" w:rsidP="005A5C37">
            <w:pPr>
              <w:widowControl w:val="0"/>
              <w:tabs>
                <w:tab w:val="left" w:pos="567"/>
              </w:tabs>
              <w:rPr>
                <w:sz w:val="22"/>
                <w:szCs w:val="22"/>
              </w:rPr>
            </w:pPr>
            <w:r w:rsidRPr="006B763D">
              <w:rPr>
                <w:sz w:val="22"/>
                <w:szCs w:val="22"/>
              </w:rPr>
              <w:t>в ДКСУ м. Київ,</w:t>
            </w:r>
          </w:p>
          <w:p w14:paraId="22E1D1E6" w14:textId="77777777" w:rsidR="00703B38" w:rsidRPr="006B763D" w:rsidRDefault="00703B38" w:rsidP="005A5C37">
            <w:pPr>
              <w:widowControl w:val="0"/>
              <w:tabs>
                <w:tab w:val="left" w:pos="567"/>
              </w:tabs>
              <w:rPr>
                <w:sz w:val="22"/>
                <w:szCs w:val="22"/>
              </w:rPr>
            </w:pPr>
            <w:r w:rsidRPr="006B763D">
              <w:rPr>
                <w:sz w:val="22"/>
                <w:szCs w:val="22"/>
              </w:rPr>
              <w:t>МФО 820172,</w:t>
            </w:r>
          </w:p>
          <w:p w14:paraId="4C3E1901" w14:textId="77777777" w:rsidR="00703B38" w:rsidRPr="006B763D" w:rsidRDefault="00703B38" w:rsidP="005A5C37">
            <w:pPr>
              <w:widowControl w:val="0"/>
              <w:tabs>
                <w:tab w:val="left" w:pos="567"/>
              </w:tabs>
              <w:rPr>
                <w:sz w:val="22"/>
                <w:szCs w:val="22"/>
              </w:rPr>
            </w:pPr>
            <w:r w:rsidRPr="006B763D">
              <w:rPr>
                <w:sz w:val="22"/>
                <w:szCs w:val="22"/>
              </w:rPr>
              <w:t>ЄДРПОУ 40867332</w:t>
            </w:r>
          </w:p>
          <w:p w14:paraId="05521AE7" w14:textId="77777777" w:rsidR="00703B38" w:rsidRPr="006B763D" w:rsidRDefault="00703B38" w:rsidP="005A5C37">
            <w:pPr>
              <w:pStyle w:val="af0"/>
              <w:widowControl w:val="0"/>
              <w:tabs>
                <w:tab w:val="left" w:pos="567"/>
              </w:tabs>
              <w:jc w:val="both"/>
              <w:rPr>
                <w:rFonts w:ascii="Times New Roman" w:hAnsi="Times New Roman"/>
                <w:lang w:val="uk-UA"/>
              </w:rPr>
            </w:pPr>
          </w:p>
        </w:tc>
      </w:tr>
      <w:tr w:rsidR="00703B38" w:rsidRPr="006B763D" w14:paraId="3D9E4401" w14:textId="77777777" w:rsidTr="00CA0E9E">
        <w:trPr>
          <w:trHeight w:val="1191"/>
        </w:trPr>
        <w:tc>
          <w:tcPr>
            <w:tcW w:w="2460" w:type="pct"/>
          </w:tcPr>
          <w:p w14:paraId="2D9FA31C" w14:textId="405E4A45" w:rsidR="00703B38" w:rsidRPr="003C13C2" w:rsidRDefault="00703B38" w:rsidP="005A5C37">
            <w:pPr>
              <w:pStyle w:val="af0"/>
              <w:widowControl w:val="0"/>
              <w:tabs>
                <w:tab w:val="left" w:pos="567"/>
              </w:tabs>
              <w:rPr>
                <w:rFonts w:ascii="Times New Roman" w:hAnsi="Times New Roman"/>
              </w:rPr>
            </w:pPr>
          </w:p>
        </w:tc>
        <w:tc>
          <w:tcPr>
            <w:tcW w:w="2540" w:type="pct"/>
          </w:tcPr>
          <w:p w14:paraId="604145EE" w14:textId="77777777" w:rsidR="00703B38" w:rsidRPr="006B763D" w:rsidRDefault="00703B38" w:rsidP="005A5C37">
            <w:pPr>
              <w:widowControl w:val="0"/>
              <w:tabs>
                <w:tab w:val="left" w:pos="567"/>
              </w:tabs>
              <w:rPr>
                <w:b/>
                <w:sz w:val="22"/>
                <w:szCs w:val="22"/>
              </w:rPr>
            </w:pPr>
            <w:r w:rsidRPr="006B763D">
              <w:rPr>
                <w:b/>
                <w:sz w:val="22"/>
                <w:szCs w:val="22"/>
              </w:rPr>
              <w:t xml:space="preserve">Начальник управління </w:t>
            </w:r>
          </w:p>
          <w:p w14:paraId="4324B6B8" w14:textId="77777777" w:rsidR="00703B38" w:rsidRPr="006B763D" w:rsidRDefault="00703B38" w:rsidP="005A5C37">
            <w:pPr>
              <w:widowControl w:val="0"/>
              <w:tabs>
                <w:tab w:val="left" w:pos="567"/>
              </w:tabs>
              <w:rPr>
                <w:b/>
                <w:sz w:val="22"/>
                <w:szCs w:val="22"/>
              </w:rPr>
            </w:pPr>
          </w:p>
          <w:p w14:paraId="728282F6" w14:textId="720B9107" w:rsidR="00703B38" w:rsidRPr="006B763D" w:rsidRDefault="00703B38" w:rsidP="005A5C37">
            <w:pPr>
              <w:widowControl w:val="0"/>
              <w:tabs>
                <w:tab w:val="left" w:pos="567"/>
              </w:tabs>
              <w:rPr>
                <w:b/>
                <w:sz w:val="22"/>
                <w:szCs w:val="22"/>
              </w:rPr>
            </w:pPr>
            <w:r w:rsidRPr="006B763D">
              <w:rPr>
                <w:b/>
                <w:sz w:val="22"/>
                <w:szCs w:val="22"/>
              </w:rPr>
              <w:t xml:space="preserve">_____________________ </w:t>
            </w:r>
            <w:r>
              <w:rPr>
                <w:b/>
                <w:sz w:val="22"/>
                <w:szCs w:val="22"/>
              </w:rPr>
              <w:t>Вадим КІРІЄНКО</w:t>
            </w:r>
          </w:p>
          <w:p w14:paraId="13E71A92" w14:textId="77777777" w:rsidR="00703B38" w:rsidRPr="006B763D" w:rsidRDefault="00703B38" w:rsidP="005A5C37">
            <w:pPr>
              <w:pStyle w:val="af0"/>
              <w:widowControl w:val="0"/>
              <w:tabs>
                <w:tab w:val="left" w:pos="567"/>
              </w:tabs>
              <w:rPr>
                <w:rFonts w:ascii="Times New Roman" w:hAnsi="Times New Roman"/>
                <w:lang w:val="uk-UA"/>
              </w:rPr>
            </w:pPr>
          </w:p>
        </w:tc>
      </w:tr>
      <w:bookmarkEnd w:id="4"/>
    </w:tbl>
    <w:p w14:paraId="62529431" w14:textId="1484D9CD" w:rsidR="0051340B" w:rsidRDefault="0051340B" w:rsidP="005A5C37">
      <w:pPr>
        <w:tabs>
          <w:tab w:val="left" w:pos="567"/>
        </w:tabs>
        <w:jc w:val="right"/>
        <w:rPr>
          <w:sz w:val="22"/>
          <w:szCs w:val="22"/>
        </w:rPr>
      </w:pPr>
    </w:p>
    <w:p w14:paraId="47A45721" w14:textId="7099831B" w:rsidR="00975E7C" w:rsidRDefault="00975E7C" w:rsidP="00CA0E9E">
      <w:pPr>
        <w:tabs>
          <w:tab w:val="left" w:pos="567"/>
        </w:tabs>
        <w:rPr>
          <w:sz w:val="22"/>
          <w:szCs w:val="22"/>
        </w:rPr>
      </w:pPr>
    </w:p>
    <w:p w14:paraId="32154846" w14:textId="77777777" w:rsidR="00C9576E" w:rsidRDefault="00C9576E" w:rsidP="00CA0E9E">
      <w:pPr>
        <w:tabs>
          <w:tab w:val="left" w:pos="567"/>
        </w:tabs>
        <w:rPr>
          <w:sz w:val="22"/>
          <w:szCs w:val="22"/>
        </w:rPr>
      </w:pPr>
    </w:p>
    <w:p w14:paraId="29B2933E" w14:textId="77777777" w:rsidR="00C9576E" w:rsidRDefault="00C9576E" w:rsidP="00CA0E9E">
      <w:pPr>
        <w:tabs>
          <w:tab w:val="left" w:pos="567"/>
        </w:tabs>
        <w:rPr>
          <w:sz w:val="22"/>
          <w:szCs w:val="22"/>
        </w:rPr>
      </w:pPr>
    </w:p>
    <w:p w14:paraId="77BC742F" w14:textId="77777777" w:rsidR="00C9576E" w:rsidRDefault="00C9576E" w:rsidP="00CA0E9E">
      <w:pPr>
        <w:tabs>
          <w:tab w:val="left" w:pos="567"/>
        </w:tabs>
        <w:rPr>
          <w:sz w:val="22"/>
          <w:szCs w:val="22"/>
        </w:rPr>
      </w:pPr>
    </w:p>
    <w:p w14:paraId="1B5D4B63" w14:textId="77777777" w:rsidR="00C9576E" w:rsidRDefault="00C9576E" w:rsidP="00CA0E9E">
      <w:pPr>
        <w:tabs>
          <w:tab w:val="left" w:pos="567"/>
        </w:tabs>
        <w:rPr>
          <w:sz w:val="22"/>
          <w:szCs w:val="22"/>
        </w:rPr>
      </w:pPr>
    </w:p>
    <w:p w14:paraId="5F24256A" w14:textId="77777777" w:rsidR="00C9576E" w:rsidRDefault="00C9576E" w:rsidP="00CA0E9E">
      <w:pPr>
        <w:tabs>
          <w:tab w:val="left" w:pos="567"/>
        </w:tabs>
        <w:rPr>
          <w:sz w:val="22"/>
          <w:szCs w:val="22"/>
        </w:rPr>
      </w:pPr>
    </w:p>
    <w:p w14:paraId="39F2F52A" w14:textId="77777777" w:rsidR="00C9576E" w:rsidRDefault="00C9576E" w:rsidP="00CA0E9E">
      <w:pPr>
        <w:tabs>
          <w:tab w:val="left" w:pos="567"/>
        </w:tabs>
        <w:rPr>
          <w:sz w:val="22"/>
          <w:szCs w:val="22"/>
        </w:rPr>
      </w:pPr>
    </w:p>
    <w:p w14:paraId="6FB0DB13" w14:textId="77777777" w:rsidR="00C9576E" w:rsidRDefault="00C9576E" w:rsidP="00CA0E9E">
      <w:pPr>
        <w:tabs>
          <w:tab w:val="left" w:pos="567"/>
        </w:tabs>
        <w:rPr>
          <w:sz w:val="22"/>
          <w:szCs w:val="22"/>
        </w:rPr>
      </w:pPr>
    </w:p>
    <w:p w14:paraId="6FC7E5D4" w14:textId="77777777" w:rsidR="00C9576E" w:rsidRDefault="00C9576E" w:rsidP="00CA0E9E">
      <w:pPr>
        <w:tabs>
          <w:tab w:val="left" w:pos="567"/>
        </w:tabs>
        <w:rPr>
          <w:sz w:val="22"/>
          <w:szCs w:val="22"/>
        </w:rPr>
      </w:pPr>
    </w:p>
    <w:p w14:paraId="0F76624E" w14:textId="4BA6145D" w:rsidR="00975E7C" w:rsidRDefault="00975E7C" w:rsidP="005A5C37">
      <w:pPr>
        <w:tabs>
          <w:tab w:val="left" w:pos="567"/>
        </w:tabs>
        <w:jc w:val="right"/>
        <w:rPr>
          <w:sz w:val="22"/>
          <w:szCs w:val="22"/>
        </w:rPr>
      </w:pPr>
    </w:p>
    <w:p w14:paraId="3D681F4F" w14:textId="5E85E646" w:rsidR="00975E7C" w:rsidRDefault="00975E7C" w:rsidP="005A5C37">
      <w:pPr>
        <w:tabs>
          <w:tab w:val="left" w:pos="567"/>
        </w:tabs>
        <w:jc w:val="right"/>
        <w:rPr>
          <w:sz w:val="22"/>
          <w:szCs w:val="22"/>
        </w:rPr>
      </w:pPr>
    </w:p>
    <w:p w14:paraId="008B8D51" w14:textId="77777777" w:rsidR="00515E54" w:rsidRDefault="00515E54" w:rsidP="00515E54">
      <w:pPr>
        <w:widowControl w:val="0"/>
        <w:rPr>
          <w:sz w:val="20"/>
          <w:szCs w:val="20"/>
        </w:rPr>
      </w:pPr>
      <w:r w:rsidRPr="009E1994">
        <w:rPr>
          <w:sz w:val="20"/>
          <w:szCs w:val="20"/>
        </w:rPr>
        <w:t>ПОГОДЖЕНО:</w:t>
      </w:r>
    </w:p>
    <w:p w14:paraId="04B90C89" w14:textId="77777777" w:rsidR="00515E54" w:rsidRPr="009E1994" w:rsidRDefault="00515E54" w:rsidP="00515E54">
      <w:pPr>
        <w:widowControl w:val="0"/>
        <w:rPr>
          <w:sz w:val="20"/>
          <w:szCs w:val="20"/>
        </w:rPr>
      </w:pPr>
    </w:p>
    <w:tbl>
      <w:tblPr>
        <w:tblW w:w="5000" w:type="pct"/>
        <w:tblLook w:val="04A0" w:firstRow="1" w:lastRow="0" w:firstColumn="1" w:lastColumn="0" w:noHBand="0" w:noVBand="1"/>
      </w:tblPr>
      <w:tblGrid>
        <w:gridCol w:w="5282"/>
        <w:gridCol w:w="1828"/>
        <w:gridCol w:w="2245"/>
      </w:tblGrid>
      <w:tr w:rsidR="00515E54" w:rsidRPr="003E0FCD" w14:paraId="54E8E246" w14:textId="77777777" w:rsidTr="002B6338">
        <w:tc>
          <w:tcPr>
            <w:tcW w:w="2823" w:type="pct"/>
            <w:shd w:val="clear" w:color="auto" w:fill="auto"/>
          </w:tcPr>
          <w:p w14:paraId="4A228869" w14:textId="77777777" w:rsidR="00515E54" w:rsidRDefault="00515E54" w:rsidP="007803CE">
            <w:pPr>
              <w:widowControl w:val="0"/>
              <w:jc w:val="both"/>
              <w:rPr>
                <w:rFonts w:eastAsia="Calibri"/>
                <w:iCs/>
                <w:sz w:val="20"/>
                <w:szCs w:val="20"/>
              </w:rPr>
            </w:pPr>
            <w:r w:rsidRPr="003E0FCD">
              <w:rPr>
                <w:rFonts w:eastAsia="Calibri"/>
                <w:iCs/>
                <w:sz w:val="20"/>
                <w:szCs w:val="20"/>
              </w:rPr>
              <w:t xml:space="preserve">Начальник управління – головний бухгалтер управління бухгалтерського обліку та фінансового забезпечення </w:t>
            </w:r>
          </w:p>
          <w:p w14:paraId="29D802AA" w14:textId="77777777" w:rsidR="00515E54" w:rsidRPr="003E0FCD" w:rsidRDefault="00515E54" w:rsidP="007803CE">
            <w:pPr>
              <w:widowControl w:val="0"/>
              <w:jc w:val="both"/>
              <w:rPr>
                <w:rFonts w:eastAsia="Calibri"/>
                <w:sz w:val="20"/>
                <w:szCs w:val="20"/>
              </w:rPr>
            </w:pPr>
          </w:p>
        </w:tc>
        <w:tc>
          <w:tcPr>
            <w:tcW w:w="977" w:type="pct"/>
            <w:shd w:val="clear" w:color="auto" w:fill="auto"/>
            <w:vAlign w:val="center"/>
          </w:tcPr>
          <w:p w14:paraId="5EEAF82A" w14:textId="77777777" w:rsidR="00515E54" w:rsidRPr="003E0FCD" w:rsidRDefault="00515E54" w:rsidP="007803CE">
            <w:pPr>
              <w:widowControl w:val="0"/>
              <w:jc w:val="center"/>
              <w:rPr>
                <w:sz w:val="20"/>
                <w:szCs w:val="20"/>
              </w:rPr>
            </w:pPr>
            <w:r w:rsidRPr="003E0FCD">
              <w:rPr>
                <w:sz w:val="20"/>
                <w:szCs w:val="20"/>
              </w:rPr>
              <w:t>______________</w:t>
            </w:r>
          </w:p>
        </w:tc>
        <w:tc>
          <w:tcPr>
            <w:tcW w:w="1200" w:type="pct"/>
            <w:shd w:val="clear" w:color="auto" w:fill="auto"/>
            <w:vAlign w:val="center"/>
          </w:tcPr>
          <w:p w14:paraId="773F5D3D" w14:textId="77777777" w:rsidR="00515E54" w:rsidRPr="003E0FCD" w:rsidRDefault="00515E54" w:rsidP="007803CE">
            <w:pPr>
              <w:widowControl w:val="0"/>
              <w:rPr>
                <w:sz w:val="20"/>
                <w:szCs w:val="20"/>
              </w:rPr>
            </w:pPr>
            <w:r w:rsidRPr="003E0FCD">
              <w:rPr>
                <w:sz w:val="20"/>
                <w:szCs w:val="20"/>
              </w:rPr>
              <w:t>Тетяна СТЕПАНОВА</w:t>
            </w:r>
          </w:p>
        </w:tc>
      </w:tr>
      <w:tr w:rsidR="00515E54" w:rsidRPr="003E0FCD" w14:paraId="4525F260" w14:textId="77777777" w:rsidTr="002B6338">
        <w:tc>
          <w:tcPr>
            <w:tcW w:w="2823" w:type="pct"/>
            <w:shd w:val="clear" w:color="auto" w:fill="auto"/>
          </w:tcPr>
          <w:p w14:paraId="053D6DAD" w14:textId="77777777" w:rsidR="00515E54" w:rsidRDefault="00515E54" w:rsidP="007803CE">
            <w:pPr>
              <w:widowControl w:val="0"/>
              <w:jc w:val="both"/>
              <w:rPr>
                <w:rFonts w:eastAsia="Calibri"/>
                <w:sz w:val="20"/>
                <w:szCs w:val="20"/>
              </w:rPr>
            </w:pPr>
          </w:p>
          <w:p w14:paraId="20A53BF3" w14:textId="0F0DE6D1" w:rsidR="00515E54" w:rsidRDefault="00B73651" w:rsidP="007803CE">
            <w:pPr>
              <w:widowControl w:val="0"/>
              <w:jc w:val="both"/>
              <w:rPr>
                <w:rFonts w:eastAsia="Calibri"/>
                <w:sz w:val="20"/>
                <w:szCs w:val="20"/>
              </w:rPr>
            </w:pPr>
            <w:r>
              <w:rPr>
                <w:rFonts w:eastAsia="Calibri"/>
                <w:sz w:val="20"/>
                <w:szCs w:val="20"/>
              </w:rPr>
              <w:t>С</w:t>
            </w:r>
            <w:r w:rsidR="00515E54" w:rsidRPr="003E0FCD">
              <w:rPr>
                <w:rFonts w:eastAsia="Calibri"/>
                <w:sz w:val="20"/>
                <w:szCs w:val="20"/>
              </w:rPr>
              <w:t>ектор юридичного забезпечення</w:t>
            </w:r>
          </w:p>
          <w:p w14:paraId="7DF9924B" w14:textId="77777777" w:rsidR="00515E54" w:rsidRPr="003E0FCD" w:rsidRDefault="00515E54" w:rsidP="007803CE">
            <w:pPr>
              <w:widowControl w:val="0"/>
              <w:jc w:val="both"/>
              <w:rPr>
                <w:rFonts w:eastAsia="Calibri"/>
                <w:sz w:val="20"/>
                <w:szCs w:val="20"/>
              </w:rPr>
            </w:pPr>
          </w:p>
        </w:tc>
        <w:tc>
          <w:tcPr>
            <w:tcW w:w="977" w:type="pct"/>
            <w:shd w:val="clear" w:color="auto" w:fill="auto"/>
            <w:vAlign w:val="center"/>
          </w:tcPr>
          <w:p w14:paraId="6A6E5036" w14:textId="77777777" w:rsidR="00515E54" w:rsidRPr="003E0FCD" w:rsidRDefault="00515E54" w:rsidP="007803CE">
            <w:pPr>
              <w:widowControl w:val="0"/>
              <w:jc w:val="center"/>
              <w:rPr>
                <w:sz w:val="20"/>
                <w:szCs w:val="20"/>
              </w:rPr>
            </w:pPr>
            <w:r w:rsidRPr="003E0FCD">
              <w:rPr>
                <w:sz w:val="20"/>
                <w:szCs w:val="20"/>
              </w:rPr>
              <w:t>______________</w:t>
            </w:r>
          </w:p>
        </w:tc>
        <w:tc>
          <w:tcPr>
            <w:tcW w:w="1200" w:type="pct"/>
            <w:shd w:val="clear" w:color="auto" w:fill="auto"/>
            <w:vAlign w:val="center"/>
          </w:tcPr>
          <w:p w14:paraId="25082952" w14:textId="235C9A99" w:rsidR="00515E54" w:rsidRPr="003E0FCD" w:rsidRDefault="00515E54" w:rsidP="007803CE">
            <w:pPr>
              <w:widowControl w:val="0"/>
              <w:rPr>
                <w:sz w:val="20"/>
                <w:szCs w:val="20"/>
              </w:rPr>
            </w:pPr>
          </w:p>
        </w:tc>
      </w:tr>
      <w:tr w:rsidR="00515E54" w:rsidRPr="003E0FCD" w14:paraId="501EC218" w14:textId="77777777" w:rsidTr="002B6338">
        <w:tc>
          <w:tcPr>
            <w:tcW w:w="2823" w:type="pct"/>
            <w:shd w:val="clear" w:color="auto" w:fill="auto"/>
          </w:tcPr>
          <w:p w14:paraId="5BD02092" w14:textId="77777777" w:rsidR="00515E54" w:rsidRDefault="00515E54" w:rsidP="007803CE">
            <w:pPr>
              <w:widowControl w:val="0"/>
              <w:jc w:val="both"/>
              <w:rPr>
                <w:rFonts w:eastAsia="Calibri"/>
                <w:iCs/>
                <w:sz w:val="20"/>
                <w:szCs w:val="20"/>
              </w:rPr>
            </w:pPr>
          </w:p>
          <w:p w14:paraId="5A7E56C1" w14:textId="5C2A8E5E" w:rsidR="00515E54" w:rsidRDefault="00515E54" w:rsidP="007803CE">
            <w:pPr>
              <w:widowControl w:val="0"/>
              <w:jc w:val="both"/>
              <w:rPr>
                <w:rFonts w:eastAsia="Calibri"/>
                <w:iCs/>
                <w:sz w:val="20"/>
                <w:szCs w:val="20"/>
              </w:rPr>
            </w:pPr>
            <w:r w:rsidRPr="003E0FCD">
              <w:rPr>
                <w:rFonts w:eastAsia="Calibri"/>
                <w:iCs/>
                <w:sz w:val="20"/>
                <w:szCs w:val="20"/>
              </w:rPr>
              <w:t>Головного спеціаліста (з питань запобігання та виявлення корупції)</w:t>
            </w:r>
          </w:p>
          <w:p w14:paraId="3BD32286" w14:textId="77777777" w:rsidR="00515E54" w:rsidRPr="003E0FCD" w:rsidRDefault="00515E54" w:rsidP="007803CE">
            <w:pPr>
              <w:widowControl w:val="0"/>
              <w:jc w:val="both"/>
              <w:rPr>
                <w:rFonts w:eastAsia="Calibri"/>
                <w:sz w:val="20"/>
                <w:szCs w:val="20"/>
              </w:rPr>
            </w:pPr>
          </w:p>
        </w:tc>
        <w:tc>
          <w:tcPr>
            <w:tcW w:w="977" w:type="pct"/>
            <w:shd w:val="clear" w:color="auto" w:fill="auto"/>
            <w:vAlign w:val="center"/>
          </w:tcPr>
          <w:p w14:paraId="2DE0448D" w14:textId="77777777" w:rsidR="00515E54" w:rsidRPr="003E0FCD" w:rsidRDefault="00515E54" w:rsidP="007803CE">
            <w:pPr>
              <w:widowControl w:val="0"/>
              <w:jc w:val="center"/>
              <w:rPr>
                <w:sz w:val="20"/>
                <w:szCs w:val="20"/>
              </w:rPr>
            </w:pPr>
            <w:r w:rsidRPr="003E0FCD">
              <w:rPr>
                <w:sz w:val="20"/>
                <w:szCs w:val="20"/>
              </w:rPr>
              <w:t>_______________</w:t>
            </w:r>
          </w:p>
        </w:tc>
        <w:tc>
          <w:tcPr>
            <w:tcW w:w="1200" w:type="pct"/>
            <w:shd w:val="clear" w:color="auto" w:fill="auto"/>
            <w:vAlign w:val="center"/>
          </w:tcPr>
          <w:p w14:paraId="0FB28ED9" w14:textId="37A8240B" w:rsidR="00515E54" w:rsidRPr="003E0FCD" w:rsidRDefault="00515E54" w:rsidP="007803CE">
            <w:pPr>
              <w:widowControl w:val="0"/>
              <w:rPr>
                <w:sz w:val="20"/>
                <w:szCs w:val="20"/>
              </w:rPr>
            </w:pPr>
            <w:r>
              <w:rPr>
                <w:sz w:val="20"/>
                <w:szCs w:val="20"/>
              </w:rPr>
              <w:t>Ганна ЛЕМЕШЕНКО</w:t>
            </w:r>
          </w:p>
        </w:tc>
      </w:tr>
      <w:tr w:rsidR="00515E54" w:rsidRPr="003E0FCD" w14:paraId="58F85E64" w14:textId="77777777" w:rsidTr="002B6338">
        <w:tc>
          <w:tcPr>
            <w:tcW w:w="2823" w:type="pct"/>
            <w:shd w:val="clear" w:color="auto" w:fill="auto"/>
          </w:tcPr>
          <w:p w14:paraId="4708F373" w14:textId="77777777" w:rsidR="00515E54" w:rsidRDefault="00515E54" w:rsidP="007803CE">
            <w:pPr>
              <w:widowControl w:val="0"/>
              <w:jc w:val="both"/>
              <w:rPr>
                <w:rFonts w:eastAsia="Calibri"/>
                <w:sz w:val="20"/>
                <w:szCs w:val="20"/>
              </w:rPr>
            </w:pPr>
          </w:p>
          <w:p w14:paraId="3D706FB9" w14:textId="4153EF1C" w:rsidR="00515E54" w:rsidRPr="003E0FCD" w:rsidRDefault="00EA7FB8" w:rsidP="007803CE">
            <w:pPr>
              <w:widowControl w:val="0"/>
              <w:jc w:val="both"/>
              <w:rPr>
                <w:rFonts w:eastAsia="Calibri"/>
                <w:sz w:val="20"/>
                <w:szCs w:val="20"/>
              </w:rPr>
            </w:pPr>
            <w:r>
              <w:rPr>
                <w:rFonts w:eastAsia="Calibri"/>
                <w:sz w:val="20"/>
                <w:szCs w:val="20"/>
              </w:rPr>
              <w:t xml:space="preserve">Начальник відділу господарського забезпечення, </w:t>
            </w:r>
            <w:r w:rsidR="00515E54" w:rsidRPr="003E0FCD">
              <w:rPr>
                <w:rFonts w:eastAsia="Calibri"/>
                <w:sz w:val="20"/>
                <w:szCs w:val="20"/>
              </w:rPr>
              <w:t>Уповноважена особа відповідальна за організацію та проведення процедур закупівель/спрощених закупівель</w:t>
            </w:r>
            <w:r w:rsidR="002B6338">
              <w:rPr>
                <w:rFonts w:eastAsia="Calibri"/>
                <w:sz w:val="20"/>
                <w:szCs w:val="20"/>
              </w:rPr>
              <w:t xml:space="preserve">, </w:t>
            </w:r>
          </w:p>
        </w:tc>
        <w:tc>
          <w:tcPr>
            <w:tcW w:w="977" w:type="pct"/>
            <w:shd w:val="clear" w:color="auto" w:fill="auto"/>
            <w:vAlign w:val="bottom"/>
          </w:tcPr>
          <w:p w14:paraId="1D7AEA18" w14:textId="77777777" w:rsidR="00515E54" w:rsidRPr="003E0FCD" w:rsidRDefault="00515E54" w:rsidP="002B6338">
            <w:pPr>
              <w:widowControl w:val="0"/>
              <w:jc w:val="center"/>
              <w:rPr>
                <w:sz w:val="20"/>
                <w:szCs w:val="20"/>
              </w:rPr>
            </w:pPr>
            <w:r w:rsidRPr="003E0FCD">
              <w:rPr>
                <w:sz w:val="20"/>
                <w:szCs w:val="20"/>
              </w:rPr>
              <w:t>_______________</w:t>
            </w:r>
          </w:p>
        </w:tc>
        <w:tc>
          <w:tcPr>
            <w:tcW w:w="1200" w:type="pct"/>
            <w:shd w:val="clear" w:color="auto" w:fill="auto"/>
            <w:vAlign w:val="bottom"/>
          </w:tcPr>
          <w:p w14:paraId="0F73650D" w14:textId="77777777" w:rsidR="00515E54" w:rsidRPr="003E0FCD" w:rsidRDefault="00515E54" w:rsidP="002B6338">
            <w:pPr>
              <w:widowControl w:val="0"/>
              <w:jc w:val="center"/>
              <w:rPr>
                <w:sz w:val="20"/>
                <w:szCs w:val="20"/>
              </w:rPr>
            </w:pPr>
            <w:r w:rsidRPr="003E0FCD">
              <w:rPr>
                <w:sz w:val="20"/>
                <w:szCs w:val="20"/>
              </w:rPr>
              <w:t>Олена РЕДЬКО</w:t>
            </w:r>
          </w:p>
        </w:tc>
      </w:tr>
    </w:tbl>
    <w:p w14:paraId="51DFFDB2" w14:textId="77777777" w:rsidR="00975E7C" w:rsidRPr="006B763D" w:rsidRDefault="00975E7C" w:rsidP="005A5C37">
      <w:pPr>
        <w:tabs>
          <w:tab w:val="left" w:pos="567"/>
        </w:tabs>
        <w:jc w:val="right"/>
        <w:rPr>
          <w:sz w:val="22"/>
          <w:szCs w:val="22"/>
        </w:rPr>
      </w:pPr>
    </w:p>
    <w:p w14:paraId="150BF724" w14:textId="77777777" w:rsidR="0051340B" w:rsidRPr="006B763D" w:rsidRDefault="0051340B" w:rsidP="005A5C37">
      <w:pPr>
        <w:tabs>
          <w:tab w:val="left" w:pos="567"/>
        </w:tabs>
        <w:rPr>
          <w:sz w:val="22"/>
          <w:szCs w:val="22"/>
        </w:rPr>
      </w:pPr>
      <w:r w:rsidRPr="006B763D">
        <w:rPr>
          <w:sz w:val="22"/>
          <w:szCs w:val="22"/>
        </w:rPr>
        <w:br w:type="page"/>
      </w:r>
    </w:p>
    <w:p w14:paraId="0714E3AB" w14:textId="77777777" w:rsidR="0051340B" w:rsidRPr="006B763D" w:rsidRDefault="0051340B" w:rsidP="005A5C37">
      <w:pPr>
        <w:tabs>
          <w:tab w:val="left" w:pos="567"/>
        </w:tabs>
        <w:jc w:val="right"/>
        <w:rPr>
          <w:sz w:val="22"/>
          <w:szCs w:val="22"/>
        </w:rPr>
      </w:pPr>
      <w:r w:rsidRPr="006B763D">
        <w:rPr>
          <w:sz w:val="22"/>
          <w:szCs w:val="22"/>
        </w:rPr>
        <w:lastRenderedPageBreak/>
        <w:t xml:space="preserve">Додаток № 1 </w:t>
      </w:r>
    </w:p>
    <w:p w14:paraId="476EC474" w14:textId="77777777" w:rsidR="0051340B" w:rsidRPr="006B763D" w:rsidRDefault="0051340B" w:rsidP="005A5C37">
      <w:pPr>
        <w:tabs>
          <w:tab w:val="left" w:pos="567"/>
        </w:tabs>
        <w:jc w:val="right"/>
        <w:rPr>
          <w:sz w:val="22"/>
          <w:szCs w:val="22"/>
        </w:rPr>
      </w:pPr>
      <w:r w:rsidRPr="006B763D">
        <w:rPr>
          <w:sz w:val="22"/>
          <w:szCs w:val="22"/>
        </w:rPr>
        <w:t>до Договору від _____________ №_________</w:t>
      </w:r>
    </w:p>
    <w:p w14:paraId="7F736BDB" w14:textId="77777777" w:rsidR="0051340B" w:rsidRPr="006B763D" w:rsidRDefault="0051340B" w:rsidP="005A5C37">
      <w:pPr>
        <w:tabs>
          <w:tab w:val="left" w:pos="567"/>
        </w:tabs>
        <w:rPr>
          <w:sz w:val="22"/>
          <w:szCs w:val="22"/>
        </w:rPr>
      </w:pPr>
    </w:p>
    <w:p w14:paraId="09FDA8F9" w14:textId="77777777" w:rsidR="0051340B" w:rsidRPr="006B763D" w:rsidRDefault="0051340B" w:rsidP="005A5C37">
      <w:pPr>
        <w:tabs>
          <w:tab w:val="left" w:pos="567"/>
        </w:tabs>
        <w:rPr>
          <w:sz w:val="22"/>
          <w:szCs w:val="22"/>
        </w:rPr>
      </w:pPr>
    </w:p>
    <w:p w14:paraId="63480809" w14:textId="77777777" w:rsidR="0051340B" w:rsidRPr="006B763D" w:rsidRDefault="0051340B" w:rsidP="005A5C37">
      <w:pPr>
        <w:tabs>
          <w:tab w:val="left" w:pos="567"/>
        </w:tabs>
        <w:rPr>
          <w:sz w:val="22"/>
          <w:szCs w:val="22"/>
        </w:rPr>
      </w:pPr>
    </w:p>
    <w:p w14:paraId="5D692838" w14:textId="77777777" w:rsidR="0051340B" w:rsidRPr="006B763D" w:rsidRDefault="0051340B" w:rsidP="005A5C37">
      <w:pPr>
        <w:tabs>
          <w:tab w:val="left" w:pos="567"/>
        </w:tabs>
        <w:jc w:val="center"/>
        <w:rPr>
          <w:b/>
          <w:sz w:val="22"/>
          <w:szCs w:val="22"/>
        </w:rPr>
      </w:pPr>
      <w:r w:rsidRPr="006B763D">
        <w:rPr>
          <w:b/>
          <w:sz w:val="22"/>
          <w:szCs w:val="22"/>
        </w:rPr>
        <w:t>СПЕЦИФІКАЦІЯ</w:t>
      </w:r>
    </w:p>
    <w:p w14:paraId="2638DC37" w14:textId="77777777" w:rsidR="0051340B" w:rsidRPr="006B763D" w:rsidRDefault="0051340B" w:rsidP="005A5C37">
      <w:pPr>
        <w:tabs>
          <w:tab w:val="left" w:pos="567"/>
        </w:tabs>
        <w:jc w:val="center"/>
        <w:rPr>
          <w:b/>
          <w:sz w:val="22"/>
          <w:szCs w:val="22"/>
        </w:rPr>
      </w:pPr>
    </w:p>
    <w:tbl>
      <w:tblPr>
        <w:tblW w:w="51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1845"/>
        <w:gridCol w:w="2220"/>
        <w:gridCol w:w="1209"/>
        <w:gridCol w:w="1276"/>
        <w:gridCol w:w="1255"/>
        <w:gridCol w:w="1211"/>
      </w:tblGrid>
      <w:tr w:rsidR="0051340B" w:rsidRPr="006B763D" w14:paraId="5549958D" w14:textId="77777777" w:rsidTr="00BF3E2A">
        <w:trPr>
          <w:cantSplit/>
          <w:tblHeader/>
          <w:jc w:val="center"/>
        </w:trPr>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64E4B9" w14:textId="77777777" w:rsidR="0051340B" w:rsidRPr="006B763D" w:rsidRDefault="0051340B" w:rsidP="005A5C37">
            <w:pPr>
              <w:pBdr>
                <w:top w:val="nil"/>
                <w:left w:val="nil"/>
                <w:bottom w:val="nil"/>
                <w:right w:val="nil"/>
                <w:between w:val="nil"/>
                <w:bar w:val="nil"/>
              </w:pBdr>
              <w:tabs>
                <w:tab w:val="left" w:pos="567"/>
              </w:tabs>
              <w:jc w:val="center"/>
              <w:rPr>
                <w:b/>
                <w:sz w:val="22"/>
                <w:szCs w:val="22"/>
                <w:bdr w:val="none" w:sz="0" w:space="0" w:color="auto" w:frame="1"/>
              </w:rPr>
            </w:pPr>
            <w:r w:rsidRPr="006B763D">
              <w:rPr>
                <w:b/>
                <w:sz w:val="22"/>
                <w:szCs w:val="22"/>
                <w:bdr w:val="none" w:sz="0" w:space="0" w:color="auto" w:frame="1"/>
              </w:rPr>
              <w:t>№</w:t>
            </w:r>
          </w:p>
          <w:p w14:paraId="2FA776A2" w14:textId="77777777" w:rsidR="0051340B" w:rsidRPr="006B763D" w:rsidRDefault="0051340B" w:rsidP="005A5C37">
            <w:pPr>
              <w:pBdr>
                <w:top w:val="nil"/>
                <w:left w:val="nil"/>
                <w:bottom w:val="nil"/>
                <w:right w:val="nil"/>
                <w:between w:val="nil"/>
                <w:bar w:val="nil"/>
              </w:pBdr>
              <w:tabs>
                <w:tab w:val="left" w:pos="567"/>
              </w:tabs>
              <w:jc w:val="center"/>
              <w:rPr>
                <w:b/>
                <w:sz w:val="22"/>
                <w:szCs w:val="22"/>
                <w:bdr w:val="none" w:sz="0" w:space="0" w:color="auto" w:frame="1"/>
              </w:rPr>
            </w:pPr>
            <w:r w:rsidRPr="006B763D">
              <w:rPr>
                <w:b/>
                <w:sz w:val="22"/>
                <w:szCs w:val="22"/>
                <w:bdr w:val="none" w:sz="0" w:space="0" w:color="auto" w:frame="1"/>
              </w:rPr>
              <w:t>з/п</w:t>
            </w:r>
          </w:p>
        </w:tc>
        <w:tc>
          <w:tcPr>
            <w:tcW w:w="9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7EEE35" w14:textId="77777777" w:rsidR="0051340B" w:rsidRPr="006B763D" w:rsidRDefault="0051340B" w:rsidP="005A5C37">
            <w:pPr>
              <w:pBdr>
                <w:top w:val="nil"/>
                <w:left w:val="nil"/>
                <w:bottom w:val="nil"/>
                <w:right w:val="nil"/>
                <w:between w:val="nil"/>
                <w:bar w:val="nil"/>
              </w:pBdr>
              <w:tabs>
                <w:tab w:val="left" w:pos="567"/>
              </w:tabs>
              <w:jc w:val="center"/>
              <w:rPr>
                <w:b/>
                <w:sz w:val="22"/>
                <w:szCs w:val="22"/>
                <w:bdr w:val="none" w:sz="0" w:space="0" w:color="auto" w:frame="1"/>
              </w:rPr>
            </w:pPr>
            <w:r w:rsidRPr="006B763D">
              <w:rPr>
                <w:b/>
                <w:sz w:val="22"/>
                <w:szCs w:val="22"/>
                <w:bdr w:val="none" w:sz="0" w:space="0" w:color="auto" w:frame="1"/>
              </w:rPr>
              <w:t>Найменування товару</w:t>
            </w:r>
          </w:p>
        </w:tc>
        <w:tc>
          <w:tcPr>
            <w:tcW w:w="1164" w:type="pct"/>
            <w:tcBorders>
              <w:top w:val="single" w:sz="4" w:space="0" w:color="auto"/>
              <w:left w:val="single" w:sz="4" w:space="0" w:color="auto"/>
              <w:bottom w:val="single" w:sz="4" w:space="0" w:color="auto"/>
              <w:right w:val="single" w:sz="4" w:space="0" w:color="auto"/>
            </w:tcBorders>
            <w:vAlign w:val="center"/>
          </w:tcPr>
          <w:p w14:paraId="0E853A6D" w14:textId="77777777" w:rsidR="0051340B" w:rsidRPr="006B763D" w:rsidRDefault="0051340B" w:rsidP="005A5C37">
            <w:pPr>
              <w:pBdr>
                <w:top w:val="nil"/>
                <w:left w:val="nil"/>
                <w:bottom w:val="nil"/>
                <w:right w:val="nil"/>
                <w:between w:val="nil"/>
                <w:bar w:val="nil"/>
              </w:pBdr>
              <w:tabs>
                <w:tab w:val="left" w:pos="567"/>
              </w:tabs>
              <w:jc w:val="center"/>
              <w:rPr>
                <w:b/>
                <w:sz w:val="22"/>
                <w:szCs w:val="22"/>
                <w:bdr w:val="none" w:sz="0" w:space="0" w:color="auto" w:frame="1"/>
              </w:rPr>
            </w:pPr>
            <w:r w:rsidRPr="006B763D">
              <w:rPr>
                <w:b/>
                <w:sz w:val="22"/>
                <w:szCs w:val="22"/>
                <w:bdr w:val="none" w:sz="0" w:space="0" w:color="auto" w:frame="1"/>
              </w:rPr>
              <w:t>ДК 021:2015</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1F32E7" w14:textId="77777777" w:rsidR="0051340B" w:rsidRPr="006B763D" w:rsidRDefault="0051340B" w:rsidP="005A5C37">
            <w:pPr>
              <w:pBdr>
                <w:top w:val="nil"/>
                <w:left w:val="nil"/>
                <w:bottom w:val="nil"/>
                <w:right w:val="nil"/>
                <w:between w:val="nil"/>
                <w:bar w:val="nil"/>
              </w:pBdr>
              <w:tabs>
                <w:tab w:val="left" w:pos="567"/>
              </w:tabs>
              <w:jc w:val="center"/>
              <w:rPr>
                <w:b/>
                <w:sz w:val="22"/>
                <w:szCs w:val="22"/>
                <w:bdr w:val="none" w:sz="0" w:space="0" w:color="auto" w:frame="1"/>
              </w:rPr>
            </w:pPr>
            <w:r w:rsidRPr="006B763D">
              <w:rPr>
                <w:b/>
                <w:sz w:val="22"/>
                <w:szCs w:val="22"/>
                <w:bdr w:val="none" w:sz="0" w:space="0" w:color="auto" w:frame="1"/>
              </w:rPr>
              <w:t>Одиниця виміру</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F09073" w14:textId="77777777" w:rsidR="0051340B" w:rsidRPr="006B763D" w:rsidRDefault="0051340B" w:rsidP="005A5C37">
            <w:pPr>
              <w:pBdr>
                <w:top w:val="nil"/>
                <w:left w:val="nil"/>
                <w:bottom w:val="nil"/>
                <w:right w:val="nil"/>
                <w:between w:val="nil"/>
                <w:bar w:val="nil"/>
              </w:pBdr>
              <w:tabs>
                <w:tab w:val="left" w:pos="567"/>
              </w:tabs>
              <w:jc w:val="center"/>
              <w:rPr>
                <w:b/>
                <w:sz w:val="22"/>
                <w:szCs w:val="22"/>
                <w:bdr w:val="none" w:sz="0" w:space="0" w:color="auto" w:frame="1"/>
              </w:rPr>
            </w:pPr>
            <w:r w:rsidRPr="006B763D">
              <w:rPr>
                <w:b/>
                <w:sz w:val="22"/>
                <w:szCs w:val="22"/>
                <w:bdr w:val="none" w:sz="0" w:space="0" w:color="auto" w:frame="1"/>
              </w:rPr>
              <w:t>Кількість</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E25F05" w14:textId="5E76406E" w:rsidR="0051340B" w:rsidRPr="006B763D" w:rsidRDefault="0051340B" w:rsidP="005A5C37">
            <w:pPr>
              <w:pBdr>
                <w:top w:val="nil"/>
                <w:left w:val="nil"/>
                <w:bottom w:val="nil"/>
                <w:right w:val="nil"/>
                <w:between w:val="nil"/>
                <w:bar w:val="nil"/>
              </w:pBdr>
              <w:tabs>
                <w:tab w:val="left" w:pos="567"/>
              </w:tabs>
              <w:jc w:val="center"/>
              <w:rPr>
                <w:b/>
                <w:sz w:val="22"/>
                <w:szCs w:val="22"/>
                <w:bdr w:val="none" w:sz="0" w:space="0" w:color="auto" w:frame="1"/>
              </w:rPr>
            </w:pPr>
            <w:r w:rsidRPr="006B763D">
              <w:rPr>
                <w:b/>
                <w:sz w:val="22"/>
                <w:szCs w:val="22"/>
                <w:bdr w:val="none" w:sz="0" w:space="0" w:color="auto" w:frame="1"/>
              </w:rPr>
              <w:t xml:space="preserve">Ціна за одиницю, грн </w:t>
            </w:r>
            <w:r w:rsidR="003A485D" w:rsidRPr="003A485D">
              <w:rPr>
                <w:b/>
                <w:color w:val="FF0000"/>
                <w:sz w:val="22"/>
                <w:szCs w:val="22"/>
                <w:bdr w:val="none" w:sz="0" w:space="0" w:color="auto" w:frame="1"/>
              </w:rPr>
              <w:t>з/</w:t>
            </w:r>
            <w:r w:rsidR="00EF11AE" w:rsidRPr="003A485D">
              <w:rPr>
                <w:b/>
                <w:color w:val="FF0000"/>
                <w:sz w:val="22"/>
                <w:szCs w:val="22"/>
                <w:bdr w:val="none" w:sz="0" w:space="0" w:color="auto" w:frame="1"/>
              </w:rPr>
              <w:t>бе</w:t>
            </w:r>
            <w:r w:rsidRPr="003A485D">
              <w:rPr>
                <w:b/>
                <w:color w:val="FF0000"/>
                <w:sz w:val="22"/>
                <w:szCs w:val="22"/>
                <w:bdr w:val="none" w:sz="0" w:space="0" w:color="auto" w:frame="1"/>
              </w:rPr>
              <w:t xml:space="preserve">з </w:t>
            </w:r>
            <w:r w:rsidRPr="006B763D">
              <w:rPr>
                <w:b/>
                <w:sz w:val="22"/>
                <w:szCs w:val="22"/>
                <w:bdr w:val="none" w:sz="0" w:space="0" w:color="auto" w:frame="1"/>
              </w:rPr>
              <w:t>ПДВ*</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643B74" w14:textId="643125EE" w:rsidR="0051340B" w:rsidRPr="006B763D" w:rsidRDefault="0051340B" w:rsidP="005A5C37">
            <w:pPr>
              <w:pBdr>
                <w:top w:val="nil"/>
                <w:left w:val="nil"/>
                <w:bottom w:val="nil"/>
                <w:right w:val="nil"/>
                <w:between w:val="nil"/>
                <w:bar w:val="nil"/>
              </w:pBdr>
              <w:tabs>
                <w:tab w:val="left" w:pos="567"/>
              </w:tabs>
              <w:jc w:val="center"/>
              <w:rPr>
                <w:b/>
                <w:sz w:val="22"/>
                <w:szCs w:val="22"/>
                <w:bdr w:val="none" w:sz="0" w:space="0" w:color="auto" w:frame="1"/>
              </w:rPr>
            </w:pPr>
            <w:r w:rsidRPr="006B763D">
              <w:rPr>
                <w:b/>
                <w:sz w:val="22"/>
                <w:szCs w:val="22"/>
                <w:bdr w:val="none" w:sz="0" w:space="0" w:color="auto" w:frame="1"/>
              </w:rPr>
              <w:t xml:space="preserve">Загальна вартість, грн </w:t>
            </w:r>
            <w:r w:rsidR="00EA7FB8" w:rsidRPr="00EA7FB8">
              <w:rPr>
                <w:b/>
                <w:color w:val="FF0000"/>
                <w:sz w:val="22"/>
                <w:szCs w:val="22"/>
                <w:bdr w:val="none" w:sz="0" w:space="0" w:color="auto" w:frame="1"/>
              </w:rPr>
              <w:t>з/</w:t>
            </w:r>
            <w:r w:rsidR="00DB14F4" w:rsidRPr="00EA7FB8">
              <w:rPr>
                <w:b/>
                <w:color w:val="FF0000"/>
                <w:sz w:val="22"/>
                <w:szCs w:val="22"/>
                <w:bdr w:val="none" w:sz="0" w:space="0" w:color="auto" w:frame="1"/>
              </w:rPr>
              <w:t>без</w:t>
            </w:r>
            <w:r w:rsidRPr="00EA7FB8">
              <w:rPr>
                <w:b/>
                <w:color w:val="FF0000"/>
                <w:sz w:val="22"/>
                <w:szCs w:val="22"/>
                <w:bdr w:val="none" w:sz="0" w:space="0" w:color="auto" w:frame="1"/>
              </w:rPr>
              <w:t xml:space="preserve"> </w:t>
            </w:r>
            <w:r w:rsidRPr="006B763D">
              <w:rPr>
                <w:b/>
                <w:sz w:val="22"/>
                <w:szCs w:val="22"/>
                <w:bdr w:val="none" w:sz="0" w:space="0" w:color="auto" w:frame="1"/>
              </w:rPr>
              <w:t>ПДВ*</w:t>
            </w:r>
          </w:p>
        </w:tc>
      </w:tr>
      <w:tr w:rsidR="0051340B" w:rsidRPr="006B763D" w14:paraId="51A3579F" w14:textId="77777777" w:rsidTr="00BF3E2A">
        <w:trPr>
          <w:cantSplit/>
          <w:jc w:val="center"/>
        </w:trPr>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02FB15D9" w14:textId="77777777" w:rsidR="0051340B" w:rsidRPr="006B763D" w:rsidRDefault="0051340B" w:rsidP="005A5C37">
            <w:pPr>
              <w:pBdr>
                <w:top w:val="nil"/>
                <w:left w:val="nil"/>
                <w:bottom w:val="nil"/>
                <w:right w:val="nil"/>
                <w:between w:val="nil"/>
                <w:bar w:val="nil"/>
              </w:pBdr>
              <w:tabs>
                <w:tab w:val="left" w:pos="567"/>
              </w:tabs>
              <w:jc w:val="center"/>
              <w:rPr>
                <w:sz w:val="22"/>
                <w:szCs w:val="22"/>
                <w:bdr w:val="none" w:sz="0" w:space="0" w:color="auto" w:frame="1"/>
              </w:rPr>
            </w:pPr>
            <w:r w:rsidRPr="006B763D">
              <w:rPr>
                <w:sz w:val="22"/>
                <w:szCs w:val="22"/>
                <w:bdr w:val="none" w:sz="0" w:space="0" w:color="auto" w:frame="1"/>
              </w:rPr>
              <w:t>1.</w:t>
            </w:r>
          </w:p>
        </w:tc>
        <w:tc>
          <w:tcPr>
            <w:tcW w:w="968" w:type="pct"/>
            <w:tcBorders>
              <w:top w:val="single" w:sz="4" w:space="0" w:color="auto"/>
              <w:left w:val="single" w:sz="4" w:space="0" w:color="auto"/>
              <w:bottom w:val="single" w:sz="4" w:space="0" w:color="auto"/>
              <w:right w:val="single" w:sz="4" w:space="0" w:color="auto"/>
            </w:tcBorders>
            <w:shd w:val="clear" w:color="auto" w:fill="auto"/>
            <w:hideMark/>
          </w:tcPr>
          <w:p w14:paraId="7581CE37" w14:textId="415D8AD3" w:rsidR="0051340B" w:rsidRPr="006B763D" w:rsidRDefault="00BE5065" w:rsidP="005A5C37">
            <w:pPr>
              <w:widowControl w:val="0"/>
              <w:pBdr>
                <w:top w:val="nil"/>
                <w:left w:val="nil"/>
                <w:bottom w:val="nil"/>
                <w:right w:val="nil"/>
                <w:between w:val="nil"/>
                <w:bar w:val="nil"/>
              </w:pBdr>
              <w:tabs>
                <w:tab w:val="left" w:pos="567"/>
              </w:tabs>
              <w:rPr>
                <w:sz w:val="22"/>
                <w:szCs w:val="22"/>
                <w:bdr w:val="none" w:sz="0" w:space="0" w:color="auto" w:frame="1"/>
                <w:lang w:eastAsia="uk-UA"/>
              </w:rPr>
            </w:pPr>
            <w:r w:rsidRPr="00BE5065">
              <w:rPr>
                <w:b/>
                <w:sz w:val="22"/>
                <w:szCs w:val="22"/>
              </w:rPr>
              <w:t xml:space="preserve">Папір для друку, А4, 80 г/м², СIE 150%,  103 </w:t>
            </w:r>
            <w:proofErr w:type="spellStart"/>
            <w:r w:rsidRPr="00BE5065">
              <w:rPr>
                <w:b/>
                <w:sz w:val="22"/>
                <w:szCs w:val="22"/>
              </w:rPr>
              <w:t>мкм</w:t>
            </w:r>
            <w:proofErr w:type="spellEnd"/>
            <w:r w:rsidRPr="00BE5065">
              <w:rPr>
                <w:b/>
                <w:sz w:val="22"/>
                <w:szCs w:val="22"/>
              </w:rPr>
              <w:t xml:space="preserve">, 91%, 500 </w:t>
            </w:r>
            <w:proofErr w:type="spellStart"/>
            <w:r w:rsidRPr="00BE5065">
              <w:rPr>
                <w:b/>
                <w:sz w:val="22"/>
                <w:szCs w:val="22"/>
              </w:rPr>
              <w:t>арк</w:t>
            </w:r>
            <w:proofErr w:type="spellEnd"/>
            <w:r w:rsidRPr="00BE5065">
              <w:rPr>
                <w:b/>
                <w:sz w:val="22"/>
                <w:szCs w:val="22"/>
              </w:rPr>
              <w:t>., білий</w:t>
            </w:r>
          </w:p>
        </w:tc>
        <w:tc>
          <w:tcPr>
            <w:tcW w:w="1164" w:type="pct"/>
            <w:tcBorders>
              <w:top w:val="single" w:sz="4" w:space="0" w:color="auto"/>
              <w:left w:val="single" w:sz="4" w:space="0" w:color="auto"/>
              <w:bottom w:val="single" w:sz="4" w:space="0" w:color="auto"/>
              <w:right w:val="single" w:sz="4" w:space="0" w:color="auto"/>
            </w:tcBorders>
            <w:vAlign w:val="center"/>
          </w:tcPr>
          <w:p w14:paraId="0FD11084" w14:textId="4C478A6F" w:rsidR="0051340B" w:rsidRPr="006B763D" w:rsidRDefault="0051340B" w:rsidP="005A5C37">
            <w:pPr>
              <w:widowControl w:val="0"/>
              <w:pBdr>
                <w:top w:val="nil"/>
                <w:left w:val="nil"/>
                <w:bottom w:val="nil"/>
                <w:right w:val="nil"/>
                <w:between w:val="nil"/>
                <w:bar w:val="nil"/>
              </w:pBdr>
              <w:tabs>
                <w:tab w:val="left" w:pos="567"/>
              </w:tabs>
              <w:rPr>
                <w:sz w:val="22"/>
                <w:szCs w:val="22"/>
                <w:bdr w:val="none" w:sz="0" w:space="0" w:color="auto" w:frame="1"/>
              </w:rPr>
            </w:pPr>
            <w:r w:rsidRPr="006B763D">
              <w:rPr>
                <w:sz w:val="22"/>
                <w:szCs w:val="22"/>
                <w:bdr w:val="none" w:sz="0" w:space="0" w:color="auto" w:frame="1"/>
              </w:rPr>
              <w:t xml:space="preserve">30197630-1- папір для друку - </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735E29" w14:textId="77777777" w:rsidR="0051340B" w:rsidRPr="006B763D" w:rsidRDefault="0051340B" w:rsidP="005A5C37">
            <w:pPr>
              <w:widowControl w:val="0"/>
              <w:pBdr>
                <w:top w:val="nil"/>
                <w:left w:val="nil"/>
                <w:bottom w:val="nil"/>
                <w:right w:val="nil"/>
                <w:between w:val="nil"/>
                <w:bar w:val="nil"/>
              </w:pBdr>
              <w:tabs>
                <w:tab w:val="left" w:pos="567"/>
              </w:tabs>
              <w:jc w:val="center"/>
              <w:rPr>
                <w:sz w:val="22"/>
                <w:szCs w:val="22"/>
                <w:bdr w:val="none" w:sz="0" w:space="0" w:color="auto" w:frame="1"/>
              </w:rPr>
            </w:pPr>
            <w:r w:rsidRPr="006B763D">
              <w:rPr>
                <w:sz w:val="22"/>
                <w:szCs w:val="22"/>
                <w:bdr w:val="none" w:sz="0" w:space="0" w:color="auto" w:frame="1"/>
              </w:rPr>
              <w:t>пачок.</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F02C4C" w14:textId="6B81A469" w:rsidR="0051340B" w:rsidRPr="006B763D" w:rsidRDefault="00896C61" w:rsidP="005A5C37">
            <w:pPr>
              <w:widowControl w:val="0"/>
              <w:pBdr>
                <w:top w:val="nil"/>
                <w:left w:val="nil"/>
                <w:bottom w:val="nil"/>
                <w:right w:val="nil"/>
                <w:between w:val="nil"/>
                <w:bar w:val="nil"/>
              </w:pBdr>
              <w:tabs>
                <w:tab w:val="left" w:pos="567"/>
              </w:tabs>
              <w:jc w:val="center"/>
              <w:rPr>
                <w:sz w:val="22"/>
                <w:szCs w:val="22"/>
                <w:bdr w:val="none" w:sz="0" w:space="0" w:color="auto" w:frame="1"/>
                <w:lang w:eastAsia="uk-UA"/>
              </w:rPr>
            </w:pPr>
            <w:r>
              <w:rPr>
                <w:sz w:val="22"/>
                <w:szCs w:val="22"/>
                <w:bdr w:val="none" w:sz="0" w:space="0" w:color="auto" w:frame="1"/>
                <w:lang w:eastAsia="uk-UA"/>
              </w:rPr>
              <w:t>1</w:t>
            </w:r>
            <w:r w:rsidR="00BE5065">
              <w:rPr>
                <w:sz w:val="22"/>
                <w:szCs w:val="22"/>
                <w:bdr w:val="none" w:sz="0" w:space="0" w:color="auto" w:frame="1"/>
                <w:lang w:eastAsia="uk-UA"/>
              </w:rPr>
              <w:t>5</w:t>
            </w:r>
            <w:r>
              <w:rPr>
                <w:sz w:val="22"/>
                <w:szCs w:val="22"/>
                <w:bdr w:val="none" w:sz="0" w:space="0" w:color="auto" w:frame="1"/>
                <w:lang w:eastAsia="uk-UA"/>
              </w:rPr>
              <w:t>0</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14:paraId="5EE064E8" w14:textId="3CAD3479" w:rsidR="0051340B" w:rsidRPr="006B763D" w:rsidRDefault="0051340B" w:rsidP="005A5C37">
            <w:pPr>
              <w:pBdr>
                <w:top w:val="nil"/>
                <w:left w:val="nil"/>
                <w:bottom w:val="nil"/>
                <w:right w:val="nil"/>
                <w:between w:val="nil"/>
                <w:bar w:val="nil"/>
              </w:pBdr>
              <w:tabs>
                <w:tab w:val="left" w:pos="567"/>
              </w:tabs>
              <w:jc w:val="center"/>
              <w:rPr>
                <w:sz w:val="22"/>
                <w:szCs w:val="22"/>
                <w:bdr w:val="none" w:sz="0" w:space="0" w:color="auto" w:frame="1"/>
              </w:rPr>
            </w:pP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618BF783" w14:textId="2507F0CA" w:rsidR="0051340B" w:rsidRPr="006B763D" w:rsidRDefault="0051340B" w:rsidP="005A5C37">
            <w:pPr>
              <w:pBdr>
                <w:top w:val="nil"/>
                <w:left w:val="nil"/>
                <w:bottom w:val="nil"/>
                <w:right w:val="nil"/>
                <w:between w:val="nil"/>
                <w:bar w:val="nil"/>
              </w:pBdr>
              <w:tabs>
                <w:tab w:val="left" w:pos="567"/>
              </w:tabs>
              <w:jc w:val="center"/>
              <w:rPr>
                <w:sz w:val="22"/>
                <w:szCs w:val="22"/>
                <w:bdr w:val="none" w:sz="0" w:space="0" w:color="auto" w:frame="1"/>
              </w:rPr>
            </w:pPr>
          </w:p>
        </w:tc>
      </w:tr>
      <w:tr w:rsidR="00BF3E2A" w:rsidRPr="006B763D" w14:paraId="2A9C0594" w14:textId="77777777" w:rsidTr="00BF3E2A">
        <w:trPr>
          <w:cantSplit/>
          <w:jc w:val="center"/>
        </w:trPr>
        <w:tc>
          <w:tcPr>
            <w:tcW w:w="4364" w:type="pct"/>
            <w:gridSpan w:val="6"/>
            <w:tcBorders>
              <w:top w:val="single" w:sz="4" w:space="0" w:color="auto"/>
              <w:left w:val="single" w:sz="4" w:space="0" w:color="auto"/>
              <w:bottom w:val="single" w:sz="4" w:space="0" w:color="auto"/>
              <w:right w:val="single" w:sz="4" w:space="0" w:color="auto"/>
            </w:tcBorders>
          </w:tcPr>
          <w:p w14:paraId="02655258" w14:textId="346036E1" w:rsidR="00BF3E2A" w:rsidRPr="006B763D" w:rsidRDefault="00BF3E2A" w:rsidP="005A5C37">
            <w:pPr>
              <w:pBdr>
                <w:top w:val="nil"/>
                <w:left w:val="nil"/>
                <w:bottom w:val="nil"/>
                <w:right w:val="nil"/>
                <w:between w:val="nil"/>
                <w:bar w:val="nil"/>
              </w:pBdr>
              <w:tabs>
                <w:tab w:val="left" w:pos="567"/>
              </w:tabs>
              <w:jc w:val="right"/>
              <w:rPr>
                <w:b/>
                <w:bCs/>
                <w:sz w:val="22"/>
                <w:szCs w:val="22"/>
                <w:bdr w:val="none" w:sz="0" w:space="0" w:color="auto" w:frame="1"/>
              </w:rPr>
            </w:pPr>
            <w:r w:rsidRPr="006B763D">
              <w:rPr>
                <w:b/>
                <w:bCs/>
                <w:sz w:val="22"/>
                <w:szCs w:val="22"/>
                <w:bdr w:val="none" w:sz="0" w:space="0" w:color="auto" w:frame="1"/>
              </w:rPr>
              <w:t>Всього *</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0414BCCF" w14:textId="5BC2DD8C" w:rsidR="00BF3E2A" w:rsidRPr="006B763D" w:rsidRDefault="00BF3E2A" w:rsidP="005A5C37">
            <w:pPr>
              <w:pBdr>
                <w:top w:val="nil"/>
                <w:left w:val="nil"/>
                <w:bottom w:val="nil"/>
                <w:right w:val="nil"/>
                <w:between w:val="nil"/>
                <w:bar w:val="nil"/>
              </w:pBdr>
              <w:tabs>
                <w:tab w:val="left" w:pos="567"/>
              </w:tabs>
              <w:jc w:val="center"/>
              <w:rPr>
                <w:b/>
                <w:bCs/>
                <w:sz w:val="22"/>
                <w:szCs w:val="22"/>
                <w:bdr w:val="none" w:sz="0" w:space="0" w:color="auto" w:frame="1"/>
              </w:rPr>
            </w:pPr>
          </w:p>
        </w:tc>
      </w:tr>
    </w:tbl>
    <w:p w14:paraId="5524B4C2" w14:textId="77777777" w:rsidR="0051340B" w:rsidRPr="006B763D" w:rsidRDefault="0051340B" w:rsidP="005A5C37">
      <w:pPr>
        <w:tabs>
          <w:tab w:val="left" w:pos="567"/>
        </w:tabs>
        <w:jc w:val="both"/>
        <w:rPr>
          <w:b/>
          <w:sz w:val="22"/>
          <w:szCs w:val="22"/>
        </w:rPr>
      </w:pPr>
    </w:p>
    <w:p w14:paraId="7C37625F" w14:textId="2E4E31C2" w:rsidR="0051340B" w:rsidRPr="006B763D" w:rsidRDefault="0051340B" w:rsidP="005A5C37">
      <w:pPr>
        <w:tabs>
          <w:tab w:val="left" w:pos="567"/>
        </w:tabs>
        <w:ind w:firstLine="567"/>
        <w:jc w:val="both"/>
        <w:rPr>
          <w:sz w:val="22"/>
          <w:szCs w:val="22"/>
        </w:rPr>
      </w:pPr>
      <w:r w:rsidRPr="006B763D">
        <w:rPr>
          <w:sz w:val="22"/>
          <w:szCs w:val="22"/>
        </w:rPr>
        <w:t xml:space="preserve">Всього кількість: </w:t>
      </w:r>
      <w:r w:rsidR="003A485D">
        <w:rPr>
          <w:sz w:val="22"/>
          <w:szCs w:val="22"/>
        </w:rPr>
        <w:t>1</w:t>
      </w:r>
      <w:r w:rsidR="00BE5065">
        <w:rPr>
          <w:sz w:val="22"/>
          <w:szCs w:val="22"/>
        </w:rPr>
        <w:t>5</w:t>
      </w:r>
      <w:r w:rsidR="003A485D">
        <w:rPr>
          <w:sz w:val="22"/>
          <w:szCs w:val="22"/>
        </w:rPr>
        <w:t>0</w:t>
      </w:r>
      <w:r w:rsidRPr="006B763D">
        <w:rPr>
          <w:sz w:val="22"/>
          <w:szCs w:val="22"/>
        </w:rPr>
        <w:t xml:space="preserve"> шт.</w:t>
      </w:r>
    </w:p>
    <w:p w14:paraId="73C5C5ED" w14:textId="1AFCDB92" w:rsidR="0051340B" w:rsidRPr="00BF0856" w:rsidRDefault="0051340B" w:rsidP="005A5C37">
      <w:pPr>
        <w:tabs>
          <w:tab w:val="left" w:pos="567"/>
        </w:tabs>
        <w:ind w:firstLine="567"/>
        <w:jc w:val="both"/>
        <w:rPr>
          <w:noProof/>
          <w:color w:val="FF0000"/>
          <w:sz w:val="22"/>
          <w:szCs w:val="22"/>
        </w:rPr>
      </w:pPr>
      <w:r w:rsidRPr="006B763D">
        <w:rPr>
          <w:color w:val="000000"/>
          <w:sz w:val="22"/>
          <w:szCs w:val="22"/>
        </w:rPr>
        <w:t xml:space="preserve">Всього на суму: </w:t>
      </w:r>
      <w:r w:rsidR="00BF0856">
        <w:rPr>
          <w:color w:val="000000"/>
          <w:sz w:val="22"/>
          <w:szCs w:val="22"/>
        </w:rPr>
        <w:t>_______</w:t>
      </w:r>
      <w:r w:rsidR="00DB14F4" w:rsidRPr="006B763D">
        <w:rPr>
          <w:color w:val="000000"/>
          <w:sz w:val="22"/>
          <w:szCs w:val="22"/>
        </w:rPr>
        <w:t xml:space="preserve"> грн. </w:t>
      </w:r>
      <w:r w:rsidR="00BF0856">
        <w:rPr>
          <w:color w:val="000000"/>
          <w:sz w:val="22"/>
          <w:szCs w:val="22"/>
        </w:rPr>
        <w:t>______</w:t>
      </w:r>
      <w:r w:rsidR="00DB14F4" w:rsidRPr="006B763D">
        <w:rPr>
          <w:color w:val="000000"/>
          <w:sz w:val="22"/>
          <w:szCs w:val="22"/>
        </w:rPr>
        <w:t xml:space="preserve"> коп. (</w:t>
      </w:r>
      <w:r w:rsidR="00BF0856">
        <w:rPr>
          <w:color w:val="000000"/>
          <w:sz w:val="22"/>
          <w:szCs w:val="22"/>
        </w:rPr>
        <w:t>__________________</w:t>
      </w:r>
      <w:r w:rsidR="00DB14F4" w:rsidRPr="006B763D">
        <w:rPr>
          <w:color w:val="000000"/>
          <w:sz w:val="22"/>
          <w:szCs w:val="22"/>
        </w:rPr>
        <w:t xml:space="preserve"> гривень </w:t>
      </w:r>
      <w:r w:rsidR="00BF0856">
        <w:rPr>
          <w:color w:val="000000"/>
          <w:sz w:val="22"/>
          <w:szCs w:val="22"/>
        </w:rPr>
        <w:t>____</w:t>
      </w:r>
      <w:r w:rsidR="00DB14F4" w:rsidRPr="006B763D">
        <w:rPr>
          <w:color w:val="000000"/>
          <w:sz w:val="22"/>
          <w:szCs w:val="22"/>
        </w:rPr>
        <w:t xml:space="preserve"> копійок) </w:t>
      </w:r>
      <w:r w:rsidR="00BF0856" w:rsidRPr="00BF0856">
        <w:rPr>
          <w:color w:val="FF0000"/>
          <w:sz w:val="22"/>
          <w:szCs w:val="22"/>
        </w:rPr>
        <w:t>з/</w:t>
      </w:r>
      <w:r w:rsidR="00DB14F4" w:rsidRPr="00BF0856">
        <w:rPr>
          <w:color w:val="FF0000"/>
          <w:sz w:val="22"/>
          <w:szCs w:val="22"/>
        </w:rPr>
        <w:t>без ПДВ.</w:t>
      </w:r>
    </w:p>
    <w:p w14:paraId="05471933" w14:textId="77777777" w:rsidR="0051340B" w:rsidRPr="006B763D" w:rsidRDefault="0051340B" w:rsidP="005A5C37">
      <w:pPr>
        <w:tabs>
          <w:tab w:val="left" w:pos="567"/>
        </w:tabs>
        <w:jc w:val="both"/>
        <w:rPr>
          <w:b/>
          <w:bCs/>
          <w:sz w:val="22"/>
          <w:szCs w:val="22"/>
        </w:rPr>
      </w:pPr>
    </w:p>
    <w:tbl>
      <w:tblPr>
        <w:tblW w:w="5213" w:type="pct"/>
        <w:tblInd w:w="-5" w:type="dxa"/>
        <w:tblLook w:val="04A0" w:firstRow="1" w:lastRow="0" w:firstColumn="1" w:lastColumn="0" w:noHBand="0" w:noVBand="1"/>
      </w:tblPr>
      <w:tblGrid>
        <w:gridCol w:w="4799"/>
        <w:gridCol w:w="4955"/>
      </w:tblGrid>
      <w:tr w:rsidR="00C52DBE" w:rsidRPr="006B763D" w14:paraId="4051FB6C" w14:textId="77777777" w:rsidTr="00C52DBE">
        <w:tc>
          <w:tcPr>
            <w:tcW w:w="2359" w:type="pct"/>
          </w:tcPr>
          <w:p w14:paraId="00B0E914" w14:textId="77777777" w:rsidR="00C52DBE" w:rsidRPr="006B763D" w:rsidRDefault="00C52DBE" w:rsidP="003302B4">
            <w:pPr>
              <w:widowControl w:val="0"/>
              <w:tabs>
                <w:tab w:val="left" w:pos="567"/>
              </w:tabs>
              <w:jc w:val="center"/>
              <w:rPr>
                <w:b/>
                <w:sz w:val="22"/>
                <w:szCs w:val="22"/>
              </w:rPr>
            </w:pPr>
            <w:r w:rsidRPr="006B763D">
              <w:rPr>
                <w:b/>
                <w:sz w:val="22"/>
                <w:szCs w:val="22"/>
              </w:rPr>
              <w:t>Постачальник</w:t>
            </w:r>
          </w:p>
        </w:tc>
        <w:tc>
          <w:tcPr>
            <w:tcW w:w="2436" w:type="pct"/>
          </w:tcPr>
          <w:p w14:paraId="1DEA4B28" w14:textId="77777777" w:rsidR="00C52DBE" w:rsidRPr="006B763D" w:rsidRDefault="00C52DBE" w:rsidP="003302B4">
            <w:pPr>
              <w:widowControl w:val="0"/>
              <w:tabs>
                <w:tab w:val="left" w:pos="567"/>
              </w:tabs>
              <w:jc w:val="center"/>
              <w:rPr>
                <w:b/>
                <w:sz w:val="22"/>
                <w:szCs w:val="22"/>
              </w:rPr>
            </w:pPr>
            <w:r w:rsidRPr="006B763D">
              <w:rPr>
                <w:b/>
                <w:sz w:val="22"/>
                <w:szCs w:val="22"/>
              </w:rPr>
              <w:t>Замовник</w:t>
            </w:r>
          </w:p>
        </w:tc>
      </w:tr>
      <w:tr w:rsidR="00C52DBE" w:rsidRPr="006B763D" w14:paraId="425FFAFA" w14:textId="77777777" w:rsidTr="00C52DBE">
        <w:tc>
          <w:tcPr>
            <w:tcW w:w="2359" w:type="pct"/>
          </w:tcPr>
          <w:p w14:paraId="242744ED" w14:textId="5DBA2AA9" w:rsidR="00C52DBE" w:rsidRPr="006B763D" w:rsidRDefault="00C52DBE" w:rsidP="003302B4">
            <w:pPr>
              <w:widowControl w:val="0"/>
              <w:tabs>
                <w:tab w:val="left" w:pos="567"/>
              </w:tabs>
              <w:rPr>
                <w:b/>
                <w:sz w:val="22"/>
                <w:szCs w:val="22"/>
              </w:rPr>
            </w:pPr>
          </w:p>
        </w:tc>
        <w:tc>
          <w:tcPr>
            <w:tcW w:w="2436" w:type="pct"/>
          </w:tcPr>
          <w:p w14:paraId="118BFC6F" w14:textId="77777777" w:rsidR="00C52DBE" w:rsidRPr="006B763D" w:rsidRDefault="00C52DBE" w:rsidP="003302B4">
            <w:pPr>
              <w:widowControl w:val="0"/>
              <w:tabs>
                <w:tab w:val="left" w:pos="567"/>
              </w:tabs>
              <w:jc w:val="both"/>
              <w:rPr>
                <w:b/>
                <w:sz w:val="22"/>
                <w:szCs w:val="22"/>
              </w:rPr>
            </w:pPr>
            <w:r w:rsidRPr="006B763D">
              <w:rPr>
                <w:b/>
                <w:sz w:val="22"/>
                <w:szCs w:val="22"/>
              </w:rPr>
              <w:t>Південно-Східне міжрегіональне управління з питань виконання кримінальних покарань Міністерства юстиції</w:t>
            </w:r>
          </w:p>
        </w:tc>
      </w:tr>
      <w:tr w:rsidR="00C52DBE" w:rsidRPr="006B763D" w14:paraId="5FC9EBC2" w14:textId="77777777" w:rsidTr="00C52DBE">
        <w:trPr>
          <w:trHeight w:val="2172"/>
        </w:trPr>
        <w:tc>
          <w:tcPr>
            <w:tcW w:w="2359" w:type="pct"/>
          </w:tcPr>
          <w:p w14:paraId="2C7C13F5" w14:textId="4A037753" w:rsidR="00C52DBE" w:rsidRPr="006B763D" w:rsidRDefault="00C52DBE" w:rsidP="003302B4">
            <w:pPr>
              <w:pStyle w:val="af0"/>
              <w:widowControl w:val="0"/>
              <w:tabs>
                <w:tab w:val="left" w:pos="567"/>
              </w:tabs>
              <w:jc w:val="both"/>
              <w:rPr>
                <w:rFonts w:ascii="Times New Roman" w:hAnsi="Times New Roman"/>
                <w:lang w:val="uk-UA"/>
              </w:rPr>
            </w:pPr>
          </w:p>
        </w:tc>
        <w:tc>
          <w:tcPr>
            <w:tcW w:w="2436" w:type="pct"/>
          </w:tcPr>
          <w:p w14:paraId="2F1674B3" w14:textId="77777777" w:rsidR="00C52DBE" w:rsidRPr="006B763D" w:rsidRDefault="00C52DBE" w:rsidP="003302B4">
            <w:pPr>
              <w:widowControl w:val="0"/>
              <w:tabs>
                <w:tab w:val="left" w:pos="567"/>
              </w:tabs>
              <w:rPr>
                <w:sz w:val="22"/>
                <w:szCs w:val="22"/>
              </w:rPr>
            </w:pPr>
            <w:r w:rsidRPr="006B763D">
              <w:rPr>
                <w:sz w:val="22"/>
                <w:szCs w:val="22"/>
              </w:rPr>
              <w:t>Адреса: 49000, Дніпропетровська обл.,</w:t>
            </w:r>
          </w:p>
          <w:p w14:paraId="0B87B093" w14:textId="77777777" w:rsidR="00C52DBE" w:rsidRPr="006B763D" w:rsidRDefault="00C52DBE" w:rsidP="003302B4">
            <w:pPr>
              <w:widowControl w:val="0"/>
              <w:tabs>
                <w:tab w:val="left" w:pos="567"/>
              </w:tabs>
              <w:rPr>
                <w:sz w:val="22"/>
                <w:szCs w:val="22"/>
              </w:rPr>
            </w:pPr>
            <w:r w:rsidRPr="006B763D">
              <w:rPr>
                <w:sz w:val="22"/>
                <w:szCs w:val="22"/>
              </w:rPr>
              <w:t>м. Дніпро, вул. Короленка, буд. 4</w:t>
            </w:r>
          </w:p>
          <w:p w14:paraId="6F8DBE0F" w14:textId="77777777" w:rsidR="00C52DBE" w:rsidRPr="006B763D" w:rsidRDefault="00C52DBE" w:rsidP="003302B4">
            <w:pPr>
              <w:widowControl w:val="0"/>
              <w:tabs>
                <w:tab w:val="left" w:pos="567"/>
              </w:tabs>
              <w:rPr>
                <w:sz w:val="22"/>
                <w:szCs w:val="22"/>
              </w:rPr>
            </w:pPr>
            <w:r w:rsidRPr="006B763D">
              <w:rPr>
                <w:sz w:val="22"/>
                <w:szCs w:val="22"/>
              </w:rPr>
              <w:t>р/р UA268201720343170002000098140</w:t>
            </w:r>
          </w:p>
          <w:p w14:paraId="2BC12A4E" w14:textId="77777777" w:rsidR="00C52DBE" w:rsidRPr="006B763D" w:rsidRDefault="00C52DBE" w:rsidP="003302B4">
            <w:pPr>
              <w:widowControl w:val="0"/>
              <w:tabs>
                <w:tab w:val="left" w:pos="567"/>
              </w:tabs>
              <w:rPr>
                <w:sz w:val="22"/>
                <w:szCs w:val="22"/>
              </w:rPr>
            </w:pPr>
            <w:r w:rsidRPr="006B763D">
              <w:rPr>
                <w:sz w:val="22"/>
                <w:szCs w:val="22"/>
              </w:rPr>
              <w:t>в ДКСУ м. Київ,</w:t>
            </w:r>
          </w:p>
          <w:p w14:paraId="2C80B8B2" w14:textId="77777777" w:rsidR="00C52DBE" w:rsidRPr="006B763D" w:rsidRDefault="00C52DBE" w:rsidP="003302B4">
            <w:pPr>
              <w:widowControl w:val="0"/>
              <w:tabs>
                <w:tab w:val="left" w:pos="567"/>
              </w:tabs>
              <w:rPr>
                <w:sz w:val="22"/>
                <w:szCs w:val="22"/>
              </w:rPr>
            </w:pPr>
            <w:r w:rsidRPr="006B763D">
              <w:rPr>
                <w:sz w:val="22"/>
                <w:szCs w:val="22"/>
              </w:rPr>
              <w:t>МФО 820172,</w:t>
            </w:r>
          </w:p>
          <w:p w14:paraId="613A4DA4" w14:textId="77777777" w:rsidR="00C52DBE" w:rsidRPr="006B763D" w:rsidRDefault="00C52DBE" w:rsidP="003302B4">
            <w:pPr>
              <w:widowControl w:val="0"/>
              <w:tabs>
                <w:tab w:val="left" w:pos="567"/>
              </w:tabs>
              <w:rPr>
                <w:sz w:val="22"/>
                <w:szCs w:val="22"/>
              </w:rPr>
            </w:pPr>
            <w:r w:rsidRPr="006B763D">
              <w:rPr>
                <w:sz w:val="22"/>
                <w:szCs w:val="22"/>
              </w:rPr>
              <w:t>ЄДРПОУ 40867332</w:t>
            </w:r>
          </w:p>
          <w:p w14:paraId="14C189A3" w14:textId="77777777" w:rsidR="00C52DBE" w:rsidRPr="006B763D" w:rsidRDefault="00C52DBE" w:rsidP="003302B4">
            <w:pPr>
              <w:pStyle w:val="af0"/>
              <w:widowControl w:val="0"/>
              <w:tabs>
                <w:tab w:val="left" w:pos="567"/>
              </w:tabs>
              <w:jc w:val="both"/>
              <w:rPr>
                <w:rFonts w:ascii="Times New Roman" w:hAnsi="Times New Roman"/>
                <w:lang w:val="uk-UA"/>
              </w:rPr>
            </w:pPr>
          </w:p>
        </w:tc>
      </w:tr>
      <w:tr w:rsidR="00C52DBE" w:rsidRPr="006B763D" w14:paraId="04BF465E" w14:textId="77777777" w:rsidTr="00C52DBE">
        <w:trPr>
          <w:trHeight w:val="1191"/>
        </w:trPr>
        <w:tc>
          <w:tcPr>
            <w:tcW w:w="2359" w:type="pct"/>
          </w:tcPr>
          <w:p w14:paraId="1899607C" w14:textId="02059481" w:rsidR="00C52DBE" w:rsidRPr="003C13C2" w:rsidRDefault="00C52DBE" w:rsidP="003302B4">
            <w:pPr>
              <w:pStyle w:val="af0"/>
              <w:widowControl w:val="0"/>
              <w:tabs>
                <w:tab w:val="left" w:pos="567"/>
              </w:tabs>
              <w:rPr>
                <w:rFonts w:ascii="Times New Roman" w:hAnsi="Times New Roman"/>
              </w:rPr>
            </w:pPr>
          </w:p>
        </w:tc>
        <w:tc>
          <w:tcPr>
            <w:tcW w:w="2436" w:type="pct"/>
          </w:tcPr>
          <w:p w14:paraId="4F173017" w14:textId="77777777" w:rsidR="00C52DBE" w:rsidRPr="006B763D" w:rsidRDefault="00C52DBE" w:rsidP="003302B4">
            <w:pPr>
              <w:widowControl w:val="0"/>
              <w:tabs>
                <w:tab w:val="left" w:pos="567"/>
              </w:tabs>
              <w:rPr>
                <w:b/>
                <w:sz w:val="22"/>
                <w:szCs w:val="22"/>
              </w:rPr>
            </w:pPr>
            <w:r w:rsidRPr="006B763D">
              <w:rPr>
                <w:b/>
                <w:sz w:val="22"/>
                <w:szCs w:val="22"/>
              </w:rPr>
              <w:t xml:space="preserve">Начальник управління </w:t>
            </w:r>
          </w:p>
          <w:p w14:paraId="479CC14A" w14:textId="77777777" w:rsidR="00C52DBE" w:rsidRPr="006B763D" w:rsidRDefault="00C52DBE" w:rsidP="003302B4">
            <w:pPr>
              <w:widowControl w:val="0"/>
              <w:tabs>
                <w:tab w:val="left" w:pos="567"/>
              </w:tabs>
              <w:rPr>
                <w:b/>
                <w:sz w:val="22"/>
                <w:szCs w:val="22"/>
              </w:rPr>
            </w:pPr>
          </w:p>
          <w:p w14:paraId="63B0130A" w14:textId="77777777" w:rsidR="00C52DBE" w:rsidRPr="006B763D" w:rsidRDefault="00C52DBE" w:rsidP="003302B4">
            <w:pPr>
              <w:widowControl w:val="0"/>
              <w:tabs>
                <w:tab w:val="left" w:pos="567"/>
              </w:tabs>
              <w:rPr>
                <w:b/>
                <w:sz w:val="22"/>
                <w:szCs w:val="22"/>
              </w:rPr>
            </w:pPr>
            <w:r w:rsidRPr="006B763D">
              <w:rPr>
                <w:b/>
                <w:sz w:val="22"/>
                <w:szCs w:val="22"/>
              </w:rPr>
              <w:t xml:space="preserve">_____________________ </w:t>
            </w:r>
            <w:r>
              <w:rPr>
                <w:b/>
                <w:sz w:val="22"/>
                <w:szCs w:val="22"/>
              </w:rPr>
              <w:t>Вадим КІРІЄНКО</w:t>
            </w:r>
          </w:p>
          <w:p w14:paraId="74D75AB2" w14:textId="77777777" w:rsidR="00C52DBE" w:rsidRPr="006B763D" w:rsidRDefault="00C52DBE" w:rsidP="003302B4">
            <w:pPr>
              <w:pStyle w:val="af0"/>
              <w:widowControl w:val="0"/>
              <w:tabs>
                <w:tab w:val="left" w:pos="567"/>
              </w:tabs>
              <w:rPr>
                <w:rFonts w:ascii="Times New Roman" w:hAnsi="Times New Roman"/>
                <w:lang w:val="uk-UA"/>
              </w:rPr>
            </w:pPr>
          </w:p>
        </w:tc>
      </w:tr>
    </w:tbl>
    <w:p w14:paraId="15D970D1" w14:textId="77777777" w:rsidR="00A51645" w:rsidRPr="006B763D" w:rsidRDefault="00A51645" w:rsidP="005A5C37">
      <w:pPr>
        <w:tabs>
          <w:tab w:val="left" w:pos="567"/>
        </w:tabs>
        <w:rPr>
          <w:sz w:val="22"/>
          <w:szCs w:val="22"/>
        </w:rPr>
      </w:pPr>
    </w:p>
    <w:sectPr w:rsidR="00A51645" w:rsidRPr="006B763D" w:rsidSect="00131109">
      <w:headerReference w:type="default" r:id="rId7"/>
      <w:footerReference w:type="default" r:id="rId8"/>
      <w:pgSz w:w="11906" w:h="16838"/>
      <w:pgMar w:top="1134" w:right="850"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F89B3" w14:textId="77777777" w:rsidR="001A6F84" w:rsidRDefault="001A6F84" w:rsidP="00A1408C">
      <w:r>
        <w:separator/>
      </w:r>
    </w:p>
  </w:endnote>
  <w:endnote w:type="continuationSeparator" w:id="0">
    <w:p w14:paraId="2E7BEEA2" w14:textId="77777777" w:rsidR="001A6F84" w:rsidRDefault="001A6F84" w:rsidP="00A14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6B022" w14:textId="7188032F" w:rsidR="00A1408C" w:rsidRDefault="00542DF3">
    <w:pPr>
      <w:pStyle w:val="ae"/>
      <w:jc w:val="center"/>
    </w:pPr>
    <w:r>
      <w:rPr>
        <w:noProof/>
      </w:rPr>
      <mc:AlternateContent>
        <mc:Choice Requires="wpg">
          <w:drawing>
            <wp:anchor distT="0" distB="0" distL="114300" distR="114300" simplePos="0" relativeHeight="251659264" behindDoc="0" locked="0" layoutInCell="1" allowOverlap="1" wp14:anchorId="55AE97A1" wp14:editId="5CC4CDD2">
              <wp:simplePos x="0" y="0"/>
              <wp:positionH relativeFrom="page">
                <wp:align>left</wp:align>
              </wp:positionH>
              <wp:positionV relativeFrom="bottomMargin">
                <wp:align>center</wp:align>
              </wp:positionV>
              <wp:extent cx="7014308" cy="274320"/>
              <wp:effectExtent l="0" t="0" r="15240" b="0"/>
              <wp:wrapNone/>
              <wp:docPr id="155" name="Група 155"/>
              <wp:cNvGraphicFramePr/>
              <a:graphic xmlns:a="http://schemas.openxmlformats.org/drawingml/2006/main">
                <a:graphicData uri="http://schemas.microsoft.com/office/word/2010/wordprocessingGroup">
                  <wpg:wgp>
                    <wpg:cNvGrpSpPr/>
                    <wpg:grpSpPr>
                      <a:xfrm>
                        <a:off x="0" y="0"/>
                        <a:ext cx="7014308" cy="274320"/>
                        <a:chOff x="0" y="0"/>
                        <a:chExt cx="6882765" cy="274320"/>
                      </a:xfrm>
                    </wpg:grpSpPr>
                    <wps:wsp>
                      <wps:cNvPr id="156" name="Прямокутник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Текстове поле 157"/>
                      <wps:cNvSpPr txBox="1"/>
                      <wps:spPr>
                        <a:xfrm>
                          <a:off x="1129323" y="0"/>
                          <a:ext cx="5753442"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F0C3AE" w14:textId="709E04F2" w:rsidR="00542DF3" w:rsidRDefault="00542DF3" w:rsidP="00B676E4">
                            <w:pPr>
                              <w:pStyle w:val="ae"/>
                              <w:tabs>
                                <w:tab w:val="clear" w:pos="4677"/>
                                <w:tab w:val="clear" w:pos="9355"/>
                              </w:tabs>
                              <w:jc w:val="right"/>
                              <w:rPr>
                                <w:caps/>
                                <w:color w:val="808080" w:themeColor="background1" w:themeShade="80"/>
                                <w:sz w:val="20"/>
                                <w:szCs w:val="20"/>
                              </w:rPr>
                            </w:pPr>
                            <w:r>
                              <w:rPr>
                                <w:color w:val="808080" w:themeColor="background1" w:themeShade="80"/>
                                <w:sz w:val="20"/>
                                <w:szCs w:val="20"/>
                              </w:rPr>
                              <w:t xml:space="preserve">Заступник начальника відділу господарського забезпечення _________ </w:t>
                            </w:r>
                            <w:bookmarkStart w:id="5" w:name="_Hlk149044467"/>
                            <w:r w:rsidR="00B676E4" w:rsidRPr="00B676E4">
                              <w:rPr>
                                <w:color w:val="808080" w:themeColor="background1" w:themeShade="80"/>
                                <w:sz w:val="20"/>
                                <w:szCs w:val="20"/>
                                <w:lang w:val="ru-RU"/>
                              </w:rPr>
                              <w:t>НАТАЛІЯ КЄБЄРЛАЙН</w:t>
                            </w:r>
                            <w:bookmarkEnd w:id="5"/>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55AE97A1" id="Група 155" o:spid="_x0000_s1026" style="position:absolute;left:0;text-align:left;margin-left:0;margin-top:0;width:552.3pt;height:21.6pt;z-index:251659264;mso-position-horizontal:left;mso-position-horizontal-relative:page;mso-position-vertical:center;mso-position-vertical-relative:bottom-margin-area;mso-width-relative:margin" coordsize="68827,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">
              <v:rect id="Прямокутник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Текстове поле 157" o:spid="_x0000_s1028" type="#_x0000_t202" style="position:absolute;left:11293;width:57534;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" filled="f" stroked="f" strokeweight=".5pt">
                <v:textbox inset="0,,0">
                  <w:txbxContent>
                    <w:p w14:paraId="00F0C3AE" w14:textId="709E04F2" w:rsidR="00542DF3" w:rsidRDefault="00542DF3" w:rsidP="00B676E4">
                      <w:pPr>
                        <w:pStyle w:val="ae"/>
                        <w:tabs>
                          <w:tab w:val="clear" w:pos="4677"/>
                          <w:tab w:val="clear" w:pos="9355"/>
                        </w:tabs>
                        <w:jc w:val="right"/>
                        <w:rPr>
                          <w:caps/>
                          <w:color w:val="808080" w:themeColor="background1" w:themeShade="80"/>
                          <w:sz w:val="20"/>
                          <w:szCs w:val="20"/>
                        </w:rPr>
                      </w:pPr>
                      <w:r>
                        <w:rPr>
                          <w:color w:val="808080" w:themeColor="background1" w:themeShade="80"/>
                          <w:sz w:val="20"/>
                          <w:szCs w:val="20"/>
                        </w:rPr>
                        <w:t xml:space="preserve">Заступник начальника відділу господарського забезпечення _________ </w:t>
                      </w:r>
                      <w:bookmarkStart w:id="6" w:name="_Hlk149044467"/>
                      <w:r w:rsidR="00B676E4" w:rsidRPr="00B676E4">
                        <w:rPr>
                          <w:color w:val="808080" w:themeColor="background1" w:themeShade="80"/>
                          <w:sz w:val="20"/>
                          <w:szCs w:val="20"/>
                          <w:lang w:val="ru-RU"/>
                        </w:rPr>
                        <w:t>НАТАЛІЯ КЄБЄРЛАЙН</w:t>
                      </w:r>
                      <w:bookmarkEnd w:id="6"/>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4F8BC" w14:textId="77777777" w:rsidR="001A6F84" w:rsidRDefault="001A6F84" w:rsidP="00A1408C">
      <w:r>
        <w:separator/>
      </w:r>
    </w:p>
  </w:footnote>
  <w:footnote w:type="continuationSeparator" w:id="0">
    <w:p w14:paraId="444D6B86" w14:textId="77777777" w:rsidR="001A6F84" w:rsidRDefault="001A6F84" w:rsidP="00A14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189036"/>
      <w:docPartObj>
        <w:docPartGallery w:val="Page Numbers (Top of Page)"/>
        <w:docPartUnique/>
      </w:docPartObj>
    </w:sdtPr>
    <w:sdtContent>
      <w:p w14:paraId="05351A32" w14:textId="59C63295" w:rsidR="006B763D" w:rsidRDefault="006B763D">
        <w:pPr>
          <w:pStyle w:val="ac"/>
          <w:jc w:val="right"/>
        </w:pPr>
        <w:r>
          <w:fldChar w:fldCharType="begin"/>
        </w:r>
        <w:r>
          <w:instrText>PAGE   \* MERGEFORMAT</w:instrText>
        </w:r>
        <w:r>
          <w:fldChar w:fldCharType="separate"/>
        </w:r>
        <w:r>
          <w:t>2</w:t>
        </w:r>
        <w:r>
          <w:fldChar w:fldCharType="end"/>
        </w:r>
      </w:p>
    </w:sdtContent>
  </w:sdt>
  <w:p w14:paraId="5D67DB13" w14:textId="77777777" w:rsidR="006B763D" w:rsidRDefault="006B763D">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842C9"/>
    <w:multiLevelType w:val="multilevel"/>
    <w:tmpl w:val="D21288E6"/>
    <w:lvl w:ilvl="0">
      <w:start w:val="2"/>
      <w:numFmt w:val="decimal"/>
      <w:lvlText w:val="%1."/>
      <w:lvlJc w:val="left"/>
      <w:pPr>
        <w:ind w:left="360" w:hanging="360"/>
      </w:pPr>
      <w:rPr>
        <w:rFonts w:cs="Times New Roman" w:hint="default"/>
      </w:rPr>
    </w:lvl>
    <w:lvl w:ilvl="1">
      <w:start w:val="1"/>
      <w:numFmt w:val="decimal"/>
      <w:lvlText w:val="%1.%2."/>
      <w:lvlJc w:val="left"/>
      <w:pPr>
        <w:ind w:left="2912"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24870BD6"/>
    <w:multiLevelType w:val="multilevel"/>
    <w:tmpl w:val="D5BC17CE"/>
    <w:lvl w:ilvl="0">
      <w:start w:val="7"/>
      <w:numFmt w:val="decimal"/>
      <w:lvlText w:val="%1."/>
      <w:lvlJc w:val="left"/>
      <w:pPr>
        <w:ind w:left="360" w:hanging="360"/>
      </w:pPr>
      <w:rPr>
        <w:rFonts w:cs="Times New Roman" w:hint="default"/>
      </w:rPr>
    </w:lvl>
    <w:lvl w:ilvl="1">
      <w:start w:val="1"/>
      <w:numFmt w:val="decimal"/>
      <w:lvlText w:val="%1.%2."/>
      <w:lvlJc w:val="left"/>
      <w:pPr>
        <w:ind w:left="2771" w:hanging="360"/>
      </w:pPr>
      <w:rPr>
        <w:rFonts w:cs="Times New Roman" w:hint="default"/>
        <w:b w:val="0"/>
      </w:rPr>
    </w:lvl>
    <w:lvl w:ilvl="2">
      <w:start w:val="1"/>
      <w:numFmt w:val="decimal"/>
      <w:lvlText w:val="%1.%2.%3."/>
      <w:lvlJc w:val="left"/>
      <w:pPr>
        <w:ind w:left="1146"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2DBD5A6F"/>
    <w:multiLevelType w:val="multilevel"/>
    <w:tmpl w:val="5BF8A970"/>
    <w:lvl w:ilvl="0">
      <w:start w:val="5"/>
      <w:numFmt w:val="decimal"/>
      <w:lvlText w:val="%1."/>
      <w:lvlJc w:val="left"/>
      <w:pPr>
        <w:ind w:left="360" w:hanging="360"/>
      </w:pPr>
      <w:rPr>
        <w:rFonts w:cs="Times New Roman" w:hint="default"/>
      </w:rPr>
    </w:lvl>
    <w:lvl w:ilvl="1">
      <w:start w:val="1"/>
      <w:numFmt w:val="decimal"/>
      <w:lvlText w:val="%1.%2."/>
      <w:lvlJc w:val="left"/>
      <w:pPr>
        <w:ind w:left="7023"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397C183F"/>
    <w:multiLevelType w:val="hybridMultilevel"/>
    <w:tmpl w:val="C1C88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8200A7"/>
    <w:multiLevelType w:val="multilevel"/>
    <w:tmpl w:val="133EB806"/>
    <w:lvl w:ilvl="0">
      <w:start w:val="1"/>
      <w:numFmt w:val="upperRoman"/>
      <w:lvlText w:val="%1."/>
      <w:lvlJc w:val="right"/>
      <w:pPr>
        <w:ind w:left="720" w:hanging="360"/>
      </w:pPr>
      <w:rPr>
        <w:rFonts w:cs="Times New Roman"/>
        <w:b/>
        <w:bCs/>
      </w:rPr>
    </w:lvl>
    <w:lvl w:ilvl="1">
      <w:start w:val="1"/>
      <w:numFmt w:val="decimal"/>
      <w:isLgl/>
      <w:lvlText w:val="%1.%2"/>
      <w:lvlJc w:val="left"/>
      <w:pPr>
        <w:ind w:left="1727"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3E102E0B"/>
    <w:multiLevelType w:val="multilevel"/>
    <w:tmpl w:val="2E7242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470F4E17"/>
    <w:multiLevelType w:val="multilevel"/>
    <w:tmpl w:val="13DC459E"/>
    <w:lvl w:ilvl="0">
      <w:start w:val="6"/>
      <w:numFmt w:val="decimal"/>
      <w:lvlText w:val="%1."/>
      <w:lvlJc w:val="left"/>
      <w:pPr>
        <w:ind w:left="360" w:hanging="360"/>
      </w:pPr>
      <w:rPr>
        <w:rFonts w:cs="Times New Roman" w:hint="default"/>
      </w:rPr>
    </w:lvl>
    <w:lvl w:ilvl="1">
      <w:start w:val="1"/>
      <w:numFmt w:val="decimal"/>
      <w:lvlText w:val="%1.1."/>
      <w:lvlJc w:val="left"/>
      <w:pPr>
        <w:ind w:left="360" w:hanging="360"/>
      </w:pPr>
      <w:rPr>
        <w:rFonts w:cs="Times New Roman" w:hint="default"/>
      </w:rPr>
    </w:lvl>
    <w:lvl w:ilvl="2">
      <w:start w:val="1"/>
      <w:numFmt w:val="decimal"/>
      <w:lvlText w:val="%1.%2.%3."/>
      <w:lvlJc w:val="left"/>
      <w:pPr>
        <w:ind w:left="554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49620AA8"/>
    <w:multiLevelType w:val="multilevel"/>
    <w:tmpl w:val="813AEF88"/>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1571"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4B703FA9"/>
    <w:multiLevelType w:val="hybridMultilevel"/>
    <w:tmpl w:val="3626B04C"/>
    <w:lvl w:ilvl="0" w:tplc="C988DD70">
      <w:start w:val="1"/>
      <w:numFmt w:val="decimal"/>
      <w:lvlText w:val="%1."/>
      <w:lvlJc w:val="left"/>
      <w:pPr>
        <w:ind w:left="4188" w:hanging="360"/>
      </w:pPr>
      <w:rPr>
        <w:rFonts w:cs="Times New Roman" w:hint="default"/>
        <w:i w:val="0"/>
      </w:rPr>
    </w:lvl>
    <w:lvl w:ilvl="1" w:tplc="04190019">
      <w:start w:val="1"/>
      <w:numFmt w:val="lowerLetter"/>
      <w:lvlText w:val="%2."/>
      <w:lvlJc w:val="left"/>
      <w:pPr>
        <w:ind w:left="4908" w:hanging="360"/>
      </w:pPr>
      <w:rPr>
        <w:rFonts w:cs="Times New Roman"/>
      </w:rPr>
    </w:lvl>
    <w:lvl w:ilvl="2" w:tplc="0419001B">
      <w:start w:val="1"/>
      <w:numFmt w:val="lowerRoman"/>
      <w:lvlText w:val="%3."/>
      <w:lvlJc w:val="right"/>
      <w:pPr>
        <w:ind w:left="5628" w:hanging="180"/>
      </w:pPr>
      <w:rPr>
        <w:rFonts w:cs="Times New Roman"/>
      </w:rPr>
    </w:lvl>
    <w:lvl w:ilvl="3" w:tplc="0419000F" w:tentative="1">
      <w:start w:val="1"/>
      <w:numFmt w:val="decimal"/>
      <w:lvlText w:val="%4."/>
      <w:lvlJc w:val="left"/>
      <w:pPr>
        <w:ind w:left="6348" w:hanging="360"/>
      </w:pPr>
      <w:rPr>
        <w:rFonts w:cs="Times New Roman"/>
      </w:rPr>
    </w:lvl>
    <w:lvl w:ilvl="4" w:tplc="04190019" w:tentative="1">
      <w:start w:val="1"/>
      <w:numFmt w:val="lowerLetter"/>
      <w:lvlText w:val="%5."/>
      <w:lvlJc w:val="left"/>
      <w:pPr>
        <w:ind w:left="7068" w:hanging="360"/>
      </w:pPr>
      <w:rPr>
        <w:rFonts w:cs="Times New Roman"/>
      </w:rPr>
    </w:lvl>
    <w:lvl w:ilvl="5" w:tplc="0419001B" w:tentative="1">
      <w:start w:val="1"/>
      <w:numFmt w:val="lowerRoman"/>
      <w:lvlText w:val="%6."/>
      <w:lvlJc w:val="right"/>
      <w:pPr>
        <w:ind w:left="7788" w:hanging="180"/>
      </w:pPr>
      <w:rPr>
        <w:rFonts w:cs="Times New Roman"/>
      </w:rPr>
    </w:lvl>
    <w:lvl w:ilvl="6" w:tplc="0419000F" w:tentative="1">
      <w:start w:val="1"/>
      <w:numFmt w:val="decimal"/>
      <w:lvlText w:val="%7."/>
      <w:lvlJc w:val="left"/>
      <w:pPr>
        <w:ind w:left="8508" w:hanging="360"/>
      </w:pPr>
      <w:rPr>
        <w:rFonts w:cs="Times New Roman"/>
      </w:rPr>
    </w:lvl>
    <w:lvl w:ilvl="7" w:tplc="04190019" w:tentative="1">
      <w:start w:val="1"/>
      <w:numFmt w:val="lowerLetter"/>
      <w:lvlText w:val="%8."/>
      <w:lvlJc w:val="left"/>
      <w:pPr>
        <w:ind w:left="9228" w:hanging="360"/>
      </w:pPr>
      <w:rPr>
        <w:rFonts w:cs="Times New Roman"/>
      </w:rPr>
    </w:lvl>
    <w:lvl w:ilvl="8" w:tplc="0419001B" w:tentative="1">
      <w:start w:val="1"/>
      <w:numFmt w:val="lowerRoman"/>
      <w:lvlText w:val="%9."/>
      <w:lvlJc w:val="right"/>
      <w:pPr>
        <w:ind w:left="9948" w:hanging="180"/>
      </w:pPr>
      <w:rPr>
        <w:rFonts w:cs="Times New Roman"/>
      </w:rPr>
    </w:lvl>
  </w:abstractNum>
  <w:abstractNum w:abstractNumId="9" w15:restartNumberingAfterBreak="0">
    <w:nsid w:val="7D660F87"/>
    <w:multiLevelType w:val="multilevel"/>
    <w:tmpl w:val="0B10C5FE"/>
    <w:lvl w:ilvl="0">
      <w:start w:val="1"/>
      <w:numFmt w:val="upperRoman"/>
      <w:lvlText w:val="%1."/>
      <w:lvlJc w:val="right"/>
      <w:pPr>
        <w:ind w:left="1080" w:hanging="360"/>
      </w:pPr>
      <w:rPr>
        <w:rFonts w:cs="Times New Roman"/>
      </w:rPr>
    </w:lvl>
    <w:lvl w:ilvl="1">
      <w:start w:val="1"/>
      <w:numFmt w:val="decimal"/>
      <w:isLgl/>
      <w:lvlText w:val="%1.%2."/>
      <w:lvlJc w:val="left"/>
      <w:pPr>
        <w:ind w:left="1848" w:hanging="855"/>
      </w:pPr>
      <w:rPr>
        <w:rFonts w:cs="Times New Roman" w:hint="default"/>
      </w:rPr>
    </w:lvl>
    <w:lvl w:ilvl="2">
      <w:start w:val="1"/>
      <w:numFmt w:val="decimal"/>
      <w:isLgl/>
      <w:lvlText w:val="%1.%2.%3."/>
      <w:lvlJc w:val="left"/>
      <w:pPr>
        <w:ind w:left="1575" w:hanging="855"/>
      </w:pPr>
      <w:rPr>
        <w:rFonts w:cs="Times New Roman" w:hint="default"/>
        <w:color w:val="auto"/>
      </w:rPr>
    </w:lvl>
    <w:lvl w:ilvl="3">
      <w:start w:val="1"/>
      <w:numFmt w:val="decimal"/>
      <w:isLgl/>
      <w:lvlText w:val="%1.%2.%3.%4."/>
      <w:lvlJc w:val="left"/>
      <w:pPr>
        <w:ind w:left="1575" w:hanging="855"/>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0" w15:restartNumberingAfterBreak="0">
    <w:nsid w:val="7DDC2399"/>
    <w:multiLevelType w:val="multilevel"/>
    <w:tmpl w:val="4CA6FD46"/>
    <w:lvl w:ilvl="0">
      <w:start w:val="1"/>
      <w:numFmt w:val="upperRoman"/>
      <w:lvlText w:val="%1."/>
      <w:lvlJc w:val="right"/>
      <w:pPr>
        <w:ind w:left="9716" w:hanging="360"/>
      </w:pPr>
      <w:rPr>
        <w:rFonts w:cs="Times New Roman"/>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16cid:durableId="704866868">
    <w:abstractNumId w:val="9"/>
  </w:num>
  <w:num w:numId="2" w16cid:durableId="1327241881">
    <w:abstractNumId w:val="4"/>
  </w:num>
  <w:num w:numId="3" w16cid:durableId="1794901386">
    <w:abstractNumId w:val="10"/>
  </w:num>
  <w:num w:numId="4" w16cid:durableId="1316911699">
    <w:abstractNumId w:val="6"/>
  </w:num>
  <w:num w:numId="5" w16cid:durableId="359671586">
    <w:abstractNumId w:val="8"/>
  </w:num>
  <w:num w:numId="6" w16cid:durableId="1357344571">
    <w:abstractNumId w:val="2"/>
  </w:num>
  <w:num w:numId="7" w16cid:durableId="1011907163">
    <w:abstractNumId w:val="1"/>
  </w:num>
  <w:num w:numId="8" w16cid:durableId="1841313923">
    <w:abstractNumId w:val="5"/>
  </w:num>
  <w:num w:numId="9" w16cid:durableId="101388045">
    <w:abstractNumId w:val="7"/>
  </w:num>
  <w:num w:numId="10" w16cid:durableId="1390883340">
    <w:abstractNumId w:val="0"/>
  </w:num>
  <w:num w:numId="11" w16cid:durableId="2735650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40B"/>
    <w:rsid w:val="0000476A"/>
    <w:rsid w:val="00047598"/>
    <w:rsid w:val="0007085A"/>
    <w:rsid w:val="000B0C02"/>
    <w:rsid w:val="000B2964"/>
    <w:rsid w:val="0011154D"/>
    <w:rsid w:val="00131109"/>
    <w:rsid w:val="00133747"/>
    <w:rsid w:val="00176B8E"/>
    <w:rsid w:val="00186490"/>
    <w:rsid w:val="001A6F84"/>
    <w:rsid w:val="001D512F"/>
    <w:rsid w:val="00206D6C"/>
    <w:rsid w:val="00240009"/>
    <w:rsid w:val="002821D1"/>
    <w:rsid w:val="002A0EFD"/>
    <w:rsid w:val="002B6338"/>
    <w:rsid w:val="002C7DCC"/>
    <w:rsid w:val="002D6FFE"/>
    <w:rsid w:val="00336F31"/>
    <w:rsid w:val="00353861"/>
    <w:rsid w:val="0036702C"/>
    <w:rsid w:val="003A485D"/>
    <w:rsid w:val="003C13C2"/>
    <w:rsid w:val="00431547"/>
    <w:rsid w:val="00435686"/>
    <w:rsid w:val="00471315"/>
    <w:rsid w:val="00486A6A"/>
    <w:rsid w:val="004F54D8"/>
    <w:rsid w:val="0051340B"/>
    <w:rsid w:val="00515E54"/>
    <w:rsid w:val="00537F74"/>
    <w:rsid w:val="005409AE"/>
    <w:rsid w:val="00542DF3"/>
    <w:rsid w:val="005A5C37"/>
    <w:rsid w:val="005A68A1"/>
    <w:rsid w:val="005E00BD"/>
    <w:rsid w:val="006027DD"/>
    <w:rsid w:val="00605F14"/>
    <w:rsid w:val="00667AB0"/>
    <w:rsid w:val="006B763D"/>
    <w:rsid w:val="006E7998"/>
    <w:rsid w:val="00703B38"/>
    <w:rsid w:val="00710E45"/>
    <w:rsid w:val="007463EB"/>
    <w:rsid w:val="007570BF"/>
    <w:rsid w:val="0077119D"/>
    <w:rsid w:val="007763E2"/>
    <w:rsid w:val="00786946"/>
    <w:rsid w:val="007C54D8"/>
    <w:rsid w:val="00823DE1"/>
    <w:rsid w:val="00871428"/>
    <w:rsid w:val="00896C61"/>
    <w:rsid w:val="00953512"/>
    <w:rsid w:val="00972387"/>
    <w:rsid w:val="00975E7C"/>
    <w:rsid w:val="009C1953"/>
    <w:rsid w:val="00A1408C"/>
    <w:rsid w:val="00A2456F"/>
    <w:rsid w:val="00A36193"/>
    <w:rsid w:val="00A51645"/>
    <w:rsid w:val="00A666DB"/>
    <w:rsid w:val="00A94ADD"/>
    <w:rsid w:val="00AD4421"/>
    <w:rsid w:val="00B676E4"/>
    <w:rsid w:val="00B72C9A"/>
    <w:rsid w:val="00B73651"/>
    <w:rsid w:val="00B82BAE"/>
    <w:rsid w:val="00BD74FA"/>
    <w:rsid w:val="00BE5065"/>
    <w:rsid w:val="00BF0856"/>
    <w:rsid w:val="00BF3E2A"/>
    <w:rsid w:val="00C35865"/>
    <w:rsid w:val="00C52DBE"/>
    <w:rsid w:val="00C870B7"/>
    <w:rsid w:val="00C9576E"/>
    <w:rsid w:val="00C967EB"/>
    <w:rsid w:val="00CA0E9E"/>
    <w:rsid w:val="00CE0679"/>
    <w:rsid w:val="00D202DD"/>
    <w:rsid w:val="00D3777E"/>
    <w:rsid w:val="00D6320F"/>
    <w:rsid w:val="00DA234E"/>
    <w:rsid w:val="00DA56DC"/>
    <w:rsid w:val="00DB14F4"/>
    <w:rsid w:val="00DC35B5"/>
    <w:rsid w:val="00DD0EC0"/>
    <w:rsid w:val="00DE4F26"/>
    <w:rsid w:val="00E02824"/>
    <w:rsid w:val="00E043E0"/>
    <w:rsid w:val="00E474CF"/>
    <w:rsid w:val="00E613AD"/>
    <w:rsid w:val="00E753EC"/>
    <w:rsid w:val="00EA7FB8"/>
    <w:rsid w:val="00EC4AE9"/>
    <w:rsid w:val="00EF11AE"/>
    <w:rsid w:val="00F12BDA"/>
    <w:rsid w:val="00F713AF"/>
    <w:rsid w:val="00F85492"/>
    <w:rsid w:val="00F92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8A016"/>
  <w15:chartTrackingRefBased/>
  <w15:docId w15:val="{C1424883-FA8B-4627-B597-B8C045A73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340B"/>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43154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51340B"/>
    <w:pPr>
      <w:spacing w:after="120"/>
    </w:pPr>
  </w:style>
  <w:style w:type="character" w:customStyle="1" w:styleId="a4">
    <w:name w:val="Основний текст Знак"/>
    <w:basedOn w:val="a0"/>
    <w:link w:val="a3"/>
    <w:uiPriority w:val="99"/>
    <w:rsid w:val="0051340B"/>
    <w:rPr>
      <w:rFonts w:ascii="Times New Roman" w:eastAsia="Times New Roman" w:hAnsi="Times New Roman" w:cs="Times New Roman"/>
      <w:sz w:val="24"/>
      <w:szCs w:val="24"/>
      <w:lang w:val="uk-UA" w:eastAsia="ru-RU"/>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6"/>
    <w:qFormat/>
    <w:rsid w:val="0051340B"/>
    <w:pPr>
      <w:spacing w:before="100" w:beforeAutospacing="1" w:after="100" w:afterAutospacing="1"/>
    </w:pPr>
    <w:rPr>
      <w:noProof/>
    </w:rPr>
  </w:style>
  <w:style w:type="character" w:customStyle="1" w:styleId="a6">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locked/>
    <w:rsid w:val="0051340B"/>
    <w:rPr>
      <w:rFonts w:ascii="Times New Roman" w:eastAsia="Times New Roman" w:hAnsi="Times New Roman" w:cs="Times New Roman"/>
      <w:noProof/>
      <w:sz w:val="24"/>
      <w:szCs w:val="24"/>
      <w:lang w:val="uk-UA" w:eastAsia="ru-RU"/>
    </w:rPr>
  </w:style>
  <w:style w:type="paragraph" w:styleId="a7">
    <w:name w:val="List Paragraph"/>
    <w:aliases w:val="название табл/рис,заголовок 1.1"/>
    <w:basedOn w:val="a"/>
    <w:link w:val="a8"/>
    <w:uiPriority w:val="99"/>
    <w:qFormat/>
    <w:rsid w:val="0051340B"/>
    <w:pPr>
      <w:ind w:left="720"/>
      <w:contextualSpacing/>
    </w:pPr>
  </w:style>
  <w:style w:type="table" w:styleId="a9">
    <w:name w:val="Table Grid"/>
    <w:basedOn w:val="a1"/>
    <w:rsid w:val="005134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у Знак"/>
    <w:aliases w:val="название табл/рис Знак,заголовок 1.1 Знак"/>
    <w:link w:val="a7"/>
    <w:uiPriority w:val="99"/>
    <w:rsid w:val="0051340B"/>
    <w:rPr>
      <w:rFonts w:ascii="Times New Roman" w:eastAsia="Times New Roman" w:hAnsi="Times New Roman" w:cs="Times New Roman"/>
      <w:sz w:val="24"/>
      <w:szCs w:val="24"/>
      <w:lang w:val="uk-UA" w:eastAsia="ru-RU"/>
    </w:rPr>
  </w:style>
  <w:style w:type="character" w:customStyle="1" w:styleId="aa">
    <w:name w:val="Основной текст_"/>
    <w:link w:val="11"/>
    <w:rsid w:val="0051340B"/>
    <w:rPr>
      <w:shd w:val="clear" w:color="auto" w:fill="FFFFFF"/>
    </w:rPr>
  </w:style>
  <w:style w:type="paragraph" w:customStyle="1" w:styleId="11">
    <w:name w:val="Основной текст1"/>
    <w:basedOn w:val="a"/>
    <w:link w:val="aa"/>
    <w:rsid w:val="0051340B"/>
    <w:pPr>
      <w:widowControl w:val="0"/>
      <w:shd w:val="clear" w:color="auto" w:fill="FFFFFF"/>
      <w:ind w:firstLine="400"/>
    </w:pPr>
    <w:rPr>
      <w:rFonts w:asciiTheme="minorHAnsi" w:eastAsiaTheme="minorHAnsi" w:hAnsiTheme="minorHAnsi" w:cstheme="minorBidi"/>
      <w:sz w:val="22"/>
      <w:szCs w:val="22"/>
      <w:lang w:val="ru-RU" w:eastAsia="en-US"/>
    </w:rPr>
  </w:style>
  <w:style w:type="paragraph" w:customStyle="1" w:styleId="ListParagraph1">
    <w:name w:val="List Paragraph1"/>
    <w:basedOn w:val="a"/>
    <w:uiPriority w:val="99"/>
    <w:rsid w:val="0051340B"/>
    <w:pPr>
      <w:ind w:left="720"/>
      <w:contextualSpacing/>
    </w:pPr>
    <w:rPr>
      <w:sz w:val="20"/>
      <w:szCs w:val="20"/>
      <w:lang w:val="en-AU" w:eastAsia="en-US"/>
    </w:rPr>
  </w:style>
  <w:style w:type="paragraph" w:customStyle="1" w:styleId="2">
    <w:name w:val="Абзац списка2"/>
    <w:basedOn w:val="a"/>
    <w:uiPriority w:val="99"/>
    <w:rsid w:val="0051340B"/>
    <w:pPr>
      <w:ind w:left="720"/>
      <w:contextualSpacing/>
    </w:pPr>
    <w:rPr>
      <w:rFonts w:eastAsia="Calibri"/>
      <w:sz w:val="20"/>
      <w:szCs w:val="20"/>
      <w:lang w:val="en-AU" w:eastAsia="en-US"/>
    </w:rPr>
  </w:style>
  <w:style w:type="paragraph" w:customStyle="1" w:styleId="4">
    <w:name w:val="Абзац списка4"/>
    <w:basedOn w:val="a"/>
    <w:uiPriority w:val="99"/>
    <w:qFormat/>
    <w:rsid w:val="00667AB0"/>
    <w:pPr>
      <w:spacing w:after="200" w:line="276" w:lineRule="auto"/>
      <w:ind w:left="720"/>
    </w:pPr>
    <w:rPr>
      <w:rFonts w:ascii="Calibri" w:hAnsi="Calibri" w:cs="Calibri"/>
      <w:sz w:val="22"/>
      <w:szCs w:val="22"/>
      <w:lang w:eastAsia="uk-UA"/>
    </w:rPr>
  </w:style>
  <w:style w:type="character" w:styleId="ab">
    <w:name w:val="Strong"/>
    <w:uiPriority w:val="99"/>
    <w:qFormat/>
    <w:rsid w:val="00F12BDA"/>
    <w:rPr>
      <w:rFonts w:cs="Times New Roman"/>
      <w:b/>
      <w:bCs/>
    </w:rPr>
  </w:style>
  <w:style w:type="paragraph" w:styleId="ac">
    <w:name w:val="header"/>
    <w:basedOn w:val="a"/>
    <w:link w:val="ad"/>
    <w:uiPriority w:val="99"/>
    <w:unhideWhenUsed/>
    <w:rsid w:val="00A1408C"/>
    <w:pPr>
      <w:tabs>
        <w:tab w:val="center" w:pos="4677"/>
        <w:tab w:val="right" w:pos="9355"/>
      </w:tabs>
    </w:pPr>
  </w:style>
  <w:style w:type="character" w:customStyle="1" w:styleId="ad">
    <w:name w:val="Верхній колонтитул Знак"/>
    <w:basedOn w:val="a0"/>
    <w:link w:val="ac"/>
    <w:uiPriority w:val="99"/>
    <w:rsid w:val="00A1408C"/>
    <w:rPr>
      <w:rFonts w:ascii="Times New Roman" w:eastAsia="Times New Roman" w:hAnsi="Times New Roman" w:cs="Times New Roman"/>
      <w:sz w:val="24"/>
      <w:szCs w:val="24"/>
      <w:lang w:val="uk-UA" w:eastAsia="ru-RU"/>
    </w:rPr>
  </w:style>
  <w:style w:type="paragraph" w:styleId="ae">
    <w:name w:val="footer"/>
    <w:basedOn w:val="a"/>
    <w:link w:val="af"/>
    <w:uiPriority w:val="99"/>
    <w:unhideWhenUsed/>
    <w:rsid w:val="00A1408C"/>
    <w:pPr>
      <w:tabs>
        <w:tab w:val="center" w:pos="4677"/>
        <w:tab w:val="right" w:pos="9355"/>
      </w:tabs>
    </w:pPr>
  </w:style>
  <w:style w:type="character" w:customStyle="1" w:styleId="af">
    <w:name w:val="Нижній колонтитул Знак"/>
    <w:basedOn w:val="a0"/>
    <w:link w:val="ae"/>
    <w:uiPriority w:val="99"/>
    <w:rsid w:val="00A1408C"/>
    <w:rPr>
      <w:rFonts w:ascii="Times New Roman" w:eastAsia="Times New Roman" w:hAnsi="Times New Roman" w:cs="Times New Roman"/>
      <w:sz w:val="24"/>
      <w:szCs w:val="24"/>
      <w:lang w:val="uk-UA" w:eastAsia="ru-RU"/>
    </w:rPr>
  </w:style>
  <w:style w:type="character" w:customStyle="1" w:styleId="10">
    <w:name w:val="Заголовок 1 Знак"/>
    <w:basedOn w:val="a0"/>
    <w:link w:val="1"/>
    <w:uiPriority w:val="9"/>
    <w:rsid w:val="00431547"/>
    <w:rPr>
      <w:rFonts w:asciiTheme="majorHAnsi" w:eastAsiaTheme="majorEastAsia" w:hAnsiTheme="majorHAnsi" w:cstheme="majorBidi"/>
      <w:color w:val="2E74B5" w:themeColor="accent1" w:themeShade="BF"/>
      <w:sz w:val="32"/>
      <w:szCs w:val="32"/>
      <w:lang w:val="uk-UA" w:eastAsia="ru-RU"/>
    </w:rPr>
  </w:style>
  <w:style w:type="paragraph" w:styleId="af0">
    <w:name w:val="No Spacing"/>
    <w:qFormat/>
    <w:rsid w:val="00D6320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67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10759</Words>
  <Characters>6133</Characters>
  <Application>Microsoft Office Word</Application>
  <DocSecurity>0</DocSecurity>
  <Lines>51</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Dmitriy Surmilo</cp:lastModifiedBy>
  <cp:revision>7</cp:revision>
  <cp:lastPrinted>2023-04-07T09:02:00Z</cp:lastPrinted>
  <dcterms:created xsi:type="dcterms:W3CDTF">2023-06-02T10:58:00Z</dcterms:created>
  <dcterms:modified xsi:type="dcterms:W3CDTF">2023-10-31T14:15:00Z</dcterms:modified>
</cp:coreProperties>
</file>