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C3" w:rsidRPr="0057722E" w:rsidRDefault="003832C3" w:rsidP="003832C3">
      <w:pPr>
        <w:jc w:val="center"/>
        <w:rPr>
          <w:rFonts w:ascii="Times New Roman" w:hAnsi="Times New Roman"/>
          <w:b/>
          <w:sz w:val="24"/>
          <w:szCs w:val="24"/>
        </w:rPr>
      </w:pPr>
      <w:r w:rsidRPr="0057722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Повідомлення про намір укласти договір</w:t>
      </w:r>
    </w:p>
    <w:p w:rsidR="003832C3" w:rsidRPr="00336808" w:rsidRDefault="003832C3" w:rsidP="003832C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n168"/>
      <w:bookmarkEnd w:id="0"/>
      <w:r w:rsidRPr="0033680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 Найменування замовника</w:t>
      </w:r>
      <w:r w:rsidRPr="003368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bookmarkStart w:id="1" w:name="n169"/>
      <w:bookmarkEnd w:id="1"/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Державне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підприємство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«</w:t>
      </w:r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Національний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академічний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театр  опери та балету </w:t>
      </w:r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України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</w:t>
      </w:r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імені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Т. Г. </w:t>
      </w:r>
      <w:proofErr w:type="spellStart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Шевченка</w:t>
      </w:r>
      <w:proofErr w:type="spellEnd"/>
      <w:r w:rsidRPr="00336808">
        <w:rPr>
          <w:rFonts w:ascii="Times New Roman" w:hAnsi="Times New Roman"/>
          <w:bCs/>
          <w:color w:val="000000"/>
          <w:sz w:val="24"/>
          <w:szCs w:val="24"/>
          <w:u w:val="single"/>
        </w:rPr>
        <w:t>»</w:t>
      </w:r>
      <w:r w:rsidRPr="003368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832C3" w:rsidRPr="00336808" w:rsidRDefault="003832C3" w:rsidP="003832C3">
      <w:pPr>
        <w:pStyle w:val="rvps2"/>
        <w:spacing w:before="0" w:beforeAutospacing="0" w:after="0" w:afterAutospacing="0"/>
        <w:jc w:val="both"/>
        <w:rPr>
          <w:color w:val="000000"/>
          <w:u w:val="single"/>
          <w:lang w:val="ru-RU"/>
        </w:rPr>
      </w:pPr>
      <w:r w:rsidRPr="00336808">
        <w:rPr>
          <w:b/>
          <w:lang w:eastAsia="ru-RU"/>
        </w:rPr>
        <w:t>2. Код згідно з ЄДРПОУ замовника</w:t>
      </w:r>
      <w:r w:rsidRPr="00336808">
        <w:rPr>
          <w:lang w:eastAsia="ru-RU"/>
        </w:rPr>
        <w:t xml:space="preserve"> </w:t>
      </w:r>
      <w:bookmarkStart w:id="2" w:name="n170"/>
      <w:bookmarkEnd w:id="2"/>
      <w:r w:rsidRPr="00336808">
        <w:rPr>
          <w:color w:val="000000"/>
          <w:u w:val="single"/>
        </w:rPr>
        <w:t>02224531</w:t>
      </w:r>
    </w:p>
    <w:p w:rsidR="003832C3" w:rsidRPr="00336808" w:rsidRDefault="003832C3" w:rsidP="003832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33680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</w:t>
      </w:r>
      <w:r w:rsidRPr="003368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3680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Місцезнаходження замовника</w:t>
      </w:r>
      <w:r w:rsidRPr="003368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>вул</w:t>
      </w:r>
      <w:proofErr w:type="spellEnd"/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>Володимирська</w:t>
      </w:r>
      <w:proofErr w:type="spellEnd"/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smartTag w:uri="urn:schemas-microsoft-com:office:smarttags" w:element="metricconverter">
        <w:smartTagPr>
          <w:attr w:name="ProductID" w:val="50, м"/>
        </w:smartTagPr>
        <w:r w:rsidRPr="00336808">
          <w:rPr>
            <w:rFonts w:ascii="Times New Roman" w:hAnsi="Times New Roman"/>
            <w:color w:val="000000"/>
            <w:sz w:val="24"/>
            <w:szCs w:val="24"/>
            <w:u w:val="single"/>
          </w:rPr>
          <w:t>50, м</w:t>
        </w:r>
      </w:smartTag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>Київ</w:t>
      </w:r>
      <w:proofErr w:type="spellEnd"/>
      <w:r w:rsidRPr="00336808">
        <w:rPr>
          <w:rFonts w:ascii="Times New Roman" w:hAnsi="Times New Roman"/>
          <w:color w:val="000000"/>
          <w:sz w:val="24"/>
          <w:szCs w:val="24"/>
          <w:u w:val="single"/>
        </w:rPr>
        <w:t>, 010</w:t>
      </w:r>
      <w:bookmarkStart w:id="3" w:name="n171"/>
      <w:bookmarkEnd w:id="3"/>
      <w:r w:rsidRPr="0033680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54</w:t>
      </w:r>
    </w:p>
    <w:p w:rsidR="00336808" w:rsidRPr="00336808" w:rsidRDefault="003832C3" w:rsidP="00336808">
      <w:pPr>
        <w:pStyle w:val="a5"/>
        <w:spacing w:before="0" w:beforeAutospacing="0" w:after="0" w:afterAutospacing="0"/>
        <w:jc w:val="both"/>
        <w:rPr>
          <w:u w:val="single"/>
          <w:lang w:eastAsia="ru-RU"/>
        </w:rPr>
      </w:pPr>
      <w:r w:rsidRPr="00336808">
        <w:rPr>
          <w:b/>
        </w:rPr>
        <w:t xml:space="preserve">4. Конкретна назва предмета закупівлі </w:t>
      </w:r>
      <w:bookmarkStart w:id="4" w:name="n48"/>
      <w:bookmarkEnd w:id="4"/>
      <w:r w:rsidRPr="00336808">
        <w:rPr>
          <w:b/>
          <w:u w:val="single"/>
        </w:rPr>
        <w:t xml:space="preserve">: </w:t>
      </w:r>
      <w:r w:rsidR="00336808" w:rsidRPr="00336808">
        <w:rPr>
          <w:b/>
          <w:i/>
        </w:rPr>
        <w:t>Бензин: А-95</w:t>
      </w:r>
      <w:r w:rsidR="00336808" w:rsidRPr="00336808">
        <w:rPr>
          <w:b/>
          <w:bCs/>
          <w:i/>
        </w:rPr>
        <w:t>; Дизельне паливо</w:t>
      </w:r>
      <w:r w:rsidR="00336808" w:rsidRPr="00336808">
        <w:rPr>
          <w:b/>
        </w:rPr>
        <w:t xml:space="preserve"> </w:t>
      </w:r>
      <w:r w:rsidRPr="00336808">
        <w:rPr>
          <w:b/>
        </w:rPr>
        <w:t xml:space="preserve">5. Коди відповідних класифікаторів предмета закупівлі : </w:t>
      </w:r>
      <w:r w:rsidR="00336808" w:rsidRPr="00336808">
        <w:rPr>
          <w:u w:val="single"/>
        </w:rPr>
        <w:t xml:space="preserve">Код </w:t>
      </w:r>
      <w:proofErr w:type="spellStart"/>
      <w:r w:rsidR="00336808" w:rsidRPr="00336808">
        <w:rPr>
          <w:u w:val="single"/>
        </w:rPr>
        <w:t>ДК</w:t>
      </w:r>
      <w:proofErr w:type="spellEnd"/>
      <w:r w:rsidR="00336808" w:rsidRPr="00336808">
        <w:rPr>
          <w:u w:val="single"/>
        </w:rPr>
        <w:t xml:space="preserve"> 021:2015 – 09130000-9 </w:t>
      </w:r>
      <w:proofErr w:type="spellStart"/>
      <w:r w:rsidR="00336808" w:rsidRPr="00336808">
        <w:rPr>
          <w:u w:val="single"/>
        </w:rPr>
        <w:t>“Нафта</w:t>
      </w:r>
      <w:proofErr w:type="spellEnd"/>
      <w:r w:rsidR="00336808" w:rsidRPr="00336808">
        <w:rPr>
          <w:u w:val="single"/>
        </w:rPr>
        <w:t xml:space="preserve"> і дистиляти ” ([ДК021] 09132000-3 - Бензин) </w:t>
      </w:r>
      <w:r w:rsidR="00336808" w:rsidRPr="00336808">
        <w:rPr>
          <w:u w:val="single"/>
          <w:lang w:eastAsia="ru-RU"/>
        </w:rPr>
        <w:t xml:space="preserve">Бензин: А-95 - 2500 літр ;Код </w:t>
      </w:r>
      <w:proofErr w:type="spellStart"/>
      <w:r w:rsidR="00336808" w:rsidRPr="00336808">
        <w:rPr>
          <w:u w:val="single"/>
          <w:lang w:eastAsia="ru-RU"/>
        </w:rPr>
        <w:t>ДК</w:t>
      </w:r>
      <w:proofErr w:type="spellEnd"/>
      <w:r w:rsidR="00336808" w:rsidRPr="00336808">
        <w:rPr>
          <w:u w:val="single"/>
          <w:lang w:eastAsia="ru-RU"/>
        </w:rPr>
        <w:t xml:space="preserve"> 021:2015 – 09130000-9 </w:t>
      </w:r>
      <w:proofErr w:type="spellStart"/>
      <w:r w:rsidR="00336808" w:rsidRPr="00336808">
        <w:rPr>
          <w:u w:val="single"/>
          <w:lang w:eastAsia="ru-RU"/>
        </w:rPr>
        <w:t>“Нафта</w:t>
      </w:r>
      <w:proofErr w:type="spellEnd"/>
      <w:r w:rsidR="00336808" w:rsidRPr="00336808">
        <w:rPr>
          <w:u w:val="single"/>
          <w:lang w:eastAsia="ru-RU"/>
        </w:rPr>
        <w:t xml:space="preserve"> і </w:t>
      </w:r>
      <w:proofErr w:type="spellStart"/>
      <w:r w:rsidR="00336808" w:rsidRPr="00336808">
        <w:rPr>
          <w:u w:val="single"/>
          <w:lang w:eastAsia="ru-RU"/>
        </w:rPr>
        <w:t>дистиляти”</w:t>
      </w:r>
      <w:proofErr w:type="spellEnd"/>
      <w:r w:rsidR="00336808" w:rsidRPr="00336808">
        <w:rPr>
          <w:u w:val="single"/>
          <w:lang w:eastAsia="ru-RU"/>
        </w:rPr>
        <w:t xml:space="preserve"> ([ДК021] 09134200-9 - Дизельне паливо)</w:t>
      </w:r>
      <w:r w:rsidR="00336808" w:rsidRPr="00336808">
        <w:rPr>
          <w:u w:val="single"/>
        </w:rPr>
        <w:t xml:space="preserve"> </w:t>
      </w:r>
      <w:r w:rsidR="00336808" w:rsidRPr="00336808">
        <w:rPr>
          <w:u w:val="single"/>
          <w:lang w:eastAsia="ru-RU"/>
        </w:rPr>
        <w:t>Дизельне паливо - 1500 літр</w:t>
      </w:r>
    </w:p>
    <w:p w:rsidR="003832C3" w:rsidRPr="00336808" w:rsidRDefault="003832C3" w:rsidP="00336808">
      <w:pPr>
        <w:pStyle w:val="a5"/>
        <w:spacing w:before="0" w:beforeAutospacing="0" w:after="0" w:afterAutospacing="0"/>
        <w:jc w:val="both"/>
      </w:pPr>
      <w:r w:rsidRPr="00336808">
        <w:rPr>
          <w:b/>
        </w:rPr>
        <w:t>6. Номер процедури закупівлі в електронній системі закупівель</w:t>
      </w:r>
      <w:bookmarkStart w:id="5" w:name="n172"/>
      <w:bookmarkEnd w:id="5"/>
      <w:r w:rsidR="00336808" w:rsidRPr="00336808">
        <w:rPr>
          <w:b/>
        </w:rPr>
        <w:t>:</w:t>
      </w:r>
      <w:r w:rsidRPr="00336808">
        <w:rPr>
          <w:b/>
          <w:color w:val="FF0000"/>
        </w:rPr>
        <w:t xml:space="preserve"> </w:t>
      </w:r>
      <w:r w:rsidR="00336808" w:rsidRPr="00336808">
        <w:t xml:space="preserve">не відбулися відкриті торги на закупівлю </w:t>
      </w:r>
      <w:r w:rsidR="00336808" w:rsidRPr="00336808">
        <w:rPr>
          <w:b/>
          <w:i/>
        </w:rPr>
        <w:t xml:space="preserve">№ </w:t>
      </w:r>
      <w:r w:rsidR="00336808" w:rsidRPr="00336808">
        <w:rPr>
          <w:rStyle w:val="id"/>
          <w:b/>
        </w:rPr>
        <w:t>UA-2022-07-29-002806-a</w:t>
      </w:r>
      <w:r w:rsidR="00336808" w:rsidRPr="00336808">
        <w:rPr>
          <w:rStyle w:val="id"/>
        </w:rPr>
        <w:t xml:space="preserve"> </w:t>
      </w:r>
      <w:r w:rsidR="00336808" w:rsidRPr="00336808">
        <w:t xml:space="preserve">та </w:t>
      </w:r>
      <w:r w:rsidR="00336808" w:rsidRPr="00336808">
        <w:rPr>
          <w:i/>
        </w:rPr>
        <w:t xml:space="preserve">№ </w:t>
      </w:r>
      <w:r w:rsidR="00336808" w:rsidRPr="00336808">
        <w:rPr>
          <w:rStyle w:val="id"/>
          <w:b/>
        </w:rPr>
        <w:t>UA-2022-08-16-004320-a</w:t>
      </w:r>
      <w:r w:rsidR="00336808" w:rsidRPr="00336808">
        <w:t>.</w:t>
      </w:r>
      <w:r w:rsidR="00336808" w:rsidRPr="00336808">
        <w:br/>
      </w:r>
      <w:r w:rsidRPr="00336808">
        <w:rPr>
          <w:b/>
          <w:lang w:eastAsia="ru-RU"/>
        </w:rPr>
        <w:t>7. Подано тендерних пропозицій</w:t>
      </w:r>
      <w:bookmarkStart w:id="6" w:name="n173"/>
      <w:bookmarkEnd w:id="6"/>
      <w:r w:rsidRPr="00336808">
        <w:rPr>
          <w:lang w:eastAsia="ru-RU"/>
        </w:rPr>
        <w:t xml:space="preserve"> - </w:t>
      </w:r>
      <w:r w:rsidR="00336808" w:rsidRPr="00336808">
        <w:t>1(одна)</w:t>
      </w:r>
      <w:r w:rsidRPr="00336808">
        <w:rPr>
          <w:color w:val="000000"/>
        </w:rPr>
        <w:t>.</w:t>
      </w:r>
    </w:p>
    <w:p w:rsidR="003832C3" w:rsidRPr="00336808" w:rsidRDefault="003832C3" w:rsidP="003832C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680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 Найменування (для юридичної особи) або прізвище, ім’я, по батькові (для фізичної особи) учасника:</w:t>
      </w:r>
      <w:r w:rsidRPr="003368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36808" w:rsidRPr="00336808" w:rsidRDefault="003832C3" w:rsidP="00336808">
      <w:pPr>
        <w:pStyle w:val="a6"/>
        <w:spacing w:after="0"/>
        <w:ind w:left="0"/>
        <w:jc w:val="both"/>
        <w:rPr>
          <w:sz w:val="24"/>
          <w:szCs w:val="24"/>
          <w:shd w:val="clear" w:color="auto" w:fill="FAFAFA"/>
        </w:rPr>
      </w:pPr>
      <w:r w:rsidRPr="00336808">
        <w:rPr>
          <w:b/>
          <w:sz w:val="24"/>
          <w:szCs w:val="24"/>
        </w:rPr>
        <w:t>-</w:t>
      </w:r>
      <w:r w:rsidRPr="00336808">
        <w:rPr>
          <w:sz w:val="24"/>
          <w:szCs w:val="24"/>
        </w:rPr>
        <w:t xml:space="preserve"> </w:t>
      </w:r>
      <w:bookmarkStart w:id="7" w:name="n174"/>
      <w:bookmarkStart w:id="8" w:name="n175"/>
      <w:bookmarkEnd w:id="7"/>
      <w:bookmarkEnd w:id="8"/>
      <w:r w:rsidR="00336808" w:rsidRPr="00336808">
        <w:rPr>
          <w:sz w:val="24"/>
          <w:szCs w:val="24"/>
          <w:lang w:val="ru-RU" w:eastAsia="ru-RU"/>
        </w:rPr>
        <w:t xml:space="preserve">ТОВ « </w:t>
      </w:r>
      <w:proofErr w:type="spellStart"/>
      <w:r w:rsidR="00336808" w:rsidRPr="00336808">
        <w:rPr>
          <w:sz w:val="24"/>
          <w:szCs w:val="24"/>
          <w:lang w:val="ru-RU" w:eastAsia="ru-RU"/>
        </w:rPr>
        <w:t>Лівайн</w:t>
      </w:r>
      <w:proofErr w:type="spellEnd"/>
      <w:r w:rsidR="00336808" w:rsidRPr="00336808">
        <w:rPr>
          <w:sz w:val="24"/>
          <w:szCs w:val="24"/>
          <w:lang w:val="ru-RU" w:eastAsia="ru-RU"/>
        </w:rPr>
        <w:t xml:space="preserve"> Торг» </w:t>
      </w:r>
      <w:r w:rsidR="00336808" w:rsidRPr="00336808">
        <w:rPr>
          <w:b/>
          <w:sz w:val="24"/>
          <w:szCs w:val="24"/>
          <w:lang w:val="ru-RU" w:eastAsia="ru-RU"/>
        </w:rPr>
        <w:t xml:space="preserve">код ЄДРПОУ : </w:t>
      </w:r>
      <w:r w:rsidR="00336808" w:rsidRPr="00336808">
        <w:rPr>
          <w:sz w:val="24"/>
          <w:szCs w:val="24"/>
          <w:lang w:val="ru-RU" w:eastAsia="ru-RU"/>
        </w:rPr>
        <w:t>41449359</w:t>
      </w:r>
      <w:r w:rsidR="00336808">
        <w:rPr>
          <w:sz w:val="24"/>
          <w:szCs w:val="24"/>
          <w:lang w:val="ru-RU" w:eastAsia="ru-RU"/>
        </w:rPr>
        <w:t xml:space="preserve">; </w:t>
      </w:r>
      <w:r w:rsidR="00336808" w:rsidRPr="00336808">
        <w:rPr>
          <w:sz w:val="24"/>
          <w:szCs w:val="24"/>
          <w:u w:val="single"/>
          <w:lang w:eastAsia="ru-RU"/>
        </w:rPr>
        <w:t xml:space="preserve">адреса : </w:t>
      </w:r>
      <w:r w:rsidR="00336808" w:rsidRPr="00336808">
        <w:rPr>
          <w:sz w:val="24"/>
          <w:szCs w:val="24"/>
          <w:lang w:eastAsia="ru-RU"/>
        </w:rPr>
        <w:t>03150</w:t>
      </w:r>
      <w:r w:rsidR="00336808" w:rsidRPr="00336808">
        <w:rPr>
          <w:sz w:val="24"/>
          <w:szCs w:val="24"/>
          <w:shd w:val="clear" w:color="auto" w:fill="FAFAFA"/>
        </w:rPr>
        <w:t>, Київська обл., м. Київ, вул. Малевича, буд. 86; тел.. /044/ 237-69-10, 237-69-03</w:t>
      </w:r>
    </w:p>
    <w:p w:rsidR="003832C3" w:rsidRPr="00336808" w:rsidRDefault="003832C3" w:rsidP="003832C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36808">
        <w:rPr>
          <w:rFonts w:ascii="Times New Roman" w:hAnsi="Times New Roman"/>
          <w:b/>
          <w:color w:val="000000"/>
          <w:sz w:val="24"/>
          <w:szCs w:val="24"/>
          <w:lang w:val="uk-UA"/>
        </w:rPr>
        <w:t>9.</w:t>
      </w:r>
      <w:r w:rsidRPr="00336808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Результат розгляду тендерних пропозицій : підстав для  відхилення тендерної пропозиції згідно зі </w:t>
      </w:r>
      <w:hyperlink r:id="rId4" w:anchor="n496" w:tgtFrame="_blank" w:history="1">
        <w:r w:rsidRPr="00336808">
          <w:rPr>
            <w:rFonts w:ascii="Times New Roman" w:hAnsi="Times New Roman"/>
            <w:sz w:val="24"/>
            <w:szCs w:val="24"/>
            <w:lang w:val="uk-UA"/>
          </w:rPr>
          <w:t xml:space="preserve">ст..31 </w:t>
        </w:r>
      </w:hyperlink>
      <w:r w:rsidRPr="00336808">
        <w:rPr>
          <w:rFonts w:ascii="Times New Roman" w:hAnsi="Times New Roman"/>
          <w:sz w:val="24"/>
          <w:szCs w:val="24"/>
          <w:lang w:val="uk-UA"/>
        </w:rPr>
        <w:t xml:space="preserve">та ст..17 </w:t>
      </w:r>
      <w:r w:rsidRPr="00336808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Закону України «Про публічні закупівлі» </w:t>
      </w:r>
      <w:r w:rsidRPr="00336808">
        <w:rPr>
          <w:rFonts w:ascii="Times New Roman" w:hAnsi="Times New Roman"/>
          <w:sz w:val="24"/>
          <w:szCs w:val="24"/>
          <w:lang w:val="uk-UA"/>
        </w:rPr>
        <w:t xml:space="preserve">від 25.12.2015 № </w:t>
      </w:r>
      <w:r w:rsidRPr="00336808">
        <w:rPr>
          <w:rFonts w:ascii="Times New Roman" w:hAnsi="Times New Roman"/>
          <w:bCs/>
          <w:sz w:val="24"/>
          <w:szCs w:val="24"/>
          <w:lang w:val="uk-UA"/>
        </w:rPr>
        <w:t>922-</w:t>
      </w:r>
      <w:r w:rsidRPr="00336808">
        <w:rPr>
          <w:rFonts w:ascii="Times New Roman" w:hAnsi="Times New Roman"/>
          <w:bCs/>
          <w:sz w:val="24"/>
          <w:szCs w:val="24"/>
        </w:rPr>
        <w:t>VIII</w:t>
      </w:r>
      <w:r w:rsidRPr="00336808">
        <w:rPr>
          <w:rFonts w:ascii="Times New Roman" w:hAnsi="Times New Roman"/>
          <w:sz w:val="24"/>
          <w:szCs w:val="24"/>
          <w:lang w:val="uk-UA" w:eastAsia="uk-UA"/>
        </w:rPr>
        <w:t xml:space="preserve"> із змінами та доповненнями </w:t>
      </w:r>
      <w:r w:rsidRPr="0033680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336808">
        <w:rPr>
          <w:rStyle w:val="st"/>
          <w:rFonts w:ascii="Times New Roman" w:hAnsi="Times New Roman"/>
          <w:sz w:val="24"/>
          <w:szCs w:val="24"/>
          <w:lang w:val="uk-UA"/>
        </w:rPr>
        <w:t>19.09.2019</w:t>
      </w:r>
      <w:r w:rsidRPr="00336808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 w:rsidRPr="00336808">
        <w:rPr>
          <w:rStyle w:val="st"/>
          <w:rFonts w:ascii="Times New Roman" w:hAnsi="Times New Roman"/>
          <w:sz w:val="24"/>
          <w:szCs w:val="24"/>
          <w:lang w:val="uk-UA"/>
        </w:rPr>
        <w:t>114-</w:t>
      </w:r>
      <w:r w:rsidRPr="00336808">
        <w:rPr>
          <w:rStyle w:val="st"/>
          <w:rFonts w:ascii="Times New Roman" w:hAnsi="Times New Roman"/>
          <w:sz w:val="24"/>
          <w:szCs w:val="24"/>
        </w:rPr>
        <w:t>I</w:t>
      </w:r>
      <w:r w:rsidRPr="00336808">
        <w:rPr>
          <w:rStyle w:val="st"/>
          <w:rFonts w:ascii="Times New Roman" w:hAnsi="Times New Roman"/>
          <w:sz w:val="24"/>
          <w:szCs w:val="24"/>
          <w:lang w:val="uk-UA"/>
        </w:rPr>
        <w:t>Х</w:t>
      </w:r>
      <w:r w:rsidRPr="00336808">
        <w:rPr>
          <w:rFonts w:ascii="Times New Roman" w:hAnsi="Times New Roman"/>
          <w:bCs/>
          <w:sz w:val="24"/>
          <w:szCs w:val="24"/>
          <w:lang w:val="uk-UA"/>
        </w:rPr>
        <w:t xml:space="preserve"> (далі - Закон):</w:t>
      </w:r>
      <w:r w:rsidRPr="00336808">
        <w:rPr>
          <w:rFonts w:ascii="Times New Roman" w:hAnsi="Times New Roman"/>
          <w:sz w:val="24"/>
          <w:szCs w:val="24"/>
          <w:lang w:val="uk-UA"/>
        </w:rPr>
        <w:t xml:space="preserve"> не виявлено.</w:t>
      </w:r>
    </w:p>
    <w:p w:rsidR="003832C3" w:rsidRPr="00336808" w:rsidRDefault="003832C3" w:rsidP="003832C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680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9.1. </w:t>
      </w:r>
      <w:r w:rsidRPr="00336808">
        <w:rPr>
          <w:rFonts w:ascii="Times New Roman" w:hAnsi="Times New Roman"/>
          <w:color w:val="000000"/>
          <w:sz w:val="24"/>
          <w:szCs w:val="24"/>
          <w:lang w:val="uk-UA"/>
        </w:rPr>
        <w:t xml:space="preserve">Тендерна пропозиція </w:t>
      </w:r>
      <w:r w:rsidR="00336808" w:rsidRPr="00336808">
        <w:rPr>
          <w:rFonts w:ascii="Times New Roman" w:hAnsi="Times New Roman"/>
          <w:b/>
          <w:sz w:val="24"/>
          <w:szCs w:val="24"/>
          <w:lang w:eastAsia="ru-RU"/>
        </w:rPr>
        <w:t>ТОВ «</w:t>
      </w:r>
      <w:proofErr w:type="spellStart"/>
      <w:r w:rsidR="00336808" w:rsidRPr="00336808">
        <w:rPr>
          <w:rFonts w:ascii="Times New Roman" w:hAnsi="Times New Roman"/>
          <w:b/>
          <w:sz w:val="24"/>
          <w:szCs w:val="24"/>
          <w:lang w:eastAsia="ru-RU"/>
        </w:rPr>
        <w:t>Лівайн</w:t>
      </w:r>
      <w:proofErr w:type="spellEnd"/>
      <w:r w:rsidR="00336808" w:rsidRPr="00336808">
        <w:rPr>
          <w:rFonts w:ascii="Times New Roman" w:hAnsi="Times New Roman"/>
          <w:b/>
          <w:sz w:val="24"/>
          <w:szCs w:val="24"/>
          <w:lang w:eastAsia="ru-RU"/>
        </w:rPr>
        <w:t xml:space="preserve"> Торг»</w:t>
      </w:r>
      <w:r w:rsidR="00336808" w:rsidRPr="0033680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336808">
        <w:rPr>
          <w:rFonts w:ascii="Times New Roman" w:hAnsi="Times New Roman"/>
          <w:sz w:val="24"/>
          <w:szCs w:val="24"/>
          <w:lang w:val="uk-UA"/>
        </w:rPr>
        <w:t xml:space="preserve">відповідає усім вимогам та умовам тендерної документації замовника. </w:t>
      </w:r>
      <w:r w:rsidRPr="00336808">
        <w:rPr>
          <w:rFonts w:ascii="Times New Roman" w:eastAsia="Times New Roman" w:hAnsi="Times New Roman"/>
          <w:sz w:val="24"/>
          <w:szCs w:val="24"/>
          <w:lang w:val="uk-UA" w:eastAsia="ru-RU"/>
        </w:rPr>
        <w:t>Укласти договір у встановлені Законом строки.</w:t>
      </w:r>
    </w:p>
    <w:p w:rsidR="003832C3" w:rsidRPr="005218FC" w:rsidRDefault="003832C3" w:rsidP="003832C3">
      <w:pPr>
        <w:tabs>
          <w:tab w:val="left" w:pos="567"/>
        </w:tabs>
        <w:spacing w:after="0"/>
        <w:jc w:val="both"/>
        <w:rPr>
          <w:lang w:val="uk-UA"/>
        </w:rPr>
      </w:pPr>
    </w:p>
    <w:p w:rsidR="003832C3" w:rsidRDefault="003832C3" w:rsidP="003832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832C3" w:rsidRDefault="003832C3" w:rsidP="003832C3">
      <w:pPr>
        <w:spacing w:after="0"/>
        <w:ind w:left="666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2C3" w:rsidRDefault="003832C3" w:rsidP="003832C3">
      <w:pPr>
        <w:spacing w:after="0"/>
        <w:ind w:left="666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2C3" w:rsidRDefault="003832C3" w:rsidP="003832C3">
      <w:pPr>
        <w:spacing w:after="0"/>
        <w:ind w:left="666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2C3" w:rsidRDefault="003832C3" w:rsidP="003832C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7919">
        <w:rPr>
          <w:rFonts w:ascii="Times New Roman" w:hAnsi="Times New Roman"/>
          <w:b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КЕП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Писарева – Тесленко М. В.</w:t>
      </w:r>
    </w:p>
    <w:p w:rsidR="00955437" w:rsidRDefault="00955437"/>
    <w:sectPr w:rsidR="00955437" w:rsidSect="0095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3832C3"/>
    <w:rsid w:val="00037AD8"/>
    <w:rsid w:val="000E73E9"/>
    <w:rsid w:val="00336808"/>
    <w:rsid w:val="003832C3"/>
    <w:rsid w:val="00506410"/>
    <w:rsid w:val="005C1328"/>
    <w:rsid w:val="00955437"/>
    <w:rsid w:val="00A6273C"/>
    <w:rsid w:val="00B10DC3"/>
    <w:rsid w:val="00BE3E1E"/>
    <w:rsid w:val="00C7061D"/>
    <w:rsid w:val="00CC42F4"/>
    <w:rsid w:val="00D935BC"/>
    <w:rsid w:val="00DE0EC8"/>
    <w:rsid w:val="00F26BE2"/>
    <w:rsid w:val="00F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32C3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3832C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link w:val="a4"/>
    <w:unhideWhenUsed/>
    <w:rsid w:val="0038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rvps2">
    <w:name w:val="rvps2"/>
    <w:basedOn w:val="a"/>
    <w:rsid w:val="0038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38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3832C3"/>
  </w:style>
  <w:style w:type="paragraph" w:styleId="a6">
    <w:name w:val="List Paragraph"/>
    <w:basedOn w:val="a"/>
    <w:uiPriority w:val="34"/>
    <w:qFormat/>
    <w:rsid w:val="00336808"/>
    <w:pPr>
      <w:spacing w:line="240" w:lineRule="auto"/>
      <w:ind w:left="720"/>
      <w:contextualSpacing/>
    </w:pPr>
    <w:rPr>
      <w:rFonts w:ascii="Times New Roman" w:eastAsia="Times New Roman" w:hAnsi="Times New Roman"/>
      <w:lang w:val="uk-UA"/>
    </w:rPr>
  </w:style>
  <w:style w:type="character" w:customStyle="1" w:styleId="id">
    <w:name w:val="id"/>
    <w:basedOn w:val="a0"/>
    <w:rsid w:val="0033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922-19/paran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2022-09-19T09:25:00Z</cp:lastPrinted>
  <dcterms:created xsi:type="dcterms:W3CDTF">2022-09-05T09:29:00Z</dcterms:created>
  <dcterms:modified xsi:type="dcterms:W3CDTF">2022-09-19T09:26:00Z</dcterms:modified>
</cp:coreProperties>
</file>