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DDC" w:rsidRPr="001B64C5" w:rsidRDefault="00D35DDC" w:rsidP="001B64C5">
      <w:pPr>
        <w:spacing w:after="0" w:line="240" w:lineRule="auto"/>
        <w:rPr>
          <w:rFonts w:ascii="Times New Roman" w:eastAsia="Times New Roman" w:hAnsi="Times New Roman" w:cs="Times New Roman"/>
          <w:b/>
          <w:i/>
          <w:color w:val="A8D08D"/>
          <w:sz w:val="24"/>
          <w:szCs w:val="24"/>
          <w:u w:val="single"/>
        </w:rPr>
      </w:pPr>
    </w:p>
    <w:p w:rsidR="00D35DDC" w:rsidRDefault="00E41C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D35DDC" w:rsidRDefault="00E41C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D35DDC" w:rsidRPr="001B64C5" w:rsidRDefault="00E41C92">
      <w:pPr>
        <w:spacing w:after="0" w:line="240" w:lineRule="auto"/>
        <w:ind w:left="5660" w:firstLine="700"/>
        <w:jc w:val="both"/>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i/>
          <w:color w:val="000000" w:themeColor="text1"/>
          <w:sz w:val="20"/>
          <w:szCs w:val="20"/>
        </w:rPr>
        <w:t> </w:t>
      </w:r>
    </w:p>
    <w:p w:rsidR="00D35DDC" w:rsidRPr="001B64C5" w:rsidRDefault="00E41C92">
      <w:pPr>
        <w:numPr>
          <w:ilvl w:val="0"/>
          <w:numId w:val="2"/>
        </w:numPr>
        <w:shd w:val="clear" w:color="auto" w:fill="FFFFFF"/>
        <w:spacing w:after="0" w:line="240" w:lineRule="auto"/>
        <w:ind w:left="502"/>
        <w:jc w:val="both"/>
        <w:rPr>
          <w:rFonts w:ascii="Times New Roman" w:eastAsia="Times New Roman" w:hAnsi="Times New Roman" w:cs="Times New Roman"/>
          <w:b/>
          <w:color w:val="000000" w:themeColor="text1"/>
          <w:sz w:val="20"/>
          <w:szCs w:val="20"/>
        </w:rPr>
      </w:pPr>
      <w:r w:rsidRPr="001B64C5">
        <w:rPr>
          <w:rFonts w:ascii="Times New Roman" w:eastAsia="Times New Roman" w:hAnsi="Times New Roman" w:cs="Times New Roman"/>
          <w:b/>
          <w:color w:val="000000" w:themeColor="text1"/>
          <w:sz w:val="20"/>
          <w:szCs w:val="20"/>
        </w:rPr>
        <w:t xml:space="preserve">Перелік документів та </w:t>
      </w:r>
      <w:proofErr w:type="gramStart"/>
      <w:r w:rsidRPr="001B64C5">
        <w:rPr>
          <w:rFonts w:ascii="Times New Roman" w:eastAsia="Times New Roman" w:hAnsi="Times New Roman" w:cs="Times New Roman"/>
          <w:b/>
          <w:color w:val="000000" w:themeColor="text1"/>
          <w:sz w:val="20"/>
          <w:szCs w:val="20"/>
        </w:rPr>
        <w:t>інформації  для</w:t>
      </w:r>
      <w:proofErr w:type="gramEnd"/>
      <w:r w:rsidRPr="001B64C5">
        <w:rPr>
          <w:rFonts w:ascii="Times New Roman" w:eastAsia="Times New Roman" w:hAnsi="Times New Roman" w:cs="Times New Roman"/>
          <w:b/>
          <w:color w:val="000000" w:themeColor="text1"/>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D35DDC" w:rsidRPr="001B64C5" w:rsidRDefault="00D35DDC">
      <w:pPr>
        <w:spacing w:after="0" w:line="240" w:lineRule="auto"/>
        <w:ind w:left="885"/>
        <w:jc w:val="center"/>
        <w:rPr>
          <w:rFonts w:ascii="Times New Roman" w:eastAsia="Times New Roman" w:hAnsi="Times New Roman" w:cs="Times New Roman"/>
          <w:b/>
          <w:i/>
          <w:color w:val="000000" w:themeColor="text1"/>
          <w:sz w:val="20"/>
          <w:szCs w:val="20"/>
        </w:rPr>
      </w:pPr>
    </w:p>
    <w:p w:rsidR="00D35DDC" w:rsidRPr="001B64C5" w:rsidRDefault="00E41C92">
      <w:pPr>
        <w:spacing w:after="0" w:line="240" w:lineRule="auto"/>
        <w:ind w:left="885"/>
        <w:jc w:val="center"/>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b/>
          <w:i/>
          <w:color w:val="000000" w:themeColor="text1"/>
          <w:sz w:val="20"/>
          <w:szCs w:val="20"/>
        </w:rPr>
        <w:t>Замовник вибирає один або декілька кваліфікаційних критеріїв залежно від специфіки предмета закупівлі.</w:t>
      </w: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1B64C5" w:rsidRPr="001B64C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35DDC" w:rsidRPr="001B64C5" w:rsidRDefault="00E41C92">
            <w:pPr>
              <w:spacing w:before="240" w:after="0" w:line="240" w:lineRule="auto"/>
              <w:jc w:val="center"/>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b/>
                <w:color w:val="000000" w:themeColor="text1"/>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35DDC" w:rsidRPr="001B64C5" w:rsidRDefault="00E41C92">
            <w:pPr>
              <w:spacing w:before="240" w:after="0" w:line="240" w:lineRule="auto"/>
              <w:jc w:val="center"/>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b/>
                <w:color w:val="000000" w:themeColor="text1"/>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35DDC" w:rsidRPr="001B64C5" w:rsidRDefault="00E41C92">
            <w:pPr>
              <w:spacing w:before="240" w:after="0" w:line="240" w:lineRule="auto"/>
              <w:jc w:val="center"/>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1B64C5" w:rsidRPr="001B64C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1B64C5" w:rsidRDefault="00EB6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b/>
                <w:color w:val="000000" w:themeColor="text1"/>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1B64C5" w:rsidRDefault="00E41C92">
            <w:pPr>
              <w:spacing w:after="0" w:line="240" w:lineRule="auto"/>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b/>
                <w:color w:val="000000" w:themeColor="text1"/>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1B64C5" w:rsidRDefault="00E41C92">
            <w:pPr>
              <w:shd w:val="clear" w:color="auto" w:fill="FFFFFF"/>
              <w:spacing w:after="0" w:line="240" w:lineRule="auto"/>
              <w:jc w:val="both"/>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color w:val="000000" w:themeColor="text1"/>
                <w:sz w:val="20"/>
                <w:szCs w:val="20"/>
              </w:rPr>
              <w:t>Приклад:</w:t>
            </w:r>
          </w:p>
          <w:p w:rsidR="00D35DDC" w:rsidRPr="001B64C5" w:rsidRDefault="00EB6D8F">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uk-UA"/>
              </w:rPr>
              <w:t>1</w:t>
            </w:r>
            <w:r w:rsidR="00E41C92" w:rsidRPr="001B64C5">
              <w:rPr>
                <w:rFonts w:ascii="Times New Roman" w:eastAsia="Times New Roman" w:hAnsi="Times New Roman" w:cs="Times New Roman"/>
                <w:color w:val="000000" w:themeColor="text1"/>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D35DDC" w:rsidRPr="001B64C5" w:rsidRDefault="00EB6D8F">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r w:rsidR="00E41C92" w:rsidRPr="001B64C5">
              <w:rPr>
                <w:rFonts w:ascii="Times New Roman" w:eastAsia="Times New Roman" w:hAnsi="Times New Roman" w:cs="Times New Roman"/>
                <w:color w:val="000000" w:themeColor="text1"/>
                <w:sz w:val="20"/>
                <w:szCs w:val="20"/>
              </w:rPr>
              <w:t>.1.1</w:t>
            </w:r>
            <w:proofErr w:type="gramStart"/>
            <w:r w:rsidR="00E41C92" w:rsidRPr="001B64C5">
              <w:rPr>
                <w:rFonts w:ascii="Times New Roman" w:eastAsia="Times New Roman" w:hAnsi="Times New Roman" w:cs="Times New Roman"/>
                <w:color w:val="000000" w:themeColor="text1"/>
                <w:sz w:val="20"/>
                <w:szCs w:val="20"/>
              </w:rPr>
              <w:t>. довідку</w:t>
            </w:r>
            <w:proofErr w:type="gramEnd"/>
            <w:r w:rsidR="00E41C92" w:rsidRPr="001B64C5">
              <w:rPr>
                <w:rFonts w:ascii="Times New Roman" w:eastAsia="Times New Roman" w:hAnsi="Times New Roman" w:cs="Times New Roman"/>
                <w:color w:val="000000" w:themeColor="text1"/>
                <w:sz w:val="20"/>
                <w:szCs w:val="20"/>
              </w:rPr>
              <w:t xml:space="preserve"> в довільній формі, з інформацією про виконання  аналогічного (аналогічних) за предметом закупівлі договору (договорів)  (не менше одного договору).</w:t>
            </w:r>
          </w:p>
          <w:p w:rsidR="00D35DDC" w:rsidRPr="001B64C5" w:rsidRDefault="00E41C92">
            <w:pPr>
              <w:spacing w:after="0" w:line="240" w:lineRule="auto"/>
              <w:jc w:val="both"/>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b/>
                <w:i/>
                <w:color w:val="000000" w:themeColor="text1"/>
                <w:sz w:val="20"/>
                <w:szCs w:val="20"/>
              </w:rPr>
              <w:t>Аналогічним вважається договір _________</w:t>
            </w:r>
          </w:p>
          <w:p w:rsidR="00D35DDC" w:rsidRPr="001B64C5" w:rsidRDefault="00EB6D8F">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r w:rsidR="00E41C92" w:rsidRPr="001B64C5">
              <w:rPr>
                <w:rFonts w:ascii="Times New Roman" w:eastAsia="Times New Roman" w:hAnsi="Times New Roman" w:cs="Times New Roman"/>
                <w:color w:val="000000" w:themeColor="text1"/>
                <w:sz w:val="20"/>
                <w:szCs w:val="20"/>
              </w:rPr>
              <w:t>.1.2</w:t>
            </w:r>
            <w:proofErr w:type="gramStart"/>
            <w:r w:rsidR="00E41C92" w:rsidRPr="001B64C5">
              <w:rPr>
                <w:rFonts w:ascii="Times New Roman" w:eastAsia="Times New Roman" w:hAnsi="Times New Roman" w:cs="Times New Roman"/>
                <w:color w:val="000000" w:themeColor="text1"/>
                <w:sz w:val="20"/>
                <w:szCs w:val="20"/>
              </w:rPr>
              <w:t>. не</w:t>
            </w:r>
            <w:proofErr w:type="gramEnd"/>
            <w:r w:rsidR="00E41C92" w:rsidRPr="001B64C5">
              <w:rPr>
                <w:rFonts w:ascii="Times New Roman" w:eastAsia="Times New Roman" w:hAnsi="Times New Roman" w:cs="Times New Roman"/>
                <w:color w:val="000000" w:themeColor="text1"/>
                <w:sz w:val="20"/>
                <w:szCs w:val="20"/>
              </w:rPr>
              <w:t xml:space="preserve"> менше 1 копії договору, зазначеного в довідці в повному обсязі,</w:t>
            </w:r>
          </w:p>
          <w:p w:rsidR="00D35DDC" w:rsidRPr="001B64C5" w:rsidRDefault="00EB6D8F">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r w:rsidR="00E41C92" w:rsidRPr="001B64C5">
              <w:rPr>
                <w:rFonts w:ascii="Times New Roman" w:eastAsia="Times New Roman" w:hAnsi="Times New Roman" w:cs="Times New Roman"/>
                <w:color w:val="000000" w:themeColor="text1"/>
                <w:sz w:val="20"/>
                <w:szCs w:val="20"/>
              </w:rPr>
              <w:t>.1.3</w:t>
            </w:r>
            <w:proofErr w:type="gramStart"/>
            <w:r w:rsidR="00E41C92" w:rsidRPr="001B64C5">
              <w:rPr>
                <w:rFonts w:ascii="Times New Roman" w:eastAsia="Times New Roman" w:hAnsi="Times New Roman" w:cs="Times New Roman"/>
                <w:color w:val="000000" w:themeColor="text1"/>
                <w:sz w:val="20"/>
                <w:szCs w:val="20"/>
              </w:rPr>
              <w:t>. копії</w:t>
            </w:r>
            <w:proofErr w:type="gramEnd"/>
            <w:r w:rsidR="00E41C92" w:rsidRPr="001B64C5">
              <w:rPr>
                <w:rFonts w:ascii="Times New Roman" w:eastAsia="Times New Roman" w:hAnsi="Times New Roman" w:cs="Times New Roman"/>
                <w:color w:val="000000" w:themeColor="text1"/>
                <w:sz w:val="20"/>
                <w:szCs w:val="20"/>
              </w:rPr>
              <w:t>/ю документів/а на підтвердження виконання не менше ніж одного договору, зазначеного в наданій Учасником довідці. </w:t>
            </w:r>
          </w:p>
          <w:p w:rsidR="00D35DDC" w:rsidRPr="001B64C5" w:rsidRDefault="00E41C92">
            <w:pPr>
              <w:spacing w:after="0" w:line="240" w:lineRule="auto"/>
              <w:jc w:val="both"/>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i/>
                <w:color w:val="000000" w:themeColor="text1"/>
                <w:sz w:val="20"/>
                <w:szCs w:val="20"/>
              </w:rPr>
              <w:t xml:space="preserve">Інформація та документи можуть надаватися про частково </w:t>
            </w:r>
            <w:proofErr w:type="gramStart"/>
            <w:r w:rsidRPr="001B64C5">
              <w:rPr>
                <w:rFonts w:ascii="Times New Roman" w:eastAsia="Times New Roman" w:hAnsi="Times New Roman" w:cs="Times New Roman"/>
                <w:i/>
                <w:color w:val="000000" w:themeColor="text1"/>
                <w:sz w:val="20"/>
                <w:szCs w:val="20"/>
              </w:rPr>
              <w:t>виконаний  договір</w:t>
            </w:r>
            <w:proofErr w:type="gramEnd"/>
            <w:r w:rsidRPr="001B64C5">
              <w:rPr>
                <w:rFonts w:ascii="Times New Roman" w:eastAsia="Times New Roman" w:hAnsi="Times New Roman" w:cs="Times New Roman"/>
                <w:i/>
                <w:color w:val="000000" w:themeColor="text1"/>
                <w:sz w:val="20"/>
                <w:szCs w:val="20"/>
              </w:rPr>
              <w:t>, дія якого не закінчена.</w:t>
            </w:r>
          </w:p>
        </w:tc>
      </w:tr>
    </w:tbl>
    <w:p w:rsidR="008163D9" w:rsidRPr="00EB6D8F" w:rsidRDefault="008163D9" w:rsidP="00EB6D8F">
      <w:pPr>
        <w:spacing w:before="240" w:after="0" w:line="240" w:lineRule="auto"/>
        <w:ind w:firstLine="720"/>
        <w:jc w:val="both"/>
        <w:rPr>
          <w:rFonts w:ascii="Times New Roman" w:eastAsia="Times New Roman" w:hAnsi="Times New Roman" w:cs="Times New Roman"/>
          <w:color w:val="000000" w:themeColor="text1"/>
          <w:sz w:val="20"/>
          <w:szCs w:val="20"/>
        </w:rPr>
      </w:pPr>
    </w:p>
    <w:p w:rsidR="00D35DDC" w:rsidRPr="001B64C5" w:rsidRDefault="00E41C92">
      <w:pPr>
        <w:spacing w:before="20" w:after="20" w:line="240" w:lineRule="auto"/>
        <w:jc w:val="both"/>
        <w:rPr>
          <w:rFonts w:ascii="Times New Roman" w:eastAsia="Times New Roman" w:hAnsi="Times New Roman" w:cs="Times New Roman"/>
          <w:b/>
          <w:color w:val="000000" w:themeColor="text1"/>
        </w:rPr>
      </w:pPr>
      <w:r w:rsidRPr="001B64C5">
        <w:rPr>
          <w:rFonts w:ascii="Times New Roman" w:eastAsia="Times New Roman" w:hAnsi="Times New Roman" w:cs="Times New Roman"/>
          <w:b/>
          <w:color w:val="000000" w:themeColor="text1"/>
          <w:sz w:val="20"/>
          <w:szCs w:val="20"/>
        </w:rPr>
        <w:t xml:space="preserve">2. Підтвердження відповідності УЧАСНИКА </w:t>
      </w:r>
      <w:r w:rsidRPr="001B64C5">
        <w:rPr>
          <w:rFonts w:ascii="Times New Roman" w:eastAsia="Times New Roman" w:hAnsi="Times New Roman" w:cs="Times New Roman"/>
          <w:b/>
          <w:color w:val="000000" w:themeColor="text1"/>
        </w:rPr>
        <w:t xml:space="preserve">(в тому числі для об’єднання учасників як учасника </w:t>
      </w:r>
      <w:proofErr w:type="gramStart"/>
      <w:r w:rsidRPr="001B64C5">
        <w:rPr>
          <w:rFonts w:ascii="Times New Roman" w:eastAsia="Times New Roman" w:hAnsi="Times New Roman" w:cs="Times New Roman"/>
          <w:b/>
          <w:color w:val="000000" w:themeColor="text1"/>
        </w:rPr>
        <w:t>процедури)  вимогам</w:t>
      </w:r>
      <w:proofErr w:type="gramEnd"/>
      <w:r w:rsidRPr="001B64C5">
        <w:rPr>
          <w:rFonts w:ascii="Times New Roman" w:eastAsia="Times New Roman" w:hAnsi="Times New Roman" w:cs="Times New Roman"/>
          <w:b/>
          <w:color w:val="000000" w:themeColor="text1"/>
        </w:rPr>
        <w:t>, визначеним у пункті 47 Особливостей.</w:t>
      </w:r>
    </w:p>
    <w:p w:rsidR="00D35DDC" w:rsidRPr="001B64C5" w:rsidRDefault="00E41C92">
      <w:pPr>
        <w:spacing w:after="0"/>
        <w:ind w:firstLine="567"/>
        <w:jc w:val="both"/>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35DDC" w:rsidRPr="001B64C5" w:rsidRDefault="00E41C92">
      <w:pPr>
        <w:spacing w:after="0"/>
        <w:ind w:firstLine="567"/>
        <w:jc w:val="both"/>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color w:val="000000" w:themeColor="text1"/>
          <w:sz w:val="20"/>
          <w:szCs w:val="20"/>
        </w:rPr>
        <w:t xml:space="preserve">Учасник процедури закупівлі підтверджує відсутність підстав, зазначених в пункті 47 </w:t>
      </w:r>
      <w:proofErr w:type="gramStart"/>
      <w:r w:rsidRPr="001B64C5">
        <w:rPr>
          <w:rFonts w:ascii="Times New Roman" w:eastAsia="Times New Roman" w:hAnsi="Times New Roman" w:cs="Times New Roman"/>
          <w:color w:val="000000" w:themeColor="text1"/>
          <w:sz w:val="20"/>
          <w:szCs w:val="20"/>
        </w:rPr>
        <w:t>Особливостей  (</w:t>
      </w:r>
      <w:proofErr w:type="gramEnd"/>
      <w:r w:rsidRPr="001B64C5">
        <w:rPr>
          <w:rFonts w:ascii="Times New Roman" w:eastAsia="Times New Roman" w:hAnsi="Times New Roman" w:cs="Times New Roman"/>
          <w:color w:val="000000" w:themeColor="text1"/>
          <w:sz w:val="20"/>
          <w:szCs w:val="2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35DDC" w:rsidRPr="001B64C5" w:rsidRDefault="00E41C92">
      <w:pPr>
        <w:spacing w:after="0"/>
        <w:ind w:firstLine="567"/>
        <w:jc w:val="both"/>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35DDC" w:rsidRPr="001B64C5" w:rsidRDefault="00E41C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roofErr w:type="gramStart"/>
      <w:r w:rsidRPr="001B64C5">
        <w:rPr>
          <w:rFonts w:ascii="Times New Roman" w:eastAsia="Times New Roman" w:hAnsi="Times New Roman" w:cs="Times New Roman"/>
          <w:color w:val="000000" w:themeColor="text1"/>
          <w:sz w:val="20"/>
          <w:szCs w:val="20"/>
        </w:rPr>
        <w:t>Учасник  повинен</w:t>
      </w:r>
      <w:proofErr w:type="gramEnd"/>
      <w:r w:rsidRPr="001B64C5">
        <w:rPr>
          <w:rFonts w:ascii="Times New Roman" w:eastAsia="Times New Roman" w:hAnsi="Times New Roman" w:cs="Times New Roman"/>
          <w:color w:val="000000" w:themeColor="text1"/>
          <w:sz w:val="20"/>
          <w:szCs w:val="20"/>
        </w:rPr>
        <w:t xml:space="preserve"> надати </w:t>
      </w:r>
      <w:r w:rsidRPr="001B64C5">
        <w:rPr>
          <w:rFonts w:ascii="Times New Roman" w:eastAsia="Times New Roman" w:hAnsi="Times New Roman" w:cs="Times New Roman"/>
          <w:b/>
          <w:color w:val="000000" w:themeColor="text1"/>
          <w:sz w:val="20"/>
          <w:szCs w:val="20"/>
        </w:rPr>
        <w:t>довідку у довільній формі</w:t>
      </w:r>
      <w:r w:rsidRPr="001B64C5">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35DDC" w:rsidRPr="001B64C5" w:rsidRDefault="00E41C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1B64C5">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35DDC" w:rsidRPr="001B64C5" w:rsidRDefault="00E41C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B64C5">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1B64C5">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1B64C5">
        <w:rPr>
          <w:rFonts w:ascii="Times New Roman" w:eastAsia="Times New Roman" w:hAnsi="Times New Roman" w:cs="Times New Roman"/>
          <w:color w:val="000000" w:themeColor="text1"/>
          <w:sz w:val="28"/>
          <w:szCs w:val="28"/>
        </w:rPr>
        <w:t xml:space="preserve"> </w:t>
      </w:r>
      <w:r w:rsidRPr="001B64C5">
        <w:rPr>
          <w:rFonts w:ascii="Times New Roman" w:eastAsia="Times New Roman" w:hAnsi="Times New Roman" w:cs="Times New Roman"/>
          <w:color w:val="000000" w:themeColor="text1"/>
          <w:sz w:val="20"/>
          <w:szCs w:val="20"/>
        </w:rPr>
        <w:t>підстав, визначених пунктом 47 Особливостей.</w:t>
      </w:r>
    </w:p>
    <w:p w:rsidR="00D35DDC" w:rsidRPr="001B64C5" w:rsidRDefault="00D35DDC">
      <w:pPr>
        <w:spacing w:after="80"/>
        <w:jc w:val="both"/>
        <w:rPr>
          <w:rFonts w:ascii="Times New Roman" w:eastAsia="Times New Roman" w:hAnsi="Times New Roman" w:cs="Times New Roman"/>
          <w:color w:val="000000" w:themeColor="text1"/>
          <w:sz w:val="20"/>
          <w:szCs w:val="20"/>
        </w:rPr>
      </w:pPr>
    </w:p>
    <w:p w:rsidR="00D35DDC" w:rsidRPr="001B64C5" w:rsidRDefault="00E41C92">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1B64C5">
        <w:rPr>
          <w:rFonts w:ascii="Times New Roman" w:eastAsia="Times New Roman" w:hAnsi="Times New Roman" w:cs="Times New Roman"/>
          <w:b/>
          <w:color w:val="000000" w:themeColor="text1"/>
        </w:rPr>
        <w:t xml:space="preserve">3. Перелік документів та </w:t>
      </w:r>
      <w:proofErr w:type="gramStart"/>
      <w:r w:rsidRPr="001B64C5">
        <w:rPr>
          <w:rFonts w:ascii="Times New Roman" w:eastAsia="Times New Roman" w:hAnsi="Times New Roman" w:cs="Times New Roman"/>
          <w:b/>
          <w:color w:val="000000" w:themeColor="text1"/>
        </w:rPr>
        <w:t>інформації  для</w:t>
      </w:r>
      <w:proofErr w:type="gramEnd"/>
      <w:r w:rsidRPr="001B64C5">
        <w:rPr>
          <w:rFonts w:ascii="Times New Roman" w:eastAsia="Times New Roman" w:hAnsi="Times New Roman" w:cs="Times New Roman"/>
          <w:b/>
          <w:color w:val="000000" w:themeColor="text1"/>
        </w:rPr>
        <w:t xml:space="preserve"> підтвердження відповідності ПЕРЕМОЖЦЯ вимогам, визначеним у пункті </w:t>
      </w:r>
      <w:r w:rsidRPr="001B64C5">
        <w:rPr>
          <w:rFonts w:ascii="Times New Roman" w:eastAsia="Times New Roman" w:hAnsi="Times New Roman" w:cs="Times New Roman"/>
          <w:color w:val="000000" w:themeColor="text1"/>
          <w:sz w:val="20"/>
          <w:szCs w:val="20"/>
        </w:rPr>
        <w:t>47</w:t>
      </w:r>
      <w:r w:rsidRPr="001B64C5">
        <w:rPr>
          <w:rFonts w:ascii="Times New Roman" w:eastAsia="Times New Roman" w:hAnsi="Times New Roman" w:cs="Times New Roman"/>
          <w:b/>
          <w:color w:val="000000" w:themeColor="text1"/>
        </w:rPr>
        <w:t xml:space="preserve"> Особливостей:</w:t>
      </w:r>
    </w:p>
    <w:p w:rsidR="00D35DDC" w:rsidRPr="001B64C5" w:rsidRDefault="00E41C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color w:val="000000" w:themeColor="text1"/>
          <w:sz w:val="20"/>
          <w:szCs w:val="20"/>
        </w:rPr>
        <w:t xml:space="preserve">Переможець процедури закупівлі у строк, що </w:t>
      </w:r>
      <w:r w:rsidRPr="001B64C5">
        <w:rPr>
          <w:rFonts w:ascii="Times New Roman" w:eastAsia="Times New Roman" w:hAnsi="Times New Roman" w:cs="Times New Roman"/>
          <w:b/>
          <w:i/>
          <w:color w:val="000000" w:themeColor="text1"/>
          <w:sz w:val="20"/>
          <w:szCs w:val="20"/>
        </w:rPr>
        <w:t xml:space="preserve">не перевищує чотири дні </w:t>
      </w:r>
      <w:r w:rsidRPr="001B64C5">
        <w:rPr>
          <w:rFonts w:ascii="Times New Roman" w:eastAsia="Times New Roman" w:hAnsi="Times New Roman" w:cs="Times New Roman"/>
          <w:color w:val="000000" w:themeColor="text1"/>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1B64C5">
        <w:rPr>
          <w:rFonts w:ascii="Times New Roman" w:eastAsia="Times New Roman" w:hAnsi="Times New Roman" w:cs="Times New Roman"/>
          <w:color w:val="000000" w:themeColor="text1"/>
          <w:sz w:val="20"/>
          <w:szCs w:val="20"/>
        </w:rPr>
        <w:lastRenderedPageBreak/>
        <w:t xml:space="preserve">підстав, зазначених у підпунктах 3, 5, 6 і 12 та в абзаці чотирнадцятому пункту 47 Особливостей. </w:t>
      </w:r>
    </w:p>
    <w:p w:rsidR="00D35DDC" w:rsidRPr="001B64C5" w:rsidRDefault="00E41C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35DDC" w:rsidRPr="001B64C5" w:rsidRDefault="00D35DDC">
      <w:pPr>
        <w:spacing w:after="0" w:line="240" w:lineRule="auto"/>
        <w:rPr>
          <w:rFonts w:ascii="Times New Roman" w:eastAsia="Times New Roman" w:hAnsi="Times New Roman" w:cs="Times New Roman"/>
          <w:b/>
          <w:color w:val="000000" w:themeColor="text1"/>
          <w:sz w:val="20"/>
          <w:szCs w:val="20"/>
        </w:rPr>
      </w:pPr>
    </w:p>
    <w:p w:rsidR="00D35DDC" w:rsidRPr="001B64C5" w:rsidRDefault="00E41C92">
      <w:pPr>
        <w:spacing w:after="0" w:line="240" w:lineRule="auto"/>
        <w:rPr>
          <w:rFonts w:ascii="Times New Roman" w:eastAsia="Times New Roman" w:hAnsi="Times New Roman" w:cs="Times New Roman"/>
          <w:b/>
          <w:color w:val="000000" w:themeColor="text1"/>
          <w:sz w:val="20"/>
          <w:szCs w:val="20"/>
        </w:rPr>
      </w:pPr>
      <w:r w:rsidRPr="001B64C5">
        <w:rPr>
          <w:rFonts w:ascii="Times New Roman" w:eastAsia="Times New Roman" w:hAnsi="Times New Roman" w:cs="Times New Roman"/>
          <w:color w:val="000000" w:themeColor="text1"/>
          <w:sz w:val="20"/>
          <w:szCs w:val="20"/>
        </w:rPr>
        <w:t> </w:t>
      </w:r>
      <w:r w:rsidRPr="001B64C5">
        <w:rPr>
          <w:rFonts w:ascii="Times New Roman" w:eastAsia="Times New Roman" w:hAnsi="Times New Roman" w:cs="Times New Roman"/>
          <w:b/>
          <w:color w:val="000000" w:themeColor="text1"/>
          <w:sz w:val="20"/>
          <w:szCs w:val="20"/>
        </w:rPr>
        <w:t xml:space="preserve">3.1. Документи, які </w:t>
      </w:r>
      <w:proofErr w:type="gramStart"/>
      <w:r w:rsidRPr="001B64C5">
        <w:rPr>
          <w:rFonts w:ascii="Times New Roman" w:eastAsia="Times New Roman" w:hAnsi="Times New Roman" w:cs="Times New Roman"/>
          <w:b/>
          <w:color w:val="000000" w:themeColor="text1"/>
          <w:sz w:val="20"/>
          <w:szCs w:val="20"/>
        </w:rPr>
        <w:t>надаються  ПЕРЕМОЖЦЕМ</w:t>
      </w:r>
      <w:proofErr w:type="gramEnd"/>
      <w:r w:rsidRPr="001B64C5">
        <w:rPr>
          <w:rFonts w:ascii="Times New Roman" w:eastAsia="Times New Roman" w:hAnsi="Times New Roman" w:cs="Times New Roman"/>
          <w:b/>
          <w:color w:val="000000" w:themeColor="text1"/>
          <w:sz w:val="20"/>
          <w:szCs w:val="20"/>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1B64C5" w:rsidRPr="001B64C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1B64C5" w:rsidRDefault="00E41C92">
            <w:pPr>
              <w:spacing w:after="0" w:line="240" w:lineRule="auto"/>
              <w:ind w:left="100"/>
              <w:jc w:val="center"/>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b/>
                <w:color w:val="000000" w:themeColor="text1"/>
                <w:sz w:val="20"/>
                <w:szCs w:val="20"/>
              </w:rPr>
              <w:t>№</w:t>
            </w:r>
          </w:p>
          <w:p w:rsidR="00D35DDC" w:rsidRPr="001B64C5" w:rsidRDefault="00E41C92">
            <w:pPr>
              <w:spacing w:after="0" w:line="240" w:lineRule="auto"/>
              <w:ind w:left="100"/>
              <w:jc w:val="center"/>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b/>
                <w:color w:val="000000" w:themeColor="text1"/>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1B64C5" w:rsidRDefault="00E41C92">
            <w:pPr>
              <w:spacing w:after="0" w:line="240" w:lineRule="auto"/>
              <w:ind w:left="100"/>
              <w:jc w:val="center"/>
              <w:rPr>
                <w:rFonts w:ascii="Times New Roman" w:eastAsia="Times New Roman" w:hAnsi="Times New Roman" w:cs="Times New Roman"/>
                <w:b/>
                <w:color w:val="000000" w:themeColor="text1"/>
                <w:sz w:val="20"/>
                <w:szCs w:val="20"/>
              </w:rPr>
            </w:pPr>
            <w:r w:rsidRPr="001B64C5">
              <w:rPr>
                <w:rFonts w:ascii="Times New Roman" w:eastAsia="Times New Roman" w:hAnsi="Times New Roman" w:cs="Times New Roman"/>
                <w:b/>
                <w:color w:val="000000" w:themeColor="text1"/>
                <w:sz w:val="20"/>
                <w:szCs w:val="20"/>
              </w:rPr>
              <w:t xml:space="preserve">Вимоги згідно п. </w:t>
            </w:r>
            <w:r w:rsidRPr="001B64C5">
              <w:rPr>
                <w:rFonts w:ascii="Times New Roman" w:eastAsia="Times New Roman" w:hAnsi="Times New Roman" w:cs="Times New Roman"/>
                <w:color w:val="000000" w:themeColor="text1"/>
                <w:sz w:val="20"/>
                <w:szCs w:val="20"/>
              </w:rPr>
              <w:t>47</w:t>
            </w:r>
            <w:r w:rsidRPr="001B64C5">
              <w:rPr>
                <w:rFonts w:ascii="Times New Roman" w:eastAsia="Times New Roman" w:hAnsi="Times New Roman" w:cs="Times New Roman"/>
                <w:b/>
                <w:color w:val="000000" w:themeColor="text1"/>
                <w:sz w:val="20"/>
                <w:szCs w:val="20"/>
              </w:rPr>
              <w:t xml:space="preserve"> Особливостей</w:t>
            </w:r>
          </w:p>
          <w:p w:rsidR="00D35DDC" w:rsidRPr="001B64C5" w:rsidRDefault="00D35DDC">
            <w:pPr>
              <w:spacing w:after="0" w:line="240" w:lineRule="auto"/>
              <w:ind w:left="100"/>
              <w:jc w:val="center"/>
              <w:rPr>
                <w:rFonts w:ascii="Times New Roman" w:eastAsia="Times New Roman" w:hAnsi="Times New Roman" w:cs="Times New Roman"/>
                <w:b/>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1B64C5" w:rsidRDefault="00E41C92">
            <w:pPr>
              <w:spacing w:after="0" w:line="240" w:lineRule="auto"/>
              <w:ind w:left="100"/>
              <w:jc w:val="center"/>
              <w:rPr>
                <w:rFonts w:ascii="Times New Roman" w:eastAsia="Times New Roman" w:hAnsi="Times New Roman" w:cs="Times New Roman"/>
                <w:b/>
                <w:color w:val="000000" w:themeColor="text1"/>
                <w:sz w:val="20"/>
                <w:szCs w:val="20"/>
              </w:rPr>
            </w:pPr>
            <w:r w:rsidRPr="001B64C5">
              <w:rPr>
                <w:rFonts w:ascii="Times New Roman" w:eastAsia="Times New Roman" w:hAnsi="Times New Roman" w:cs="Times New Roman"/>
                <w:b/>
                <w:color w:val="000000" w:themeColor="text1"/>
                <w:sz w:val="20"/>
                <w:szCs w:val="20"/>
              </w:rPr>
              <w:t xml:space="preserve">Переможець торгів на виконання вимоги згідно п. </w:t>
            </w:r>
            <w:r w:rsidRPr="001B64C5">
              <w:rPr>
                <w:rFonts w:ascii="Times New Roman" w:eastAsia="Times New Roman" w:hAnsi="Times New Roman" w:cs="Times New Roman"/>
                <w:color w:val="000000" w:themeColor="text1"/>
                <w:sz w:val="20"/>
                <w:szCs w:val="20"/>
              </w:rPr>
              <w:t>47</w:t>
            </w:r>
            <w:r w:rsidRPr="001B64C5">
              <w:rPr>
                <w:rFonts w:ascii="Times New Roman" w:eastAsia="Times New Roman" w:hAnsi="Times New Roman" w:cs="Times New Roman"/>
                <w:b/>
                <w:color w:val="000000" w:themeColor="text1"/>
                <w:sz w:val="20"/>
                <w:szCs w:val="20"/>
              </w:rPr>
              <w:t xml:space="preserve"> Особливостей (підтвердження відсутності підстав) повинен надати таку інформацію:</w:t>
            </w:r>
          </w:p>
        </w:tc>
      </w:tr>
      <w:tr w:rsidR="001B64C5" w:rsidRPr="001B64C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1B64C5" w:rsidRDefault="00E41C92">
            <w:pPr>
              <w:spacing w:after="0" w:line="240" w:lineRule="auto"/>
              <w:ind w:left="100"/>
              <w:jc w:val="center"/>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1B64C5" w:rsidRDefault="00E41C9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color w:val="000000" w:themeColor="text1"/>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B64C5">
              <w:rPr>
                <w:rFonts w:ascii="Times New Roman" w:eastAsia="Times New Roman" w:hAnsi="Times New Roman" w:cs="Times New Roman"/>
                <w:color w:val="000000" w:themeColor="text1"/>
                <w:sz w:val="20"/>
                <w:szCs w:val="20"/>
              </w:rPr>
              <w:t>законом  до</w:t>
            </w:r>
            <w:proofErr w:type="gramEnd"/>
            <w:r w:rsidRPr="001B64C5">
              <w:rPr>
                <w:rFonts w:ascii="Times New Roman" w:eastAsia="Times New Roman" w:hAnsi="Times New Roman" w:cs="Times New Roman"/>
                <w:color w:val="000000" w:themeColor="text1"/>
                <w:sz w:val="20"/>
                <w:szCs w:val="20"/>
              </w:rPr>
              <w:t xml:space="preserve"> відповідальності за вчинення корупційного правопорушення або правопорушення, пов’язаного з корупцією.</w:t>
            </w:r>
          </w:p>
          <w:p w:rsidR="00D35DDC" w:rsidRPr="001B64C5" w:rsidRDefault="00E41C92">
            <w:pPr>
              <w:spacing w:after="0" w:line="240" w:lineRule="auto"/>
              <w:jc w:val="both"/>
              <w:rPr>
                <w:rFonts w:ascii="Times New Roman" w:eastAsia="Times New Roman" w:hAnsi="Times New Roman" w:cs="Times New Roman"/>
                <w:b/>
                <w:color w:val="000000" w:themeColor="text1"/>
                <w:sz w:val="20"/>
                <w:szCs w:val="20"/>
              </w:rPr>
            </w:pPr>
            <w:r w:rsidRPr="001B64C5">
              <w:rPr>
                <w:rFonts w:ascii="Times New Roman" w:eastAsia="Times New Roman" w:hAnsi="Times New Roman" w:cs="Times New Roman"/>
                <w:b/>
                <w:color w:val="000000" w:themeColor="text1"/>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1B64C5" w:rsidRDefault="00E41C92">
            <w:pPr>
              <w:spacing w:after="0" w:line="240" w:lineRule="auto"/>
              <w:ind w:right="140"/>
              <w:jc w:val="both"/>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B64C5">
              <w:rPr>
                <w:rFonts w:ascii="Times New Roman" w:eastAsia="Times New Roman" w:hAnsi="Times New Roman" w:cs="Times New Roman"/>
                <w:color w:val="000000" w:themeColor="text1"/>
                <w:sz w:val="20"/>
                <w:szCs w:val="20"/>
              </w:rPr>
              <w:t>керівника</w:t>
            </w:r>
            <w:r w:rsidRPr="001B64C5">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B64C5" w:rsidRPr="001B64C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1B64C5" w:rsidRDefault="00E41C92">
            <w:pPr>
              <w:spacing w:after="0" w:line="240" w:lineRule="auto"/>
              <w:ind w:left="100"/>
              <w:jc w:val="center"/>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b/>
                <w:color w:val="000000" w:themeColor="text1"/>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1B64C5" w:rsidRDefault="00E41C9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35DDC" w:rsidRPr="001B64C5" w:rsidRDefault="00E41C92">
            <w:pPr>
              <w:spacing w:after="0" w:line="240" w:lineRule="auto"/>
              <w:ind w:right="140"/>
              <w:jc w:val="both"/>
              <w:rPr>
                <w:rFonts w:ascii="Times New Roman" w:eastAsia="Times New Roman" w:hAnsi="Times New Roman" w:cs="Times New Roman"/>
                <w:b/>
                <w:color w:val="000000" w:themeColor="text1"/>
                <w:sz w:val="20"/>
                <w:szCs w:val="20"/>
              </w:rPr>
            </w:pPr>
            <w:r w:rsidRPr="001B64C5">
              <w:rPr>
                <w:rFonts w:ascii="Times New Roman" w:eastAsia="Times New Roman" w:hAnsi="Times New Roman" w:cs="Times New Roman"/>
                <w:b/>
                <w:color w:val="000000" w:themeColor="text1"/>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35DDC" w:rsidRPr="001B64C5" w:rsidRDefault="00E41C92">
            <w:pPr>
              <w:spacing w:after="0" w:line="240" w:lineRule="auto"/>
              <w:jc w:val="both"/>
              <w:rPr>
                <w:rFonts w:ascii="Times New Roman" w:eastAsia="Times New Roman" w:hAnsi="Times New Roman" w:cs="Times New Roman"/>
                <w:b/>
                <w:color w:val="000000" w:themeColor="text1"/>
                <w:sz w:val="20"/>
                <w:szCs w:val="20"/>
              </w:rPr>
            </w:pPr>
            <w:r w:rsidRPr="001B64C5">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35DDC" w:rsidRPr="001B64C5" w:rsidRDefault="00D35DDC">
            <w:pPr>
              <w:spacing w:after="0" w:line="240" w:lineRule="auto"/>
              <w:jc w:val="both"/>
              <w:rPr>
                <w:rFonts w:ascii="Times New Roman" w:eastAsia="Times New Roman" w:hAnsi="Times New Roman" w:cs="Times New Roman"/>
                <w:b/>
                <w:color w:val="000000" w:themeColor="text1"/>
                <w:sz w:val="20"/>
                <w:szCs w:val="20"/>
              </w:rPr>
            </w:pPr>
          </w:p>
          <w:p w:rsidR="00D35DDC" w:rsidRPr="001B64C5" w:rsidRDefault="00E41C92">
            <w:pPr>
              <w:spacing w:after="0" w:line="240" w:lineRule="auto"/>
              <w:jc w:val="both"/>
              <w:rPr>
                <w:rFonts w:ascii="Times New Roman" w:eastAsia="Times New Roman" w:hAnsi="Times New Roman" w:cs="Times New Roman"/>
                <w:b/>
                <w:color w:val="000000" w:themeColor="text1"/>
                <w:sz w:val="20"/>
                <w:szCs w:val="20"/>
              </w:rPr>
            </w:pPr>
            <w:r w:rsidRPr="001B64C5">
              <w:rPr>
                <w:rFonts w:ascii="Times New Roman" w:eastAsia="Times New Roman" w:hAnsi="Times New Roman" w:cs="Times New Roman"/>
                <w:b/>
                <w:color w:val="000000" w:themeColor="text1"/>
                <w:sz w:val="20"/>
                <w:szCs w:val="20"/>
              </w:rPr>
              <w:t>Документ повинен бути виданий/ сформований/ отриманий в поточному році. </w:t>
            </w:r>
          </w:p>
        </w:tc>
      </w:tr>
      <w:tr w:rsidR="001B64C5" w:rsidRPr="001B64C5">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1B64C5" w:rsidRDefault="00E41C92">
            <w:pPr>
              <w:spacing w:after="0" w:line="240" w:lineRule="auto"/>
              <w:ind w:left="100"/>
              <w:jc w:val="center"/>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1B64C5" w:rsidRDefault="00E41C9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35DDC" w:rsidRPr="001B64C5" w:rsidRDefault="00E41C92">
            <w:pPr>
              <w:spacing w:after="0" w:line="240" w:lineRule="auto"/>
              <w:jc w:val="both"/>
              <w:rPr>
                <w:rFonts w:ascii="Times New Roman" w:eastAsia="Times New Roman" w:hAnsi="Times New Roman" w:cs="Times New Roman"/>
                <w:b/>
                <w:color w:val="000000" w:themeColor="text1"/>
                <w:sz w:val="20"/>
                <w:szCs w:val="20"/>
              </w:rPr>
            </w:pPr>
            <w:r w:rsidRPr="001B64C5">
              <w:rPr>
                <w:rFonts w:ascii="Times New Roman" w:eastAsia="Times New Roman" w:hAnsi="Times New Roman" w:cs="Times New Roman"/>
                <w:b/>
                <w:color w:val="000000" w:themeColor="text1"/>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35DDC" w:rsidRPr="001B64C5" w:rsidRDefault="00D35DDC">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rPr>
            </w:pPr>
          </w:p>
        </w:tc>
      </w:tr>
      <w:tr w:rsidR="001B64C5" w:rsidRPr="001B64C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1B64C5" w:rsidRDefault="00E41C92">
            <w:pPr>
              <w:spacing w:after="0" w:line="240" w:lineRule="auto"/>
              <w:ind w:left="100"/>
              <w:jc w:val="center"/>
              <w:rPr>
                <w:rFonts w:ascii="Times New Roman" w:eastAsia="Times New Roman" w:hAnsi="Times New Roman" w:cs="Times New Roman"/>
                <w:b/>
                <w:color w:val="000000" w:themeColor="text1"/>
                <w:sz w:val="20"/>
                <w:szCs w:val="20"/>
              </w:rPr>
            </w:pPr>
            <w:r w:rsidRPr="001B64C5">
              <w:rPr>
                <w:rFonts w:ascii="Times New Roman" w:eastAsia="Times New Roman" w:hAnsi="Times New Roman" w:cs="Times New Roman"/>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1B64C5" w:rsidRDefault="00E41C9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35DDC" w:rsidRPr="001B64C5" w:rsidRDefault="00E41C92">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1B64C5">
              <w:rPr>
                <w:rFonts w:ascii="Times New Roman" w:eastAsia="Times New Roman" w:hAnsi="Times New Roman" w:cs="Times New Roman"/>
                <w:b/>
                <w:color w:val="000000" w:themeColor="text1"/>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1B64C5" w:rsidRDefault="00E41C92">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b/>
                <w:color w:val="000000" w:themeColor="text1"/>
                <w:sz w:val="20"/>
                <w:szCs w:val="20"/>
              </w:rPr>
              <w:t>Довідка в довільній формі</w:t>
            </w:r>
            <w:r w:rsidRPr="001B64C5">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1B64C5">
              <w:rPr>
                <w:rFonts w:ascii="Times New Roman" w:eastAsia="Times New Roman" w:hAnsi="Times New Roman" w:cs="Times New Roman"/>
                <w:color w:val="000000" w:themeColor="text1"/>
                <w:sz w:val="20"/>
                <w:szCs w:val="20"/>
              </w:rPr>
              <w:lastRenderedPageBreak/>
              <w:t xml:space="preserve">сплатити відповідні зобов’язання та відшкодування завданих збитків. </w:t>
            </w:r>
          </w:p>
        </w:tc>
      </w:tr>
    </w:tbl>
    <w:p w:rsidR="00D35DDC" w:rsidRPr="001B64C5" w:rsidRDefault="00D35DDC">
      <w:pPr>
        <w:spacing w:after="0" w:line="240" w:lineRule="auto"/>
        <w:rPr>
          <w:rFonts w:ascii="Times New Roman" w:eastAsia="Times New Roman" w:hAnsi="Times New Roman" w:cs="Times New Roman"/>
          <w:b/>
          <w:color w:val="000000" w:themeColor="text1"/>
          <w:sz w:val="20"/>
          <w:szCs w:val="20"/>
        </w:rPr>
      </w:pPr>
    </w:p>
    <w:p w:rsidR="00D35DDC" w:rsidRPr="001B64C5" w:rsidRDefault="00E41C92">
      <w:pPr>
        <w:spacing w:before="240" w:after="0" w:line="240" w:lineRule="auto"/>
        <w:jc w:val="center"/>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b/>
          <w:color w:val="000000" w:themeColor="text1"/>
          <w:sz w:val="20"/>
          <w:szCs w:val="20"/>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1B64C5" w:rsidRPr="001B64C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1B64C5" w:rsidRDefault="00E41C92">
            <w:pPr>
              <w:spacing w:after="0" w:line="240" w:lineRule="auto"/>
              <w:ind w:left="100"/>
              <w:jc w:val="center"/>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b/>
                <w:color w:val="000000" w:themeColor="text1"/>
                <w:sz w:val="20"/>
                <w:szCs w:val="20"/>
              </w:rPr>
              <w:t>№</w:t>
            </w:r>
          </w:p>
          <w:p w:rsidR="00D35DDC" w:rsidRPr="001B64C5" w:rsidRDefault="00E41C92">
            <w:pPr>
              <w:spacing w:after="0" w:line="240" w:lineRule="auto"/>
              <w:ind w:left="100"/>
              <w:jc w:val="center"/>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1B64C5" w:rsidRDefault="00E41C92">
            <w:pPr>
              <w:spacing w:after="0" w:line="240" w:lineRule="auto"/>
              <w:ind w:left="100"/>
              <w:jc w:val="center"/>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b/>
                <w:color w:val="000000" w:themeColor="text1"/>
                <w:sz w:val="20"/>
                <w:szCs w:val="20"/>
              </w:rPr>
              <w:t xml:space="preserve">Вимоги </w:t>
            </w:r>
            <w:r w:rsidRPr="001B64C5">
              <w:rPr>
                <w:rFonts w:ascii="Times New Roman" w:eastAsia="Times New Roman" w:hAnsi="Times New Roman" w:cs="Times New Roman"/>
                <w:color w:val="000000" w:themeColor="text1"/>
                <w:sz w:val="20"/>
                <w:szCs w:val="20"/>
              </w:rPr>
              <w:t xml:space="preserve">згідно пункту </w:t>
            </w:r>
            <w:r w:rsidRPr="001B64C5">
              <w:rPr>
                <w:rFonts w:ascii="Times New Roman" w:eastAsia="Times New Roman" w:hAnsi="Times New Roman" w:cs="Times New Roman"/>
                <w:b/>
                <w:color w:val="000000" w:themeColor="text1"/>
                <w:sz w:val="20"/>
                <w:szCs w:val="20"/>
              </w:rPr>
              <w:t>47</w:t>
            </w:r>
            <w:r w:rsidRPr="001B64C5">
              <w:rPr>
                <w:rFonts w:ascii="Times New Roman" w:eastAsia="Times New Roman" w:hAnsi="Times New Roman" w:cs="Times New Roman"/>
                <w:color w:val="000000" w:themeColor="text1"/>
                <w:sz w:val="20"/>
                <w:szCs w:val="20"/>
              </w:rPr>
              <w:t xml:space="preserve"> Особливостей</w:t>
            </w:r>
          </w:p>
          <w:p w:rsidR="00D35DDC" w:rsidRPr="001B64C5" w:rsidRDefault="00D35DDC">
            <w:pPr>
              <w:spacing w:after="0" w:line="240" w:lineRule="auto"/>
              <w:ind w:left="100"/>
              <w:jc w:val="center"/>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1B64C5" w:rsidRDefault="00E41C92">
            <w:pPr>
              <w:spacing w:after="0" w:line="240" w:lineRule="auto"/>
              <w:ind w:left="100"/>
              <w:jc w:val="center"/>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b/>
                <w:color w:val="000000" w:themeColor="text1"/>
                <w:sz w:val="20"/>
                <w:szCs w:val="20"/>
              </w:rPr>
              <w:t xml:space="preserve">Переможець торгів на виконання вимоги </w:t>
            </w:r>
            <w:r w:rsidRPr="001B64C5">
              <w:rPr>
                <w:rFonts w:ascii="Times New Roman" w:eastAsia="Times New Roman" w:hAnsi="Times New Roman" w:cs="Times New Roman"/>
                <w:color w:val="000000" w:themeColor="text1"/>
                <w:sz w:val="20"/>
                <w:szCs w:val="20"/>
              </w:rPr>
              <w:t xml:space="preserve">згідно пункту </w:t>
            </w:r>
            <w:r w:rsidRPr="001B64C5">
              <w:rPr>
                <w:rFonts w:ascii="Times New Roman" w:eastAsia="Times New Roman" w:hAnsi="Times New Roman" w:cs="Times New Roman"/>
                <w:b/>
                <w:color w:val="000000" w:themeColor="text1"/>
                <w:sz w:val="20"/>
                <w:szCs w:val="20"/>
              </w:rPr>
              <w:t>47</w:t>
            </w:r>
            <w:r w:rsidRPr="001B64C5">
              <w:rPr>
                <w:rFonts w:ascii="Times New Roman" w:eastAsia="Times New Roman" w:hAnsi="Times New Roman" w:cs="Times New Roman"/>
                <w:color w:val="000000" w:themeColor="text1"/>
                <w:sz w:val="20"/>
                <w:szCs w:val="20"/>
              </w:rPr>
              <w:t xml:space="preserve"> Особливостей</w:t>
            </w:r>
            <w:r w:rsidRPr="001B64C5">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1B64C5" w:rsidRPr="001B64C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1B64C5" w:rsidRDefault="00E41C92">
            <w:pPr>
              <w:spacing w:after="0" w:line="240" w:lineRule="auto"/>
              <w:ind w:left="100"/>
              <w:jc w:val="center"/>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1B64C5" w:rsidRDefault="00E41C9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color w:val="000000" w:themeColor="text1"/>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B64C5">
              <w:rPr>
                <w:rFonts w:ascii="Times New Roman" w:eastAsia="Times New Roman" w:hAnsi="Times New Roman" w:cs="Times New Roman"/>
                <w:color w:val="000000" w:themeColor="text1"/>
                <w:sz w:val="20"/>
                <w:szCs w:val="20"/>
              </w:rPr>
              <w:t>законом  до</w:t>
            </w:r>
            <w:proofErr w:type="gramEnd"/>
            <w:r w:rsidRPr="001B64C5">
              <w:rPr>
                <w:rFonts w:ascii="Times New Roman" w:eastAsia="Times New Roman" w:hAnsi="Times New Roman" w:cs="Times New Roman"/>
                <w:color w:val="000000" w:themeColor="text1"/>
                <w:sz w:val="20"/>
                <w:szCs w:val="20"/>
              </w:rPr>
              <w:t xml:space="preserve"> відповідальності за вчинення корупційного правопорушення або правопорушення, пов’язаного з корупцією.</w:t>
            </w:r>
          </w:p>
          <w:p w:rsidR="00D35DDC" w:rsidRPr="001B64C5" w:rsidRDefault="00E41C92">
            <w:pPr>
              <w:spacing w:after="0" w:line="240" w:lineRule="auto"/>
              <w:jc w:val="both"/>
              <w:rPr>
                <w:rFonts w:ascii="Times New Roman" w:eastAsia="Times New Roman" w:hAnsi="Times New Roman" w:cs="Times New Roman"/>
                <w:b/>
                <w:color w:val="000000" w:themeColor="text1"/>
                <w:sz w:val="20"/>
                <w:szCs w:val="20"/>
              </w:rPr>
            </w:pPr>
            <w:r w:rsidRPr="001B64C5">
              <w:rPr>
                <w:rFonts w:ascii="Times New Roman" w:eastAsia="Times New Roman" w:hAnsi="Times New Roman" w:cs="Times New Roman"/>
                <w:b/>
                <w:color w:val="000000" w:themeColor="text1"/>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1B64C5" w:rsidRDefault="00E41C92">
            <w:pPr>
              <w:spacing w:after="0" w:line="240" w:lineRule="auto"/>
              <w:ind w:right="140"/>
              <w:jc w:val="both"/>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1B64C5">
              <w:rPr>
                <w:rFonts w:ascii="Times New Roman" w:eastAsia="Times New Roman" w:hAnsi="Times New Roman" w:cs="Times New Roman"/>
                <w:b/>
                <w:color w:val="000000" w:themeColor="text1"/>
                <w:sz w:val="20"/>
                <w:szCs w:val="20"/>
              </w:rPr>
              <w:t>є  учасником</w:t>
            </w:r>
            <w:proofErr w:type="gramEnd"/>
            <w:r w:rsidRPr="001B64C5">
              <w:rPr>
                <w:rFonts w:ascii="Times New Roman" w:eastAsia="Times New Roman" w:hAnsi="Times New Roman" w:cs="Times New Roman"/>
                <w:b/>
                <w:color w:val="000000" w:themeColor="text1"/>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B64C5" w:rsidRPr="001B64C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1B64C5" w:rsidRDefault="00E41C92">
            <w:pPr>
              <w:spacing w:after="0" w:line="240" w:lineRule="auto"/>
              <w:ind w:left="100"/>
              <w:jc w:val="center"/>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1B64C5" w:rsidRDefault="00E41C9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35DDC" w:rsidRPr="001B64C5" w:rsidRDefault="00E41C9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rPr>
            </w:pPr>
            <w:r w:rsidRPr="001B64C5">
              <w:rPr>
                <w:rFonts w:ascii="Times New Roman" w:eastAsia="Times New Roman" w:hAnsi="Times New Roman" w:cs="Times New Roman"/>
                <w:b/>
                <w:color w:val="000000" w:themeColor="text1"/>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35DDC" w:rsidRPr="001B64C5" w:rsidRDefault="00E41C92">
            <w:pPr>
              <w:spacing w:after="0" w:line="240" w:lineRule="auto"/>
              <w:jc w:val="both"/>
              <w:rPr>
                <w:rFonts w:ascii="Times New Roman" w:eastAsia="Times New Roman" w:hAnsi="Times New Roman" w:cs="Times New Roman"/>
                <w:b/>
                <w:color w:val="000000" w:themeColor="text1"/>
                <w:sz w:val="20"/>
                <w:szCs w:val="20"/>
              </w:rPr>
            </w:pPr>
            <w:r w:rsidRPr="001B64C5">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35DDC" w:rsidRPr="001B64C5" w:rsidRDefault="00D35DDC">
            <w:pPr>
              <w:spacing w:after="0" w:line="240" w:lineRule="auto"/>
              <w:jc w:val="both"/>
              <w:rPr>
                <w:rFonts w:ascii="Times New Roman" w:eastAsia="Times New Roman" w:hAnsi="Times New Roman" w:cs="Times New Roman"/>
                <w:b/>
                <w:color w:val="000000" w:themeColor="text1"/>
                <w:sz w:val="20"/>
                <w:szCs w:val="20"/>
              </w:rPr>
            </w:pPr>
          </w:p>
          <w:p w:rsidR="00D35DDC" w:rsidRPr="001B64C5" w:rsidRDefault="00E41C92">
            <w:pPr>
              <w:spacing w:after="0" w:line="240" w:lineRule="auto"/>
              <w:jc w:val="both"/>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b/>
                <w:color w:val="000000" w:themeColor="text1"/>
                <w:sz w:val="20"/>
                <w:szCs w:val="20"/>
              </w:rPr>
              <w:t>Документ повинен бути виданий/ сформований/ отриманий в поточному році.</w:t>
            </w:r>
            <w:r w:rsidRPr="001B64C5">
              <w:rPr>
                <w:rFonts w:ascii="Times New Roman" w:eastAsia="Times New Roman" w:hAnsi="Times New Roman" w:cs="Times New Roman"/>
                <w:color w:val="000000" w:themeColor="text1"/>
                <w:sz w:val="20"/>
                <w:szCs w:val="20"/>
              </w:rPr>
              <w:t> </w:t>
            </w:r>
          </w:p>
        </w:tc>
      </w:tr>
      <w:tr w:rsidR="001B64C5" w:rsidRPr="001B64C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1B64C5" w:rsidRDefault="00E41C92">
            <w:pPr>
              <w:spacing w:after="0" w:line="240" w:lineRule="auto"/>
              <w:ind w:left="100"/>
              <w:jc w:val="center"/>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1B64C5" w:rsidRDefault="00E41C9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35DDC" w:rsidRPr="001B64C5" w:rsidRDefault="00E41C92">
            <w:pPr>
              <w:spacing w:after="0" w:line="240" w:lineRule="auto"/>
              <w:jc w:val="both"/>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b/>
                <w:color w:val="000000" w:themeColor="text1"/>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35DDC" w:rsidRPr="001B64C5" w:rsidRDefault="00D35DDC">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1B64C5" w:rsidRPr="001B64C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1B64C5" w:rsidRDefault="00E41C92">
            <w:pPr>
              <w:spacing w:after="0" w:line="240" w:lineRule="auto"/>
              <w:ind w:left="100"/>
              <w:jc w:val="center"/>
              <w:rPr>
                <w:rFonts w:ascii="Times New Roman" w:eastAsia="Times New Roman" w:hAnsi="Times New Roman" w:cs="Times New Roman"/>
                <w:b/>
                <w:color w:val="000000" w:themeColor="text1"/>
                <w:sz w:val="20"/>
                <w:szCs w:val="20"/>
              </w:rPr>
            </w:pPr>
            <w:r w:rsidRPr="001B64C5">
              <w:rPr>
                <w:rFonts w:ascii="Times New Roman" w:eastAsia="Times New Roman" w:hAnsi="Times New Roman" w:cs="Times New Roman"/>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1B64C5" w:rsidRDefault="00E41C9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35DDC" w:rsidRPr="001B64C5" w:rsidRDefault="00E41C92">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1B64C5">
              <w:rPr>
                <w:rFonts w:ascii="Times New Roman" w:eastAsia="Times New Roman" w:hAnsi="Times New Roman" w:cs="Times New Roman"/>
                <w:b/>
                <w:color w:val="000000" w:themeColor="text1"/>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1B64C5" w:rsidRDefault="00E41C92">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b/>
                <w:color w:val="000000" w:themeColor="text1"/>
                <w:sz w:val="20"/>
                <w:szCs w:val="20"/>
              </w:rPr>
              <w:t>Довідка в довільній формі</w:t>
            </w:r>
            <w:r w:rsidRPr="001B64C5">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35DDC" w:rsidRPr="001B64C5" w:rsidRDefault="00D35DDC">
      <w:pPr>
        <w:shd w:val="clear" w:color="auto" w:fill="FFFFFF"/>
        <w:spacing w:after="0" w:line="240" w:lineRule="auto"/>
        <w:rPr>
          <w:rFonts w:ascii="Times New Roman" w:eastAsia="Times New Roman" w:hAnsi="Times New Roman" w:cs="Times New Roman"/>
          <w:color w:val="000000" w:themeColor="text1"/>
          <w:sz w:val="20"/>
          <w:szCs w:val="20"/>
        </w:rPr>
      </w:pPr>
    </w:p>
    <w:p w:rsidR="00D35DDC" w:rsidRPr="001B64C5" w:rsidRDefault="00E41C92">
      <w:pPr>
        <w:shd w:val="clear" w:color="auto" w:fill="FFFFFF"/>
        <w:spacing w:after="0" w:line="240" w:lineRule="auto"/>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1B64C5" w:rsidRPr="001B64C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35DDC" w:rsidRPr="001B64C5" w:rsidRDefault="00E41C92">
            <w:pPr>
              <w:spacing w:after="0" w:line="240" w:lineRule="auto"/>
              <w:ind w:left="100"/>
              <w:jc w:val="center"/>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b/>
                <w:color w:val="000000" w:themeColor="text1"/>
                <w:sz w:val="20"/>
                <w:szCs w:val="20"/>
              </w:rPr>
              <w:t>Інші документи від Учасника:</w:t>
            </w:r>
          </w:p>
        </w:tc>
      </w:tr>
      <w:tr w:rsidR="001B64C5" w:rsidRPr="001B64C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1B64C5" w:rsidRDefault="00E41C92">
            <w:pPr>
              <w:spacing w:after="0" w:line="240" w:lineRule="auto"/>
              <w:ind w:left="100"/>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b/>
                <w:color w:val="000000" w:themeColor="text1"/>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1B64C5" w:rsidRDefault="00E41C92">
            <w:pPr>
              <w:spacing w:after="0" w:line="240" w:lineRule="auto"/>
              <w:ind w:left="100"/>
              <w:jc w:val="both"/>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B64C5" w:rsidRPr="001B64C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1B64C5" w:rsidRDefault="00E41C92">
            <w:pPr>
              <w:spacing w:before="240" w:after="0" w:line="240" w:lineRule="auto"/>
              <w:ind w:left="100"/>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b/>
                <w:color w:val="000000" w:themeColor="text1"/>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1B64C5" w:rsidRDefault="00E41C92">
            <w:pPr>
              <w:spacing w:after="0" w:line="240" w:lineRule="auto"/>
              <w:ind w:left="100" w:right="120" w:hanging="20"/>
              <w:jc w:val="both"/>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b/>
                <w:color w:val="000000" w:themeColor="text1"/>
                <w:sz w:val="20"/>
                <w:szCs w:val="20"/>
              </w:rPr>
              <w:t xml:space="preserve">Достовірна інформація у вигляді довідки довільної форми, </w:t>
            </w:r>
            <w:r w:rsidRPr="001B64C5">
              <w:rPr>
                <w:rFonts w:ascii="Times New Roman" w:eastAsia="Times New Roman" w:hAnsi="Times New Roman" w:cs="Times New Roman"/>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B64C5">
              <w:rPr>
                <w:rFonts w:ascii="Times New Roman" w:eastAsia="Times New Roman" w:hAnsi="Times New Roman" w:cs="Times New Roman"/>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1B64C5" w:rsidRPr="001B64C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1B64C5" w:rsidRDefault="00E41C92">
            <w:pPr>
              <w:spacing w:before="240" w:after="0" w:line="240" w:lineRule="auto"/>
              <w:ind w:left="100"/>
              <w:rPr>
                <w:rFonts w:ascii="Times New Roman" w:eastAsia="Times New Roman" w:hAnsi="Times New Roman" w:cs="Times New Roman"/>
                <w:b/>
                <w:color w:val="000000" w:themeColor="text1"/>
                <w:sz w:val="20"/>
                <w:szCs w:val="20"/>
              </w:rPr>
            </w:pPr>
            <w:r w:rsidRPr="001B64C5">
              <w:rPr>
                <w:rFonts w:ascii="Times New Roman" w:eastAsia="Times New Roman" w:hAnsi="Times New Roman" w:cs="Times New Roman"/>
                <w:b/>
                <w:color w:val="000000" w:themeColor="text1"/>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1B64C5" w:rsidRDefault="00E41C92">
            <w:pPr>
              <w:spacing w:after="0" w:line="240" w:lineRule="auto"/>
              <w:jc w:val="both"/>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D35DDC" w:rsidRPr="001B64C5" w:rsidRDefault="00E41C92">
            <w:pPr>
              <w:spacing w:after="0" w:line="240" w:lineRule="auto"/>
              <w:jc w:val="both"/>
              <w:rPr>
                <w:rFonts w:ascii="Times New Roman" w:eastAsia="Times New Roman" w:hAnsi="Times New Roman" w:cs="Times New Roman"/>
                <w:color w:val="000000" w:themeColor="text1"/>
                <w:sz w:val="20"/>
                <w:szCs w:val="20"/>
              </w:rPr>
            </w:pPr>
            <w:r w:rsidRPr="001B64C5">
              <w:rPr>
                <w:rFonts w:ascii="Times New Roman" w:eastAsia="Times New Roman" w:hAnsi="Times New Roman" w:cs="Times New Roman"/>
                <w:color w:val="000000" w:themeColor="text1"/>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1B64C5">
              <w:rPr>
                <w:rFonts w:ascii="Times New Roman" w:eastAsia="Times New Roman" w:hAnsi="Times New Roman" w:cs="Times New Roman"/>
                <w:color w:val="000000" w:themeColor="text1"/>
                <w:sz w:val="20"/>
                <w:szCs w:val="20"/>
              </w:rPr>
              <w:br/>
              <w:t xml:space="preserve"> </w:t>
            </w:r>
            <w:r w:rsidRPr="001B64C5">
              <w:rPr>
                <w:rFonts w:ascii="Times New Roman" w:eastAsia="Times New Roman" w:hAnsi="Times New Roman" w:cs="Times New Roman"/>
                <w:i/>
                <w:color w:val="000000" w:themeColor="text1"/>
                <w:sz w:val="20"/>
                <w:szCs w:val="20"/>
              </w:rPr>
              <w:t>або</w:t>
            </w:r>
            <w:r w:rsidRPr="001B64C5">
              <w:rPr>
                <w:rFonts w:ascii="Times New Roman" w:eastAsia="Times New Roman" w:hAnsi="Times New Roman" w:cs="Times New Roman"/>
                <w:color w:val="000000" w:themeColor="text1"/>
                <w:sz w:val="20"/>
                <w:szCs w:val="20"/>
              </w:rPr>
              <w:br/>
              <w:t xml:space="preserve"> • посвідчення біженця чи документ, що підтверджує надання притулку в Україні,</w:t>
            </w:r>
            <w:r w:rsidRPr="001B64C5">
              <w:rPr>
                <w:rFonts w:ascii="Times New Roman" w:eastAsia="Times New Roman" w:hAnsi="Times New Roman" w:cs="Times New Roman"/>
                <w:color w:val="000000" w:themeColor="text1"/>
                <w:sz w:val="20"/>
                <w:szCs w:val="20"/>
              </w:rPr>
              <w:br/>
              <w:t xml:space="preserve"> </w:t>
            </w:r>
            <w:r w:rsidRPr="001B64C5">
              <w:rPr>
                <w:rFonts w:ascii="Times New Roman" w:eastAsia="Times New Roman" w:hAnsi="Times New Roman" w:cs="Times New Roman"/>
                <w:i/>
                <w:color w:val="000000" w:themeColor="text1"/>
                <w:sz w:val="20"/>
                <w:szCs w:val="20"/>
              </w:rPr>
              <w:t>або</w:t>
            </w:r>
            <w:r w:rsidRPr="001B64C5">
              <w:rPr>
                <w:rFonts w:ascii="Times New Roman" w:eastAsia="Times New Roman" w:hAnsi="Times New Roman" w:cs="Times New Roman"/>
                <w:i/>
                <w:color w:val="000000" w:themeColor="text1"/>
                <w:sz w:val="20"/>
                <w:szCs w:val="20"/>
              </w:rPr>
              <w:br/>
            </w:r>
            <w:r w:rsidRPr="001B64C5">
              <w:rPr>
                <w:rFonts w:ascii="Times New Roman" w:eastAsia="Times New Roman" w:hAnsi="Times New Roman" w:cs="Times New Roman"/>
                <w:color w:val="000000" w:themeColor="text1"/>
                <w:sz w:val="20"/>
                <w:szCs w:val="20"/>
              </w:rPr>
              <w:t xml:space="preserve"> • посвідчення особи, яка потребує додаткового захисту в Україні,</w:t>
            </w:r>
            <w:r w:rsidRPr="001B64C5">
              <w:rPr>
                <w:rFonts w:ascii="Times New Roman" w:eastAsia="Times New Roman" w:hAnsi="Times New Roman" w:cs="Times New Roman"/>
                <w:color w:val="000000" w:themeColor="text1"/>
                <w:sz w:val="20"/>
                <w:szCs w:val="20"/>
              </w:rPr>
              <w:br/>
            </w:r>
            <w:r w:rsidRPr="001B64C5">
              <w:rPr>
                <w:rFonts w:ascii="Times New Roman" w:eastAsia="Times New Roman" w:hAnsi="Times New Roman" w:cs="Times New Roman"/>
                <w:i/>
                <w:color w:val="000000" w:themeColor="text1"/>
                <w:sz w:val="20"/>
                <w:szCs w:val="20"/>
              </w:rPr>
              <w:t xml:space="preserve"> або</w:t>
            </w:r>
            <w:r w:rsidRPr="001B64C5">
              <w:rPr>
                <w:rFonts w:ascii="Times New Roman" w:eastAsia="Times New Roman" w:hAnsi="Times New Roman" w:cs="Times New Roman"/>
                <w:color w:val="000000" w:themeColor="text1"/>
                <w:sz w:val="20"/>
                <w:szCs w:val="20"/>
              </w:rPr>
              <w:br/>
              <w:t xml:space="preserve"> •    посвідчення особи, якій надано тимчасовий захист в Україні,</w:t>
            </w:r>
            <w:r w:rsidRPr="001B64C5">
              <w:rPr>
                <w:rFonts w:ascii="Times New Roman" w:eastAsia="Times New Roman" w:hAnsi="Times New Roman" w:cs="Times New Roman"/>
                <w:color w:val="000000" w:themeColor="text1"/>
                <w:sz w:val="20"/>
                <w:szCs w:val="20"/>
              </w:rPr>
              <w:br/>
            </w:r>
            <w:r w:rsidRPr="001B64C5">
              <w:rPr>
                <w:rFonts w:ascii="Times New Roman" w:eastAsia="Times New Roman" w:hAnsi="Times New Roman" w:cs="Times New Roman"/>
                <w:i/>
                <w:color w:val="000000" w:themeColor="text1"/>
                <w:sz w:val="20"/>
                <w:szCs w:val="20"/>
              </w:rPr>
              <w:t xml:space="preserve"> або</w:t>
            </w:r>
            <w:r w:rsidRPr="001B64C5">
              <w:rPr>
                <w:rFonts w:ascii="Times New Roman" w:eastAsia="Times New Roman" w:hAnsi="Times New Roman" w:cs="Times New Roman"/>
                <w:color w:val="000000" w:themeColor="text1"/>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1B64C5">
              <w:rPr>
                <w:rFonts w:ascii="Times New Roman" w:eastAsia="Times New Roman" w:hAnsi="Times New Roman" w:cs="Times New Roman"/>
                <w:color w:val="000000" w:themeColor="text1"/>
                <w:sz w:val="20"/>
                <w:szCs w:val="20"/>
              </w:rPr>
              <w:br/>
            </w:r>
            <w:r w:rsidRPr="001B64C5">
              <w:rPr>
                <w:rFonts w:ascii="Times New Roman" w:eastAsia="Times New Roman" w:hAnsi="Times New Roman" w:cs="Times New Roman"/>
                <w:color w:val="000000" w:themeColor="text1"/>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1B64C5">
              <w:rPr>
                <w:rFonts w:ascii="Times New Roman" w:eastAsia="Times New Roman" w:hAnsi="Times New Roman" w:cs="Times New Roman"/>
                <w:color w:val="000000" w:themeColor="text1"/>
                <w:sz w:val="20"/>
                <w:szCs w:val="20"/>
              </w:rPr>
              <w:br/>
              <w:t xml:space="preserve"> • Ухвалу слідчого судді, суду, щодо арешту активів,</w:t>
            </w:r>
            <w:r w:rsidRPr="001B64C5">
              <w:rPr>
                <w:rFonts w:ascii="Times New Roman" w:eastAsia="Times New Roman" w:hAnsi="Times New Roman" w:cs="Times New Roman"/>
                <w:color w:val="000000" w:themeColor="text1"/>
                <w:sz w:val="20"/>
                <w:szCs w:val="20"/>
              </w:rPr>
              <w:br/>
            </w:r>
            <w:r w:rsidRPr="001B64C5">
              <w:rPr>
                <w:rFonts w:ascii="Times New Roman" w:eastAsia="Times New Roman" w:hAnsi="Times New Roman" w:cs="Times New Roman"/>
                <w:i/>
                <w:color w:val="000000" w:themeColor="text1"/>
                <w:sz w:val="20"/>
                <w:szCs w:val="20"/>
              </w:rPr>
              <w:t xml:space="preserve"> або</w:t>
            </w:r>
            <w:r w:rsidRPr="001B64C5">
              <w:rPr>
                <w:rFonts w:ascii="Times New Roman" w:eastAsia="Times New Roman" w:hAnsi="Times New Roman" w:cs="Times New Roman"/>
                <w:i/>
                <w:color w:val="000000" w:themeColor="text1"/>
                <w:sz w:val="20"/>
                <w:szCs w:val="20"/>
              </w:rPr>
              <w:br/>
            </w:r>
            <w:r w:rsidRPr="001B64C5">
              <w:rPr>
                <w:rFonts w:ascii="Times New Roman" w:eastAsia="Times New Roman" w:hAnsi="Times New Roman" w:cs="Times New Roman"/>
                <w:color w:val="000000" w:themeColor="text1"/>
                <w:sz w:val="20"/>
                <w:szCs w:val="20"/>
              </w:rPr>
              <w:t xml:space="preserve"> • Нотаріально засвідчену копію згоди власника, щодо управління активами,</w:t>
            </w:r>
            <w:r w:rsidRPr="001B64C5">
              <w:rPr>
                <w:rFonts w:ascii="Times New Roman" w:eastAsia="Times New Roman" w:hAnsi="Times New Roman" w:cs="Times New Roman"/>
                <w:color w:val="000000" w:themeColor="text1"/>
                <w:sz w:val="20"/>
                <w:szCs w:val="20"/>
              </w:rPr>
              <w:br/>
              <w:t xml:space="preserve"> а також:</w:t>
            </w:r>
            <w:r w:rsidRPr="001B64C5">
              <w:rPr>
                <w:rFonts w:ascii="Times New Roman" w:eastAsia="Times New Roman" w:hAnsi="Times New Roman" w:cs="Times New Roman"/>
                <w:color w:val="000000" w:themeColor="text1"/>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1B64C5">
              <w:rPr>
                <w:rFonts w:ascii="Times New Roman" w:eastAsia="Times New Roman" w:hAnsi="Times New Roman" w:cs="Times New Roman"/>
                <w:color w:val="000000" w:themeColor="text1"/>
                <w:sz w:val="20"/>
                <w:szCs w:val="20"/>
              </w:rPr>
              <w:br/>
              <w:t xml:space="preserve"> </w:t>
            </w:r>
            <w:r w:rsidRPr="001B64C5">
              <w:rPr>
                <w:rFonts w:ascii="Times New Roman" w:eastAsia="Times New Roman" w:hAnsi="Times New Roman" w:cs="Times New Roman"/>
                <w:i/>
                <w:color w:val="000000" w:themeColor="text1"/>
                <w:sz w:val="20"/>
                <w:szCs w:val="20"/>
              </w:rPr>
              <w:t>або</w:t>
            </w:r>
            <w:r w:rsidRPr="001B64C5">
              <w:rPr>
                <w:rFonts w:ascii="Times New Roman" w:eastAsia="Times New Roman" w:hAnsi="Times New Roman" w:cs="Times New Roman"/>
                <w:i/>
                <w:color w:val="000000" w:themeColor="text1"/>
                <w:sz w:val="20"/>
                <w:szCs w:val="20"/>
              </w:rPr>
              <w:br/>
            </w:r>
            <w:r w:rsidRPr="001B64C5">
              <w:rPr>
                <w:rFonts w:ascii="Times New Roman" w:eastAsia="Times New Roman" w:hAnsi="Times New Roman" w:cs="Times New Roman"/>
                <w:color w:val="000000" w:themeColor="text1"/>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D35DDC" w:rsidRPr="001B64C5" w:rsidRDefault="00D35DDC">
      <w:pPr>
        <w:spacing w:after="0" w:line="240" w:lineRule="auto"/>
        <w:rPr>
          <w:rFonts w:ascii="Times New Roman" w:eastAsia="Times New Roman" w:hAnsi="Times New Roman" w:cs="Times New Roman"/>
          <w:color w:val="000000" w:themeColor="text1"/>
          <w:sz w:val="20"/>
          <w:szCs w:val="20"/>
        </w:rPr>
      </w:pPr>
      <w:bookmarkStart w:id="0" w:name="_GoBack"/>
      <w:bookmarkEnd w:id="0"/>
    </w:p>
    <w:sectPr w:rsidR="00D35DDC" w:rsidRPr="001B64C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20D9A"/>
    <w:multiLevelType w:val="multilevel"/>
    <w:tmpl w:val="062887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B622985"/>
    <w:multiLevelType w:val="multilevel"/>
    <w:tmpl w:val="13AE7D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6110B96"/>
    <w:multiLevelType w:val="multilevel"/>
    <w:tmpl w:val="585C23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7BC00CA"/>
    <w:multiLevelType w:val="multilevel"/>
    <w:tmpl w:val="F53A72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66F922C5"/>
    <w:multiLevelType w:val="multilevel"/>
    <w:tmpl w:val="41AEFF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41F1A62"/>
    <w:multiLevelType w:val="multilevel"/>
    <w:tmpl w:val="97ECADE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DC"/>
    <w:rsid w:val="001B64C5"/>
    <w:rsid w:val="008163D9"/>
    <w:rsid w:val="00D35DDC"/>
    <w:rsid w:val="00E41C92"/>
    <w:rsid w:val="00EB6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F6EA1-612C-452E-94F7-CD5F0003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2114</Words>
  <Characters>12052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4</cp:revision>
  <dcterms:created xsi:type="dcterms:W3CDTF">2023-08-10T15:25:00Z</dcterms:created>
  <dcterms:modified xsi:type="dcterms:W3CDTF">2023-10-25T12:38:00Z</dcterms:modified>
</cp:coreProperties>
</file>