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DD41" w14:textId="77777777" w:rsidR="00935D1E" w:rsidRDefault="00637438" w:rsidP="00877C0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="00877C0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4906C674" w14:textId="77777777" w:rsidR="00935D1E" w:rsidRDefault="0063743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23F820B1" w14:textId="77777777" w:rsidR="00935D1E" w:rsidRDefault="0063743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010AE3E5" w14:textId="77777777" w:rsidR="00935D1E" w:rsidRDefault="00637438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19D58782" w14:textId="77777777" w:rsidR="00935D1E" w:rsidRPr="00C931FB" w:rsidRDefault="00935D1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5"/>
        <w:tblW w:w="946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762"/>
        <w:gridCol w:w="6210"/>
      </w:tblGrid>
      <w:tr w:rsidR="00935D1E" w:rsidRPr="00C931FB" w14:paraId="25BD7CC9" w14:textId="77777777" w:rsidTr="00452188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C4C5D" w14:textId="77777777" w:rsidR="00935D1E" w:rsidRPr="00C931FB" w:rsidRDefault="0063743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A4B5C" w14:textId="77777777" w:rsidR="00935D1E" w:rsidRPr="00C931FB" w:rsidRDefault="0063743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9FA21" w14:textId="77777777" w:rsidR="00935D1E" w:rsidRPr="00C931FB" w:rsidRDefault="0063743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452188" w:rsidRPr="00C931FB" w14:paraId="53F8ADD5" w14:textId="77777777" w:rsidTr="00F80AA0">
        <w:trPr>
          <w:trHeight w:val="948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8F8B8" w14:textId="77777777" w:rsidR="00452188" w:rsidRPr="00C931FB" w:rsidRDefault="0045218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A928B" w14:textId="77777777" w:rsidR="00452188" w:rsidRPr="00C931FB" w:rsidRDefault="00452188" w:rsidP="0045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обладнання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матеріально-технічної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бази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технологій</w:t>
            </w:r>
            <w:proofErr w:type="spellEnd"/>
          </w:p>
          <w:p w14:paraId="0D74C753" w14:textId="77777777" w:rsidR="00452188" w:rsidRPr="00C931FB" w:rsidRDefault="00452188" w:rsidP="0045218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D8087" w14:textId="6BBDE714" w:rsidR="00452188" w:rsidRPr="00C931FB" w:rsidRDefault="00F80AA0" w:rsidP="00F80A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гарантійний</w:t>
            </w:r>
            <w:proofErr w:type="spellEnd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лист про те, </w:t>
            </w:r>
            <w:proofErr w:type="spellStart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 </w:t>
            </w:r>
            <w:proofErr w:type="spellStart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необхідне</w:t>
            </w:r>
            <w:proofErr w:type="spellEnd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можливості</w:t>
            </w:r>
            <w:proofErr w:type="spellEnd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1D14F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935D1E" w:rsidRPr="00C931FB" w14:paraId="1B9A4255" w14:textId="77777777" w:rsidTr="00452188">
        <w:trPr>
          <w:trHeight w:val="1298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1A8B6" w14:textId="77777777" w:rsidR="00935D1E" w:rsidRPr="00C931FB" w:rsidRDefault="00877C0B" w:rsidP="0087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09E9" w14:textId="77777777" w:rsidR="00935D1E" w:rsidRPr="00C931FB" w:rsidRDefault="0063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підтвердженого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досвіду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0789" w14:textId="77777777" w:rsidR="00935D1E" w:rsidRPr="00C931FB" w:rsidRDefault="0087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 На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EA4EF16" w14:textId="01A59DCC" w:rsidR="00935D1E" w:rsidRPr="00C931FB" w:rsidRDefault="0049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.1.1.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proofErr w:type="gram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2188"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двох</w:t>
            </w:r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</w:t>
            </w:r>
            <w:proofErr w:type="spellStart"/>
            <w:r w:rsidR="00452188"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B0A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формою </w:t>
            </w:r>
            <w:proofErr w:type="spellStart"/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Таблиці</w:t>
            </w:r>
            <w:proofErr w:type="spellEnd"/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874CA13" w14:textId="47295AE7" w:rsidR="00452188" w:rsidRPr="00C931FB" w:rsidRDefault="00C86689" w:rsidP="004521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931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Аналогічний</w:t>
            </w:r>
            <w:proofErr w:type="spellEnd"/>
            <w:r w:rsidRPr="00C931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договір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стосується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2188"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предмету </w:t>
            </w:r>
            <w:proofErr w:type="spellStart"/>
            <w:r w:rsidR="00452188" w:rsidRPr="00C931FB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452188"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52188" w:rsidRPr="00C93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93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452188" w:rsidRPr="00C931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bidi="uk-UA"/>
              </w:rPr>
              <w:t>код</w:t>
            </w:r>
            <w:proofErr w:type="gramEnd"/>
            <w:r w:rsidR="00452188" w:rsidRPr="00C931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bidi="uk-UA"/>
              </w:rPr>
              <w:t xml:space="preserve"> ДК 021-2015 - </w:t>
            </w:r>
            <w:r w:rsidR="00452188" w:rsidRPr="00C931F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bidi="uk-UA"/>
              </w:rPr>
              <w:t>50310000-1 Технічне обслуговування і ремонт офісної техніки</w:t>
            </w:r>
            <w:r w:rsidR="00452188" w:rsidRPr="00C931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bidi="uk-UA"/>
              </w:rPr>
              <w:t>)</w:t>
            </w:r>
          </w:p>
          <w:p w14:paraId="637925C0" w14:textId="77777777" w:rsidR="00935D1E" w:rsidRPr="00C931FB" w:rsidRDefault="0087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.1.2. не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2188"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="00C86689"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39AA1157" w14:textId="77777777" w:rsidR="00C86689" w:rsidRPr="00C931FB" w:rsidRDefault="00877C0B" w:rsidP="00552DC4">
            <w:pPr>
              <w:spacing w:after="0" w:line="240" w:lineRule="auto"/>
              <w:ind w:left="-35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.1.3. </w:t>
            </w:r>
            <w:proofErr w:type="spellStart"/>
            <w:r w:rsidR="00C86689" w:rsidRPr="00C931FB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="00C86689"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="00C86689" w:rsidRPr="00C931FB">
              <w:rPr>
                <w:rFonts w:ascii="Times New Roman" w:hAnsi="Times New Roman" w:cs="Times New Roman"/>
                <w:sz w:val="20"/>
                <w:szCs w:val="20"/>
              </w:rPr>
              <w:t>досвід</w:t>
            </w:r>
            <w:proofErr w:type="spellEnd"/>
            <w:r w:rsidR="00C86689"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689" w:rsidRPr="00C931FB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C86689"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689" w:rsidRPr="00C931FB">
              <w:rPr>
                <w:rFonts w:ascii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="00C86689"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="00C86689" w:rsidRPr="00C931FB">
              <w:rPr>
                <w:rFonts w:ascii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="00C86689" w:rsidRPr="00C931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68013C" w14:textId="77777777" w:rsidR="00552DC4" w:rsidRPr="00C931FB" w:rsidRDefault="00552DC4" w:rsidP="00552DC4">
            <w:pPr>
              <w:spacing w:after="0" w:line="240" w:lineRule="auto"/>
              <w:ind w:left="-35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Таблиця 2</w:t>
            </w:r>
          </w:p>
          <w:tbl>
            <w:tblPr>
              <w:tblW w:w="5894" w:type="dxa"/>
              <w:tblInd w:w="155" w:type="dxa"/>
              <w:tblLayout w:type="fixed"/>
              <w:tblLook w:val="0000" w:firstRow="0" w:lastRow="0" w:firstColumn="0" w:lastColumn="0" w:noHBand="0" w:noVBand="0"/>
            </w:tblPr>
            <w:tblGrid>
              <w:gridCol w:w="508"/>
              <w:gridCol w:w="1275"/>
              <w:gridCol w:w="1134"/>
              <w:gridCol w:w="993"/>
              <w:gridCol w:w="992"/>
              <w:gridCol w:w="992"/>
            </w:tblGrid>
            <w:tr w:rsidR="00C86689" w:rsidRPr="00C931FB" w14:paraId="2288527F" w14:textId="77777777" w:rsidTr="00552DC4"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D043157" w14:textId="77777777" w:rsidR="00C86689" w:rsidRPr="00C931FB" w:rsidRDefault="00C86689" w:rsidP="00552DC4">
                  <w:pPr>
                    <w:spacing w:after="0" w:line="240" w:lineRule="auto"/>
                    <w:ind w:left="-35" w:firstLine="1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14:paraId="34E5A894" w14:textId="77777777" w:rsidR="00C86689" w:rsidRPr="00C931FB" w:rsidRDefault="00C86689" w:rsidP="00552DC4">
                  <w:pPr>
                    <w:spacing w:after="0" w:line="240" w:lineRule="auto"/>
                    <w:ind w:left="-35" w:firstLine="1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з/п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98104AA" w14:textId="77777777" w:rsidR="00C86689" w:rsidRPr="00C931FB" w:rsidRDefault="00C86689" w:rsidP="00552DC4">
                  <w:pPr>
                    <w:spacing w:line="240" w:lineRule="auto"/>
                    <w:ind w:left="-35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Замовник</w:t>
                  </w:r>
                  <w:proofErr w:type="spellEnd"/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адреса, телефон, ПІБ </w:t>
                  </w:r>
                  <w:proofErr w:type="spellStart"/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керівника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59CD1DD" w14:textId="77777777" w:rsidR="00C86689" w:rsidRPr="00C931FB" w:rsidRDefault="00C86689" w:rsidP="00552DC4">
                  <w:pPr>
                    <w:spacing w:after="0" w:line="240" w:lineRule="auto"/>
                    <w:ind w:left="-35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</w:t>
                  </w:r>
                </w:p>
                <w:p w14:paraId="3C2BD889" w14:textId="77777777" w:rsidR="00C86689" w:rsidRPr="00C931FB" w:rsidRDefault="00C86689" w:rsidP="00552DC4">
                  <w:pPr>
                    <w:spacing w:after="0" w:line="240" w:lineRule="auto"/>
                    <w:ind w:left="-35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договору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91EE405" w14:textId="77777777" w:rsidR="00C86689" w:rsidRPr="00C931FB" w:rsidRDefault="00C86689" w:rsidP="00552DC4">
                  <w:pPr>
                    <w:spacing w:after="0" w:line="240" w:lineRule="auto"/>
                    <w:ind w:left="-35" w:right="-108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Сума договору,</w:t>
                  </w:r>
                </w:p>
                <w:p w14:paraId="311E955E" w14:textId="77777777" w:rsidR="00C86689" w:rsidRPr="00C931FB" w:rsidRDefault="00C86689" w:rsidP="00552DC4">
                  <w:pPr>
                    <w:spacing w:after="0" w:line="240" w:lineRule="auto"/>
                    <w:ind w:left="-35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(грн.)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55133B" w14:textId="77777777" w:rsidR="00552DC4" w:rsidRPr="00C931FB" w:rsidRDefault="00C86689" w:rsidP="00552DC4">
                  <w:pPr>
                    <w:spacing w:after="0" w:line="240" w:lineRule="auto"/>
                    <w:ind w:left="-35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та</w:t>
                  </w:r>
                </w:p>
                <w:p w14:paraId="43CFC7B4" w14:textId="77777777" w:rsidR="00C86689" w:rsidRPr="00C931FB" w:rsidRDefault="00C86689" w:rsidP="00552DC4">
                  <w:pPr>
                    <w:spacing w:after="0" w:line="240" w:lineRule="auto"/>
                    <w:ind w:left="-35" w:right="-108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Договору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2D153E" w14:textId="77777777" w:rsidR="00C86689" w:rsidRPr="00C931FB" w:rsidRDefault="00C86689" w:rsidP="00552DC4">
                  <w:pPr>
                    <w:spacing w:after="0" w:line="240" w:lineRule="auto"/>
                    <w:ind w:left="-35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Стан</w:t>
                  </w:r>
                </w:p>
                <w:p w14:paraId="7D949E9F" w14:textId="77777777" w:rsidR="00C86689" w:rsidRPr="00C931FB" w:rsidRDefault="00552DC4" w:rsidP="00552DC4">
                  <w:pPr>
                    <w:spacing w:after="0" w:line="240" w:lineRule="auto"/>
                    <w:ind w:left="-35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</w:t>
                  </w:r>
                  <w:proofErr w:type="spellStart"/>
                  <w:r w:rsidR="00C86689"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иконан</w:t>
                  </w:r>
                  <w:proofErr w:type="spellEnd"/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  <w:proofErr w:type="spellStart"/>
                  <w:r w:rsidR="00C86689"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</w:t>
                  </w:r>
                  <w:proofErr w:type="spellEnd"/>
                </w:p>
                <w:p w14:paraId="49963551" w14:textId="77777777" w:rsidR="00C86689" w:rsidRPr="00C931FB" w:rsidRDefault="00C86689" w:rsidP="00552DC4">
                  <w:pPr>
                    <w:spacing w:after="0" w:line="240" w:lineRule="auto"/>
                    <w:ind w:left="-35" w:firstLine="3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6689" w:rsidRPr="00C931FB" w14:paraId="4BFB9B9C" w14:textId="77777777" w:rsidTr="00552DC4"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D1A575" w14:textId="77777777" w:rsidR="00C86689" w:rsidRPr="00C931FB" w:rsidRDefault="00C86689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14:paraId="1FC552BF" w14:textId="77777777" w:rsidR="00552DC4" w:rsidRPr="00C931FB" w:rsidRDefault="00552DC4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14:paraId="700429AC" w14:textId="77777777" w:rsidR="00C86689" w:rsidRPr="00C931FB" w:rsidRDefault="00C86689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BFA5D7" w14:textId="77777777" w:rsidR="00C86689" w:rsidRPr="00C931FB" w:rsidRDefault="00C86689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4A1AC5" w14:textId="77777777" w:rsidR="00C86689" w:rsidRPr="00C931FB" w:rsidRDefault="00C86689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F1E677" w14:textId="77777777" w:rsidR="00C86689" w:rsidRPr="00C931FB" w:rsidRDefault="00C86689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23101C" w14:textId="77777777" w:rsidR="00C86689" w:rsidRPr="00C931FB" w:rsidRDefault="00C86689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2DFACF" w14:textId="77777777" w:rsidR="00C86689" w:rsidRPr="00C931FB" w:rsidRDefault="00C86689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E8D834C" w14:textId="77777777" w:rsidR="00552DC4" w:rsidRPr="00C931FB" w:rsidRDefault="00552DC4" w:rsidP="00552DC4">
            <w:pPr>
              <w:spacing w:line="240" w:lineRule="auto"/>
              <w:ind w:left="-35"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уповноважена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особа (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посади,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ініціали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відбиток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печатки (у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</w:p>
          <w:p w14:paraId="65F2A2FE" w14:textId="77777777" w:rsidR="00C86689" w:rsidRPr="00C931FB" w:rsidRDefault="00C86689" w:rsidP="00552DC4">
            <w:pPr>
              <w:spacing w:line="240" w:lineRule="auto"/>
              <w:ind w:left="-35"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Pr="00C93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повинен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завантажити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вказаного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52DC4" w:rsidRPr="00C93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таблиця </w:t>
            </w: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2) з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Додатками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такі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Додатки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зазначені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умовах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</w:t>
            </w:r>
            <w:r w:rsidRPr="00C931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2863E6CE" w14:textId="77777777" w:rsidR="00935D1E" w:rsidRPr="00C931FB" w:rsidRDefault="00C86689" w:rsidP="00552DC4">
            <w:pPr>
              <w:spacing w:line="240" w:lineRule="auto"/>
              <w:ind w:left="-35"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3.Позитивний</w:t>
            </w:r>
            <w:proofErr w:type="gram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 лист-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відгук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листи-відгуки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 контрагента (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контрагентів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), з 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співпрацював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договірній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основі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стосується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 предмету 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конкретно, </w:t>
            </w:r>
            <w:r w:rsidR="00EA230C" w:rsidRPr="00E67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наданий</w:t>
            </w:r>
            <w:r w:rsidRPr="00E67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не </w:t>
            </w:r>
            <w:proofErr w:type="spellStart"/>
            <w:r w:rsidRPr="00E67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раніше</w:t>
            </w:r>
            <w:proofErr w:type="spellEnd"/>
            <w:r w:rsidRPr="00E67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2022 року</w:t>
            </w:r>
            <w:r w:rsidRPr="00E677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14:paraId="07EF7406" w14:textId="77777777" w:rsidR="00935D1E" w:rsidRPr="005344EE" w:rsidRDefault="00935D1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B49939" w14:textId="77777777" w:rsidR="00935D1E" w:rsidRDefault="0063743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УЧАСНИКА (в тому </w:t>
      </w:r>
      <w:proofErr w:type="spellStart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Pr="00C931F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Pr="00C931F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Pr="00C931F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Pr="00C931F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Pr="00C931F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C931F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1F66D189" w14:textId="77777777" w:rsidR="00F81CC2" w:rsidRPr="00F81CC2" w:rsidRDefault="00F81CC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</w:p>
    <w:p w14:paraId="46814697" w14:textId="77777777" w:rsidR="00F81CC2" w:rsidRPr="005344EE" w:rsidRDefault="00F81CC2" w:rsidP="00F81C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344EE"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687DF62E" w14:textId="77777777" w:rsidR="00F81CC2" w:rsidRPr="005344EE" w:rsidRDefault="00F81CC2" w:rsidP="00F81C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344EE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435A2F0F" w14:textId="77777777" w:rsidR="00F81CC2" w:rsidRPr="005344EE" w:rsidRDefault="00F81CC2" w:rsidP="00F81C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344EE">
        <w:rPr>
          <w:rFonts w:ascii="Times New Roman" w:eastAsia="Times New Roman" w:hAnsi="Times New Roman" w:cs="Times New Roman"/>
          <w:sz w:val="20"/>
          <w:szCs w:val="20"/>
          <w:lang w:val="uk-UA"/>
        </w:rPr>
        <w:lastRenderedPageBreak/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14:paraId="75CC1EF3" w14:textId="18913A8B" w:rsidR="00F81CC2" w:rsidRPr="00F81CC2" w:rsidRDefault="00F81CC2" w:rsidP="00F81C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F81CC2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 w:rsidRPr="00F81CC2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F81CC2"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 w:rsidRPr="00F81C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14 пункту 47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CC3B93" w14:textId="77777777" w:rsidR="00F81CC2" w:rsidRPr="00F81CC2" w:rsidRDefault="00F81CC2" w:rsidP="00F81C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60165470" w14:textId="77777777" w:rsidR="00F81CC2" w:rsidRPr="00F81CC2" w:rsidRDefault="00F81CC2" w:rsidP="00F81C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F81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пунктом 47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3B224F4" w14:textId="77777777" w:rsidR="00452188" w:rsidRPr="00C931FB" w:rsidRDefault="00452188" w:rsidP="00F81C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14:paraId="74407D6E" w14:textId="77777777" w:rsidR="002420D4" w:rsidRDefault="002420D4" w:rsidP="0024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2420D4" w14:paraId="76C3DFFA" w14:textId="77777777" w:rsidTr="000724E9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8C82A" w14:textId="77777777" w:rsidR="002420D4" w:rsidRDefault="002420D4" w:rsidP="000724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420D4" w14:paraId="16FB77EE" w14:textId="77777777" w:rsidTr="000724E9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692A" w14:textId="77777777" w:rsidR="002420D4" w:rsidRDefault="002420D4" w:rsidP="000724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471A" w14:textId="77777777" w:rsidR="002420D4" w:rsidRDefault="002420D4" w:rsidP="000724E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2420D4" w14:paraId="060575E5" w14:textId="77777777" w:rsidTr="000724E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A3E0" w14:textId="77777777" w:rsidR="002420D4" w:rsidRDefault="002420D4" w:rsidP="000724E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ADFB" w14:textId="77777777" w:rsidR="002420D4" w:rsidRDefault="002420D4" w:rsidP="00AD7DE0">
            <w:pPr>
              <w:spacing w:after="0" w:line="240" w:lineRule="auto"/>
              <w:ind w:left="100" w:right="120" w:hanging="2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0B42355A" w14:textId="77777777" w:rsidR="002420D4" w:rsidRDefault="002420D4" w:rsidP="00AD7DE0">
            <w:pPr>
              <w:spacing w:after="0" w:line="240" w:lineRule="auto"/>
              <w:ind w:left="100" w:right="120" w:hanging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2420D4" w14:paraId="589481D8" w14:textId="77777777" w:rsidTr="000724E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88E83" w14:textId="77777777" w:rsidR="002420D4" w:rsidRDefault="002420D4" w:rsidP="000724E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F389" w14:textId="77777777" w:rsidR="00AD7DE0" w:rsidRDefault="00AD7DE0" w:rsidP="00AD7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C644B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644B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Ісламської</w:t>
            </w:r>
            <w:proofErr w:type="spellEnd"/>
            <w:r w:rsidRPr="00C644B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644B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Республіки</w:t>
            </w:r>
            <w:proofErr w:type="spellEnd"/>
            <w:r w:rsidRPr="00C644B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644B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Іран</w:t>
            </w:r>
            <w:proofErr w:type="spellEnd"/>
            <w:r w:rsidRPr="00C644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C644BB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BBE8E3C" w14:textId="167FAC2F" w:rsidR="00AD7DE0" w:rsidRDefault="00AD7DE0" w:rsidP="00AD7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386367DE" w14:textId="78E768BA" w:rsidR="002420D4" w:rsidRDefault="00AD7DE0" w:rsidP="00A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E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біженця чи документ, що підтверджує надання притулку в Україні, </w:t>
            </w:r>
            <w:r w:rsidRPr="005344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5344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5344E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5344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5344E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особи, якій надано тимчасовий захист в Україні,</w:t>
            </w:r>
            <w:r w:rsidRPr="005344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5344E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5344E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живання</w:t>
            </w:r>
            <w:proofErr w:type="spellEnd"/>
            <w:r w:rsidRPr="005344E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(перебування) особи разом з посвідкою на тимчасове проживання або посвідкою на постійне проживання або візою.</w:t>
            </w:r>
            <w:r w:rsidRPr="005344E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4461F46" w14:textId="77777777" w:rsidR="002420D4" w:rsidRDefault="002420D4" w:rsidP="002420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1C9E5B" w14:textId="77777777" w:rsidR="00935D1E" w:rsidRDefault="00637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36F4091D" w14:textId="77777777" w:rsidR="00935D1E" w:rsidRDefault="00637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4B0E6158" w14:textId="68DB085F" w:rsidR="00935D1E" w:rsidRPr="00552DC4" w:rsidRDefault="00637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та/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Законом та/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01B95593" w14:textId="77777777" w:rsidR="00935D1E" w:rsidRDefault="00935D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14:paraId="3E148B65" w14:textId="77777777" w:rsidR="00935D1E" w:rsidRDefault="006374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10197" w:type="dxa"/>
        <w:tblInd w:w="-436" w:type="dxa"/>
        <w:tblLayout w:type="fixed"/>
        <w:tblLook w:val="0400" w:firstRow="0" w:lastRow="0" w:firstColumn="0" w:lastColumn="0" w:noHBand="0" w:noVBand="1"/>
      </w:tblPr>
      <w:tblGrid>
        <w:gridCol w:w="765"/>
        <w:gridCol w:w="4056"/>
        <w:gridCol w:w="5376"/>
      </w:tblGrid>
      <w:tr w:rsidR="00935D1E" w14:paraId="6F6F3584" w14:textId="77777777" w:rsidTr="00512DFA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474DD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38742498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C9AAF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2AB6FFA5" w14:textId="77777777" w:rsidR="00935D1E" w:rsidRDefault="00935D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2F23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935D1E" w14:paraId="1FA34C37" w14:textId="77777777" w:rsidTr="00512DF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070F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C98E5" w14:textId="77777777" w:rsidR="00935D1E" w:rsidRDefault="0063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22129037" w14:textId="77777777"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34DBF" w14:textId="77777777" w:rsidR="00935D1E" w:rsidRDefault="0063743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743A61F7" w14:textId="77777777" w:rsidR="00935D1E" w:rsidRDefault="0063743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7ECD28CD" w14:textId="77777777" w:rsidR="00935D1E" w:rsidRDefault="00637438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935D1E" w14:paraId="014CA4EB" w14:textId="77777777" w:rsidTr="00512DFA">
        <w:trPr>
          <w:trHeight w:val="302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AAAD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A0BD" w14:textId="77777777" w:rsidR="00935D1E" w:rsidRDefault="0063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53AA5018" w14:textId="77777777" w:rsidR="00935D1E" w:rsidRDefault="0063743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53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95F7" w14:textId="77777777"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3013C3D6" w14:textId="77777777"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935D1E" w14:paraId="51A5FF70" w14:textId="77777777" w:rsidTr="00512DFA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6A04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0076" w14:textId="77777777" w:rsidR="00935D1E" w:rsidRDefault="0063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55E56830" w14:textId="77777777"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AD18D" w14:textId="77777777" w:rsidR="00935D1E" w:rsidRDefault="00935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D1E" w14:paraId="51E116A0" w14:textId="77777777" w:rsidTr="00512DFA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55722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4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C9F53" w14:textId="77777777" w:rsidR="00935D1E" w:rsidRDefault="0063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15E9032E" w14:textId="77777777" w:rsidR="00935D1E" w:rsidRDefault="0063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BAEE4" w14:textId="77777777" w:rsidR="00935D1E" w:rsidRDefault="0063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432DE200" w14:textId="77777777" w:rsidR="00935D1E" w:rsidRDefault="00935D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243E6BA" w14:textId="77777777" w:rsidR="00935D1E" w:rsidRDefault="0063743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935D1E" w14:paraId="4A182D36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476A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567B58D1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2350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2756A8A7" w14:textId="77777777" w:rsidR="00935D1E" w:rsidRDefault="00935D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DA6C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35D1E" w14:paraId="3E53EC31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5181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27005" w14:textId="076E4A13" w:rsidR="00935D1E" w:rsidRDefault="0063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69504575" w14:textId="77777777"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8AF2" w14:textId="77777777" w:rsidR="00935D1E" w:rsidRDefault="0063743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69303FE7" w14:textId="77777777" w:rsidR="00935D1E" w:rsidRDefault="0063743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7B106086" w14:textId="77777777" w:rsidR="00935D1E" w:rsidRDefault="0063743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35D1E" w14:paraId="7DD1834D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E2DA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90DF" w14:textId="77777777" w:rsidR="00935D1E" w:rsidRDefault="0063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0319A663" w14:textId="77777777" w:rsidR="00935D1E" w:rsidRDefault="0063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E29C" w14:textId="77777777"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44D22875" w14:textId="77777777" w:rsidR="00935D1E" w:rsidRDefault="0093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D66DA4C" w14:textId="77777777"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5D1E" w14:paraId="0E6A28E2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1E2D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9244" w14:textId="77777777" w:rsidR="00935D1E" w:rsidRDefault="0063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14212674" w14:textId="77777777"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EB42" w14:textId="77777777" w:rsidR="00935D1E" w:rsidRDefault="00935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D1E" w:rsidRPr="005E1DC8" w14:paraId="5223124D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1AC7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125E" w14:textId="77777777" w:rsidR="00935D1E" w:rsidRDefault="0063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24048454" w14:textId="77777777" w:rsidR="00935D1E" w:rsidRDefault="0063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5ECF" w14:textId="77777777" w:rsidR="00935D1E" w:rsidRDefault="0063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2681EB6A" w14:textId="77777777" w:rsidR="00935D1E" w:rsidRDefault="00935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935D1E" w:rsidSect="0007766F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22998"/>
    <w:multiLevelType w:val="multilevel"/>
    <w:tmpl w:val="B7BEA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8A054C0"/>
    <w:multiLevelType w:val="multilevel"/>
    <w:tmpl w:val="3DF6585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8586C35"/>
    <w:multiLevelType w:val="multilevel"/>
    <w:tmpl w:val="D5385F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1EB43A6"/>
    <w:multiLevelType w:val="multilevel"/>
    <w:tmpl w:val="1138F6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1EB4C5B"/>
    <w:multiLevelType w:val="multilevel"/>
    <w:tmpl w:val="002A8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F746859"/>
    <w:multiLevelType w:val="multilevel"/>
    <w:tmpl w:val="E4C6F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0078263">
    <w:abstractNumId w:val="2"/>
  </w:num>
  <w:num w:numId="2" w16cid:durableId="743456015">
    <w:abstractNumId w:val="5"/>
  </w:num>
  <w:num w:numId="3" w16cid:durableId="249508534">
    <w:abstractNumId w:val="3"/>
  </w:num>
  <w:num w:numId="4" w16cid:durableId="1419018181">
    <w:abstractNumId w:val="0"/>
  </w:num>
  <w:num w:numId="5" w16cid:durableId="883369625">
    <w:abstractNumId w:val="4"/>
  </w:num>
  <w:num w:numId="6" w16cid:durableId="1513909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1E"/>
    <w:rsid w:val="0007766F"/>
    <w:rsid w:val="002420D4"/>
    <w:rsid w:val="0030059D"/>
    <w:rsid w:val="003B14BC"/>
    <w:rsid w:val="00452188"/>
    <w:rsid w:val="00463B90"/>
    <w:rsid w:val="00493FE5"/>
    <w:rsid w:val="004B0A71"/>
    <w:rsid w:val="004D6FAF"/>
    <w:rsid w:val="00512DFA"/>
    <w:rsid w:val="005344EE"/>
    <w:rsid w:val="00552DC4"/>
    <w:rsid w:val="005E1DC8"/>
    <w:rsid w:val="00637438"/>
    <w:rsid w:val="00695DFE"/>
    <w:rsid w:val="00747A8C"/>
    <w:rsid w:val="00877C0B"/>
    <w:rsid w:val="00935D1E"/>
    <w:rsid w:val="009842B2"/>
    <w:rsid w:val="00A536EB"/>
    <w:rsid w:val="00AD7DE0"/>
    <w:rsid w:val="00BD0B3B"/>
    <w:rsid w:val="00BE2364"/>
    <w:rsid w:val="00BE7689"/>
    <w:rsid w:val="00C644BB"/>
    <w:rsid w:val="00C86689"/>
    <w:rsid w:val="00C931FB"/>
    <w:rsid w:val="00D61C16"/>
    <w:rsid w:val="00E24BEC"/>
    <w:rsid w:val="00E6774C"/>
    <w:rsid w:val="00E84A63"/>
    <w:rsid w:val="00EA230C"/>
    <w:rsid w:val="00F80AA0"/>
    <w:rsid w:val="00F8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98B0"/>
  <w15:docId w15:val="{A58E3668-2D82-49D7-A3C5-53991BCE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1E"/>
  </w:style>
  <w:style w:type="paragraph" w:styleId="1">
    <w:name w:val="heading 1"/>
    <w:basedOn w:val="a"/>
    <w:next w:val="a"/>
    <w:uiPriority w:val="9"/>
    <w:qFormat/>
    <w:rsid w:val="00935D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35D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35D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35D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35D1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35D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5D1E"/>
  </w:style>
  <w:style w:type="table" w:customStyle="1" w:styleId="TableNormal">
    <w:name w:val="Table Normal"/>
    <w:rsid w:val="00935D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35D1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35D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35D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935D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935D1E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F81CC2"/>
    <w:rPr>
      <w:b/>
      <w:bCs/>
    </w:rPr>
  </w:style>
  <w:style w:type="character" w:styleId="afc">
    <w:name w:val="Emphasis"/>
    <w:basedOn w:val="a0"/>
    <w:uiPriority w:val="20"/>
    <w:qFormat/>
    <w:rsid w:val="00F81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2446</Words>
  <Characters>13946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7</cp:revision>
  <dcterms:created xsi:type="dcterms:W3CDTF">2024-03-20T12:14:00Z</dcterms:created>
  <dcterms:modified xsi:type="dcterms:W3CDTF">2024-04-03T12:57:00Z</dcterms:modified>
</cp:coreProperties>
</file>