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5074" w14:textId="77777777"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14:paraId="03C7B2D5" w14:textId="77777777"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14:paraId="205AA3F4" w14:textId="4E1714B7"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М</w:t>
      </w:r>
      <w:r w:rsidR="004F695A">
        <w:rPr>
          <w:b/>
          <w:bCs/>
          <w:sz w:val="28"/>
          <w:szCs w:val="28"/>
          <w:lang w:val="uk-UA"/>
        </w:rPr>
        <w:t>іністерства внутрішніх справ</w:t>
      </w:r>
      <w:r w:rsidRPr="00007CD1">
        <w:rPr>
          <w:b/>
          <w:bCs/>
          <w:sz w:val="28"/>
          <w:szCs w:val="28"/>
          <w:lang w:val="uk-UA"/>
        </w:rPr>
        <w:t xml:space="preserve"> України</w:t>
      </w:r>
      <w:r w:rsidR="00996D11">
        <w:rPr>
          <w:b/>
          <w:bCs/>
          <w:sz w:val="28"/>
          <w:szCs w:val="28"/>
          <w:lang w:val="uk-UA"/>
        </w:rPr>
        <w:t xml:space="preserve"> </w:t>
      </w:r>
      <w:r w:rsidRPr="00007CD1">
        <w:rPr>
          <w:b/>
          <w:bCs/>
          <w:sz w:val="28"/>
          <w:szCs w:val="28"/>
          <w:lang w:val="uk-UA"/>
        </w:rPr>
        <w:t>по Миколаївській області»</w:t>
      </w:r>
    </w:p>
    <w:p w14:paraId="07DBD2F9" w14:textId="77777777" w:rsidR="00007CD1" w:rsidRDefault="00007CD1" w:rsidP="00BE0A08">
      <w:pPr>
        <w:widowControl w:val="0"/>
        <w:autoSpaceDE w:val="0"/>
        <w:autoSpaceDN w:val="0"/>
        <w:adjustRightInd w:val="0"/>
        <w:jc w:val="right"/>
        <w:rPr>
          <w:b/>
          <w:bCs/>
          <w:sz w:val="28"/>
          <w:szCs w:val="28"/>
          <w:lang w:val="uk-UA"/>
        </w:rPr>
      </w:pPr>
    </w:p>
    <w:p w14:paraId="024B3D04" w14:textId="77777777" w:rsidR="00DE4EC6" w:rsidRDefault="00DE4EC6" w:rsidP="00DE4EC6">
      <w:pPr>
        <w:widowControl w:val="0"/>
        <w:autoSpaceDE w:val="0"/>
        <w:autoSpaceDN w:val="0"/>
        <w:adjustRightInd w:val="0"/>
        <w:rPr>
          <w:b/>
          <w:bCs/>
          <w:sz w:val="28"/>
          <w:szCs w:val="28"/>
          <w:lang w:val="uk-UA"/>
        </w:rPr>
      </w:pPr>
    </w:p>
    <w:p w14:paraId="166A4704" w14:textId="77777777" w:rsidR="00C10BBB" w:rsidRDefault="00C10BBB" w:rsidP="00DE4EC6">
      <w:pPr>
        <w:widowControl w:val="0"/>
        <w:autoSpaceDE w:val="0"/>
        <w:autoSpaceDN w:val="0"/>
        <w:adjustRightInd w:val="0"/>
        <w:rPr>
          <w:b/>
          <w:bCs/>
          <w:sz w:val="28"/>
          <w:szCs w:val="28"/>
          <w:lang w:val="uk-UA"/>
        </w:rPr>
      </w:pPr>
    </w:p>
    <w:p w14:paraId="249FC9B7" w14:textId="77777777" w:rsidR="00DA1550" w:rsidRDefault="00DA1550" w:rsidP="00E845DA">
      <w:pPr>
        <w:widowControl w:val="0"/>
        <w:autoSpaceDE w:val="0"/>
        <w:autoSpaceDN w:val="0"/>
        <w:adjustRightInd w:val="0"/>
        <w:ind w:left="5103"/>
        <w:jc w:val="right"/>
        <w:rPr>
          <w:b/>
          <w:bCs/>
          <w:sz w:val="28"/>
          <w:szCs w:val="28"/>
          <w:lang w:val="uk-UA"/>
        </w:rPr>
      </w:pPr>
    </w:p>
    <w:p w14:paraId="4274D3A3" w14:textId="77777777"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14:paraId="16E7F8C5" w14:textId="275CFE7A"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DE4EC6">
        <w:rPr>
          <w:sz w:val="28"/>
          <w:szCs w:val="28"/>
          <w:lang w:val="uk-UA"/>
        </w:rPr>
        <w:t xml:space="preserve"> </w:t>
      </w:r>
      <w:r w:rsidR="00340550">
        <w:rPr>
          <w:sz w:val="28"/>
          <w:szCs w:val="28"/>
          <w:lang w:val="uk-UA"/>
        </w:rPr>
        <w:t>у</w:t>
      </w:r>
      <w:r w:rsidR="00DE4EC6">
        <w:rPr>
          <w:sz w:val="28"/>
          <w:szCs w:val="28"/>
          <w:lang w:val="uk-UA"/>
        </w:rPr>
        <w:t>повноваженої особи</w:t>
      </w:r>
    </w:p>
    <w:p w14:paraId="64FD95A3" w14:textId="77777777"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14:paraId="7DE0C5C9" w14:textId="31E79D17"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14:paraId="5C3F6E43" w14:textId="67AB5C43" w:rsidR="00DE4EC6" w:rsidRDefault="00C75446" w:rsidP="0066068B">
      <w:pPr>
        <w:widowControl w:val="0"/>
        <w:autoSpaceDE w:val="0"/>
        <w:autoSpaceDN w:val="0"/>
        <w:adjustRightInd w:val="0"/>
        <w:ind w:left="5103"/>
        <w:rPr>
          <w:sz w:val="28"/>
          <w:szCs w:val="28"/>
          <w:lang w:val="uk-UA"/>
        </w:rPr>
      </w:pPr>
      <w:r>
        <w:rPr>
          <w:sz w:val="28"/>
          <w:szCs w:val="28"/>
          <w:lang w:val="uk-UA"/>
        </w:rPr>
        <w:t>11</w:t>
      </w:r>
      <w:r w:rsidR="00DA1550" w:rsidRPr="00E8481C">
        <w:rPr>
          <w:sz w:val="28"/>
          <w:szCs w:val="28"/>
          <w:lang w:val="uk-UA"/>
        </w:rPr>
        <w:t>.</w:t>
      </w:r>
      <w:r>
        <w:rPr>
          <w:sz w:val="28"/>
          <w:szCs w:val="28"/>
          <w:lang w:val="uk-UA"/>
        </w:rPr>
        <w:t>1</w:t>
      </w:r>
      <w:r w:rsidR="0066068B" w:rsidRPr="00E8481C">
        <w:rPr>
          <w:sz w:val="28"/>
          <w:szCs w:val="28"/>
          <w:lang w:val="uk-UA"/>
        </w:rPr>
        <w:t>0</w:t>
      </w:r>
      <w:r w:rsidR="00DA1550" w:rsidRPr="00E8481C">
        <w:rPr>
          <w:sz w:val="28"/>
          <w:szCs w:val="28"/>
          <w:lang w:val="uk-UA"/>
        </w:rPr>
        <w:t>.</w:t>
      </w:r>
      <w:r w:rsidR="00DE4EC6" w:rsidRPr="00E8481C">
        <w:rPr>
          <w:sz w:val="28"/>
          <w:szCs w:val="28"/>
          <w:lang w:val="uk-UA"/>
        </w:rPr>
        <w:t>202</w:t>
      </w:r>
      <w:r w:rsidR="0066068B" w:rsidRPr="00E8481C">
        <w:rPr>
          <w:sz w:val="28"/>
          <w:szCs w:val="28"/>
          <w:lang w:val="uk-UA"/>
        </w:rPr>
        <w:t>3</w:t>
      </w:r>
      <w:r w:rsidR="00DE4EC6" w:rsidRPr="00E8481C">
        <w:rPr>
          <w:sz w:val="28"/>
          <w:szCs w:val="28"/>
          <w:lang w:val="uk-UA"/>
        </w:rPr>
        <w:t xml:space="preserve"> р. </w:t>
      </w:r>
      <w:r w:rsidR="00FD679A" w:rsidRPr="00E8481C">
        <w:rPr>
          <w:sz w:val="28"/>
          <w:szCs w:val="28"/>
          <w:lang w:val="uk-UA"/>
        </w:rPr>
        <w:t>№</w:t>
      </w:r>
      <w:r w:rsidR="00E67AAD" w:rsidRPr="00E8481C">
        <w:rPr>
          <w:sz w:val="28"/>
          <w:szCs w:val="28"/>
          <w:lang w:val="uk-UA"/>
        </w:rPr>
        <w:t xml:space="preserve"> </w:t>
      </w:r>
      <w:r w:rsidR="00E67AAD" w:rsidRPr="00C75446">
        <w:rPr>
          <w:sz w:val="28"/>
          <w:szCs w:val="28"/>
          <w:lang w:val="uk-UA"/>
        </w:rPr>
        <w:t>1</w:t>
      </w:r>
      <w:r w:rsidRPr="00C75446">
        <w:rPr>
          <w:sz w:val="28"/>
          <w:szCs w:val="28"/>
          <w:lang w:val="uk-UA"/>
        </w:rPr>
        <w:t>74</w:t>
      </w:r>
    </w:p>
    <w:p w14:paraId="0875F23C" w14:textId="77777777" w:rsidR="00DE4EC6" w:rsidRDefault="00DE4EC6" w:rsidP="0066068B">
      <w:pPr>
        <w:widowControl w:val="0"/>
        <w:autoSpaceDE w:val="0"/>
        <w:autoSpaceDN w:val="0"/>
        <w:adjustRightInd w:val="0"/>
        <w:ind w:left="5670"/>
        <w:rPr>
          <w:sz w:val="28"/>
          <w:szCs w:val="28"/>
          <w:lang w:val="uk-UA"/>
        </w:rPr>
      </w:pPr>
    </w:p>
    <w:p w14:paraId="2FDA9EDF" w14:textId="77777777" w:rsidR="00DE4EC6" w:rsidRDefault="00DE4EC6" w:rsidP="00FE7CAA">
      <w:pPr>
        <w:widowControl w:val="0"/>
        <w:autoSpaceDE w:val="0"/>
        <w:autoSpaceDN w:val="0"/>
        <w:adjustRightInd w:val="0"/>
        <w:jc w:val="both"/>
        <w:rPr>
          <w:sz w:val="28"/>
          <w:szCs w:val="28"/>
          <w:lang w:val="uk-UA"/>
        </w:rPr>
      </w:pPr>
    </w:p>
    <w:p w14:paraId="710D97E4" w14:textId="77777777" w:rsidR="00DE4EC6" w:rsidRDefault="00DE4EC6" w:rsidP="00FE7CAA">
      <w:pPr>
        <w:widowControl w:val="0"/>
        <w:autoSpaceDE w:val="0"/>
        <w:autoSpaceDN w:val="0"/>
        <w:adjustRightInd w:val="0"/>
        <w:jc w:val="both"/>
        <w:rPr>
          <w:sz w:val="28"/>
          <w:szCs w:val="28"/>
          <w:lang w:val="uk-UA"/>
        </w:rPr>
      </w:pPr>
    </w:p>
    <w:p w14:paraId="3188FF96" w14:textId="77777777" w:rsidR="004E0935" w:rsidRDefault="004E0935" w:rsidP="00FE7CAA">
      <w:pPr>
        <w:widowControl w:val="0"/>
        <w:autoSpaceDE w:val="0"/>
        <w:autoSpaceDN w:val="0"/>
        <w:adjustRightInd w:val="0"/>
        <w:jc w:val="both"/>
        <w:rPr>
          <w:sz w:val="28"/>
          <w:szCs w:val="28"/>
          <w:lang w:val="uk-UA"/>
        </w:rPr>
      </w:pPr>
    </w:p>
    <w:p w14:paraId="136B24EE" w14:textId="77777777" w:rsidR="00007CD1" w:rsidRDefault="00007CD1" w:rsidP="00FE7CAA">
      <w:pPr>
        <w:widowControl w:val="0"/>
        <w:autoSpaceDE w:val="0"/>
        <w:autoSpaceDN w:val="0"/>
        <w:adjustRightInd w:val="0"/>
        <w:jc w:val="both"/>
        <w:rPr>
          <w:sz w:val="28"/>
          <w:szCs w:val="28"/>
          <w:lang w:val="uk-UA"/>
        </w:rPr>
      </w:pPr>
    </w:p>
    <w:p w14:paraId="00317E6F" w14:textId="77777777"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14:paraId="05CC1237" w14:textId="77777777" w:rsidR="004E0935" w:rsidRPr="00C14BD2" w:rsidRDefault="00CF5F53" w:rsidP="00C309FF">
      <w:pPr>
        <w:spacing w:after="120"/>
        <w:jc w:val="center"/>
        <w:rPr>
          <w:sz w:val="28"/>
          <w:szCs w:val="28"/>
          <w:lang w:val="uk-UA"/>
        </w:rPr>
      </w:pPr>
      <w:proofErr w:type="gramStart"/>
      <w:r w:rsidRPr="00C14BD2">
        <w:rPr>
          <w:sz w:val="28"/>
          <w:szCs w:val="28"/>
        </w:rPr>
        <w:t>на</w:t>
      </w:r>
      <w:proofErr w:type="gramEnd"/>
      <w:r w:rsidRPr="00C14BD2">
        <w:rPr>
          <w:sz w:val="28"/>
          <w:szCs w:val="28"/>
        </w:rPr>
        <w:t xml:space="preserve"> закупівлю</w:t>
      </w:r>
      <w:r w:rsidR="00C309FF" w:rsidRPr="00C14BD2">
        <w:rPr>
          <w:sz w:val="28"/>
          <w:szCs w:val="28"/>
          <w:lang w:val="uk-UA"/>
        </w:rPr>
        <w:t xml:space="preserve"> товару</w:t>
      </w:r>
    </w:p>
    <w:p w14:paraId="17331ACE" w14:textId="77777777" w:rsidR="00B07EE3" w:rsidRDefault="00B07EE3" w:rsidP="00C75627">
      <w:pPr>
        <w:spacing w:after="60"/>
        <w:jc w:val="center"/>
        <w:rPr>
          <w:b/>
          <w:sz w:val="28"/>
          <w:szCs w:val="28"/>
          <w:lang w:val="uk-UA"/>
        </w:rPr>
      </w:pPr>
      <w:r w:rsidRPr="00B07EE3">
        <w:rPr>
          <w:b/>
          <w:bCs/>
          <w:sz w:val="28"/>
          <w:szCs w:val="28"/>
          <w:lang w:val="uk-UA"/>
        </w:rPr>
        <w:t>Реабілітаційний комплекс для верхніх кінцівок</w:t>
      </w:r>
    </w:p>
    <w:p w14:paraId="76845348" w14:textId="142AFE44" w:rsidR="004F695A" w:rsidRPr="00C75627" w:rsidRDefault="00C14BD2" w:rsidP="00C75627">
      <w:pPr>
        <w:spacing w:after="120"/>
        <w:jc w:val="center"/>
        <w:rPr>
          <w:lang w:val="uk-UA"/>
        </w:rPr>
      </w:pPr>
      <w:r w:rsidRPr="00C75627">
        <w:rPr>
          <w:lang w:val="uk-UA"/>
        </w:rPr>
        <w:t>(</w:t>
      </w:r>
      <w:r w:rsidR="004F695A" w:rsidRPr="00C75627">
        <w:rPr>
          <w:lang w:val="uk-UA"/>
        </w:rPr>
        <w:t>НК 024:2023:</w:t>
      </w:r>
      <w:r w:rsidR="00B07EE3" w:rsidRPr="00C75627">
        <w:rPr>
          <w:lang w:val="uk-UA"/>
        </w:rPr>
        <w:t>44231 – Механічний тренажер для верхніх кінцівок з важільним/роликовим блоком</w:t>
      </w:r>
      <w:r w:rsidRPr="00C75627">
        <w:rPr>
          <w:lang w:val="uk-UA"/>
        </w:rPr>
        <w:t>)</w:t>
      </w:r>
    </w:p>
    <w:p w14:paraId="62FD0F7F" w14:textId="53502BBB" w:rsidR="00CF5F53" w:rsidRPr="00630469" w:rsidRDefault="00F81A78" w:rsidP="00C75627">
      <w:pPr>
        <w:spacing w:after="60"/>
        <w:jc w:val="center"/>
        <w:rPr>
          <w:b/>
          <w:sz w:val="28"/>
          <w:szCs w:val="28"/>
          <w:lang w:val="uk-UA"/>
        </w:rPr>
      </w:pPr>
      <w:r>
        <w:rPr>
          <w:b/>
          <w:bCs/>
          <w:sz w:val="28"/>
          <w:szCs w:val="28"/>
          <w:lang w:val="uk-UA"/>
        </w:rPr>
        <w:t>Тренажер для верхніх та ни</w:t>
      </w:r>
      <w:r w:rsidR="00B07EE3" w:rsidRPr="00B07EE3">
        <w:rPr>
          <w:b/>
          <w:bCs/>
          <w:sz w:val="28"/>
          <w:szCs w:val="28"/>
          <w:lang w:val="uk-UA"/>
        </w:rPr>
        <w:t>жніх кінцівок</w:t>
      </w:r>
    </w:p>
    <w:p w14:paraId="6FA047E6" w14:textId="50694468" w:rsidR="00630469" w:rsidRPr="00C75627" w:rsidRDefault="00C14BD2" w:rsidP="00C75627">
      <w:pPr>
        <w:spacing w:after="120"/>
        <w:jc w:val="center"/>
        <w:rPr>
          <w:lang w:val="uk-UA"/>
        </w:rPr>
      </w:pPr>
      <w:r w:rsidRPr="00C75627">
        <w:rPr>
          <w:lang w:val="uk-UA"/>
        </w:rPr>
        <w:t>(</w:t>
      </w:r>
      <w:r w:rsidR="00630469" w:rsidRPr="00C75627">
        <w:rPr>
          <w:lang w:val="uk-UA"/>
        </w:rPr>
        <w:t>НК 024:2023:</w:t>
      </w:r>
      <w:r w:rsidR="00C75627" w:rsidRPr="00C75627">
        <w:rPr>
          <w:lang w:val="uk-UA"/>
        </w:rPr>
        <w:t>10385 – Велотренажер</w:t>
      </w:r>
      <w:r w:rsidRPr="00C75627">
        <w:rPr>
          <w:lang w:val="uk-UA"/>
        </w:rPr>
        <w:t>)</w:t>
      </w:r>
    </w:p>
    <w:p w14:paraId="603EF7AE" w14:textId="42CDBC57" w:rsidR="00C75627" w:rsidRDefault="00C75627" w:rsidP="00C75627">
      <w:pPr>
        <w:spacing w:after="60"/>
        <w:jc w:val="center"/>
        <w:rPr>
          <w:b/>
          <w:bCs/>
          <w:sz w:val="28"/>
          <w:szCs w:val="28"/>
          <w:lang w:val="uk-UA"/>
        </w:rPr>
      </w:pPr>
      <w:r w:rsidRPr="00C75627">
        <w:rPr>
          <w:b/>
          <w:bCs/>
          <w:sz w:val="28"/>
          <w:szCs w:val="28"/>
          <w:lang w:val="uk-UA"/>
        </w:rPr>
        <w:t>Тренажер безперервної пасивної розробки суглобів</w:t>
      </w:r>
    </w:p>
    <w:p w14:paraId="6A0B6CEC" w14:textId="53CD0B2B" w:rsidR="00C75627" w:rsidRPr="00C75627" w:rsidRDefault="00C75627" w:rsidP="00C75627">
      <w:pPr>
        <w:spacing w:after="120"/>
        <w:jc w:val="center"/>
        <w:rPr>
          <w:b/>
          <w:bCs/>
          <w:lang w:val="uk-UA"/>
        </w:rPr>
      </w:pPr>
      <w:r w:rsidRPr="00C75627">
        <w:rPr>
          <w:lang w:val="uk-UA"/>
        </w:rPr>
        <w:t>(НК 024:2023:36313 –</w:t>
      </w:r>
      <w:r w:rsidR="008D65BC">
        <w:rPr>
          <w:lang w:val="uk-UA"/>
        </w:rPr>
        <w:t xml:space="preserve"> </w:t>
      </w:r>
      <w:r w:rsidRPr="00C75627">
        <w:rPr>
          <w:lang w:val="uk-UA"/>
        </w:rPr>
        <w:t>Тренажер для тривалого пасивного розроблення тазостегнового/колінного суглоба)</w:t>
      </w:r>
    </w:p>
    <w:p w14:paraId="71C24C07" w14:textId="7AF29483" w:rsidR="00CF5F53" w:rsidRDefault="00C14BD2" w:rsidP="00C75627">
      <w:pPr>
        <w:spacing w:after="60"/>
        <w:jc w:val="center"/>
        <w:rPr>
          <w:b/>
          <w:bCs/>
          <w:lang w:val="uk-UA"/>
        </w:rPr>
      </w:pPr>
      <w:r w:rsidRPr="00C14BD2">
        <w:rPr>
          <w:b/>
          <w:sz w:val="28"/>
          <w:szCs w:val="28"/>
          <w:lang w:val="uk-UA"/>
        </w:rPr>
        <w:t>ДК 021:2015:</w:t>
      </w:r>
      <w:r w:rsidR="00C75627" w:rsidRPr="00C75627">
        <w:rPr>
          <w:b/>
          <w:sz w:val="28"/>
          <w:szCs w:val="28"/>
        </w:rPr>
        <w:t>33150000-6 Апаратура для радіотерапії, механотерапії, електротерапії та фізичної терапії</w:t>
      </w:r>
    </w:p>
    <w:p w14:paraId="45EBA9B8" w14:textId="77777777" w:rsidR="00CF5F53" w:rsidRDefault="00CF5F53" w:rsidP="004E0935">
      <w:pPr>
        <w:jc w:val="center"/>
        <w:rPr>
          <w:b/>
          <w:bCs/>
          <w:lang w:val="uk-UA"/>
        </w:rPr>
      </w:pPr>
    </w:p>
    <w:p w14:paraId="7CDAD760" w14:textId="77777777" w:rsidR="00CF5F53" w:rsidRDefault="00CF5F53" w:rsidP="004E0935">
      <w:pPr>
        <w:jc w:val="center"/>
        <w:rPr>
          <w:b/>
          <w:bCs/>
          <w:lang w:val="uk-UA"/>
        </w:rPr>
      </w:pPr>
    </w:p>
    <w:p w14:paraId="72856E6A" w14:textId="77777777" w:rsidR="00CF5F53" w:rsidRDefault="00CF5F53" w:rsidP="004E0935">
      <w:pPr>
        <w:jc w:val="center"/>
        <w:rPr>
          <w:b/>
          <w:bCs/>
          <w:lang w:val="uk-UA"/>
        </w:rPr>
      </w:pPr>
    </w:p>
    <w:p w14:paraId="03E9D21F" w14:textId="77777777" w:rsidR="00CF5F53" w:rsidRDefault="00CF5F53" w:rsidP="004E0935">
      <w:pPr>
        <w:jc w:val="center"/>
        <w:rPr>
          <w:b/>
          <w:bCs/>
          <w:lang w:val="uk-UA"/>
        </w:rPr>
      </w:pPr>
    </w:p>
    <w:p w14:paraId="3C2E9B3F" w14:textId="77777777" w:rsidR="00CF5F53" w:rsidRDefault="00CF5F53" w:rsidP="004E0935">
      <w:pPr>
        <w:jc w:val="center"/>
        <w:rPr>
          <w:b/>
          <w:bCs/>
          <w:lang w:val="uk-UA"/>
        </w:rPr>
      </w:pPr>
    </w:p>
    <w:p w14:paraId="63068B43" w14:textId="77777777" w:rsidR="00CF5F53" w:rsidRDefault="00CF5F53" w:rsidP="004E0935">
      <w:pPr>
        <w:jc w:val="center"/>
        <w:rPr>
          <w:b/>
          <w:bCs/>
          <w:lang w:val="uk-UA"/>
        </w:rPr>
      </w:pPr>
    </w:p>
    <w:p w14:paraId="0D197F35" w14:textId="77777777" w:rsidR="00CF5F53" w:rsidRDefault="00CF5F53" w:rsidP="004E0935">
      <w:pPr>
        <w:jc w:val="center"/>
        <w:rPr>
          <w:b/>
          <w:bCs/>
          <w:lang w:val="uk-UA"/>
        </w:rPr>
      </w:pPr>
    </w:p>
    <w:p w14:paraId="2631BD04" w14:textId="77777777" w:rsidR="00CF5F53" w:rsidRDefault="00CF5F53" w:rsidP="004E0935">
      <w:pPr>
        <w:jc w:val="center"/>
        <w:rPr>
          <w:b/>
          <w:bCs/>
          <w:lang w:val="uk-UA"/>
        </w:rPr>
      </w:pPr>
    </w:p>
    <w:p w14:paraId="306BB810" w14:textId="77777777" w:rsidR="006F564A" w:rsidRDefault="006F564A" w:rsidP="004E0935">
      <w:pPr>
        <w:jc w:val="center"/>
        <w:rPr>
          <w:b/>
          <w:bCs/>
          <w:lang w:val="uk-UA"/>
        </w:rPr>
      </w:pPr>
    </w:p>
    <w:p w14:paraId="2F8104C6" w14:textId="77777777" w:rsidR="006F564A" w:rsidRDefault="006F564A" w:rsidP="004E0935">
      <w:pPr>
        <w:jc w:val="center"/>
        <w:rPr>
          <w:b/>
          <w:bCs/>
          <w:lang w:val="uk-UA"/>
        </w:rPr>
      </w:pPr>
    </w:p>
    <w:p w14:paraId="7A82E32D" w14:textId="77777777" w:rsidR="00C14BD2" w:rsidRDefault="00C14BD2" w:rsidP="004E0935">
      <w:pPr>
        <w:jc w:val="center"/>
        <w:rPr>
          <w:b/>
          <w:bCs/>
          <w:lang w:val="uk-UA"/>
        </w:rPr>
      </w:pPr>
    </w:p>
    <w:p w14:paraId="0A522DFC" w14:textId="77777777" w:rsidR="00C14BD2" w:rsidRDefault="00C14BD2" w:rsidP="004E0935">
      <w:pPr>
        <w:jc w:val="center"/>
        <w:rPr>
          <w:b/>
          <w:bCs/>
          <w:lang w:val="uk-UA"/>
        </w:rPr>
      </w:pPr>
    </w:p>
    <w:p w14:paraId="0DBAE11C" w14:textId="77777777" w:rsidR="00C14BD2" w:rsidRDefault="00C14BD2" w:rsidP="004E0935">
      <w:pPr>
        <w:jc w:val="center"/>
        <w:rPr>
          <w:b/>
          <w:bCs/>
          <w:lang w:val="uk-UA"/>
        </w:rPr>
      </w:pPr>
    </w:p>
    <w:p w14:paraId="555AAA5D" w14:textId="77777777" w:rsidR="00C14BD2" w:rsidRDefault="00C14BD2" w:rsidP="004E0935">
      <w:pPr>
        <w:jc w:val="center"/>
        <w:rPr>
          <w:b/>
          <w:bCs/>
          <w:lang w:val="uk-UA"/>
        </w:rPr>
      </w:pPr>
    </w:p>
    <w:p w14:paraId="3F15AC74" w14:textId="6A147CB2" w:rsidR="00DE4EC6" w:rsidRDefault="00FD2115" w:rsidP="00C14BD2">
      <w:pPr>
        <w:tabs>
          <w:tab w:val="left" w:pos="3402"/>
          <w:tab w:val="left" w:pos="3969"/>
          <w:tab w:val="center" w:pos="4962"/>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FE7CAA">
        <w:rPr>
          <w:b/>
          <w:lang w:val="uk-UA" w:eastAsia="ar-SA"/>
        </w:rPr>
        <w:t>3</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246"/>
        <w:gridCol w:w="5759"/>
        <w:gridCol w:w="6"/>
      </w:tblGrid>
      <w:tr w:rsidR="00A91987" w:rsidRPr="008066B1" w14:paraId="4E1B07EA" w14:textId="77777777" w:rsidTr="004814D1">
        <w:trPr>
          <w:trHeight w:val="346"/>
        </w:trPr>
        <w:tc>
          <w:tcPr>
            <w:tcW w:w="5000" w:type="pct"/>
            <w:gridSpan w:val="4"/>
            <w:shd w:val="clear" w:color="auto" w:fill="E0E0E0"/>
          </w:tcPr>
          <w:p w14:paraId="3D85B91B" w14:textId="77777777"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14:paraId="0ADE67D9" w14:textId="77777777" w:rsidTr="004814D1">
        <w:trPr>
          <w:gridAfter w:val="1"/>
          <w:wAfter w:w="3" w:type="pct"/>
          <w:trHeight w:val="254"/>
        </w:trPr>
        <w:tc>
          <w:tcPr>
            <w:tcW w:w="428" w:type="pct"/>
          </w:tcPr>
          <w:p w14:paraId="7E0B844E" w14:textId="77777777" w:rsidR="00A91987" w:rsidRPr="008066B1" w:rsidRDefault="00A91987" w:rsidP="00265C2A">
            <w:pPr>
              <w:widowControl w:val="0"/>
              <w:spacing w:before="60" w:after="60"/>
              <w:jc w:val="center"/>
              <w:rPr>
                <w:rStyle w:val="a3"/>
                <w:i/>
              </w:rPr>
            </w:pPr>
            <w:r w:rsidRPr="008066B1">
              <w:rPr>
                <w:rStyle w:val="a3"/>
                <w:i/>
              </w:rPr>
              <w:t>1</w:t>
            </w:r>
          </w:p>
        </w:tc>
        <w:tc>
          <w:tcPr>
            <w:tcW w:w="1647" w:type="pct"/>
          </w:tcPr>
          <w:p w14:paraId="1ADF9E8C" w14:textId="77777777" w:rsidR="00A91987" w:rsidRPr="008066B1" w:rsidRDefault="00A91987" w:rsidP="00265C2A">
            <w:pPr>
              <w:widowControl w:val="0"/>
              <w:spacing w:before="60" w:after="60"/>
              <w:jc w:val="center"/>
              <w:rPr>
                <w:rStyle w:val="a3"/>
                <w:i/>
              </w:rPr>
            </w:pPr>
            <w:r w:rsidRPr="008066B1">
              <w:rPr>
                <w:rStyle w:val="a3"/>
                <w:i/>
              </w:rPr>
              <w:t>2</w:t>
            </w:r>
          </w:p>
        </w:tc>
        <w:tc>
          <w:tcPr>
            <w:tcW w:w="2922" w:type="pct"/>
          </w:tcPr>
          <w:p w14:paraId="0FD21E3B" w14:textId="77777777" w:rsidR="00A91987" w:rsidRPr="008066B1" w:rsidRDefault="00A91987" w:rsidP="00265C2A">
            <w:pPr>
              <w:widowControl w:val="0"/>
              <w:spacing w:before="60" w:after="60"/>
              <w:jc w:val="center"/>
              <w:rPr>
                <w:b/>
                <w:i/>
              </w:rPr>
            </w:pPr>
            <w:r w:rsidRPr="008066B1">
              <w:rPr>
                <w:b/>
                <w:i/>
              </w:rPr>
              <w:t>3</w:t>
            </w:r>
          </w:p>
        </w:tc>
      </w:tr>
      <w:tr w:rsidR="00A91987" w:rsidRPr="00704CFC" w14:paraId="773DF907" w14:textId="77777777" w:rsidTr="004814D1">
        <w:trPr>
          <w:gridAfter w:val="1"/>
          <w:wAfter w:w="3" w:type="pct"/>
        </w:trPr>
        <w:tc>
          <w:tcPr>
            <w:tcW w:w="428" w:type="pct"/>
          </w:tcPr>
          <w:p w14:paraId="11429BF8" w14:textId="77777777"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14:paraId="43662C0C" w14:textId="77777777" w:rsidR="00A91987" w:rsidRPr="008066B1" w:rsidRDefault="00A91987" w:rsidP="00265C2A">
            <w:pPr>
              <w:widowControl w:val="0"/>
              <w:spacing w:before="60" w:after="60"/>
              <w:rPr>
                <w:rStyle w:val="a3"/>
                <w:lang w:val="uk-UA"/>
              </w:rPr>
            </w:pPr>
            <w:r w:rsidRPr="008066B1">
              <w:rPr>
                <w:b/>
                <w:lang w:eastAsia="uk-UA"/>
              </w:rPr>
              <w:t>Терміни, які</w:t>
            </w:r>
            <w:r w:rsidR="00A83B15" w:rsidRPr="008066B1">
              <w:rPr>
                <w:b/>
                <w:lang w:eastAsia="uk-UA"/>
              </w:rPr>
              <w:t xml:space="preserve"> </w:t>
            </w:r>
            <w:r w:rsidRPr="008066B1">
              <w:rPr>
                <w:b/>
                <w:lang w:eastAsia="uk-UA"/>
              </w:rPr>
              <w:t>вживаються в тендернійдокументації</w:t>
            </w:r>
          </w:p>
        </w:tc>
        <w:tc>
          <w:tcPr>
            <w:tcW w:w="2922" w:type="pct"/>
          </w:tcPr>
          <w:p w14:paraId="41B48F9E" w14:textId="3D93F4D8"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Pr="00704CFC">
              <w:rPr>
                <w:rStyle w:val="a3"/>
                <w:b w:val="0"/>
                <w:bCs w:val="0"/>
                <w:lang w:val="uk-UA"/>
              </w:rPr>
              <w:t xml:space="preserve"> </w:t>
            </w:r>
            <w:r>
              <w:rPr>
                <w:rStyle w:val="a3"/>
                <w:b w:val="0"/>
                <w:bCs w:val="0"/>
                <w:lang w:val="uk-UA"/>
              </w:rPr>
              <w:t>(далі – Особливості).</w:t>
            </w:r>
          </w:p>
          <w:p w14:paraId="46F67046" w14:textId="24120429"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A2286B">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14:paraId="06A528ED" w14:textId="77777777" w:rsidTr="004814D1">
        <w:trPr>
          <w:gridAfter w:val="1"/>
          <w:wAfter w:w="3" w:type="pct"/>
          <w:trHeight w:val="547"/>
        </w:trPr>
        <w:tc>
          <w:tcPr>
            <w:tcW w:w="428" w:type="pct"/>
          </w:tcPr>
          <w:p w14:paraId="1F878C50" w14:textId="77777777"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14:paraId="2E1E9BD3" w14:textId="77777777"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14:paraId="674CC16C" w14:textId="77777777" w:rsidR="00A91987" w:rsidRPr="008066B1" w:rsidRDefault="00A91987" w:rsidP="00265C2A">
            <w:pPr>
              <w:widowControl w:val="0"/>
              <w:spacing w:before="60" w:after="60"/>
              <w:jc w:val="both"/>
              <w:rPr>
                <w:rStyle w:val="a3"/>
                <w:lang w:val="uk-UA"/>
              </w:rPr>
            </w:pPr>
          </w:p>
        </w:tc>
      </w:tr>
      <w:tr w:rsidR="00A91987" w:rsidRPr="008066B1" w14:paraId="0F3A013C" w14:textId="77777777" w:rsidTr="004814D1">
        <w:trPr>
          <w:gridAfter w:val="1"/>
          <w:wAfter w:w="3" w:type="pct"/>
        </w:trPr>
        <w:tc>
          <w:tcPr>
            <w:tcW w:w="428" w:type="pct"/>
          </w:tcPr>
          <w:p w14:paraId="091FB3AA" w14:textId="77777777"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14:paraId="203C30A4" w14:textId="77777777"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14:paraId="4022B9AD" w14:textId="77777777" w:rsidR="00A91987" w:rsidRPr="008066B1" w:rsidRDefault="00FD2115" w:rsidP="00265C2A">
            <w:pPr>
              <w:widowControl w:val="0"/>
              <w:tabs>
                <w:tab w:val="left" w:pos="2160"/>
                <w:tab w:val="left" w:pos="3600"/>
              </w:tabs>
              <w:spacing w:before="60" w:after="60"/>
              <w:jc w:val="both"/>
              <w:rPr>
                <w:lang w:val="uk-UA"/>
              </w:rPr>
            </w:pPr>
            <w:r w:rsidRPr="008066B1">
              <w:t>Державна</w:t>
            </w:r>
            <w:r w:rsidR="00500487" w:rsidRPr="008066B1">
              <w:t xml:space="preserve"> </w:t>
            </w:r>
            <w:r w:rsidRPr="008066B1">
              <w:t>установа «Територіальне</w:t>
            </w:r>
            <w:r w:rsidR="00500487" w:rsidRPr="008066B1">
              <w:t xml:space="preserve"> </w:t>
            </w:r>
            <w:r w:rsidRPr="008066B1">
              <w:t>медичне</w:t>
            </w:r>
            <w:r w:rsidR="00500487" w:rsidRPr="008066B1">
              <w:t xml:space="preserve"> </w:t>
            </w:r>
            <w:r w:rsidRPr="008066B1">
              <w:t>об’єднання МВС України по Миколаївській</w:t>
            </w:r>
            <w:r w:rsidR="00500487" w:rsidRPr="008066B1">
              <w:t xml:space="preserve"> </w:t>
            </w:r>
            <w:r w:rsidRPr="008066B1">
              <w:t>області»</w:t>
            </w:r>
          </w:p>
        </w:tc>
      </w:tr>
      <w:tr w:rsidR="00A91987" w:rsidRPr="008066B1" w14:paraId="1B6CDAB2" w14:textId="77777777" w:rsidTr="004814D1">
        <w:trPr>
          <w:gridAfter w:val="1"/>
          <w:wAfter w:w="3" w:type="pct"/>
        </w:trPr>
        <w:tc>
          <w:tcPr>
            <w:tcW w:w="428" w:type="pct"/>
          </w:tcPr>
          <w:p w14:paraId="3F4E170A" w14:textId="77777777"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14:paraId="31D6B5F9" w14:textId="77777777"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14:paraId="150FD50C" w14:textId="77777777"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14:paraId="593B4544" w14:textId="77777777" w:rsidTr="004814D1">
        <w:trPr>
          <w:gridAfter w:val="1"/>
          <w:wAfter w:w="3" w:type="pct"/>
          <w:trHeight w:val="978"/>
        </w:trPr>
        <w:tc>
          <w:tcPr>
            <w:tcW w:w="428" w:type="pct"/>
          </w:tcPr>
          <w:p w14:paraId="3A0E8E05" w14:textId="77777777"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14:paraId="5B6B27DD" w14:textId="77777777"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14:paraId="225AE00A" w14:textId="77777777" w:rsidR="00421F1B" w:rsidRDefault="00704CFC" w:rsidP="00265C2A">
            <w:pPr>
              <w:pStyle w:val="aff9"/>
              <w:spacing w:before="60" w:beforeAutospacing="0" w:after="60" w:afterAutospacing="0"/>
              <w:rPr>
                <w:color w:val="000000"/>
              </w:rPr>
            </w:pPr>
            <w:proofErr w:type="gramStart"/>
            <w:r>
              <w:rPr>
                <w:color w:val="000000"/>
              </w:rPr>
              <w:t>пр</w:t>
            </w:r>
            <w:proofErr w:type="gramEnd"/>
            <w:r>
              <w:rPr>
                <w:color w:val="000000"/>
              </w:rPr>
              <w:t>ізвище, ім'я, по батькові:</w:t>
            </w:r>
          </w:p>
          <w:p w14:paraId="38E51F27" w14:textId="38DCB9CD" w:rsidR="00B232DC" w:rsidRPr="00870B78" w:rsidRDefault="00C75446" w:rsidP="00265C2A">
            <w:pPr>
              <w:pStyle w:val="aff9"/>
              <w:spacing w:before="60" w:beforeAutospacing="0" w:after="60" w:afterAutospacing="0"/>
              <w:rPr>
                <w:lang w:val="uk-UA"/>
              </w:rPr>
            </w:pPr>
            <w:r>
              <w:rPr>
                <w:lang w:val="uk-UA"/>
              </w:rPr>
              <w:t>Кірпенко Оксана Вікторівна</w:t>
            </w:r>
          </w:p>
          <w:p w14:paraId="48E8FB27" w14:textId="4B57C825" w:rsidR="00704CFC" w:rsidRPr="00C75446" w:rsidRDefault="00704CFC" w:rsidP="00265C2A">
            <w:pPr>
              <w:pStyle w:val="aff9"/>
              <w:spacing w:before="60" w:beforeAutospacing="0" w:after="60" w:afterAutospacing="0"/>
              <w:rPr>
                <w:lang w:val="uk-UA"/>
              </w:rPr>
            </w:pPr>
            <w:r>
              <w:rPr>
                <w:color w:val="000000"/>
              </w:rPr>
              <w:t xml:space="preserve">посада: </w:t>
            </w:r>
            <w:r w:rsidR="00C75446">
              <w:rPr>
                <w:color w:val="000000"/>
                <w:lang w:val="uk-UA"/>
              </w:rPr>
              <w:t>фахівець з публічних закупівель</w:t>
            </w:r>
          </w:p>
          <w:p w14:paraId="2CF7D4CC" w14:textId="77777777"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14:paraId="3AAB507B" w14:textId="08340FEA" w:rsidR="00704CFC" w:rsidRPr="00C75446" w:rsidRDefault="00704CFC" w:rsidP="00C75446">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C75446">
              <w:rPr>
                <w:lang w:val="uk-UA"/>
              </w:rPr>
              <w:t>93</w:t>
            </w:r>
            <w:r w:rsidR="00B232DC" w:rsidRPr="008066B1">
              <w:t xml:space="preserve">) </w:t>
            </w:r>
            <w:r w:rsidR="00C75446">
              <w:rPr>
                <w:lang w:val="uk-UA"/>
              </w:rPr>
              <w:t>37 69 774</w:t>
            </w:r>
          </w:p>
        </w:tc>
      </w:tr>
      <w:tr w:rsidR="00A91987" w:rsidRPr="008066B1" w14:paraId="16AD4844" w14:textId="77777777" w:rsidTr="004814D1">
        <w:trPr>
          <w:gridAfter w:val="1"/>
          <w:wAfter w:w="3" w:type="pct"/>
        </w:trPr>
        <w:tc>
          <w:tcPr>
            <w:tcW w:w="428" w:type="pct"/>
          </w:tcPr>
          <w:p w14:paraId="51DD1F96" w14:textId="77777777" w:rsidR="00A91987" w:rsidRPr="008066B1" w:rsidRDefault="00A91987" w:rsidP="00265C2A">
            <w:pPr>
              <w:widowControl w:val="0"/>
              <w:spacing w:before="60" w:after="60"/>
              <w:jc w:val="center"/>
              <w:rPr>
                <w:b/>
                <w:bCs/>
                <w:lang w:val="uk-UA"/>
              </w:rPr>
            </w:pPr>
            <w:r w:rsidRPr="008066B1">
              <w:rPr>
                <w:b/>
                <w:bCs/>
              </w:rPr>
              <w:t>3</w:t>
            </w:r>
          </w:p>
        </w:tc>
        <w:tc>
          <w:tcPr>
            <w:tcW w:w="1647" w:type="pct"/>
          </w:tcPr>
          <w:p w14:paraId="2B11AE30" w14:textId="77777777" w:rsidR="00A91987" w:rsidRPr="008066B1" w:rsidRDefault="00A91987" w:rsidP="00265C2A">
            <w:pPr>
              <w:widowControl w:val="0"/>
              <w:spacing w:before="60" w:after="60"/>
              <w:rPr>
                <w:b/>
                <w:lang w:eastAsia="uk-UA"/>
              </w:rPr>
            </w:pPr>
            <w:r w:rsidRPr="008066B1">
              <w:rPr>
                <w:b/>
                <w:lang w:eastAsia="uk-UA"/>
              </w:rPr>
              <w:t>Процедура закупі</w:t>
            </w:r>
            <w:proofErr w:type="gramStart"/>
            <w:r w:rsidRPr="008066B1">
              <w:rPr>
                <w:b/>
                <w:lang w:eastAsia="uk-UA"/>
              </w:rPr>
              <w:t>вл</w:t>
            </w:r>
            <w:proofErr w:type="gramEnd"/>
            <w:r w:rsidRPr="008066B1">
              <w:rPr>
                <w:b/>
                <w:lang w:eastAsia="uk-UA"/>
              </w:rPr>
              <w:t>і</w:t>
            </w:r>
          </w:p>
        </w:tc>
        <w:tc>
          <w:tcPr>
            <w:tcW w:w="2922" w:type="pct"/>
          </w:tcPr>
          <w:p w14:paraId="6054221B" w14:textId="213B6027" w:rsidR="00A91987" w:rsidRPr="00704CFC" w:rsidRDefault="00A91987" w:rsidP="00A2286B">
            <w:pPr>
              <w:widowControl w:val="0"/>
              <w:spacing w:before="60" w:after="60"/>
              <w:jc w:val="both"/>
              <w:rPr>
                <w:lang w:val="uk-UA" w:eastAsia="uk-UA"/>
              </w:rPr>
            </w:pPr>
            <w:r w:rsidRPr="008066B1">
              <w:rPr>
                <w:lang w:val="uk-UA" w:eastAsia="uk-UA"/>
              </w:rPr>
              <w:t>В</w:t>
            </w:r>
            <w:r w:rsidRPr="008066B1">
              <w:rPr>
                <w:lang w:eastAsia="uk-UA"/>
              </w:rPr>
              <w:t>ідкриті торги</w:t>
            </w:r>
            <w:r w:rsidR="00A2286B">
              <w:rPr>
                <w:lang w:val="uk-UA" w:eastAsia="uk-UA"/>
              </w:rPr>
              <w:t xml:space="preserve"> у порядку, визначеному</w:t>
            </w:r>
            <w:r w:rsidR="00704CFC">
              <w:rPr>
                <w:lang w:val="uk-UA" w:eastAsia="uk-UA"/>
              </w:rPr>
              <w:t xml:space="preserve"> </w:t>
            </w:r>
            <w:r w:rsidR="00A2286B">
              <w:rPr>
                <w:lang w:val="uk-UA" w:eastAsia="uk-UA"/>
              </w:rPr>
              <w:t>О</w:t>
            </w:r>
            <w:r w:rsidR="00704CFC">
              <w:rPr>
                <w:lang w:val="uk-UA" w:eastAsia="uk-UA"/>
              </w:rPr>
              <w:t>собливостями</w:t>
            </w:r>
          </w:p>
        </w:tc>
      </w:tr>
      <w:tr w:rsidR="008074C3" w:rsidRPr="008066B1" w14:paraId="2A61CEA8" w14:textId="77777777" w:rsidTr="008074C3">
        <w:trPr>
          <w:gridAfter w:val="1"/>
          <w:wAfter w:w="3" w:type="pct"/>
        </w:trPr>
        <w:tc>
          <w:tcPr>
            <w:tcW w:w="428" w:type="pct"/>
          </w:tcPr>
          <w:p w14:paraId="10BA261B" w14:textId="77777777"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14:paraId="5054A5A3" w14:textId="77777777"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14:paraId="5A633129" w14:textId="0EEFE709"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14:paraId="0B251694" w14:textId="77777777" w:rsidTr="004814D1">
        <w:trPr>
          <w:gridAfter w:val="1"/>
          <w:wAfter w:w="3" w:type="pct"/>
        </w:trPr>
        <w:tc>
          <w:tcPr>
            <w:tcW w:w="428" w:type="pct"/>
          </w:tcPr>
          <w:p w14:paraId="0541D7EE" w14:textId="77777777" w:rsidR="00A91987" w:rsidRPr="008066B1" w:rsidRDefault="00A91987" w:rsidP="00265C2A">
            <w:pPr>
              <w:widowControl w:val="0"/>
              <w:spacing w:before="60" w:after="60"/>
              <w:jc w:val="center"/>
              <w:rPr>
                <w:b/>
                <w:bCs/>
                <w:lang w:val="uk-UA"/>
              </w:rPr>
            </w:pPr>
            <w:r w:rsidRPr="008066B1">
              <w:rPr>
                <w:b/>
                <w:bCs/>
              </w:rPr>
              <w:t>4</w:t>
            </w:r>
          </w:p>
        </w:tc>
        <w:tc>
          <w:tcPr>
            <w:tcW w:w="1647" w:type="pct"/>
          </w:tcPr>
          <w:p w14:paraId="4A057138" w14:textId="77777777"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14:paraId="4DD54E2E" w14:textId="77777777" w:rsidR="00A91987" w:rsidRPr="008066B1" w:rsidRDefault="00A91987" w:rsidP="00265C2A">
            <w:pPr>
              <w:widowControl w:val="0"/>
              <w:spacing w:before="60" w:after="60"/>
              <w:jc w:val="both"/>
              <w:rPr>
                <w:lang w:val="uk-UA"/>
              </w:rPr>
            </w:pPr>
          </w:p>
        </w:tc>
      </w:tr>
      <w:tr w:rsidR="00A91987" w:rsidRPr="008066B1" w14:paraId="679B9DED" w14:textId="77777777" w:rsidTr="004814D1">
        <w:trPr>
          <w:gridAfter w:val="1"/>
          <w:wAfter w:w="3" w:type="pct"/>
        </w:trPr>
        <w:tc>
          <w:tcPr>
            <w:tcW w:w="428" w:type="pct"/>
          </w:tcPr>
          <w:p w14:paraId="28DFD368" w14:textId="77777777"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14:paraId="2DBDF3A1" w14:textId="77777777"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14:paraId="6B383FD4" w14:textId="77777777"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14:paraId="52D01F08" w14:textId="77777777" w:rsidR="005671DE" w:rsidRDefault="008074C3" w:rsidP="001F55F5">
            <w:pPr>
              <w:spacing w:before="60" w:after="60"/>
              <w:rPr>
                <w:lang w:val="uk-UA"/>
              </w:rPr>
            </w:pPr>
            <w:r w:rsidRPr="008066B1">
              <w:rPr>
                <w:lang w:val="uk-UA"/>
              </w:rPr>
              <w:t>Назва предмета закупівлі</w:t>
            </w:r>
            <w:r w:rsidR="005671DE">
              <w:rPr>
                <w:lang w:val="uk-UA"/>
              </w:rPr>
              <w:t>:</w:t>
            </w:r>
          </w:p>
          <w:p w14:paraId="4BA9692F" w14:textId="77777777" w:rsidR="00C75627" w:rsidRPr="00C75627" w:rsidRDefault="00C75627" w:rsidP="00C75627">
            <w:pPr>
              <w:spacing w:before="60" w:after="60"/>
              <w:rPr>
                <w:b/>
                <w:lang w:val="uk-UA"/>
              </w:rPr>
            </w:pPr>
            <w:r w:rsidRPr="00C75627">
              <w:rPr>
                <w:b/>
                <w:bCs/>
                <w:lang w:val="uk-UA"/>
              </w:rPr>
              <w:t>Реабілітаційний комплекс для верхніх кінцівок</w:t>
            </w:r>
          </w:p>
          <w:p w14:paraId="3D34FC0D" w14:textId="77777777" w:rsidR="00C75627" w:rsidRPr="00C75627" w:rsidRDefault="00C75627" w:rsidP="00C75627">
            <w:pPr>
              <w:spacing w:before="60" w:after="60"/>
              <w:rPr>
                <w:lang w:val="uk-UA"/>
              </w:rPr>
            </w:pPr>
            <w:r w:rsidRPr="00C75627">
              <w:rPr>
                <w:lang w:val="uk-UA"/>
              </w:rPr>
              <w:t>(НК 024:2023:44231 – Механічний тренажер для верхніх кінцівок з важільним/роликовим блоком)</w:t>
            </w:r>
          </w:p>
          <w:p w14:paraId="34B65F9B" w14:textId="1E81431D" w:rsidR="00C75627" w:rsidRPr="00C75627" w:rsidRDefault="00F81A78" w:rsidP="00C75627">
            <w:pPr>
              <w:spacing w:before="60" w:after="60"/>
              <w:rPr>
                <w:b/>
                <w:lang w:val="uk-UA"/>
              </w:rPr>
            </w:pPr>
            <w:r>
              <w:rPr>
                <w:b/>
                <w:bCs/>
                <w:lang w:val="uk-UA"/>
              </w:rPr>
              <w:t>Тренажер для верхніх та ни</w:t>
            </w:r>
            <w:r w:rsidR="00C75627" w:rsidRPr="00C75627">
              <w:rPr>
                <w:b/>
                <w:bCs/>
                <w:lang w:val="uk-UA"/>
              </w:rPr>
              <w:t>жніх кінцівок</w:t>
            </w:r>
          </w:p>
          <w:p w14:paraId="537E91D4" w14:textId="77777777" w:rsidR="00C75627" w:rsidRPr="00C75627" w:rsidRDefault="00C75627" w:rsidP="00C75627">
            <w:pPr>
              <w:spacing w:before="60" w:after="60"/>
              <w:rPr>
                <w:lang w:val="uk-UA"/>
              </w:rPr>
            </w:pPr>
            <w:r w:rsidRPr="00C75627">
              <w:rPr>
                <w:lang w:val="uk-UA"/>
              </w:rPr>
              <w:t>(НК 024:2023:10385 – Велотренажер)</w:t>
            </w:r>
          </w:p>
          <w:p w14:paraId="39AD47A9" w14:textId="77777777" w:rsidR="00C75627" w:rsidRPr="00C75627" w:rsidRDefault="00C75627" w:rsidP="00C75627">
            <w:pPr>
              <w:spacing w:before="60" w:after="60"/>
              <w:rPr>
                <w:b/>
                <w:bCs/>
                <w:lang w:val="uk-UA"/>
              </w:rPr>
            </w:pPr>
            <w:r w:rsidRPr="00C75627">
              <w:rPr>
                <w:b/>
                <w:bCs/>
                <w:lang w:val="uk-UA"/>
              </w:rPr>
              <w:t>Тренажер безперервної пасивної розробки суглобів</w:t>
            </w:r>
          </w:p>
          <w:p w14:paraId="47A2E979" w14:textId="7C324B5B" w:rsidR="00C75627" w:rsidRPr="00C75627" w:rsidRDefault="00C75627" w:rsidP="00C75627">
            <w:pPr>
              <w:spacing w:before="60" w:after="60"/>
              <w:rPr>
                <w:bCs/>
                <w:lang w:val="uk-UA"/>
              </w:rPr>
            </w:pPr>
            <w:r w:rsidRPr="00C75627">
              <w:rPr>
                <w:lang w:val="uk-UA"/>
              </w:rPr>
              <w:t>(НК 024:2023:36313 –</w:t>
            </w:r>
            <w:r w:rsidR="008D65BC">
              <w:rPr>
                <w:lang w:val="uk-UA"/>
              </w:rPr>
              <w:t xml:space="preserve"> </w:t>
            </w:r>
            <w:r w:rsidRPr="00C75627">
              <w:rPr>
                <w:lang w:val="uk-UA"/>
              </w:rPr>
              <w:t>Тренажер для тривалого пасивного розроблення тазостегнового/колінного суглоба)</w:t>
            </w:r>
          </w:p>
          <w:p w14:paraId="5166962A" w14:textId="45378445" w:rsidR="004F695A" w:rsidRPr="004F695A" w:rsidRDefault="00C75627" w:rsidP="00C75627">
            <w:pPr>
              <w:spacing w:before="60" w:after="60"/>
              <w:rPr>
                <w:bCs/>
                <w:lang w:val="uk-UA"/>
              </w:rPr>
            </w:pPr>
            <w:r w:rsidRPr="00C75627">
              <w:rPr>
                <w:lang w:val="uk-UA"/>
              </w:rPr>
              <w:lastRenderedPageBreak/>
              <w:t>ДК 021:2015:</w:t>
            </w:r>
            <w:r w:rsidRPr="00C75627">
              <w:t>33150000-6 Апаратура для радіотерапії, механотерапії, електротерапії та фізичної терапії</w:t>
            </w:r>
          </w:p>
        </w:tc>
      </w:tr>
      <w:tr w:rsidR="00A91987" w:rsidRPr="008066B1" w14:paraId="534978A5" w14:textId="77777777" w:rsidTr="004814D1">
        <w:trPr>
          <w:gridAfter w:val="1"/>
          <w:wAfter w:w="3" w:type="pct"/>
        </w:trPr>
        <w:tc>
          <w:tcPr>
            <w:tcW w:w="428" w:type="pct"/>
          </w:tcPr>
          <w:p w14:paraId="580670AD" w14:textId="0A159B2A" w:rsidR="00A91987" w:rsidRPr="008066B1" w:rsidRDefault="00A91987" w:rsidP="00265C2A">
            <w:pPr>
              <w:widowControl w:val="0"/>
              <w:spacing w:before="60" w:after="60"/>
              <w:jc w:val="center"/>
              <w:rPr>
                <w:b/>
                <w:bCs/>
                <w:lang w:val="uk-UA"/>
              </w:rPr>
            </w:pPr>
            <w:r w:rsidRPr="008066B1">
              <w:rPr>
                <w:b/>
                <w:bCs/>
                <w:lang w:val="uk-UA"/>
              </w:rPr>
              <w:lastRenderedPageBreak/>
              <w:t>4.2</w:t>
            </w:r>
          </w:p>
        </w:tc>
        <w:tc>
          <w:tcPr>
            <w:tcW w:w="1647" w:type="pct"/>
          </w:tcPr>
          <w:p w14:paraId="0A1D860D" w14:textId="77777777" w:rsidR="00A91987" w:rsidRPr="008066B1" w:rsidRDefault="00B232DC"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14:paraId="29AC5519" w14:textId="77777777"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14:paraId="6988B314" w14:textId="77777777" w:rsidTr="004814D1">
        <w:trPr>
          <w:gridAfter w:val="1"/>
          <w:wAfter w:w="3" w:type="pct"/>
        </w:trPr>
        <w:tc>
          <w:tcPr>
            <w:tcW w:w="428" w:type="pct"/>
          </w:tcPr>
          <w:p w14:paraId="44A6469B" w14:textId="77777777"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14:paraId="39EF7B08" w14:textId="77777777"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14:paraId="39764933" w14:textId="77777777"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14:paraId="334FA9C3" w14:textId="472D97BC"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5F5EE4">
              <w:rPr>
                <w:rFonts w:ascii="Times New Roman" w:hAnsi="Times New Roman"/>
                <w:sz w:val="24"/>
                <w:szCs w:val="24"/>
                <w:lang w:val="ru-RU"/>
              </w:rPr>
              <w:t xml:space="preserve"> </w:t>
            </w:r>
            <w:r w:rsidR="00876675" w:rsidRPr="008066B1">
              <w:rPr>
                <w:rFonts w:ascii="Times New Roman" w:hAnsi="Times New Roman"/>
                <w:sz w:val="24"/>
                <w:szCs w:val="24"/>
              </w:rPr>
              <w:t>вул. Флотська, 71</w:t>
            </w:r>
          </w:p>
          <w:p w14:paraId="39BB7357" w14:textId="257B6240" w:rsidR="0070131A" w:rsidRDefault="00FD2115" w:rsidP="00B73359">
            <w:pPr>
              <w:pStyle w:val="afc"/>
              <w:spacing w:before="60" w:after="60"/>
              <w:jc w:val="both"/>
              <w:rPr>
                <w:rFonts w:ascii="Times New Roman" w:hAnsi="Times New Roman"/>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B73359">
              <w:rPr>
                <w:rFonts w:ascii="Times New Roman" w:hAnsi="Times New Roman"/>
                <w:sz w:val="24"/>
                <w:szCs w:val="24"/>
              </w:rPr>
              <w:t>:</w:t>
            </w:r>
          </w:p>
          <w:p w14:paraId="00CD0854" w14:textId="77777777" w:rsidR="00C75627" w:rsidRPr="00C75627" w:rsidRDefault="00C75627" w:rsidP="00C75627">
            <w:pPr>
              <w:spacing w:before="60" w:after="60"/>
              <w:rPr>
                <w:b/>
                <w:lang w:val="uk-UA"/>
              </w:rPr>
            </w:pPr>
            <w:r w:rsidRPr="00C75627">
              <w:rPr>
                <w:b/>
                <w:bCs/>
                <w:lang w:val="uk-UA"/>
              </w:rPr>
              <w:t>Реабілітаційний комплекс для верхніх кінцівок</w:t>
            </w:r>
          </w:p>
          <w:p w14:paraId="7B90EEC5" w14:textId="71CD7CB4" w:rsidR="00C75627" w:rsidRPr="00C75627" w:rsidRDefault="00C75627" w:rsidP="00C75627">
            <w:pPr>
              <w:spacing w:before="60" w:after="60"/>
              <w:rPr>
                <w:lang w:val="uk-UA"/>
              </w:rPr>
            </w:pPr>
            <w:r w:rsidRPr="00C75627">
              <w:rPr>
                <w:lang w:val="uk-UA"/>
              </w:rPr>
              <w:t>(НК 024:2023:44231 – Механічний тренажер для верхніх кінцівок з важільним/роликовим блоком)</w:t>
            </w:r>
            <w:r>
              <w:rPr>
                <w:lang w:val="uk-UA"/>
              </w:rPr>
              <w:t xml:space="preserve"> – 1 шт.;</w:t>
            </w:r>
          </w:p>
          <w:p w14:paraId="2A5B431F" w14:textId="6D57CE03" w:rsidR="00C75627" w:rsidRPr="00C75627" w:rsidRDefault="00C75627" w:rsidP="00C75627">
            <w:pPr>
              <w:spacing w:before="60" w:after="60"/>
              <w:rPr>
                <w:b/>
                <w:lang w:val="uk-UA"/>
              </w:rPr>
            </w:pPr>
            <w:r w:rsidRPr="00C75627">
              <w:rPr>
                <w:b/>
                <w:bCs/>
                <w:lang w:val="uk-UA"/>
              </w:rPr>
              <w:t>Тренажер для</w:t>
            </w:r>
            <w:r w:rsidR="00F81A78">
              <w:rPr>
                <w:b/>
                <w:bCs/>
                <w:lang w:val="uk-UA"/>
              </w:rPr>
              <w:t xml:space="preserve"> верхніх та ни</w:t>
            </w:r>
            <w:r w:rsidRPr="00C75627">
              <w:rPr>
                <w:b/>
                <w:bCs/>
                <w:lang w:val="uk-UA"/>
              </w:rPr>
              <w:t>жніх кінцівок</w:t>
            </w:r>
          </w:p>
          <w:p w14:paraId="0A2AD7D4" w14:textId="499DCBDE" w:rsidR="00C75627" w:rsidRPr="00C75627" w:rsidRDefault="00C75627" w:rsidP="00C75627">
            <w:pPr>
              <w:spacing w:before="60" w:after="60"/>
              <w:rPr>
                <w:lang w:val="uk-UA"/>
              </w:rPr>
            </w:pPr>
            <w:r w:rsidRPr="00C75627">
              <w:rPr>
                <w:lang w:val="uk-UA"/>
              </w:rPr>
              <w:t>(НК 024:2023:10385 – Велотренажер)</w:t>
            </w:r>
            <w:r>
              <w:t xml:space="preserve"> </w:t>
            </w:r>
            <w:r w:rsidRPr="00C75627">
              <w:rPr>
                <w:lang w:val="uk-UA"/>
              </w:rPr>
              <w:t>– 1 шт.;</w:t>
            </w:r>
          </w:p>
          <w:p w14:paraId="28A69225" w14:textId="77777777" w:rsidR="00C75627" w:rsidRPr="00C75627" w:rsidRDefault="00C75627" w:rsidP="00C75627">
            <w:pPr>
              <w:spacing w:before="60" w:after="60"/>
              <w:rPr>
                <w:b/>
                <w:bCs/>
                <w:lang w:val="uk-UA"/>
              </w:rPr>
            </w:pPr>
            <w:r w:rsidRPr="00C75627">
              <w:rPr>
                <w:b/>
                <w:bCs/>
                <w:lang w:val="uk-UA"/>
              </w:rPr>
              <w:t>Тренажер безперервної пасивної розробки суглобів</w:t>
            </w:r>
          </w:p>
          <w:p w14:paraId="12307F1A" w14:textId="3081E0FD" w:rsidR="00B73359" w:rsidRPr="00B73359" w:rsidRDefault="00C75627" w:rsidP="00C75627">
            <w:pPr>
              <w:spacing w:before="60" w:after="60"/>
              <w:rPr>
                <w:b/>
              </w:rPr>
            </w:pPr>
            <w:r w:rsidRPr="00C75627">
              <w:rPr>
                <w:lang w:val="uk-UA"/>
              </w:rPr>
              <w:t>(НК 024:2023:36313 –</w:t>
            </w:r>
            <w:r w:rsidR="008D65BC">
              <w:rPr>
                <w:lang w:val="uk-UA"/>
              </w:rPr>
              <w:t xml:space="preserve"> </w:t>
            </w:r>
            <w:r w:rsidRPr="00C75627">
              <w:rPr>
                <w:lang w:val="uk-UA"/>
              </w:rPr>
              <w:t>Тренажер для тривалого пасивного розроблення тазостегнового/колінного суглоба) – 1 шт.</w:t>
            </w:r>
          </w:p>
        </w:tc>
      </w:tr>
      <w:tr w:rsidR="00A91987" w:rsidRPr="00700633" w14:paraId="51EE68D4" w14:textId="77777777" w:rsidTr="004814D1">
        <w:trPr>
          <w:gridAfter w:val="1"/>
          <w:wAfter w:w="3" w:type="pct"/>
          <w:trHeight w:val="385"/>
        </w:trPr>
        <w:tc>
          <w:tcPr>
            <w:tcW w:w="428" w:type="pct"/>
          </w:tcPr>
          <w:p w14:paraId="3C4AEDAB" w14:textId="0224E96A" w:rsidR="00A91987" w:rsidRPr="008066B1" w:rsidRDefault="00A91987" w:rsidP="00265C2A">
            <w:pPr>
              <w:widowControl w:val="0"/>
              <w:spacing w:before="60" w:after="60"/>
              <w:jc w:val="center"/>
              <w:rPr>
                <w:b/>
                <w:bCs/>
                <w:lang w:val="uk-UA"/>
              </w:rPr>
            </w:pPr>
            <w:r w:rsidRPr="008066B1">
              <w:rPr>
                <w:b/>
                <w:bCs/>
                <w:lang w:val="uk-UA"/>
              </w:rPr>
              <w:t>4.4</w:t>
            </w:r>
          </w:p>
        </w:tc>
        <w:tc>
          <w:tcPr>
            <w:tcW w:w="1647" w:type="pct"/>
          </w:tcPr>
          <w:p w14:paraId="218C8613" w14:textId="77777777"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14:paraId="27004F49" w14:textId="5C675A7C" w:rsidR="00A91987" w:rsidRPr="005C6174" w:rsidRDefault="00C75446" w:rsidP="00C75446">
            <w:pPr>
              <w:tabs>
                <w:tab w:val="left" w:pos="2160"/>
                <w:tab w:val="left" w:pos="3600"/>
              </w:tabs>
              <w:spacing w:before="60" w:after="60"/>
              <w:jc w:val="both"/>
              <w:rPr>
                <w:lang w:val="uk-UA"/>
              </w:rPr>
            </w:pPr>
            <w:r>
              <w:rPr>
                <w:lang w:val="uk-UA"/>
              </w:rPr>
              <w:t>911 667</w:t>
            </w:r>
            <w:r w:rsidR="004F695A">
              <w:rPr>
                <w:lang w:val="uk-UA"/>
              </w:rPr>
              <w:t>,</w:t>
            </w:r>
            <w:r w:rsidR="00BE368C" w:rsidRPr="00E67AAD">
              <w:rPr>
                <w:lang w:val="uk-UA"/>
              </w:rPr>
              <w:t>00</w:t>
            </w:r>
            <w:r w:rsidR="00BE368C" w:rsidRPr="00BE368C">
              <w:rPr>
                <w:lang w:val="uk-UA"/>
              </w:rPr>
              <w:t xml:space="preserve"> </w:t>
            </w:r>
            <w:r w:rsidR="00373394" w:rsidRPr="00373394">
              <w:rPr>
                <w:lang w:val="uk-UA"/>
              </w:rPr>
              <w:t>грн. (</w:t>
            </w:r>
            <w:r>
              <w:rPr>
                <w:lang w:val="uk-UA"/>
              </w:rPr>
              <w:t>дев’ятсот одинадцять</w:t>
            </w:r>
            <w:r w:rsidR="004F695A">
              <w:rPr>
                <w:lang w:val="uk-UA"/>
              </w:rPr>
              <w:t xml:space="preserve"> </w:t>
            </w:r>
            <w:r w:rsidR="00373394" w:rsidRPr="00373394">
              <w:rPr>
                <w:lang w:val="uk-UA"/>
              </w:rPr>
              <w:t>тисяч</w:t>
            </w:r>
            <w:r w:rsidR="004F695A">
              <w:rPr>
                <w:lang w:val="uk-UA"/>
              </w:rPr>
              <w:t xml:space="preserve"> </w:t>
            </w:r>
            <w:r>
              <w:rPr>
                <w:lang w:val="uk-UA"/>
              </w:rPr>
              <w:t>шістсот шістдесят сім</w:t>
            </w:r>
            <w:r w:rsidR="004F695A">
              <w:rPr>
                <w:lang w:val="uk-UA"/>
              </w:rPr>
              <w:t xml:space="preserve"> </w:t>
            </w:r>
            <w:r w:rsidR="00E67AAD">
              <w:rPr>
                <w:lang w:val="uk-UA"/>
              </w:rPr>
              <w:t xml:space="preserve"> </w:t>
            </w:r>
            <w:r w:rsidR="00373394" w:rsidRPr="00373394">
              <w:rPr>
                <w:lang w:val="uk-UA"/>
              </w:rPr>
              <w:t>гривень 00 коп.) з ПДВ</w:t>
            </w:r>
          </w:p>
        </w:tc>
      </w:tr>
      <w:tr w:rsidR="00A91987" w:rsidRPr="008066B1" w14:paraId="59D227B3" w14:textId="77777777" w:rsidTr="00500487">
        <w:trPr>
          <w:gridAfter w:val="1"/>
          <w:wAfter w:w="3" w:type="pct"/>
          <w:trHeight w:val="705"/>
        </w:trPr>
        <w:tc>
          <w:tcPr>
            <w:tcW w:w="428" w:type="pct"/>
          </w:tcPr>
          <w:p w14:paraId="42386787" w14:textId="77777777"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14:paraId="08E89012" w14:textId="77777777" w:rsidR="00A91987" w:rsidRPr="008066B1" w:rsidRDefault="00A91987" w:rsidP="00265C2A">
            <w:pPr>
              <w:widowControl w:val="0"/>
              <w:spacing w:before="60" w:after="60"/>
              <w:ind w:left="-9" w:right="113"/>
            </w:pPr>
            <w:r w:rsidRPr="008066B1">
              <w:t>строк поставки товарів (надання</w:t>
            </w:r>
            <w:r w:rsidR="00F56591">
              <w:rPr>
                <w:lang w:val="uk-UA"/>
              </w:rPr>
              <w:t xml:space="preserve"> </w:t>
            </w:r>
            <w:r w:rsidRPr="008066B1">
              <w:t>послуг, виконання</w:t>
            </w:r>
            <w:r w:rsidR="00F56591">
              <w:rPr>
                <w:lang w:val="uk-UA"/>
              </w:rPr>
              <w:t xml:space="preserve"> </w:t>
            </w:r>
            <w:r w:rsidRPr="008066B1">
              <w:t>робіт)</w:t>
            </w:r>
          </w:p>
        </w:tc>
        <w:tc>
          <w:tcPr>
            <w:tcW w:w="2922" w:type="pct"/>
          </w:tcPr>
          <w:p w14:paraId="5CEBB6D6" w14:textId="17E644FB" w:rsidR="00A91987" w:rsidRPr="005C6174" w:rsidRDefault="00B232DC" w:rsidP="006620D0">
            <w:pPr>
              <w:pStyle w:val="13"/>
              <w:spacing w:before="60" w:beforeAutospacing="0" w:after="60" w:afterAutospacing="0"/>
              <w:rPr>
                <w:lang w:val="uk-UA"/>
              </w:rPr>
            </w:pPr>
            <w:r w:rsidRPr="006620D0">
              <w:rPr>
                <w:lang w:val="uk-UA"/>
              </w:rPr>
              <w:t xml:space="preserve">До </w:t>
            </w:r>
            <w:r w:rsidR="00E845DA" w:rsidRPr="006620D0">
              <w:rPr>
                <w:lang w:val="uk-UA"/>
              </w:rPr>
              <w:t>3</w:t>
            </w:r>
            <w:r w:rsidR="00E8481C" w:rsidRPr="006620D0">
              <w:rPr>
                <w:lang w:val="uk-UA"/>
              </w:rPr>
              <w:t>0.</w:t>
            </w:r>
            <w:r w:rsidR="00B73359" w:rsidRPr="006620D0">
              <w:rPr>
                <w:lang w:val="uk-UA"/>
              </w:rPr>
              <w:t>1</w:t>
            </w:r>
            <w:r w:rsidR="006620D0" w:rsidRPr="006620D0">
              <w:rPr>
                <w:lang w:val="uk-UA"/>
              </w:rPr>
              <w:t>2</w:t>
            </w:r>
            <w:r w:rsidRPr="006620D0">
              <w:rPr>
                <w:lang w:val="uk-UA"/>
              </w:rPr>
              <w:t>.202</w:t>
            </w:r>
            <w:r w:rsidR="0070131A" w:rsidRPr="006620D0">
              <w:rPr>
                <w:lang w:val="uk-UA"/>
              </w:rPr>
              <w:t>3</w:t>
            </w:r>
            <w:r w:rsidRPr="006620D0">
              <w:rPr>
                <w:lang w:val="uk-UA"/>
              </w:rPr>
              <w:t xml:space="preserve"> року</w:t>
            </w:r>
          </w:p>
        </w:tc>
      </w:tr>
      <w:tr w:rsidR="00A91987" w:rsidRPr="00C10BBB" w14:paraId="3AF9BA3A" w14:textId="77777777" w:rsidTr="004814D1">
        <w:trPr>
          <w:gridAfter w:val="1"/>
          <w:wAfter w:w="3" w:type="pct"/>
        </w:trPr>
        <w:tc>
          <w:tcPr>
            <w:tcW w:w="428" w:type="pct"/>
          </w:tcPr>
          <w:p w14:paraId="6E49F6CF" w14:textId="77777777" w:rsidR="00A91987" w:rsidRPr="008066B1" w:rsidRDefault="00704CFC" w:rsidP="00265C2A">
            <w:pPr>
              <w:widowControl w:val="0"/>
              <w:spacing w:before="60" w:after="60"/>
              <w:jc w:val="center"/>
              <w:rPr>
                <w:b/>
                <w:bCs/>
                <w:lang w:val="uk-UA"/>
              </w:rPr>
            </w:pPr>
            <w:r>
              <w:rPr>
                <w:b/>
                <w:bCs/>
                <w:lang w:val="uk-UA"/>
              </w:rPr>
              <w:t>5</w:t>
            </w:r>
          </w:p>
        </w:tc>
        <w:tc>
          <w:tcPr>
            <w:tcW w:w="1647" w:type="pct"/>
          </w:tcPr>
          <w:p w14:paraId="268E5BE9" w14:textId="77777777"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14:paraId="3E68C519" w14:textId="77777777"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45E268C" w14:textId="2FDD4622"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70131A">
              <w:rPr>
                <w:lang w:val="uk-UA"/>
              </w:rPr>
              <w:t xml:space="preserve"> </w:t>
            </w:r>
            <w:r w:rsidR="0070131A" w:rsidRPr="0070131A">
              <w:rPr>
                <w:lang w:val="uk-UA"/>
              </w:rPr>
              <w:t>(зі змінами</w:t>
            </w:r>
            <w:r w:rsidR="0070131A">
              <w:rPr>
                <w:lang w:val="uk-UA"/>
              </w:rPr>
              <w:t>)</w:t>
            </w:r>
            <w:r>
              <w:rPr>
                <w:lang w:val="uk-UA"/>
              </w:rPr>
              <w:t>.</w:t>
            </w:r>
          </w:p>
        </w:tc>
      </w:tr>
      <w:tr w:rsidR="00A91987" w:rsidRPr="00C10BBB" w14:paraId="200B1958" w14:textId="77777777" w:rsidTr="004814D1">
        <w:trPr>
          <w:gridAfter w:val="1"/>
          <w:wAfter w:w="3" w:type="pct"/>
          <w:trHeight w:val="1470"/>
        </w:trPr>
        <w:tc>
          <w:tcPr>
            <w:tcW w:w="428" w:type="pct"/>
          </w:tcPr>
          <w:p w14:paraId="196A1618" w14:textId="77777777"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14:paraId="15DE5417" w14:textId="77777777"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14:paraId="0D4CA0C5" w14:textId="77777777"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14:paraId="4FC051B3" w14:textId="77777777"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00965211" w:rsidRPr="008066B1">
              <w:rPr>
                <w:rFonts w:ascii="Times New Roman" w:hAnsi="Times New Roman"/>
                <w:sz w:val="24"/>
                <w:szCs w:val="24"/>
              </w:rPr>
              <w:t xml:space="preserve"> </w:t>
            </w:r>
            <w:r w:rsidRPr="008066B1">
              <w:rPr>
                <w:rFonts w:ascii="Times New Roman" w:hAnsi="Times New Roman"/>
                <w:sz w:val="24"/>
                <w:szCs w:val="24"/>
              </w:rPr>
              <w:t>у національній валюті України – гривні.</w:t>
            </w:r>
          </w:p>
        </w:tc>
      </w:tr>
      <w:tr w:rsidR="004A5012" w:rsidRPr="008066B1" w14:paraId="4CB1ADD8" w14:textId="77777777" w:rsidTr="004814D1">
        <w:trPr>
          <w:gridAfter w:val="1"/>
          <w:wAfter w:w="3" w:type="pct"/>
        </w:trPr>
        <w:tc>
          <w:tcPr>
            <w:tcW w:w="428" w:type="pct"/>
            <w:tcBorders>
              <w:bottom w:val="single" w:sz="4" w:space="0" w:color="auto"/>
            </w:tcBorders>
          </w:tcPr>
          <w:p w14:paraId="64D80C39" w14:textId="77777777"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14:paraId="4F59DCF1" w14:textId="77777777"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14:paraId="417ACE29" w14:textId="29885BB3"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14:paraId="0D26DB5C" w14:textId="644F0A9B" w:rsidR="005B05C6" w:rsidRDefault="00B33A58" w:rsidP="00265C2A">
            <w:pPr>
              <w:widowControl w:val="0"/>
              <w:spacing w:before="60" w:after="60"/>
              <w:jc w:val="both"/>
              <w:rPr>
                <w:lang w:val="uk-UA"/>
              </w:rPr>
            </w:pPr>
            <w:r w:rsidRPr="004F242E">
              <w:rPr>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4F242E">
              <w:rPr>
                <w:lang w:val="uk-UA"/>
              </w:rPr>
              <w:lastRenderedPageBreak/>
              <w:t>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14:paraId="4AC03635" w14:textId="440C314C"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14:paraId="26BA1B2F" w14:textId="77777777"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14:paraId="062731DA" w14:textId="77777777" w:rsidTr="002C2935">
        <w:trPr>
          <w:gridAfter w:val="1"/>
          <w:wAfter w:w="3" w:type="pct"/>
        </w:trPr>
        <w:tc>
          <w:tcPr>
            <w:tcW w:w="428" w:type="pct"/>
            <w:tcBorders>
              <w:bottom w:val="single" w:sz="4" w:space="0" w:color="auto"/>
            </w:tcBorders>
          </w:tcPr>
          <w:p w14:paraId="57671427" w14:textId="3B2988C4" w:rsidR="00265C2A" w:rsidRPr="008066B1" w:rsidRDefault="00265C2A" w:rsidP="00265C2A">
            <w:pPr>
              <w:widowControl w:val="0"/>
              <w:spacing w:before="60" w:after="60"/>
              <w:jc w:val="center"/>
              <w:rPr>
                <w:b/>
                <w:bCs/>
                <w:lang w:val="uk-UA"/>
              </w:rPr>
            </w:pPr>
            <w:r>
              <w:rPr>
                <w:b/>
                <w:bCs/>
                <w:lang w:val="uk-UA"/>
              </w:rPr>
              <w:lastRenderedPageBreak/>
              <w:t>8</w:t>
            </w:r>
          </w:p>
        </w:tc>
        <w:tc>
          <w:tcPr>
            <w:tcW w:w="1647" w:type="pct"/>
            <w:tcBorders>
              <w:bottom w:val="single" w:sz="4" w:space="0" w:color="auto"/>
            </w:tcBorders>
          </w:tcPr>
          <w:p w14:paraId="287D1075" w14:textId="77777777" w:rsidR="00265C2A" w:rsidRPr="008066B1" w:rsidRDefault="00265C2A" w:rsidP="00265C2A">
            <w:pPr>
              <w:spacing w:before="60" w:after="60"/>
              <w:rPr>
                <w:b/>
                <w:bCs/>
                <w:lang w:val="uk-UA"/>
              </w:rPr>
            </w:pPr>
            <w:r w:rsidRPr="00265C2A">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14:paraId="60ED2EBF" w14:textId="1D270F9B" w:rsidR="00265C2A" w:rsidRPr="00965211" w:rsidRDefault="00265C2A" w:rsidP="002C2935">
            <w:pPr>
              <w:widowControl w:val="0"/>
              <w:spacing w:before="60" w:after="60"/>
              <w:jc w:val="both"/>
              <w:rPr>
                <w:lang w:val="uk-UA"/>
              </w:rPr>
            </w:pPr>
            <w:r w:rsidRPr="00265C2A">
              <w:rPr>
                <w:lang w:val="uk-UA"/>
              </w:rPr>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визначена замовником в оголошенні про проведення відкритих торгів</w:t>
            </w:r>
            <w:r w:rsidR="00135157">
              <w:rPr>
                <w:lang w:val="uk-UA"/>
              </w:rPr>
              <w:t>.</w:t>
            </w:r>
          </w:p>
        </w:tc>
      </w:tr>
      <w:tr w:rsidR="003E646F" w:rsidRPr="008066B1" w14:paraId="0A5CED97" w14:textId="77777777" w:rsidTr="003E646F">
        <w:trPr>
          <w:gridAfter w:val="1"/>
          <w:wAfter w:w="3" w:type="pct"/>
        </w:trPr>
        <w:tc>
          <w:tcPr>
            <w:tcW w:w="4997" w:type="pct"/>
            <w:gridSpan w:val="3"/>
            <w:shd w:val="clear" w:color="auto" w:fill="E0E0E0"/>
          </w:tcPr>
          <w:p w14:paraId="28B03138" w14:textId="77777777"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t>Розділ II. Порядок унесення змін та надання роз'яснень</w:t>
            </w:r>
            <w:r w:rsidRPr="008066B1">
              <w:rPr>
                <w:rStyle w:val="a3"/>
                <w:lang w:val="uk-UA"/>
              </w:rPr>
              <w:t xml:space="preserve"> до тендерної документації </w:t>
            </w:r>
          </w:p>
        </w:tc>
      </w:tr>
      <w:tr w:rsidR="004A5012" w:rsidRPr="00C10BBB" w14:paraId="2265D2D4" w14:textId="77777777" w:rsidTr="004814D1">
        <w:trPr>
          <w:gridAfter w:val="1"/>
          <w:wAfter w:w="3" w:type="pct"/>
        </w:trPr>
        <w:tc>
          <w:tcPr>
            <w:tcW w:w="428" w:type="pct"/>
          </w:tcPr>
          <w:p w14:paraId="2A136ED5" w14:textId="77777777"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14:paraId="468FA4F7" w14:textId="77777777"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14:paraId="0FB86B6E" w14:textId="77777777"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0FE0A51" w14:textId="77777777"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DE977A" w14:textId="7418A087" w:rsidR="00265C2A" w:rsidRPr="008066B1" w:rsidRDefault="00035BFC" w:rsidP="00035BFC">
            <w:pPr>
              <w:widowControl w:val="0"/>
              <w:spacing w:before="60" w:after="60"/>
              <w:jc w:val="both"/>
              <w:rPr>
                <w:lang w:val="uk-UA"/>
              </w:rPr>
            </w:pPr>
            <w:r w:rsidRPr="00035BFC">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035BFC">
              <w:rPr>
                <w:lang w:val="uk-UA"/>
              </w:rPr>
              <w:lastRenderedPageBreak/>
              <w:t>дні.</w:t>
            </w:r>
          </w:p>
        </w:tc>
      </w:tr>
      <w:tr w:rsidR="004A5012" w:rsidRPr="008066B1" w14:paraId="4CE0A5C5" w14:textId="77777777" w:rsidTr="004814D1">
        <w:trPr>
          <w:gridAfter w:val="1"/>
          <w:wAfter w:w="3" w:type="pct"/>
        </w:trPr>
        <w:tc>
          <w:tcPr>
            <w:tcW w:w="428" w:type="pct"/>
            <w:tcBorders>
              <w:bottom w:val="single" w:sz="4" w:space="0" w:color="auto"/>
            </w:tcBorders>
          </w:tcPr>
          <w:p w14:paraId="3755C8A3" w14:textId="77777777" w:rsidR="004A5012" w:rsidRPr="008066B1" w:rsidRDefault="003E646F" w:rsidP="00265C2A">
            <w:pPr>
              <w:widowControl w:val="0"/>
              <w:spacing w:before="60" w:after="60"/>
              <w:jc w:val="center"/>
              <w:rPr>
                <w:b/>
                <w:bCs/>
                <w:lang w:val="uk-UA"/>
              </w:rPr>
            </w:pPr>
            <w:r w:rsidRPr="008066B1">
              <w:rPr>
                <w:b/>
                <w:bCs/>
                <w:lang w:val="uk-UA"/>
              </w:rPr>
              <w:lastRenderedPageBreak/>
              <w:t>2</w:t>
            </w:r>
          </w:p>
        </w:tc>
        <w:tc>
          <w:tcPr>
            <w:tcW w:w="1647" w:type="pct"/>
            <w:tcBorders>
              <w:bottom w:val="single" w:sz="4" w:space="0" w:color="auto"/>
            </w:tcBorders>
          </w:tcPr>
          <w:p w14:paraId="70FEE2D7" w14:textId="77777777"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98588C" w:rsidRPr="008066B1">
              <w:rPr>
                <w:b/>
                <w:lang w:val="uk-UA" w:eastAsia="uk-UA"/>
              </w:rPr>
              <w:t xml:space="preserve"> </w:t>
            </w:r>
            <w:r w:rsidR="004A5012" w:rsidRPr="008066B1">
              <w:rPr>
                <w:b/>
                <w:lang w:eastAsia="uk-UA"/>
              </w:rPr>
              <w:t>змін до тендерної</w:t>
            </w:r>
            <w:r w:rsidR="0098588C" w:rsidRPr="008066B1">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14:paraId="7D5132D6" w14:textId="742CE5C7"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1828C4" w14:textId="3962172E" w:rsidR="00035BFC" w:rsidRPr="00043ACD" w:rsidRDefault="00043ACD" w:rsidP="00035BFC">
            <w:pPr>
              <w:pStyle w:val="13"/>
              <w:spacing w:before="60" w:beforeAutospacing="0" w:after="60" w:afterAutospacing="0"/>
              <w:jc w:val="both"/>
              <w:rPr>
                <w:lang w:val="uk-UA"/>
              </w:rPr>
            </w:pPr>
            <w:r w:rsidRPr="00043ACD">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14:paraId="12E7AD50" w14:textId="77777777" w:rsidTr="005A39DB">
        <w:trPr>
          <w:gridAfter w:val="1"/>
          <w:wAfter w:w="3" w:type="pct"/>
        </w:trPr>
        <w:tc>
          <w:tcPr>
            <w:tcW w:w="4997" w:type="pct"/>
            <w:gridSpan w:val="3"/>
            <w:shd w:val="clear" w:color="auto" w:fill="E0E0E0"/>
          </w:tcPr>
          <w:p w14:paraId="614443BE" w14:textId="77777777"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t xml:space="preserve">Розділ ІІІ. </w:t>
            </w:r>
            <w:r w:rsidRPr="008066B1">
              <w:rPr>
                <w:b/>
                <w:bdr w:val="none" w:sz="0" w:space="0" w:color="auto" w:frame="1"/>
                <w:lang w:eastAsia="uk-UA"/>
              </w:rPr>
              <w:t xml:space="preserve">Інструкція з </w:t>
            </w:r>
            <w:proofErr w:type="gramStart"/>
            <w:r w:rsidRPr="008066B1">
              <w:rPr>
                <w:b/>
                <w:bdr w:val="none" w:sz="0" w:space="0" w:color="auto" w:frame="1"/>
                <w:lang w:eastAsia="uk-UA"/>
              </w:rPr>
              <w:t>п</w:t>
            </w:r>
            <w:proofErr w:type="gramEnd"/>
            <w:r w:rsidRPr="008066B1">
              <w:rPr>
                <w:b/>
                <w:bdr w:val="none" w:sz="0" w:space="0" w:color="auto" w:frame="1"/>
                <w:lang w:eastAsia="uk-UA"/>
              </w:rPr>
              <w:t>ідготовки</w:t>
            </w:r>
            <w:r w:rsidR="004D3070">
              <w:rPr>
                <w:b/>
                <w:bdr w:val="none" w:sz="0" w:space="0" w:color="auto" w:frame="1"/>
                <w:lang w:val="uk-UA" w:eastAsia="uk-UA"/>
              </w:rPr>
              <w:t xml:space="preserve"> </w:t>
            </w:r>
            <w:r w:rsidRPr="008066B1">
              <w:rPr>
                <w:b/>
                <w:bdr w:val="none" w:sz="0" w:space="0" w:color="auto" w:frame="1"/>
                <w:lang w:eastAsia="uk-UA"/>
              </w:rPr>
              <w:t>тендерної</w:t>
            </w:r>
            <w:r w:rsidR="004D3070">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A2286B" w14:paraId="1A97B2AC" w14:textId="77777777" w:rsidTr="004814D1">
        <w:trPr>
          <w:gridAfter w:val="1"/>
          <w:wAfter w:w="3" w:type="pct"/>
        </w:trPr>
        <w:tc>
          <w:tcPr>
            <w:tcW w:w="428" w:type="pct"/>
          </w:tcPr>
          <w:p w14:paraId="5CF08F02" w14:textId="77777777"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14:paraId="13AB1B5E" w14:textId="77777777" w:rsidR="00CC1F5B" w:rsidRPr="008066B1" w:rsidRDefault="00CC1F5B" w:rsidP="00386F81">
            <w:pPr>
              <w:widowControl w:val="0"/>
              <w:spacing w:before="60" w:after="60"/>
              <w:rPr>
                <w:b/>
                <w:sz w:val="20"/>
                <w:szCs w:val="20"/>
                <w:lang w:val="uk-UA" w:eastAsia="uk-UA"/>
              </w:rPr>
            </w:pPr>
            <w:r w:rsidRPr="00386F81">
              <w:rPr>
                <w:b/>
                <w:lang w:eastAsia="uk-UA"/>
              </w:rPr>
              <w:t>Змі</w:t>
            </w:r>
            <w:proofErr w:type="gramStart"/>
            <w:r w:rsidRPr="00386F81">
              <w:rPr>
                <w:b/>
                <w:lang w:eastAsia="uk-UA"/>
              </w:rPr>
              <w:t>ст</w:t>
            </w:r>
            <w:proofErr w:type="gramEnd"/>
            <w:r w:rsidRPr="00386F81">
              <w:rPr>
                <w:b/>
                <w:lang w:eastAsia="uk-UA"/>
              </w:rPr>
              <w:t xml:space="preserve"> і спосіб</w:t>
            </w:r>
            <w:r w:rsidR="0098588C" w:rsidRPr="00386F81">
              <w:rPr>
                <w:b/>
                <w:lang w:eastAsia="uk-UA"/>
              </w:rPr>
              <w:t xml:space="preserve"> </w:t>
            </w:r>
            <w:r w:rsidRPr="00386F81">
              <w:rPr>
                <w:b/>
                <w:lang w:eastAsia="uk-UA"/>
              </w:rPr>
              <w:t>подання</w:t>
            </w:r>
            <w:r w:rsidR="0098588C" w:rsidRPr="00386F81">
              <w:rPr>
                <w:b/>
                <w:lang w:eastAsia="uk-UA"/>
              </w:rPr>
              <w:t xml:space="preserve"> </w:t>
            </w:r>
            <w:r w:rsidRPr="00386F81">
              <w:rPr>
                <w:b/>
                <w:lang w:eastAsia="uk-UA"/>
              </w:rPr>
              <w:t>тендерної</w:t>
            </w:r>
            <w:r w:rsidR="0098588C" w:rsidRPr="00386F81">
              <w:rPr>
                <w:b/>
                <w:lang w:eastAsia="uk-UA"/>
              </w:rPr>
              <w:t xml:space="preserve"> </w:t>
            </w:r>
            <w:r w:rsidRPr="00386F81">
              <w:rPr>
                <w:b/>
                <w:lang w:eastAsia="uk-UA"/>
              </w:rPr>
              <w:t>пропозиції</w:t>
            </w:r>
          </w:p>
        </w:tc>
        <w:tc>
          <w:tcPr>
            <w:tcW w:w="2922" w:type="pct"/>
          </w:tcPr>
          <w:p w14:paraId="06DDB7FE" w14:textId="533D8549"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7D49A19" w14:textId="1B889289"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14:paraId="3801B5EF" w14:textId="476C27F1"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Pr="009321A1">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8A7884">
              <w:rPr>
                <w:rFonts w:ascii="Times New Roman" w:hAnsi="Times New Roman"/>
                <w:sz w:val="24"/>
                <w:szCs w:val="24"/>
                <w:lang w:val="uk-UA"/>
              </w:rPr>
              <w:t>1</w:t>
            </w:r>
            <w:r w:rsidRPr="009321A1">
              <w:rPr>
                <w:rFonts w:ascii="Times New Roman" w:hAnsi="Times New Roman"/>
                <w:sz w:val="24"/>
                <w:szCs w:val="24"/>
                <w:lang w:val="uk-UA"/>
              </w:rPr>
              <w:t xml:space="preserve"> до тендерної документації;</w:t>
            </w:r>
          </w:p>
          <w:p w14:paraId="34AD6200" w14:textId="48561034"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та документів, які підтверджують </w:t>
            </w:r>
            <w:r w:rsidRPr="009321A1">
              <w:rPr>
                <w:rFonts w:ascii="Times New Roman" w:hAnsi="Times New Roman"/>
                <w:sz w:val="24"/>
                <w:szCs w:val="24"/>
                <w:lang w:val="uk-UA"/>
              </w:rPr>
              <w:lastRenderedPageBreak/>
              <w:t>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8A7884">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14:paraId="2DCD3EC5" w14:textId="34E9D52B"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14:paraId="11FA0876" w14:textId="48AAACDD"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8A7884">
              <w:rPr>
                <w:rFonts w:ascii="Times New Roman" w:hAnsi="Times New Roman"/>
                <w:sz w:val="24"/>
                <w:szCs w:val="24"/>
                <w:lang w:val="uk-UA"/>
              </w:rPr>
              <w:t>3</w:t>
            </w:r>
            <w:r w:rsidRPr="009B147D">
              <w:rPr>
                <w:rFonts w:ascii="Times New Roman" w:hAnsi="Times New Roman"/>
                <w:sz w:val="24"/>
                <w:szCs w:val="24"/>
                <w:lang w:val="uk-UA"/>
              </w:rPr>
              <w:t xml:space="preserve">) 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14:paraId="7A955B1C" w14:textId="77777777"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14:paraId="6556BBC3" w14:textId="706CFC4D"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14:paraId="4B6E13E3" w14:textId="2152C7A6"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14:paraId="58FDC275" w14:textId="77777777"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14:paraId="1A19D7ED" w14:textId="5DCA82B4"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w:t>
            </w:r>
            <w:r w:rsidR="009F6A6E">
              <w:rPr>
                <w:lang w:val="uk-UA"/>
              </w:rPr>
              <w:t>,</w:t>
            </w:r>
            <w:r w:rsidRPr="0051301A">
              <w:rPr>
                <w:lang w:val="uk-UA"/>
              </w:rPr>
              <w:t xml:space="preserve"> не може бути підставою для її відхилення.</w:t>
            </w:r>
          </w:p>
          <w:p w14:paraId="6C7D5545" w14:textId="53DBCDD8"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xml:space="preserve">. Для забезпечення виконання цих вимог учасники при поданні інформації та документів тендерної </w:t>
            </w:r>
            <w:r w:rsidRPr="0051301A">
              <w:rPr>
                <w:lang w:val="uk-UA"/>
              </w:rPr>
              <w:lastRenderedPageBreak/>
              <w:t>пропозиції</w:t>
            </w:r>
            <w:r w:rsidR="00F17213">
              <w:rPr>
                <w:lang w:val="uk-UA"/>
              </w:rPr>
              <w:t>,</w:t>
            </w:r>
            <w:r w:rsidRPr="0051301A">
              <w:rPr>
                <w:lang w:val="uk-UA"/>
              </w:rPr>
              <w:t xml:space="preserve"> не визначають їх як конфіденційні.</w:t>
            </w:r>
          </w:p>
          <w:p w14:paraId="3D9482A9" w14:textId="1B0B9EF1"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Pr>
                <w:lang w:val="uk-UA"/>
              </w:rPr>
              <w:t xml:space="preserve"> </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06C4CD82" w14:textId="17F4B7D3"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t>Документи</w:t>
            </w:r>
            <w:r w:rsidR="00B96433">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14:paraId="7DE96421" w14:textId="65795FEC"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446E86">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14:paraId="7DB33CE5" w14:textId="316D196E"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14:paraId="1C40AFE5" w14:textId="77777777"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14E3C89" w14:textId="78A8B6C2"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14:paraId="5539532D" w14:textId="1E7CFC71"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14:paraId="4B56B0D7" w14:textId="0978B498"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14:paraId="4FCBBA27" w14:textId="77777777" w:rsidR="009A1B1D" w:rsidRPr="008066B1" w:rsidRDefault="009763F5" w:rsidP="003E4685">
            <w:pPr>
              <w:tabs>
                <w:tab w:val="left" w:pos="296"/>
              </w:tabs>
              <w:spacing w:before="60" w:after="60"/>
              <w:ind w:left="12" w:hanging="12"/>
              <w:jc w:val="both"/>
            </w:pPr>
            <w:r w:rsidRPr="008066B1">
              <w:t>Інформація,</w:t>
            </w:r>
            <w:r w:rsidR="00686616">
              <w:rPr>
                <w:lang w:val="uk-UA"/>
              </w:rPr>
              <w:t xml:space="preserve"> </w:t>
            </w:r>
            <w:r w:rsidRPr="008066B1">
              <w:rPr>
                <w:lang w:val="uk-UA"/>
              </w:rPr>
              <w:t>щ</w:t>
            </w:r>
            <w:r w:rsidR="009A1B1D" w:rsidRPr="008066B1">
              <w:t>о</w:t>
            </w:r>
            <w:r w:rsidRPr="008066B1">
              <w:rPr>
                <w:lang w:val="uk-UA"/>
              </w:rPr>
              <w:t xml:space="preserve"> </w:t>
            </w:r>
            <w:r w:rsidR="009A1B1D" w:rsidRPr="008066B1">
              <w:t>надається</w:t>
            </w:r>
            <w:r w:rsidRPr="008066B1">
              <w:rPr>
                <w:lang w:val="uk-UA"/>
              </w:rPr>
              <w:t xml:space="preserve"> </w:t>
            </w:r>
            <w:r w:rsidR="009A1B1D" w:rsidRPr="008066B1">
              <w:t>учасниками</w:t>
            </w:r>
            <w:r w:rsidRPr="008066B1">
              <w:rPr>
                <w:lang w:val="uk-UA"/>
              </w:rPr>
              <w:t xml:space="preserve"> </w:t>
            </w:r>
            <w:r w:rsidR="009A1B1D" w:rsidRPr="008066B1">
              <w:t>процедури</w:t>
            </w:r>
            <w:r w:rsidRPr="008066B1">
              <w:rPr>
                <w:lang w:val="uk-UA"/>
              </w:rPr>
              <w:t xml:space="preserve"> </w:t>
            </w:r>
            <w:r w:rsidR="009A1B1D" w:rsidRPr="008066B1">
              <w:t>закупі</w:t>
            </w:r>
            <w:proofErr w:type="gramStart"/>
            <w:r w:rsidR="009A1B1D" w:rsidRPr="008066B1">
              <w:t>вл</w:t>
            </w:r>
            <w:proofErr w:type="gramEnd"/>
            <w:r w:rsidR="009A1B1D" w:rsidRPr="008066B1">
              <w:t>і, повинна узгоджуватися</w:t>
            </w:r>
            <w:r w:rsidRPr="008066B1">
              <w:rPr>
                <w:lang w:val="uk-UA"/>
              </w:rPr>
              <w:t xml:space="preserve"> </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w:t>
            </w:r>
            <w:r w:rsidRPr="008066B1">
              <w:rPr>
                <w:lang w:val="uk-UA"/>
              </w:rPr>
              <w:t xml:space="preserve"> </w:t>
            </w:r>
            <w:r w:rsidR="009A1B1D" w:rsidRPr="008066B1">
              <w:t>різночитання.</w:t>
            </w:r>
          </w:p>
          <w:p w14:paraId="0E317665" w14:textId="679A99A3" w:rsidR="005169A7" w:rsidRPr="008066B1" w:rsidRDefault="000055FA" w:rsidP="00F17213">
            <w:pPr>
              <w:tabs>
                <w:tab w:val="left" w:pos="296"/>
              </w:tabs>
              <w:spacing w:before="60" w:after="60"/>
              <w:ind w:left="12" w:hanging="12"/>
              <w:jc w:val="both"/>
              <w:rPr>
                <w:lang w:val="uk-UA"/>
              </w:rPr>
            </w:pPr>
            <w:r w:rsidRPr="008066B1">
              <w:rPr>
                <w:lang w:val="uk-UA"/>
              </w:rPr>
              <w:t xml:space="preserve">Якщо у складі тендерної пропозиції учасника надано </w:t>
            </w:r>
            <w:r w:rsidRPr="008066B1">
              <w:rPr>
                <w:lang w:val="uk-UA"/>
              </w:rPr>
              <w:lastRenderedPageBreak/>
              <w:t>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14:paraId="7DFADF6B" w14:textId="77777777" w:rsidTr="004814D1">
        <w:trPr>
          <w:gridAfter w:val="1"/>
          <w:wAfter w:w="3" w:type="pct"/>
        </w:trPr>
        <w:tc>
          <w:tcPr>
            <w:tcW w:w="428" w:type="pct"/>
          </w:tcPr>
          <w:p w14:paraId="48AE29E1" w14:textId="77777777"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14:paraId="5C897BD2" w14:textId="77777777" w:rsidR="00CC1F5B" w:rsidRPr="008066B1" w:rsidRDefault="00CC1F5B" w:rsidP="00CC1F5B">
            <w:pPr>
              <w:widowControl w:val="0"/>
              <w:contextualSpacing/>
              <w:rPr>
                <w:b/>
                <w:lang w:eastAsia="uk-UA"/>
              </w:rPr>
            </w:pPr>
            <w:r w:rsidRPr="008066B1">
              <w:rPr>
                <w:b/>
                <w:lang w:eastAsia="uk-UA"/>
              </w:rPr>
              <w:t>Забезпечення</w:t>
            </w:r>
            <w:r w:rsidR="0098588C" w:rsidRPr="008066B1">
              <w:rPr>
                <w:b/>
                <w:lang w:val="uk-UA" w:eastAsia="uk-UA"/>
              </w:rPr>
              <w:t xml:space="preserve"> </w:t>
            </w:r>
            <w:r w:rsidRPr="008066B1">
              <w:rPr>
                <w:b/>
                <w:lang w:eastAsia="uk-UA"/>
              </w:rPr>
              <w:t>тендерної</w:t>
            </w:r>
            <w:r w:rsidR="0098588C" w:rsidRPr="008066B1">
              <w:rPr>
                <w:b/>
                <w:lang w:val="uk-UA" w:eastAsia="uk-UA"/>
              </w:rPr>
              <w:t xml:space="preserve"> </w:t>
            </w:r>
            <w:r w:rsidRPr="008066B1">
              <w:rPr>
                <w:b/>
                <w:lang w:eastAsia="uk-UA"/>
              </w:rPr>
              <w:t>пропозиції</w:t>
            </w:r>
          </w:p>
        </w:tc>
        <w:tc>
          <w:tcPr>
            <w:tcW w:w="2922" w:type="pct"/>
          </w:tcPr>
          <w:p w14:paraId="21601463" w14:textId="77777777"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14:paraId="74B53B4A" w14:textId="77777777" w:rsidTr="004814D1">
        <w:trPr>
          <w:gridAfter w:val="1"/>
          <w:wAfter w:w="3" w:type="pct"/>
          <w:trHeight w:val="254"/>
        </w:trPr>
        <w:tc>
          <w:tcPr>
            <w:tcW w:w="428" w:type="pct"/>
          </w:tcPr>
          <w:p w14:paraId="1C5A1AB0" w14:textId="77777777"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14:paraId="47BE8D81" w14:textId="77777777"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14:paraId="74477736" w14:textId="77777777" w:rsidR="00CC1F5B" w:rsidRPr="008066B1" w:rsidRDefault="00CC1F5B" w:rsidP="00441F14">
            <w:pPr>
              <w:jc w:val="both"/>
              <w:rPr>
                <w:lang w:val="uk-UA"/>
              </w:rPr>
            </w:pPr>
            <w:r w:rsidRPr="008066B1">
              <w:t>Не передбачено, оскільки</w:t>
            </w:r>
            <w:r w:rsidR="00441F14" w:rsidRPr="008066B1">
              <w:rPr>
                <w:lang w:val="uk-UA"/>
              </w:rPr>
              <w:t xml:space="preserve"> </w:t>
            </w:r>
            <w:r w:rsidRPr="008066B1">
              <w:t>забезпечення</w:t>
            </w:r>
            <w:r w:rsidR="00441F14" w:rsidRPr="008066B1">
              <w:rPr>
                <w:lang w:val="uk-UA"/>
              </w:rPr>
              <w:t xml:space="preserve"> </w:t>
            </w:r>
            <w:r w:rsidRPr="008066B1">
              <w:t>тендерної</w:t>
            </w:r>
            <w:r w:rsidR="00441F14" w:rsidRPr="008066B1">
              <w:rPr>
                <w:lang w:val="uk-UA"/>
              </w:rPr>
              <w:t xml:space="preserve"> </w:t>
            </w:r>
            <w:r w:rsidRPr="008066B1">
              <w:t>пропозиції не вимагається</w:t>
            </w:r>
            <w:r w:rsidR="00441F14" w:rsidRPr="008066B1">
              <w:rPr>
                <w:lang w:val="uk-UA"/>
              </w:rPr>
              <w:t>.</w:t>
            </w:r>
          </w:p>
        </w:tc>
      </w:tr>
      <w:tr w:rsidR="00CC1F5B" w:rsidRPr="00C10BBB" w14:paraId="4DD96F97" w14:textId="77777777" w:rsidTr="004814D1">
        <w:trPr>
          <w:gridAfter w:val="1"/>
          <w:wAfter w:w="3" w:type="pct"/>
        </w:trPr>
        <w:tc>
          <w:tcPr>
            <w:tcW w:w="428" w:type="pct"/>
          </w:tcPr>
          <w:p w14:paraId="67B07CA4" w14:textId="77777777"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14:paraId="78AA9C08" w14:textId="77777777"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14:paraId="4430D3CB" w14:textId="77777777"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98588C" w:rsidRPr="008066B1">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98588C" w:rsidRPr="008066B1">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14:paraId="2039FA60" w14:textId="77777777" w:rsidR="007113E8" w:rsidRPr="007113E8" w:rsidRDefault="007113E8" w:rsidP="007113E8">
            <w:pPr>
              <w:pStyle w:val="13"/>
              <w:spacing w:before="60" w:beforeAutospacing="0" w:after="60" w:afterAutospacing="0"/>
              <w:jc w:val="both"/>
              <w:rPr>
                <w:lang w:val="uk-UA"/>
              </w:rPr>
            </w:pPr>
            <w:r w:rsidRPr="007113E8">
              <w:rPr>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6F05E" w14:textId="7D36C9E6"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0098588C" w:rsidRPr="008066B1">
              <w:rPr>
                <w:lang w:val="uk-UA"/>
              </w:rPr>
              <w:t xml:space="preserve"> </w:t>
            </w:r>
            <w:r w:rsidRPr="008066B1">
              <w:rPr>
                <w:rStyle w:val="a3"/>
                <w:b w:val="0"/>
                <w:lang w:val="uk-UA"/>
              </w:rPr>
              <w:t>тендерної пропозиції</w:t>
            </w:r>
            <w:r w:rsidRPr="008066B1">
              <w:rPr>
                <w:b/>
                <w:lang w:val="uk-UA"/>
              </w:rPr>
              <w:t>.</w:t>
            </w:r>
          </w:p>
          <w:p w14:paraId="1B802888" w14:textId="77777777"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14:paraId="1E9FAFEB" w14:textId="77777777"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14:paraId="6F2C7AEC" w14:textId="77777777"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14:paraId="1874A48D" w14:textId="1A5AB0DD"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14:paraId="52372604" w14:textId="77777777" w:rsidTr="004814D1">
        <w:trPr>
          <w:gridAfter w:val="1"/>
          <w:wAfter w:w="3" w:type="pct"/>
        </w:trPr>
        <w:tc>
          <w:tcPr>
            <w:tcW w:w="428" w:type="pct"/>
          </w:tcPr>
          <w:p w14:paraId="299AE0CE" w14:textId="77777777" w:rsidR="00CC1F5B" w:rsidRPr="00386F81" w:rsidRDefault="00386F81" w:rsidP="00317CA8">
            <w:pPr>
              <w:widowControl w:val="0"/>
              <w:spacing w:before="60" w:after="60"/>
              <w:jc w:val="center"/>
              <w:rPr>
                <w:b/>
                <w:lang w:val="uk-UA" w:eastAsia="uk-UA"/>
              </w:rPr>
            </w:pPr>
            <w:r>
              <w:rPr>
                <w:b/>
                <w:lang w:val="uk-UA" w:eastAsia="uk-UA"/>
              </w:rPr>
              <w:t>5</w:t>
            </w:r>
          </w:p>
        </w:tc>
        <w:tc>
          <w:tcPr>
            <w:tcW w:w="1647" w:type="pct"/>
          </w:tcPr>
          <w:p w14:paraId="35AEF65C" w14:textId="7FEF4E1E"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14:paraId="680A5BC3" w14:textId="705E1F72" w:rsidR="00404080"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14:paraId="5F7FB3ED" w14:textId="74769BC3" w:rsidR="00B9553D" w:rsidRPr="007E58E3" w:rsidRDefault="00B9553D" w:rsidP="00404080">
            <w:pPr>
              <w:pBdr>
                <w:top w:val="nil"/>
                <w:left w:val="nil"/>
                <w:bottom w:val="nil"/>
                <w:right w:val="nil"/>
                <w:between w:val="nil"/>
              </w:pBdr>
              <w:shd w:val="clear" w:color="auto" w:fill="FFFFFF"/>
              <w:spacing w:before="60" w:after="60"/>
              <w:jc w:val="both"/>
              <w:rPr>
                <w:lang w:val="uk-UA"/>
              </w:rPr>
            </w:pPr>
            <w:r>
              <w:rPr>
                <w:lang w:val="uk-UA"/>
              </w:rPr>
              <w:t>У даній закупівлі замовник, керуючись пунктом 48 Особливосьей, не встановлює кваліфікаційні критерії.</w:t>
            </w:r>
          </w:p>
          <w:p w14:paraId="2F93BFF0" w14:textId="2F16525F" w:rsidR="004B47D2" w:rsidRPr="008066B1" w:rsidRDefault="00317CA8" w:rsidP="008A7884">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DF70EE">
              <w:rPr>
                <w:lang w:val="uk-UA"/>
              </w:rPr>
              <w:t xml:space="preserve"> </w:t>
            </w:r>
            <w:r w:rsidRPr="00317CA8">
              <w:rPr>
                <w:lang w:val="uk-UA"/>
              </w:rPr>
              <w:t>викладен</w:t>
            </w:r>
            <w:r w:rsidR="002F05B8">
              <w:rPr>
                <w:lang w:val="uk-UA"/>
              </w:rPr>
              <w:t>о</w:t>
            </w:r>
            <w:r w:rsidRPr="00317CA8">
              <w:rPr>
                <w:lang w:val="uk-UA"/>
              </w:rPr>
              <w:t xml:space="preserve"> у Додатку № </w:t>
            </w:r>
            <w:r w:rsidR="008A7884">
              <w:rPr>
                <w:lang w:val="uk-UA"/>
              </w:rPr>
              <w:t>1</w:t>
            </w:r>
            <w:r w:rsidR="004B47D2">
              <w:rPr>
                <w:lang w:val="uk-UA"/>
              </w:rPr>
              <w:t xml:space="preserve"> до тендерної документації</w:t>
            </w:r>
            <w:r w:rsidRPr="00317CA8">
              <w:rPr>
                <w:lang w:val="uk-UA"/>
              </w:rPr>
              <w:t>.</w:t>
            </w:r>
          </w:p>
        </w:tc>
      </w:tr>
      <w:tr w:rsidR="00CC1F5B" w:rsidRPr="00FE7CAA" w14:paraId="4A374769" w14:textId="77777777" w:rsidTr="004814D1">
        <w:trPr>
          <w:gridAfter w:val="1"/>
          <w:wAfter w:w="3" w:type="pct"/>
        </w:trPr>
        <w:tc>
          <w:tcPr>
            <w:tcW w:w="428" w:type="pct"/>
          </w:tcPr>
          <w:p w14:paraId="28BA3A67" w14:textId="77777777"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14:paraId="0B5F37D2" w14:textId="77777777"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14:paraId="5EED21D1" w14:textId="7D12F01D" w:rsidR="00FD7EDD" w:rsidRPr="008066B1" w:rsidRDefault="00536DC5" w:rsidP="002B0C2B">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акупівлі викладена у Додатку № 2</w:t>
            </w:r>
            <w:r w:rsidR="004B47D2">
              <w:t xml:space="preserve"> </w:t>
            </w:r>
            <w:r w:rsidR="004B47D2" w:rsidRPr="004B47D2">
              <w:rPr>
                <w:lang w:val="uk-UA" w:eastAsia="uk-UA"/>
              </w:rPr>
              <w:t>до тендерної документації</w:t>
            </w:r>
            <w:r w:rsidRPr="00536DC5">
              <w:rPr>
                <w:lang w:val="uk-UA" w:eastAsia="uk-UA"/>
              </w:rPr>
              <w:t>.</w:t>
            </w:r>
          </w:p>
        </w:tc>
      </w:tr>
      <w:tr w:rsidR="00EB7F3B" w:rsidRPr="008066B1" w14:paraId="5A3B88A2" w14:textId="77777777" w:rsidTr="004814D1">
        <w:trPr>
          <w:gridAfter w:val="1"/>
          <w:wAfter w:w="3" w:type="pct"/>
        </w:trPr>
        <w:tc>
          <w:tcPr>
            <w:tcW w:w="428" w:type="pct"/>
          </w:tcPr>
          <w:p w14:paraId="45BB63FB" w14:textId="77777777" w:rsidR="00EB7F3B" w:rsidRPr="008066B1" w:rsidRDefault="001228DF" w:rsidP="00536DC5">
            <w:pPr>
              <w:widowControl w:val="0"/>
              <w:spacing w:before="60" w:after="60"/>
              <w:jc w:val="center"/>
              <w:rPr>
                <w:b/>
                <w:lang w:val="uk-UA" w:eastAsia="uk-UA"/>
              </w:rPr>
            </w:pPr>
            <w:r>
              <w:rPr>
                <w:b/>
                <w:lang w:val="uk-UA" w:eastAsia="uk-UA"/>
              </w:rPr>
              <w:lastRenderedPageBreak/>
              <w:t>7</w:t>
            </w:r>
          </w:p>
        </w:tc>
        <w:tc>
          <w:tcPr>
            <w:tcW w:w="1647" w:type="pct"/>
          </w:tcPr>
          <w:p w14:paraId="40F7700C" w14:textId="77777777"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282ED5">
              <w:rPr>
                <w:b/>
                <w:lang w:val="uk-UA" w:eastAsia="uk-UA"/>
              </w:rPr>
              <w:t xml:space="preserve"> </w:t>
            </w:r>
            <w:r w:rsidRPr="008066B1">
              <w:rPr>
                <w:b/>
              </w:rPr>
              <w:t>(у випадку</w:t>
            </w:r>
            <w:r w:rsidR="00282ED5">
              <w:rPr>
                <w:b/>
                <w:lang w:val="uk-UA"/>
              </w:rPr>
              <w:t xml:space="preserve"> </w:t>
            </w:r>
            <w:r w:rsidRPr="008066B1">
              <w:rPr>
                <w:b/>
              </w:rPr>
              <w:t>закупі</w:t>
            </w:r>
            <w:proofErr w:type="gramStart"/>
            <w:r w:rsidRPr="008066B1">
              <w:rPr>
                <w:b/>
              </w:rPr>
              <w:t>вл</w:t>
            </w:r>
            <w:proofErr w:type="gramEnd"/>
            <w:r w:rsidRPr="008066B1">
              <w:rPr>
                <w:b/>
              </w:rPr>
              <w:t>і</w:t>
            </w:r>
            <w:r w:rsidR="00282ED5">
              <w:rPr>
                <w:b/>
                <w:lang w:val="uk-UA"/>
              </w:rPr>
              <w:t xml:space="preserve"> </w:t>
            </w:r>
            <w:r w:rsidRPr="008066B1">
              <w:rPr>
                <w:b/>
              </w:rPr>
              <w:t>робіт</w:t>
            </w:r>
            <w:r w:rsidR="00282ED5">
              <w:rPr>
                <w:b/>
                <w:lang w:val="uk-UA"/>
              </w:rPr>
              <w:t xml:space="preserve"> </w:t>
            </w:r>
            <w:r w:rsidRPr="008066B1">
              <w:rPr>
                <w:b/>
                <w:lang w:eastAsia="uk-UA"/>
              </w:rPr>
              <w:t>чи</w:t>
            </w:r>
            <w:r w:rsidR="00282ED5">
              <w:rPr>
                <w:b/>
                <w:lang w:val="uk-UA" w:eastAsia="uk-UA"/>
              </w:rPr>
              <w:t xml:space="preserve"> </w:t>
            </w:r>
            <w:r w:rsidRPr="008066B1">
              <w:rPr>
                <w:b/>
                <w:lang w:eastAsia="uk-UA"/>
              </w:rPr>
              <w:t>послуг</w:t>
            </w:r>
            <w:r w:rsidRPr="008066B1">
              <w:rPr>
                <w:b/>
              </w:rPr>
              <w:t>)</w:t>
            </w:r>
          </w:p>
        </w:tc>
        <w:tc>
          <w:tcPr>
            <w:tcW w:w="2922" w:type="pct"/>
          </w:tcPr>
          <w:p w14:paraId="6F924A5B" w14:textId="40B819C6"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14:paraId="79AFEB00" w14:textId="77777777" w:rsidTr="004814D1">
        <w:trPr>
          <w:gridAfter w:val="1"/>
          <w:wAfter w:w="3" w:type="pct"/>
        </w:trPr>
        <w:tc>
          <w:tcPr>
            <w:tcW w:w="428" w:type="pct"/>
          </w:tcPr>
          <w:p w14:paraId="38F58731" w14:textId="77777777" w:rsidR="00CC1F5B" w:rsidRPr="008066B1" w:rsidRDefault="001228DF" w:rsidP="00536DC5">
            <w:pPr>
              <w:widowControl w:val="0"/>
              <w:spacing w:before="60" w:after="60"/>
              <w:jc w:val="center"/>
              <w:rPr>
                <w:b/>
                <w:lang w:val="uk-UA" w:eastAsia="uk-UA"/>
              </w:rPr>
            </w:pPr>
            <w:r>
              <w:rPr>
                <w:b/>
                <w:lang w:val="uk-UA" w:eastAsia="uk-UA"/>
              </w:rPr>
              <w:t>8</w:t>
            </w:r>
          </w:p>
        </w:tc>
        <w:tc>
          <w:tcPr>
            <w:tcW w:w="1647" w:type="pct"/>
          </w:tcPr>
          <w:p w14:paraId="3E50428F" w14:textId="77777777" w:rsidR="00CC1F5B" w:rsidRPr="008066B1" w:rsidRDefault="00CC1F5B" w:rsidP="00536DC5">
            <w:pPr>
              <w:widowControl w:val="0"/>
              <w:spacing w:before="60" w:after="60"/>
              <w:ind w:right="113"/>
              <w:rPr>
                <w:b/>
                <w:lang w:eastAsia="uk-UA"/>
              </w:rPr>
            </w:pPr>
            <w:r w:rsidRPr="008066B1">
              <w:rPr>
                <w:b/>
                <w:lang w:eastAsia="uk-UA"/>
              </w:rPr>
              <w:t>Унесення</w:t>
            </w:r>
            <w:r w:rsidR="004A21E1">
              <w:rPr>
                <w:b/>
                <w:lang w:val="uk-UA" w:eastAsia="uk-UA"/>
              </w:rPr>
              <w:t xml:space="preserve"> </w:t>
            </w:r>
            <w:r w:rsidRPr="008066B1">
              <w:rPr>
                <w:b/>
                <w:lang w:eastAsia="uk-UA"/>
              </w:rPr>
              <w:t>змін</w:t>
            </w:r>
            <w:r w:rsidR="004A21E1">
              <w:rPr>
                <w:b/>
                <w:lang w:val="uk-UA" w:eastAsia="uk-UA"/>
              </w:rPr>
              <w:t xml:space="preserve"> </w:t>
            </w:r>
            <w:r w:rsidRPr="008066B1">
              <w:rPr>
                <w:b/>
                <w:lang w:eastAsia="uk-UA"/>
              </w:rPr>
              <w:t>або</w:t>
            </w:r>
            <w:r w:rsidR="004A21E1">
              <w:rPr>
                <w:b/>
                <w:lang w:val="uk-UA" w:eastAsia="uk-UA"/>
              </w:rPr>
              <w:t xml:space="preserve"> </w:t>
            </w:r>
            <w:r w:rsidRPr="008066B1">
              <w:rPr>
                <w:b/>
                <w:lang w:eastAsia="uk-UA"/>
              </w:rPr>
              <w:t>відкликання</w:t>
            </w:r>
            <w:r w:rsidR="004A21E1">
              <w:rPr>
                <w:b/>
                <w:lang w:val="uk-UA" w:eastAsia="uk-UA"/>
              </w:rPr>
              <w:t xml:space="preserve"> </w:t>
            </w:r>
            <w:r w:rsidRPr="008066B1">
              <w:rPr>
                <w:b/>
                <w:lang w:eastAsia="uk-UA"/>
              </w:rPr>
              <w:t>тендерної</w:t>
            </w:r>
            <w:r w:rsidR="004A21E1">
              <w:rPr>
                <w:b/>
                <w:lang w:val="uk-UA" w:eastAsia="uk-UA"/>
              </w:rPr>
              <w:t xml:space="preserve"> </w:t>
            </w:r>
            <w:r w:rsidRPr="008066B1">
              <w:rPr>
                <w:b/>
                <w:lang w:eastAsia="uk-UA"/>
              </w:rPr>
              <w:t>пропозиції</w:t>
            </w:r>
            <w:r w:rsidR="004A21E1">
              <w:rPr>
                <w:b/>
                <w:lang w:val="uk-UA" w:eastAsia="uk-UA"/>
              </w:rPr>
              <w:t xml:space="preserve"> </w:t>
            </w:r>
            <w:r w:rsidRPr="008066B1">
              <w:rPr>
                <w:b/>
                <w:lang w:eastAsia="uk-UA"/>
              </w:rPr>
              <w:t>учасником</w:t>
            </w:r>
          </w:p>
        </w:tc>
        <w:tc>
          <w:tcPr>
            <w:tcW w:w="2922" w:type="pct"/>
          </w:tcPr>
          <w:p w14:paraId="28164709" w14:textId="4AE5E1A0" w:rsidR="0016593F" w:rsidRPr="00536DC5" w:rsidRDefault="001945A7" w:rsidP="0042610D">
            <w:pPr>
              <w:widowControl w:val="0"/>
              <w:spacing w:before="60" w:after="60"/>
              <w:jc w:val="both"/>
              <w:rPr>
                <w:lang w:val="uk-UA"/>
              </w:rPr>
            </w:pPr>
            <w:r w:rsidRPr="008066B1">
              <w:rPr>
                <w:lang w:eastAsia="uk-UA"/>
              </w:rPr>
              <w:t>Учасник</w:t>
            </w:r>
            <w:r w:rsidR="004A21E1">
              <w:rPr>
                <w:lang w:val="uk-UA" w:eastAsia="uk-UA"/>
              </w:rPr>
              <w:t xml:space="preserve"> </w:t>
            </w:r>
            <w:r w:rsidRPr="008066B1">
              <w:rPr>
                <w:lang w:eastAsia="uk-UA"/>
              </w:rPr>
              <w:t>процедури</w:t>
            </w:r>
            <w:r w:rsidR="004A21E1">
              <w:rPr>
                <w:lang w:val="uk-UA" w:eastAsia="uk-UA"/>
              </w:rPr>
              <w:t xml:space="preserve"> </w:t>
            </w:r>
            <w:r w:rsidRPr="008066B1">
              <w:rPr>
                <w:lang w:eastAsia="uk-UA"/>
              </w:rPr>
              <w:t>закупі</w:t>
            </w:r>
            <w:proofErr w:type="gramStart"/>
            <w:r w:rsidR="0042610D">
              <w:rPr>
                <w:lang w:val="uk-UA" w:eastAsia="uk-UA"/>
              </w:rPr>
              <w:t>вл</w:t>
            </w:r>
            <w:proofErr w:type="gramEnd"/>
            <w:r w:rsidR="0042610D">
              <w:rPr>
                <w:lang w:val="uk-UA" w:eastAsia="uk-UA"/>
              </w:rPr>
              <w:t>і</w:t>
            </w:r>
            <w:r w:rsidR="004A21E1">
              <w:rPr>
                <w:lang w:val="uk-UA" w:eastAsia="uk-UA"/>
              </w:rPr>
              <w:t xml:space="preserve"> </w:t>
            </w:r>
            <w:r w:rsidRPr="008066B1">
              <w:rPr>
                <w:lang w:eastAsia="uk-UA"/>
              </w:rPr>
              <w:t>має право внести зміни до своєї</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відкликати</w:t>
            </w:r>
            <w:r w:rsidR="004A21E1">
              <w:rPr>
                <w:lang w:val="uk-UA" w:eastAsia="uk-UA"/>
              </w:rPr>
              <w:t xml:space="preserve"> </w:t>
            </w:r>
            <w:r w:rsidRPr="008066B1">
              <w:rPr>
                <w:lang w:eastAsia="uk-UA"/>
              </w:rPr>
              <w:t>її до закінчення</w:t>
            </w:r>
            <w:r w:rsidR="004A21E1">
              <w:rPr>
                <w:lang w:val="uk-UA" w:eastAsia="uk-UA"/>
              </w:rPr>
              <w:t xml:space="preserve"> </w:t>
            </w:r>
            <w:r w:rsidRPr="008066B1">
              <w:rPr>
                <w:lang w:eastAsia="uk-UA"/>
              </w:rPr>
              <w:t>кінцевого строку її</w:t>
            </w:r>
            <w:r w:rsidR="004A21E1">
              <w:rPr>
                <w:lang w:val="uk-UA" w:eastAsia="uk-UA"/>
              </w:rPr>
              <w:t xml:space="preserve"> </w:t>
            </w:r>
            <w:r w:rsidRPr="008066B1">
              <w:rPr>
                <w:lang w:eastAsia="uk-UA"/>
              </w:rPr>
              <w:t>подання без втрати</w:t>
            </w:r>
            <w:r w:rsidR="004A21E1">
              <w:rPr>
                <w:lang w:val="uk-UA" w:eastAsia="uk-UA"/>
              </w:rPr>
              <w:t xml:space="preserve"> </w:t>
            </w:r>
            <w:r w:rsidRPr="008066B1">
              <w:rPr>
                <w:lang w:eastAsia="uk-UA"/>
              </w:rPr>
              <w:t>свого</w:t>
            </w:r>
            <w:r w:rsidR="004A21E1">
              <w:rPr>
                <w:lang w:val="uk-UA" w:eastAsia="uk-UA"/>
              </w:rPr>
              <w:t xml:space="preserve"> </w:t>
            </w:r>
            <w:r w:rsidRPr="008066B1">
              <w:rPr>
                <w:lang w:eastAsia="uk-UA"/>
              </w:rPr>
              <w:t>забезпечення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 Такі</w:t>
            </w:r>
            <w:r w:rsidR="004A21E1">
              <w:rPr>
                <w:lang w:val="uk-UA" w:eastAsia="uk-UA"/>
              </w:rPr>
              <w:t xml:space="preserve"> </w:t>
            </w:r>
            <w:r w:rsidRPr="008066B1">
              <w:rPr>
                <w:lang w:eastAsia="uk-UA"/>
              </w:rPr>
              <w:t>зміни</w:t>
            </w:r>
            <w:r w:rsidR="004A21E1">
              <w:rPr>
                <w:lang w:val="uk-UA" w:eastAsia="uk-UA"/>
              </w:rPr>
              <w:t xml:space="preserve"> </w:t>
            </w:r>
            <w:r w:rsidRPr="008066B1">
              <w:rPr>
                <w:lang w:eastAsia="uk-UA"/>
              </w:rPr>
              <w:t>або</w:t>
            </w:r>
            <w:r w:rsidR="004A21E1">
              <w:rPr>
                <w:lang w:val="uk-UA" w:eastAsia="uk-UA"/>
              </w:rPr>
              <w:t xml:space="preserve"> </w:t>
            </w:r>
            <w:r w:rsidRPr="008066B1">
              <w:rPr>
                <w:lang w:eastAsia="uk-UA"/>
              </w:rPr>
              <w:t>заява про відкликання</w:t>
            </w:r>
            <w:r w:rsidR="004A21E1">
              <w:rPr>
                <w:lang w:val="uk-UA" w:eastAsia="uk-UA"/>
              </w:rPr>
              <w:t xml:space="preserve"> </w:t>
            </w:r>
            <w:r w:rsidRPr="008066B1">
              <w:rPr>
                <w:lang w:eastAsia="uk-UA"/>
              </w:rPr>
              <w:t>тендерної</w:t>
            </w:r>
            <w:r w:rsidR="004A21E1">
              <w:rPr>
                <w:lang w:val="uk-UA" w:eastAsia="uk-UA"/>
              </w:rPr>
              <w:t xml:space="preserve"> </w:t>
            </w:r>
            <w:r w:rsidRPr="008066B1">
              <w:rPr>
                <w:lang w:eastAsia="uk-UA"/>
              </w:rPr>
              <w:t>пропозиції</w:t>
            </w:r>
            <w:r w:rsidR="004A21E1">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4A21E1">
              <w:rPr>
                <w:lang w:val="uk-UA" w:eastAsia="uk-UA"/>
              </w:rPr>
              <w:t xml:space="preserve"> </w:t>
            </w:r>
            <w:r w:rsidRPr="008066B1">
              <w:rPr>
                <w:lang w:eastAsia="uk-UA"/>
              </w:rPr>
              <w:t>електронною системою закупівель до закінчення</w:t>
            </w:r>
            <w:r w:rsidR="004A21E1">
              <w:rPr>
                <w:lang w:val="uk-UA" w:eastAsia="uk-UA"/>
              </w:rPr>
              <w:t xml:space="preserve"> </w:t>
            </w:r>
            <w:r w:rsidRPr="008066B1">
              <w:rPr>
                <w:lang w:eastAsia="uk-UA"/>
              </w:rPr>
              <w:t>кінцевого строку подання</w:t>
            </w:r>
            <w:r w:rsidR="004A21E1">
              <w:rPr>
                <w:lang w:val="uk-UA" w:eastAsia="uk-UA"/>
              </w:rPr>
              <w:t xml:space="preserve"> </w:t>
            </w:r>
            <w:r w:rsidRPr="008066B1">
              <w:rPr>
                <w:lang w:eastAsia="uk-UA"/>
              </w:rPr>
              <w:t>тендерних</w:t>
            </w:r>
            <w:r w:rsidR="004A21E1">
              <w:rPr>
                <w:lang w:val="uk-UA" w:eastAsia="uk-UA"/>
              </w:rPr>
              <w:t xml:space="preserve"> </w:t>
            </w:r>
            <w:r w:rsidRPr="008066B1">
              <w:rPr>
                <w:lang w:eastAsia="uk-UA"/>
              </w:rPr>
              <w:t>пропозицій.</w:t>
            </w:r>
          </w:p>
        </w:tc>
      </w:tr>
      <w:tr w:rsidR="00536DC5" w:rsidRPr="00536DC5" w14:paraId="0DD2CA3A" w14:textId="77777777" w:rsidTr="004814D1">
        <w:trPr>
          <w:gridAfter w:val="1"/>
          <w:wAfter w:w="3" w:type="pct"/>
        </w:trPr>
        <w:tc>
          <w:tcPr>
            <w:tcW w:w="428" w:type="pct"/>
          </w:tcPr>
          <w:p w14:paraId="6CD74AD2" w14:textId="77777777" w:rsidR="00536DC5" w:rsidRDefault="00536DC5" w:rsidP="00536DC5">
            <w:pPr>
              <w:widowControl w:val="0"/>
              <w:spacing w:before="60" w:after="60"/>
              <w:jc w:val="center"/>
              <w:rPr>
                <w:b/>
                <w:lang w:val="uk-UA" w:eastAsia="uk-UA"/>
              </w:rPr>
            </w:pPr>
            <w:r>
              <w:rPr>
                <w:b/>
                <w:lang w:val="uk-UA" w:eastAsia="uk-UA"/>
              </w:rPr>
              <w:t>9</w:t>
            </w:r>
          </w:p>
        </w:tc>
        <w:tc>
          <w:tcPr>
            <w:tcW w:w="1647" w:type="pct"/>
          </w:tcPr>
          <w:p w14:paraId="1A5E42D1" w14:textId="77777777" w:rsidR="00536DC5" w:rsidRPr="008066B1" w:rsidRDefault="00536DC5" w:rsidP="00536DC5">
            <w:pPr>
              <w:spacing w:before="60" w:after="60"/>
              <w:rPr>
                <w:b/>
                <w:lang w:eastAsia="uk-UA"/>
              </w:rPr>
            </w:pPr>
            <w:r w:rsidRPr="00536DC5">
              <w:rPr>
                <w:b/>
                <w:lang w:eastAsia="uk-UA"/>
              </w:rPr>
              <w:t>Ступень локалізації виробництва</w:t>
            </w:r>
          </w:p>
        </w:tc>
        <w:tc>
          <w:tcPr>
            <w:tcW w:w="2922" w:type="pct"/>
          </w:tcPr>
          <w:p w14:paraId="2D360E63" w14:textId="77777777"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14:paraId="5147592A" w14:textId="77777777" w:rsidTr="002A6488">
        <w:trPr>
          <w:gridAfter w:val="1"/>
          <w:wAfter w:w="3" w:type="pct"/>
        </w:trPr>
        <w:tc>
          <w:tcPr>
            <w:tcW w:w="4997" w:type="pct"/>
            <w:gridSpan w:val="3"/>
            <w:shd w:val="clear" w:color="auto" w:fill="E0E0E0"/>
          </w:tcPr>
          <w:p w14:paraId="6AA4D9E0" w14:textId="77777777"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14:paraId="56FE79B1" w14:textId="77777777" w:rsidTr="002A6488">
        <w:trPr>
          <w:gridAfter w:val="1"/>
          <w:wAfter w:w="3" w:type="pct"/>
        </w:trPr>
        <w:tc>
          <w:tcPr>
            <w:tcW w:w="428" w:type="pct"/>
          </w:tcPr>
          <w:p w14:paraId="39348496" w14:textId="77777777"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14:paraId="2ECF50A6" w14:textId="77777777"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14:paraId="0FEE027B" w14:textId="5F823FE5" w:rsidR="00352464" w:rsidRDefault="00352464" w:rsidP="00352464">
            <w:pPr>
              <w:spacing w:before="60" w:after="60"/>
              <w:jc w:val="both"/>
              <w:rPr>
                <w:rFonts w:eastAsia="Times"/>
                <w:b/>
                <w:lang w:val="uk-UA"/>
              </w:rPr>
            </w:pPr>
            <w:r w:rsidRPr="008066B1">
              <w:rPr>
                <w:rFonts w:eastAsia="Times"/>
              </w:rPr>
              <w:t>Кінцевий строк подання</w:t>
            </w:r>
            <w:r>
              <w:rPr>
                <w:rFonts w:eastAsia="Times"/>
                <w:lang w:val="uk-UA"/>
              </w:rPr>
              <w:t xml:space="preserve"> </w:t>
            </w:r>
            <w:r w:rsidRPr="008066B1">
              <w:rPr>
                <w:rFonts w:eastAsia="Times"/>
              </w:rPr>
              <w:t>тендерних</w:t>
            </w:r>
            <w:r>
              <w:rPr>
                <w:rFonts w:eastAsia="Times"/>
                <w:lang w:val="uk-UA"/>
              </w:rPr>
              <w:t xml:space="preserve"> </w:t>
            </w:r>
            <w:r w:rsidRPr="008066B1">
              <w:rPr>
                <w:rFonts w:eastAsia="Times"/>
              </w:rPr>
              <w:t>пропозицій:</w:t>
            </w:r>
            <w:r>
              <w:rPr>
                <w:rFonts w:eastAsia="Times"/>
                <w:lang w:val="uk-UA"/>
              </w:rPr>
              <w:t xml:space="preserve"> </w:t>
            </w:r>
            <w:r w:rsidR="00C75446" w:rsidRPr="00C75446">
              <w:rPr>
                <w:rFonts w:eastAsia="Times"/>
                <w:b/>
                <w:lang w:val="uk-UA"/>
              </w:rPr>
              <w:t>19</w:t>
            </w:r>
            <w:r w:rsidRPr="00C75446">
              <w:rPr>
                <w:rFonts w:eastAsia="Times"/>
                <w:b/>
                <w:lang w:val="uk-UA"/>
              </w:rPr>
              <w:t>.</w:t>
            </w:r>
            <w:r w:rsidR="009A0724">
              <w:rPr>
                <w:rFonts w:eastAsia="Times"/>
                <w:b/>
                <w:lang w:val="uk-UA"/>
              </w:rPr>
              <w:t>10</w:t>
            </w:r>
            <w:r w:rsidRPr="00330E18">
              <w:rPr>
                <w:rFonts w:eastAsia="Times"/>
                <w:b/>
                <w:lang w:val="uk-UA"/>
              </w:rPr>
              <w:t>.202</w:t>
            </w:r>
            <w:r w:rsidR="00526D1A" w:rsidRPr="00330E18">
              <w:rPr>
                <w:rFonts w:eastAsia="Times"/>
                <w:b/>
                <w:lang w:val="uk-UA"/>
              </w:rPr>
              <w:t>3</w:t>
            </w:r>
            <w:r w:rsidR="00080FF4">
              <w:rPr>
                <w:rFonts w:eastAsia="Times"/>
                <w:b/>
                <w:lang w:val="uk-UA"/>
              </w:rPr>
              <w:t xml:space="preserve"> 00:00 годин за київським часом.</w:t>
            </w:r>
          </w:p>
          <w:p w14:paraId="0F7D5A50" w14:textId="77777777"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C10BBB" w14:paraId="7B021CC8" w14:textId="77777777" w:rsidTr="00235C3C">
        <w:trPr>
          <w:gridAfter w:val="1"/>
          <w:wAfter w:w="3" w:type="pct"/>
        </w:trPr>
        <w:tc>
          <w:tcPr>
            <w:tcW w:w="428" w:type="pct"/>
          </w:tcPr>
          <w:p w14:paraId="7B8F51D7" w14:textId="77777777"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14:paraId="44439D71" w14:textId="77777777" w:rsidR="00CC1F5B" w:rsidRPr="008066B1" w:rsidRDefault="00CC1F5B" w:rsidP="00352464">
            <w:pPr>
              <w:widowControl w:val="0"/>
              <w:spacing w:before="60" w:after="60"/>
              <w:ind w:right="113"/>
              <w:rPr>
                <w:b/>
              </w:rPr>
            </w:pPr>
            <w:r w:rsidRPr="008066B1">
              <w:rPr>
                <w:b/>
              </w:rPr>
              <w:t>Дата та час розкриття</w:t>
            </w:r>
            <w:r w:rsidR="00C30DC5">
              <w:rPr>
                <w:b/>
                <w:lang w:val="uk-UA"/>
              </w:rPr>
              <w:t xml:space="preserve"> </w:t>
            </w:r>
            <w:r w:rsidRPr="008066B1">
              <w:rPr>
                <w:b/>
              </w:rPr>
              <w:t>тендерної</w:t>
            </w:r>
            <w:r w:rsidR="00C30DC5">
              <w:rPr>
                <w:b/>
                <w:lang w:val="uk-UA"/>
              </w:rPr>
              <w:t xml:space="preserve"> </w:t>
            </w:r>
            <w:r w:rsidRPr="008066B1">
              <w:rPr>
                <w:b/>
              </w:rPr>
              <w:t>пропозиції</w:t>
            </w:r>
          </w:p>
        </w:tc>
        <w:tc>
          <w:tcPr>
            <w:tcW w:w="2922" w:type="pct"/>
          </w:tcPr>
          <w:p w14:paraId="184CA2D5" w14:textId="77777777"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14:paraId="601CBAD9" w14:textId="4F0F70FD"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DEEDE68" w14:textId="563516EC"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80F35D3" w14:textId="6CF1BB74"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611FC20" w14:textId="006B3D8A"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w:t>
            </w:r>
            <w:r w:rsidRPr="00094F28">
              <w:rPr>
                <w:rFonts w:eastAsia="Times"/>
                <w:lang w:val="uk-UA"/>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14:paraId="5FF114A2" w14:textId="77777777" w:rsidTr="00FE3072">
        <w:trPr>
          <w:gridAfter w:val="1"/>
          <w:wAfter w:w="3" w:type="pct"/>
        </w:trPr>
        <w:tc>
          <w:tcPr>
            <w:tcW w:w="4997" w:type="pct"/>
            <w:gridSpan w:val="3"/>
            <w:shd w:val="clear" w:color="auto" w:fill="E0E0E0"/>
          </w:tcPr>
          <w:p w14:paraId="1B171799" w14:textId="77777777"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14:paraId="52961A62" w14:textId="77777777" w:rsidTr="00886CE4">
        <w:trPr>
          <w:gridAfter w:val="1"/>
          <w:wAfter w:w="3" w:type="pct"/>
        </w:trPr>
        <w:tc>
          <w:tcPr>
            <w:tcW w:w="428" w:type="pct"/>
          </w:tcPr>
          <w:p w14:paraId="3EB172B4" w14:textId="77777777"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14:paraId="388A33CA" w14:textId="77777777"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14:paraId="0730072E" w14:textId="77777777"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F010F9" w14:textId="18CF38C6" w:rsidR="006909E6" w:rsidRDefault="006909E6" w:rsidP="001B523D">
            <w:pPr>
              <w:widowControl w:val="0"/>
              <w:spacing w:before="60" w:after="60"/>
              <w:jc w:val="both"/>
              <w:rPr>
                <w:iCs/>
                <w:lang w:val="uk-UA" w:eastAsia="uk-UA"/>
              </w:rPr>
            </w:pPr>
            <w:r w:rsidRPr="001B523D">
              <w:rPr>
                <w:iCs/>
                <w:lang w:val="uk-UA" w:eastAsia="uk-UA"/>
              </w:rPr>
              <w:t>Єдиним</w:t>
            </w:r>
            <w:r>
              <w:rPr>
                <w:iCs/>
                <w:lang w:val="uk-UA" w:eastAsia="uk-UA"/>
              </w:rPr>
              <w:t xml:space="preserve"> </w:t>
            </w:r>
            <w:r w:rsidRPr="001B523D">
              <w:rPr>
                <w:iCs/>
                <w:lang w:val="uk-UA" w:eastAsia="uk-UA"/>
              </w:rPr>
              <w:t>критерієм</w:t>
            </w:r>
            <w:r>
              <w:rPr>
                <w:iCs/>
                <w:lang w:val="uk-UA" w:eastAsia="uk-UA"/>
              </w:rPr>
              <w:t xml:space="preserve"> </w:t>
            </w:r>
            <w:r w:rsidRPr="001B523D">
              <w:rPr>
                <w:iCs/>
                <w:lang w:val="uk-UA" w:eastAsia="uk-UA"/>
              </w:rPr>
              <w:t>оцінки</w:t>
            </w:r>
            <w:r>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w:t>
            </w:r>
            <w:r>
              <w:rPr>
                <w:iCs/>
                <w:lang w:val="uk-UA" w:eastAsia="uk-UA"/>
              </w:rPr>
              <w:t xml:space="preserve"> </w:t>
            </w:r>
            <w:r w:rsidRPr="001B523D">
              <w:rPr>
                <w:iCs/>
                <w:lang w:val="uk-UA" w:eastAsia="uk-UA"/>
              </w:rPr>
              <w:t>– 100%</w:t>
            </w:r>
            <w:r>
              <w:rPr>
                <w:iCs/>
                <w:lang w:val="uk-UA" w:eastAsia="uk-UA"/>
              </w:rPr>
              <w:t>)</w:t>
            </w:r>
            <w:r w:rsidRPr="008066B1">
              <w:rPr>
                <w:iCs/>
                <w:lang w:val="uk-UA" w:eastAsia="uk-UA"/>
              </w:rPr>
              <w:t>.</w:t>
            </w:r>
          </w:p>
          <w:p w14:paraId="1532A2A4" w14:textId="7F837B82"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14:paraId="0EA2AAD1" w14:textId="77777777" w:rsidTr="002A6488">
        <w:trPr>
          <w:gridAfter w:val="1"/>
          <w:wAfter w:w="3" w:type="pct"/>
        </w:trPr>
        <w:tc>
          <w:tcPr>
            <w:tcW w:w="428" w:type="pct"/>
          </w:tcPr>
          <w:p w14:paraId="637F1344" w14:textId="77777777"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14:paraId="1D130699" w14:textId="77777777" w:rsidR="00330F95" w:rsidRPr="008066B1" w:rsidRDefault="00330F95" w:rsidP="006A08AD">
            <w:pPr>
              <w:widowControl w:val="0"/>
              <w:spacing w:before="60" w:after="60"/>
              <w:rPr>
                <w:b/>
                <w:bCs/>
                <w:lang w:val="uk-UA"/>
              </w:rPr>
            </w:pPr>
            <w:r w:rsidRPr="008066B1">
              <w:rPr>
                <w:b/>
              </w:rPr>
              <w:t>Опис та приклади</w:t>
            </w:r>
            <w:r w:rsidR="00D16C8B">
              <w:rPr>
                <w:b/>
                <w:lang w:val="uk-UA"/>
              </w:rPr>
              <w:t xml:space="preserve"> </w:t>
            </w:r>
            <w:r w:rsidRPr="008066B1">
              <w:rPr>
                <w:b/>
              </w:rPr>
              <w:t>формальних (несуттєвих) помилок, допущення</w:t>
            </w:r>
            <w:r w:rsidR="00D16C8B">
              <w:rPr>
                <w:b/>
                <w:lang w:val="uk-UA"/>
              </w:rPr>
              <w:t xml:space="preserve"> </w:t>
            </w:r>
            <w:r w:rsidRPr="008066B1">
              <w:rPr>
                <w:b/>
              </w:rPr>
              <w:t>яких</w:t>
            </w:r>
            <w:r w:rsidR="00D16C8B">
              <w:rPr>
                <w:b/>
                <w:lang w:val="uk-UA"/>
              </w:rPr>
              <w:t xml:space="preserve"> </w:t>
            </w:r>
            <w:r w:rsidRPr="008066B1">
              <w:rPr>
                <w:b/>
              </w:rPr>
              <w:t xml:space="preserve">учасниками не призведе </w:t>
            </w:r>
            <w:proofErr w:type="gramStart"/>
            <w:r w:rsidRPr="008066B1">
              <w:rPr>
                <w:b/>
              </w:rPr>
              <w:t>до</w:t>
            </w:r>
            <w:proofErr w:type="gramEnd"/>
            <w:r w:rsidRPr="008066B1">
              <w:rPr>
                <w:b/>
              </w:rPr>
              <w:t xml:space="preserve"> відхилення</w:t>
            </w:r>
            <w:r w:rsidR="00D16C8B">
              <w:rPr>
                <w:b/>
                <w:lang w:val="uk-UA"/>
              </w:rPr>
              <w:t xml:space="preserve"> </w:t>
            </w:r>
            <w:r w:rsidRPr="008066B1">
              <w:rPr>
                <w:b/>
              </w:rPr>
              <w:t>їх</w:t>
            </w:r>
            <w:r w:rsidR="00D16C8B">
              <w:rPr>
                <w:b/>
                <w:lang w:val="uk-UA"/>
              </w:rPr>
              <w:t xml:space="preserve"> </w:t>
            </w:r>
            <w:r w:rsidRPr="008066B1">
              <w:rPr>
                <w:b/>
              </w:rPr>
              <w:t>тендерних</w:t>
            </w:r>
            <w:r w:rsidR="00D16C8B">
              <w:rPr>
                <w:b/>
                <w:lang w:val="uk-UA"/>
              </w:rPr>
              <w:t xml:space="preserve"> </w:t>
            </w:r>
            <w:r w:rsidRPr="008066B1">
              <w:rPr>
                <w:b/>
              </w:rPr>
              <w:t>пропозицій</w:t>
            </w:r>
          </w:p>
        </w:tc>
        <w:tc>
          <w:tcPr>
            <w:tcW w:w="2922" w:type="pct"/>
          </w:tcPr>
          <w:p w14:paraId="7DF0EED3" w14:textId="77777777"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14:paraId="1F070D4A" w14:textId="77777777"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909E6">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14:paraId="6C959471" w14:textId="77777777"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14:paraId="416C949C"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14:paraId="7D8DEB53"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14:paraId="4889DA5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14:paraId="6B8B34D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7817FE"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lastRenderedPageBreak/>
              <w:t>застосування правил переносу частини слова з рядка в рядок;</w:t>
            </w:r>
          </w:p>
          <w:p w14:paraId="583D421D"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14:paraId="411E4061" w14:textId="77777777"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8AE04" w14:textId="77777777"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8B50E" w14:textId="77777777"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26BF9D" w14:textId="77777777"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91C899" w14:textId="77777777"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C951E6" w14:textId="77777777"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57C6DC" w14:textId="77777777"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4CBC0" w14:textId="77777777" w:rsidR="006A08AD" w:rsidRDefault="006A08AD" w:rsidP="006A08AD">
            <w:pPr>
              <w:pStyle w:val="rvps2"/>
              <w:shd w:val="clear" w:color="auto" w:fill="FFFFFF"/>
              <w:spacing w:before="60" w:beforeAutospacing="0" w:after="60" w:afterAutospacing="0"/>
              <w:jc w:val="both"/>
            </w:pPr>
            <w:r>
              <w:t xml:space="preserve">8. Подання документа учасником процедури закупівлі у складі тендерної пропозиції, що є сканованою копією оригіналу </w:t>
            </w:r>
            <w:r>
              <w:lastRenderedPageBreak/>
              <w:t>документа/електронного документа.</w:t>
            </w:r>
          </w:p>
          <w:p w14:paraId="4DB958E5" w14:textId="77777777" w:rsidR="006A08AD" w:rsidRDefault="006A08AD" w:rsidP="006A08AD">
            <w:pPr>
              <w:pStyle w:val="rvps2"/>
              <w:shd w:val="clear" w:color="auto" w:fill="FFFFFF"/>
              <w:spacing w:before="60" w:beforeAutospacing="0" w:after="6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4225B" w14:textId="77777777"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F6DCBD" w14:textId="77777777"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7F3D24" w14:textId="77777777"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5958EE" w14:textId="77777777"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14:paraId="16B58DE9"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14:paraId="4E11E967"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14:paraId="2033F261"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14:paraId="03E6448A"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14:paraId="33E018AF"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71FAE0B"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14:paraId="5564A5E0" w14:textId="77777777"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14:paraId="113C5FF7"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14:paraId="543A352F" w14:textId="77777777"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14:paraId="36258D4C" w14:textId="77777777"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7558E1">
              <w:t>;</w:t>
            </w:r>
          </w:p>
          <w:p w14:paraId="58173D97" w14:textId="25040867" w:rsidR="00403B3B" w:rsidRPr="008066B1" w:rsidRDefault="007558E1" w:rsidP="007558E1">
            <w:pPr>
              <w:pStyle w:val="rvps2"/>
              <w:numPr>
                <w:ilvl w:val="0"/>
                <w:numId w:val="9"/>
              </w:numPr>
              <w:shd w:val="clear" w:color="auto" w:fill="FFFFFF"/>
              <w:spacing w:before="0" w:beforeAutospacing="0" w:after="60" w:afterAutospacing="0"/>
              <w:jc w:val="both"/>
            </w:pPr>
            <w:r w:rsidRPr="007558E1">
              <w:lastRenderedPageBreak/>
              <w:t>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пропозиції учасника.</w:t>
            </w:r>
          </w:p>
        </w:tc>
      </w:tr>
      <w:tr w:rsidR="00CC1F5B" w:rsidRPr="00A2286B" w14:paraId="2DF63942" w14:textId="77777777" w:rsidTr="004814D1">
        <w:trPr>
          <w:gridAfter w:val="1"/>
          <w:wAfter w:w="3" w:type="pct"/>
        </w:trPr>
        <w:tc>
          <w:tcPr>
            <w:tcW w:w="428" w:type="pct"/>
          </w:tcPr>
          <w:p w14:paraId="117FC90E" w14:textId="77777777"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14:paraId="6E50C93E" w14:textId="77777777"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14:paraId="48ACC4DC" w14:textId="5F4019BE" w:rsidR="007558E1" w:rsidRPr="007558E1" w:rsidRDefault="007558E1" w:rsidP="001873F4">
            <w:pPr>
              <w:suppressAutoHyphens/>
              <w:spacing w:before="60" w:after="60"/>
              <w:jc w:val="both"/>
              <w:textAlignment w:val="baseline"/>
              <w:rPr>
                <w:lang w:val="uk-UA"/>
              </w:rPr>
            </w:pPr>
            <w:r w:rsidRPr="007558E1">
              <w:rPr>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w:t>
            </w:r>
            <w:r w:rsidR="00B25CEB">
              <w:rPr>
                <w:lang w:val="uk-UA"/>
              </w:rPr>
              <w:t xml:space="preserve"> підставах); юридичною особою, у</w:t>
            </w:r>
            <w:r w:rsidRPr="007558E1">
              <w:rPr>
                <w:lang w:val="uk-UA"/>
              </w:rPr>
              <w:t>твореною та зареєстрованою відповідно до законодавства Російської Федерації/Республі</w:t>
            </w:r>
            <w:r w:rsidR="00B25CEB">
              <w:rPr>
                <w:lang w:val="uk-UA"/>
              </w:rPr>
              <w:t>ки Білорусь; юридичною особою, у</w:t>
            </w:r>
            <w:r w:rsidRPr="007558E1">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w:t>
            </w:r>
            <w:r w:rsidR="00B25CEB">
              <w:rPr>
                <w:lang w:val="uk-UA"/>
              </w:rPr>
              <w:t>у</w:t>
            </w:r>
            <w:r w:rsidRPr="007558E1">
              <w:rPr>
                <w:lang w:val="uk-UA"/>
              </w:rPr>
              <w:t>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14:paraId="27091473" w14:textId="77777777"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2262422A" w14:textId="064690F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2E911C8D" w14:textId="639D51FB" w:rsidR="007558E1" w:rsidRPr="007558E1" w:rsidRDefault="001873F4" w:rsidP="001873F4">
            <w:pPr>
              <w:pStyle w:val="rvps2"/>
              <w:shd w:val="clear" w:color="auto" w:fill="FFFFFF"/>
              <w:spacing w:before="0" w:beforeAutospacing="0" w:after="60" w:afterAutospacing="0"/>
              <w:ind w:left="57"/>
              <w:jc w:val="both"/>
            </w:pPr>
            <w:r>
              <w:t>або</w:t>
            </w:r>
          </w:p>
          <w:p w14:paraId="10011827" w14:textId="2B3FD800"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14:paraId="15085C39" w14:textId="47D3E405" w:rsidR="007558E1" w:rsidRPr="007558E1" w:rsidRDefault="001873F4" w:rsidP="001873F4">
            <w:pPr>
              <w:pStyle w:val="rvps2"/>
              <w:shd w:val="clear" w:color="auto" w:fill="FFFFFF"/>
              <w:spacing w:before="0" w:beforeAutospacing="0" w:after="60" w:afterAutospacing="0"/>
              <w:ind w:left="57"/>
              <w:jc w:val="both"/>
            </w:pPr>
            <w:r>
              <w:t>або</w:t>
            </w:r>
          </w:p>
          <w:p w14:paraId="7CC6B831" w14:textId="13A41971"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E95268F" w14:textId="63EEDE2B" w:rsidR="007558E1" w:rsidRPr="007558E1" w:rsidRDefault="001873F4" w:rsidP="001873F4">
            <w:pPr>
              <w:pStyle w:val="rvps2"/>
              <w:shd w:val="clear" w:color="auto" w:fill="FFFFFF"/>
              <w:spacing w:before="0" w:beforeAutospacing="0" w:after="60" w:afterAutospacing="0"/>
              <w:ind w:left="57"/>
              <w:jc w:val="both"/>
            </w:pPr>
            <w:r>
              <w:lastRenderedPageBreak/>
              <w:t>або</w:t>
            </w:r>
          </w:p>
          <w:p w14:paraId="6AF53867" w14:textId="78BAF564"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14:paraId="3E94E0C9" w14:textId="601C6453" w:rsidR="001873F4" w:rsidRDefault="001873F4" w:rsidP="001873F4">
            <w:pPr>
              <w:pStyle w:val="rvps2"/>
              <w:shd w:val="clear" w:color="auto" w:fill="FFFFFF"/>
              <w:spacing w:after="60" w:afterAutospacing="0"/>
              <w:ind w:left="57"/>
              <w:jc w:val="both"/>
            </w:pPr>
            <w:r>
              <w:t xml:space="preserve">У разі якщо юридична особа, яка є учасником процедури закупівлі, </w:t>
            </w:r>
            <w:r w:rsidR="00B25CEB">
              <w:t>у</w:t>
            </w:r>
            <w:r>
              <w:t>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0805123" w14:textId="27773B03"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5B5AEEB" w14:textId="77777777" w:rsidR="001873F4" w:rsidRDefault="001873F4" w:rsidP="001873F4">
            <w:pPr>
              <w:pStyle w:val="rvps2"/>
              <w:shd w:val="clear" w:color="auto" w:fill="FFFFFF"/>
              <w:spacing w:before="0" w:beforeAutospacing="0" w:after="60" w:afterAutospacing="0"/>
              <w:ind w:left="57"/>
              <w:jc w:val="both"/>
            </w:pPr>
            <w:r>
              <w:t xml:space="preserve">або </w:t>
            </w:r>
          </w:p>
          <w:p w14:paraId="260422F2" w14:textId="77777777" w:rsidR="001873F4" w:rsidRDefault="001873F4" w:rsidP="001873F4">
            <w:pPr>
              <w:pStyle w:val="rvps2"/>
              <w:numPr>
                <w:ilvl w:val="0"/>
                <w:numId w:val="9"/>
              </w:numPr>
              <w:shd w:val="clear" w:color="auto" w:fill="FFFFFF"/>
              <w:spacing w:before="0" w:beforeAutospacing="0" w:after="60" w:afterAutospacing="0"/>
              <w:ind w:left="714" w:hanging="357"/>
              <w:jc w:val="both"/>
            </w:pPr>
            <w:r>
              <w:t>згоду самого власника активів про передачу активів, підпис якої нотаріально завірений в установленому законодавством порядку.</w:t>
            </w:r>
          </w:p>
          <w:p w14:paraId="782899AE" w14:textId="77777777"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7F60DD4" w14:textId="72AE0713"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00636C19">
              <w:t xml:space="preserve"> у</w:t>
            </w:r>
            <w:r w:rsidRPr="001873F4">
              <w:t>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 xml:space="preserve">янином Російської </w:t>
            </w:r>
            <w:r w:rsidR="00B26D96">
              <w:lastRenderedPageBreak/>
              <w:t>Федерації</w:t>
            </w:r>
            <w:r w:rsidRPr="001873F4">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t>корупційних та інших злочинів</w:t>
            </w:r>
            <w:r w:rsidR="005006A8" w:rsidRPr="005006A8">
              <w:t>,</w:t>
            </w:r>
            <w:r w:rsidR="00B26D96" w:rsidRPr="00B26D96">
              <w:t xml:space="preserve"> </w:t>
            </w:r>
            <w:r w:rsidRPr="001873F4">
              <w:t>замовник відхиляє такого учасника на підставі абзацу 8 підпункту 1 пункту 44 Особливостей.</w:t>
            </w:r>
          </w:p>
          <w:p w14:paraId="374ACA78" w14:textId="77777777" w:rsidR="00B26D96" w:rsidRPr="005006A8" w:rsidRDefault="00B26D96" w:rsidP="00B26D96">
            <w:pPr>
              <w:pStyle w:val="rvps2"/>
              <w:shd w:val="clear" w:color="auto" w:fill="FFFFFF"/>
              <w:spacing w:before="0" w:beforeAutospacing="0" w:after="60" w:afterAutospacing="0"/>
              <w:ind w:left="57"/>
              <w:jc w:val="both"/>
              <w:rPr>
                <w:b/>
              </w:rPr>
            </w:pPr>
            <w:r w:rsidRPr="005006A8">
              <w:rPr>
                <w:b/>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Федерації/Республіки Білорусь.</w:t>
            </w:r>
          </w:p>
          <w:p w14:paraId="377A4AFF" w14:textId="77777777"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14:paraId="3D0DE0F1" w14:textId="77777777"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r w:rsidRPr="00B26D96">
              <w:lastRenderedPageBreak/>
              <w:t>до абзацу першого частини третьої статті 22 Закону.</w:t>
            </w:r>
          </w:p>
          <w:p w14:paraId="06602C8D" w14:textId="5165A512"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w:t>
            </w:r>
            <w:r w:rsidR="00C879A6">
              <w:t xml:space="preserve"> </w:t>
            </w:r>
            <w:r w:rsidR="00C879A6" w:rsidRPr="00C879A6">
              <w:t>за результатами аукціону,</w:t>
            </w:r>
            <w:r w:rsidRPr="000A296C">
              <w:t xml:space="preserve"> яка є меншою на 40 або більше відсотків </w:t>
            </w:r>
            <w:r w:rsidR="00C879A6">
              <w:t xml:space="preserve">від </w:t>
            </w:r>
            <w:r w:rsidRPr="000A296C">
              <w:t xml:space="preserve">середньоарифметичного значення ціни/приведеної ціни тендерних пропозицій інших учасників </w:t>
            </w:r>
            <w:r w:rsidR="00C879A6" w:rsidRPr="00C879A6">
              <w:t>на початковому етапі аукціону</w:t>
            </w:r>
            <w:r w:rsidRPr="000A296C">
              <w:t xml:space="preserve">, та/або є меншою на 30 або більше відсотків </w:t>
            </w:r>
            <w:r w:rsidR="00C879A6">
              <w:t xml:space="preserve">від </w:t>
            </w:r>
            <w:r w:rsidRPr="000A296C">
              <w:t>наступної ціни/приведеної ціни тендерної пропозиції</w:t>
            </w:r>
            <w:r w:rsidR="00C879A6">
              <w:t xml:space="preserve"> </w:t>
            </w:r>
            <w:r w:rsidR="00C879A6" w:rsidRPr="00C879A6">
              <w:t>за результатами проведеного електронного аукціону</w:t>
            </w:r>
            <w:r>
              <w:t>.</w:t>
            </w:r>
            <w:r w:rsidRPr="000A296C">
              <w:t xml:space="preserve"> </w:t>
            </w:r>
            <w:r>
              <w:t>А</w:t>
            </w:r>
            <w:r w:rsidRPr="000A296C">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14:paraId="365B2535" w14:textId="77777777"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83AD5E" w14:textId="4E313AA3"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14:paraId="1E7BBD1E" w14:textId="77777777"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14:paraId="0C12F561"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5C36AC"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6478565" w14:textId="77777777"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14:paraId="3B11EE51" w14:textId="77777777" w:rsidR="008C23AA" w:rsidRDefault="008C23AA" w:rsidP="008C23AA">
            <w:pPr>
              <w:pStyle w:val="rvps2"/>
              <w:shd w:val="clear" w:color="auto" w:fill="FFFFFF"/>
              <w:spacing w:before="0" w:beforeAutospacing="0" w:after="60" w:afterAutospacing="0"/>
              <w:ind w:left="57"/>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A87EB6" w14:textId="77777777" w:rsidR="008C23AA" w:rsidRDefault="008C23AA" w:rsidP="008C23AA">
            <w:pPr>
              <w:pStyle w:val="rvps2"/>
              <w:shd w:val="clear" w:color="auto" w:fill="FFFFFF"/>
              <w:spacing w:before="0" w:beforeAutospacing="0" w:after="60" w:afterAutospacing="0"/>
              <w:ind w:left="57"/>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E9B066" w14:textId="77777777"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4DCDE7" w14:textId="77777777"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05619C5" w14:textId="77777777"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D10CC2" w14:textId="77777777" w:rsidR="00C96398" w:rsidRDefault="00C96398" w:rsidP="00C96398">
            <w:pPr>
              <w:pStyle w:val="rvps2"/>
              <w:shd w:val="clear" w:color="auto" w:fill="FFFFFF"/>
              <w:spacing w:before="0" w:beforeAutospacing="0" w:after="60" w:afterAutospacing="0"/>
              <w:ind w:left="57"/>
              <w:jc w:val="both"/>
            </w:pPr>
            <w: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w:t>
            </w:r>
            <w:r>
              <w:lastRenderedPageBreak/>
              <w:t>даних у зв’язку з участю в процедурі закупівлі, відповідно до абзацу 4 статті 2 Закону України «Про захист персональних даних» від 01.06.2010 № 2297-VI.</w:t>
            </w:r>
          </w:p>
          <w:p w14:paraId="63E36E61" w14:textId="77777777" w:rsidR="00C96398" w:rsidRDefault="00C96398" w:rsidP="00C96398">
            <w:pPr>
              <w:pStyle w:val="rvps2"/>
              <w:shd w:val="clear" w:color="auto" w:fill="FFFFFF"/>
              <w:spacing w:before="0" w:beforeAutospacing="0" w:after="60" w:afterAutospacing="0"/>
              <w:ind w:left="57"/>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0E5B7A" w14:textId="3FEB4B22"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8A7884">
              <w:t>4</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14:paraId="6CD821CC" w14:textId="77777777"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14:paraId="3A957E14" w14:textId="77A52275"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14:paraId="14129F8F" w14:textId="77777777"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297FDFB5" w14:textId="77777777"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29B5E36B" w14:textId="77777777"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C38A7" w14:textId="1527CBC8" w:rsidR="00C96398" w:rsidRPr="003E593C" w:rsidRDefault="00C96398" w:rsidP="00C96398">
            <w:pPr>
              <w:pStyle w:val="rvps2"/>
              <w:shd w:val="clear" w:color="auto" w:fill="FFFFFF"/>
              <w:spacing w:before="0" w:beforeAutospacing="0" w:after="60" w:afterAutospacing="0"/>
              <w:ind w:left="57"/>
              <w:jc w:val="both"/>
            </w:pPr>
            <w:r>
              <w:t xml:space="preserve">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w:t>
            </w:r>
            <w:r>
              <w:lastRenderedPageBreak/>
              <w:t>документації не є підставою для відхилення тендерної пропозиції учасника процедури закупівлі.</w:t>
            </w:r>
          </w:p>
        </w:tc>
      </w:tr>
      <w:tr w:rsidR="00CC1F5B" w:rsidRPr="00A2286B" w14:paraId="085B66D6" w14:textId="77777777" w:rsidTr="004814D1">
        <w:trPr>
          <w:gridAfter w:val="1"/>
          <w:wAfter w:w="3" w:type="pct"/>
          <w:trHeight w:val="699"/>
        </w:trPr>
        <w:tc>
          <w:tcPr>
            <w:tcW w:w="428" w:type="pct"/>
            <w:tcBorders>
              <w:bottom w:val="single" w:sz="4" w:space="0" w:color="auto"/>
            </w:tcBorders>
          </w:tcPr>
          <w:p w14:paraId="59FF639B" w14:textId="5B59EAA8"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14:paraId="359D07DA" w14:textId="77777777"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14:paraId="6443082A" w14:textId="77777777"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14:paraId="7A9D2884" w14:textId="77777777" w:rsidR="007025F2" w:rsidRPr="007025F2" w:rsidRDefault="007025F2" w:rsidP="00427D15">
            <w:pPr>
              <w:spacing w:before="60" w:after="120"/>
              <w:jc w:val="both"/>
              <w:rPr>
                <w:lang w:val="uk-UA"/>
              </w:rPr>
            </w:pPr>
            <w:r w:rsidRPr="007025F2">
              <w:rPr>
                <w:lang w:val="uk-UA"/>
              </w:rPr>
              <w:t>1) учасник процедури закупівлі:</w:t>
            </w:r>
          </w:p>
          <w:p w14:paraId="42687B51" w14:textId="1A19F82A"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t>О</w:t>
            </w:r>
            <w:r w:rsidRPr="00C96398">
              <w:rPr>
                <w:rFonts w:ascii="Times New Roman" w:hAnsi="Times New Roman"/>
                <w:sz w:val="24"/>
                <w:szCs w:val="24"/>
                <w:lang w:val="uk-UA"/>
              </w:rPr>
              <w:t>собливостей;</w:t>
            </w:r>
          </w:p>
          <w:p w14:paraId="7A285A6B" w14:textId="10C1AEC9"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14:paraId="7921AE7B" w14:textId="29D0E330"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14:paraId="1C2FAF61" w14:textId="77777777"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67D81B" w14:textId="0A9FC0C4"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14:paraId="66DA62AA" w14:textId="3C93B773"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C96398">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14:paraId="63081276" w14:textId="3DE2AB54"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C96398">
              <w:rPr>
                <w:rFonts w:ascii="Times New Roman" w:hAnsi="Times New Roman"/>
                <w:sz w:val="24"/>
                <w:szCs w:val="24"/>
                <w:lang w:val="uk-UA"/>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7B918A0" w14:textId="77777777" w:rsidR="007025F2" w:rsidRPr="007025F2" w:rsidRDefault="007025F2" w:rsidP="00427D15">
            <w:pPr>
              <w:spacing w:before="60" w:after="120"/>
              <w:jc w:val="both"/>
              <w:rPr>
                <w:lang w:val="uk-UA"/>
              </w:rPr>
            </w:pPr>
            <w:r w:rsidRPr="007025F2">
              <w:rPr>
                <w:lang w:val="uk-UA"/>
              </w:rPr>
              <w:t>2) тендерна пропозиція:</w:t>
            </w:r>
          </w:p>
          <w:p w14:paraId="22F29136" w14:textId="21EBA07A"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3F23C127"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14:paraId="59B5DD9E" w14:textId="03DD6D1C" w:rsidR="007025F2" w:rsidRPr="007025F2" w:rsidRDefault="00766087"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6608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3D82E"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B89381F" w14:textId="77777777" w:rsidR="007025F2" w:rsidRPr="007025F2" w:rsidRDefault="007025F2" w:rsidP="00427D15">
            <w:pPr>
              <w:spacing w:before="60" w:after="120"/>
              <w:jc w:val="both"/>
              <w:rPr>
                <w:lang w:val="uk-UA"/>
              </w:rPr>
            </w:pPr>
            <w:r w:rsidRPr="007025F2">
              <w:rPr>
                <w:lang w:val="uk-UA"/>
              </w:rPr>
              <w:t>3) переможець процедури закупівлі:</w:t>
            </w:r>
          </w:p>
          <w:p w14:paraId="5A3AEE2D"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02A5D" w14:textId="6349A641"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7025F2">
              <w:rPr>
                <w:rFonts w:ascii="Times New Roman" w:hAnsi="Times New Roman"/>
                <w:sz w:val="24"/>
                <w:szCs w:val="24"/>
                <w:lang w:val="uk-UA"/>
              </w:rPr>
              <w:lastRenderedPageBreak/>
              <w:t xml:space="preserve">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14:paraId="79E4A773" w14:textId="77777777"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53F8CEC7" w14:textId="2AEF863C"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14:paraId="0B2186A2" w14:textId="77777777"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14:paraId="20369C44" w14:textId="59BAD260"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5A502" w14:textId="7DB0D248"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95C434" w14:textId="77777777"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0614DE" w14:textId="7391FEC5"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14:paraId="458227AD" w14:textId="77777777" w:rsidTr="004814D1">
        <w:tc>
          <w:tcPr>
            <w:tcW w:w="5000" w:type="pct"/>
            <w:gridSpan w:val="4"/>
            <w:tcBorders>
              <w:bottom w:val="single" w:sz="4" w:space="0" w:color="auto"/>
            </w:tcBorders>
            <w:shd w:val="clear" w:color="auto" w:fill="E0E0E0"/>
          </w:tcPr>
          <w:p w14:paraId="3584DF95" w14:textId="77777777"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14:paraId="0158C159" w14:textId="77777777" w:rsidTr="004814D1">
        <w:trPr>
          <w:gridAfter w:val="1"/>
          <w:wAfter w:w="3" w:type="pct"/>
          <w:trHeight w:val="70"/>
        </w:trPr>
        <w:tc>
          <w:tcPr>
            <w:tcW w:w="428" w:type="pct"/>
            <w:tcBorders>
              <w:bottom w:val="single" w:sz="4" w:space="0" w:color="auto"/>
            </w:tcBorders>
          </w:tcPr>
          <w:p w14:paraId="2D38FBCE" w14:textId="77777777"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14:paraId="7E20CD26" w14:textId="16BD4476"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14:paraId="4B6B174D" w14:textId="77777777" w:rsidR="00F85D7E" w:rsidRPr="00F85D7E" w:rsidRDefault="00F85D7E" w:rsidP="00395FF3">
            <w:pPr>
              <w:spacing w:before="60" w:after="60"/>
              <w:jc w:val="both"/>
              <w:rPr>
                <w:lang w:val="uk-UA"/>
              </w:rPr>
            </w:pPr>
            <w:r w:rsidRPr="00F85D7E">
              <w:rPr>
                <w:lang w:val="uk-UA"/>
              </w:rPr>
              <w:t>Замовник відміняє відкриті торги у разі:</w:t>
            </w:r>
          </w:p>
          <w:p w14:paraId="6669BF69" w14:textId="77777777" w:rsidR="00F85D7E" w:rsidRPr="00F85D7E" w:rsidRDefault="00F85D7E" w:rsidP="00395FF3">
            <w:pPr>
              <w:spacing w:before="60" w:after="60"/>
              <w:ind w:left="198"/>
              <w:jc w:val="both"/>
              <w:rPr>
                <w:lang w:val="uk-UA"/>
              </w:rPr>
            </w:pPr>
            <w:r w:rsidRPr="00F85D7E">
              <w:rPr>
                <w:lang w:val="uk-UA"/>
              </w:rPr>
              <w:t xml:space="preserve">1) відсутності подальшої потреби в закупівлі </w:t>
            </w:r>
            <w:r w:rsidRPr="00F85D7E">
              <w:rPr>
                <w:lang w:val="uk-UA"/>
              </w:rPr>
              <w:lastRenderedPageBreak/>
              <w:t>товарів, робіт чи послуг;</w:t>
            </w:r>
          </w:p>
          <w:p w14:paraId="01E10234" w14:textId="77777777"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1E3D50" w14:textId="77777777"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14:paraId="1322F74A" w14:textId="77777777" w:rsidR="00F85D7E" w:rsidRPr="00F85D7E" w:rsidRDefault="00F85D7E" w:rsidP="00395FF3">
            <w:pPr>
              <w:spacing w:before="60" w:after="60"/>
              <w:ind w:left="198"/>
              <w:jc w:val="both"/>
              <w:rPr>
                <w:lang w:val="uk-UA"/>
              </w:rPr>
            </w:pPr>
            <w:r w:rsidRPr="00F85D7E">
              <w:rPr>
                <w:lang w:val="uk-UA"/>
              </w:rPr>
              <w:t>4) коли здійснення закупівлі стало неможливим внаслідок дії обставин непереборної сили.</w:t>
            </w:r>
          </w:p>
          <w:p w14:paraId="3F759877" w14:textId="77777777"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66EB1E" w14:textId="77777777"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14:paraId="1056A83B" w14:textId="6F287775"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14:paraId="67809A1A" w14:textId="72D7F59B"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14:paraId="4BA4B9E7" w14:textId="0173A682"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B9599D">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14:paraId="097CA053" w14:textId="77777777"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14:paraId="0D1F359F" w14:textId="77777777"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8066B1" w14:paraId="51080717" w14:textId="77777777" w:rsidTr="004814D1">
        <w:trPr>
          <w:gridAfter w:val="1"/>
          <w:wAfter w:w="3" w:type="pct"/>
        </w:trPr>
        <w:tc>
          <w:tcPr>
            <w:tcW w:w="428" w:type="pct"/>
          </w:tcPr>
          <w:p w14:paraId="44FE29BB" w14:textId="77777777"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14:paraId="6593BFD4" w14:textId="77777777"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proofErr w:type="gramStart"/>
            <w:r w:rsidR="00395FF3">
              <w:rPr>
                <w:b/>
                <w:lang w:val="uk-UA" w:eastAsia="uk-UA"/>
              </w:rPr>
              <w:t>про</w:t>
            </w:r>
            <w:proofErr w:type="gramEnd"/>
            <w:r w:rsidR="00395FF3">
              <w:rPr>
                <w:b/>
                <w:lang w:val="uk-UA" w:eastAsia="uk-UA"/>
              </w:rPr>
              <w:t xml:space="preserve"> закупівлю</w:t>
            </w:r>
          </w:p>
        </w:tc>
        <w:tc>
          <w:tcPr>
            <w:tcW w:w="2922" w:type="pct"/>
          </w:tcPr>
          <w:p w14:paraId="70330599" w14:textId="77777777"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14:paraId="706AB9C3" w14:textId="054C0CD4"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CE0230">
              <w:rPr>
                <w:shd w:val="clear" w:color="auto" w:fill="FFFFFF"/>
                <w:lang w:val="uk-UA"/>
              </w:rPr>
              <w:t xml:space="preserve"> </w:t>
            </w:r>
            <w:r w:rsidRPr="008066B1">
              <w:rPr>
                <w:shd w:val="clear" w:color="auto" w:fill="FFFFFF"/>
                <w:lang w:val="uk-UA"/>
              </w:rPr>
              <w:t>укладає</w:t>
            </w:r>
            <w:r w:rsidR="00CE0230">
              <w:rPr>
                <w:shd w:val="clear" w:color="auto" w:fill="FFFFFF"/>
                <w:lang w:val="uk-UA"/>
              </w:rPr>
              <w:t xml:space="preserve"> </w:t>
            </w:r>
            <w:r w:rsidRPr="008066B1">
              <w:rPr>
                <w:shd w:val="clear" w:color="auto" w:fill="FFFFFF"/>
                <w:lang w:val="uk-UA"/>
              </w:rPr>
              <w:t>договір про закупівлю з учасником, який</w:t>
            </w:r>
            <w:r w:rsidR="00CE0230">
              <w:rPr>
                <w:shd w:val="clear" w:color="auto" w:fill="FFFFFF"/>
                <w:lang w:val="uk-UA"/>
              </w:rPr>
              <w:t xml:space="preserve"> </w:t>
            </w:r>
            <w:r w:rsidRPr="008066B1">
              <w:rPr>
                <w:shd w:val="clear" w:color="auto" w:fill="FFFFFF"/>
                <w:lang w:val="uk-UA"/>
              </w:rPr>
              <w:t>визнаний</w:t>
            </w:r>
            <w:r w:rsidR="00CE0230">
              <w:rPr>
                <w:shd w:val="clear" w:color="auto" w:fill="FFFFFF"/>
                <w:lang w:val="uk-UA"/>
              </w:rPr>
              <w:t xml:space="preserve"> </w:t>
            </w:r>
            <w:r w:rsidRPr="008066B1">
              <w:rPr>
                <w:shd w:val="clear" w:color="auto" w:fill="FFFFFF"/>
                <w:lang w:val="uk-UA"/>
              </w:rPr>
              <w:t>переможцем</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закупівлі, протягом строку дії</w:t>
            </w:r>
            <w:r w:rsidR="00CE0230">
              <w:rPr>
                <w:shd w:val="clear" w:color="auto" w:fill="FFFFFF"/>
                <w:lang w:val="uk-UA"/>
              </w:rPr>
              <w:t xml:space="preserve"> </w:t>
            </w:r>
            <w:r w:rsidRPr="008066B1">
              <w:rPr>
                <w:shd w:val="clear" w:color="auto" w:fill="FFFFFF"/>
                <w:lang w:val="uk-UA"/>
              </w:rPr>
              <w:t>його</w:t>
            </w:r>
            <w:r w:rsidR="00CE0230">
              <w:rPr>
                <w:shd w:val="clear" w:color="auto" w:fill="FFFFFF"/>
                <w:lang w:val="uk-UA"/>
              </w:rPr>
              <w:t xml:space="preserve"> </w:t>
            </w:r>
            <w:r w:rsidRPr="008066B1">
              <w:rPr>
                <w:shd w:val="clear" w:color="auto" w:fill="FFFFFF"/>
                <w:lang w:val="uk-UA"/>
              </w:rPr>
              <w:t>пропозиції, не пізніше</w:t>
            </w:r>
            <w:r w:rsidR="00CE0230">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CE0230">
              <w:rPr>
                <w:shd w:val="clear" w:color="auto" w:fill="FFFFFF"/>
                <w:lang w:val="uk-UA"/>
              </w:rPr>
              <w:t xml:space="preserve"> </w:t>
            </w:r>
            <w:r w:rsidRPr="008066B1">
              <w:rPr>
                <w:shd w:val="clear" w:color="auto" w:fill="FFFFFF"/>
                <w:lang w:val="uk-UA"/>
              </w:rPr>
              <w:t>рішення про намір</w:t>
            </w:r>
            <w:r w:rsidR="00CE0230">
              <w:rPr>
                <w:shd w:val="clear" w:color="auto" w:fill="FFFFFF"/>
                <w:lang w:val="uk-UA"/>
              </w:rPr>
              <w:t xml:space="preserve"> </w:t>
            </w:r>
            <w:r w:rsidRPr="008066B1">
              <w:rPr>
                <w:shd w:val="clear" w:color="auto" w:fill="FFFFFF"/>
                <w:lang w:val="uk-UA"/>
              </w:rPr>
              <w:t>укласти</w:t>
            </w:r>
            <w:r w:rsidR="00CE0230">
              <w:rPr>
                <w:shd w:val="clear" w:color="auto" w:fill="FFFFFF"/>
                <w:lang w:val="uk-UA"/>
              </w:rPr>
              <w:t xml:space="preserve"> </w:t>
            </w:r>
            <w:r w:rsidRPr="008066B1">
              <w:rPr>
                <w:shd w:val="clear" w:color="auto" w:fill="FFFFFF"/>
                <w:lang w:val="uk-UA"/>
              </w:rPr>
              <w:t>договір про закупівлю</w:t>
            </w:r>
            <w:r w:rsidR="00CE0230">
              <w:rPr>
                <w:shd w:val="clear" w:color="auto" w:fill="FFFFFF"/>
                <w:lang w:val="uk-UA"/>
              </w:rPr>
              <w:t xml:space="preserve"> </w:t>
            </w:r>
            <w:r w:rsidRPr="008066B1">
              <w:rPr>
                <w:shd w:val="clear" w:color="auto" w:fill="FFFFFF"/>
                <w:lang w:val="uk-UA"/>
              </w:rPr>
              <w:t>відповідно до вимог</w:t>
            </w:r>
            <w:r w:rsidR="00CE0230">
              <w:rPr>
                <w:shd w:val="clear" w:color="auto" w:fill="FFFFFF"/>
                <w:lang w:val="uk-UA"/>
              </w:rPr>
              <w:t xml:space="preserve"> </w:t>
            </w:r>
            <w:r w:rsidRPr="008066B1">
              <w:rPr>
                <w:shd w:val="clear" w:color="auto" w:fill="FFFFFF"/>
                <w:lang w:val="uk-UA"/>
              </w:rPr>
              <w:t>тендерної</w:t>
            </w:r>
            <w:r w:rsidR="00CE0230">
              <w:rPr>
                <w:shd w:val="clear" w:color="auto" w:fill="FFFFFF"/>
                <w:lang w:val="uk-UA"/>
              </w:rPr>
              <w:t xml:space="preserve"> </w:t>
            </w:r>
            <w:r w:rsidRPr="008066B1">
              <w:rPr>
                <w:shd w:val="clear" w:color="auto" w:fill="FFFFFF"/>
                <w:lang w:val="uk-UA"/>
              </w:rPr>
              <w:t>документації та тендерної</w:t>
            </w:r>
            <w:r w:rsidR="00CE0230">
              <w:rPr>
                <w:shd w:val="clear" w:color="auto" w:fill="FFFFFF"/>
                <w:lang w:val="uk-UA"/>
              </w:rPr>
              <w:t xml:space="preserve"> </w:t>
            </w:r>
            <w:r w:rsidRPr="008066B1">
              <w:rPr>
                <w:shd w:val="clear" w:color="auto" w:fill="FFFFFF"/>
                <w:lang w:val="uk-UA"/>
              </w:rPr>
              <w:t>пропозиції</w:t>
            </w:r>
            <w:r w:rsidR="00CE0230">
              <w:rPr>
                <w:shd w:val="clear" w:color="auto" w:fill="FFFFFF"/>
                <w:lang w:val="uk-UA"/>
              </w:rPr>
              <w:t xml:space="preserve"> </w:t>
            </w:r>
            <w:r w:rsidRPr="008066B1">
              <w:rPr>
                <w:shd w:val="clear" w:color="auto" w:fill="FFFFFF"/>
                <w:lang w:val="uk-UA"/>
              </w:rPr>
              <w:t>переможця</w:t>
            </w:r>
            <w:r w:rsidR="00CE0230">
              <w:rPr>
                <w:shd w:val="clear" w:color="auto" w:fill="FFFFFF"/>
                <w:lang w:val="uk-UA"/>
              </w:rPr>
              <w:t xml:space="preserve"> </w:t>
            </w:r>
            <w:r w:rsidRPr="008066B1">
              <w:rPr>
                <w:shd w:val="clear" w:color="auto" w:fill="FFFFFF"/>
                <w:lang w:val="uk-UA"/>
              </w:rPr>
              <w:t>процедури</w:t>
            </w:r>
            <w:r w:rsidR="00CE0230">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CE0230">
              <w:rPr>
                <w:shd w:val="clear" w:color="auto" w:fill="FFFFFF"/>
                <w:lang w:val="uk-UA"/>
              </w:rPr>
              <w:t xml:space="preserve"> </w:t>
            </w:r>
            <w:r w:rsidRPr="008066B1">
              <w:rPr>
                <w:shd w:val="clear" w:color="auto" w:fill="FFFFFF"/>
              </w:rPr>
              <w:t>обґрунтованої</w:t>
            </w:r>
            <w:r w:rsidR="00CE0230">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w:t>
            </w:r>
            <w:proofErr w:type="gramStart"/>
            <w:r w:rsidRPr="008066B1">
              <w:rPr>
                <w:shd w:val="clear" w:color="auto" w:fill="FFFFFF"/>
              </w:rPr>
              <w:t>в</w:t>
            </w:r>
            <w:proofErr w:type="gramEnd"/>
            <w:r w:rsidRPr="008066B1">
              <w:rPr>
                <w:shd w:val="clear" w:color="auto" w:fill="FFFFFF"/>
              </w:rPr>
              <w:t>.</w:t>
            </w:r>
          </w:p>
          <w:p w14:paraId="49655F5B" w14:textId="77777777" w:rsidR="00395FF3" w:rsidRPr="00395FF3" w:rsidRDefault="00C65BFE" w:rsidP="00395FF3">
            <w:pPr>
              <w:pStyle w:val="13"/>
              <w:spacing w:before="60" w:beforeAutospacing="0" w:after="60" w:afterAutospacing="0"/>
              <w:ind w:firstLine="192"/>
              <w:jc w:val="both"/>
              <w:rPr>
                <w:highlight w:val="magenta"/>
                <w:lang w:val="uk-UA"/>
              </w:rPr>
            </w:pPr>
            <w:r w:rsidRPr="008066B1">
              <w:rPr>
                <w:lang w:eastAsia="uk-UA"/>
              </w:rPr>
              <w:lastRenderedPageBreak/>
              <w:t>У разі</w:t>
            </w:r>
            <w:r w:rsidR="00CE0230">
              <w:rPr>
                <w:lang w:val="uk-UA" w:eastAsia="uk-UA"/>
              </w:rPr>
              <w:t xml:space="preserve"> </w:t>
            </w:r>
            <w:r w:rsidRPr="008066B1">
              <w:rPr>
                <w:lang w:eastAsia="uk-UA"/>
              </w:rPr>
              <w:t>подання</w:t>
            </w:r>
            <w:r w:rsidR="00CE0230">
              <w:rPr>
                <w:lang w:val="uk-UA" w:eastAsia="uk-UA"/>
              </w:rPr>
              <w:t xml:space="preserve"> </w:t>
            </w:r>
            <w:r w:rsidRPr="008066B1">
              <w:rPr>
                <w:lang w:eastAsia="uk-UA"/>
              </w:rPr>
              <w:t>скарги</w:t>
            </w:r>
            <w:r w:rsidR="00CE0230">
              <w:rPr>
                <w:lang w:val="uk-UA" w:eastAsia="uk-UA"/>
              </w:rPr>
              <w:t xml:space="preserve"> </w:t>
            </w:r>
            <w:r w:rsidRPr="008066B1">
              <w:rPr>
                <w:lang w:eastAsia="uk-UA"/>
              </w:rPr>
              <w:t>до</w:t>
            </w:r>
            <w:r w:rsidR="00CE0230">
              <w:rPr>
                <w:lang w:val="uk-UA" w:eastAsia="uk-UA"/>
              </w:rPr>
              <w:t xml:space="preserve"> </w:t>
            </w:r>
            <w:r w:rsidRPr="008066B1">
              <w:rPr>
                <w:lang w:eastAsia="uk-UA"/>
              </w:rPr>
              <w:t>органу</w:t>
            </w:r>
            <w:r w:rsidR="00CE0230">
              <w:rPr>
                <w:lang w:val="uk-UA" w:eastAsia="uk-UA"/>
              </w:rPr>
              <w:t xml:space="preserve"> </w:t>
            </w:r>
            <w:r w:rsidRPr="008066B1">
              <w:rPr>
                <w:lang w:eastAsia="uk-UA"/>
              </w:rPr>
              <w:t>оскарження</w:t>
            </w:r>
            <w:r w:rsidR="00CE0230">
              <w:rPr>
                <w:lang w:val="uk-UA" w:eastAsia="uk-UA"/>
              </w:rPr>
              <w:t xml:space="preserve"> </w:t>
            </w:r>
            <w:proofErr w:type="gramStart"/>
            <w:r w:rsidRPr="008066B1">
              <w:rPr>
                <w:lang w:eastAsia="uk-UA"/>
              </w:rPr>
              <w:t>п</w:t>
            </w:r>
            <w:proofErr w:type="gramEnd"/>
            <w:r w:rsidRPr="008066B1">
              <w:rPr>
                <w:lang w:eastAsia="uk-UA"/>
              </w:rPr>
              <w:t>ісля</w:t>
            </w:r>
            <w:r w:rsidR="00CE0230">
              <w:rPr>
                <w:lang w:val="uk-UA" w:eastAsia="uk-UA"/>
              </w:rPr>
              <w:t xml:space="preserve"> </w:t>
            </w:r>
            <w:r w:rsidRPr="008066B1">
              <w:rPr>
                <w:lang w:eastAsia="uk-UA"/>
              </w:rPr>
              <w:t>оприлюднення в електронній</w:t>
            </w:r>
            <w:r w:rsidR="00CE0230">
              <w:rPr>
                <w:lang w:val="uk-UA" w:eastAsia="uk-UA"/>
              </w:rPr>
              <w:t xml:space="preserve"> </w:t>
            </w:r>
            <w:r w:rsidRPr="008066B1">
              <w:rPr>
                <w:lang w:eastAsia="uk-UA"/>
              </w:rPr>
              <w:t>системі закупівель повідомлення про намір</w:t>
            </w:r>
            <w:r w:rsidR="00CE0230">
              <w:rPr>
                <w:lang w:val="uk-UA" w:eastAsia="uk-UA"/>
              </w:rPr>
              <w:t xml:space="preserve"> </w:t>
            </w:r>
            <w:r w:rsidRPr="008066B1">
              <w:rPr>
                <w:lang w:eastAsia="uk-UA"/>
              </w:rPr>
              <w:t>укласти</w:t>
            </w:r>
            <w:r w:rsidR="00CE0230">
              <w:rPr>
                <w:lang w:val="uk-UA" w:eastAsia="uk-UA"/>
              </w:rPr>
              <w:t xml:space="preserve"> </w:t>
            </w:r>
            <w:r w:rsidRPr="008066B1">
              <w:rPr>
                <w:lang w:eastAsia="uk-UA"/>
              </w:rPr>
              <w:t>договір про закупівлю</w:t>
            </w:r>
            <w:r w:rsidR="00CE0230">
              <w:rPr>
                <w:lang w:val="uk-UA" w:eastAsia="uk-UA"/>
              </w:rPr>
              <w:t xml:space="preserve"> </w:t>
            </w:r>
            <w:r w:rsidRPr="008066B1">
              <w:rPr>
                <w:lang w:eastAsia="uk-UA"/>
              </w:rPr>
              <w:t>перебіг строку для укладення договору про закупівлю</w:t>
            </w:r>
            <w:r w:rsidR="00CE0230">
              <w:rPr>
                <w:lang w:val="uk-UA" w:eastAsia="uk-UA"/>
              </w:rPr>
              <w:t xml:space="preserve"> </w:t>
            </w:r>
            <w:r w:rsidRPr="008066B1">
              <w:rPr>
                <w:lang w:eastAsia="uk-UA"/>
              </w:rPr>
              <w:t>призупиняється.</w:t>
            </w:r>
          </w:p>
        </w:tc>
      </w:tr>
      <w:tr w:rsidR="00946954" w:rsidRPr="002F05B8" w14:paraId="7BE286E4" w14:textId="77777777" w:rsidTr="004814D1">
        <w:trPr>
          <w:gridAfter w:val="1"/>
          <w:wAfter w:w="3" w:type="pct"/>
        </w:trPr>
        <w:tc>
          <w:tcPr>
            <w:tcW w:w="428" w:type="pct"/>
          </w:tcPr>
          <w:p w14:paraId="3C04DFD0" w14:textId="77777777" w:rsidR="00946954" w:rsidRPr="008066B1" w:rsidRDefault="00946954" w:rsidP="000D19DD">
            <w:pPr>
              <w:widowControl w:val="0"/>
              <w:spacing w:before="60" w:after="60"/>
              <w:jc w:val="center"/>
              <w:rPr>
                <w:b/>
                <w:bCs/>
                <w:lang w:val="uk-UA"/>
              </w:rPr>
            </w:pPr>
            <w:r w:rsidRPr="008066B1">
              <w:rPr>
                <w:b/>
                <w:bCs/>
                <w:lang w:val="uk-UA"/>
              </w:rPr>
              <w:lastRenderedPageBreak/>
              <w:t>3</w:t>
            </w:r>
          </w:p>
        </w:tc>
        <w:tc>
          <w:tcPr>
            <w:tcW w:w="1647" w:type="pct"/>
          </w:tcPr>
          <w:p w14:paraId="220AFBF7" w14:textId="77777777" w:rsidR="00946954" w:rsidRPr="008066B1" w:rsidRDefault="00946954" w:rsidP="000D19DD">
            <w:pPr>
              <w:widowControl w:val="0"/>
              <w:spacing w:before="60" w:after="60"/>
              <w:ind w:right="113"/>
              <w:rPr>
                <w:b/>
                <w:lang w:eastAsia="uk-UA"/>
              </w:rPr>
            </w:pPr>
            <w:r w:rsidRPr="008066B1">
              <w:rPr>
                <w:b/>
                <w:lang w:eastAsia="uk-UA"/>
              </w:rPr>
              <w:t xml:space="preserve">Проект договору </w:t>
            </w:r>
            <w:proofErr w:type="gramStart"/>
            <w:r w:rsidRPr="008066B1">
              <w:rPr>
                <w:b/>
                <w:lang w:eastAsia="uk-UA"/>
              </w:rPr>
              <w:t>про</w:t>
            </w:r>
            <w:proofErr w:type="gramEnd"/>
            <w:r w:rsidRPr="008066B1">
              <w:rPr>
                <w:b/>
                <w:lang w:eastAsia="uk-UA"/>
              </w:rPr>
              <w:t xml:space="preserve"> закупівлю</w:t>
            </w:r>
          </w:p>
        </w:tc>
        <w:tc>
          <w:tcPr>
            <w:tcW w:w="2922" w:type="pct"/>
          </w:tcPr>
          <w:p w14:paraId="1A70FE8F" w14:textId="748B2304" w:rsidR="00A34640" w:rsidRPr="00C309FF" w:rsidRDefault="000D19DD" w:rsidP="008A7884">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8A7884">
              <w:rPr>
                <w:lang w:val="uk-UA" w:eastAsia="uk-UA"/>
              </w:rPr>
              <w:t>4</w:t>
            </w:r>
            <w:r w:rsidRPr="000D19DD">
              <w:rPr>
                <w:lang w:val="uk-UA" w:eastAsia="uk-UA"/>
              </w:rPr>
              <w:t xml:space="preserve"> до тендерної документації</w:t>
            </w:r>
            <w:r>
              <w:rPr>
                <w:lang w:val="uk-UA" w:eastAsia="uk-UA"/>
              </w:rPr>
              <w:t>.</w:t>
            </w:r>
          </w:p>
        </w:tc>
      </w:tr>
      <w:tr w:rsidR="00946954" w:rsidRPr="00A776E8" w14:paraId="53E0B15C" w14:textId="77777777" w:rsidTr="004814D1">
        <w:trPr>
          <w:gridAfter w:val="1"/>
          <w:wAfter w:w="3" w:type="pct"/>
        </w:trPr>
        <w:tc>
          <w:tcPr>
            <w:tcW w:w="428" w:type="pct"/>
          </w:tcPr>
          <w:p w14:paraId="3C5DDBF4" w14:textId="77777777" w:rsidR="00946954" w:rsidRPr="008066B1" w:rsidRDefault="00946954" w:rsidP="000D19DD">
            <w:pPr>
              <w:widowControl w:val="0"/>
              <w:spacing w:before="60" w:after="60"/>
              <w:jc w:val="center"/>
              <w:rPr>
                <w:b/>
                <w:bCs/>
                <w:lang w:val="uk-UA"/>
              </w:rPr>
            </w:pPr>
            <w:r w:rsidRPr="008066B1">
              <w:rPr>
                <w:b/>
                <w:bCs/>
                <w:lang w:val="uk-UA"/>
              </w:rPr>
              <w:t>4</w:t>
            </w:r>
          </w:p>
        </w:tc>
        <w:tc>
          <w:tcPr>
            <w:tcW w:w="1647" w:type="pct"/>
          </w:tcPr>
          <w:p w14:paraId="77CBF4AE" w14:textId="65C7D61D"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14:paraId="6676BDA1" w14:textId="592C4F4A" w:rsidR="004A3B20" w:rsidRDefault="004A3B20" w:rsidP="004A3B20">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 xml:space="preserve"> –</w:t>
            </w:r>
            <w:r w:rsidRPr="004A3B20">
              <w:rPr>
                <w:color w:val="000000"/>
                <w:lang w:val="uk-UA"/>
              </w:rPr>
              <w:t xml:space="preserve"> </w:t>
            </w:r>
            <w:r w:rsidR="007C320A">
              <w:rPr>
                <w:color w:val="000000"/>
                <w:lang w:val="uk-UA"/>
              </w:rPr>
              <w:t>дев’ят</w:t>
            </w:r>
            <w:r w:rsidRPr="004A3B20">
              <w:rPr>
                <w:color w:val="000000"/>
                <w:lang w:val="uk-UA"/>
              </w:rPr>
              <w:t xml:space="preserve">ої статті 41 Закону, та </w:t>
            </w:r>
            <w:r>
              <w:rPr>
                <w:color w:val="000000"/>
                <w:lang w:val="uk-UA"/>
              </w:rPr>
              <w:t>О</w:t>
            </w:r>
            <w:r w:rsidRPr="004A3B20">
              <w:rPr>
                <w:color w:val="000000"/>
                <w:lang w:val="uk-UA"/>
              </w:rPr>
              <w:t>собливостей.</w:t>
            </w:r>
          </w:p>
          <w:p w14:paraId="7C38C547" w14:textId="77777777"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278197"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14:paraId="27EE8538"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44B943CB" w14:textId="77777777"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3EA9EDB" w14:textId="70EA1334"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EEFABCC" w14:textId="73230E60"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85322">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14:paraId="4A8C314E" w14:textId="3B99E828"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w:t>
            </w:r>
            <w:r w:rsidRPr="001E237A">
              <w:rPr>
                <w:i/>
                <w:color w:val="000000"/>
                <w:lang w:val="uk-UA"/>
              </w:rPr>
              <w:lastRenderedPageBreak/>
              <w:t xml:space="preserve">за результатами </w:t>
            </w:r>
            <w:r>
              <w:rPr>
                <w:i/>
                <w:color w:val="000000"/>
                <w:lang w:val="uk-UA"/>
              </w:rPr>
              <w:t>проведення процедури закупівлі.</w:t>
            </w:r>
          </w:p>
          <w:p w14:paraId="5994C29C" w14:textId="276C40D2"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A85322">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Pr="00104822">
              <w:rPr>
                <w:lang w:val="uk-UA"/>
              </w:rPr>
              <w:t xml:space="preserve"> </w:t>
            </w:r>
            <w:r w:rsidRPr="00A776E8">
              <w:rPr>
                <w:lang w:val="uk-UA"/>
              </w:rPr>
              <w:t>буде трактуватись замовником як відмова переможця від укладення договору про закупівлю, що є підставою 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14:paraId="6D0D24AD" w14:textId="2979BCFF"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14:paraId="51D06A21" w14:textId="5C411BA5"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Pr>
                <w:lang w:val="uk-UA"/>
              </w:rPr>
              <w:t xml:space="preserve"> 08734534</w:t>
            </w:r>
            <w:r w:rsidRPr="00104822">
              <w:t>@</w:t>
            </w:r>
            <w:r>
              <w:rPr>
                <w:lang w:val="en-US"/>
              </w:rPr>
              <w:t>mail</w:t>
            </w:r>
            <w:r w:rsidRPr="00104822">
              <w:t>.</w:t>
            </w:r>
            <w:r>
              <w:rPr>
                <w:lang w:val="en-US"/>
              </w:rPr>
              <w:t>gov</w:t>
            </w:r>
            <w:r w:rsidRPr="00104822">
              <w:t>.</w:t>
            </w:r>
            <w:r>
              <w:rPr>
                <w:lang w:val="en-US"/>
              </w:rPr>
              <w:t>ua</w:t>
            </w:r>
            <w:r w:rsidR="00A776E8" w:rsidRPr="00420BD4">
              <w:rPr>
                <w:lang w:val="uk-UA"/>
              </w:rPr>
              <w:t xml:space="preserve"> про відмову від укладення договору про закупівлю.</w:t>
            </w:r>
          </w:p>
          <w:p w14:paraId="05316AF3" w14:textId="122F7061"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визнгачених пунктом 19 Особливостей.</w:t>
            </w:r>
          </w:p>
        </w:tc>
      </w:tr>
      <w:tr w:rsidR="00946954" w:rsidRPr="008066B1" w14:paraId="05AF01B3" w14:textId="77777777" w:rsidTr="004814D1">
        <w:trPr>
          <w:gridAfter w:val="1"/>
          <w:wAfter w:w="3" w:type="pct"/>
          <w:trHeight w:val="841"/>
        </w:trPr>
        <w:tc>
          <w:tcPr>
            <w:tcW w:w="428" w:type="pct"/>
          </w:tcPr>
          <w:p w14:paraId="6E010264" w14:textId="02352F32"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14:paraId="37C5ACB7" w14:textId="67B9F952"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14:paraId="014315FB" w14:textId="511A0025"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Pr="00EA6966">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14:paraId="2BCA2F39" w14:textId="77777777" w:rsidTr="004814D1">
        <w:trPr>
          <w:gridAfter w:val="1"/>
          <w:wAfter w:w="3" w:type="pct"/>
          <w:trHeight w:val="766"/>
        </w:trPr>
        <w:tc>
          <w:tcPr>
            <w:tcW w:w="428" w:type="pct"/>
          </w:tcPr>
          <w:p w14:paraId="25E0D665" w14:textId="77777777"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14:paraId="3D8D9FAA" w14:textId="77777777"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14:paraId="7D33156F" w14:textId="77777777"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14:paraId="068266C4" w14:textId="77777777" w:rsidR="00F52FB1" w:rsidRDefault="0078242F" w:rsidP="00F52FB1">
      <w:pPr>
        <w:ind w:left="6804"/>
        <w:rPr>
          <w:bCs/>
          <w:lang w:val="uk-UA"/>
        </w:rPr>
      </w:pPr>
      <w:r>
        <w:rPr>
          <w:b/>
          <w:lang w:val="uk-UA"/>
        </w:rPr>
        <w:br w:type="page"/>
      </w:r>
      <w:r w:rsidR="00DF3B85" w:rsidRPr="00E010A5">
        <w:rPr>
          <w:bCs/>
          <w:lang w:val="uk-UA"/>
        </w:rPr>
        <w:lastRenderedPageBreak/>
        <w:t>Додаток № 1</w:t>
      </w:r>
    </w:p>
    <w:p w14:paraId="6976F5B8" w14:textId="77777777" w:rsidR="00F52FB1" w:rsidRDefault="00842C40" w:rsidP="00842C40">
      <w:pPr>
        <w:ind w:left="6804"/>
        <w:rPr>
          <w:lang w:val="uk-UA"/>
        </w:rPr>
      </w:pPr>
      <w:r w:rsidRPr="00842C40">
        <w:rPr>
          <w:lang w:val="uk-UA"/>
        </w:rPr>
        <w:t>до тендерної документації</w:t>
      </w:r>
    </w:p>
    <w:p w14:paraId="13BD7780" w14:textId="77777777" w:rsidR="00842C40" w:rsidRDefault="00842C40" w:rsidP="00842C40">
      <w:pPr>
        <w:ind w:left="6804"/>
        <w:rPr>
          <w:lang w:val="uk-UA"/>
        </w:rPr>
      </w:pPr>
    </w:p>
    <w:p w14:paraId="669E334D" w14:textId="77777777" w:rsidR="00842C40" w:rsidRDefault="00842C40" w:rsidP="00842C40">
      <w:pPr>
        <w:ind w:left="6804"/>
        <w:rPr>
          <w:lang w:val="uk-UA"/>
        </w:rPr>
      </w:pPr>
    </w:p>
    <w:p w14:paraId="3760C8A4" w14:textId="4B709BDF" w:rsidR="00D108B5" w:rsidRDefault="00D108B5" w:rsidP="00D108B5">
      <w:pPr>
        <w:pStyle w:val="aff9"/>
        <w:spacing w:before="0" w:beforeAutospacing="0" w:after="160" w:afterAutospacing="0"/>
        <w:jc w:val="center"/>
      </w:pPr>
      <w:r>
        <w:rPr>
          <w:b/>
          <w:bCs/>
          <w:color w:val="000000"/>
        </w:rPr>
        <w:t xml:space="preserve">ВИМОГИ ДО УЧАСНИКІВ ТА ПЕРЕМОЖЦЯ ЩОДО </w:t>
      </w:r>
      <w:proofErr w:type="gramStart"/>
      <w:r>
        <w:rPr>
          <w:b/>
          <w:bCs/>
          <w:color w:val="000000"/>
        </w:rPr>
        <w:t>П</w:t>
      </w:r>
      <w:proofErr w:type="gramEnd"/>
      <w:r>
        <w:rPr>
          <w:b/>
          <w:bCs/>
          <w:color w:val="000000"/>
        </w:rPr>
        <w:t>ІДТВЕРДЖЕННЯ ВІДСУТНОСТІ ПІДСТАВ ДЛЯ ВІДМОВИ В УЧАСТІ У ВІДКРИТИХ ТОРГАХ</w:t>
      </w:r>
    </w:p>
    <w:tbl>
      <w:tblPr>
        <w:tblW w:w="9889" w:type="dxa"/>
        <w:tblCellMar>
          <w:top w:w="15" w:type="dxa"/>
          <w:left w:w="15" w:type="dxa"/>
          <w:bottom w:w="15" w:type="dxa"/>
          <w:right w:w="15" w:type="dxa"/>
        </w:tblCellMar>
        <w:tblLook w:val="04A0" w:firstRow="1" w:lastRow="0" w:firstColumn="1" w:lastColumn="0" w:noHBand="0" w:noVBand="1"/>
      </w:tblPr>
      <w:tblGrid>
        <w:gridCol w:w="573"/>
        <w:gridCol w:w="2516"/>
        <w:gridCol w:w="3682"/>
        <w:gridCol w:w="3118"/>
      </w:tblGrid>
      <w:tr w:rsidR="00D108B5" w:rsidRPr="00113D7A" w14:paraId="3E064F1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C131E"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xml:space="preserve">№ </w:t>
            </w:r>
            <w:proofErr w:type="gramStart"/>
            <w:r w:rsidRPr="00113D7A">
              <w:rPr>
                <w:b/>
                <w:bCs/>
                <w:color w:val="000000"/>
                <w:sz w:val="20"/>
                <w:szCs w:val="20"/>
              </w:rPr>
              <w:t>п</w:t>
            </w:r>
            <w:proofErr w:type="gramEnd"/>
            <w:r w:rsidRPr="00113D7A">
              <w:rPr>
                <w:b/>
                <w:bCs/>
                <w:color w:val="000000"/>
                <w:sz w:val="20"/>
                <w:szCs w:val="20"/>
              </w:rPr>
              <w:t>/п</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626EF" w14:textId="77777777" w:rsidR="00D108B5" w:rsidRPr="00113D7A" w:rsidRDefault="00D108B5" w:rsidP="001072AD">
            <w:pPr>
              <w:pStyle w:val="aff9"/>
              <w:spacing w:before="0" w:beforeAutospacing="0" w:after="0" w:afterAutospacing="0"/>
              <w:jc w:val="center"/>
              <w:rPr>
                <w:sz w:val="20"/>
                <w:szCs w:val="20"/>
                <w:lang w:val="uk-UA"/>
              </w:rPr>
            </w:pPr>
            <w:proofErr w:type="gramStart"/>
            <w:r w:rsidRPr="00113D7A">
              <w:rPr>
                <w:b/>
                <w:bCs/>
                <w:color w:val="000000"/>
                <w:sz w:val="20"/>
                <w:szCs w:val="20"/>
              </w:rPr>
              <w:t>П</w:t>
            </w:r>
            <w:proofErr w:type="gramEnd"/>
            <w:r w:rsidRPr="00113D7A">
              <w:rPr>
                <w:b/>
                <w:bCs/>
                <w:color w:val="000000"/>
                <w:sz w:val="20"/>
                <w:szCs w:val="20"/>
              </w:rPr>
              <w:t xml:space="preserve">ідстави для відмови в участі у </w:t>
            </w:r>
            <w:r w:rsidRPr="00113D7A">
              <w:rPr>
                <w:b/>
                <w:bCs/>
                <w:color w:val="000000"/>
                <w:sz w:val="20"/>
                <w:szCs w:val="20"/>
                <w:lang w:val="uk-UA"/>
              </w:rPr>
              <w:t>відкритих торгах</w:t>
            </w:r>
          </w:p>
        </w:tc>
        <w:tc>
          <w:tcPr>
            <w:tcW w:w="3682" w:type="dxa"/>
            <w:tcBorders>
              <w:top w:val="single" w:sz="4" w:space="0" w:color="000000"/>
              <w:left w:val="single" w:sz="4" w:space="0" w:color="000000"/>
              <w:bottom w:val="single" w:sz="4" w:space="0" w:color="000000"/>
              <w:right w:val="single" w:sz="4" w:space="0" w:color="000000"/>
            </w:tcBorders>
            <w:hideMark/>
          </w:tcPr>
          <w:p w14:paraId="6D609223"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Учасник процедури закупі</w:t>
            </w:r>
            <w:proofErr w:type="gramStart"/>
            <w:r w:rsidRPr="00113D7A">
              <w:rPr>
                <w:b/>
                <w:bCs/>
                <w:color w:val="000000"/>
                <w:sz w:val="20"/>
                <w:szCs w:val="20"/>
              </w:rPr>
              <w:t>вл</w:t>
            </w:r>
            <w:proofErr w:type="gramEnd"/>
            <w:r w:rsidRPr="00113D7A">
              <w:rPr>
                <w:b/>
                <w:bCs/>
                <w:color w:val="000000"/>
                <w:sz w:val="20"/>
                <w:szCs w:val="20"/>
              </w:rPr>
              <w:t>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33789" w14:textId="77777777"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113D7A">
              <w:rPr>
                <w:b/>
                <w:bCs/>
                <w:color w:val="000000"/>
                <w:sz w:val="20"/>
                <w:szCs w:val="20"/>
              </w:rPr>
              <w:t>р</w:t>
            </w:r>
            <w:proofErr w:type="gramEnd"/>
            <w:r w:rsidRPr="00113D7A">
              <w:rPr>
                <w:b/>
                <w:bCs/>
                <w:color w:val="000000"/>
                <w:sz w:val="20"/>
                <w:szCs w:val="20"/>
              </w:rPr>
              <w:t xml:space="preserve"> укласти договір про закупівлю, надає замовнику шляхом оприлюднення в електронній системі закупівель:</w:t>
            </w:r>
          </w:p>
        </w:tc>
      </w:tr>
      <w:tr w:rsidR="00D108B5" w:rsidRPr="00113D7A" w14:paraId="4825B7A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635A0"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3FB0A" w14:textId="3CBE0D3B"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замовник має незаперечні докази того, що учасник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B313FA4" w14:textId="00442177"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8837EB">
              <w:rPr>
                <w:color w:val="000000"/>
                <w:sz w:val="20"/>
                <w:szCs w:val="20"/>
              </w:rPr>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і підтверджує в електронній системі закупівель відсутність в учасника процедури закупівлі</w:t>
            </w:r>
            <w:r>
              <w:rPr>
                <w:color w:val="000000"/>
                <w:sz w:val="20"/>
                <w:szCs w:val="20"/>
                <w:lang w:val="uk-UA"/>
              </w:rPr>
              <w:t xml:space="preserve"> даної</w:t>
            </w:r>
            <w:r w:rsidRPr="008837EB">
              <w:rPr>
                <w:color w:val="000000"/>
                <w:sz w:val="20"/>
                <w:szCs w:val="20"/>
              </w:rPr>
              <w:t xml:space="preserve"> підстав</w:t>
            </w:r>
            <w:r>
              <w:rPr>
                <w:color w:val="000000"/>
                <w:sz w:val="20"/>
                <w:szCs w:val="20"/>
                <w:lang w:val="uk-UA"/>
              </w:rPr>
              <w:t>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3364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4A29DCC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4540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90EED" w14:textId="0840A6BD"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відомості про юридичну особу, яка є учасником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внесено до Єдиного державного реєстру осіб, які вчинили корупційні або пов’язані з корупцією правопорушення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5E6746"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CC5B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7B0C22" w14:paraId="37607A88"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80D05"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85847" w14:textId="10CD0DE6"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керівника учасника процедури закупі</w:t>
            </w:r>
            <w:proofErr w:type="gramStart"/>
            <w:r w:rsidRPr="008837EB">
              <w:rPr>
                <w:color w:val="000000"/>
                <w:sz w:val="20"/>
                <w:szCs w:val="20"/>
                <w:shd w:val="clear" w:color="auto" w:fill="FFFFFF"/>
              </w:rPr>
              <w:t>вл</w:t>
            </w:r>
            <w:proofErr w:type="gramEnd"/>
            <w:r w:rsidRPr="008837EB">
              <w:rPr>
                <w:color w:val="000000"/>
                <w:sz w:val="20"/>
                <w:szCs w:val="20"/>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F5F01"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D9818" w14:textId="647C8843" w:rsidR="00D108B5" w:rsidRPr="00F7142C" w:rsidRDefault="00F7142C" w:rsidP="00F7142C">
            <w:pPr>
              <w:pStyle w:val="aff9"/>
              <w:spacing w:before="0" w:beforeAutospacing="0" w:after="0" w:afterAutospacing="0" w:line="0" w:lineRule="atLeast"/>
              <w:jc w:val="both"/>
              <w:rPr>
                <w:color w:val="000000"/>
                <w:sz w:val="20"/>
                <w:szCs w:val="20"/>
              </w:rPr>
            </w:pPr>
            <w:r w:rsidRPr="00F7142C">
              <w:rPr>
                <w:color w:val="000000"/>
                <w:sz w:val="20"/>
                <w:szCs w:val="20"/>
              </w:rPr>
              <w:t>Замовник самостійно перевіряє у реє</w:t>
            </w:r>
            <w:proofErr w:type="gramStart"/>
            <w:r w:rsidRPr="00F7142C">
              <w:rPr>
                <w:color w:val="000000"/>
                <w:sz w:val="20"/>
                <w:szCs w:val="20"/>
              </w:rPr>
              <w:t>стр</w:t>
            </w:r>
            <w:proofErr w:type="gramEnd"/>
            <w:r w:rsidRPr="00F7142C">
              <w:rPr>
                <w:color w:val="000000"/>
                <w:sz w:val="20"/>
                <w:szCs w:val="20"/>
              </w:rPr>
              <w:t>і осіб, які вчинили корупційні та пов’язані з корупцією правопорушення, за посиланням: https://corruptinfo.nazk.gov.ua/</w:t>
            </w:r>
          </w:p>
        </w:tc>
      </w:tr>
      <w:tr w:rsidR="00D108B5" w:rsidRPr="00113D7A" w14:paraId="133F5884"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9748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4</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7E63D" w14:textId="4373D6F2"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 xml:space="preserve">суб’єкт господарювання (учасник процедури </w:t>
            </w:r>
            <w:r w:rsidRPr="00A0406B">
              <w:rPr>
                <w:color w:val="000000"/>
                <w:sz w:val="20"/>
                <w:szCs w:val="20"/>
                <w:shd w:val="clear" w:color="auto" w:fill="FFFFFF"/>
              </w:rPr>
              <w:lastRenderedPageBreak/>
              <w:t>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D108B5" w:rsidRPr="00113D7A">
              <w:rPr>
                <w:i/>
                <w:iCs/>
                <w:color w:val="000000"/>
                <w:sz w:val="20"/>
                <w:szCs w:val="20"/>
                <w:shd w:val="clear" w:color="auto" w:fill="FFFFFF"/>
              </w:rPr>
              <w:t>(</w:t>
            </w:r>
            <w:r w:rsidR="00D108B5" w:rsidRPr="00113D7A">
              <w:rPr>
                <w:i/>
                <w:iCs/>
                <w:color w:val="000000"/>
                <w:sz w:val="20"/>
                <w:szCs w:val="20"/>
              </w:rPr>
              <w:t>підпункт 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618766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 xml:space="preserve">і підтверджує відсутність підстави </w:t>
            </w:r>
            <w:r w:rsidRPr="00113D7A">
              <w:rPr>
                <w:color w:val="000000"/>
                <w:sz w:val="20"/>
                <w:szCs w:val="2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3D2EB"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 xml:space="preserve">ідтвердження своєї </w:t>
            </w:r>
            <w:r w:rsidRPr="00113D7A">
              <w:rPr>
                <w:color w:val="000000"/>
                <w:sz w:val="20"/>
                <w:szCs w:val="20"/>
              </w:rPr>
              <w:lastRenderedPageBreak/>
              <w:t>відповідності.</w:t>
            </w:r>
          </w:p>
        </w:tc>
      </w:tr>
      <w:tr w:rsidR="00D108B5" w:rsidRPr="00113D7A" w14:paraId="159972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37CF3"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5</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D2435" w14:textId="12DD9350"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фізична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7E244E2" w14:textId="328A3BED" w:rsidR="00D108B5" w:rsidRPr="00113D7A" w:rsidRDefault="00D108B5" w:rsidP="00587DBE">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98C9C" w14:textId="77777777"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581415E9"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3352264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2A19B"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8289" w14:textId="189D2CEE"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керівник учасника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(підпункт 6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554E907" w14:textId="60D15F54"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A9CD" w14:textId="5B43148C"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14:paraId="2A8B0BD8"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F0D9C0D"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420BA" w14:textId="77777777"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867B8" w14:textId="2659F3AE" w:rsidR="00D108B5" w:rsidRPr="00113D7A" w:rsidRDefault="00A0406B"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r w:rsidRPr="00A0406B">
              <w:rPr>
                <w:color w:val="000000"/>
                <w:sz w:val="20"/>
                <w:szCs w:val="20"/>
                <w:shd w:val="clear" w:color="auto" w:fill="FFFFFF"/>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37B062D" w14:textId="492F856E" w:rsidR="00D108B5" w:rsidRPr="00113D7A" w:rsidRDefault="008837EB" w:rsidP="001072AD">
            <w:pPr>
              <w:pStyle w:val="aff9"/>
              <w:spacing w:before="0" w:beforeAutospacing="0" w:after="0" w:afterAutospacing="0" w:line="0" w:lineRule="atLeast"/>
              <w:ind w:left="58" w:right="148"/>
              <w:jc w:val="both"/>
              <w:rPr>
                <w:sz w:val="20"/>
                <w:szCs w:val="20"/>
                <w:lang w:val="uk-UA"/>
              </w:rPr>
            </w:pPr>
            <w:r w:rsidRPr="008837EB">
              <w:rPr>
                <w:color w:val="000000"/>
                <w:sz w:val="20"/>
                <w:szCs w:val="20"/>
              </w:rPr>
              <w:t>Замовник самостійно за результатами розгляду тендерної пропозиції учасника процедури закупі</w:t>
            </w:r>
            <w:proofErr w:type="gramStart"/>
            <w:r w:rsidRPr="008837EB">
              <w:rPr>
                <w:color w:val="000000"/>
                <w:sz w:val="20"/>
                <w:szCs w:val="20"/>
              </w:rPr>
              <w:t>вл</w:t>
            </w:r>
            <w:proofErr w:type="gramEnd"/>
            <w:r w:rsidRPr="008837EB">
              <w:rPr>
                <w:color w:val="000000"/>
                <w:sz w:val="20"/>
                <w:szCs w:val="20"/>
              </w:rPr>
              <w:t>і підтверджує в електронній системі закупівель відсутність в учасника процедури закупівлі даної підстави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8AD50"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519CFCD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844DD" w14:textId="77777777"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8</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9738" w14:textId="7405126A"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учасник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 xml:space="preserve">і визнаний в </w:t>
            </w:r>
            <w:r w:rsidRPr="00A0406B">
              <w:rPr>
                <w:color w:val="000000"/>
                <w:sz w:val="20"/>
                <w:szCs w:val="20"/>
                <w:shd w:val="clear" w:color="auto" w:fill="FFFFFF"/>
              </w:rPr>
              <w:lastRenderedPageBreak/>
              <w:t xml:space="preserve">установленому законом порядку банкрутом та стосовно нього відкрита ліквідаційна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2827EA81" w14:textId="564718A7"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 xml:space="preserve">і підтверджує відсутність підстави </w:t>
            </w:r>
            <w:r w:rsidRPr="00113D7A">
              <w:rPr>
                <w:color w:val="000000"/>
                <w:sz w:val="20"/>
                <w:szCs w:val="20"/>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C2FA8"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 xml:space="preserve">Переможець не надає </w:t>
            </w:r>
            <w:proofErr w:type="gramStart"/>
            <w:r w:rsidRPr="00113D7A">
              <w:rPr>
                <w:color w:val="000000"/>
                <w:sz w:val="20"/>
                <w:szCs w:val="20"/>
              </w:rPr>
              <w:t>п</w:t>
            </w:r>
            <w:proofErr w:type="gramEnd"/>
            <w:r w:rsidRPr="00113D7A">
              <w:rPr>
                <w:color w:val="000000"/>
                <w:sz w:val="20"/>
                <w:szCs w:val="20"/>
              </w:rPr>
              <w:t xml:space="preserve">ідтвердження своєї </w:t>
            </w:r>
            <w:r w:rsidRPr="00113D7A">
              <w:rPr>
                <w:color w:val="000000"/>
                <w:sz w:val="20"/>
                <w:szCs w:val="20"/>
              </w:rPr>
              <w:lastRenderedPageBreak/>
              <w:t>відповідності.</w:t>
            </w:r>
          </w:p>
        </w:tc>
      </w:tr>
      <w:tr w:rsidR="00D108B5" w:rsidRPr="00113D7A" w14:paraId="0CC787AA"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DE3B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9</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6C47" w14:textId="17ADDE15"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 Єдиному державному реє</w:t>
            </w:r>
            <w:proofErr w:type="gramStart"/>
            <w:r w:rsidRPr="00A0406B">
              <w:rPr>
                <w:color w:val="000000"/>
                <w:sz w:val="20"/>
                <w:szCs w:val="20"/>
                <w:shd w:val="clear" w:color="auto" w:fill="FFFFFF"/>
              </w:rPr>
              <w:t>стр</w:t>
            </w:r>
            <w:proofErr w:type="gramEnd"/>
            <w:r w:rsidRPr="00A0406B">
              <w:rPr>
                <w:color w:val="000000"/>
                <w:sz w:val="20"/>
                <w:szCs w:val="20"/>
                <w:shd w:val="clear" w:color="auto" w:fill="FFFFFF"/>
              </w:rPr>
              <w:t>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w:t>
            </w:r>
            <w:r>
              <w:rPr>
                <w:color w:val="000000"/>
                <w:sz w:val="20"/>
                <w:szCs w:val="20"/>
                <w:shd w:val="clear" w:color="auto" w:fill="FFFFFF"/>
              </w:rPr>
              <w:t>дичних осіб, фізичних осіб</w:t>
            </w:r>
            <w:r w:rsidRPr="00A0406B">
              <w:rPr>
                <w:color w:val="000000"/>
                <w:sz w:val="20"/>
                <w:szCs w:val="20"/>
                <w:shd w:val="clear" w:color="auto" w:fill="FFFFFF"/>
              </w:rPr>
              <w:t xml:space="preserve">-підприємців та громадських формувань” (крім нерезидентів)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4E4B67B"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992F6"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786A06FF"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C43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10</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B475" w14:textId="2485E2E7"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юридична особа, яка є учасником процедури закупі</w:t>
            </w:r>
            <w:proofErr w:type="gramStart"/>
            <w:r w:rsidRPr="00A0406B">
              <w:rPr>
                <w:color w:val="000000"/>
                <w:sz w:val="20"/>
                <w:szCs w:val="20"/>
                <w:shd w:val="clear" w:color="auto" w:fill="FFFFFF"/>
              </w:rPr>
              <w:t>вл</w:t>
            </w:r>
            <w:proofErr w:type="gramEnd"/>
            <w:r w:rsidRPr="00A0406B">
              <w:rPr>
                <w:color w:val="000000"/>
                <w:sz w:val="20"/>
                <w:szCs w:val="20"/>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D108B5" w:rsidRPr="00113D7A">
              <w:rPr>
                <w:color w:val="000000"/>
                <w:sz w:val="20"/>
                <w:szCs w:val="20"/>
                <w:shd w:val="clear" w:color="auto" w:fill="FFFFFF"/>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7AC3CDE8" w14:textId="77777777" w:rsidR="00D108B5" w:rsidRPr="00113D7A" w:rsidRDefault="00D108B5" w:rsidP="001072AD">
            <w:pPr>
              <w:pStyle w:val="aff9"/>
              <w:ind w:left="58" w:right="148"/>
              <w:jc w:val="both"/>
              <w:rPr>
                <w:sz w:val="20"/>
                <w:szCs w:val="20"/>
              </w:rPr>
            </w:pPr>
            <w:r w:rsidRPr="00113D7A">
              <w:rPr>
                <w:sz w:val="20"/>
                <w:szCs w:val="20"/>
              </w:rPr>
              <w:t>Учасник процедури закупі</w:t>
            </w:r>
            <w:proofErr w:type="gramStart"/>
            <w:r w:rsidRPr="00113D7A">
              <w:rPr>
                <w:sz w:val="20"/>
                <w:szCs w:val="20"/>
              </w:rPr>
              <w:t>вл</w:t>
            </w:r>
            <w:proofErr w:type="gramEnd"/>
            <w:r w:rsidRPr="00113D7A">
              <w:rPr>
                <w:sz w:val="20"/>
                <w:szCs w:val="20"/>
              </w:rPr>
              <w:t>і не</w:t>
            </w:r>
            <w:r w:rsidRPr="00113D7A">
              <w:rPr>
                <w:sz w:val="20"/>
                <w:szCs w:val="20"/>
                <w:lang w:val="uk-UA"/>
              </w:rPr>
              <w:t xml:space="preserve"> </w:t>
            </w:r>
            <w:r w:rsidRPr="00113D7A">
              <w:rPr>
                <w:sz w:val="20"/>
                <w:szCs w:val="20"/>
              </w:rPr>
              <w:t>надає підтвердження своєї</w:t>
            </w:r>
            <w:r w:rsidRPr="00113D7A">
              <w:rPr>
                <w:sz w:val="20"/>
                <w:szCs w:val="20"/>
                <w:lang w:val="uk-UA"/>
              </w:rPr>
              <w:t xml:space="preserve"> </w:t>
            </w:r>
            <w:r w:rsidRPr="00113D7A">
              <w:rPr>
                <w:sz w:val="20"/>
                <w:szCs w:val="20"/>
              </w:rPr>
              <w:t>відповідності.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F4294"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0662B72D" w14:textId="77777777" w:rsidTr="00F7142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B5FA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206D9" w14:textId="051BD0D7" w:rsidR="00D108B5" w:rsidRPr="00113D7A" w:rsidRDefault="00B038E4" w:rsidP="00E8560E">
            <w:pPr>
              <w:pStyle w:val="aff9"/>
              <w:spacing w:before="0" w:beforeAutospacing="0" w:after="0" w:afterAutospacing="0" w:line="0" w:lineRule="atLeast"/>
              <w:jc w:val="both"/>
              <w:rPr>
                <w:sz w:val="20"/>
                <w:szCs w:val="20"/>
              </w:rPr>
            </w:pPr>
            <w:r w:rsidRPr="00B038E4">
              <w:rPr>
                <w:color w:val="000000"/>
                <w:sz w:val="20"/>
                <w:szCs w:val="20"/>
                <w:shd w:val="clear" w:color="auto" w:fill="FFFFFF"/>
              </w:rPr>
              <w:t>учасник процедури закупі</w:t>
            </w:r>
            <w:proofErr w:type="gramStart"/>
            <w:r w:rsidRPr="00B038E4">
              <w:rPr>
                <w:color w:val="000000"/>
                <w:sz w:val="20"/>
                <w:szCs w:val="20"/>
                <w:shd w:val="clear" w:color="auto" w:fill="FFFFFF"/>
              </w:rPr>
              <w:t>вл</w:t>
            </w:r>
            <w:proofErr w:type="gramEnd"/>
            <w:r w:rsidRPr="00B038E4">
              <w:rPr>
                <w:color w:val="000000"/>
                <w:sz w:val="20"/>
                <w:szCs w:val="20"/>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8560E">
              <w:rPr>
                <w:color w:val="000000"/>
                <w:sz w:val="20"/>
                <w:szCs w:val="20"/>
                <w:shd w:val="clear" w:color="auto" w:fill="FFFFFF"/>
                <w:lang w:val="uk-UA"/>
              </w:rPr>
              <w:t xml:space="preserve">у </w:t>
            </w:r>
            <w:r w:rsidRPr="00B038E4">
              <w:rPr>
                <w:color w:val="000000"/>
                <w:sz w:val="20"/>
                <w:szCs w:val="20"/>
                <w:shd w:val="clear" w:color="auto" w:fill="FFFFFF"/>
              </w:rPr>
              <w:t>не</w:t>
            </w:r>
            <w:r w:rsidR="00E8560E">
              <w:rPr>
                <w:color w:val="000000"/>
                <w:sz w:val="20"/>
                <w:szCs w:val="20"/>
                <w:shd w:val="clear" w:color="auto" w:fill="FFFFFF"/>
                <w:lang w:val="uk-UA"/>
              </w:rPr>
              <w:t>ї</w:t>
            </w:r>
            <w:r w:rsidRPr="00B038E4">
              <w:rPr>
                <w:color w:val="000000"/>
                <w:sz w:val="20"/>
                <w:szCs w:val="20"/>
                <w:shd w:val="clear" w:color="auto" w:fill="FFFFFF"/>
              </w:rPr>
              <w:t xml:space="preserve"> публічних закупівель товарів, робіт і послуг згідно із Законом України “Про санкції”</w:t>
            </w:r>
            <w:r w:rsidR="00E8560E">
              <w:rPr>
                <w:color w:val="000000"/>
                <w:sz w:val="20"/>
                <w:szCs w:val="20"/>
                <w:shd w:val="clear" w:color="auto" w:fill="FFFFFF"/>
                <w:lang w:val="uk-UA"/>
              </w:rPr>
              <w:t xml:space="preserve">, </w:t>
            </w:r>
            <w:r w:rsidR="00E8560E" w:rsidRPr="00E8560E">
              <w:rPr>
                <w:color w:val="000000"/>
                <w:sz w:val="20"/>
                <w:szCs w:val="20"/>
                <w:shd w:val="clear" w:color="auto" w:fill="FFFFFF"/>
              </w:rPr>
              <w:t>крім випадку, коли активи такої особи в установленому законодавством порядку передані в управління АРМА</w:t>
            </w:r>
            <w:r w:rsidR="0058442C" w:rsidRPr="0058442C">
              <w:rPr>
                <w:color w:val="000000"/>
                <w:sz w:val="20"/>
                <w:szCs w:val="20"/>
                <w:shd w:val="clear" w:color="auto" w:fill="FFFFFF"/>
              </w:rPr>
              <w:t>**</w:t>
            </w:r>
            <w:r w:rsidRPr="00B038E4">
              <w:rPr>
                <w:color w:val="000000"/>
                <w:sz w:val="20"/>
                <w:szCs w:val="20"/>
                <w:shd w:val="clear" w:color="auto" w:fill="FFFFFF"/>
              </w:rPr>
              <w:t xml:space="preserve"> </w:t>
            </w:r>
            <w:r w:rsidR="00D108B5" w:rsidRPr="00113D7A">
              <w:rPr>
                <w:i/>
                <w:iCs/>
                <w:color w:val="000000"/>
                <w:sz w:val="20"/>
                <w:szCs w:val="20"/>
                <w:shd w:val="clear" w:color="auto" w:fill="FFFFFF"/>
              </w:rPr>
              <w:t>(</w:t>
            </w:r>
            <w:proofErr w:type="gramStart"/>
            <w:r w:rsidR="00D108B5" w:rsidRPr="00113D7A">
              <w:rPr>
                <w:i/>
                <w:iCs/>
                <w:color w:val="000000"/>
                <w:sz w:val="20"/>
                <w:szCs w:val="20"/>
              </w:rPr>
              <w:t>п</w:t>
            </w:r>
            <w:proofErr w:type="gramEnd"/>
            <w:r w:rsidR="00D108B5" w:rsidRPr="00113D7A">
              <w:rPr>
                <w:i/>
                <w:iCs/>
                <w:color w:val="000000"/>
                <w:sz w:val="20"/>
                <w:szCs w:val="20"/>
              </w:rPr>
              <w:t>ідпункт 11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tcPr>
          <w:p w14:paraId="05BDA9F9" w14:textId="26EB9484" w:rsidR="00597FEC" w:rsidRPr="00113D7A" w:rsidRDefault="00F7142C" w:rsidP="0058442C">
            <w:pPr>
              <w:pStyle w:val="aff9"/>
              <w:spacing w:before="0" w:beforeAutospacing="0" w:after="0" w:afterAutospacing="0"/>
              <w:ind w:left="57" w:right="147"/>
              <w:jc w:val="both"/>
              <w:rPr>
                <w:sz w:val="20"/>
                <w:szCs w:val="20"/>
                <w:lang w:val="uk-UA"/>
              </w:rPr>
            </w:pPr>
            <w:r w:rsidRPr="00F7142C">
              <w:rPr>
                <w:sz w:val="20"/>
                <w:szCs w:val="20"/>
              </w:rPr>
              <w:t>Учасник процедури закупі</w:t>
            </w:r>
            <w:proofErr w:type="gramStart"/>
            <w:r w:rsidRPr="00F7142C">
              <w:rPr>
                <w:sz w:val="20"/>
                <w:szCs w:val="20"/>
              </w:rPr>
              <w:t>вл</w:t>
            </w:r>
            <w:proofErr w:type="gramEnd"/>
            <w:r w:rsidRPr="00F7142C">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E6197"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 xml:space="preserve">Переможець не надає </w:t>
            </w:r>
            <w:proofErr w:type="gramStart"/>
            <w:r w:rsidRPr="00113D7A">
              <w:rPr>
                <w:color w:val="000000"/>
                <w:sz w:val="20"/>
                <w:szCs w:val="20"/>
              </w:rPr>
              <w:t>п</w:t>
            </w:r>
            <w:proofErr w:type="gramEnd"/>
            <w:r w:rsidRPr="00113D7A">
              <w:rPr>
                <w:color w:val="000000"/>
                <w:sz w:val="20"/>
                <w:szCs w:val="20"/>
              </w:rPr>
              <w:t>ідтвердження своєї відповідності.</w:t>
            </w:r>
          </w:p>
        </w:tc>
      </w:tr>
      <w:tr w:rsidR="00D108B5" w:rsidRPr="00113D7A" w14:paraId="6AA0578B"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9DA3F"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12</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64C66" w14:textId="7C5A6139" w:rsidR="00D108B5" w:rsidRPr="00113D7A" w:rsidRDefault="00597FEC" w:rsidP="00597FEC">
            <w:pPr>
              <w:pStyle w:val="aff9"/>
              <w:spacing w:before="0" w:beforeAutospacing="0" w:after="0" w:afterAutospacing="0" w:line="0" w:lineRule="atLeast"/>
              <w:jc w:val="both"/>
              <w:rPr>
                <w:sz w:val="20"/>
                <w:szCs w:val="20"/>
              </w:rPr>
            </w:pPr>
            <w:r w:rsidRPr="00597FEC">
              <w:rPr>
                <w:color w:val="000000"/>
                <w:sz w:val="20"/>
                <w:szCs w:val="20"/>
                <w:shd w:val="clear" w:color="auto" w:fill="FFFFFF"/>
              </w:rPr>
              <w:t>керівника учасника процедури закупі</w:t>
            </w:r>
            <w:proofErr w:type="gramStart"/>
            <w:r w:rsidRPr="00597FEC">
              <w:rPr>
                <w:color w:val="000000"/>
                <w:sz w:val="20"/>
                <w:szCs w:val="20"/>
                <w:shd w:val="clear" w:color="auto" w:fill="FFFFFF"/>
              </w:rPr>
              <w:t>вл</w:t>
            </w:r>
            <w:proofErr w:type="gramEnd"/>
            <w:r w:rsidRPr="00597FEC">
              <w:rPr>
                <w:color w:val="000000"/>
                <w:sz w:val="20"/>
                <w:szCs w:val="20"/>
                <w:shd w:val="clear" w:color="auto" w:fill="FFFFFF"/>
              </w:rPr>
              <w:t xml:space="preserve">і, фізичну особу, яка є учасником процедури закупівлі, було притягнуто </w:t>
            </w:r>
            <w:r w:rsidRPr="00597FEC">
              <w:rPr>
                <w:color w:val="000000"/>
                <w:sz w:val="20"/>
                <w:szCs w:val="20"/>
                <w:shd w:val="clear" w:color="auto" w:fill="FFFFFF"/>
              </w:rPr>
              <w:lastRenderedPageBreak/>
              <w:t xml:space="preserve">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108B5" w:rsidRPr="00113D7A">
              <w:rPr>
                <w:i/>
                <w:iCs/>
                <w:color w:val="000000"/>
                <w:sz w:val="20"/>
                <w:szCs w:val="20"/>
                <w:shd w:val="clear" w:color="auto" w:fill="FFFFFF"/>
              </w:rPr>
              <w:t>(підпункт 12 пункту 4</w:t>
            </w:r>
            <w:r>
              <w:rPr>
                <w:i/>
                <w:iCs/>
                <w:color w:val="000000"/>
                <w:sz w:val="20"/>
                <w:szCs w:val="20"/>
                <w:shd w:val="clear" w:color="auto" w:fill="FFFFFF"/>
                <w:lang w:val="uk-UA"/>
              </w:rPr>
              <w:t>7</w:t>
            </w:r>
            <w:r w:rsidR="00D108B5" w:rsidRPr="00113D7A">
              <w:rPr>
                <w:i/>
                <w:iCs/>
                <w:color w:val="000000"/>
                <w:sz w:val="20"/>
                <w:szCs w:val="20"/>
                <w:shd w:val="clear" w:color="auto" w:fill="FFFFFF"/>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E3DB0A8" w14:textId="77777777"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 процедури закупі</w:t>
            </w:r>
            <w:proofErr w:type="gramStart"/>
            <w:r w:rsidRPr="00113D7A">
              <w:rPr>
                <w:color w:val="000000"/>
                <w:sz w:val="20"/>
                <w:szCs w:val="20"/>
              </w:rPr>
              <w:t>вл</w:t>
            </w:r>
            <w:proofErr w:type="gramEnd"/>
            <w:r w:rsidRPr="00113D7A">
              <w:rPr>
                <w:color w:val="000000"/>
                <w:sz w:val="20"/>
                <w:szCs w:val="2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w:t>
            </w:r>
            <w:r w:rsidRPr="00113D7A">
              <w:rPr>
                <w:color w:val="000000"/>
                <w:sz w:val="20"/>
                <w:szCs w:val="20"/>
              </w:rPr>
              <w:lastRenderedPageBreak/>
              <w:t>подання тендерної пропозиції</w:t>
            </w:r>
            <w:r w:rsidRPr="00113D7A">
              <w:rPr>
                <w:color w:val="000000"/>
                <w:sz w:val="20"/>
                <w:szCs w:val="20"/>
                <w:lang w:val="uk-UA"/>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F016F" w14:textId="64DE3F56"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113D7A">
              <w:rPr>
                <w:color w:val="000000"/>
                <w:sz w:val="20"/>
                <w:szCs w:val="20"/>
                <w:lang w:val="uk-UA"/>
              </w:rPr>
              <w:lastRenderedPageBreak/>
              <w:t>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14:paraId="57D6E873" w14:textId="77777777"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14:paraId="01C59857" w14:textId="77777777" w:rsidTr="001072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728C" w14:textId="77777777"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13</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632C8" w14:textId="4F8BDDA4" w:rsidR="00D108B5" w:rsidRPr="00113D7A" w:rsidRDefault="00597FEC" w:rsidP="00597FEC">
            <w:pPr>
              <w:pStyle w:val="aff9"/>
              <w:spacing w:before="0" w:beforeAutospacing="0" w:after="160" w:afterAutospacing="0"/>
              <w:jc w:val="both"/>
              <w:rPr>
                <w:sz w:val="20"/>
                <w:szCs w:val="20"/>
              </w:rPr>
            </w:pPr>
            <w:r w:rsidRPr="00597FEC">
              <w:rPr>
                <w:color w:val="000000"/>
                <w:sz w:val="20"/>
                <w:szCs w:val="20"/>
              </w:rPr>
              <w:t xml:space="preserve">Замовник може прийняти </w:t>
            </w:r>
            <w:proofErr w:type="gramStart"/>
            <w:r w:rsidRPr="00597FEC">
              <w:rPr>
                <w:color w:val="000000"/>
                <w:sz w:val="20"/>
                <w:szCs w:val="20"/>
              </w:rPr>
              <w:t>р</w:t>
            </w:r>
            <w:proofErr w:type="gramEnd"/>
            <w:r w:rsidRPr="00597FEC">
              <w:rPr>
                <w:color w:val="000000"/>
                <w:sz w:val="20"/>
                <w:szCs w:val="20"/>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97FEC">
              <w:rPr>
                <w:color w:val="000000"/>
                <w:sz w:val="20"/>
                <w:szCs w:val="20"/>
              </w:rPr>
              <w:t>в</w:t>
            </w:r>
            <w:proofErr w:type="gramEnd"/>
            <w:r w:rsidRPr="00597FEC">
              <w:rPr>
                <w:color w:val="000000"/>
                <w:sz w:val="20"/>
                <w:szCs w:val="20"/>
              </w:rPr>
              <w:t xml:space="preserve"> </w:t>
            </w:r>
            <w:proofErr w:type="gramStart"/>
            <w:r w:rsidRPr="00597FEC">
              <w:rPr>
                <w:color w:val="000000"/>
                <w:sz w:val="20"/>
                <w:szCs w:val="20"/>
              </w:rPr>
              <w:t>та</w:t>
            </w:r>
            <w:proofErr w:type="gramEnd"/>
            <w:r w:rsidRPr="00597FEC">
              <w:rPr>
                <w:color w:val="000000"/>
                <w:sz w:val="20"/>
                <w:szCs w:val="20"/>
              </w:rPr>
              <w:t>/або відшкодування збитків протягом трьох років з дати дострокового розірвання такого договору. Учасник процедури закупі</w:t>
            </w:r>
            <w:proofErr w:type="gramStart"/>
            <w:r w:rsidRPr="00597FEC">
              <w:rPr>
                <w:color w:val="000000"/>
                <w:sz w:val="20"/>
                <w:szCs w:val="20"/>
              </w:rPr>
              <w:t>вл</w:t>
            </w:r>
            <w:proofErr w:type="gramEnd"/>
            <w:r w:rsidRPr="00597FEC">
              <w:rPr>
                <w:color w:val="000000"/>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97FEC">
              <w:rPr>
                <w:color w:val="000000"/>
                <w:sz w:val="20"/>
                <w:szCs w:val="20"/>
              </w:rPr>
              <w:t>п</w:t>
            </w:r>
            <w:proofErr w:type="gramEnd"/>
            <w:r w:rsidRPr="00597FEC">
              <w:rPr>
                <w:color w:val="000000"/>
                <w:sz w:val="20"/>
                <w:szCs w:val="20"/>
              </w:rPr>
              <w:t xml:space="preserve">ідтвердження достатнім, учаснику процедури закупівлі не може бути відмовлено в участі в процедурі закупівлі. </w:t>
            </w:r>
            <w:r w:rsidR="00D108B5" w:rsidRPr="00113D7A">
              <w:rPr>
                <w:i/>
                <w:iCs/>
                <w:color w:val="000000"/>
                <w:sz w:val="20"/>
                <w:szCs w:val="20"/>
              </w:rPr>
              <w:t>(абзац 14 пункту 4</w:t>
            </w:r>
            <w:r>
              <w:rPr>
                <w:i/>
                <w:iCs/>
                <w:color w:val="000000"/>
                <w:sz w:val="20"/>
                <w:szCs w:val="20"/>
                <w:lang w:val="uk-UA"/>
              </w:rPr>
              <w:t>7</w:t>
            </w:r>
            <w:r w:rsidR="00D108B5" w:rsidRPr="00113D7A">
              <w:rPr>
                <w:i/>
                <w:iCs/>
                <w:color w:val="000000"/>
                <w:sz w:val="20"/>
                <w:szCs w:val="20"/>
              </w:rPr>
              <w:t xml:space="preserve"> Особливостей)</w:t>
            </w:r>
          </w:p>
        </w:tc>
        <w:tc>
          <w:tcPr>
            <w:tcW w:w="3682" w:type="dxa"/>
            <w:tcBorders>
              <w:top w:val="single" w:sz="4" w:space="0" w:color="000000"/>
              <w:left w:val="single" w:sz="4" w:space="0" w:color="000000"/>
              <w:bottom w:val="single" w:sz="4" w:space="0" w:color="000000"/>
              <w:right w:val="single" w:sz="4" w:space="0" w:color="000000"/>
            </w:tcBorders>
            <w:hideMark/>
          </w:tcPr>
          <w:p w14:paraId="3A871F43"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має надати:</w:t>
            </w:r>
          </w:p>
          <w:p w14:paraId="6CC729E0"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 формі про те, що між ним і замовником раніше не було укладено догові</w:t>
            </w:r>
            <w:proofErr w:type="gramStart"/>
            <w:r w:rsidRPr="00113D7A">
              <w:rPr>
                <w:color w:val="000000"/>
                <w:sz w:val="20"/>
                <w:szCs w:val="20"/>
              </w:rPr>
              <w:t>р</w:t>
            </w:r>
            <w:proofErr w:type="gramEnd"/>
            <w:r w:rsidRPr="00113D7A">
              <w:rPr>
                <w:color w:val="000000"/>
                <w:sz w:val="20"/>
                <w:szCs w:val="20"/>
              </w:rPr>
              <w:t xml:space="preserve"> про закупівлю</w:t>
            </w:r>
            <w:r w:rsidRPr="00113D7A">
              <w:rPr>
                <w:color w:val="000000"/>
                <w:sz w:val="20"/>
                <w:szCs w:val="20"/>
                <w:lang w:val="uk-UA"/>
              </w:rPr>
              <w:t>,</w:t>
            </w:r>
            <w:r w:rsidRPr="00113D7A">
              <w:rPr>
                <w:color w:val="000000"/>
                <w:sz w:val="20"/>
                <w:szCs w:val="20"/>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F9E5CBA" w14:textId="77777777"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14:paraId="69582A34" w14:textId="77777777"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14:paraId="7657F689" w14:textId="7FA9DA1D" w:rsidR="00D108B5" w:rsidRPr="00113D7A" w:rsidRDefault="00D108B5" w:rsidP="00AD1EF6">
            <w:pPr>
              <w:pStyle w:val="aff9"/>
              <w:numPr>
                <w:ilvl w:val="0"/>
                <w:numId w:val="35"/>
              </w:numPr>
              <w:spacing w:before="0" w:beforeAutospacing="0" w:after="160" w:afterAutospacing="0" w:line="0" w:lineRule="atLeast"/>
              <w:ind w:left="58" w:right="148"/>
              <w:jc w:val="both"/>
              <w:textAlignment w:val="baseline"/>
              <w:rPr>
                <w:color w:val="000000"/>
                <w:sz w:val="20"/>
                <w:szCs w:val="20"/>
              </w:rPr>
            </w:pPr>
            <w:r w:rsidRPr="00113D7A">
              <w:rPr>
                <w:color w:val="000000"/>
                <w:sz w:val="20"/>
                <w:szCs w:val="20"/>
              </w:rPr>
              <w:t>учасник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пункту 4</w:t>
            </w:r>
            <w:r w:rsidR="00597FEC">
              <w:rPr>
                <w:color w:val="000000"/>
                <w:sz w:val="20"/>
                <w:szCs w:val="20"/>
                <w:lang w:val="uk-UA"/>
              </w:rPr>
              <w:t>7</w:t>
            </w:r>
            <w:r w:rsidRPr="00113D7A">
              <w:rPr>
                <w:color w:val="000000"/>
                <w:sz w:val="20"/>
                <w:szCs w:val="20"/>
              </w:rPr>
              <w:t xml:space="preserve"> Особливо</w:t>
            </w:r>
            <w:r w:rsidR="00AD1EF6">
              <w:rPr>
                <w:color w:val="000000"/>
                <w:sz w:val="20"/>
                <w:szCs w:val="20"/>
                <w:lang w:val="uk-UA"/>
              </w:rPr>
              <w:t>с</w:t>
            </w:r>
            <w:r w:rsidRPr="00113D7A">
              <w:rPr>
                <w:color w:val="000000"/>
                <w:sz w:val="20"/>
                <w:szCs w:val="20"/>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113D7A">
              <w:rPr>
                <w:color w:val="000000"/>
                <w:sz w:val="20"/>
                <w:szCs w:val="20"/>
              </w:rPr>
              <w:t>повинен</w:t>
            </w:r>
            <w:proofErr w:type="gramEnd"/>
            <w:r w:rsidRPr="00113D7A">
              <w:rPr>
                <w:color w:val="000000"/>
                <w:sz w:val="20"/>
                <w:szCs w:val="20"/>
              </w:rPr>
              <w:t xml:space="preserve">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EA52"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Переможець надає довідку в довільній формі про те, що між ним і замовником не було укладено договору про закупівлю</w:t>
            </w:r>
            <w:r w:rsidRPr="00113D7A">
              <w:rPr>
                <w:color w:val="000000"/>
                <w:sz w:val="20"/>
                <w:szCs w:val="20"/>
                <w:lang w:val="uk-UA"/>
              </w:rPr>
              <w:t>,</w:t>
            </w:r>
            <w:r w:rsidRPr="00113D7A">
              <w:rPr>
                <w:color w:val="000000"/>
                <w:sz w:val="20"/>
                <w:szCs w:val="20"/>
              </w:rPr>
              <w:t xml:space="preserve"> за яким переможець процедури закупі</w:t>
            </w:r>
            <w:proofErr w:type="gramStart"/>
            <w:r w:rsidRPr="00113D7A">
              <w:rPr>
                <w:color w:val="000000"/>
                <w:sz w:val="20"/>
                <w:szCs w:val="20"/>
              </w:rPr>
              <w:t>вл</w:t>
            </w:r>
            <w:proofErr w:type="gramEnd"/>
            <w:r w:rsidRPr="00113D7A">
              <w:rPr>
                <w:color w:val="000000"/>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BF0BB4" w14:textId="77777777" w:rsidR="00D108B5" w:rsidRPr="00113D7A" w:rsidRDefault="00D108B5" w:rsidP="001072AD">
            <w:pPr>
              <w:rPr>
                <w:sz w:val="20"/>
                <w:szCs w:val="20"/>
              </w:rPr>
            </w:pPr>
          </w:p>
          <w:p w14:paraId="7A30CFE7" w14:textId="77777777"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14:paraId="3DA4D71D" w14:textId="77777777" w:rsidR="00D108B5" w:rsidRPr="00113D7A" w:rsidRDefault="00D108B5" w:rsidP="001072AD">
            <w:pPr>
              <w:rPr>
                <w:sz w:val="20"/>
                <w:szCs w:val="20"/>
              </w:rPr>
            </w:pPr>
          </w:p>
          <w:p w14:paraId="77DD59A9" w14:textId="3B85254B" w:rsidR="00D108B5" w:rsidRPr="00113D7A" w:rsidRDefault="00D108B5" w:rsidP="00597FEC">
            <w:pPr>
              <w:pStyle w:val="aff9"/>
              <w:spacing w:before="0" w:beforeAutospacing="0" w:after="0" w:afterAutospacing="0" w:line="0" w:lineRule="atLeast"/>
              <w:jc w:val="both"/>
              <w:rPr>
                <w:sz w:val="20"/>
                <w:szCs w:val="20"/>
              </w:rPr>
            </w:pPr>
            <w:r w:rsidRPr="00113D7A">
              <w:rPr>
                <w:color w:val="000000"/>
                <w:sz w:val="20"/>
                <w:szCs w:val="20"/>
              </w:rPr>
              <w:t>Переможець процедури закупі</w:t>
            </w:r>
            <w:proofErr w:type="gramStart"/>
            <w:r w:rsidRPr="00113D7A">
              <w:rPr>
                <w:color w:val="000000"/>
                <w:sz w:val="20"/>
                <w:szCs w:val="20"/>
              </w:rPr>
              <w:t>вл</w:t>
            </w:r>
            <w:proofErr w:type="gramEnd"/>
            <w:r w:rsidRPr="00113D7A">
              <w:rPr>
                <w:color w:val="000000"/>
                <w:sz w:val="20"/>
                <w:szCs w:val="20"/>
              </w:rPr>
              <w:t>і, що перебуває в обставинах, зазначених в абзаці 14 пункті 4</w:t>
            </w:r>
            <w:r w:rsidR="00597FEC">
              <w:rPr>
                <w:color w:val="000000"/>
                <w:sz w:val="20"/>
                <w:szCs w:val="20"/>
                <w:lang w:val="uk-UA"/>
              </w:rPr>
              <w:t>7</w:t>
            </w:r>
            <w:r w:rsidRPr="00113D7A">
              <w:rPr>
                <w:color w:val="000000"/>
                <w:sz w:val="20"/>
                <w:szCs w:val="20"/>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113D7A">
              <w:rPr>
                <w:color w:val="000000"/>
                <w:sz w:val="20"/>
                <w:szCs w:val="20"/>
              </w:rPr>
              <w:t>в</w:t>
            </w:r>
            <w:proofErr w:type="gramEnd"/>
            <w:r w:rsidRPr="00113D7A">
              <w:rPr>
                <w:color w:val="000000"/>
                <w:sz w:val="20"/>
                <w:szCs w:val="20"/>
              </w:rPr>
              <w:t>.</w:t>
            </w:r>
          </w:p>
        </w:tc>
      </w:tr>
    </w:tbl>
    <w:p w14:paraId="7DF48DDA" w14:textId="628A25C3"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62C8A518" w14:textId="4D45E300" w:rsidR="00F7142C" w:rsidRPr="00066838" w:rsidRDefault="00F7142C" w:rsidP="00F7142C">
      <w:pPr>
        <w:tabs>
          <w:tab w:val="left" w:pos="567"/>
        </w:tabs>
        <w:spacing w:before="120"/>
        <w:ind w:firstLine="567"/>
        <w:jc w:val="both"/>
        <w:rPr>
          <w:lang w:val="uk-UA"/>
        </w:rPr>
      </w:pPr>
      <w:r w:rsidRPr="00F7142C">
        <w:t xml:space="preserve">** </w:t>
      </w:r>
      <w:proofErr w:type="gramStart"/>
      <w:r w:rsidRPr="00F7142C">
        <w:t>П</w:t>
      </w:r>
      <w:proofErr w:type="gramEnd"/>
      <w:r w:rsidRPr="00F7142C">
        <w:t xml:space="preserve">ід час розгляду тендерної пропозиції учасника замовник самостійно відповідно до </w:t>
      </w:r>
      <w:r w:rsidR="0058442C">
        <w:rPr>
          <w:lang w:val="uk-UA"/>
        </w:rPr>
        <w:t xml:space="preserve">вимог </w:t>
      </w:r>
      <w:r w:rsidRPr="00F7142C">
        <w:t>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w:t>
      </w:r>
      <w:proofErr w:type="gramStart"/>
      <w:r w:rsidRPr="00F7142C">
        <w:t>в</w:t>
      </w:r>
      <w:proofErr w:type="gramEnd"/>
      <w:r w:rsidRPr="00F7142C">
        <w:t xml:space="preserve">, </w:t>
      </w:r>
      <w:proofErr w:type="gramStart"/>
      <w:r w:rsidRPr="00F7142C">
        <w:t>роб</w:t>
      </w:r>
      <w:proofErr w:type="gramEnd"/>
      <w:r w:rsidRPr="00F7142C">
        <w:t>іт і послуг згідно із</w:t>
      </w:r>
      <w:r w:rsidR="00066838">
        <w:t xml:space="preserve"> Законом України «Про санкції».</w:t>
      </w:r>
    </w:p>
    <w:p w14:paraId="46726428" w14:textId="7D10A16C" w:rsidR="00F7142C" w:rsidRPr="00D922A3" w:rsidRDefault="00F7142C" w:rsidP="00F7142C">
      <w:pPr>
        <w:tabs>
          <w:tab w:val="left" w:pos="567"/>
        </w:tabs>
        <w:spacing w:before="120"/>
        <w:ind w:firstLine="567"/>
        <w:jc w:val="both"/>
        <w:rPr>
          <w:lang w:val="uk-UA"/>
        </w:rPr>
      </w:pPr>
      <w:r w:rsidRPr="00F7142C">
        <w:t xml:space="preserve">У разі встановлення факту застосування </w:t>
      </w:r>
      <w:r w:rsidR="00066838" w:rsidRPr="00F7142C">
        <w:t>до учасника процедури закупі</w:t>
      </w:r>
      <w:proofErr w:type="gramStart"/>
      <w:r w:rsidR="00066838" w:rsidRPr="00F7142C">
        <w:t>вл</w:t>
      </w:r>
      <w:proofErr w:type="gramEnd"/>
      <w:r w:rsidR="00066838" w:rsidRPr="00F7142C">
        <w:t>і або кінцевого бенефіціарного власника, члена або учасника (акціонера) юридичної особи - учасника процедури закупівл</w:t>
      </w:r>
      <w:r w:rsidRPr="00F7142C">
        <w:t>у</w:t>
      </w:r>
      <w:r w:rsidR="00066838">
        <w:rPr>
          <w:lang w:val="uk-UA"/>
        </w:rPr>
        <w:t xml:space="preserve"> </w:t>
      </w:r>
      <w:r w:rsidR="00066838" w:rsidRPr="00066838">
        <w:t xml:space="preserve">санкції </w:t>
      </w:r>
      <w:r w:rsidR="00066838">
        <w:rPr>
          <w:lang w:val="uk-UA"/>
        </w:rPr>
        <w:t>у</w:t>
      </w:r>
      <w:r w:rsidRPr="00F7142C">
        <w:t xml:space="preserve"> вигляді заборони на здійснення у неї публічних закупівель товарів, робіт і послуг згідно із Законом України «Про санкці</w:t>
      </w:r>
      <w:r w:rsidR="00066838">
        <w:t>ї»</w:t>
      </w:r>
      <w:r w:rsidRPr="00F7142C">
        <w:t xml:space="preserve">, замовник на підставі пункту 42 Особливостей звертається </w:t>
      </w:r>
      <w:r w:rsidR="0058442C" w:rsidRPr="00F7142C">
        <w:t>до Національного агентства України з питань виявлення, розшуку та управління активами, одержаними від корупційних та інших злочинів</w:t>
      </w:r>
      <w:r w:rsidR="0058442C">
        <w:rPr>
          <w:lang w:val="uk-UA"/>
        </w:rPr>
        <w:t xml:space="preserve">, </w:t>
      </w:r>
      <w:r w:rsidRPr="00F7142C">
        <w:t xml:space="preserve">за </w:t>
      </w:r>
      <w:proofErr w:type="gramStart"/>
      <w:r w:rsidRPr="00F7142C">
        <w:t>п</w:t>
      </w:r>
      <w:proofErr w:type="gramEnd"/>
      <w:r w:rsidRPr="00F7142C">
        <w:t>ідтвердженням інформації, наданої учасником шляхом самостійного декларування відсутності підстави, визначеної підпун</w:t>
      </w:r>
      <w:r w:rsidR="00D922A3">
        <w:t>ктом 11 пункту 47 Особливостей</w:t>
      </w:r>
      <w:r w:rsidR="00D922A3">
        <w:rPr>
          <w:lang w:val="uk-UA"/>
        </w:rPr>
        <w:t>.</w:t>
      </w:r>
      <w:r w:rsidR="00466881">
        <w:rPr>
          <w:lang w:val="uk-UA"/>
        </w:rPr>
        <w:t xml:space="preserve"> </w:t>
      </w:r>
    </w:p>
    <w:p w14:paraId="2D793597" w14:textId="34FF0840" w:rsidR="00F7142C" w:rsidRPr="00F7142C" w:rsidRDefault="00F7142C" w:rsidP="00F7142C">
      <w:pPr>
        <w:tabs>
          <w:tab w:val="left" w:pos="567"/>
        </w:tabs>
        <w:spacing w:before="120"/>
        <w:ind w:firstLine="567"/>
        <w:jc w:val="both"/>
      </w:pPr>
      <w:r w:rsidRPr="00F7142C">
        <w:t>У разі надання Національним агентством України з питань виявлення, розшуку та управління активами, одержаними від корупційних та інших злочинів</w:t>
      </w:r>
      <w:r w:rsidR="006620D0">
        <w:rPr>
          <w:lang w:val="uk-UA"/>
        </w:rPr>
        <w:t>,</w:t>
      </w:r>
      <w:r w:rsidRPr="00F7142C">
        <w:t xml:space="preserve"> </w:t>
      </w:r>
      <w:r w:rsidR="006620D0" w:rsidRPr="00F7142C">
        <w:t xml:space="preserve">інформації </w:t>
      </w:r>
      <w:r w:rsidR="006620D0">
        <w:t xml:space="preserve">щодо відсутності </w:t>
      </w:r>
      <w:r w:rsidR="006620D0">
        <w:rPr>
          <w:lang w:val="uk-UA"/>
        </w:rPr>
        <w:t>в</w:t>
      </w:r>
      <w:r w:rsidRPr="00F7142C">
        <w:t xml:space="preserve"> їх управлінні активів учасника процедури закупі</w:t>
      </w:r>
      <w:proofErr w:type="gramStart"/>
      <w:r w:rsidRPr="00F7142C">
        <w:t>вл</w:t>
      </w:r>
      <w:proofErr w:type="gramEnd"/>
      <w:r w:rsidRPr="00F7142C">
        <w:t>і або кінцевого бенефіціарного власника, члена або учасника (акціонера) юридичної особи - учасника процедури закупівлі</w:t>
      </w:r>
      <w:r w:rsidR="00066838">
        <w:rPr>
          <w:lang w:val="uk-UA"/>
        </w:rPr>
        <w:t>,</w:t>
      </w:r>
      <w:r w:rsidRPr="00F7142C">
        <w:t xml:space="preserve">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w:t>
      </w:r>
      <w:proofErr w:type="gramStart"/>
      <w:r w:rsidRPr="00F7142C">
        <w:t>п</w:t>
      </w:r>
      <w:proofErr w:type="gramEnd"/>
      <w:r w:rsidRPr="00F7142C">
        <w:t>ідставі абзацу 2 та 3 підпункту 1 пункту 44 Особливостей.</w:t>
      </w:r>
    </w:p>
    <w:p w14:paraId="14720378" w14:textId="593140F7"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r w:rsidRPr="00CA0FF6">
        <w:rPr>
          <w:lang w:val="uk-UA"/>
        </w:rPr>
        <w:t>.</w:t>
      </w:r>
    </w:p>
    <w:p w14:paraId="74FBDF78" w14:textId="68B730B0" w:rsidR="00D108B5" w:rsidRDefault="00D108B5" w:rsidP="00D108B5">
      <w:pPr>
        <w:tabs>
          <w:tab w:val="left" w:pos="567"/>
        </w:tabs>
        <w:spacing w:before="120"/>
        <w:jc w:val="both"/>
        <w:rPr>
          <w:lang w:val="uk-UA"/>
        </w:rPr>
      </w:pPr>
      <w:r>
        <w:rPr>
          <w:lang w:val="uk-UA"/>
        </w:rPr>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Pr="00541D52">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Pr>
          <w:lang w:val="uk-UA"/>
        </w:rPr>
        <w:t xml:space="preserve"> </w:t>
      </w:r>
      <w:r w:rsidRPr="00541D52">
        <w:rPr>
          <w:lang w:val="uk-UA"/>
        </w:rPr>
        <w:t>замовник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14:paraId="488D40C3" w14:textId="39CACDB6" w:rsidR="00842C40" w:rsidRPr="007530E4" w:rsidRDefault="00842C40" w:rsidP="00541D52">
      <w:pPr>
        <w:tabs>
          <w:tab w:val="left" w:pos="567"/>
        </w:tabs>
        <w:spacing w:before="120"/>
        <w:jc w:val="both"/>
        <w:rPr>
          <w:lang w:val="uk-UA"/>
        </w:rPr>
      </w:pPr>
      <w:r w:rsidRPr="007530E4">
        <w:rPr>
          <w:lang w:val="uk-UA"/>
        </w:rPr>
        <w:br w:type="page"/>
      </w:r>
    </w:p>
    <w:p w14:paraId="202FC04A" w14:textId="0A0B2760" w:rsidR="00E61109" w:rsidRPr="00E61109" w:rsidRDefault="00E61109" w:rsidP="00E61109">
      <w:pPr>
        <w:ind w:left="6804"/>
        <w:rPr>
          <w:lang w:val="uk-UA"/>
        </w:rPr>
      </w:pPr>
      <w:r>
        <w:rPr>
          <w:lang w:val="uk-UA"/>
        </w:rPr>
        <w:lastRenderedPageBreak/>
        <w:t xml:space="preserve">Додаток № </w:t>
      </w:r>
      <w:r w:rsidR="001E00F7">
        <w:rPr>
          <w:lang w:val="uk-UA"/>
        </w:rPr>
        <w:t>2</w:t>
      </w:r>
    </w:p>
    <w:p w14:paraId="62F0A7F4" w14:textId="77777777" w:rsidR="00E61109" w:rsidRPr="00E61109" w:rsidRDefault="00E61109" w:rsidP="00E61109">
      <w:pPr>
        <w:ind w:left="6804"/>
        <w:rPr>
          <w:lang w:val="uk-UA"/>
        </w:rPr>
      </w:pPr>
      <w:r w:rsidRPr="00E61109">
        <w:rPr>
          <w:lang w:val="uk-UA"/>
        </w:rPr>
        <w:t>до тендерної документації</w:t>
      </w:r>
    </w:p>
    <w:p w14:paraId="45682A03" w14:textId="77777777" w:rsidR="00E61109" w:rsidRPr="00E61109" w:rsidRDefault="00E61109" w:rsidP="00E61109">
      <w:pPr>
        <w:rPr>
          <w:lang w:val="uk-UA"/>
        </w:rPr>
      </w:pPr>
    </w:p>
    <w:p w14:paraId="48207DEC" w14:textId="77777777" w:rsidR="00E61109" w:rsidRPr="00E61109" w:rsidRDefault="00E61109" w:rsidP="00E61109">
      <w:pPr>
        <w:rPr>
          <w:lang w:val="uk-UA"/>
        </w:rPr>
      </w:pPr>
    </w:p>
    <w:p w14:paraId="20C5CA33" w14:textId="54CC9AFC" w:rsidR="008A7884" w:rsidRDefault="00735180" w:rsidP="00735180">
      <w:pPr>
        <w:pStyle w:val="aff9"/>
        <w:spacing w:before="0" w:beforeAutospacing="0" w:after="120" w:afterAutospacing="0"/>
        <w:jc w:val="center"/>
        <w:rPr>
          <w:b/>
          <w:bCs/>
          <w:color w:val="000000"/>
          <w:lang w:val="uk-UA"/>
        </w:rPr>
      </w:pPr>
      <w:r>
        <w:rPr>
          <w:b/>
          <w:bCs/>
          <w:color w:val="000000"/>
          <w:lang w:val="uk-UA"/>
        </w:rPr>
        <w:t>І</w:t>
      </w:r>
      <w:r>
        <w:rPr>
          <w:b/>
          <w:bCs/>
          <w:color w:val="000000"/>
        </w:rPr>
        <w:t>НФОРМАЦІЯ ПРО НЕОБХІДНІ ТЕХНІЧНІ, ЯКІСНІ ТА КІЛЬКІСНІ ХАРАКТЕРИСТИКИ ПРЕДМЕТА ЗАКУПІВЛІ</w:t>
      </w:r>
    </w:p>
    <w:p w14:paraId="2C49309B" w14:textId="28AA153D" w:rsidR="00735180" w:rsidRPr="005D1EBC" w:rsidRDefault="00735180" w:rsidP="00735180">
      <w:pPr>
        <w:pStyle w:val="aff9"/>
        <w:spacing w:before="0" w:beforeAutospacing="0" w:after="120" w:afterAutospacing="0"/>
        <w:jc w:val="center"/>
        <w:rPr>
          <w:b/>
          <w:bCs/>
          <w:color w:val="000000"/>
          <w:lang w:val="uk-UA"/>
        </w:rPr>
      </w:pPr>
      <w:r w:rsidRPr="00735180">
        <w:rPr>
          <w:b/>
          <w:bCs/>
          <w:color w:val="000000"/>
          <w:lang w:val="uk-UA"/>
        </w:rPr>
        <w:t>ДК 021:2015:331</w:t>
      </w:r>
      <w:r w:rsidR="00CE2715">
        <w:rPr>
          <w:b/>
          <w:bCs/>
          <w:color w:val="000000"/>
          <w:lang w:val="uk-UA"/>
        </w:rPr>
        <w:t>5</w:t>
      </w:r>
      <w:r w:rsidRPr="00735180">
        <w:rPr>
          <w:b/>
          <w:bCs/>
          <w:color w:val="000000"/>
          <w:lang w:val="uk-UA"/>
        </w:rPr>
        <w:t>0000-</w:t>
      </w:r>
      <w:r w:rsidR="00CE2715">
        <w:rPr>
          <w:b/>
          <w:bCs/>
          <w:color w:val="000000"/>
          <w:lang w:val="uk-UA"/>
        </w:rPr>
        <w:t>6</w:t>
      </w:r>
      <w:r w:rsidRPr="00735180">
        <w:rPr>
          <w:b/>
          <w:bCs/>
          <w:color w:val="000000"/>
          <w:lang w:val="uk-UA"/>
        </w:rPr>
        <w:t xml:space="preserve"> </w:t>
      </w:r>
      <w:r w:rsidR="00CE2715" w:rsidRPr="00CE2715">
        <w:rPr>
          <w:b/>
          <w:bCs/>
          <w:color w:val="000000"/>
        </w:rPr>
        <w:t>Апаратура для радіотерапії, механотерапії, електротерапії та фізичної</w:t>
      </w:r>
      <w:r w:rsidR="005D1EBC">
        <w:rPr>
          <w:b/>
          <w:bCs/>
          <w:color w:val="000000"/>
          <w:lang w:val="uk-UA"/>
        </w:rPr>
        <w:t xml:space="preserve"> терапії</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50"/>
        <w:gridCol w:w="1196"/>
        <w:gridCol w:w="901"/>
        <w:gridCol w:w="4026"/>
      </w:tblGrid>
      <w:tr w:rsidR="00735180" w:rsidRPr="005D1EBC" w14:paraId="51904A16" w14:textId="77777777" w:rsidTr="00735180">
        <w:trPr>
          <w:trHeight w:val="742"/>
        </w:trPr>
        <w:tc>
          <w:tcPr>
            <w:tcW w:w="708" w:type="dxa"/>
            <w:shd w:val="clear" w:color="auto" w:fill="auto"/>
            <w:vAlign w:val="center"/>
            <w:hideMark/>
          </w:tcPr>
          <w:p w14:paraId="34404771" w14:textId="0445BD3E" w:rsidR="00735180" w:rsidRPr="005D1EBC" w:rsidRDefault="00735180" w:rsidP="00735180">
            <w:pPr>
              <w:suppressAutoHyphens/>
              <w:spacing w:line="100" w:lineRule="atLeast"/>
              <w:jc w:val="center"/>
              <w:rPr>
                <w:rFonts w:eastAsia="SimSun"/>
                <w:b/>
                <w:iCs/>
                <w:lang w:eastAsia="zh-CN" w:bidi="hi-IN"/>
              </w:rPr>
            </w:pPr>
            <w:r w:rsidRPr="005D1EBC">
              <w:rPr>
                <w:rFonts w:eastAsia="SimSun"/>
                <w:b/>
                <w:iCs/>
                <w:lang w:eastAsia="zh-CN" w:bidi="hi-IN"/>
              </w:rPr>
              <w:t>№</w:t>
            </w:r>
          </w:p>
          <w:p w14:paraId="21017CAA" w14:textId="77777777" w:rsidR="00735180" w:rsidRPr="005D1EBC" w:rsidRDefault="00735180" w:rsidP="00735180">
            <w:pPr>
              <w:suppressAutoHyphens/>
              <w:spacing w:line="100" w:lineRule="atLeast"/>
              <w:jc w:val="center"/>
              <w:rPr>
                <w:rFonts w:eastAsia="SimSun"/>
                <w:b/>
                <w:iCs/>
                <w:lang w:eastAsia="zh-CN" w:bidi="hi-IN"/>
              </w:rPr>
            </w:pPr>
            <w:r w:rsidRPr="005D1EBC">
              <w:rPr>
                <w:rFonts w:eastAsia="SimSun"/>
                <w:b/>
                <w:iCs/>
                <w:lang w:eastAsia="zh-CN" w:bidi="hi-IN"/>
              </w:rPr>
              <w:t>з/</w:t>
            </w:r>
            <w:proofErr w:type="gramStart"/>
            <w:r w:rsidRPr="005D1EBC">
              <w:rPr>
                <w:rFonts w:eastAsia="SimSun"/>
                <w:b/>
                <w:iCs/>
                <w:lang w:eastAsia="zh-CN" w:bidi="hi-IN"/>
              </w:rPr>
              <w:t>п</w:t>
            </w:r>
            <w:proofErr w:type="gramEnd"/>
          </w:p>
        </w:tc>
        <w:tc>
          <w:tcPr>
            <w:tcW w:w="2950" w:type="dxa"/>
            <w:shd w:val="clear" w:color="auto" w:fill="auto"/>
            <w:vAlign w:val="center"/>
            <w:hideMark/>
          </w:tcPr>
          <w:p w14:paraId="51184B97" w14:textId="332EE79B" w:rsidR="00735180" w:rsidRPr="005D1EBC" w:rsidRDefault="00735180" w:rsidP="00735180">
            <w:pPr>
              <w:suppressAutoHyphens/>
              <w:spacing w:line="100" w:lineRule="atLeast"/>
              <w:jc w:val="center"/>
              <w:rPr>
                <w:rFonts w:eastAsia="SimSun"/>
                <w:b/>
                <w:iCs/>
                <w:lang w:eastAsia="zh-CN" w:bidi="hi-IN"/>
              </w:rPr>
            </w:pPr>
            <w:r w:rsidRPr="005D1EBC">
              <w:rPr>
                <w:rFonts w:eastAsia="SimSun"/>
                <w:b/>
                <w:iCs/>
                <w:lang w:val="uk-UA" w:eastAsia="zh-CN" w:bidi="hi-IN"/>
              </w:rPr>
              <w:t>Н</w:t>
            </w:r>
            <w:r w:rsidRPr="005D1EBC">
              <w:rPr>
                <w:rFonts w:eastAsia="SimSun"/>
                <w:b/>
                <w:iCs/>
                <w:lang w:eastAsia="zh-CN" w:bidi="hi-IN"/>
              </w:rPr>
              <w:t>азва</w:t>
            </w:r>
          </w:p>
        </w:tc>
        <w:tc>
          <w:tcPr>
            <w:tcW w:w="1196" w:type="dxa"/>
            <w:shd w:val="clear" w:color="auto" w:fill="auto"/>
            <w:vAlign w:val="center"/>
            <w:hideMark/>
          </w:tcPr>
          <w:p w14:paraId="2C18C4C9" w14:textId="77777777" w:rsidR="00735180" w:rsidRPr="005D1EBC" w:rsidRDefault="00735180" w:rsidP="00735180">
            <w:pPr>
              <w:suppressAutoHyphens/>
              <w:spacing w:line="100" w:lineRule="atLeast"/>
              <w:jc w:val="center"/>
              <w:rPr>
                <w:rFonts w:eastAsia="SimSun"/>
                <w:b/>
                <w:iCs/>
                <w:lang w:eastAsia="zh-CN" w:bidi="hi-IN"/>
              </w:rPr>
            </w:pPr>
            <w:r w:rsidRPr="005D1EBC">
              <w:rPr>
                <w:rFonts w:eastAsia="SimSun"/>
                <w:b/>
                <w:iCs/>
                <w:lang w:eastAsia="zh-CN" w:bidi="hi-IN"/>
              </w:rPr>
              <w:t>Од</w:t>
            </w:r>
            <w:proofErr w:type="gramStart"/>
            <w:r w:rsidRPr="005D1EBC">
              <w:rPr>
                <w:rFonts w:eastAsia="SimSun"/>
                <w:b/>
                <w:iCs/>
                <w:lang w:eastAsia="zh-CN" w:bidi="hi-IN"/>
              </w:rPr>
              <w:t>.</w:t>
            </w:r>
            <w:proofErr w:type="gramEnd"/>
            <w:r w:rsidRPr="005D1EBC">
              <w:rPr>
                <w:rFonts w:eastAsia="SimSun"/>
                <w:b/>
                <w:iCs/>
                <w:lang w:eastAsia="zh-CN" w:bidi="hi-IN"/>
              </w:rPr>
              <w:t xml:space="preserve"> </w:t>
            </w:r>
            <w:proofErr w:type="gramStart"/>
            <w:r w:rsidRPr="005D1EBC">
              <w:rPr>
                <w:rFonts w:eastAsia="SimSun"/>
                <w:b/>
                <w:iCs/>
                <w:lang w:eastAsia="zh-CN" w:bidi="hi-IN"/>
              </w:rPr>
              <w:t>в</w:t>
            </w:r>
            <w:proofErr w:type="gramEnd"/>
            <w:r w:rsidRPr="005D1EBC">
              <w:rPr>
                <w:rFonts w:eastAsia="SimSun"/>
                <w:b/>
                <w:iCs/>
                <w:lang w:eastAsia="zh-CN" w:bidi="hi-IN"/>
              </w:rPr>
              <w:t>иміру</w:t>
            </w:r>
          </w:p>
        </w:tc>
        <w:tc>
          <w:tcPr>
            <w:tcW w:w="901" w:type="dxa"/>
            <w:shd w:val="clear" w:color="auto" w:fill="auto"/>
            <w:vAlign w:val="center"/>
            <w:hideMark/>
          </w:tcPr>
          <w:p w14:paraId="4D422032" w14:textId="77777777" w:rsidR="00735180" w:rsidRPr="005D1EBC" w:rsidRDefault="00735180" w:rsidP="00735180">
            <w:pPr>
              <w:suppressAutoHyphens/>
              <w:spacing w:line="100" w:lineRule="atLeast"/>
              <w:jc w:val="center"/>
              <w:rPr>
                <w:rFonts w:eastAsia="SimSun"/>
                <w:b/>
                <w:iCs/>
                <w:lang w:eastAsia="zh-CN" w:bidi="hi-IN"/>
              </w:rPr>
            </w:pPr>
            <w:r w:rsidRPr="005D1EBC">
              <w:rPr>
                <w:rFonts w:eastAsia="SimSun"/>
                <w:b/>
                <w:iCs/>
                <w:lang w:eastAsia="zh-CN" w:bidi="hi-IN"/>
              </w:rPr>
              <w:t>Кіл-ть</w:t>
            </w:r>
          </w:p>
        </w:tc>
        <w:tc>
          <w:tcPr>
            <w:tcW w:w="4026" w:type="dxa"/>
            <w:shd w:val="clear" w:color="auto" w:fill="auto"/>
            <w:vAlign w:val="center"/>
            <w:hideMark/>
          </w:tcPr>
          <w:p w14:paraId="7CD9FB72" w14:textId="5E479699" w:rsidR="00735180" w:rsidRPr="005D1EBC" w:rsidRDefault="00735180" w:rsidP="00735180">
            <w:pPr>
              <w:suppressAutoHyphens/>
              <w:spacing w:line="100" w:lineRule="atLeast"/>
              <w:jc w:val="center"/>
              <w:rPr>
                <w:rFonts w:eastAsia="SimSun"/>
                <w:b/>
                <w:iCs/>
                <w:lang w:val="uk-UA" w:eastAsia="zh-CN" w:bidi="hi-IN"/>
              </w:rPr>
            </w:pPr>
            <w:r w:rsidRPr="005D1EBC">
              <w:rPr>
                <w:rFonts w:eastAsia="SimSun"/>
                <w:b/>
                <w:iCs/>
                <w:lang w:val="uk-UA" w:eastAsia="zh-CN" w:bidi="hi-IN"/>
              </w:rPr>
              <w:t>НК 024:2023</w:t>
            </w:r>
          </w:p>
        </w:tc>
      </w:tr>
      <w:tr w:rsidR="00735180" w:rsidRPr="005D1EBC" w14:paraId="68793975" w14:textId="77777777" w:rsidTr="00735180">
        <w:trPr>
          <w:trHeight w:val="145"/>
        </w:trPr>
        <w:tc>
          <w:tcPr>
            <w:tcW w:w="708" w:type="dxa"/>
            <w:shd w:val="clear" w:color="auto" w:fill="auto"/>
            <w:vAlign w:val="center"/>
          </w:tcPr>
          <w:p w14:paraId="146ADFC2" w14:textId="77777777" w:rsidR="00735180" w:rsidRPr="005D1EBC" w:rsidRDefault="00735180" w:rsidP="00735180">
            <w:pPr>
              <w:suppressAutoHyphens/>
              <w:spacing w:line="100" w:lineRule="atLeast"/>
              <w:jc w:val="center"/>
              <w:rPr>
                <w:rFonts w:eastAsia="SimSun"/>
                <w:lang w:eastAsia="zh-CN" w:bidi="hi-IN"/>
              </w:rPr>
            </w:pPr>
            <w:r w:rsidRPr="005D1EBC">
              <w:rPr>
                <w:rFonts w:eastAsia="SimSun"/>
                <w:lang w:eastAsia="zh-CN" w:bidi="hi-IN"/>
              </w:rPr>
              <w:t>1</w:t>
            </w:r>
          </w:p>
        </w:tc>
        <w:tc>
          <w:tcPr>
            <w:tcW w:w="2950" w:type="dxa"/>
            <w:shd w:val="clear" w:color="auto" w:fill="auto"/>
            <w:vAlign w:val="center"/>
          </w:tcPr>
          <w:p w14:paraId="6316C309" w14:textId="13BFAC39" w:rsidR="00735180" w:rsidRPr="005D1EBC" w:rsidRDefault="00CE2715" w:rsidP="005D1EBC">
            <w:pPr>
              <w:pStyle w:val="aff9"/>
              <w:spacing w:before="0" w:beforeAutospacing="0" w:after="0" w:afterAutospacing="0"/>
              <w:rPr>
                <w:rFonts w:eastAsia="Calibri"/>
                <w:kern w:val="1"/>
                <w:lang w:val="uk-UA" w:eastAsia="ar-SA"/>
              </w:rPr>
            </w:pPr>
            <w:r w:rsidRPr="005D1EBC">
              <w:rPr>
                <w:bCs/>
                <w:color w:val="000000"/>
                <w:lang w:val="uk-UA"/>
              </w:rPr>
              <w:t>Реабілітаційний комплекс для верхніх кінцівок</w:t>
            </w:r>
          </w:p>
        </w:tc>
        <w:tc>
          <w:tcPr>
            <w:tcW w:w="1196" w:type="dxa"/>
            <w:shd w:val="clear" w:color="auto" w:fill="auto"/>
            <w:vAlign w:val="center"/>
          </w:tcPr>
          <w:p w14:paraId="7B450B87" w14:textId="4E9741DC" w:rsidR="00735180" w:rsidRPr="005D1EBC" w:rsidRDefault="00CE2715" w:rsidP="00735180">
            <w:pPr>
              <w:suppressAutoHyphens/>
              <w:spacing w:line="100" w:lineRule="atLeast"/>
              <w:jc w:val="center"/>
              <w:rPr>
                <w:rFonts w:eastAsia="SimSun"/>
                <w:lang w:val="uk-UA" w:eastAsia="zh-CN" w:bidi="hi-IN"/>
              </w:rPr>
            </w:pPr>
            <w:r w:rsidRPr="005D1EBC">
              <w:rPr>
                <w:rFonts w:eastAsia="SimSun"/>
                <w:lang w:val="uk-UA" w:eastAsia="zh-CN" w:bidi="hi-IN"/>
              </w:rPr>
              <w:t xml:space="preserve">шт. </w:t>
            </w:r>
          </w:p>
        </w:tc>
        <w:tc>
          <w:tcPr>
            <w:tcW w:w="901" w:type="dxa"/>
            <w:shd w:val="clear" w:color="auto" w:fill="auto"/>
            <w:vAlign w:val="center"/>
          </w:tcPr>
          <w:p w14:paraId="22D84363" w14:textId="77777777" w:rsidR="00735180" w:rsidRPr="005D1EBC" w:rsidRDefault="00735180" w:rsidP="00735180">
            <w:pPr>
              <w:suppressAutoHyphens/>
              <w:spacing w:line="100" w:lineRule="atLeast"/>
              <w:jc w:val="center"/>
              <w:rPr>
                <w:rFonts w:eastAsia="SimSun"/>
                <w:lang w:val="uk-UA" w:eastAsia="zh-CN" w:bidi="hi-IN"/>
              </w:rPr>
            </w:pPr>
            <w:r w:rsidRPr="005D1EBC">
              <w:rPr>
                <w:rFonts w:eastAsia="SimSun"/>
                <w:lang w:val="uk-UA" w:eastAsia="zh-CN" w:bidi="hi-IN"/>
              </w:rPr>
              <w:t>1</w:t>
            </w:r>
          </w:p>
        </w:tc>
        <w:tc>
          <w:tcPr>
            <w:tcW w:w="4026" w:type="dxa"/>
            <w:shd w:val="clear" w:color="auto" w:fill="auto"/>
            <w:vAlign w:val="center"/>
          </w:tcPr>
          <w:p w14:paraId="122D21E0" w14:textId="4051FB9D" w:rsidR="00735180" w:rsidRPr="005D1EBC" w:rsidRDefault="00CE2715" w:rsidP="00642561">
            <w:pPr>
              <w:spacing w:line="276" w:lineRule="auto"/>
              <w:rPr>
                <w:rFonts w:eastAsia="SimSun"/>
                <w:lang w:val="uk-UA" w:eastAsia="zh-CN" w:bidi="hi-IN"/>
              </w:rPr>
            </w:pPr>
            <w:r w:rsidRPr="005D1EBC">
              <w:rPr>
                <w:bCs/>
                <w:color w:val="000000"/>
                <w:lang w:val="uk-UA"/>
              </w:rPr>
              <w:t>44</w:t>
            </w:r>
            <w:r w:rsidR="00735180" w:rsidRPr="005D1EBC">
              <w:rPr>
                <w:bCs/>
                <w:color w:val="000000"/>
                <w:lang w:val="uk-UA"/>
              </w:rPr>
              <w:t>231</w:t>
            </w:r>
            <w:r w:rsidRPr="005D1EBC">
              <w:rPr>
                <w:bCs/>
                <w:color w:val="000000"/>
                <w:lang w:val="uk-UA"/>
              </w:rPr>
              <w:t xml:space="preserve"> – Механічний тренажер для верхніх кінцівок з важільним/роликовим блоком</w:t>
            </w:r>
          </w:p>
        </w:tc>
      </w:tr>
      <w:tr w:rsidR="00735180" w:rsidRPr="005D1EBC" w14:paraId="575932E6" w14:textId="77777777" w:rsidTr="00735180">
        <w:trPr>
          <w:trHeight w:val="145"/>
        </w:trPr>
        <w:tc>
          <w:tcPr>
            <w:tcW w:w="708" w:type="dxa"/>
            <w:shd w:val="clear" w:color="auto" w:fill="auto"/>
            <w:vAlign w:val="center"/>
          </w:tcPr>
          <w:p w14:paraId="0D9E285B" w14:textId="26A9352B" w:rsidR="00735180" w:rsidRPr="005D1EBC" w:rsidRDefault="00735180" w:rsidP="00735180">
            <w:pPr>
              <w:suppressAutoHyphens/>
              <w:spacing w:line="100" w:lineRule="atLeast"/>
              <w:jc w:val="center"/>
              <w:rPr>
                <w:rFonts w:eastAsia="SimSun"/>
                <w:lang w:val="uk-UA" w:eastAsia="zh-CN" w:bidi="hi-IN"/>
              </w:rPr>
            </w:pPr>
            <w:r w:rsidRPr="005D1EBC">
              <w:rPr>
                <w:rFonts w:eastAsia="SimSun"/>
                <w:lang w:val="uk-UA" w:eastAsia="zh-CN" w:bidi="hi-IN"/>
              </w:rPr>
              <w:t>2</w:t>
            </w:r>
          </w:p>
        </w:tc>
        <w:tc>
          <w:tcPr>
            <w:tcW w:w="2950" w:type="dxa"/>
            <w:shd w:val="clear" w:color="auto" w:fill="auto"/>
            <w:vAlign w:val="center"/>
          </w:tcPr>
          <w:p w14:paraId="077EDF4A" w14:textId="6A18A0E4" w:rsidR="00735180" w:rsidRPr="005D1EBC" w:rsidRDefault="00D5169E" w:rsidP="00F015C0">
            <w:pPr>
              <w:keepNext/>
              <w:widowControl w:val="0"/>
              <w:tabs>
                <w:tab w:val="left" w:pos="0"/>
                <w:tab w:val="left" w:pos="644"/>
                <w:tab w:val="left" w:pos="851"/>
              </w:tabs>
              <w:suppressAutoHyphens/>
              <w:ind w:right="-2"/>
              <w:rPr>
                <w:rFonts w:eastAsia="Calibri"/>
                <w:bCs/>
                <w:kern w:val="1"/>
                <w:lang w:val="uk-UA" w:eastAsia="ar-SA"/>
              </w:rPr>
            </w:pPr>
            <w:r w:rsidRPr="005D1EBC">
              <w:rPr>
                <w:lang w:val="uk-UA"/>
              </w:rPr>
              <w:t xml:space="preserve">Тренажер для </w:t>
            </w:r>
            <w:r w:rsidR="00F015C0" w:rsidRPr="005D1EBC">
              <w:rPr>
                <w:lang w:val="uk-UA"/>
              </w:rPr>
              <w:t>верхніх та ніжніх кінцівок</w:t>
            </w:r>
          </w:p>
        </w:tc>
        <w:tc>
          <w:tcPr>
            <w:tcW w:w="1196" w:type="dxa"/>
            <w:shd w:val="clear" w:color="auto" w:fill="auto"/>
            <w:vAlign w:val="center"/>
          </w:tcPr>
          <w:p w14:paraId="2948BE26" w14:textId="36B5F03E" w:rsidR="00735180" w:rsidRPr="005D1EBC" w:rsidRDefault="00D5169E" w:rsidP="00735180">
            <w:pPr>
              <w:suppressAutoHyphens/>
              <w:spacing w:line="100" w:lineRule="atLeast"/>
              <w:jc w:val="center"/>
              <w:rPr>
                <w:rFonts w:eastAsia="SimSun"/>
                <w:lang w:eastAsia="zh-CN" w:bidi="hi-IN"/>
              </w:rPr>
            </w:pPr>
            <w:r w:rsidRPr="005D1EBC">
              <w:rPr>
                <w:rFonts w:eastAsia="SimSun"/>
                <w:lang w:val="uk-UA" w:eastAsia="zh-CN" w:bidi="hi-IN"/>
              </w:rPr>
              <w:t xml:space="preserve">шт. </w:t>
            </w:r>
          </w:p>
        </w:tc>
        <w:tc>
          <w:tcPr>
            <w:tcW w:w="901" w:type="dxa"/>
            <w:shd w:val="clear" w:color="auto" w:fill="auto"/>
            <w:vAlign w:val="center"/>
          </w:tcPr>
          <w:p w14:paraId="66B38E58" w14:textId="77777777" w:rsidR="00735180" w:rsidRPr="005D1EBC" w:rsidRDefault="00735180" w:rsidP="00735180">
            <w:pPr>
              <w:suppressAutoHyphens/>
              <w:spacing w:line="100" w:lineRule="atLeast"/>
              <w:jc w:val="center"/>
              <w:rPr>
                <w:rFonts w:eastAsia="SimSun"/>
                <w:lang w:val="uk-UA" w:eastAsia="zh-CN" w:bidi="hi-IN"/>
              </w:rPr>
            </w:pPr>
            <w:r w:rsidRPr="005D1EBC">
              <w:rPr>
                <w:rFonts w:eastAsia="SimSun"/>
                <w:lang w:val="uk-UA" w:eastAsia="zh-CN" w:bidi="hi-IN"/>
              </w:rPr>
              <w:t>1</w:t>
            </w:r>
          </w:p>
        </w:tc>
        <w:tc>
          <w:tcPr>
            <w:tcW w:w="4026" w:type="dxa"/>
            <w:shd w:val="clear" w:color="auto" w:fill="auto"/>
            <w:vAlign w:val="center"/>
          </w:tcPr>
          <w:p w14:paraId="7A59853B" w14:textId="02751497" w:rsidR="00A45DB5" w:rsidRPr="005D1EBC" w:rsidRDefault="00A45DB5" w:rsidP="00A45DB5">
            <w:pPr>
              <w:spacing w:line="276" w:lineRule="auto"/>
              <w:rPr>
                <w:rFonts w:eastAsia="SimSun"/>
                <w:lang w:val="uk-UA" w:eastAsia="zh-CN" w:bidi="hi-IN"/>
              </w:rPr>
            </w:pPr>
            <w:r>
              <w:rPr>
                <w:rFonts w:eastAsia="SimSun"/>
                <w:lang w:val="uk-UA" w:eastAsia="zh-CN" w:bidi="hi-IN"/>
              </w:rPr>
              <w:t>10385 – Велотренажер</w:t>
            </w:r>
          </w:p>
        </w:tc>
      </w:tr>
      <w:tr w:rsidR="00D5169E" w:rsidRPr="005D1EBC" w14:paraId="458016F5" w14:textId="77777777" w:rsidTr="00735180">
        <w:trPr>
          <w:trHeight w:val="145"/>
        </w:trPr>
        <w:tc>
          <w:tcPr>
            <w:tcW w:w="708" w:type="dxa"/>
            <w:shd w:val="clear" w:color="auto" w:fill="auto"/>
            <w:vAlign w:val="center"/>
          </w:tcPr>
          <w:p w14:paraId="1FD461E2" w14:textId="3AF9CDBD" w:rsidR="00D5169E" w:rsidRPr="005D1EBC" w:rsidRDefault="00D5169E" w:rsidP="00735180">
            <w:pPr>
              <w:suppressAutoHyphens/>
              <w:spacing w:line="100" w:lineRule="atLeast"/>
              <w:jc w:val="center"/>
              <w:rPr>
                <w:rFonts w:eastAsia="SimSun"/>
                <w:lang w:val="uk-UA" w:eastAsia="zh-CN" w:bidi="hi-IN"/>
              </w:rPr>
            </w:pPr>
            <w:r w:rsidRPr="005D1EBC">
              <w:rPr>
                <w:rFonts w:eastAsia="SimSun"/>
                <w:lang w:val="uk-UA" w:eastAsia="zh-CN" w:bidi="hi-IN"/>
              </w:rPr>
              <w:t>3</w:t>
            </w:r>
          </w:p>
        </w:tc>
        <w:tc>
          <w:tcPr>
            <w:tcW w:w="2950" w:type="dxa"/>
            <w:shd w:val="clear" w:color="auto" w:fill="auto"/>
            <w:vAlign w:val="center"/>
          </w:tcPr>
          <w:p w14:paraId="31BBED14" w14:textId="5B28B8F8" w:rsidR="00D5169E" w:rsidRPr="005D1EBC" w:rsidRDefault="005D1EBC" w:rsidP="00735180">
            <w:pPr>
              <w:keepNext/>
              <w:widowControl w:val="0"/>
              <w:tabs>
                <w:tab w:val="left" w:pos="0"/>
                <w:tab w:val="left" w:pos="644"/>
                <w:tab w:val="left" w:pos="851"/>
              </w:tabs>
              <w:suppressAutoHyphens/>
              <w:ind w:right="-2"/>
              <w:rPr>
                <w:lang w:val="uk-UA"/>
              </w:rPr>
            </w:pPr>
            <w:r w:rsidRPr="005D1EBC">
              <w:rPr>
                <w:lang w:val="uk-UA"/>
              </w:rPr>
              <w:t>Тренажер безперервної пасивної розробки суглобів</w:t>
            </w:r>
          </w:p>
        </w:tc>
        <w:tc>
          <w:tcPr>
            <w:tcW w:w="1196" w:type="dxa"/>
            <w:shd w:val="clear" w:color="auto" w:fill="auto"/>
            <w:vAlign w:val="center"/>
          </w:tcPr>
          <w:p w14:paraId="1182D7CF" w14:textId="2866469D" w:rsidR="00D5169E" w:rsidRPr="005D1EBC" w:rsidRDefault="00D5169E" w:rsidP="00735180">
            <w:pPr>
              <w:suppressAutoHyphens/>
              <w:spacing w:line="100" w:lineRule="atLeast"/>
              <w:jc w:val="center"/>
              <w:rPr>
                <w:rFonts w:eastAsia="SimSun"/>
                <w:lang w:val="uk-UA" w:eastAsia="zh-CN" w:bidi="hi-IN"/>
              </w:rPr>
            </w:pPr>
            <w:r w:rsidRPr="005D1EBC">
              <w:rPr>
                <w:rFonts w:eastAsia="SimSun"/>
                <w:lang w:val="uk-UA" w:eastAsia="zh-CN" w:bidi="hi-IN"/>
              </w:rPr>
              <w:t xml:space="preserve">шт. </w:t>
            </w:r>
          </w:p>
        </w:tc>
        <w:tc>
          <w:tcPr>
            <w:tcW w:w="901" w:type="dxa"/>
            <w:shd w:val="clear" w:color="auto" w:fill="auto"/>
            <w:vAlign w:val="center"/>
          </w:tcPr>
          <w:p w14:paraId="639DD4DF" w14:textId="76AFBC5D" w:rsidR="00D5169E" w:rsidRPr="005D1EBC" w:rsidRDefault="00D5169E" w:rsidP="00735180">
            <w:pPr>
              <w:suppressAutoHyphens/>
              <w:spacing w:line="100" w:lineRule="atLeast"/>
              <w:jc w:val="center"/>
              <w:rPr>
                <w:rFonts w:eastAsia="SimSun"/>
                <w:lang w:val="uk-UA" w:eastAsia="zh-CN" w:bidi="hi-IN"/>
              </w:rPr>
            </w:pPr>
            <w:r w:rsidRPr="005D1EBC">
              <w:rPr>
                <w:rFonts w:eastAsia="SimSun"/>
                <w:lang w:val="uk-UA" w:eastAsia="zh-CN" w:bidi="hi-IN"/>
              </w:rPr>
              <w:t>1</w:t>
            </w:r>
          </w:p>
        </w:tc>
        <w:tc>
          <w:tcPr>
            <w:tcW w:w="4026" w:type="dxa"/>
            <w:shd w:val="clear" w:color="auto" w:fill="auto"/>
            <w:vAlign w:val="center"/>
          </w:tcPr>
          <w:p w14:paraId="38FC6373" w14:textId="01A1185D" w:rsidR="00D5169E" w:rsidRPr="005D1EBC" w:rsidRDefault="00642561" w:rsidP="00642561">
            <w:pPr>
              <w:spacing w:line="276" w:lineRule="auto"/>
              <w:rPr>
                <w:rFonts w:eastAsia="SimSun"/>
                <w:lang w:val="uk-UA" w:eastAsia="zh-CN" w:bidi="hi-IN"/>
              </w:rPr>
            </w:pPr>
            <w:r>
              <w:rPr>
                <w:rFonts w:eastAsia="SimSun"/>
                <w:lang w:val="uk-UA" w:eastAsia="zh-CN" w:bidi="hi-IN"/>
              </w:rPr>
              <w:t>36313 –</w:t>
            </w:r>
            <w:r w:rsidR="008D65BC">
              <w:rPr>
                <w:rFonts w:eastAsia="SimSun"/>
                <w:lang w:val="uk-UA" w:eastAsia="zh-CN" w:bidi="hi-IN"/>
              </w:rPr>
              <w:t xml:space="preserve"> </w:t>
            </w:r>
            <w:r w:rsidRPr="00642561">
              <w:rPr>
                <w:rFonts w:eastAsia="SimSun"/>
                <w:lang w:val="uk-UA" w:eastAsia="zh-CN" w:bidi="hi-IN"/>
              </w:rPr>
              <w:t>Тренажер для тривалого пасивного розроблення тазостегнового/колінного суглоба</w:t>
            </w:r>
          </w:p>
        </w:tc>
      </w:tr>
    </w:tbl>
    <w:p w14:paraId="11275DC1" w14:textId="7AB1B3CD" w:rsidR="00735180" w:rsidRDefault="00735180" w:rsidP="0011013D">
      <w:pPr>
        <w:pStyle w:val="aff9"/>
        <w:spacing w:before="0" w:beforeAutospacing="0" w:after="0" w:afterAutospacing="0"/>
        <w:jc w:val="center"/>
        <w:rPr>
          <w:b/>
          <w:bCs/>
          <w:color w:val="000000"/>
          <w:lang w:val="uk-UA"/>
        </w:rPr>
      </w:pPr>
    </w:p>
    <w:p w14:paraId="467D3A6B" w14:textId="04D12E70" w:rsidR="0011013D" w:rsidRPr="00A45DB5" w:rsidRDefault="00A45DB5" w:rsidP="008A7884">
      <w:pPr>
        <w:pStyle w:val="aff9"/>
        <w:spacing w:before="0" w:beforeAutospacing="0" w:after="120" w:afterAutospacing="0"/>
        <w:jc w:val="center"/>
        <w:rPr>
          <w:lang w:val="uk-UA"/>
        </w:rPr>
      </w:pPr>
      <w:r>
        <w:rPr>
          <w:b/>
          <w:bCs/>
          <w:color w:val="000000"/>
          <w:lang w:val="uk-UA"/>
        </w:rPr>
        <w:t>ТЕ</w:t>
      </w:r>
      <w:r>
        <w:rPr>
          <w:b/>
          <w:bCs/>
          <w:color w:val="000000"/>
        </w:rPr>
        <w:t xml:space="preserve">ХНІЧНА </w:t>
      </w:r>
      <w:r>
        <w:rPr>
          <w:b/>
          <w:bCs/>
          <w:color w:val="000000"/>
          <w:lang w:val="uk-UA"/>
        </w:rPr>
        <w:t>С</w:t>
      </w:r>
      <w:r>
        <w:rPr>
          <w:b/>
          <w:bCs/>
          <w:color w:val="000000"/>
        </w:rPr>
        <w:t>ПЕЦИФІКАЦІЯ</w:t>
      </w:r>
    </w:p>
    <w:tbl>
      <w:tblPr>
        <w:tblW w:w="0" w:type="auto"/>
        <w:tblInd w:w="-30" w:type="dxa"/>
        <w:tblLayout w:type="fixed"/>
        <w:tblLook w:val="0000" w:firstRow="0" w:lastRow="0" w:firstColumn="0" w:lastColumn="0" w:noHBand="0" w:noVBand="0"/>
      </w:tblPr>
      <w:tblGrid>
        <w:gridCol w:w="564"/>
        <w:gridCol w:w="6945"/>
        <w:gridCol w:w="2268"/>
      </w:tblGrid>
      <w:tr w:rsidR="003F2857" w:rsidRPr="003F2857" w14:paraId="17B1241C" w14:textId="77777777" w:rsidTr="003F2857">
        <w:tc>
          <w:tcPr>
            <w:tcW w:w="564" w:type="dxa"/>
            <w:tcBorders>
              <w:top w:val="single" w:sz="4" w:space="0" w:color="000000"/>
              <w:left w:val="single" w:sz="4" w:space="0" w:color="000000"/>
              <w:bottom w:val="single" w:sz="4" w:space="0" w:color="000000"/>
            </w:tcBorders>
            <w:shd w:val="clear" w:color="auto" w:fill="auto"/>
          </w:tcPr>
          <w:p w14:paraId="605C8A18" w14:textId="77777777" w:rsidR="003F2857" w:rsidRPr="003F2857" w:rsidRDefault="003F2857" w:rsidP="003F2857">
            <w:pPr>
              <w:jc w:val="center"/>
              <w:rPr>
                <w:b/>
              </w:rPr>
            </w:pPr>
            <w:r w:rsidRPr="003F2857">
              <w:rPr>
                <w:b/>
                <w:lang w:val="uk-UA"/>
              </w:rPr>
              <w:t>№ з/п</w:t>
            </w:r>
          </w:p>
        </w:tc>
        <w:tc>
          <w:tcPr>
            <w:tcW w:w="6945" w:type="dxa"/>
            <w:tcBorders>
              <w:top w:val="single" w:sz="4" w:space="0" w:color="000000"/>
              <w:left w:val="single" w:sz="4" w:space="0" w:color="000000"/>
              <w:bottom w:val="single" w:sz="4" w:space="0" w:color="000000"/>
            </w:tcBorders>
            <w:shd w:val="clear" w:color="auto" w:fill="auto"/>
          </w:tcPr>
          <w:p w14:paraId="592A923C" w14:textId="77777777" w:rsidR="003F2857" w:rsidRPr="003F2857" w:rsidRDefault="003F2857" w:rsidP="003F2857">
            <w:pPr>
              <w:jc w:val="center"/>
              <w:rPr>
                <w:b/>
              </w:rPr>
            </w:pPr>
            <w:r w:rsidRPr="003F2857">
              <w:rPr>
                <w:b/>
                <w:lang w:val="uk-UA"/>
              </w:rPr>
              <w:t xml:space="preserve">Характеристики та параметри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38E7A1" w14:textId="77777777" w:rsidR="003F2857" w:rsidRPr="003F2857" w:rsidRDefault="003F2857" w:rsidP="003F2857">
            <w:pPr>
              <w:jc w:val="center"/>
              <w:rPr>
                <w:lang w:val="uk-UA"/>
              </w:rPr>
            </w:pPr>
            <w:r w:rsidRPr="003F2857">
              <w:rPr>
                <w:b/>
                <w:lang w:val="uk-UA"/>
              </w:rPr>
              <w:t xml:space="preserve">Відповідність </w:t>
            </w:r>
            <w:r w:rsidRPr="003F2857">
              <w:rPr>
                <w:lang w:val="uk-UA"/>
              </w:rPr>
              <w:t>(так/ні)</w:t>
            </w:r>
          </w:p>
          <w:p w14:paraId="0F1AF18B" w14:textId="77777777" w:rsidR="003F2857" w:rsidRPr="003F2857" w:rsidRDefault="003F2857" w:rsidP="003F2857">
            <w:pPr>
              <w:jc w:val="center"/>
              <w:rPr>
                <w:b/>
              </w:rPr>
            </w:pPr>
            <w:r w:rsidRPr="003F2857">
              <w:rPr>
                <w:lang w:val="uk-UA"/>
              </w:rPr>
              <w:t>з посиланням на відповідну сторінку технічної документації виробника</w:t>
            </w:r>
          </w:p>
        </w:tc>
      </w:tr>
      <w:tr w:rsidR="003F2857" w:rsidRPr="003F2857" w14:paraId="32B0674B" w14:textId="77777777" w:rsidTr="003F2857">
        <w:tc>
          <w:tcPr>
            <w:tcW w:w="9777" w:type="dxa"/>
            <w:gridSpan w:val="3"/>
            <w:tcBorders>
              <w:top w:val="single" w:sz="4" w:space="0" w:color="000000"/>
              <w:left w:val="single" w:sz="4" w:space="0" w:color="000000"/>
              <w:bottom w:val="single" w:sz="4" w:space="0" w:color="000000"/>
              <w:right w:val="single" w:sz="4" w:space="0" w:color="000000"/>
            </w:tcBorders>
            <w:shd w:val="clear" w:color="auto" w:fill="auto"/>
          </w:tcPr>
          <w:p w14:paraId="01C30C02" w14:textId="60AF5D2A" w:rsidR="003F2857" w:rsidRPr="003F2857" w:rsidRDefault="003F2857" w:rsidP="007359D1">
            <w:pPr>
              <w:snapToGrid w:val="0"/>
              <w:spacing w:before="120" w:after="120"/>
              <w:jc w:val="center"/>
              <w:rPr>
                <w:b/>
                <w:lang w:val="uk-UA"/>
              </w:rPr>
            </w:pPr>
            <w:r w:rsidRPr="003F2857">
              <w:rPr>
                <w:b/>
                <w:lang w:val="uk-UA"/>
              </w:rPr>
              <w:t>Реабілітаційний комплекс для верхніх кінцівок</w:t>
            </w:r>
          </w:p>
        </w:tc>
      </w:tr>
      <w:tr w:rsidR="00A45DB5" w:rsidRPr="003F2857" w14:paraId="4CEC432C" w14:textId="77777777" w:rsidTr="008D65BC">
        <w:tc>
          <w:tcPr>
            <w:tcW w:w="564" w:type="dxa"/>
            <w:tcBorders>
              <w:top w:val="single" w:sz="4" w:space="0" w:color="000000"/>
              <w:left w:val="single" w:sz="4" w:space="0" w:color="000000"/>
              <w:bottom w:val="single" w:sz="4" w:space="0" w:color="000000"/>
            </w:tcBorders>
            <w:shd w:val="clear" w:color="auto" w:fill="auto"/>
          </w:tcPr>
          <w:p w14:paraId="031B663D" w14:textId="631FFBA9" w:rsidR="00A45DB5" w:rsidRPr="003F2857" w:rsidRDefault="00A45DB5" w:rsidP="008D65BC">
            <w:pPr>
              <w:snapToGrid w:val="0"/>
              <w:jc w:val="center"/>
              <w:rPr>
                <w:lang w:val="uk-UA"/>
              </w:rPr>
            </w:pPr>
            <w:r>
              <w:rPr>
                <w:lang w:val="uk-UA"/>
              </w:rPr>
              <w:t>1</w:t>
            </w:r>
          </w:p>
        </w:tc>
        <w:tc>
          <w:tcPr>
            <w:tcW w:w="6945" w:type="dxa"/>
            <w:tcBorders>
              <w:top w:val="single" w:sz="4" w:space="0" w:color="000000"/>
              <w:left w:val="single" w:sz="4" w:space="0" w:color="000000"/>
              <w:bottom w:val="single" w:sz="4" w:space="0" w:color="000000"/>
            </w:tcBorders>
            <w:shd w:val="clear" w:color="auto" w:fill="auto"/>
          </w:tcPr>
          <w:p w14:paraId="4D2DEE54" w14:textId="77777777" w:rsidR="00A45DB5" w:rsidRPr="003F2857" w:rsidRDefault="00A45DB5" w:rsidP="008D65BC">
            <w:pPr>
              <w:snapToGrid w:val="0"/>
              <w:rPr>
                <w:lang w:val="uk-UA"/>
              </w:rPr>
            </w:pPr>
            <w:r w:rsidRPr="003F2857">
              <w:rPr>
                <w:lang w:val="uk-UA"/>
              </w:rPr>
              <w:t>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1CE0E2" w14:textId="77777777" w:rsidR="00A45DB5" w:rsidRPr="003F2857" w:rsidRDefault="00A45DB5" w:rsidP="008D65BC">
            <w:pPr>
              <w:snapToGrid w:val="0"/>
              <w:rPr>
                <w:lang w:val="uk-UA"/>
              </w:rPr>
            </w:pPr>
          </w:p>
        </w:tc>
      </w:tr>
      <w:tr w:rsidR="00A45DB5" w:rsidRPr="003F2857" w14:paraId="448643CE" w14:textId="77777777" w:rsidTr="008D65BC">
        <w:tc>
          <w:tcPr>
            <w:tcW w:w="564" w:type="dxa"/>
            <w:tcBorders>
              <w:top w:val="single" w:sz="4" w:space="0" w:color="000000"/>
              <w:left w:val="single" w:sz="4" w:space="0" w:color="000000"/>
              <w:bottom w:val="single" w:sz="4" w:space="0" w:color="000000"/>
            </w:tcBorders>
            <w:shd w:val="clear" w:color="auto" w:fill="auto"/>
          </w:tcPr>
          <w:p w14:paraId="1ED9DF9B" w14:textId="77777777" w:rsidR="00A45DB5" w:rsidRPr="003F2857" w:rsidRDefault="00A45DB5" w:rsidP="008D65BC">
            <w:pPr>
              <w:snapToGrid w:val="0"/>
              <w:jc w:val="center"/>
            </w:pPr>
          </w:p>
        </w:tc>
        <w:tc>
          <w:tcPr>
            <w:tcW w:w="6945" w:type="dxa"/>
            <w:tcBorders>
              <w:top w:val="single" w:sz="4" w:space="0" w:color="000000"/>
              <w:left w:val="single" w:sz="4" w:space="0" w:color="000000"/>
              <w:bottom w:val="single" w:sz="4" w:space="0" w:color="000000"/>
            </w:tcBorders>
            <w:shd w:val="clear" w:color="auto" w:fill="auto"/>
          </w:tcPr>
          <w:p w14:paraId="2763F103" w14:textId="77777777" w:rsidR="00A45DB5" w:rsidRPr="003F2857" w:rsidRDefault="00A45DB5" w:rsidP="008D65BC">
            <w:pPr>
              <w:numPr>
                <w:ilvl w:val="0"/>
                <w:numId w:val="42"/>
              </w:numPr>
              <w:tabs>
                <w:tab w:val="left" w:pos="317"/>
              </w:tabs>
              <w:snapToGrid w:val="0"/>
              <w:ind w:left="34" w:firstLine="0"/>
              <w:rPr>
                <w:lang w:val="uk-UA"/>
              </w:rPr>
            </w:pPr>
            <w:r w:rsidRPr="003F2857">
              <w:rPr>
                <w:lang w:val="uk-UA"/>
              </w:rPr>
              <w:t>відновлення рухових функцій верхніх кінцівок;</w:t>
            </w:r>
          </w:p>
          <w:p w14:paraId="4021C04E" w14:textId="77777777" w:rsidR="00A45DB5" w:rsidRPr="003F2857" w:rsidRDefault="00A45DB5" w:rsidP="008D65BC">
            <w:pPr>
              <w:numPr>
                <w:ilvl w:val="0"/>
                <w:numId w:val="42"/>
              </w:numPr>
              <w:tabs>
                <w:tab w:val="left" w:pos="317"/>
              </w:tabs>
              <w:snapToGrid w:val="0"/>
              <w:ind w:left="34" w:firstLine="0"/>
              <w:rPr>
                <w:lang w:val="uk-UA"/>
              </w:rPr>
            </w:pPr>
            <w:r w:rsidRPr="003F2857">
              <w:rPr>
                <w:lang w:val="uk-UA"/>
              </w:rPr>
              <w:t>захворювання нервової системи, опорно-рухового апарату;</w:t>
            </w:r>
          </w:p>
          <w:p w14:paraId="69DB3D5C" w14:textId="77777777" w:rsidR="00A45DB5" w:rsidRPr="003F2857" w:rsidRDefault="00A45DB5" w:rsidP="008D65BC">
            <w:pPr>
              <w:numPr>
                <w:ilvl w:val="0"/>
                <w:numId w:val="42"/>
              </w:numPr>
              <w:tabs>
                <w:tab w:val="left" w:pos="317"/>
              </w:tabs>
              <w:snapToGrid w:val="0"/>
              <w:ind w:left="34" w:firstLine="0"/>
              <w:rPr>
                <w:lang w:val="uk-UA"/>
              </w:rPr>
            </w:pPr>
            <w:r w:rsidRPr="003F2857">
              <w:rPr>
                <w:lang w:val="uk-UA"/>
              </w:rPr>
              <w:t>реабілітація після травм;</w:t>
            </w:r>
          </w:p>
          <w:p w14:paraId="1ACDE823" w14:textId="77777777" w:rsidR="00A45DB5" w:rsidRPr="003F2857" w:rsidRDefault="00A45DB5" w:rsidP="008D65BC">
            <w:pPr>
              <w:numPr>
                <w:ilvl w:val="0"/>
                <w:numId w:val="42"/>
              </w:numPr>
              <w:tabs>
                <w:tab w:val="left" w:pos="317"/>
              </w:tabs>
              <w:snapToGrid w:val="0"/>
              <w:ind w:left="34" w:firstLine="0"/>
            </w:pPr>
            <w:r w:rsidRPr="003F2857">
              <w:rPr>
                <w:lang w:val="uk-UA"/>
              </w:rPr>
              <w:t>реабілітація після протезування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4F47E6" w14:textId="77777777" w:rsidR="00A45DB5" w:rsidRPr="003F2857" w:rsidRDefault="00A45DB5" w:rsidP="008D65BC">
            <w:pPr>
              <w:snapToGrid w:val="0"/>
              <w:rPr>
                <w:lang w:val="uk-UA"/>
              </w:rPr>
            </w:pPr>
          </w:p>
        </w:tc>
      </w:tr>
      <w:tr w:rsidR="003F2857" w:rsidRPr="003F2857" w14:paraId="0B560033" w14:textId="77777777" w:rsidTr="003F2857">
        <w:tc>
          <w:tcPr>
            <w:tcW w:w="564" w:type="dxa"/>
            <w:tcBorders>
              <w:top w:val="single" w:sz="4" w:space="0" w:color="000000"/>
              <w:left w:val="single" w:sz="4" w:space="0" w:color="000000"/>
              <w:bottom w:val="single" w:sz="4" w:space="0" w:color="000000"/>
            </w:tcBorders>
            <w:shd w:val="clear" w:color="auto" w:fill="auto"/>
          </w:tcPr>
          <w:p w14:paraId="3477756D" w14:textId="5CDB841E" w:rsidR="003F2857" w:rsidRPr="003F2857" w:rsidRDefault="00A45DB5" w:rsidP="003F2857">
            <w:pPr>
              <w:snapToGrid w:val="0"/>
              <w:jc w:val="center"/>
              <w:rPr>
                <w:lang w:val="uk-UA"/>
              </w:rPr>
            </w:pPr>
            <w:r>
              <w:rPr>
                <w:lang w:val="uk-UA"/>
              </w:rPr>
              <w:t>2</w:t>
            </w:r>
          </w:p>
        </w:tc>
        <w:tc>
          <w:tcPr>
            <w:tcW w:w="6945" w:type="dxa"/>
            <w:tcBorders>
              <w:top w:val="single" w:sz="4" w:space="0" w:color="000000"/>
              <w:left w:val="single" w:sz="4" w:space="0" w:color="000000"/>
              <w:bottom w:val="single" w:sz="4" w:space="0" w:color="000000"/>
            </w:tcBorders>
            <w:shd w:val="clear" w:color="auto" w:fill="auto"/>
          </w:tcPr>
          <w:p w14:paraId="65E0A485" w14:textId="77777777" w:rsidR="003F2857" w:rsidRPr="003F2857" w:rsidRDefault="003F2857" w:rsidP="003F2857">
            <w:pPr>
              <w:snapToGrid w:val="0"/>
              <w:rPr>
                <w:lang w:val="uk-UA"/>
              </w:rPr>
            </w:pPr>
            <w:r w:rsidRPr="003F2857">
              <w:rPr>
                <w:lang w:val="uk-UA"/>
              </w:rPr>
              <w:t>Комплектація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147EEB" w14:textId="77777777" w:rsidR="003F2857" w:rsidRPr="003F2857" w:rsidRDefault="003F2857" w:rsidP="003F2857">
            <w:pPr>
              <w:snapToGrid w:val="0"/>
              <w:rPr>
                <w:lang w:val="uk-UA"/>
              </w:rPr>
            </w:pPr>
          </w:p>
        </w:tc>
      </w:tr>
      <w:tr w:rsidR="003F2857" w:rsidRPr="003F2857" w14:paraId="48DAFEC0" w14:textId="77777777" w:rsidTr="003F2857">
        <w:tc>
          <w:tcPr>
            <w:tcW w:w="564" w:type="dxa"/>
            <w:tcBorders>
              <w:top w:val="single" w:sz="4" w:space="0" w:color="000000"/>
              <w:left w:val="single" w:sz="4" w:space="0" w:color="000000"/>
              <w:bottom w:val="single" w:sz="4" w:space="0" w:color="000000"/>
            </w:tcBorders>
            <w:shd w:val="clear" w:color="auto" w:fill="auto"/>
          </w:tcPr>
          <w:p w14:paraId="7D525DB2" w14:textId="77777777" w:rsidR="003F2857" w:rsidRPr="003F2857" w:rsidRDefault="003F2857" w:rsidP="003F2857">
            <w:pPr>
              <w:snapToGrid w:val="0"/>
              <w:rPr>
                <w:lang w:val="uk-UA"/>
              </w:rPr>
            </w:pPr>
          </w:p>
        </w:tc>
        <w:tc>
          <w:tcPr>
            <w:tcW w:w="6945" w:type="dxa"/>
            <w:tcBorders>
              <w:top w:val="single" w:sz="4" w:space="0" w:color="000000"/>
              <w:left w:val="single" w:sz="4" w:space="0" w:color="000000"/>
              <w:bottom w:val="single" w:sz="4" w:space="0" w:color="000000"/>
            </w:tcBorders>
            <w:shd w:val="clear" w:color="auto" w:fill="auto"/>
          </w:tcPr>
          <w:p w14:paraId="5BE16634" w14:textId="00CC7D19" w:rsidR="003F2857" w:rsidRPr="00E05ACC" w:rsidRDefault="003F2857" w:rsidP="003F2857">
            <w:pPr>
              <w:numPr>
                <w:ilvl w:val="0"/>
                <w:numId w:val="42"/>
              </w:numPr>
              <w:tabs>
                <w:tab w:val="left" w:pos="317"/>
              </w:tabs>
              <w:snapToGrid w:val="0"/>
              <w:ind w:left="34" w:firstLine="0"/>
              <w:rPr>
                <w:lang w:val="uk-UA"/>
              </w:rPr>
            </w:pPr>
            <w:r w:rsidRPr="00E05ACC">
              <w:rPr>
                <w:lang w:val="uk-UA"/>
              </w:rPr>
              <w:t>тренажер маятниковий для верхніх кінцівок кистевий</w:t>
            </w:r>
            <w:r w:rsidR="00E05ACC" w:rsidRPr="00E05ACC">
              <w:rPr>
                <w:lang w:val="en-US"/>
              </w:rPr>
              <w:t xml:space="preserve"> – 1 </w:t>
            </w:r>
            <w:r w:rsidR="00E05ACC" w:rsidRPr="00E05ACC">
              <w:rPr>
                <w:lang w:val="uk-UA"/>
              </w:rPr>
              <w:t>шт</w:t>
            </w:r>
            <w:r w:rsidR="00E05ACC">
              <w:rPr>
                <w:lang w:val="uk-UA"/>
              </w:rPr>
              <w:t>.</w:t>
            </w:r>
            <w:r w:rsidRPr="00E05ACC">
              <w:rPr>
                <w:lang w:val="uk-UA"/>
              </w:rPr>
              <w:t>;</w:t>
            </w:r>
          </w:p>
          <w:p w14:paraId="711AD27F" w14:textId="1FDA9920" w:rsidR="003F2857" w:rsidRPr="003F2857" w:rsidRDefault="003F2857" w:rsidP="003F2857">
            <w:pPr>
              <w:numPr>
                <w:ilvl w:val="0"/>
                <w:numId w:val="42"/>
              </w:numPr>
              <w:tabs>
                <w:tab w:val="left" w:pos="317"/>
              </w:tabs>
              <w:snapToGrid w:val="0"/>
              <w:ind w:left="34" w:firstLine="0"/>
              <w:rPr>
                <w:lang w:val="uk-UA"/>
              </w:rPr>
            </w:pPr>
            <w:r w:rsidRPr="003F2857">
              <w:rPr>
                <w:lang w:val="uk-UA"/>
              </w:rPr>
              <w:t>тренажер ротаційний для верхніх кінцівок маховий</w:t>
            </w:r>
            <w:r w:rsidR="00E05ACC">
              <w:rPr>
                <w:lang w:val="uk-UA"/>
              </w:rPr>
              <w:t xml:space="preserve"> </w:t>
            </w:r>
            <w:r w:rsidR="00E05ACC" w:rsidRPr="00E05ACC">
              <w:rPr>
                <w:lang w:val="en-US"/>
              </w:rPr>
              <w:t xml:space="preserve">– 1 </w:t>
            </w:r>
            <w:r w:rsidR="00E05ACC" w:rsidRPr="00E05ACC">
              <w:rPr>
                <w:lang w:val="uk-UA"/>
              </w:rPr>
              <w:t>шт.</w:t>
            </w:r>
            <w:r w:rsidRPr="003F2857">
              <w:rPr>
                <w:lang w:val="uk-UA"/>
              </w:rPr>
              <w:t xml:space="preserve">; </w:t>
            </w:r>
          </w:p>
          <w:p w14:paraId="2D0A4AC6" w14:textId="1AC242BC" w:rsidR="003F2857" w:rsidRPr="003F2857" w:rsidRDefault="003F2857" w:rsidP="003F2857">
            <w:pPr>
              <w:numPr>
                <w:ilvl w:val="0"/>
                <w:numId w:val="42"/>
              </w:numPr>
              <w:tabs>
                <w:tab w:val="left" w:pos="317"/>
              </w:tabs>
              <w:snapToGrid w:val="0"/>
              <w:ind w:left="34" w:firstLine="0"/>
              <w:rPr>
                <w:lang w:val="uk-UA"/>
              </w:rPr>
            </w:pPr>
            <w:r w:rsidRPr="003F2857">
              <w:rPr>
                <w:lang w:val="uk-UA"/>
              </w:rPr>
              <w:t>тренажер ротаційний для верхніх кінцівок настінний</w:t>
            </w:r>
            <w:r w:rsidR="00E05ACC">
              <w:rPr>
                <w:lang w:val="uk-UA"/>
              </w:rPr>
              <w:t xml:space="preserve"> </w:t>
            </w:r>
            <w:r w:rsidR="00E05ACC" w:rsidRPr="00E05ACC">
              <w:rPr>
                <w:lang w:val="en-US"/>
              </w:rPr>
              <w:t xml:space="preserve">– 1 </w:t>
            </w:r>
            <w:r w:rsidR="00E05ACC" w:rsidRPr="00E05ACC">
              <w:rPr>
                <w:lang w:val="uk-UA"/>
              </w:rPr>
              <w:t>шт.</w:t>
            </w:r>
            <w:r w:rsidRPr="003F2857">
              <w:rPr>
                <w:lang w:val="uk-UA"/>
              </w:rPr>
              <w:t>;</w:t>
            </w:r>
          </w:p>
          <w:p w14:paraId="7EE3527C" w14:textId="47649C48" w:rsidR="003F2857" w:rsidRPr="003F2857" w:rsidRDefault="003F2857" w:rsidP="003F2857">
            <w:pPr>
              <w:numPr>
                <w:ilvl w:val="0"/>
                <w:numId w:val="42"/>
              </w:numPr>
              <w:tabs>
                <w:tab w:val="left" w:pos="317"/>
              </w:tabs>
              <w:snapToGrid w:val="0"/>
              <w:ind w:left="34" w:firstLine="0"/>
              <w:rPr>
                <w:lang w:val="uk-UA"/>
              </w:rPr>
            </w:pPr>
            <w:r w:rsidRPr="003F2857">
              <w:rPr>
                <w:lang w:val="uk-UA"/>
              </w:rPr>
              <w:t>тренажер ротаційний для верхніх кінцівок кистевий</w:t>
            </w:r>
            <w:r w:rsidR="00E05ACC">
              <w:rPr>
                <w:lang w:val="uk-UA"/>
              </w:rPr>
              <w:t xml:space="preserve"> </w:t>
            </w:r>
            <w:r w:rsidR="00E05ACC" w:rsidRPr="00E05ACC">
              <w:rPr>
                <w:lang w:val="en-US"/>
              </w:rPr>
              <w:t xml:space="preserve">– 1 </w:t>
            </w:r>
            <w:r w:rsidR="00E05ACC" w:rsidRPr="00E05ACC">
              <w:rPr>
                <w:lang w:val="uk-UA"/>
              </w:rPr>
              <w:t>шт.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E066F7" w14:textId="77777777" w:rsidR="003F2857" w:rsidRPr="003F2857" w:rsidRDefault="003F2857" w:rsidP="003F2857">
            <w:pPr>
              <w:snapToGrid w:val="0"/>
              <w:rPr>
                <w:lang w:val="uk-UA"/>
              </w:rPr>
            </w:pPr>
          </w:p>
        </w:tc>
      </w:tr>
      <w:tr w:rsidR="003F2857" w:rsidRPr="003F2857" w14:paraId="23646293" w14:textId="77777777" w:rsidTr="003F2857">
        <w:tc>
          <w:tcPr>
            <w:tcW w:w="564" w:type="dxa"/>
            <w:tcBorders>
              <w:top w:val="single" w:sz="4" w:space="0" w:color="000000"/>
              <w:left w:val="single" w:sz="4" w:space="0" w:color="000000"/>
              <w:bottom w:val="single" w:sz="4" w:space="0" w:color="000000"/>
            </w:tcBorders>
            <w:shd w:val="clear" w:color="auto" w:fill="auto"/>
          </w:tcPr>
          <w:p w14:paraId="33DF89DF" w14:textId="77777777" w:rsidR="003F2857" w:rsidRPr="003F2857" w:rsidRDefault="003F2857" w:rsidP="003F2857">
            <w:pPr>
              <w:snapToGrid w:val="0"/>
              <w:jc w:val="center"/>
              <w:rPr>
                <w:lang w:val="uk-UA"/>
              </w:rPr>
            </w:pPr>
            <w:r w:rsidRPr="003F2857">
              <w:rPr>
                <w:lang w:val="uk-UA"/>
              </w:rPr>
              <w:t>3</w:t>
            </w:r>
          </w:p>
        </w:tc>
        <w:tc>
          <w:tcPr>
            <w:tcW w:w="6945" w:type="dxa"/>
            <w:tcBorders>
              <w:top w:val="single" w:sz="4" w:space="0" w:color="000000"/>
              <w:left w:val="single" w:sz="4" w:space="0" w:color="000000"/>
              <w:bottom w:val="single" w:sz="4" w:space="0" w:color="000000"/>
            </w:tcBorders>
            <w:shd w:val="clear" w:color="auto" w:fill="auto"/>
          </w:tcPr>
          <w:p w14:paraId="21B91265" w14:textId="77777777" w:rsidR="003F2857" w:rsidRPr="003F2857" w:rsidRDefault="003F2857" w:rsidP="003F2857">
            <w:pPr>
              <w:snapToGrid w:val="0"/>
              <w:rPr>
                <w:lang w:val="uk-UA"/>
              </w:rPr>
            </w:pPr>
            <w:r w:rsidRPr="003F2857">
              <w:rPr>
                <w:lang w:val="uk-UA"/>
              </w:rPr>
              <w:t>Можливість одночасної реабілітації 4-х пацієнтів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037320" w14:textId="77777777" w:rsidR="003F2857" w:rsidRPr="003F2857" w:rsidRDefault="003F2857" w:rsidP="003F2857">
            <w:pPr>
              <w:snapToGrid w:val="0"/>
              <w:rPr>
                <w:lang w:val="uk-UA"/>
              </w:rPr>
            </w:pPr>
          </w:p>
        </w:tc>
      </w:tr>
      <w:tr w:rsidR="003F2857" w:rsidRPr="003F2857" w14:paraId="7465B024" w14:textId="77777777" w:rsidTr="003F2857">
        <w:tc>
          <w:tcPr>
            <w:tcW w:w="564" w:type="dxa"/>
            <w:tcBorders>
              <w:top w:val="single" w:sz="4" w:space="0" w:color="000000"/>
              <w:left w:val="single" w:sz="4" w:space="0" w:color="000000"/>
              <w:bottom w:val="single" w:sz="4" w:space="0" w:color="000000"/>
            </w:tcBorders>
            <w:shd w:val="clear" w:color="auto" w:fill="auto"/>
          </w:tcPr>
          <w:p w14:paraId="5D2673F9" w14:textId="77777777" w:rsidR="003F2857" w:rsidRPr="003F2857" w:rsidRDefault="003F2857" w:rsidP="003F2857">
            <w:pPr>
              <w:snapToGrid w:val="0"/>
              <w:jc w:val="center"/>
            </w:pPr>
            <w:r w:rsidRPr="003F2857">
              <w:rPr>
                <w:lang w:val="uk-UA"/>
              </w:rPr>
              <w:t>4</w:t>
            </w:r>
          </w:p>
        </w:tc>
        <w:tc>
          <w:tcPr>
            <w:tcW w:w="6945" w:type="dxa"/>
            <w:tcBorders>
              <w:top w:val="single" w:sz="4" w:space="0" w:color="000000"/>
              <w:left w:val="single" w:sz="4" w:space="0" w:color="000000"/>
              <w:bottom w:val="single" w:sz="4" w:space="0" w:color="000000"/>
            </w:tcBorders>
            <w:shd w:val="clear" w:color="auto" w:fill="auto"/>
          </w:tcPr>
          <w:p w14:paraId="273BF7BE" w14:textId="7326C9DC" w:rsidR="003F2857" w:rsidRPr="003F2857" w:rsidRDefault="00756F4A" w:rsidP="003F2857">
            <w:pPr>
              <w:snapToGrid w:val="0"/>
              <w:rPr>
                <w:lang w:val="uk-UA"/>
              </w:rPr>
            </w:pPr>
            <w:r>
              <w:rPr>
                <w:lang w:val="uk-UA"/>
              </w:rPr>
              <w:t>Габаритні розміри</w:t>
            </w:r>
            <w:r w:rsidR="003F2857" w:rsidRPr="003F2857">
              <w:rPr>
                <w:lang w:val="uk-UA"/>
              </w:rPr>
              <w:t xml:space="preserve"> </w:t>
            </w:r>
            <w:r>
              <w:rPr>
                <w:lang w:val="uk-UA"/>
              </w:rPr>
              <w:t>(</w:t>
            </w:r>
            <w:r w:rsidR="003F2857" w:rsidRPr="003F2857">
              <w:rPr>
                <w:lang w:val="uk-UA"/>
              </w:rPr>
              <w:t>ширина х довжина х висота</w:t>
            </w:r>
            <w:r>
              <w:rPr>
                <w:lang w:val="uk-U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9BF729" w14:textId="77777777" w:rsidR="003F2857" w:rsidRPr="003F2857" w:rsidRDefault="003F2857" w:rsidP="003F2857">
            <w:pPr>
              <w:snapToGrid w:val="0"/>
              <w:rPr>
                <w:lang w:val="uk-UA"/>
              </w:rPr>
            </w:pPr>
          </w:p>
        </w:tc>
      </w:tr>
      <w:tr w:rsidR="003F2857" w:rsidRPr="003F2857" w14:paraId="56BF99AD" w14:textId="77777777" w:rsidTr="003F2857">
        <w:tc>
          <w:tcPr>
            <w:tcW w:w="564" w:type="dxa"/>
            <w:tcBorders>
              <w:top w:val="single" w:sz="4" w:space="0" w:color="000000"/>
              <w:left w:val="single" w:sz="4" w:space="0" w:color="000000"/>
              <w:bottom w:val="single" w:sz="4" w:space="0" w:color="000000"/>
            </w:tcBorders>
            <w:shd w:val="clear" w:color="auto" w:fill="auto"/>
          </w:tcPr>
          <w:p w14:paraId="7C234385" w14:textId="77777777" w:rsidR="003F2857" w:rsidRPr="003F2857" w:rsidRDefault="003F2857" w:rsidP="003F2857">
            <w:pPr>
              <w:snapToGrid w:val="0"/>
              <w:jc w:val="center"/>
              <w:rPr>
                <w:lang w:val="uk-UA"/>
              </w:rPr>
            </w:pPr>
          </w:p>
        </w:tc>
        <w:tc>
          <w:tcPr>
            <w:tcW w:w="6945" w:type="dxa"/>
            <w:tcBorders>
              <w:top w:val="single" w:sz="4" w:space="0" w:color="000000"/>
              <w:left w:val="single" w:sz="4" w:space="0" w:color="000000"/>
              <w:bottom w:val="single" w:sz="4" w:space="0" w:color="000000"/>
            </w:tcBorders>
            <w:shd w:val="clear" w:color="auto" w:fill="auto"/>
          </w:tcPr>
          <w:p w14:paraId="6FE23BA0" w14:textId="3F9812D7" w:rsidR="003F2857" w:rsidRPr="003F2857" w:rsidRDefault="003F2857" w:rsidP="007359D1">
            <w:pPr>
              <w:snapToGrid w:val="0"/>
              <w:rPr>
                <w:lang w:val="uk-UA"/>
              </w:rPr>
            </w:pPr>
            <w:proofErr w:type="gramStart"/>
            <w:r w:rsidRPr="003F2857">
              <w:t xml:space="preserve">не </w:t>
            </w:r>
            <w:r w:rsidRPr="003F2857">
              <w:rPr>
                <w:lang w:val="uk-UA"/>
              </w:rPr>
              <w:t>б</w:t>
            </w:r>
            <w:proofErr w:type="gramEnd"/>
            <w:r w:rsidRPr="003F2857">
              <w:rPr>
                <w:lang w:val="uk-UA"/>
              </w:rPr>
              <w:t>ільше</w:t>
            </w:r>
            <w:r w:rsidRPr="003F2857">
              <w:t xml:space="preserve"> 8</w:t>
            </w:r>
            <w:r w:rsidRPr="003F2857">
              <w:rPr>
                <w:lang w:val="uk-UA"/>
              </w:rPr>
              <w:t>50 х76</w:t>
            </w:r>
            <w:r w:rsidRPr="003F2857">
              <w:t>0</w:t>
            </w:r>
            <w:r w:rsidRPr="003F2857">
              <w:rPr>
                <w:lang w:val="uk-UA"/>
              </w:rPr>
              <w:t xml:space="preserve"> х </w:t>
            </w:r>
            <w:r w:rsidRPr="003F2857">
              <w:t>18</w:t>
            </w:r>
            <w:r w:rsidRPr="003F2857">
              <w:rPr>
                <w:lang w:val="uk-UA"/>
              </w:rPr>
              <w:t>10</w:t>
            </w:r>
            <w:r w:rsidRPr="003F2857">
              <w:t xml:space="preserve"> мм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166222" w14:textId="77777777" w:rsidR="003F2857" w:rsidRPr="003F2857" w:rsidRDefault="003F2857" w:rsidP="003F2857">
            <w:pPr>
              <w:snapToGrid w:val="0"/>
              <w:rPr>
                <w:lang w:val="uk-UA"/>
              </w:rPr>
            </w:pPr>
          </w:p>
        </w:tc>
      </w:tr>
      <w:tr w:rsidR="003F2857" w:rsidRPr="003F2857" w14:paraId="63D4E81E" w14:textId="77777777" w:rsidTr="003F2857">
        <w:tc>
          <w:tcPr>
            <w:tcW w:w="564" w:type="dxa"/>
            <w:tcBorders>
              <w:top w:val="single" w:sz="4" w:space="0" w:color="000000"/>
              <w:left w:val="single" w:sz="4" w:space="0" w:color="000000"/>
              <w:bottom w:val="single" w:sz="4" w:space="0" w:color="000000"/>
            </w:tcBorders>
            <w:shd w:val="clear" w:color="auto" w:fill="auto"/>
          </w:tcPr>
          <w:p w14:paraId="0F776E32" w14:textId="77777777" w:rsidR="003F2857" w:rsidRPr="003F2857" w:rsidRDefault="003F2857" w:rsidP="003F2857">
            <w:pPr>
              <w:snapToGrid w:val="0"/>
              <w:jc w:val="center"/>
              <w:rPr>
                <w:lang w:val="uk-UA"/>
              </w:rPr>
            </w:pPr>
            <w:r w:rsidRPr="003F2857">
              <w:rPr>
                <w:lang w:val="uk-UA"/>
              </w:rPr>
              <w:t>5</w:t>
            </w:r>
          </w:p>
        </w:tc>
        <w:tc>
          <w:tcPr>
            <w:tcW w:w="6945" w:type="dxa"/>
            <w:tcBorders>
              <w:top w:val="single" w:sz="4" w:space="0" w:color="000000"/>
              <w:left w:val="single" w:sz="4" w:space="0" w:color="000000"/>
              <w:bottom w:val="single" w:sz="4" w:space="0" w:color="000000"/>
            </w:tcBorders>
            <w:shd w:val="clear" w:color="auto" w:fill="auto"/>
          </w:tcPr>
          <w:p w14:paraId="73CB40AA" w14:textId="77777777" w:rsidR="003F2857" w:rsidRPr="003F2857" w:rsidRDefault="003F2857" w:rsidP="003F2857">
            <w:pPr>
              <w:snapToGrid w:val="0"/>
            </w:pPr>
            <w:r w:rsidRPr="003F2857">
              <w:rPr>
                <w:lang w:val="uk-UA"/>
              </w:rPr>
              <w:t>Максимальна вага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7CA50E" w14:textId="77777777" w:rsidR="003F2857" w:rsidRPr="003F2857" w:rsidRDefault="003F2857" w:rsidP="003F2857">
            <w:pPr>
              <w:snapToGrid w:val="0"/>
              <w:rPr>
                <w:lang w:val="uk-UA"/>
              </w:rPr>
            </w:pPr>
          </w:p>
        </w:tc>
      </w:tr>
      <w:tr w:rsidR="003F2857" w:rsidRPr="003F2857" w14:paraId="6828BAB8" w14:textId="77777777" w:rsidTr="003F2857">
        <w:tc>
          <w:tcPr>
            <w:tcW w:w="564" w:type="dxa"/>
            <w:tcBorders>
              <w:top w:val="single" w:sz="4" w:space="0" w:color="000000"/>
              <w:left w:val="single" w:sz="4" w:space="0" w:color="000000"/>
              <w:bottom w:val="single" w:sz="4" w:space="0" w:color="000000"/>
            </w:tcBorders>
            <w:shd w:val="clear" w:color="auto" w:fill="auto"/>
          </w:tcPr>
          <w:p w14:paraId="79D9C586" w14:textId="77777777" w:rsidR="003F2857" w:rsidRPr="003F2857" w:rsidRDefault="003F2857" w:rsidP="003F2857">
            <w:pPr>
              <w:snapToGrid w:val="0"/>
              <w:jc w:val="center"/>
            </w:pPr>
          </w:p>
        </w:tc>
        <w:tc>
          <w:tcPr>
            <w:tcW w:w="6945" w:type="dxa"/>
            <w:tcBorders>
              <w:top w:val="single" w:sz="4" w:space="0" w:color="000000"/>
              <w:left w:val="single" w:sz="4" w:space="0" w:color="000000"/>
              <w:bottom w:val="single" w:sz="4" w:space="0" w:color="000000"/>
            </w:tcBorders>
            <w:shd w:val="clear" w:color="auto" w:fill="auto"/>
          </w:tcPr>
          <w:p w14:paraId="327BA4D6" w14:textId="77777777" w:rsidR="003F2857" w:rsidRPr="003F2857" w:rsidRDefault="003F2857" w:rsidP="003F2857">
            <w:pPr>
              <w:snapToGrid w:val="0"/>
            </w:pPr>
            <w:r w:rsidRPr="003F2857">
              <w:rPr>
                <w:lang w:val="uk-UA"/>
              </w:rPr>
              <w:t>не більше 80 кг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6F62A9" w14:textId="77777777" w:rsidR="003F2857" w:rsidRPr="003F2857" w:rsidRDefault="003F2857" w:rsidP="003F2857">
            <w:pPr>
              <w:snapToGrid w:val="0"/>
              <w:rPr>
                <w:lang w:val="uk-UA"/>
              </w:rPr>
            </w:pPr>
          </w:p>
        </w:tc>
      </w:tr>
      <w:tr w:rsidR="003F2857" w:rsidRPr="003F2857" w14:paraId="64615BCD" w14:textId="77777777" w:rsidTr="003F2857">
        <w:tc>
          <w:tcPr>
            <w:tcW w:w="564" w:type="dxa"/>
            <w:tcBorders>
              <w:left w:val="single" w:sz="4" w:space="0" w:color="000000"/>
              <w:bottom w:val="single" w:sz="4" w:space="0" w:color="000000"/>
            </w:tcBorders>
            <w:shd w:val="clear" w:color="auto" w:fill="auto"/>
          </w:tcPr>
          <w:p w14:paraId="7D901010" w14:textId="77777777" w:rsidR="003F2857" w:rsidRPr="003F2857" w:rsidRDefault="003F2857" w:rsidP="003F2857">
            <w:pPr>
              <w:snapToGrid w:val="0"/>
              <w:jc w:val="center"/>
              <w:rPr>
                <w:lang w:val="uk-UA"/>
              </w:rPr>
            </w:pPr>
            <w:r w:rsidRPr="003F2857">
              <w:rPr>
                <w:lang w:val="uk-UA"/>
              </w:rPr>
              <w:t>6</w:t>
            </w:r>
          </w:p>
        </w:tc>
        <w:tc>
          <w:tcPr>
            <w:tcW w:w="6945" w:type="dxa"/>
            <w:tcBorders>
              <w:left w:val="single" w:sz="4" w:space="0" w:color="000000"/>
              <w:bottom w:val="single" w:sz="4" w:space="0" w:color="000000"/>
            </w:tcBorders>
            <w:shd w:val="clear" w:color="auto" w:fill="auto"/>
          </w:tcPr>
          <w:p w14:paraId="1AC5333F" w14:textId="77777777" w:rsidR="003F2857" w:rsidRPr="003F2857" w:rsidRDefault="003F2857" w:rsidP="003F2857">
            <w:pPr>
              <w:snapToGrid w:val="0"/>
            </w:pPr>
            <w:r w:rsidRPr="003F2857">
              <w:rPr>
                <w:lang w:val="uk-UA"/>
              </w:rPr>
              <w:t>Матеріал</w:t>
            </w:r>
          </w:p>
        </w:tc>
        <w:tc>
          <w:tcPr>
            <w:tcW w:w="2268" w:type="dxa"/>
            <w:tcBorders>
              <w:left w:val="single" w:sz="4" w:space="0" w:color="000000"/>
              <w:bottom w:val="single" w:sz="4" w:space="0" w:color="000000"/>
              <w:right w:val="single" w:sz="4" w:space="0" w:color="000000"/>
            </w:tcBorders>
            <w:shd w:val="clear" w:color="auto" w:fill="auto"/>
          </w:tcPr>
          <w:p w14:paraId="1A4BAE10" w14:textId="77777777" w:rsidR="003F2857" w:rsidRPr="003F2857" w:rsidRDefault="003F2857" w:rsidP="003F2857">
            <w:pPr>
              <w:snapToGrid w:val="0"/>
              <w:rPr>
                <w:lang w:val="uk-UA"/>
              </w:rPr>
            </w:pPr>
          </w:p>
        </w:tc>
      </w:tr>
      <w:tr w:rsidR="003F2857" w:rsidRPr="003F2857" w14:paraId="2AAE59E4" w14:textId="77777777" w:rsidTr="003F2857">
        <w:tc>
          <w:tcPr>
            <w:tcW w:w="564" w:type="dxa"/>
            <w:tcBorders>
              <w:left w:val="single" w:sz="4" w:space="0" w:color="000000"/>
              <w:bottom w:val="single" w:sz="4" w:space="0" w:color="000000"/>
            </w:tcBorders>
            <w:shd w:val="clear" w:color="auto" w:fill="auto"/>
          </w:tcPr>
          <w:p w14:paraId="060BA5F6" w14:textId="77777777" w:rsidR="003F2857" w:rsidRPr="003F2857" w:rsidRDefault="003F2857" w:rsidP="003F2857">
            <w:pPr>
              <w:snapToGrid w:val="0"/>
              <w:jc w:val="center"/>
              <w:rPr>
                <w:lang w:val="uk-UA"/>
              </w:rPr>
            </w:pPr>
            <w:r w:rsidRPr="003F2857">
              <w:rPr>
                <w:lang w:val="uk-UA"/>
              </w:rPr>
              <w:t>7</w:t>
            </w:r>
          </w:p>
        </w:tc>
        <w:tc>
          <w:tcPr>
            <w:tcW w:w="6945" w:type="dxa"/>
            <w:tcBorders>
              <w:left w:val="single" w:sz="4" w:space="0" w:color="000000"/>
              <w:bottom w:val="single" w:sz="4" w:space="0" w:color="000000"/>
            </w:tcBorders>
            <w:shd w:val="clear" w:color="auto" w:fill="auto"/>
          </w:tcPr>
          <w:p w14:paraId="07EA83B8" w14:textId="77777777" w:rsidR="003F2857" w:rsidRPr="003F2857" w:rsidRDefault="003F2857" w:rsidP="003F2857">
            <w:pPr>
              <w:numPr>
                <w:ilvl w:val="0"/>
                <w:numId w:val="42"/>
              </w:numPr>
              <w:tabs>
                <w:tab w:val="left" w:pos="317"/>
              </w:tabs>
              <w:snapToGrid w:val="0"/>
              <w:ind w:left="34" w:firstLine="0"/>
              <w:rPr>
                <w:lang w:val="uk-UA"/>
              </w:rPr>
            </w:pPr>
            <w:r w:rsidRPr="003F2857">
              <w:rPr>
                <w:lang w:val="uk-UA"/>
              </w:rPr>
              <w:t>стальні профільні труби квадратного перерізу з товщиною стінки 2мм;</w:t>
            </w:r>
          </w:p>
          <w:p w14:paraId="4ACBE9E8" w14:textId="77777777" w:rsidR="003F2857" w:rsidRPr="003F2857" w:rsidRDefault="003F2857" w:rsidP="003F2857">
            <w:pPr>
              <w:numPr>
                <w:ilvl w:val="0"/>
                <w:numId w:val="42"/>
              </w:numPr>
              <w:tabs>
                <w:tab w:val="left" w:pos="317"/>
              </w:tabs>
              <w:snapToGrid w:val="0"/>
              <w:ind w:left="34" w:firstLine="0"/>
              <w:rPr>
                <w:lang w:val="uk-UA"/>
              </w:rPr>
            </w:pPr>
            <w:r w:rsidRPr="003F2857">
              <w:rPr>
                <w:lang w:val="uk-UA"/>
              </w:rPr>
              <w:t xml:space="preserve">листовий метал, захищений антикорозійним покриттям </w:t>
            </w:r>
            <w:r w:rsidRPr="003F2857">
              <w:rPr>
                <w:lang w:val="uk-UA"/>
              </w:rPr>
              <w:lastRenderedPageBreak/>
              <w:t>(порошкова фарба)</w:t>
            </w:r>
          </w:p>
        </w:tc>
        <w:tc>
          <w:tcPr>
            <w:tcW w:w="2268" w:type="dxa"/>
            <w:tcBorders>
              <w:left w:val="single" w:sz="4" w:space="0" w:color="000000"/>
              <w:bottom w:val="single" w:sz="4" w:space="0" w:color="000000"/>
              <w:right w:val="single" w:sz="4" w:space="0" w:color="000000"/>
            </w:tcBorders>
            <w:shd w:val="clear" w:color="auto" w:fill="auto"/>
          </w:tcPr>
          <w:p w14:paraId="0BD94EBD" w14:textId="77777777" w:rsidR="003F2857" w:rsidRPr="003F2857" w:rsidRDefault="003F2857" w:rsidP="003F2857">
            <w:pPr>
              <w:snapToGrid w:val="0"/>
              <w:rPr>
                <w:lang w:val="uk-UA"/>
              </w:rPr>
            </w:pPr>
          </w:p>
        </w:tc>
      </w:tr>
      <w:tr w:rsidR="003F2857" w:rsidRPr="003F2857" w14:paraId="36C93F13" w14:textId="77777777" w:rsidTr="003F2857">
        <w:tc>
          <w:tcPr>
            <w:tcW w:w="564" w:type="dxa"/>
            <w:tcBorders>
              <w:left w:val="single" w:sz="4" w:space="0" w:color="000000"/>
              <w:bottom w:val="single" w:sz="4" w:space="0" w:color="000000"/>
            </w:tcBorders>
            <w:shd w:val="clear" w:color="auto" w:fill="auto"/>
          </w:tcPr>
          <w:p w14:paraId="7DBB4043" w14:textId="77777777" w:rsidR="003F2857" w:rsidRPr="003F2857" w:rsidRDefault="003F2857" w:rsidP="003F2857">
            <w:pPr>
              <w:snapToGrid w:val="0"/>
              <w:jc w:val="center"/>
              <w:rPr>
                <w:lang w:val="uk-UA"/>
              </w:rPr>
            </w:pPr>
            <w:r w:rsidRPr="003F2857">
              <w:rPr>
                <w:lang w:val="uk-UA"/>
              </w:rPr>
              <w:lastRenderedPageBreak/>
              <w:t>8</w:t>
            </w:r>
          </w:p>
        </w:tc>
        <w:tc>
          <w:tcPr>
            <w:tcW w:w="6945" w:type="dxa"/>
            <w:tcBorders>
              <w:left w:val="single" w:sz="4" w:space="0" w:color="000000"/>
              <w:bottom w:val="single" w:sz="4" w:space="0" w:color="000000"/>
            </w:tcBorders>
            <w:shd w:val="clear" w:color="auto" w:fill="auto"/>
          </w:tcPr>
          <w:p w14:paraId="139D52A3" w14:textId="77777777" w:rsidR="003F2857" w:rsidRPr="003F2857" w:rsidRDefault="003F2857" w:rsidP="003F2857">
            <w:pPr>
              <w:tabs>
                <w:tab w:val="left" w:pos="317"/>
              </w:tabs>
              <w:snapToGrid w:val="0"/>
              <w:rPr>
                <w:lang w:val="uk-UA"/>
              </w:rPr>
            </w:pPr>
            <w:r w:rsidRPr="003F2857">
              <w:rPr>
                <w:lang w:val="uk-UA"/>
              </w:rPr>
              <w:t>Каркас</w:t>
            </w:r>
          </w:p>
        </w:tc>
        <w:tc>
          <w:tcPr>
            <w:tcW w:w="2268" w:type="dxa"/>
            <w:tcBorders>
              <w:left w:val="single" w:sz="4" w:space="0" w:color="000000"/>
              <w:bottom w:val="single" w:sz="4" w:space="0" w:color="000000"/>
              <w:right w:val="single" w:sz="4" w:space="0" w:color="000000"/>
            </w:tcBorders>
            <w:shd w:val="clear" w:color="auto" w:fill="auto"/>
          </w:tcPr>
          <w:p w14:paraId="1577FA47" w14:textId="77777777" w:rsidR="003F2857" w:rsidRPr="003F2857" w:rsidRDefault="003F2857" w:rsidP="003F2857">
            <w:pPr>
              <w:snapToGrid w:val="0"/>
              <w:rPr>
                <w:lang w:val="uk-UA"/>
              </w:rPr>
            </w:pPr>
          </w:p>
        </w:tc>
      </w:tr>
      <w:tr w:rsidR="003F2857" w:rsidRPr="003F2857" w14:paraId="2E09E3A9" w14:textId="77777777" w:rsidTr="003F2857">
        <w:tc>
          <w:tcPr>
            <w:tcW w:w="564" w:type="dxa"/>
            <w:tcBorders>
              <w:left w:val="single" w:sz="4" w:space="0" w:color="000000"/>
              <w:bottom w:val="single" w:sz="4" w:space="0" w:color="000000"/>
            </w:tcBorders>
            <w:shd w:val="clear" w:color="auto" w:fill="auto"/>
          </w:tcPr>
          <w:p w14:paraId="6185881A" w14:textId="77777777" w:rsidR="003F2857" w:rsidRPr="003F2857" w:rsidRDefault="003F2857" w:rsidP="003F2857">
            <w:pPr>
              <w:snapToGrid w:val="0"/>
              <w:jc w:val="center"/>
              <w:rPr>
                <w:lang w:val="uk-UA"/>
              </w:rPr>
            </w:pPr>
          </w:p>
        </w:tc>
        <w:tc>
          <w:tcPr>
            <w:tcW w:w="6945" w:type="dxa"/>
            <w:tcBorders>
              <w:left w:val="single" w:sz="4" w:space="0" w:color="000000"/>
              <w:bottom w:val="single" w:sz="4" w:space="0" w:color="000000"/>
            </w:tcBorders>
            <w:shd w:val="clear" w:color="auto" w:fill="auto"/>
          </w:tcPr>
          <w:p w14:paraId="5AC3433B" w14:textId="77777777" w:rsidR="003F2857" w:rsidRPr="003F2857" w:rsidRDefault="003F2857" w:rsidP="003F2857">
            <w:pPr>
              <w:numPr>
                <w:ilvl w:val="0"/>
                <w:numId w:val="42"/>
              </w:numPr>
              <w:tabs>
                <w:tab w:val="left" w:pos="317"/>
              </w:tabs>
              <w:snapToGrid w:val="0"/>
              <w:ind w:left="34" w:firstLine="0"/>
              <w:rPr>
                <w:lang w:val="uk-UA"/>
              </w:rPr>
            </w:pPr>
            <w:r w:rsidRPr="003F2857">
              <w:rPr>
                <w:lang w:val="uk-UA"/>
              </w:rPr>
              <w:t>зварна конструкція з повузлово розбірними елементами;</w:t>
            </w:r>
          </w:p>
          <w:p w14:paraId="65C47EF4" w14:textId="77777777" w:rsidR="003F2857" w:rsidRDefault="003F2857" w:rsidP="003F2857">
            <w:pPr>
              <w:numPr>
                <w:ilvl w:val="0"/>
                <w:numId w:val="42"/>
              </w:numPr>
              <w:tabs>
                <w:tab w:val="left" w:pos="317"/>
              </w:tabs>
              <w:snapToGrid w:val="0"/>
              <w:ind w:left="34" w:firstLine="0"/>
              <w:rPr>
                <w:lang w:val="uk-UA"/>
              </w:rPr>
            </w:pPr>
            <w:r w:rsidRPr="003F2857">
              <w:rPr>
                <w:lang w:val="uk-UA"/>
              </w:rPr>
              <w:t>болтові з`єднання</w:t>
            </w:r>
            <w:r>
              <w:rPr>
                <w:lang w:val="uk-UA"/>
              </w:rPr>
              <w:t>;</w:t>
            </w:r>
          </w:p>
          <w:p w14:paraId="25BA70B8" w14:textId="77777777" w:rsidR="003F2857" w:rsidRDefault="003F2857" w:rsidP="003F2857">
            <w:pPr>
              <w:numPr>
                <w:ilvl w:val="0"/>
                <w:numId w:val="42"/>
              </w:numPr>
              <w:tabs>
                <w:tab w:val="left" w:pos="317"/>
              </w:tabs>
              <w:snapToGrid w:val="0"/>
              <w:ind w:left="34" w:firstLine="0"/>
              <w:rPr>
                <w:lang w:val="uk-UA"/>
              </w:rPr>
            </w:pPr>
            <w:r>
              <w:rPr>
                <w:lang w:val="uk-UA"/>
              </w:rPr>
              <w:t>наявність монтажних отворів в каркасі для закріплення до підлоги та рі</w:t>
            </w:r>
            <w:r w:rsidR="004607A6">
              <w:rPr>
                <w:lang w:val="uk-UA"/>
              </w:rPr>
              <w:t>зьбових з’єднань для кріплення тренажерів;</w:t>
            </w:r>
          </w:p>
          <w:p w14:paraId="0FF71CF5" w14:textId="497509AC" w:rsidR="004607A6" w:rsidRPr="003F2857" w:rsidRDefault="004607A6" w:rsidP="003F2857">
            <w:pPr>
              <w:numPr>
                <w:ilvl w:val="0"/>
                <w:numId w:val="42"/>
              </w:numPr>
              <w:tabs>
                <w:tab w:val="left" w:pos="317"/>
              </w:tabs>
              <w:snapToGrid w:val="0"/>
              <w:ind w:left="34" w:firstLine="0"/>
              <w:rPr>
                <w:lang w:val="uk-UA"/>
              </w:rPr>
            </w:pPr>
            <w:r>
              <w:rPr>
                <w:lang w:val="uk-UA"/>
              </w:rPr>
              <w:t>н</w:t>
            </w:r>
            <w:r w:rsidRPr="003F2857">
              <w:rPr>
                <w:lang w:val="uk-UA"/>
              </w:rPr>
              <w:t>аявність двох металевих полиць, закріплених на каркасі</w:t>
            </w:r>
            <w:r>
              <w:rPr>
                <w:lang w:val="uk-UA"/>
              </w:rPr>
              <w:t>,</w:t>
            </w:r>
            <w:r w:rsidRPr="003F2857">
              <w:rPr>
                <w:lang w:val="uk-UA"/>
              </w:rPr>
              <w:t xml:space="preserve"> для розміщення тренажерів</w:t>
            </w:r>
          </w:p>
        </w:tc>
        <w:tc>
          <w:tcPr>
            <w:tcW w:w="2268" w:type="dxa"/>
            <w:tcBorders>
              <w:left w:val="single" w:sz="4" w:space="0" w:color="000000"/>
              <w:bottom w:val="single" w:sz="4" w:space="0" w:color="000000"/>
              <w:right w:val="single" w:sz="4" w:space="0" w:color="000000"/>
            </w:tcBorders>
            <w:shd w:val="clear" w:color="auto" w:fill="auto"/>
          </w:tcPr>
          <w:p w14:paraId="161E9369" w14:textId="77777777" w:rsidR="003F2857" w:rsidRPr="003F2857" w:rsidRDefault="003F2857" w:rsidP="003F2857">
            <w:pPr>
              <w:snapToGrid w:val="0"/>
              <w:rPr>
                <w:lang w:val="uk-UA"/>
              </w:rPr>
            </w:pPr>
          </w:p>
        </w:tc>
      </w:tr>
      <w:tr w:rsidR="003F2857" w:rsidRPr="003F2857" w14:paraId="686EC269" w14:textId="77777777" w:rsidTr="003F2857">
        <w:tc>
          <w:tcPr>
            <w:tcW w:w="564" w:type="dxa"/>
            <w:tcBorders>
              <w:left w:val="single" w:sz="4" w:space="0" w:color="000000"/>
              <w:bottom w:val="single" w:sz="4" w:space="0" w:color="000000"/>
            </w:tcBorders>
            <w:shd w:val="clear" w:color="auto" w:fill="auto"/>
          </w:tcPr>
          <w:p w14:paraId="2AADA3AB" w14:textId="0189BA63" w:rsidR="003F2857" w:rsidRPr="003F2857" w:rsidRDefault="004607A6" w:rsidP="003F2857">
            <w:pPr>
              <w:snapToGrid w:val="0"/>
              <w:jc w:val="center"/>
              <w:rPr>
                <w:lang w:val="uk-UA"/>
              </w:rPr>
            </w:pPr>
            <w:r>
              <w:rPr>
                <w:lang w:val="uk-UA"/>
              </w:rPr>
              <w:t>9</w:t>
            </w:r>
          </w:p>
        </w:tc>
        <w:tc>
          <w:tcPr>
            <w:tcW w:w="6945" w:type="dxa"/>
            <w:tcBorders>
              <w:left w:val="single" w:sz="4" w:space="0" w:color="000000"/>
              <w:bottom w:val="single" w:sz="4" w:space="0" w:color="000000"/>
            </w:tcBorders>
            <w:shd w:val="clear" w:color="auto" w:fill="auto"/>
          </w:tcPr>
          <w:p w14:paraId="626CB36E" w14:textId="77777777" w:rsidR="003F2857" w:rsidRPr="003F2857" w:rsidRDefault="003F2857" w:rsidP="003F2857">
            <w:pPr>
              <w:tabs>
                <w:tab w:val="left" w:pos="317"/>
              </w:tabs>
              <w:snapToGrid w:val="0"/>
              <w:rPr>
                <w:lang w:val="uk-UA"/>
              </w:rPr>
            </w:pPr>
            <w:r w:rsidRPr="003F2857">
              <w:rPr>
                <w:lang w:val="uk-UA"/>
              </w:rPr>
              <w:t>Гарантійний строк експлуатації – не менше 12 місяців</w:t>
            </w:r>
          </w:p>
        </w:tc>
        <w:tc>
          <w:tcPr>
            <w:tcW w:w="2268" w:type="dxa"/>
            <w:tcBorders>
              <w:left w:val="single" w:sz="4" w:space="0" w:color="000000"/>
              <w:bottom w:val="single" w:sz="4" w:space="0" w:color="000000"/>
              <w:right w:val="single" w:sz="4" w:space="0" w:color="000000"/>
            </w:tcBorders>
            <w:shd w:val="clear" w:color="auto" w:fill="auto"/>
          </w:tcPr>
          <w:p w14:paraId="7F2C7AC5" w14:textId="77777777" w:rsidR="003F2857" w:rsidRPr="003F2857" w:rsidRDefault="003F2857" w:rsidP="003F2857">
            <w:pPr>
              <w:snapToGrid w:val="0"/>
              <w:rPr>
                <w:lang w:val="uk-UA"/>
              </w:rPr>
            </w:pPr>
          </w:p>
        </w:tc>
      </w:tr>
      <w:tr w:rsidR="003F2857" w:rsidRPr="003F2857" w14:paraId="74515583" w14:textId="77777777" w:rsidTr="003F2857">
        <w:tc>
          <w:tcPr>
            <w:tcW w:w="564" w:type="dxa"/>
            <w:tcBorders>
              <w:top w:val="single" w:sz="4" w:space="0" w:color="000000"/>
              <w:left w:val="single" w:sz="4" w:space="0" w:color="000000"/>
              <w:bottom w:val="single" w:sz="4" w:space="0" w:color="000000"/>
            </w:tcBorders>
            <w:shd w:val="clear" w:color="auto" w:fill="auto"/>
          </w:tcPr>
          <w:p w14:paraId="7C25373E" w14:textId="0E1E0581" w:rsidR="003F2857" w:rsidRPr="003F2857" w:rsidRDefault="004607A6" w:rsidP="003F2857">
            <w:pPr>
              <w:snapToGrid w:val="0"/>
              <w:jc w:val="center"/>
            </w:pPr>
            <w:r>
              <w:rPr>
                <w:lang w:val="uk-UA"/>
              </w:rPr>
              <w:t>10</w:t>
            </w:r>
          </w:p>
        </w:tc>
        <w:tc>
          <w:tcPr>
            <w:tcW w:w="6945" w:type="dxa"/>
            <w:tcBorders>
              <w:top w:val="single" w:sz="4" w:space="0" w:color="000000"/>
              <w:left w:val="single" w:sz="4" w:space="0" w:color="000000"/>
              <w:bottom w:val="single" w:sz="4" w:space="0" w:color="000000"/>
            </w:tcBorders>
            <w:shd w:val="clear" w:color="auto" w:fill="auto"/>
          </w:tcPr>
          <w:p w14:paraId="3AC54474" w14:textId="481796ED" w:rsidR="003F2857" w:rsidRPr="003F2857" w:rsidRDefault="003F2857" w:rsidP="007359D1">
            <w:pPr>
              <w:jc w:val="both"/>
            </w:pPr>
            <w:r w:rsidRPr="003F2857">
              <w:rPr>
                <w:lang w:val="uk-UA"/>
              </w:rPr>
              <w:t>Рік виготовлення 20</w:t>
            </w:r>
            <w:r w:rsidRPr="003F2857">
              <w:t xml:space="preserve">23 </w:t>
            </w:r>
            <w:r w:rsidRPr="003F2857">
              <w:rPr>
                <w:lang w:val="uk-UA"/>
              </w:rPr>
              <w:t>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DFE497" w14:textId="77777777" w:rsidR="003F2857" w:rsidRPr="003F2857" w:rsidRDefault="003F2857" w:rsidP="003F2857">
            <w:pPr>
              <w:snapToGrid w:val="0"/>
              <w:rPr>
                <w:lang w:val="uk-UA"/>
              </w:rPr>
            </w:pPr>
          </w:p>
        </w:tc>
      </w:tr>
    </w:tbl>
    <w:p w14:paraId="30873A3A" w14:textId="77777777" w:rsidR="0099062F" w:rsidRPr="00B07EE3" w:rsidRDefault="0099062F" w:rsidP="00B07EE3">
      <w:pPr>
        <w:suppressAutoHyphens/>
        <w:spacing w:line="100" w:lineRule="atLeast"/>
        <w:jc w:val="center"/>
        <w:rPr>
          <w:rFonts w:eastAsia="SimSun"/>
          <w:b/>
          <w:iCs/>
          <w:lang w:eastAsia="zh-CN" w:bidi="hi-IN"/>
        </w:rPr>
      </w:pPr>
    </w:p>
    <w:tbl>
      <w:tblPr>
        <w:tblStyle w:val="a7"/>
        <w:tblW w:w="9747" w:type="dxa"/>
        <w:tblLook w:val="04A0" w:firstRow="1" w:lastRow="0" w:firstColumn="1" w:lastColumn="0" w:noHBand="0" w:noVBand="1"/>
      </w:tblPr>
      <w:tblGrid>
        <w:gridCol w:w="534"/>
        <w:gridCol w:w="6945"/>
        <w:gridCol w:w="2268"/>
      </w:tblGrid>
      <w:tr w:rsidR="00F015C0" w:rsidRPr="00F015C0" w14:paraId="26D3C7AA" w14:textId="77777777" w:rsidTr="008D65BC">
        <w:tc>
          <w:tcPr>
            <w:tcW w:w="9747" w:type="dxa"/>
            <w:gridSpan w:val="3"/>
          </w:tcPr>
          <w:p w14:paraId="7CCB85AA" w14:textId="5872D259" w:rsidR="00F015C0" w:rsidRPr="00F015C0" w:rsidRDefault="00F81A78" w:rsidP="00B07EE3">
            <w:pPr>
              <w:snapToGrid w:val="0"/>
              <w:spacing w:before="120" w:after="120"/>
              <w:jc w:val="center"/>
              <w:rPr>
                <w:rFonts w:eastAsiaTheme="minorHAnsi"/>
                <w:b/>
                <w:bCs/>
                <w:lang w:val="uk-UA" w:eastAsia="en-US"/>
              </w:rPr>
            </w:pPr>
            <w:r>
              <w:rPr>
                <w:b/>
                <w:lang w:val="uk-UA"/>
              </w:rPr>
              <w:t>Тренажер для верхніх та ни</w:t>
            </w:r>
            <w:r w:rsidR="00F015C0" w:rsidRPr="00B07EE3">
              <w:rPr>
                <w:b/>
                <w:lang w:val="uk-UA"/>
              </w:rPr>
              <w:t>жніх кінцівок</w:t>
            </w:r>
          </w:p>
        </w:tc>
      </w:tr>
      <w:tr w:rsidR="00E16293" w:rsidRPr="00E16293" w14:paraId="70235036" w14:textId="77777777" w:rsidTr="00E16293">
        <w:tc>
          <w:tcPr>
            <w:tcW w:w="534" w:type="dxa"/>
          </w:tcPr>
          <w:p w14:paraId="3E09A6C7" w14:textId="55F153CC" w:rsidR="00E16293" w:rsidRPr="00E16293" w:rsidRDefault="00C47937"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w:t>
            </w:r>
          </w:p>
        </w:tc>
        <w:tc>
          <w:tcPr>
            <w:tcW w:w="6945" w:type="dxa"/>
          </w:tcPr>
          <w:p w14:paraId="134FFDCE" w14:textId="636B1D15" w:rsidR="00E16293" w:rsidRPr="00E16293" w:rsidRDefault="00E16293" w:rsidP="00E16293">
            <w:pPr>
              <w:tabs>
                <w:tab w:val="left" w:pos="567"/>
                <w:tab w:val="left" w:pos="993"/>
              </w:tabs>
              <w:spacing w:after="200"/>
              <w:contextualSpacing/>
              <w:jc w:val="both"/>
              <w:rPr>
                <w:rFonts w:eastAsiaTheme="minorHAnsi"/>
                <w:bCs/>
                <w:lang w:val="uk-UA" w:eastAsia="en-US"/>
              </w:rPr>
            </w:pPr>
            <w:r w:rsidRPr="00E16293">
              <w:rPr>
                <w:rFonts w:eastAsiaTheme="minorHAnsi"/>
                <w:bCs/>
                <w:lang w:val="uk-UA" w:eastAsia="en-US"/>
              </w:rPr>
              <w:t>Призначення</w:t>
            </w:r>
          </w:p>
        </w:tc>
        <w:tc>
          <w:tcPr>
            <w:tcW w:w="2268" w:type="dxa"/>
          </w:tcPr>
          <w:p w14:paraId="7EC895AF" w14:textId="77777777" w:rsidR="00E16293" w:rsidRPr="00E16293" w:rsidRDefault="00E16293" w:rsidP="00E16293">
            <w:pPr>
              <w:tabs>
                <w:tab w:val="left" w:pos="567"/>
                <w:tab w:val="left" w:pos="993"/>
              </w:tabs>
              <w:spacing w:after="200"/>
              <w:contextualSpacing/>
              <w:jc w:val="both"/>
              <w:rPr>
                <w:rFonts w:eastAsiaTheme="minorHAnsi"/>
                <w:bCs/>
                <w:lang w:val="uk-UA" w:eastAsia="en-US"/>
              </w:rPr>
            </w:pPr>
          </w:p>
        </w:tc>
      </w:tr>
      <w:tr w:rsidR="00E16293" w14:paraId="195FE76F" w14:textId="77777777" w:rsidTr="00E16293">
        <w:tc>
          <w:tcPr>
            <w:tcW w:w="534" w:type="dxa"/>
          </w:tcPr>
          <w:p w14:paraId="15C9085A" w14:textId="77777777" w:rsidR="00E16293" w:rsidRDefault="00E16293" w:rsidP="00C47937">
            <w:pPr>
              <w:tabs>
                <w:tab w:val="left" w:pos="567"/>
                <w:tab w:val="left" w:pos="993"/>
              </w:tabs>
              <w:spacing w:after="200"/>
              <w:contextualSpacing/>
              <w:jc w:val="center"/>
              <w:rPr>
                <w:rFonts w:eastAsiaTheme="minorHAnsi"/>
                <w:b/>
                <w:bCs/>
                <w:lang w:val="uk-UA" w:eastAsia="en-US"/>
              </w:rPr>
            </w:pPr>
          </w:p>
        </w:tc>
        <w:tc>
          <w:tcPr>
            <w:tcW w:w="6945" w:type="dxa"/>
          </w:tcPr>
          <w:p w14:paraId="42C78F8C" w14:textId="77777777" w:rsidR="00E16293" w:rsidRPr="00756F4A" w:rsidRDefault="00E16293" w:rsidP="00E16293">
            <w:pPr>
              <w:numPr>
                <w:ilvl w:val="0"/>
                <w:numId w:val="42"/>
              </w:numPr>
              <w:tabs>
                <w:tab w:val="left" w:pos="317"/>
              </w:tabs>
              <w:snapToGrid w:val="0"/>
              <w:ind w:left="34" w:firstLine="0"/>
              <w:rPr>
                <w:rFonts w:eastAsiaTheme="minorHAnsi"/>
                <w:b/>
                <w:bCs/>
                <w:lang w:val="uk-UA" w:eastAsia="en-US"/>
              </w:rPr>
            </w:pPr>
            <w:r>
              <w:rPr>
                <w:lang w:val="uk-UA"/>
              </w:rPr>
              <w:t xml:space="preserve">рухові порушення: </w:t>
            </w:r>
            <w:r w:rsidRPr="00D5169E">
              <w:rPr>
                <w:lang w:val="uk-UA"/>
              </w:rPr>
              <w:t>черепно-мозкова травма, травма спинного мозку, поліомієліт тощо</w:t>
            </w:r>
            <w:r w:rsidR="00756F4A">
              <w:rPr>
                <w:lang w:val="uk-UA"/>
              </w:rPr>
              <w:t>;</w:t>
            </w:r>
          </w:p>
          <w:p w14:paraId="061C3FCF" w14:textId="77777777" w:rsidR="00756F4A" w:rsidRPr="00756F4A" w:rsidRDefault="00756F4A" w:rsidP="00756F4A">
            <w:pPr>
              <w:numPr>
                <w:ilvl w:val="0"/>
                <w:numId w:val="42"/>
              </w:numPr>
              <w:tabs>
                <w:tab w:val="left" w:pos="317"/>
              </w:tabs>
              <w:snapToGrid w:val="0"/>
              <w:ind w:left="34" w:firstLine="0"/>
              <w:rPr>
                <w:rFonts w:eastAsiaTheme="minorHAnsi"/>
                <w:b/>
                <w:bCs/>
                <w:lang w:val="uk-UA" w:eastAsia="en-US"/>
              </w:rPr>
            </w:pPr>
            <w:r>
              <w:t xml:space="preserve">навчання, лікування та </w:t>
            </w:r>
            <w:proofErr w:type="gramStart"/>
            <w:r>
              <w:t>п</w:t>
            </w:r>
            <w:proofErr w:type="gramEnd"/>
            <w:r>
              <w:t>ідтрим</w:t>
            </w:r>
            <w:r>
              <w:rPr>
                <w:lang w:val="uk-UA"/>
              </w:rPr>
              <w:t>ка</w:t>
            </w:r>
            <w:r>
              <w:t xml:space="preserve"> активності (профілактичного лікування) після хірургічного втручання</w:t>
            </w:r>
            <w:r>
              <w:rPr>
                <w:lang w:val="uk-UA"/>
              </w:rPr>
              <w:t>;</w:t>
            </w:r>
          </w:p>
          <w:p w14:paraId="5B174B9E" w14:textId="77777777" w:rsidR="005D1EBC" w:rsidRPr="005D1EBC" w:rsidRDefault="00756F4A" w:rsidP="00756F4A">
            <w:pPr>
              <w:numPr>
                <w:ilvl w:val="0"/>
                <w:numId w:val="42"/>
              </w:numPr>
              <w:tabs>
                <w:tab w:val="left" w:pos="317"/>
              </w:tabs>
              <w:snapToGrid w:val="0"/>
              <w:ind w:left="34" w:firstLine="0"/>
              <w:rPr>
                <w:rFonts w:eastAsiaTheme="minorHAnsi"/>
                <w:b/>
                <w:bCs/>
                <w:lang w:val="uk-UA" w:eastAsia="en-US"/>
              </w:rPr>
            </w:pPr>
            <w:r>
              <w:t xml:space="preserve">реабілітація </w:t>
            </w:r>
            <w:proofErr w:type="gramStart"/>
            <w:r>
              <w:t>п</w:t>
            </w:r>
            <w:proofErr w:type="gramEnd"/>
            <w:r>
              <w:t>ісля травми</w:t>
            </w:r>
            <w:r w:rsidR="005D1EBC">
              <w:rPr>
                <w:lang w:val="uk-UA"/>
              </w:rPr>
              <w:t>;</w:t>
            </w:r>
          </w:p>
          <w:p w14:paraId="5C522B5A" w14:textId="2A3F4115" w:rsidR="00756F4A" w:rsidRDefault="00756F4A" w:rsidP="00756F4A">
            <w:pPr>
              <w:numPr>
                <w:ilvl w:val="0"/>
                <w:numId w:val="42"/>
              </w:numPr>
              <w:tabs>
                <w:tab w:val="left" w:pos="317"/>
              </w:tabs>
              <w:snapToGrid w:val="0"/>
              <w:ind w:left="34" w:firstLine="0"/>
              <w:rPr>
                <w:rFonts w:eastAsiaTheme="minorHAnsi"/>
                <w:b/>
                <w:bCs/>
                <w:lang w:val="uk-UA" w:eastAsia="en-US"/>
              </w:rPr>
            </w:pPr>
            <w:r>
              <w:t>відновлення працездатності</w:t>
            </w:r>
          </w:p>
        </w:tc>
        <w:tc>
          <w:tcPr>
            <w:tcW w:w="2268" w:type="dxa"/>
          </w:tcPr>
          <w:p w14:paraId="5756008C" w14:textId="77777777" w:rsidR="00E16293" w:rsidRDefault="00E16293" w:rsidP="00E16293">
            <w:pPr>
              <w:tabs>
                <w:tab w:val="left" w:pos="567"/>
                <w:tab w:val="left" w:pos="993"/>
              </w:tabs>
              <w:spacing w:after="200"/>
              <w:contextualSpacing/>
              <w:jc w:val="both"/>
              <w:rPr>
                <w:rFonts w:eastAsiaTheme="minorHAnsi"/>
                <w:b/>
                <w:bCs/>
                <w:lang w:val="uk-UA" w:eastAsia="en-US"/>
              </w:rPr>
            </w:pPr>
          </w:p>
        </w:tc>
      </w:tr>
      <w:tr w:rsidR="00E16293" w14:paraId="58419956" w14:textId="77777777" w:rsidTr="00E16293">
        <w:tc>
          <w:tcPr>
            <w:tcW w:w="534" w:type="dxa"/>
          </w:tcPr>
          <w:p w14:paraId="2D2127AC" w14:textId="26289B1E" w:rsidR="00E16293" w:rsidRPr="00C47937" w:rsidRDefault="00C47937" w:rsidP="00C47937">
            <w:pPr>
              <w:tabs>
                <w:tab w:val="left" w:pos="567"/>
                <w:tab w:val="left" w:pos="993"/>
              </w:tabs>
              <w:spacing w:after="200"/>
              <w:contextualSpacing/>
              <w:jc w:val="center"/>
              <w:rPr>
                <w:rFonts w:eastAsiaTheme="minorHAnsi"/>
                <w:bCs/>
                <w:lang w:val="uk-UA" w:eastAsia="en-US"/>
              </w:rPr>
            </w:pPr>
            <w:r w:rsidRPr="00C47937">
              <w:rPr>
                <w:rFonts w:eastAsiaTheme="minorHAnsi"/>
                <w:bCs/>
                <w:lang w:val="uk-UA" w:eastAsia="en-US"/>
              </w:rPr>
              <w:t>2</w:t>
            </w:r>
          </w:p>
        </w:tc>
        <w:tc>
          <w:tcPr>
            <w:tcW w:w="6945" w:type="dxa"/>
          </w:tcPr>
          <w:p w14:paraId="6BFBAE5C" w14:textId="49205CBC" w:rsidR="00E16293" w:rsidRDefault="00E16293" w:rsidP="00E16293">
            <w:pPr>
              <w:tabs>
                <w:tab w:val="left" w:pos="317"/>
              </w:tabs>
              <w:snapToGrid w:val="0"/>
              <w:rPr>
                <w:lang w:val="uk-UA"/>
              </w:rPr>
            </w:pPr>
            <w:r w:rsidRPr="00E16293">
              <w:rPr>
                <w:lang w:val="uk-UA"/>
              </w:rPr>
              <w:t>Наявність можливості пасивного та активного тренування верхніх і нижніх кінцівок</w:t>
            </w:r>
          </w:p>
        </w:tc>
        <w:tc>
          <w:tcPr>
            <w:tcW w:w="2268" w:type="dxa"/>
          </w:tcPr>
          <w:p w14:paraId="315D02CF" w14:textId="77777777" w:rsidR="00E16293" w:rsidRDefault="00E16293" w:rsidP="00E16293">
            <w:pPr>
              <w:tabs>
                <w:tab w:val="left" w:pos="567"/>
                <w:tab w:val="left" w:pos="993"/>
              </w:tabs>
              <w:spacing w:after="200"/>
              <w:contextualSpacing/>
              <w:jc w:val="both"/>
              <w:rPr>
                <w:rFonts w:eastAsiaTheme="minorHAnsi"/>
                <w:b/>
                <w:bCs/>
                <w:lang w:val="uk-UA" w:eastAsia="en-US"/>
              </w:rPr>
            </w:pPr>
          </w:p>
        </w:tc>
      </w:tr>
      <w:tr w:rsidR="00F015C0" w14:paraId="21CC3889" w14:textId="77777777" w:rsidTr="00E16293">
        <w:tc>
          <w:tcPr>
            <w:tcW w:w="534" w:type="dxa"/>
          </w:tcPr>
          <w:p w14:paraId="5D5B266E" w14:textId="7ED397D9" w:rsidR="00F015C0" w:rsidRPr="00C47937" w:rsidRDefault="00C47937" w:rsidP="00C47937">
            <w:pPr>
              <w:tabs>
                <w:tab w:val="left" w:pos="567"/>
                <w:tab w:val="left" w:pos="993"/>
              </w:tabs>
              <w:spacing w:after="200"/>
              <w:contextualSpacing/>
              <w:jc w:val="center"/>
              <w:rPr>
                <w:rFonts w:eastAsiaTheme="minorHAnsi"/>
                <w:bCs/>
                <w:lang w:val="uk-UA" w:eastAsia="en-US"/>
              </w:rPr>
            </w:pPr>
            <w:r w:rsidRPr="00C47937">
              <w:rPr>
                <w:rFonts w:eastAsiaTheme="minorHAnsi"/>
                <w:bCs/>
                <w:lang w:val="uk-UA" w:eastAsia="en-US"/>
              </w:rPr>
              <w:t>3</w:t>
            </w:r>
          </w:p>
        </w:tc>
        <w:tc>
          <w:tcPr>
            <w:tcW w:w="6945" w:type="dxa"/>
          </w:tcPr>
          <w:p w14:paraId="0CDE2095" w14:textId="7D32D731" w:rsidR="00F015C0" w:rsidRPr="00F015C0" w:rsidRDefault="00F015C0" w:rsidP="00F015C0">
            <w:pPr>
              <w:tabs>
                <w:tab w:val="left" w:pos="317"/>
              </w:tabs>
              <w:snapToGrid w:val="0"/>
              <w:rPr>
                <w:lang w:val="uk-UA"/>
              </w:rPr>
            </w:pPr>
            <w:r>
              <w:rPr>
                <w:lang w:val="uk-UA"/>
              </w:rPr>
              <w:t>Складові частини</w:t>
            </w:r>
          </w:p>
        </w:tc>
        <w:tc>
          <w:tcPr>
            <w:tcW w:w="2268" w:type="dxa"/>
          </w:tcPr>
          <w:p w14:paraId="4094A6B5" w14:textId="77777777" w:rsidR="00F015C0" w:rsidRDefault="00F015C0" w:rsidP="00E16293">
            <w:pPr>
              <w:tabs>
                <w:tab w:val="left" w:pos="567"/>
                <w:tab w:val="left" w:pos="993"/>
              </w:tabs>
              <w:spacing w:after="200"/>
              <w:contextualSpacing/>
              <w:jc w:val="both"/>
              <w:rPr>
                <w:rFonts w:eastAsiaTheme="minorHAnsi"/>
                <w:b/>
                <w:bCs/>
                <w:lang w:val="uk-UA" w:eastAsia="en-US"/>
              </w:rPr>
            </w:pPr>
          </w:p>
        </w:tc>
      </w:tr>
      <w:tr w:rsidR="00E16293" w14:paraId="4338A357" w14:textId="77777777" w:rsidTr="00E16293">
        <w:tc>
          <w:tcPr>
            <w:tcW w:w="534" w:type="dxa"/>
          </w:tcPr>
          <w:p w14:paraId="67A465C9" w14:textId="77777777" w:rsidR="00E16293" w:rsidRPr="00C47937" w:rsidRDefault="00E16293" w:rsidP="00C47937">
            <w:pPr>
              <w:tabs>
                <w:tab w:val="left" w:pos="567"/>
                <w:tab w:val="left" w:pos="993"/>
              </w:tabs>
              <w:spacing w:after="200"/>
              <w:contextualSpacing/>
              <w:jc w:val="center"/>
              <w:rPr>
                <w:rFonts w:eastAsiaTheme="minorHAnsi"/>
                <w:bCs/>
                <w:lang w:val="uk-UA" w:eastAsia="en-US"/>
              </w:rPr>
            </w:pPr>
          </w:p>
        </w:tc>
        <w:tc>
          <w:tcPr>
            <w:tcW w:w="6945" w:type="dxa"/>
          </w:tcPr>
          <w:p w14:paraId="048E5C3B" w14:textId="77777777" w:rsidR="00F015C0" w:rsidRDefault="00F015C0" w:rsidP="00F015C0">
            <w:pPr>
              <w:numPr>
                <w:ilvl w:val="0"/>
                <w:numId w:val="42"/>
              </w:numPr>
              <w:tabs>
                <w:tab w:val="left" w:pos="317"/>
              </w:tabs>
              <w:snapToGrid w:val="0"/>
              <w:ind w:left="34" w:firstLine="0"/>
              <w:rPr>
                <w:lang w:val="uk-UA"/>
              </w:rPr>
            </w:pPr>
            <w:r w:rsidRPr="00F015C0">
              <w:rPr>
                <w:lang w:val="uk-UA"/>
              </w:rPr>
              <w:t>основн</w:t>
            </w:r>
            <w:r>
              <w:rPr>
                <w:lang w:val="uk-UA"/>
              </w:rPr>
              <w:t>а</w:t>
            </w:r>
            <w:r w:rsidRPr="00F015C0">
              <w:rPr>
                <w:lang w:val="uk-UA"/>
              </w:rPr>
              <w:t xml:space="preserve"> рам</w:t>
            </w:r>
            <w:r>
              <w:rPr>
                <w:lang w:val="uk-UA"/>
              </w:rPr>
              <w:t>а;</w:t>
            </w:r>
          </w:p>
          <w:p w14:paraId="675D9309" w14:textId="77777777" w:rsidR="00F015C0" w:rsidRDefault="00F015C0" w:rsidP="00F015C0">
            <w:pPr>
              <w:numPr>
                <w:ilvl w:val="0"/>
                <w:numId w:val="42"/>
              </w:numPr>
              <w:tabs>
                <w:tab w:val="left" w:pos="317"/>
              </w:tabs>
              <w:snapToGrid w:val="0"/>
              <w:ind w:left="34" w:firstLine="0"/>
              <w:rPr>
                <w:lang w:val="uk-UA"/>
              </w:rPr>
            </w:pPr>
            <w:r w:rsidRPr="00F015C0">
              <w:rPr>
                <w:lang w:val="uk-UA"/>
              </w:rPr>
              <w:t>тренажер</w:t>
            </w:r>
            <w:r>
              <w:rPr>
                <w:lang w:val="uk-UA"/>
              </w:rPr>
              <w:t xml:space="preserve"> для </w:t>
            </w:r>
            <w:r w:rsidRPr="00F015C0">
              <w:rPr>
                <w:lang w:val="uk-UA"/>
              </w:rPr>
              <w:t xml:space="preserve"> нижніх кінцівок</w:t>
            </w:r>
            <w:r>
              <w:rPr>
                <w:lang w:val="uk-UA"/>
              </w:rPr>
              <w:t>;</w:t>
            </w:r>
          </w:p>
          <w:p w14:paraId="05B765C4" w14:textId="77777777" w:rsidR="00F015C0" w:rsidRDefault="00F015C0" w:rsidP="00F015C0">
            <w:pPr>
              <w:numPr>
                <w:ilvl w:val="0"/>
                <w:numId w:val="42"/>
              </w:numPr>
              <w:tabs>
                <w:tab w:val="left" w:pos="317"/>
              </w:tabs>
              <w:snapToGrid w:val="0"/>
              <w:ind w:left="34" w:firstLine="0"/>
              <w:rPr>
                <w:lang w:val="uk-UA"/>
              </w:rPr>
            </w:pPr>
            <w:r w:rsidRPr="00F015C0">
              <w:rPr>
                <w:lang w:val="uk-UA"/>
              </w:rPr>
              <w:t>тренажер</w:t>
            </w:r>
            <w:r>
              <w:rPr>
                <w:lang w:val="uk-UA"/>
              </w:rPr>
              <w:t xml:space="preserve"> для</w:t>
            </w:r>
            <w:r w:rsidRPr="00F015C0">
              <w:rPr>
                <w:lang w:val="uk-UA"/>
              </w:rPr>
              <w:t xml:space="preserve"> верхніх кінцівок</w:t>
            </w:r>
            <w:r>
              <w:rPr>
                <w:lang w:val="uk-UA"/>
              </w:rPr>
              <w:t>;</w:t>
            </w:r>
          </w:p>
          <w:p w14:paraId="28E1BF4A" w14:textId="4A3CC59D" w:rsidR="00E16293" w:rsidRDefault="00F015C0" w:rsidP="00F015C0">
            <w:pPr>
              <w:numPr>
                <w:ilvl w:val="0"/>
                <w:numId w:val="42"/>
              </w:numPr>
              <w:tabs>
                <w:tab w:val="left" w:pos="317"/>
              </w:tabs>
              <w:snapToGrid w:val="0"/>
              <w:ind w:left="34" w:firstLine="0"/>
              <w:rPr>
                <w:lang w:val="uk-UA"/>
              </w:rPr>
            </w:pPr>
            <w:r w:rsidRPr="00F015C0">
              <w:rPr>
                <w:lang w:val="uk-UA"/>
              </w:rPr>
              <w:t>панел</w:t>
            </w:r>
            <w:r>
              <w:rPr>
                <w:lang w:val="uk-UA"/>
              </w:rPr>
              <w:t>ь</w:t>
            </w:r>
            <w:r w:rsidRPr="00F015C0">
              <w:rPr>
                <w:lang w:val="uk-UA"/>
              </w:rPr>
              <w:t xml:space="preserve"> відображення операцій (дисплей)</w:t>
            </w:r>
          </w:p>
        </w:tc>
        <w:tc>
          <w:tcPr>
            <w:tcW w:w="2268" w:type="dxa"/>
          </w:tcPr>
          <w:p w14:paraId="7774499A" w14:textId="77777777" w:rsidR="00E16293" w:rsidRDefault="00E16293" w:rsidP="00E16293">
            <w:pPr>
              <w:tabs>
                <w:tab w:val="left" w:pos="567"/>
                <w:tab w:val="left" w:pos="993"/>
              </w:tabs>
              <w:spacing w:after="200"/>
              <w:contextualSpacing/>
              <w:jc w:val="both"/>
              <w:rPr>
                <w:rFonts w:eastAsiaTheme="minorHAnsi"/>
                <w:b/>
                <w:bCs/>
                <w:lang w:val="uk-UA" w:eastAsia="en-US"/>
              </w:rPr>
            </w:pPr>
          </w:p>
        </w:tc>
      </w:tr>
      <w:tr w:rsidR="00F140EE" w14:paraId="258E0E62" w14:textId="77777777" w:rsidTr="00F140EE">
        <w:tc>
          <w:tcPr>
            <w:tcW w:w="534" w:type="dxa"/>
          </w:tcPr>
          <w:p w14:paraId="3B31DFCC" w14:textId="59E6C013" w:rsidR="00F140EE" w:rsidRPr="00C47937" w:rsidRDefault="00F140EE" w:rsidP="008D65BC">
            <w:pPr>
              <w:tabs>
                <w:tab w:val="left" w:pos="567"/>
                <w:tab w:val="left" w:pos="993"/>
              </w:tabs>
              <w:spacing w:after="200"/>
              <w:contextualSpacing/>
              <w:jc w:val="center"/>
              <w:rPr>
                <w:rFonts w:eastAsiaTheme="minorHAnsi"/>
                <w:bCs/>
                <w:lang w:val="uk-UA" w:eastAsia="en-US"/>
              </w:rPr>
            </w:pPr>
            <w:r>
              <w:rPr>
                <w:rFonts w:eastAsiaTheme="minorHAnsi"/>
                <w:bCs/>
                <w:lang w:val="uk-UA" w:eastAsia="en-US"/>
              </w:rPr>
              <w:t>4</w:t>
            </w:r>
          </w:p>
        </w:tc>
        <w:tc>
          <w:tcPr>
            <w:tcW w:w="6945" w:type="dxa"/>
          </w:tcPr>
          <w:p w14:paraId="036362D0" w14:textId="77777777" w:rsidR="00F140EE" w:rsidRPr="00F015C0" w:rsidRDefault="00F140EE" w:rsidP="008D65BC">
            <w:pPr>
              <w:tabs>
                <w:tab w:val="left" w:pos="317"/>
              </w:tabs>
              <w:snapToGrid w:val="0"/>
              <w:rPr>
                <w:lang w:val="uk-UA"/>
              </w:rPr>
            </w:pPr>
            <w:r>
              <w:rPr>
                <w:lang w:val="uk-UA"/>
              </w:rPr>
              <w:t>Режими тренування</w:t>
            </w:r>
          </w:p>
        </w:tc>
        <w:tc>
          <w:tcPr>
            <w:tcW w:w="2268" w:type="dxa"/>
          </w:tcPr>
          <w:p w14:paraId="16D286E7" w14:textId="77777777" w:rsidR="00F140EE" w:rsidRDefault="00F140EE" w:rsidP="008D65BC">
            <w:pPr>
              <w:tabs>
                <w:tab w:val="left" w:pos="567"/>
                <w:tab w:val="left" w:pos="993"/>
              </w:tabs>
              <w:spacing w:after="200"/>
              <w:contextualSpacing/>
              <w:jc w:val="both"/>
              <w:rPr>
                <w:rFonts w:eastAsiaTheme="minorHAnsi"/>
                <w:b/>
                <w:bCs/>
                <w:lang w:val="uk-UA" w:eastAsia="en-US"/>
              </w:rPr>
            </w:pPr>
          </w:p>
        </w:tc>
      </w:tr>
      <w:tr w:rsidR="00F140EE" w14:paraId="44256450" w14:textId="77777777" w:rsidTr="00F140EE">
        <w:tc>
          <w:tcPr>
            <w:tcW w:w="534" w:type="dxa"/>
          </w:tcPr>
          <w:p w14:paraId="55CA7D7F" w14:textId="77777777" w:rsidR="00F140EE" w:rsidRPr="00C47937" w:rsidRDefault="00F140EE" w:rsidP="008D65BC">
            <w:pPr>
              <w:tabs>
                <w:tab w:val="left" w:pos="567"/>
                <w:tab w:val="left" w:pos="993"/>
              </w:tabs>
              <w:spacing w:after="200"/>
              <w:contextualSpacing/>
              <w:jc w:val="center"/>
              <w:rPr>
                <w:rFonts w:eastAsiaTheme="minorHAnsi"/>
                <w:bCs/>
                <w:lang w:val="uk-UA" w:eastAsia="en-US"/>
              </w:rPr>
            </w:pPr>
          </w:p>
        </w:tc>
        <w:tc>
          <w:tcPr>
            <w:tcW w:w="6945" w:type="dxa"/>
          </w:tcPr>
          <w:p w14:paraId="543D5E4E" w14:textId="77777777" w:rsidR="00F140EE" w:rsidRDefault="00F140EE" w:rsidP="008D65BC">
            <w:pPr>
              <w:numPr>
                <w:ilvl w:val="0"/>
                <w:numId w:val="42"/>
              </w:numPr>
              <w:tabs>
                <w:tab w:val="left" w:pos="317"/>
              </w:tabs>
              <w:snapToGrid w:val="0"/>
              <w:ind w:left="34" w:firstLine="0"/>
              <w:rPr>
                <w:lang w:val="uk-UA"/>
              </w:rPr>
            </w:pPr>
            <w:r>
              <w:rPr>
                <w:lang w:val="uk-UA"/>
              </w:rPr>
              <w:t>активний;</w:t>
            </w:r>
          </w:p>
          <w:p w14:paraId="5157C920" w14:textId="77777777" w:rsidR="00F140EE" w:rsidRDefault="00F140EE" w:rsidP="008D65BC">
            <w:pPr>
              <w:numPr>
                <w:ilvl w:val="0"/>
                <w:numId w:val="42"/>
              </w:numPr>
              <w:tabs>
                <w:tab w:val="left" w:pos="317"/>
              </w:tabs>
              <w:snapToGrid w:val="0"/>
              <w:ind w:left="34" w:firstLine="0"/>
              <w:rPr>
                <w:lang w:val="uk-UA"/>
              </w:rPr>
            </w:pPr>
            <w:r>
              <w:rPr>
                <w:lang w:val="uk-UA"/>
              </w:rPr>
              <w:t>пасивний;</w:t>
            </w:r>
          </w:p>
          <w:p w14:paraId="2FCBB4F5" w14:textId="77777777" w:rsidR="00F140EE" w:rsidRDefault="00F140EE" w:rsidP="008D65BC">
            <w:pPr>
              <w:numPr>
                <w:ilvl w:val="0"/>
                <w:numId w:val="42"/>
              </w:numPr>
              <w:tabs>
                <w:tab w:val="left" w:pos="317"/>
              </w:tabs>
              <w:snapToGrid w:val="0"/>
              <w:ind w:left="34" w:firstLine="0"/>
              <w:rPr>
                <w:lang w:val="uk-UA"/>
              </w:rPr>
            </w:pPr>
            <w:r>
              <w:rPr>
                <w:lang w:val="uk-UA"/>
              </w:rPr>
              <w:t>активний та пасивний;</w:t>
            </w:r>
          </w:p>
          <w:p w14:paraId="34E9D6CC" w14:textId="77777777" w:rsidR="00F140EE" w:rsidRPr="00F015C0" w:rsidRDefault="00F140EE" w:rsidP="008D65BC">
            <w:pPr>
              <w:numPr>
                <w:ilvl w:val="0"/>
                <w:numId w:val="42"/>
              </w:numPr>
              <w:tabs>
                <w:tab w:val="left" w:pos="317"/>
              </w:tabs>
              <w:snapToGrid w:val="0"/>
              <w:ind w:left="34" w:firstLine="0"/>
              <w:rPr>
                <w:lang w:val="uk-UA"/>
              </w:rPr>
            </w:pPr>
            <w:r>
              <w:rPr>
                <w:lang w:val="uk-UA"/>
              </w:rPr>
              <w:t>допоміжний</w:t>
            </w:r>
          </w:p>
        </w:tc>
        <w:tc>
          <w:tcPr>
            <w:tcW w:w="2268" w:type="dxa"/>
          </w:tcPr>
          <w:p w14:paraId="09E22801" w14:textId="77777777" w:rsidR="00F140EE" w:rsidRDefault="00F140EE" w:rsidP="008D65BC">
            <w:pPr>
              <w:tabs>
                <w:tab w:val="left" w:pos="567"/>
                <w:tab w:val="left" w:pos="993"/>
              </w:tabs>
              <w:spacing w:after="200"/>
              <w:contextualSpacing/>
              <w:jc w:val="both"/>
              <w:rPr>
                <w:rFonts w:eastAsiaTheme="minorHAnsi"/>
                <w:b/>
                <w:bCs/>
                <w:lang w:val="uk-UA" w:eastAsia="en-US"/>
              </w:rPr>
            </w:pPr>
          </w:p>
        </w:tc>
      </w:tr>
      <w:tr w:rsidR="00F015C0" w14:paraId="12A4737D" w14:textId="77777777" w:rsidTr="00E16293">
        <w:tc>
          <w:tcPr>
            <w:tcW w:w="534" w:type="dxa"/>
          </w:tcPr>
          <w:p w14:paraId="02595152" w14:textId="06FE629D" w:rsidR="00F015C0" w:rsidRPr="00C47937" w:rsidRDefault="00F140EE"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5</w:t>
            </w:r>
          </w:p>
        </w:tc>
        <w:tc>
          <w:tcPr>
            <w:tcW w:w="6945" w:type="dxa"/>
          </w:tcPr>
          <w:p w14:paraId="37916A1E" w14:textId="465E34A2" w:rsidR="00F015C0" w:rsidRPr="00F015C0" w:rsidRDefault="00F140EE" w:rsidP="00C47937">
            <w:pPr>
              <w:tabs>
                <w:tab w:val="left" w:pos="317"/>
              </w:tabs>
              <w:snapToGrid w:val="0"/>
              <w:ind w:left="33"/>
              <w:rPr>
                <w:lang w:val="uk-UA"/>
              </w:rPr>
            </w:pPr>
            <w:r>
              <w:rPr>
                <w:lang w:val="uk-UA"/>
              </w:rPr>
              <w:t>Наявність перемикача спазму</w:t>
            </w:r>
          </w:p>
        </w:tc>
        <w:tc>
          <w:tcPr>
            <w:tcW w:w="2268" w:type="dxa"/>
          </w:tcPr>
          <w:p w14:paraId="60A0C4A2" w14:textId="77777777" w:rsidR="00F015C0" w:rsidRDefault="00F015C0" w:rsidP="00E16293">
            <w:pPr>
              <w:tabs>
                <w:tab w:val="left" w:pos="567"/>
                <w:tab w:val="left" w:pos="993"/>
              </w:tabs>
              <w:spacing w:after="200"/>
              <w:contextualSpacing/>
              <w:jc w:val="both"/>
              <w:rPr>
                <w:rFonts w:eastAsiaTheme="minorHAnsi"/>
                <w:b/>
                <w:bCs/>
                <w:lang w:val="uk-UA" w:eastAsia="en-US"/>
              </w:rPr>
            </w:pPr>
          </w:p>
        </w:tc>
      </w:tr>
      <w:tr w:rsidR="00F140EE" w14:paraId="0F9220C7" w14:textId="77777777" w:rsidTr="00E16293">
        <w:tc>
          <w:tcPr>
            <w:tcW w:w="534" w:type="dxa"/>
          </w:tcPr>
          <w:p w14:paraId="2CEB56B5" w14:textId="413BAF7C" w:rsidR="00F140EE" w:rsidRPr="00C47937" w:rsidRDefault="00F140EE"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6</w:t>
            </w:r>
          </w:p>
        </w:tc>
        <w:tc>
          <w:tcPr>
            <w:tcW w:w="6945" w:type="dxa"/>
          </w:tcPr>
          <w:p w14:paraId="5B6A2E4D" w14:textId="2D30B926" w:rsidR="00F140EE" w:rsidRPr="00C47937" w:rsidRDefault="00F140EE" w:rsidP="00C47937">
            <w:pPr>
              <w:tabs>
                <w:tab w:val="left" w:pos="317"/>
              </w:tabs>
              <w:snapToGrid w:val="0"/>
              <w:ind w:left="33"/>
              <w:rPr>
                <w:lang w:val="uk-UA"/>
              </w:rPr>
            </w:pPr>
            <w:r w:rsidRPr="00F140EE">
              <w:rPr>
                <w:lang w:val="uk-UA"/>
              </w:rPr>
              <w:t>Наявність  кнопки “Аварійна зупинка”</w:t>
            </w:r>
          </w:p>
        </w:tc>
        <w:tc>
          <w:tcPr>
            <w:tcW w:w="2268" w:type="dxa"/>
          </w:tcPr>
          <w:p w14:paraId="137F23EE" w14:textId="77777777" w:rsidR="00F140EE" w:rsidRDefault="00F140EE" w:rsidP="00E16293">
            <w:pPr>
              <w:tabs>
                <w:tab w:val="left" w:pos="567"/>
                <w:tab w:val="left" w:pos="993"/>
              </w:tabs>
              <w:spacing w:after="200"/>
              <w:contextualSpacing/>
              <w:jc w:val="both"/>
              <w:rPr>
                <w:rFonts w:eastAsiaTheme="minorHAnsi"/>
                <w:b/>
                <w:bCs/>
                <w:lang w:val="uk-UA" w:eastAsia="en-US"/>
              </w:rPr>
            </w:pPr>
          </w:p>
        </w:tc>
      </w:tr>
      <w:tr w:rsidR="00F140EE" w14:paraId="3D956E8D" w14:textId="77777777" w:rsidTr="00E16293">
        <w:tc>
          <w:tcPr>
            <w:tcW w:w="534" w:type="dxa"/>
          </w:tcPr>
          <w:p w14:paraId="39580B6A" w14:textId="3960BA8A" w:rsidR="00F140EE" w:rsidRPr="00C47937" w:rsidRDefault="00756F4A" w:rsidP="00756F4A">
            <w:pPr>
              <w:tabs>
                <w:tab w:val="left" w:pos="567"/>
                <w:tab w:val="left" w:pos="993"/>
              </w:tabs>
              <w:spacing w:after="200"/>
              <w:contextualSpacing/>
              <w:jc w:val="center"/>
              <w:rPr>
                <w:rFonts w:eastAsiaTheme="minorHAnsi"/>
                <w:bCs/>
                <w:lang w:val="uk-UA" w:eastAsia="en-US"/>
              </w:rPr>
            </w:pPr>
            <w:r>
              <w:rPr>
                <w:rFonts w:eastAsiaTheme="minorHAnsi"/>
                <w:bCs/>
                <w:lang w:val="uk-UA" w:eastAsia="en-US"/>
              </w:rPr>
              <w:t>7</w:t>
            </w:r>
          </w:p>
        </w:tc>
        <w:tc>
          <w:tcPr>
            <w:tcW w:w="6945" w:type="dxa"/>
          </w:tcPr>
          <w:p w14:paraId="01BAB761" w14:textId="00680EA1" w:rsidR="00F140EE" w:rsidRPr="00C47937" w:rsidRDefault="00F140EE" w:rsidP="00C47937">
            <w:pPr>
              <w:tabs>
                <w:tab w:val="left" w:pos="317"/>
              </w:tabs>
              <w:snapToGrid w:val="0"/>
              <w:ind w:left="33"/>
              <w:rPr>
                <w:lang w:val="uk-UA"/>
              </w:rPr>
            </w:pPr>
            <w:r w:rsidRPr="00C47937">
              <w:rPr>
                <w:lang w:val="uk-UA"/>
              </w:rPr>
              <w:t>Діапазон регулювання висоти тренажеру 900</w:t>
            </w:r>
            <w:r>
              <w:rPr>
                <w:lang w:val="uk-UA"/>
              </w:rPr>
              <w:t xml:space="preserve"> – </w:t>
            </w:r>
            <w:r w:rsidRPr="00C47937">
              <w:rPr>
                <w:lang w:val="uk-UA"/>
              </w:rPr>
              <w:t>1000 мм</w:t>
            </w:r>
          </w:p>
        </w:tc>
        <w:tc>
          <w:tcPr>
            <w:tcW w:w="2268" w:type="dxa"/>
          </w:tcPr>
          <w:p w14:paraId="7319BDDB" w14:textId="77777777" w:rsidR="00F140EE" w:rsidRDefault="00F140EE" w:rsidP="00E16293">
            <w:pPr>
              <w:tabs>
                <w:tab w:val="left" w:pos="567"/>
                <w:tab w:val="left" w:pos="993"/>
              </w:tabs>
              <w:spacing w:after="200"/>
              <w:contextualSpacing/>
              <w:jc w:val="both"/>
              <w:rPr>
                <w:rFonts w:eastAsiaTheme="minorHAnsi"/>
                <w:b/>
                <w:bCs/>
                <w:lang w:val="uk-UA" w:eastAsia="en-US"/>
              </w:rPr>
            </w:pPr>
          </w:p>
        </w:tc>
      </w:tr>
      <w:tr w:rsidR="00F015C0" w14:paraId="216A6EF0" w14:textId="77777777" w:rsidTr="00E16293">
        <w:tc>
          <w:tcPr>
            <w:tcW w:w="534" w:type="dxa"/>
          </w:tcPr>
          <w:p w14:paraId="49EF46D2" w14:textId="29FF360A" w:rsidR="00C47937" w:rsidRPr="00C47937"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8</w:t>
            </w:r>
          </w:p>
        </w:tc>
        <w:tc>
          <w:tcPr>
            <w:tcW w:w="6945" w:type="dxa"/>
          </w:tcPr>
          <w:p w14:paraId="7B7CB9E8" w14:textId="083E7B30" w:rsidR="00F015C0" w:rsidRPr="00F015C0" w:rsidRDefault="00C47937" w:rsidP="00C47937">
            <w:pPr>
              <w:tabs>
                <w:tab w:val="left" w:pos="317"/>
              </w:tabs>
              <w:snapToGrid w:val="0"/>
              <w:rPr>
                <w:lang w:val="uk-UA"/>
              </w:rPr>
            </w:pPr>
            <w:r w:rsidRPr="00C47937">
              <w:rPr>
                <w:lang w:val="uk-UA"/>
              </w:rPr>
              <w:t>Діапазон налаштування часу 0</w:t>
            </w:r>
            <w:r>
              <w:rPr>
                <w:lang w:val="uk-UA"/>
              </w:rPr>
              <w:t xml:space="preserve"> – </w:t>
            </w:r>
            <w:r w:rsidRPr="00C47937">
              <w:rPr>
                <w:lang w:val="uk-UA"/>
              </w:rPr>
              <w:t>120 хв.</w:t>
            </w:r>
          </w:p>
        </w:tc>
        <w:tc>
          <w:tcPr>
            <w:tcW w:w="2268" w:type="dxa"/>
          </w:tcPr>
          <w:p w14:paraId="7AF4EE64" w14:textId="77777777" w:rsidR="00F015C0" w:rsidRDefault="00F015C0" w:rsidP="00E16293">
            <w:pPr>
              <w:tabs>
                <w:tab w:val="left" w:pos="567"/>
                <w:tab w:val="left" w:pos="993"/>
              </w:tabs>
              <w:spacing w:after="200"/>
              <w:contextualSpacing/>
              <w:jc w:val="both"/>
              <w:rPr>
                <w:rFonts w:eastAsiaTheme="minorHAnsi"/>
                <w:b/>
                <w:bCs/>
                <w:lang w:val="uk-UA" w:eastAsia="en-US"/>
              </w:rPr>
            </w:pPr>
          </w:p>
        </w:tc>
      </w:tr>
      <w:tr w:rsidR="00F015C0" w14:paraId="56747638" w14:textId="77777777" w:rsidTr="00E16293">
        <w:tc>
          <w:tcPr>
            <w:tcW w:w="534" w:type="dxa"/>
          </w:tcPr>
          <w:p w14:paraId="0B2EA35D" w14:textId="3CD96501" w:rsidR="00F015C0" w:rsidRPr="00C47937"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9</w:t>
            </w:r>
          </w:p>
        </w:tc>
        <w:tc>
          <w:tcPr>
            <w:tcW w:w="6945" w:type="dxa"/>
          </w:tcPr>
          <w:p w14:paraId="173DE6C7" w14:textId="1BA8E74D" w:rsidR="00F015C0" w:rsidRPr="00F015C0" w:rsidRDefault="00C47937" w:rsidP="00C47937">
            <w:pPr>
              <w:tabs>
                <w:tab w:val="left" w:pos="317"/>
              </w:tabs>
              <w:snapToGrid w:val="0"/>
              <w:rPr>
                <w:lang w:val="uk-UA"/>
              </w:rPr>
            </w:pPr>
            <w:r>
              <w:rPr>
                <w:lang w:val="uk-UA"/>
              </w:rPr>
              <w:t xml:space="preserve">Кут </w:t>
            </w:r>
            <w:r w:rsidRPr="00C47937">
              <w:rPr>
                <w:lang w:val="uk-UA"/>
              </w:rPr>
              <w:t>налашт</w:t>
            </w:r>
            <w:r>
              <w:rPr>
                <w:lang w:val="uk-UA"/>
              </w:rPr>
              <w:t>у</w:t>
            </w:r>
            <w:r w:rsidRPr="00C47937">
              <w:rPr>
                <w:lang w:val="uk-UA"/>
              </w:rPr>
              <w:t>в</w:t>
            </w:r>
            <w:r>
              <w:rPr>
                <w:lang w:val="uk-UA"/>
              </w:rPr>
              <w:t>ання дисплею</w:t>
            </w:r>
            <w:r w:rsidRPr="00C47937">
              <w:rPr>
                <w:lang w:val="uk-UA"/>
              </w:rPr>
              <w:t xml:space="preserve"> по горизонталі 180º</w:t>
            </w:r>
          </w:p>
        </w:tc>
        <w:tc>
          <w:tcPr>
            <w:tcW w:w="2268" w:type="dxa"/>
          </w:tcPr>
          <w:p w14:paraId="3CCB186A" w14:textId="77777777" w:rsidR="00F015C0" w:rsidRDefault="00F015C0" w:rsidP="00E16293">
            <w:pPr>
              <w:tabs>
                <w:tab w:val="left" w:pos="567"/>
                <w:tab w:val="left" w:pos="993"/>
              </w:tabs>
              <w:spacing w:after="200"/>
              <w:contextualSpacing/>
              <w:jc w:val="both"/>
              <w:rPr>
                <w:rFonts w:eastAsiaTheme="minorHAnsi"/>
                <w:b/>
                <w:bCs/>
                <w:lang w:val="uk-UA" w:eastAsia="en-US"/>
              </w:rPr>
            </w:pPr>
          </w:p>
        </w:tc>
      </w:tr>
      <w:tr w:rsidR="00756F4A" w14:paraId="3E735C12" w14:textId="77777777" w:rsidTr="00E16293">
        <w:tc>
          <w:tcPr>
            <w:tcW w:w="534" w:type="dxa"/>
          </w:tcPr>
          <w:p w14:paraId="134B9529" w14:textId="1EEEE7BE" w:rsidR="00756F4A"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10</w:t>
            </w:r>
          </w:p>
        </w:tc>
        <w:tc>
          <w:tcPr>
            <w:tcW w:w="6945" w:type="dxa"/>
          </w:tcPr>
          <w:p w14:paraId="55A5F21A" w14:textId="5B7A0061" w:rsidR="00756F4A" w:rsidRDefault="00756F4A" w:rsidP="00756F4A">
            <w:pPr>
              <w:tabs>
                <w:tab w:val="left" w:pos="317"/>
              </w:tabs>
              <w:snapToGrid w:val="0"/>
              <w:rPr>
                <w:lang w:val="uk-UA"/>
              </w:rPr>
            </w:pPr>
            <w:r w:rsidRPr="00756F4A">
              <w:rPr>
                <w:lang w:val="uk-UA"/>
              </w:rPr>
              <w:t>Габаритні розміри</w:t>
            </w:r>
            <w:r>
              <w:rPr>
                <w:lang w:val="uk-UA"/>
              </w:rPr>
              <w:t xml:space="preserve"> (довжина </w:t>
            </w:r>
            <w:r w:rsidRPr="00756F4A">
              <w:rPr>
                <w:lang w:val="uk-UA"/>
              </w:rPr>
              <w:t>х</w:t>
            </w:r>
            <w:r>
              <w:rPr>
                <w:lang w:val="uk-UA"/>
              </w:rPr>
              <w:t xml:space="preserve"> ширина </w:t>
            </w:r>
            <w:r w:rsidRPr="00756F4A">
              <w:rPr>
                <w:lang w:val="uk-UA"/>
              </w:rPr>
              <w:t>х</w:t>
            </w:r>
            <w:r>
              <w:rPr>
                <w:lang w:val="uk-UA"/>
              </w:rPr>
              <w:t xml:space="preserve"> висота)</w:t>
            </w:r>
          </w:p>
        </w:tc>
        <w:tc>
          <w:tcPr>
            <w:tcW w:w="2268" w:type="dxa"/>
          </w:tcPr>
          <w:p w14:paraId="5A45AFBA" w14:textId="77777777" w:rsidR="00756F4A" w:rsidRDefault="00756F4A" w:rsidP="00E16293">
            <w:pPr>
              <w:tabs>
                <w:tab w:val="left" w:pos="567"/>
                <w:tab w:val="left" w:pos="993"/>
              </w:tabs>
              <w:spacing w:after="200"/>
              <w:contextualSpacing/>
              <w:jc w:val="both"/>
              <w:rPr>
                <w:rFonts w:eastAsiaTheme="minorHAnsi"/>
                <w:b/>
                <w:bCs/>
                <w:lang w:val="uk-UA" w:eastAsia="en-US"/>
              </w:rPr>
            </w:pPr>
          </w:p>
        </w:tc>
      </w:tr>
      <w:tr w:rsidR="00756F4A" w14:paraId="2BDE4669" w14:textId="77777777" w:rsidTr="00E16293">
        <w:tc>
          <w:tcPr>
            <w:tcW w:w="534" w:type="dxa"/>
          </w:tcPr>
          <w:p w14:paraId="3F1E09F4" w14:textId="77777777" w:rsidR="00756F4A" w:rsidRDefault="00756F4A" w:rsidP="00C47937">
            <w:pPr>
              <w:tabs>
                <w:tab w:val="left" w:pos="567"/>
                <w:tab w:val="left" w:pos="993"/>
              </w:tabs>
              <w:spacing w:after="200"/>
              <w:contextualSpacing/>
              <w:jc w:val="center"/>
              <w:rPr>
                <w:rFonts w:eastAsiaTheme="minorHAnsi"/>
                <w:bCs/>
                <w:lang w:val="uk-UA" w:eastAsia="en-US"/>
              </w:rPr>
            </w:pPr>
          </w:p>
        </w:tc>
        <w:tc>
          <w:tcPr>
            <w:tcW w:w="6945" w:type="dxa"/>
          </w:tcPr>
          <w:p w14:paraId="7E709FBE" w14:textId="4BF8732E" w:rsidR="00756F4A" w:rsidRDefault="00756F4A" w:rsidP="00C47937">
            <w:pPr>
              <w:tabs>
                <w:tab w:val="left" w:pos="317"/>
              </w:tabs>
              <w:snapToGrid w:val="0"/>
              <w:rPr>
                <w:lang w:val="uk-UA"/>
              </w:rPr>
            </w:pPr>
            <w:r>
              <w:rPr>
                <w:lang w:val="uk-UA"/>
              </w:rPr>
              <w:t>не більше</w:t>
            </w:r>
            <w:r w:rsidRPr="00756F4A">
              <w:rPr>
                <w:lang w:val="uk-UA"/>
              </w:rPr>
              <w:t xml:space="preserve"> 750 x 740 x 1100 мм</w:t>
            </w:r>
          </w:p>
        </w:tc>
        <w:tc>
          <w:tcPr>
            <w:tcW w:w="2268" w:type="dxa"/>
          </w:tcPr>
          <w:p w14:paraId="41AD2E84" w14:textId="77777777" w:rsidR="00756F4A" w:rsidRDefault="00756F4A" w:rsidP="00E16293">
            <w:pPr>
              <w:tabs>
                <w:tab w:val="left" w:pos="567"/>
                <w:tab w:val="left" w:pos="993"/>
              </w:tabs>
              <w:spacing w:after="200"/>
              <w:contextualSpacing/>
              <w:jc w:val="both"/>
              <w:rPr>
                <w:rFonts w:eastAsiaTheme="minorHAnsi"/>
                <w:b/>
                <w:bCs/>
                <w:lang w:val="uk-UA" w:eastAsia="en-US"/>
              </w:rPr>
            </w:pPr>
          </w:p>
        </w:tc>
      </w:tr>
      <w:tr w:rsidR="00756F4A" w14:paraId="0323C38B" w14:textId="77777777" w:rsidTr="00E16293">
        <w:tc>
          <w:tcPr>
            <w:tcW w:w="534" w:type="dxa"/>
          </w:tcPr>
          <w:p w14:paraId="6A9FEEC9" w14:textId="4E3D256F" w:rsidR="00756F4A"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11</w:t>
            </w:r>
          </w:p>
        </w:tc>
        <w:tc>
          <w:tcPr>
            <w:tcW w:w="6945" w:type="dxa"/>
          </w:tcPr>
          <w:p w14:paraId="14988378" w14:textId="5FB15051" w:rsidR="00756F4A" w:rsidRDefault="00756F4A" w:rsidP="00C47937">
            <w:pPr>
              <w:tabs>
                <w:tab w:val="left" w:pos="317"/>
              </w:tabs>
              <w:snapToGrid w:val="0"/>
              <w:rPr>
                <w:lang w:val="uk-UA"/>
              </w:rPr>
            </w:pPr>
            <w:r w:rsidRPr="00756F4A">
              <w:rPr>
                <w:lang w:val="uk-UA"/>
              </w:rPr>
              <w:t>Напруга живлення: 220V</w:t>
            </w:r>
          </w:p>
        </w:tc>
        <w:tc>
          <w:tcPr>
            <w:tcW w:w="2268" w:type="dxa"/>
          </w:tcPr>
          <w:p w14:paraId="39F83C08" w14:textId="77777777" w:rsidR="00756F4A" w:rsidRDefault="00756F4A" w:rsidP="00E16293">
            <w:pPr>
              <w:tabs>
                <w:tab w:val="left" w:pos="567"/>
                <w:tab w:val="left" w:pos="993"/>
              </w:tabs>
              <w:spacing w:after="200"/>
              <w:contextualSpacing/>
              <w:jc w:val="both"/>
              <w:rPr>
                <w:rFonts w:eastAsiaTheme="minorHAnsi"/>
                <w:b/>
                <w:bCs/>
                <w:lang w:val="uk-UA" w:eastAsia="en-US"/>
              </w:rPr>
            </w:pPr>
          </w:p>
        </w:tc>
      </w:tr>
      <w:tr w:rsidR="00756F4A" w14:paraId="2BD17E81" w14:textId="77777777" w:rsidTr="00E16293">
        <w:tc>
          <w:tcPr>
            <w:tcW w:w="534" w:type="dxa"/>
          </w:tcPr>
          <w:p w14:paraId="0E116DA9" w14:textId="1AD2031F" w:rsidR="00756F4A"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12</w:t>
            </w:r>
          </w:p>
        </w:tc>
        <w:tc>
          <w:tcPr>
            <w:tcW w:w="6945" w:type="dxa"/>
          </w:tcPr>
          <w:p w14:paraId="4DA8AEC8" w14:textId="4B6645A7" w:rsidR="00756F4A" w:rsidRDefault="00756F4A" w:rsidP="00C47937">
            <w:pPr>
              <w:tabs>
                <w:tab w:val="left" w:pos="317"/>
              </w:tabs>
              <w:snapToGrid w:val="0"/>
              <w:rPr>
                <w:lang w:val="uk-UA"/>
              </w:rPr>
            </w:pPr>
            <w:r w:rsidRPr="00756F4A">
              <w:rPr>
                <w:lang w:val="uk-UA"/>
              </w:rPr>
              <w:t>Частота живлення: 50 Гц;</w:t>
            </w:r>
          </w:p>
        </w:tc>
        <w:tc>
          <w:tcPr>
            <w:tcW w:w="2268" w:type="dxa"/>
          </w:tcPr>
          <w:p w14:paraId="5B461CF3" w14:textId="77777777" w:rsidR="00756F4A" w:rsidRDefault="00756F4A" w:rsidP="00E16293">
            <w:pPr>
              <w:tabs>
                <w:tab w:val="left" w:pos="567"/>
                <w:tab w:val="left" w:pos="993"/>
              </w:tabs>
              <w:spacing w:after="200"/>
              <w:contextualSpacing/>
              <w:jc w:val="both"/>
              <w:rPr>
                <w:rFonts w:eastAsiaTheme="minorHAnsi"/>
                <w:b/>
                <w:bCs/>
                <w:lang w:val="uk-UA" w:eastAsia="en-US"/>
              </w:rPr>
            </w:pPr>
          </w:p>
        </w:tc>
      </w:tr>
      <w:tr w:rsidR="00756F4A" w14:paraId="697EF44C" w14:textId="77777777" w:rsidTr="00E16293">
        <w:tc>
          <w:tcPr>
            <w:tcW w:w="534" w:type="dxa"/>
          </w:tcPr>
          <w:p w14:paraId="6AA08289" w14:textId="466EF84D" w:rsidR="00756F4A" w:rsidRDefault="00756F4A"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13</w:t>
            </w:r>
          </w:p>
        </w:tc>
        <w:tc>
          <w:tcPr>
            <w:tcW w:w="6945" w:type="dxa"/>
          </w:tcPr>
          <w:p w14:paraId="2ABCA281" w14:textId="213A9AB9" w:rsidR="00756F4A" w:rsidRPr="00756F4A" w:rsidRDefault="00756F4A" w:rsidP="00C47937">
            <w:pPr>
              <w:tabs>
                <w:tab w:val="left" w:pos="317"/>
              </w:tabs>
              <w:snapToGrid w:val="0"/>
              <w:rPr>
                <w:lang w:val="uk-UA"/>
              </w:rPr>
            </w:pPr>
            <w:r w:rsidRPr="00756F4A">
              <w:rPr>
                <w:lang w:val="uk-UA"/>
              </w:rPr>
              <w:t>Клас безпеки: клас I B типу</w:t>
            </w:r>
          </w:p>
        </w:tc>
        <w:tc>
          <w:tcPr>
            <w:tcW w:w="2268" w:type="dxa"/>
          </w:tcPr>
          <w:p w14:paraId="21B2F573" w14:textId="77777777" w:rsidR="00756F4A" w:rsidRDefault="00756F4A" w:rsidP="00E16293">
            <w:pPr>
              <w:tabs>
                <w:tab w:val="left" w:pos="567"/>
                <w:tab w:val="left" w:pos="993"/>
              </w:tabs>
              <w:spacing w:after="200"/>
              <w:contextualSpacing/>
              <w:jc w:val="both"/>
              <w:rPr>
                <w:rFonts w:eastAsiaTheme="minorHAnsi"/>
                <w:b/>
                <w:bCs/>
                <w:lang w:val="uk-UA" w:eastAsia="en-US"/>
              </w:rPr>
            </w:pPr>
          </w:p>
        </w:tc>
      </w:tr>
      <w:tr w:rsidR="00402883" w14:paraId="04808073" w14:textId="77777777" w:rsidTr="00E16293">
        <w:tc>
          <w:tcPr>
            <w:tcW w:w="534" w:type="dxa"/>
          </w:tcPr>
          <w:p w14:paraId="06DC5903" w14:textId="66038C10" w:rsidR="00402883" w:rsidRDefault="00402883"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14</w:t>
            </w:r>
          </w:p>
        </w:tc>
        <w:tc>
          <w:tcPr>
            <w:tcW w:w="6945" w:type="dxa"/>
          </w:tcPr>
          <w:p w14:paraId="4E4F829C" w14:textId="4E39DB71" w:rsidR="00402883" w:rsidRPr="00756F4A" w:rsidRDefault="00402883" w:rsidP="00C47937">
            <w:pPr>
              <w:tabs>
                <w:tab w:val="left" w:pos="317"/>
              </w:tabs>
              <w:snapToGrid w:val="0"/>
              <w:rPr>
                <w:lang w:val="uk-UA"/>
              </w:rPr>
            </w:pPr>
            <w:r w:rsidRPr="00F40B54">
              <w:t>Гарантійний строк експлуатації – не менше 12 місяці</w:t>
            </w:r>
            <w:proofErr w:type="gramStart"/>
            <w:r w:rsidRPr="00F40B54">
              <w:t>в</w:t>
            </w:r>
            <w:proofErr w:type="gramEnd"/>
          </w:p>
        </w:tc>
        <w:tc>
          <w:tcPr>
            <w:tcW w:w="2268" w:type="dxa"/>
          </w:tcPr>
          <w:p w14:paraId="5B526F31" w14:textId="77777777" w:rsidR="00402883" w:rsidRDefault="00402883" w:rsidP="00E16293">
            <w:pPr>
              <w:tabs>
                <w:tab w:val="left" w:pos="567"/>
                <w:tab w:val="left" w:pos="993"/>
              </w:tabs>
              <w:spacing w:after="200"/>
              <w:contextualSpacing/>
              <w:jc w:val="both"/>
              <w:rPr>
                <w:rFonts w:eastAsiaTheme="minorHAnsi"/>
                <w:b/>
                <w:bCs/>
                <w:lang w:val="uk-UA" w:eastAsia="en-US"/>
              </w:rPr>
            </w:pPr>
          </w:p>
        </w:tc>
      </w:tr>
      <w:tr w:rsidR="00402883" w14:paraId="55EF77EC" w14:textId="77777777" w:rsidTr="00E16293">
        <w:tc>
          <w:tcPr>
            <w:tcW w:w="534" w:type="dxa"/>
          </w:tcPr>
          <w:p w14:paraId="50CC607E" w14:textId="31211E46" w:rsidR="00402883" w:rsidRDefault="00402883" w:rsidP="00C47937">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15</w:t>
            </w:r>
          </w:p>
        </w:tc>
        <w:tc>
          <w:tcPr>
            <w:tcW w:w="6945" w:type="dxa"/>
          </w:tcPr>
          <w:p w14:paraId="4B9E9BC3" w14:textId="1CA44BFB" w:rsidR="00402883" w:rsidRPr="00756F4A" w:rsidRDefault="00402883" w:rsidP="00C47937">
            <w:pPr>
              <w:tabs>
                <w:tab w:val="left" w:pos="317"/>
              </w:tabs>
              <w:snapToGrid w:val="0"/>
              <w:rPr>
                <w:lang w:val="uk-UA"/>
              </w:rPr>
            </w:pPr>
            <w:proofErr w:type="gramStart"/>
            <w:r w:rsidRPr="00F40B54">
              <w:t>Р</w:t>
            </w:r>
            <w:proofErr w:type="gramEnd"/>
            <w:r w:rsidRPr="00F40B54">
              <w:t>ік виготовлення 2023 р.</w:t>
            </w:r>
          </w:p>
        </w:tc>
        <w:tc>
          <w:tcPr>
            <w:tcW w:w="2268" w:type="dxa"/>
          </w:tcPr>
          <w:p w14:paraId="1ECA6773" w14:textId="77777777" w:rsidR="00402883" w:rsidRDefault="00402883" w:rsidP="00E16293">
            <w:pPr>
              <w:tabs>
                <w:tab w:val="left" w:pos="567"/>
                <w:tab w:val="left" w:pos="993"/>
              </w:tabs>
              <w:spacing w:after="200"/>
              <w:contextualSpacing/>
              <w:jc w:val="both"/>
              <w:rPr>
                <w:rFonts w:eastAsiaTheme="minorHAnsi"/>
                <w:b/>
                <w:bCs/>
                <w:lang w:val="uk-UA" w:eastAsia="en-US"/>
              </w:rPr>
            </w:pPr>
          </w:p>
        </w:tc>
      </w:tr>
    </w:tbl>
    <w:p w14:paraId="740822DB" w14:textId="77777777" w:rsidR="00E16293" w:rsidRDefault="00E16293" w:rsidP="00E16293">
      <w:pPr>
        <w:tabs>
          <w:tab w:val="left" w:pos="567"/>
          <w:tab w:val="left" w:pos="993"/>
        </w:tabs>
        <w:spacing w:after="200"/>
        <w:contextualSpacing/>
        <w:jc w:val="both"/>
        <w:rPr>
          <w:rFonts w:eastAsiaTheme="minorHAnsi"/>
          <w:b/>
          <w:bCs/>
          <w:lang w:val="uk-UA" w:eastAsia="en-US"/>
        </w:rPr>
      </w:pPr>
    </w:p>
    <w:tbl>
      <w:tblPr>
        <w:tblStyle w:val="a7"/>
        <w:tblW w:w="9747" w:type="dxa"/>
        <w:tblLook w:val="04A0" w:firstRow="1" w:lastRow="0" w:firstColumn="1" w:lastColumn="0" w:noHBand="0" w:noVBand="1"/>
      </w:tblPr>
      <w:tblGrid>
        <w:gridCol w:w="534"/>
        <w:gridCol w:w="6945"/>
        <w:gridCol w:w="2268"/>
      </w:tblGrid>
      <w:tr w:rsidR="005D1EBC" w14:paraId="5799F8B4" w14:textId="77777777" w:rsidTr="00B07EE3">
        <w:tc>
          <w:tcPr>
            <w:tcW w:w="9747" w:type="dxa"/>
            <w:gridSpan w:val="3"/>
          </w:tcPr>
          <w:p w14:paraId="77281426" w14:textId="05F9B039" w:rsidR="005D1EBC" w:rsidRPr="00B07EE3" w:rsidRDefault="005D1EBC" w:rsidP="00B07EE3">
            <w:pPr>
              <w:snapToGrid w:val="0"/>
              <w:spacing w:before="120" w:after="120"/>
              <w:jc w:val="center"/>
              <w:rPr>
                <w:b/>
                <w:lang w:val="uk-UA"/>
              </w:rPr>
            </w:pPr>
            <w:r w:rsidRPr="00B07EE3">
              <w:rPr>
                <w:b/>
                <w:lang w:val="uk-UA"/>
              </w:rPr>
              <w:t>Тренажер безперервної пасивної розробки суглобів</w:t>
            </w:r>
          </w:p>
        </w:tc>
      </w:tr>
      <w:tr w:rsidR="005D1EBC" w:rsidRPr="002D543E" w14:paraId="7A2B8DD0" w14:textId="77777777" w:rsidTr="00B07EE3">
        <w:tc>
          <w:tcPr>
            <w:tcW w:w="534" w:type="dxa"/>
          </w:tcPr>
          <w:p w14:paraId="48E6F7D1" w14:textId="5BEF5825" w:rsidR="005D1EBC" w:rsidRPr="002D543E" w:rsidRDefault="002D543E"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w:t>
            </w:r>
          </w:p>
        </w:tc>
        <w:tc>
          <w:tcPr>
            <w:tcW w:w="6945" w:type="dxa"/>
          </w:tcPr>
          <w:p w14:paraId="5FBDF261" w14:textId="19187FE6" w:rsidR="005D1EBC" w:rsidRPr="002D543E" w:rsidRDefault="002D543E" w:rsidP="005D1EBC">
            <w:pPr>
              <w:tabs>
                <w:tab w:val="left" w:pos="567"/>
                <w:tab w:val="left" w:pos="993"/>
              </w:tabs>
              <w:spacing w:after="200"/>
              <w:contextualSpacing/>
              <w:jc w:val="both"/>
              <w:rPr>
                <w:rFonts w:eastAsiaTheme="minorHAnsi"/>
                <w:bCs/>
                <w:lang w:val="uk-UA" w:eastAsia="en-US"/>
              </w:rPr>
            </w:pPr>
            <w:r w:rsidRPr="002D543E">
              <w:rPr>
                <w:rFonts w:eastAsiaTheme="minorHAnsi"/>
                <w:bCs/>
                <w:lang w:val="uk-UA" w:eastAsia="en-US"/>
              </w:rPr>
              <w:t>Призначення</w:t>
            </w:r>
          </w:p>
        </w:tc>
        <w:tc>
          <w:tcPr>
            <w:tcW w:w="2268" w:type="dxa"/>
          </w:tcPr>
          <w:p w14:paraId="15084AD5" w14:textId="77777777" w:rsidR="005D1EBC" w:rsidRPr="002D543E" w:rsidRDefault="005D1EBC" w:rsidP="005D1EBC">
            <w:pPr>
              <w:tabs>
                <w:tab w:val="left" w:pos="567"/>
                <w:tab w:val="left" w:pos="993"/>
              </w:tabs>
              <w:spacing w:after="200"/>
              <w:contextualSpacing/>
              <w:jc w:val="both"/>
              <w:rPr>
                <w:rFonts w:eastAsiaTheme="minorHAnsi"/>
                <w:bCs/>
                <w:lang w:val="uk-UA" w:eastAsia="en-US"/>
              </w:rPr>
            </w:pPr>
          </w:p>
        </w:tc>
      </w:tr>
      <w:tr w:rsidR="005D1EBC" w14:paraId="588B7316" w14:textId="77777777" w:rsidTr="00B07EE3">
        <w:tc>
          <w:tcPr>
            <w:tcW w:w="534" w:type="dxa"/>
          </w:tcPr>
          <w:p w14:paraId="73EC6CDB" w14:textId="77777777" w:rsidR="005D1EBC" w:rsidRDefault="005D1EBC" w:rsidP="002D543E">
            <w:pPr>
              <w:tabs>
                <w:tab w:val="left" w:pos="567"/>
                <w:tab w:val="left" w:pos="993"/>
              </w:tabs>
              <w:spacing w:after="200"/>
              <w:contextualSpacing/>
              <w:jc w:val="center"/>
              <w:rPr>
                <w:rFonts w:eastAsiaTheme="minorHAnsi"/>
                <w:b/>
                <w:bCs/>
                <w:lang w:val="uk-UA" w:eastAsia="en-US"/>
              </w:rPr>
            </w:pPr>
          </w:p>
        </w:tc>
        <w:tc>
          <w:tcPr>
            <w:tcW w:w="6945" w:type="dxa"/>
          </w:tcPr>
          <w:p w14:paraId="7AE9CE0A" w14:textId="77777777" w:rsidR="005D1EBC" w:rsidRPr="002D543E" w:rsidRDefault="002D543E" w:rsidP="002D543E">
            <w:pPr>
              <w:numPr>
                <w:ilvl w:val="0"/>
                <w:numId w:val="42"/>
              </w:numPr>
              <w:tabs>
                <w:tab w:val="left" w:pos="317"/>
              </w:tabs>
              <w:snapToGrid w:val="0"/>
              <w:ind w:left="34" w:firstLine="0"/>
              <w:rPr>
                <w:lang w:val="uk-UA"/>
              </w:rPr>
            </w:pPr>
            <w:r w:rsidRPr="002D543E">
              <w:rPr>
                <w:lang w:val="uk-UA"/>
              </w:rPr>
              <w:t>лікування травмованих, уражених суглобів;</w:t>
            </w:r>
          </w:p>
          <w:p w14:paraId="5018F6FB" w14:textId="09700FED" w:rsidR="002D543E" w:rsidRDefault="002D543E" w:rsidP="002D543E">
            <w:pPr>
              <w:numPr>
                <w:ilvl w:val="0"/>
                <w:numId w:val="42"/>
              </w:numPr>
              <w:tabs>
                <w:tab w:val="left" w:pos="317"/>
              </w:tabs>
              <w:snapToGrid w:val="0"/>
              <w:ind w:left="34" w:firstLine="0"/>
              <w:rPr>
                <w:rFonts w:eastAsiaTheme="minorHAnsi"/>
                <w:b/>
                <w:bCs/>
                <w:lang w:val="uk-UA" w:eastAsia="en-US"/>
              </w:rPr>
            </w:pPr>
            <w:r w:rsidRPr="002D543E">
              <w:rPr>
                <w:lang w:val="uk-UA"/>
              </w:rPr>
              <w:t>післяопераційний період</w:t>
            </w:r>
          </w:p>
        </w:tc>
        <w:tc>
          <w:tcPr>
            <w:tcW w:w="2268" w:type="dxa"/>
          </w:tcPr>
          <w:p w14:paraId="68C7EAE6" w14:textId="77777777" w:rsidR="005D1EBC" w:rsidRDefault="005D1EBC" w:rsidP="005D1EBC">
            <w:pPr>
              <w:tabs>
                <w:tab w:val="left" w:pos="567"/>
                <w:tab w:val="left" w:pos="993"/>
              </w:tabs>
              <w:spacing w:after="200"/>
              <w:contextualSpacing/>
              <w:jc w:val="both"/>
              <w:rPr>
                <w:rFonts w:eastAsiaTheme="minorHAnsi"/>
                <w:b/>
                <w:bCs/>
                <w:lang w:val="uk-UA" w:eastAsia="en-US"/>
              </w:rPr>
            </w:pPr>
          </w:p>
        </w:tc>
      </w:tr>
      <w:tr w:rsidR="005D1EBC" w:rsidRPr="002D543E" w14:paraId="0384E43E" w14:textId="77777777" w:rsidTr="00B07EE3">
        <w:tc>
          <w:tcPr>
            <w:tcW w:w="534" w:type="dxa"/>
          </w:tcPr>
          <w:p w14:paraId="78CB04A8" w14:textId="5069EE9D" w:rsidR="005D1EBC" w:rsidRPr="002D543E" w:rsidRDefault="002D543E" w:rsidP="002D543E">
            <w:pPr>
              <w:tabs>
                <w:tab w:val="left" w:pos="567"/>
                <w:tab w:val="left" w:pos="993"/>
              </w:tabs>
              <w:spacing w:after="200"/>
              <w:contextualSpacing/>
              <w:jc w:val="center"/>
              <w:rPr>
                <w:rFonts w:eastAsiaTheme="minorHAnsi"/>
                <w:bCs/>
                <w:lang w:val="uk-UA" w:eastAsia="en-US"/>
              </w:rPr>
            </w:pPr>
            <w:r w:rsidRPr="002D543E">
              <w:rPr>
                <w:rFonts w:eastAsiaTheme="minorHAnsi"/>
                <w:bCs/>
                <w:lang w:val="uk-UA" w:eastAsia="en-US"/>
              </w:rPr>
              <w:lastRenderedPageBreak/>
              <w:t>2</w:t>
            </w:r>
          </w:p>
        </w:tc>
        <w:tc>
          <w:tcPr>
            <w:tcW w:w="6945" w:type="dxa"/>
          </w:tcPr>
          <w:p w14:paraId="1F7E8FED" w14:textId="61CF9ACE" w:rsidR="005D1EBC" w:rsidRPr="002D543E" w:rsidRDefault="002D543E" w:rsidP="005D1EBC">
            <w:pPr>
              <w:tabs>
                <w:tab w:val="left" w:pos="567"/>
                <w:tab w:val="left" w:pos="993"/>
              </w:tabs>
              <w:spacing w:after="200"/>
              <w:contextualSpacing/>
              <w:jc w:val="both"/>
              <w:rPr>
                <w:rFonts w:eastAsiaTheme="minorHAnsi"/>
                <w:bCs/>
                <w:lang w:val="uk-UA" w:eastAsia="en-US"/>
              </w:rPr>
            </w:pPr>
            <w:r w:rsidRPr="002D543E">
              <w:rPr>
                <w:rFonts w:eastAsiaTheme="minorHAnsi"/>
                <w:bCs/>
                <w:lang w:val="uk-UA" w:eastAsia="en-US"/>
              </w:rPr>
              <w:t>Наявність панелі керування для регулювання параметрів</w:t>
            </w:r>
          </w:p>
        </w:tc>
        <w:tc>
          <w:tcPr>
            <w:tcW w:w="2268" w:type="dxa"/>
          </w:tcPr>
          <w:p w14:paraId="55644A58" w14:textId="77777777" w:rsidR="005D1EBC" w:rsidRPr="002D543E" w:rsidRDefault="005D1EBC" w:rsidP="005D1EBC">
            <w:pPr>
              <w:tabs>
                <w:tab w:val="left" w:pos="567"/>
                <w:tab w:val="left" w:pos="993"/>
              </w:tabs>
              <w:spacing w:after="200"/>
              <w:contextualSpacing/>
              <w:jc w:val="both"/>
              <w:rPr>
                <w:rFonts w:eastAsiaTheme="minorHAnsi"/>
                <w:bCs/>
                <w:lang w:val="uk-UA" w:eastAsia="en-US"/>
              </w:rPr>
            </w:pPr>
          </w:p>
        </w:tc>
      </w:tr>
      <w:tr w:rsidR="005D1EBC" w:rsidRPr="002D543E" w14:paraId="26A4236D" w14:textId="77777777" w:rsidTr="00B07EE3">
        <w:tc>
          <w:tcPr>
            <w:tcW w:w="534" w:type="dxa"/>
          </w:tcPr>
          <w:p w14:paraId="1C34E2EF" w14:textId="7472CC04" w:rsidR="005D1EBC" w:rsidRPr="002D543E" w:rsidRDefault="002D543E"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3</w:t>
            </w:r>
          </w:p>
        </w:tc>
        <w:tc>
          <w:tcPr>
            <w:tcW w:w="6945" w:type="dxa"/>
          </w:tcPr>
          <w:p w14:paraId="33F2BE72" w14:textId="001D96FC" w:rsidR="005D1EBC" w:rsidRPr="002D543E" w:rsidRDefault="0029735E" w:rsidP="00DC7EA1">
            <w:pPr>
              <w:tabs>
                <w:tab w:val="left" w:pos="567"/>
                <w:tab w:val="left" w:pos="993"/>
              </w:tabs>
              <w:spacing w:after="200"/>
              <w:contextualSpacing/>
              <w:jc w:val="both"/>
              <w:rPr>
                <w:rFonts w:eastAsiaTheme="minorHAnsi"/>
                <w:bCs/>
                <w:lang w:val="uk-UA" w:eastAsia="en-US"/>
              </w:rPr>
            </w:pPr>
            <w:r w:rsidRPr="0029735E">
              <w:rPr>
                <w:rFonts w:eastAsiaTheme="minorHAnsi"/>
                <w:bCs/>
                <w:lang w:val="uk-UA" w:eastAsia="en-US"/>
              </w:rPr>
              <w:t xml:space="preserve">Наявність </w:t>
            </w:r>
            <w:r w:rsidR="00DC7EA1" w:rsidRPr="0029735E">
              <w:rPr>
                <w:rFonts w:eastAsiaTheme="minorHAnsi"/>
                <w:bCs/>
                <w:lang w:val="uk-UA" w:eastAsia="en-US"/>
              </w:rPr>
              <w:t xml:space="preserve">пульта </w:t>
            </w:r>
            <w:r w:rsidRPr="0029735E">
              <w:rPr>
                <w:rFonts w:eastAsiaTheme="minorHAnsi"/>
                <w:bCs/>
                <w:lang w:val="uk-UA" w:eastAsia="en-US"/>
              </w:rPr>
              <w:t>дистанційного керування з сенсорним екраном</w:t>
            </w:r>
          </w:p>
        </w:tc>
        <w:tc>
          <w:tcPr>
            <w:tcW w:w="2268" w:type="dxa"/>
          </w:tcPr>
          <w:p w14:paraId="0280EA2B" w14:textId="77777777" w:rsidR="005D1EBC" w:rsidRPr="002D543E" w:rsidRDefault="005D1EBC" w:rsidP="005D1EBC">
            <w:pPr>
              <w:tabs>
                <w:tab w:val="left" w:pos="567"/>
                <w:tab w:val="left" w:pos="993"/>
              </w:tabs>
              <w:spacing w:after="200"/>
              <w:contextualSpacing/>
              <w:jc w:val="both"/>
              <w:rPr>
                <w:rFonts w:eastAsiaTheme="minorHAnsi"/>
                <w:bCs/>
                <w:lang w:val="uk-UA" w:eastAsia="en-US"/>
              </w:rPr>
            </w:pPr>
          </w:p>
        </w:tc>
      </w:tr>
      <w:tr w:rsidR="00873F62" w:rsidRPr="002D543E" w14:paraId="795B2376" w14:textId="77777777" w:rsidTr="00B07EE3">
        <w:tc>
          <w:tcPr>
            <w:tcW w:w="534" w:type="dxa"/>
          </w:tcPr>
          <w:p w14:paraId="01EFE219" w14:textId="6F50486E" w:rsidR="00873F62" w:rsidRPr="002D543E" w:rsidRDefault="00873F62"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4</w:t>
            </w:r>
          </w:p>
        </w:tc>
        <w:tc>
          <w:tcPr>
            <w:tcW w:w="6945" w:type="dxa"/>
          </w:tcPr>
          <w:p w14:paraId="6AC186DC" w14:textId="45F61E4A" w:rsidR="00873F62" w:rsidRPr="00873F62" w:rsidRDefault="00873F62" w:rsidP="00873F62">
            <w:pPr>
              <w:tabs>
                <w:tab w:val="left" w:pos="567"/>
                <w:tab w:val="left" w:pos="993"/>
              </w:tabs>
              <w:spacing w:after="200"/>
              <w:contextualSpacing/>
              <w:jc w:val="both"/>
              <w:rPr>
                <w:rFonts w:eastAsiaTheme="minorHAnsi"/>
                <w:bCs/>
                <w:lang w:val="uk-UA" w:eastAsia="en-US"/>
              </w:rPr>
            </w:pPr>
            <w:r>
              <w:rPr>
                <w:lang w:val="uk-UA"/>
              </w:rPr>
              <w:t>П</w:t>
            </w:r>
            <w:r w:rsidRPr="00B22EBC">
              <w:t>рограм</w:t>
            </w:r>
            <w:r>
              <w:rPr>
                <w:lang w:val="uk-UA"/>
              </w:rPr>
              <w:t>и тренування</w:t>
            </w:r>
          </w:p>
        </w:tc>
        <w:tc>
          <w:tcPr>
            <w:tcW w:w="2268" w:type="dxa"/>
          </w:tcPr>
          <w:p w14:paraId="1D5FA574" w14:textId="77777777" w:rsidR="00873F62" w:rsidRPr="002D543E" w:rsidRDefault="00873F62" w:rsidP="005D1EBC">
            <w:pPr>
              <w:tabs>
                <w:tab w:val="left" w:pos="567"/>
                <w:tab w:val="left" w:pos="993"/>
              </w:tabs>
              <w:spacing w:after="200"/>
              <w:contextualSpacing/>
              <w:jc w:val="both"/>
              <w:rPr>
                <w:rFonts w:eastAsiaTheme="minorHAnsi"/>
                <w:bCs/>
                <w:lang w:val="uk-UA" w:eastAsia="en-US"/>
              </w:rPr>
            </w:pPr>
          </w:p>
        </w:tc>
      </w:tr>
      <w:tr w:rsidR="00873F62" w:rsidRPr="002D543E" w14:paraId="7BDC9B0B" w14:textId="77777777" w:rsidTr="00B07EE3">
        <w:tc>
          <w:tcPr>
            <w:tcW w:w="534" w:type="dxa"/>
          </w:tcPr>
          <w:p w14:paraId="0118A85B" w14:textId="77777777" w:rsidR="00873F62" w:rsidRDefault="00873F62" w:rsidP="002D543E">
            <w:pPr>
              <w:tabs>
                <w:tab w:val="left" w:pos="567"/>
                <w:tab w:val="left" w:pos="993"/>
              </w:tabs>
              <w:spacing w:after="200"/>
              <w:contextualSpacing/>
              <w:jc w:val="center"/>
              <w:rPr>
                <w:rFonts w:eastAsiaTheme="minorHAnsi"/>
                <w:bCs/>
                <w:lang w:val="uk-UA" w:eastAsia="en-US"/>
              </w:rPr>
            </w:pPr>
          </w:p>
        </w:tc>
        <w:tc>
          <w:tcPr>
            <w:tcW w:w="6945" w:type="dxa"/>
          </w:tcPr>
          <w:p w14:paraId="4FFED2B3" w14:textId="494FE84F" w:rsidR="00873F62" w:rsidRPr="00873F62" w:rsidRDefault="00873F62" w:rsidP="00873F62">
            <w:pPr>
              <w:numPr>
                <w:ilvl w:val="0"/>
                <w:numId w:val="42"/>
              </w:numPr>
              <w:tabs>
                <w:tab w:val="left" w:pos="317"/>
              </w:tabs>
              <w:snapToGrid w:val="0"/>
              <w:ind w:left="34" w:firstLine="0"/>
            </w:pPr>
            <w:r w:rsidRPr="00873F62">
              <w:rPr>
                <w:lang w:val="uk-UA"/>
              </w:rPr>
              <w:t>інтенсивн</w:t>
            </w:r>
            <w:r>
              <w:rPr>
                <w:lang w:val="uk-UA"/>
              </w:rPr>
              <w:t>е</w:t>
            </w:r>
            <w:r w:rsidRPr="00873F62">
              <w:rPr>
                <w:lang w:val="uk-UA"/>
              </w:rPr>
              <w:t xml:space="preserve"> розгинання</w:t>
            </w:r>
            <w:r>
              <w:rPr>
                <w:lang w:val="uk-UA"/>
              </w:rPr>
              <w:t>;</w:t>
            </w:r>
          </w:p>
          <w:p w14:paraId="45E27E2A" w14:textId="6E371A33" w:rsidR="00873F62" w:rsidRPr="00873F62" w:rsidRDefault="00873F62" w:rsidP="00873F62">
            <w:pPr>
              <w:numPr>
                <w:ilvl w:val="0"/>
                <w:numId w:val="42"/>
              </w:numPr>
              <w:tabs>
                <w:tab w:val="left" w:pos="317"/>
              </w:tabs>
              <w:snapToGrid w:val="0"/>
              <w:ind w:left="34" w:firstLine="0"/>
            </w:pPr>
            <w:r w:rsidRPr="00B22EBC">
              <w:t>інтенсивн</w:t>
            </w:r>
            <w:r>
              <w:rPr>
                <w:lang w:val="uk-UA"/>
              </w:rPr>
              <w:t>е</w:t>
            </w:r>
            <w:r w:rsidRPr="00B22EBC">
              <w:t xml:space="preserve"> згинання</w:t>
            </w:r>
            <w:r>
              <w:rPr>
                <w:lang w:val="uk-UA"/>
              </w:rPr>
              <w:t>;</w:t>
            </w:r>
          </w:p>
          <w:p w14:paraId="6BCB5B61" w14:textId="36888C34" w:rsidR="00873F62" w:rsidRPr="00873F62" w:rsidRDefault="00873F62" w:rsidP="00873F62">
            <w:pPr>
              <w:numPr>
                <w:ilvl w:val="0"/>
                <w:numId w:val="42"/>
              </w:numPr>
              <w:tabs>
                <w:tab w:val="left" w:pos="317"/>
              </w:tabs>
              <w:snapToGrid w:val="0"/>
              <w:ind w:left="34" w:firstLine="0"/>
            </w:pPr>
            <w:r>
              <w:t>розминоч</w:t>
            </w:r>
            <w:r>
              <w:rPr>
                <w:lang w:val="uk-UA"/>
              </w:rPr>
              <w:t>н</w:t>
            </w:r>
            <w:r>
              <w:t>а</w:t>
            </w:r>
            <w:r>
              <w:rPr>
                <w:lang w:val="uk-UA"/>
              </w:rPr>
              <w:t>;</w:t>
            </w:r>
          </w:p>
          <w:p w14:paraId="6800381D" w14:textId="52A50959" w:rsidR="00873F62" w:rsidRPr="00873F62" w:rsidRDefault="00873F62" w:rsidP="00873F62">
            <w:pPr>
              <w:numPr>
                <w:ilvl w:val="0"/>
                <w:numId w:val="42"/>
              </w:numPr>
              <w:tabs>
                <w:tab w:val="left" w:pos="317"/>
              </w:tabs>
              <w:snapToGrid w:val="0"/>
              <w:ind w:left="34" w:firstLine="0"/>
            </w:pPr>
            <w:r w:rsidRPr="00B22EBC">
              <w:t>автоматичн</w:t>
            </w:r>
            <w:r w:rsidRPr="00873F62">
              <w:rPr>
                <w:lang w:val="uk-UA"/>
              </w:rPr>
              <w:t>і</w:t>
            </w:r>
            <w:r w:rsidRPr="00B22EBC">
              <w:t xml:space="preserve"> програм</w:t>
            </w:r>
            <w:r w:rsidRPr="00873F62">
              <w:rPr>
                <w:lang w:val="uk-UA"/>
              </w:rPr>
              <w:t>и –</w:t>
            </w:r>
            <w:r w:rsidRPr="00B22EBC">
              <w:t xml:space="preserve"> не менше 13</w:t>
            </w:r>
            <w:r w:rsidRPr="00873F62">
              <w:rPr>
                <w:lang w:val="uk-UA"/>
              </w:rPr>
              <w:t>;</w:t>
            </w:r>
          </w:p>
          <w:p w14:paraId="29FF54DF" w14:textId="23A335A8" w:rsidR="00873F62" w:rsidRPr="00B22EBC" w:rsidRDefault="00873F62" w:rsidP="00873F62">
            <w:pPr>
              <w:numPr>
                <w:ilvl w:val="0"/>
                <w:numId w:val="42"/>
              </w:numPr>
              <w:tabs>
                <w:tab w:val="left" w:pos="317"/>
              </w:tabs>
              <w:snapToGrid w:val="0"/>
              <w:ind w:left="34" w:firstLine="0"/>
            </w:pPr>
            <w:r w:rsidRPr="00B22EBC">
              <w:t>власн</w:t>
            </w:r>
            <w:r>
              <w:rPr>
                <w:lang w:val="uk-UA"/>
              </w:rPr>
              <w:t>і</w:t>
            </w:r>
            <w:r w:rsidRPr="00B22EBC">
              <w:t xml:space="preserve"> програм</w:t>
            </w:r>
            <w:r>
              <w:rPr>
                <w:lang w:val="uk-UA"/>
              </w:rPr>
              <w:t>и –</w:t>
            </w:r>
            <w:r w:rsidRPr="00B22EBC">
              <w:t xml:space="preserve"> не менше 50</w:t>
            </w:r>
          </w:p>
        </w:tc>
        <w:tc>
          <w:tcPr>
            <w:tcW w:w="2268" w:type="dxa"/>
          </w:tcPr>
          <w:p w14:paraId="4367B020" w14:textId="77777777" w:rsidR="00873F62" w:rsidRPr="002D543E" w:rsidRDefault="00873F62" w:rsidP="005D1EBC">
            <w:pPr>
              <w:tabs>
                <w:tab w:val="left" w:pos="567"/>
                <w:tab w:val="left" w:pos="993"/>
              </w:tabs>
              <w:spacing w:after="200"/>
              <w:contextualSpacing/>
              <w:jc w:val="both"/>
              <w:rPr>
                <w:rFonts w:eastAsiaTheme="minorHAnsi"/>
                <w:bCs/>
                <w:lang w:val="uk-UA" w:eastAsia="en-US"/>
              </w:rPr>
            </w:pPr>
          </w:p>
        </w:tc>
      </w:tr>
      <w:tr w:rsidR="00873F62" w:rsidRPr="002D543E" w14:paraId="77995F42" w14:textId="77777777" w:rsidTr="00B07EE3">
        <w:tc>
          <w:tcPr>
            <w:tcW w:w="534" w:type="dxa"/>
          </w:tcPr>
          <w:p w14:paraId="5B88E3C8" w14:textId="0B373969" w:rsidR="00873F62"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5</w:t>
            </w:r>
          </w:p>
        </w:tc>
        <w:tc>
          <w:tcPr>
            <w:tcW w:w="6945" w:type="dxa"/>
          </w:tcPr>
          <w:p w14:paraId="2D9765D2" w14:textId="33385B5F" w:rsidR="00873F62" w:rsidRPr="00462CA0" w:rsidRDefault="00873F62" w:rsidP="00462CA0">
            <w:pPr>
              <w:tabs>
                <w:tab w:val="left" w:pos="317"/>
              </w:tabs>
              <w:snapToGrid w:val="0"/>
            </w:pPr>
            <w:r w:rsidRPr="00462CA0">
              <w:t>Ф</w:t>
            </w:r>
            <w:r w:rsidRPr="00410CE6">
              <w:t xml:space="preserve">ункції </w:t>
            </w:r>
          </w:p>
        </w:tc>
        <w:tc>
          <w:tcPr>
            <w:tcW w:w="2268" w:type="dxa"/>
          </w:tcPr>
          <w:p w14:paraId="2429EDED" w14:textId="77777777" w:rsidR="00873F62" w:rsidRPr="002D543E" w:rsidRDefault="00873F62" w:rsidP="005D1EBC">
            <w:pPr>
              <w:tabs>
                <w:tab w:val="left" w:pos="567"/>
                <w:tab w:val="left" w:pos="993"/>
              </w:tabs>
              <w:spacing w:after="200"/>
              <w:contextualSpacing/>
              <w:jc w:val="both"/>
              <w:rPr>
                <w:rFonts w:eastAsiaTheme="minorHAnsi"/>
                <w:bCs/>
                <w:lang w:val="uk-UA" w:eastAsia="en-US"/>
              </w:rPr>
            </w:pPr>
          </w:p>
        </w:tc>
      </w:tr>
      <w:tr w:rsidR="00873F62" w:rsidRPr="002D543E" w14:paraId="7E97D223" w14:textId="77777777" w:rsidTr="00B07EE3">
        <w:tc>
          <w:tcPr>
            <w:tcW w:w="534" w:type="dxa"/>
          </w:tcPr>
          <w:p w14:paraId="09D03918" w14:textId="77777777" w:rsidR="00873F62" w:rsidRDefault="00873F62" w:rsidP="002D543E">
            <w:pPr>
              <w:tabs>
                <w:tab w:val="left" w:pos="567"/>
                <w:tab w:val="left" w:pos="993"/>
              </w:tabs>
              <w:spacing w:after="200"/>
              <w:contextualSpacing/>
              <w:jc w:val="center"/>
              <w:rPr>
                <w:rFonts w:eastAsiaTheme="minorHAnsi"/>
                <w:bCs/>
                <w:lang w:val="uk-UA" w:eastAsia="en-US"/>
              </w:rPr>
            </w:pPr>
          </w:p>
        </w:tc>
        <w:tc>
          <w:tcPr>
            <w:tcW w:w="6945" w:type="dxa"/>
          </w:tcPr>
          <w:p w14:paraId="35187EDC" w14:textId="77777777" w:rsidR="00462CA0" w:rsidRPr="00462CA0" w:rsidRDefault="00462CA0" w:rsidP="00462CA0">
            <w:pPr>
              <w:numPr>
                <w:ilvl w:val="0"/>
                <w:numId w:val="42"/>
              </w:numPr>
              <w:tabs>
                <w:tab w:val="left" w:pos="317"/>
              </w:tabs>
              <w:snapToGrid w:val="0"/>
              <w:ind w:left="34" w:firstLine="0"/>
            </w:pPr>
            <w:r w:rsidRPr="00410CE6">
              <w:t>реверс</w:t>
            </w:r>
            <w:r>
              <w:rPr>
                <w:lang w:val="uk-UA"/>
              </w:rPr>
              <w:t>;</w:t>
            </w:r>
          </w:p>
          <w:p w14:paraId="44E84CA4" w14:textId="77777777" w:rsidR="00873F62" w:rsidRPr="00462CA0" w:rsidRDefault="00462CA0" w:rsidP="00462CA0">
            <w:pPr>
              <w:numPr>
                <w:ilvl w:val="0"/>
                <w:numId w:val="42"/>
              </w:numPr>
              <w:tabs>
                <w:tab w:val="left" w:pos="317"/>
              </w:tabs>
              <w:snapToGrid w:val="0"/>
              <w:ind w:left="34" w:firstLine="0"/>
            </w:pPr>
            <w:r>
              <w:rPr>
                <w:lang w:val="uk-UA"/>
              </w:rPr>
              <w:t>ш</w:t>
            </w:r>
            <w:r w:rsidR="00873F62" w:rsidRPr="00410CE6">
              <w:t>видк</w:t>
            </w:r>
            <w:r>
              <w:rPr>
                <w:lang w:val="uk-UA"/>
              </w:rPr>
              <w:t xml:space="preserve">е налаштування </w:t>
            </w:r>
            <w:r w:rsidR="00873F62" w:rsidRPr="00410CE6">
              <w:t>кута</w:t>
            </w:r>
            <w:r>
              <w:rPr>
                <w:lang w:val="uk-UA"/>
              </w:rPr>
              <w:t>;</w:t>
            </w:r>
          </w:p>
          <w:p w14:paraId="142B0F95" w14:textId="5304FB9B" w:rsidR="00462CA0" w:rsidRPr="00462CA0" w:rsidRDefault="00462CA0" w:rsidP="00462CA0">
            <w:pPr>
              <w:numPr>
                <w:ilvl w:val="0"/>
                <w:numId w:val="42"/>
              </w:numPr>
              <w:tabs>
                <w:tab w:val="left" w:pos="317"/>
              </w:tabs>
              <w:snapToGrid w:val="0"/>
              <w:ind w:left="34" w:firstLine="0"/>
            </w:pPr>
            <w:r w:rsidRPr="00410CE6">
              <w:t>вихі</w:t>
            </w:r>
            <w:proofErr w:type="gramStart"/>
            <w:r w:rsidRPr="00410CE6">
              <w:t>дне</w:t>
            </w:r>
            <w:proofErr w:type="gramEnd"/>
            <w:r w:rsidRPr="00410CE6">
              <w:t xml:space="preserve"> положення</w:t>
            </w:r>
          </w:p>
        </w:tc>
        <w:tc>
          <w:tcPr>
            <w:tcW w:w="2268" w:type="dxa"/>
          </w:tcPr>
          <w:p w14:paraId="53019401" w14:textId="77777777" w:rsidR="00873F62" w:rsidRPr="002D543E" w:rsidRDefault="00873F62" w:rsidP="005D1EBC">
            <w:pPr>
              <w:tabs>
                <w:tab w:val="left" w:pos="567"/>
                <w:tab w:val="left" w:pos="993"/>
              </w:tabs>
              <w:spacing w:after="200"/>
              <w:contextualSpacing/>
              <w:jc w:val="both"/>
              <w:rPr>
                <w:rFonts w:eastAsiaTheme="minorHAnsi"/>
                <w:bCs/>
                <w:lang w:val="uk-UA" w:eastAsia="en-US"/>
              </w:rPr>
            </w:pPr>
          </w:p>
        </w:tc>
      </w:tr>
      <w:tr w:rsidR="009F6EB5" w:rsidRPr="002D543E" w14:paraId="524C726C" w14:textId="77777777" w:rsidTr="00B07EE3">
        <w:tc>
          <w:tcPr>
            <w:tcW w:w="534" w:type="dxa"/>
          </w:tcPr>
          <w:p w14:paraId="2409FAB1" w14:textId="60A22F7C"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6</w:t>
            </w:r>
          </w:p>
        </w:tc>
        <w:tc>
          <w:tcPr>
            <w:tcW w:w="6945" w:type="dxa"/>
          </w:tcPr>
          <w:p w14:paraId="2DE31897" w14:textId="6760BC75" w:rsidR="009F6EB5" w:rsidRPr="002D543E" w:rsidRDefault="009F6EB5" w:rsidP="005D1EBC">
            <w:pPr>
              <w:tabs>
                <w:tab w:val="left" w:pos="567"/>
                <w:tab w:val="left" w:pos="993"/>
              </w:tabs>
              <w:spacing w:after="200"/>
              <w:contextualSpacing/>
              <w:jc w:val="both"/>
              <w:rPr>
                <w:rFonts w:eastAsiaTheme="minorHAnsi"/>
                <w:bCs/>
                <w:lang w:val="uk-UA" w:eastAsia="en-US"/>
              </w:rPr>
            </w:pPr>
            <w:r w:rsidRPr="003C00A7">
              <w:t>Наявність звукового налаштування апарату</w:t>
            </w:r>
          </w:p>
        </w:tc>
        <w:tc>
          <w:tcPr>
            <w:tcW w:w="2268" w:type="dxa"/>
          </w:tcPr>
          <w:p w14:paraId="7C332CD9" w14:textId="77777777"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7D2A4893" w14:textId="77777777" w:rsidTr="00B07EE3">
        <w:tc>
          <w:tcPr>
            <w:tcW w:w="534" w:type="dxa"/>
          </w:tcPr>
          <w:p w14:paraId="7E824562" w14:textId="490486AE"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7</w:t>
            </w:r>
          </w:p>
        </w:tc>
        <w:tc>
          <w:tcPr>
            <w:tcW w:w="6945" w:type="dxa"/>
          </w:tcPr>
          <w:p w14:paraId="66ACBB42" w14:textId="052AB2D8" w:rsidR="009F6EB5" w:rsidRPr="002D543E" w:rsidRDefault="009F6EB5" w:rsidP="005D1EBC">
            <w:pPr>
              <w:tabs>
                <w:tab w:val="left" w:pos="567"/>
                <w:tab w:val="left" w:pos="993"/>
              </w:tabs>
              <w:spacing w:after="200"/>
              <w:contextualSpacing/>
              <w:jc w:val="both"/>
              <w:rPr>
                <w:rFonts w:eastAsiaTheme="minorHAnsi"/>
                <w:bCs/>
                <w:lang w:val="uk-UA" w:eastAsia="en-US"/>
              </w:rPr>
            </w:pPr>
            <w:r w:rsidRPr="003C00A7">
              <w:t>Наявність налаштування паролю користувача</w:t>
            </w:r>
          </w:p>
        </w:tc>
        <w:tc>
          <w:tcPr>
            <w:tcW w:w="2268" w:type="dxa"/>
          </w:tcPr>
          <w:p w14:paraId="0B98BA28" w14:textId="77777777"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072DF573" w14:textId="77777777" w:rsidTr="00B07EE3">
        <w:tc>
          <w:tcPr>
            <w:tcW w:w="534" w:type="dxa"/>
          </w:tcPr>
          <w:p w14:paraId="6A094731" w14:textId="4DAFAADC" w:rsidR="009F6EB5" w:rsidRPr="002D543E"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8</w:t>
            </w:r>
          </w:p>
        </w:tc>
        <w:tc>
          <w:tcPr>
            <w:tcW w:w="6945" w:type="dxa"/>
          </w:tcPr>
          <w:p w14:paraId="00FD0BDB" w14:textId="521BAFE1" w:rsidR="009F6EB5" w:rsidRPr="002D543E" w:rsidRDefault="009F6EB5" w:rsidP="005D1EBC">
            <w:pPr>
              <w:tabs>
                <w:tab w:val="left" w:pos="567"/>
                <w:tab w:val="left" w:pos="993"/>
              </w:tabs>
              <w:spacing w:after="200"/>
              <w:contextualSpacing/>
              <w:jc w:val="both"/>
              <w:rPr>
                <w:rFonts w:eastAsiaTheme="minorHAnsi"/>
                <w:bCs/>
                <w:lang w:val="uk-UA" w:eastAsia="en-US"/>
              </w:rPr>
            </w:pPr>
            <w:r w:rsidRPr="003C00A7">
              <w:t>Наявність калібрування датчика кута колінного суглоба</w:t>
            </w:r>
          </w:p>
        </w:tc>
        <w:tc>
          <w:tcPr>
            <w:tcW w:w="2268" w:type="dxa"/>
          </w:tcPr>
          <w:p w14:paraId="06BC7700" w14:textId="77777777"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639C6F3F" w14:textId="77777777" w:rsidTr="00B07EE3">
        <w:tc>
          <w:tcPr>
            <w:tcW w:w="534" w:type="dxa"/>
          </w:tcPr>
          <w:p w14:paraId="4AC5A22B" w14:textId="13B00B3D"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9</w:t>
            </w:r>
          </w:p>
        </w:tc>
        <w:tc>
          <w:tcPr>
            <w:tcW w:w="6945" w:type="dxa"/>
          </w:tcPr>
          <w:p w14:paraId="1AEB314D" w14:textId="62FFB770" w:rsidR="009F6EB5" w:rsidRPr="003C00A7" w:rsidRDefault="009F6EB5" w:rsidP="005D1EBC">
            <w:pPr>
              <w:tabs>
                <w:tab w:val="left" w:pos="567"/>
                <w:tab w:val="left" w:pos="993"/>
              </w:tabs>
              <w:spacing w:after="200"/>
              <w:contextualSpacing/>
              <w:jc w:val="both"/>
            </w:pPr>
            <w:r w:rsidRPr="008A43E0">
              <w:t>Встановлення кута розгинання колінного суглоба від -10º до 123º з кроком 1º</w:t>
            </w:r>
          </w:p>
        </w:tc>
        <w:tc>
          <w:tcPr>
            <w:tcW w:w="2268" w:type="dxa"/>
          </w:tcPr>
          <w:p w14:paraId="4BCF1D1B" w14:textId="4B491C6D"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5056292C" w14:textId="77777777" w:rsidTr="00B07EE3">
        <w:tc>
          <w:tcPr>
            <w:tcW w:w="534" w:type="dxa"/>
          </w:tcPr>
          <w:p w14:paraId="0364A6F2" w14:textId="63ABCED7"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10</w:t>
            </w:r>
          </w:p>
        </w:tc>
        <w:tc>
          <w:tcPr>
            <w:tcW w:w="6945" w:type="dxa"/>
          </w:tcPr>
          <w:p w14:paraId="47654A56" w14:textId="6CE606C4" w:rsidR="009F6EB5" w:rsidRPr="003C00A7" w:rsidRDefault="009F6EB5" w:rsidP="005D1EBC">
            <w:pPr>
              <w:tabs>
                <w:tab w:val="left" w:pos="567"/>
                <w:tab w:val="left" w:pos="993"/>
              </w:tabs>
              <w:spacing w:after="200"/>
              <w:contextualSpacing/>
              <w:jc w:val="both"/>
            </w:pPr>
            <w:r w:rsidRPr="008A43E0">
              <w:t>Встановлення кута згинання колінного суглоба від -5º до 123º з кроком 1º</w:t>
            </w:r>
          </w:p>
        </w:tc>
        <w:tc>
          <w:tcPr>
            <w:tcW w:w="2268" w:type="dxa"/>
          </w:tcPr>
          <w:p w14:paraId="13E19678" w14:textId="4ED465C7"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4C437FCB" w14:textId="77777777" w:rsidTr="00B07EE3">
        <w:tc>
          <w:tcPr>
            <w:tcW w:w="534" w:type="dxa"/>
          </w:tcPr>
          <w:p w14:paraId="2D2E6516" w14:textId="512B0A56"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11</w:t>
            </w:r>
          </w:p>
        </w:tc>
        <w:tc>
          <w:tcPr>
            <w:tcW w:w="6945" w:type="dxa"/>
          </w:tcPr>
          <w:p w14:paraId="67E8CE23" w14:textId="109B00D8" w:rsidR="009F6EB5" w:rsidRPr="003C00A7" w:rsidRDefault="009F6EB5" w:rsidP="005D1EBC">
            <w:pPr>
              <w:tabs>
                <w:tab w:val="left" w:pos="567"/>
                <w:tab w:val="left" w:pos="993"/>
              </w:tabs>
              <w:spacing w:after="200"/>
              <w:contextualSpacing/>
              <w:jc w:val="both"/>
            </w:pPr>
            <w:r w:rsidRPr="008A43E0">
              <w:t>Встановлення швидкості руху від 10% до 100% з кроком 10%</w:t>
            </w:r>
          </w:p>
        </w:tc>
        <w:tc>
          <w:tcPr>
            <w:tcW w:w="2268" w:type="dxa"/>
          </w:tcPr>
          <w:p w14:paraId="69390A0D" w14:textId="45515783"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135F0122" w14:textId="77777777" w:rsidTr="00B07EE3">
        <w:tc>
          <w:tcPr>
            <w:tcW w:w="534" w:type="dxa"/>
          </w:tcPr>
          <w:p w14:paraId="548A7E3D" w14:textId="7B386539"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12</w:t>
            </w:r>
          </w:p>
        </w:tc>
        <w:tc>
          <w:tcPr>
            <w:tcW w:w="6945" w:type="dxa"/>
          </w:tcPr>
          <w:p w14:paraId="6019CECA" w14:textId="2C35C0C5" w:rsidR="009F6EB5" w:rsidRPr="003C00A7" w:rsidRDefault="009F6EB5" w:rsidP="00B04474">
            <w:pPr>
              <w:tabs>
                <w:tab w:val="left" w:pos="567"/>
                <w:tab w:val="left" w:pos="993"/>
              </w:tabs>
              <w:spacing w:after="200"/>
              <w:contextualSpacing/>
              <w:jc w:val="both"/>
            </w:pPr>
            <w:r w:rsidRPr="008A43E0">
              <w:t>Встановлення часу терапії ві</w:t>
            </w:r>
            <w:r w:rsidR="00B04474">
              <w:rPr>
                <w:lang w:val="uk-UA"/>
              </w:rPr>
              <w:t>д</w:t>
            </w:r>
            <w:r w:rsidRPr="008A43E0">
              <w:t xml:space="preserve"> 1 до 60 хвилин з кроком 1 хвилина</w:t>
            </w:r>
          </w:p>
        </w:tc>
        <w:tc>
          <w:tcPr>
            <w:tcW w:w="2268" w:type="dxa"/>
          </w:tcPr>
          <w:p w14:paraId="591EF30C" w14:textId="25311E0F"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65659934" w14:textId="77777777" w:rsidTr="00B07EE3">
        <w:tc>
          <w:tcPr>
            <w:tcW w:w="534" w:type="dxa"/>
          </w:tcPr>
          <w:p w14:paraId="147663F0" w14:textId="3D902FB2"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13</w:t>
            </w:r>
          </w:p>
        </w:tc>
        <w:tc>
          <w:tcPr>
            <w:tcW w:w="6945" w:type="dxa"/>
          </w:tcPr>
          <w:p w14:paraId="1CE4B7B2" w14:textId="2E7A7591" w:rsidR="009F6EB5" w:rsidRPr="003C00A7" w:rsidRDefault="009F6EB5" w:rsidP="005D1EBC">
            <w:pPr>
              <w:tabs>
                <w:tab w:val="left" w:pos="567"/>
                <w:tab w:val="left" w:pos="993"/>
              </w:tabs>
              <w:spacing w:after="200"/>
              <w:contextualSpacing/>
              <w:jc w:val="both"/>
            </w:pPr>
            <w:r w:rsidRPr="008A43E0">
              <w:t>Регулювання довжини великої гомілкової кістки пацієнта (гомілка) від 23 до 55 см</w:t>
            </w:r>
          </w:p>
        </w:tc>
        <w:tc>
          <w:tcPr>
            <w:tcW w:w="2268" w:type="dxa"/>
          </w:tcPr>
          <w:p w14:paraId="0D67E269" w14:textId="685AECC7"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9F6EB5" w:rsidRPr="002D543E" w14:paraId="10A79F43" w14:textId="77777777" w:rsidTr="00B07EE3">
        <w:tc>
          <w:tcPr>
            <w:tcW w:w="534" w:type="dxa"/>
          </w:tcPr>
          <w:p w14:paraId="05B34F8A" w14:textId="5F82A065" w:rsidR="009F6EB5" w:rsidRDefault="009F6EB5"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14</w:t>
            </w:r>
          </w:p>
        </w:tc>
        <w:tc>
          <w:tcPr>
            <w:tcW w:w="6945" w:type="dxa"/>
          </w:tcPr>
          <w:p w14:paraId="4AFF06F9" w14:textId="4A68B80A" w:rsidR="009F6EB5" w:rsidRPr="003C00A7" w:rsidRDefault="009F6EB5" w:rsidP="005D1EBC">
            <w:pPr>
              <w:tabs>
                <w:tab w:val="left" w:pos="567"/>
                <w:tab w:val="left" w:pos="993"/>
              </w:tabs>
              <w:spacing w:after="200"/>
              <w:contextualSpacing/>
              <w:jc w:val="both"/>
            </w:pPr>
            <w:r w:rsidRPr="008A43E0">
              <w:t>Регулювання довжини стегнової кістки пацієнта (стегно) від 35 до 50 см</w:t>
            </w:r>
          </w:p>
        </w:tc>
        <w:tc>
          <w:tcPr>
            <w:tcW w:w="2268" w:type="dxa"/>
          </w:tcPr>
          <w:p w14:paraId="34BB4DE2" w14:textId="033A8B81" w:rsidR="009F6EB5" w:rsidRPr="002D543E" w:rsidRDefault="009F6EB5" w:rsidP="005D1EBC">
            <w:pPr>
              <w:tabs>
                <w:tab w:val="left" w:pos="567"/>
                <w:tab w:val="left" w:pos="993"/>
              </w:tabs>
              <w:spacing w:after="200"/>
              <w:contextualSpacing/>
              <w:jc w:val="both"/>
              <w:rPr>
                <w:rFonts w:eastAsiaTheme="minorHAnsi"/>
                <w:bCs/>
                <w:lang w:val="uk-UA" w:eastAsia="en-US"/>
              </w:rPr>
            </w:pPr>
          </w:p>
        </w:tc>
      </w:tr>
      <w:tr w:rsidR="00B04474" w:rsidRPr="002D543E" w14:paraId="4E6E22CE" w14:textId="77777777" w:rsidTr="00B07EE3">
        <w:tc>
          <w:tcPr>
            <w:tcW w:w="534" w:type="dxa"/>
          </w:tcPr>
          <w:p w14:paraId="1023EDF7" w14:textId="41CAFCF3" w:rsidR="00B04474" w:rsidRDefault="00B04474"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15</w:t>
            </w:r>
          </w:p>
        </w:tc>
        <w:tc>
          <w:tcPr>
            <w:tcW w:w="6945" w:type="dxa"/>
          </w:tcPr>
          <w:p w14:paraId="4D6CD8E6" w14:textId="00BB1389" w:rsidR="00B04474" w:rsidRPr="008A43E0" w:rsidRDefault="00B04474" w:rsidP="005D1EBC">
            <w:pPr>
              <w:tabs>
                <w:tab w:val="left" w:pos="567"/>
                <w:tab w:val="left" w:pos="993"/>
              </w:tabs>
              <w:spacing w:after="200"/>
              <w:contextualSpacing/>
              <w:jc w:val="both"/>
            </w:pPr>
            <w:r w:rsidRPr="00171C3C">
              <w:t>Встановлення паузи при розгинанні від 0 до 5 хвилин з кроком 1 с</w:t>
            </w:r>
          </w:p>
        </w:tc>
        <w:tc>
          <w:tcPr>
            <w:tcW w:w="2268" w:type="dxa"/>
          </w:tcPr>
          <w:p w14:paraId="63C9C3EC" w14:textId="77777777" w:rsidR="00B04474" w:rsidRPr="008A43E0" w:rsidRDefault="00B04474" w:rsidP="005D1EBC">
            <w:pPr>
              <w:tabs>
                <w:tab w:val="left" w:pos="567"/>
                <w:tab w:val="left" w:pos="993"/>
              </w:tabs>
              <w:spacing w:after="200"/>
              <w:contextualSpacing/>
              <w:jc w:val="both"/>
            </w:pPr>
          </w:p>
        </w:tc>
      </w:tr>
      <w:tr w:rsidR="00B04474" w:rsidRPr="002D543E" w14:paraId="64C7A2CC" w14:textId="77777777" w:rsidTr="00B07EE3">
        <w:tc>
          <w:tcPr>
            <w:tcW w:w="534" w:type="dxa"/>
          </w:tcPr>
          <w:p w14:paraId="5DE38C24" w14:textId="2356C12C" w:rsidR="00B04474" w:rsidRDefault="00B04474"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16</w:t>
            </w:r>
          </w:p>
        </w:tc>
        <w:tc>
          <w:tcPr>
            <w:tcW w:w="6945" w:type="dxa"/>
          </w:tcPr>
          <w:p w14:paraId="7D8438E3" w14:textId="23E92206" w:rsidR="00B04474" w:rsidRPr="008A43E0" w:rsidRDefault="00B04474" w:rsidP="005D1EBC">
            <w:pPr>
              <w:tabs>
                <w:tab w:val="left" w:pos="567"/>
                <w:tab w:val="left" w:pos="993"/>
              </w:tabs>
              <w:spacing w:after="200"/>
              <w:contextualSpacing/>
              <w:jc w:val="both"/>
            </w:pPr>
            <w:r w:rsidRPr="00171C3C">
              <w:t>Встановлення паузи при згинанні від 0 до 5 хвилин з кроком 1 с</w:t>
            </w:r>
          </w:p>
        </w:tc>
        <w:tc>
          <w:tcPr>
            <w:tcW w:w="2268" w:type="dxa"/>
          </w:tcPr>
          <w:p w14:paraId="54874750" w14:textId="77777777" w:rsidR="00B04474" w:rsidRPr="008A43E0" w:rsidRDefault="00B04474" w:rsidP="005D1EBC">
            <w:pPr>
              <w:tabs>
                <w:tab w:val="left" w:pos="567"/>
                <w:tab w:val="left" w:pos="993"/>
              </w:tabs>
              <w:spacing w:after="200"/>
              <w:contextualSpacing/>
              <w:jc w:val="both"/>
            </w:pPr>
          </w:p>
        </w:tc>
      </w:tr>
      <w:tr w:rsidR="00B04474" w:rsidRPr="002D543E" w14:paraId="615D85B7" w14:textId="77777777" w:rsidTr="00B07EE3">
        <w:tc>
          <w:tcPr>
            <w:tcW w:w="534" w:type="dxa"/>
          </w:tcPr>
          <w:p w14:paraId="59BD6B09" w14:textId="4A6795F4" w:rsidR="00B04474" w:rsidRDefault="00B04474"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17</w:t>
            </w:r>
          </w:p>
        </w:tc>
        <w:tc>
          <w:tcPr>
            <w:tcW w:w="6945" w:type="dxa"/>
          </w:tcPr>
          <w:p w14:paraId="52C02CEF" w14:textId="4C7F2474" w:rsidR="00B04474" w:rsidRPr="00B04474" w:rsidRDefault="00B04474" w:rsidP="00B04474">
            <w:pPr>
              <w:tabs>
                <w:tab w:val="left" w:pos="567"/>
                <w:tab w:val="left" w:pos="993"/>
              </w:tabs>
              <w:spacing w:after="200"/>
              <w:contextualSpacing/>
              <w:jc w:val="both"/>
              <w:rPr>
                <w:lang w:val="uk-UA"/>
              </w:rPr>
            </w:pPr>
            <w:r w:rsidRPr="00726AAA">
              <w:t>Наявність модул</w:t>
            </w:r>
            <w:r>
              <w:rPr>
                <w:lang w:val="uk-UA"/>
              </w:rPr>
              <w:t>я</w:t>
            </w:r>
            <w:r w:rsidRPr="00726AAA">
              <w:t xml:space="preserve"> гомілковостопного суглоба</w:t>
            </w:r>
          </w:p>
        </w:tc>
        <w:tc>
          <w:tcPr>
            <w:tcW w:w="2268" w:type="dxa"/>
          </w:tcPr>
          <w:p w14:paraId="31889F8C" w14:textId="6320ECF1" w:rsidR="00B04474" w:rsidRPr="008A43E0" w:rsidRDefault="00B04474" w:rsidP="005D1EBC">
            <w:pPr>
              <w:tabs>
                <w:tab w:val="left" w:pos="567"/>
                <w:tab w:val="left" w:pos="993"/>
              </w:tabs>
              <w:spacing w:after="200"/>
              <w:contextualSpacing/>
              <w:jc w:val="both"/>
            </w:pPr>
          </w:p>
        </w:tc>
      </w:tr>
      <w:tr w:rsidR="00B04474" w:rsidRPr="002D543E" w14:paraId="26DC4447" w14:textId="77777777" w:rsidTr="00B07EE3">
        <w:tc>
          <w:tcPr>
            <w:tcW w:w="534" w:type="dxa"/>
          </w:tcPr>
          <w:p w14:paraId="5BDF9EBC" w14:textId="02F099A5" w:rsidR="00B04474" w:rsidRDefault="00B04474"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18</w:t>
            </w:r>
          </w:p>
        </w:tc>
        <w:tc>
          <w:tcPr>
            <w:tcW w:w="6945" w:type="dxa"/>
          </w:tcPr>
          <w:p w14:paraId="2CD989A9" w14:textId="79486E77" w:rsidR="00B04474" w:rsidRPr="00B04474" w:rsidRDefault="00B04474" w:rsidP="00B04474">
            <w:pPr>
              <w:tabs>
                <w:tab w:val="left" w:pos="567"/>
                <w:tab w:val="left" w:pos="993"/>
              </w:tabs>
              <w:spacing w:after="200"/>
              <w:contextualSpacing/>
              <w:jc w:val="both"/>
              <w:rPr>
                <w:lang w:val="uk-UA"/>
              </w:rPr>
            </w:pPr>
            <w:r w:rsidRPr="00726AAA">
              <w:t>Параметри модул</w:t>
            </w:r>
            <w:r>
              <w:rPr>
                <w:lang w:val="uk-UA"/>
              </w:rPr>
              <w:t>я</w:t>
            </w:r>
            <w:r w:rsidRPr="00726AAA">
              <w:t xml:space="preserve"> гомілковостопового суглоба</w:t>
            </w:r>
          </w:p>
        </w:tc>
        <w:tc>
          <w:tcPr>
            <w:tcW w:w="2268" w:type="dxa"/>
          </w:tcPr>
          <w:p w14:paraId="3082D96F" w14:textId="77777777" w:rsidR="00B04474" w:rsidRPr="008A43E0" w:rsidRDefault="00B04474" w:rsidP="005D1EBC">
            <w:pPr>
              <w:tabs>
                <w:tab w:val="left" w:pos="567"/>
                <w:tab w:val="left" w:pos="993"/>
              </w:tabs>
              <w:spacing w:after="200"/>
              <w:contextualSpacing/>
              <w:jc w:val="both"/>
            </w:pPr>
          </w:p>
        </w:tc>
      </w:tr>
      <w:tr w:rsidR="00B04474" w:rsidRPr="002D543E" w14:paraId="15F2A030" w14:textId="77777777" w:rsidTr="00B07EE3">
        <w:tc>
          <w:tcPr>
            <w:tcW w:w="534" w:type="dxa"/>
          </w:tcPr>
          <w:p w14:paraId="2C86EE94" w14:textId="77777777" w:rsidR="00B04474" w:rsidRDefault="00B04474" w:rsidP="002D543E">
            <w:pPr>
              <w:tabs>
                <w:tab w:val="left" w:pos="567"/>
                <w:tab w:val="left" w:pos="993"/>
              </w:tabs>
              <w:spacing w:after="200"/>
              <w:contextualSpacing/>
              <w:jc w:val="center"/>
              <w:rPr>
                <w:rFonts w:eastAsiaTheme="minorHAnsi"/>
                <w:bCs/>
                <w:lang w:val="uk-UA" w:eastAsia="en-US"/>
              </w:rPr>
            </w:pPr>
          </w:p>
        </w:tc>
        <w:tc>
          <w:tcPr>
            <w:tcW w:w="6945" w:type="dxa"/>
          </w:tcPr>
          <w:p w14:paraId="2C5FB4B3" w14:textId="0525131F" w:rsidR="00B04474" w:rsidRPr="00B04474" w:rsidRDefault="00B04474" w:rsidP="00B04474">
            <w:pPr>
              <w:numPr>
                <w:ilvl w:val="0"/>
                <w:numId w:val="42"/>
              </w:numPr>
              <w:tabs>
                <w:tab w:val="left" w:pos="317"/>
              </w:tabs>
              <w:snapToGrid w:val="0"/>
              <w:ind w:left="34" w:firstLine="0"/>
            </w:pPr>
            <w:r w:rsidRPr="00B04474">
              <w:t>к</w:t>
            </w:r>
            <w:r>
              <w:t xml:space="preserve">ут згинання стопи </w:t>
            </w:r>
            <w:r w:rsidRPr="00726AAA">
              <w:t>від -40 ° до 15 ° з кроком 1 °</w:t>
            </w:r>
            <w:r>
              <w:rPr>
                <w:lang w:val="uk-UA"/>
              </w:rPr>
              <w:t>;</w:t>
            </w:r>
          </w:p>
          <w:p w14:paraId="6A13460C" w14:textId="1BAE7B8D" w:rsidR="00B04474" w:rsidRPr="00B04474" w:rsidRDefault="00B04474" w:rsidP="00B04474">
            <w:pPr>
              <w:numPr>
                <w:ilvl w:val="0"/>
                <w:numId w:val="42"/>
              </w:numPr>
              <w:tabs>
                <w:tab w:val="left" w:pos="317"/>
              </w:tabs>
              <w:snapToGrid w:val="0"/>
              <w:ind w:left="34" w:firstLine="0"/>
            </w:pPr>
            <w:r>
              <w:rPr>
                <w:lang w:val="uk-UA"/>
              </w:rPr>
              <w:t>к</w:t>
            </w:r>
            <w:r w:rsidRPr="00726AAA">
              <w:t>ут дорсіфлексії від -25 ° до 20 ° з кроком 1 °</w:t>
            </w:r>
            <w:r>
              <w:rPr>
                <w:lang w:val="uk-UA"/>
              </w:rPr>
              <w:t>;</w:t>
            </w:r>
          </w:p>
          <w:p w14:paraId="5FF3FE6E" w14:textId="6733249E" w:rsidR="00B04474" w:rsidRPr="00B04474" w:rsidRDefault="00B04474" w:rsidP="00B04474">
            <w:pPr>
              <w:numPr>
                <w:ilvl w:val="0"/>
                <w:numId w:val="42"/>
              </w:numPr>
              <w:tabs>
                <w:tab w:val="left" w:pos="317"/>
              </w:tabs>
              <w:snapToGrid w:val="0"/>
              <w:ind w:left="34" w:firstLine="0"/>
            </w:pPr>
            <w:r>
              <w:rPr>
                <w:lang w:val="uk-UA"/>
              </w:rPr>
              <w:t>ш</w:t>
            </w:r>
            <w:r w:rsidRPr="00726AAA">
              <w:t>видкіс</w:t>
            </w:r>
            <w:r>
              <w:t>ть від 10 до 100% з кроком 10%</w:t>
            </w:r>
            <w:r>
              <w:rPr>
                <w:lang w:val="uk-UA"/>
              </w:rPr>
              <w:t>;</w:t>
            </w:r>
          </w:p>
          <w:p w14:paraId="4F7B6C5F" w14:textId="518A86F0" w:rsidR="00B04474" w:rsidRPr="008A43E0" w:rsidRDefault="00B04474" w:rsidP="00B04474">
            <w:pPr>
              <w:numPr>
                <w:ilvl w:val="0"/>
                <w:numId w:val="42"/>
              </w:numPr>
              <w:tabs>
                <w:tab w:val="left" w:pos="317"/>
              </w:tabs>
              <w:snapToGrid w:val="0"/>
              <w:ind w:left="34" w:firstLine="0"/>
            </w:pPr>
            <w:r>
              <w:rPr>
                <w:lang w:val="uk-UA"/>
              </w:rPr>
              <w:t>ч</w:t>
            </w:r>
            <w:r>
              <w:t xml:space="preserve">ас терапії </w:t>
            </w:r>
            <w:r w:rsidRPr="00726AAA">
              <w:t xml:space="preserve">від 0 до </w:t>
            </w:r>
            <w:r>
              <w:rPr>
                <w:lang w:val="uk-UA"/>
              </w:rPr>
              <w:t>60</w:t>
            </w:r>
            <w:r w:rsidRPr="00726AAA">
              <w:t xml:space="preserve"> хв</w:t>
            </w:r>
            <w:r>
              <w:rPr>
                <w:lang w:val="uk-UA"/>
              </w:rPr>
              <w:t>илин</w:t>
            </w:r>
          </w:p>
        </w:tc>
        <w:tc>
          <w:tcPr>
            <w:tcW w:w="2268" w:type="dxa"/>
          </w:tcPr>
          <w:p w14:paraId="4CF9605D" w14:textId="77777777" w:rsidR="00B04474" w:rsidRPr="008A43E0" w:rsidRDefault="00B04474" w:rsidP="005D1EBC">
            <w:pPr>
              <w:tabs>
                <w:tab w:val="left" w:pos="567"/>
                <w:tab w:val="left" w:pos="993"/>
              </w:tabs>
              <w:spacing w:after="200"/>
              <w:contextualSpacing/>
              <w:jc w:val="both"/>
            </w:pPr>
          </w:p>
        </w:tc>
      </w:tr>
      <w:tr w:rsidR="00B04474" w:rsidRPr="002D543E" w14:paraId="3C0E30CD" w14:textId="77777777" w:rsidTr="00B07EE3">
        <w:tc>
          <w:tcPr>
            <w:tcW w:w="534" w:type="dxa"/>
          </w:tcPr>
          <w:p w14:paraId="03E64191" w14:textId="634306E9" w:rsidR="00B04474" w:rsidRDefault="00B04474"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19</w:t>
            </w:r>
          </w:p>
        </w:tc>
        <w:tc>
          <w:tcPr>
            <w:tcW w:w="6945" w:type="dxa"/>
          </w:tcPr>
          <w:p w14:paraId="336E00AA" w14:textId="0EF4CE15" w:rsidR="00B04474" w:rsidRPr="008A43E0" w:rsidRDefault="00B04474" w:rsidP="00B04474">
            <w:pPr>
              <w:tabs>
                <w:tab w:val="left" w:pos="567"/>
                <w:tab w:val="left" w:pos="993"/>
              </w:tabs>
              <w:spacing w:after="200"/>
              <w:contextualSpacing/>
              <w:jc w:val="both"/>
            </w:pPr>
            <w:r w:rsidRPr="00726AAA">
              <w:t>Регулювання паузи модул</w:t>
            </w:r>
            <w:r>
              <w:rPr>
                <w:lang w:val="uk-UA"/>
              </w:rPr>
              <w:t>я</w:t>
            </w:r>
            <w:r w:rsidRPr="00726AAA">
              <w:t xml:space="preserve"> гомілковостопного суглоба:</w:t>
            </w:r>
          </w:p>
        </w:tc>
        <w:tc>
          <w:tcPr>
            <w:tcW w:w="2268" w:type="dxa"/>
          </w:tcPr>
          <w:p w14:paraId="1E1C3AF3" w14:textId="77777777" w:rsidR="00B04474" w:rsidRPr="008A43E0" w:rsidRDefault="00B04474" w:rsidP="005D1EBC">
            <w:pPr>
              <w:tabs>
                <w:tab w:val="left" w:pos="567"/>
                <w:tab w:val="left" w:pos="993"/>
              </w:tabs>
              <w:spacing w:after="200"/>
              <w:contextualSpacing/>
              <w:jc w:val="both"/>
            </w:pPr>
          </w:p>
        </w:tc>
      </w:tr>
      <w:tr w:rsidR="00B04474" w:rsidRPr="002D543E" w14:paraId="2A8BB96F" w14:textId="77777777" w:rsidTr="00B07EE3">
        <w:tc>
          <w:tcPr>
            <w:tcW w:w="534" w:type="dxa"/>
          </w:tcPr>
          <w:p w14:paraId="07730EFA" w14:textId="77777777" w:rsidR="00B04474" w:rsidRDefault="00B04474" w:rsidP="002D543E">
            <w:pPr>
              <w:tabs>
                <w:tab w:val="left" w:pos="567"/>
                <w:tab w:val="left" w:pos="993"/>
              </w:tabs>
              <w:spacing w:after="200"/>
              <w:contextualSpacing/>
              <w:jc w:val="center"/>
              <w:rPr>
                <w:rFonts w:eastAsiaTheme="minorHAnsi"/>
                <w:bCs/>
                <w:lang w:val="uk-UA" w:eastAsia="en-US"/>
              </w:rPr>
            </w:pPr>
          </w:p>
        </w:tc>
        <w:tc>
          <w:tcPr>
            <w:tcW w:w="6945" w:type="dxa"/>
          </w:tcPr>
          <w:p w14:paraId="7DC5B79D" w14:textId="77777777" w:rsidR="00B04474" w:rsidRPr="00B04474" w:rsidRDefault="00B04474" w:rsidP="00B04474">
            <w:pPr>
              <w:numPr>
                <w:ilvl w:val="0"/>
                <w:numId w:val="42"/>
              </w:numPr>
              <w:tabs>
                <w:tab w:val="left" w:pos="317"/>
              </w:tabs>
              <w:snapToGrid w:val="0"/>
              <w:ind w:left="34" w:firstLine="0"/>
            </w:pPr>
            <w:r>
              <w:rPr>
                <w:lang w:val="uk-UA"/>
              </w:rPr>
              <w:t>п</w:t>
            </w:r>
            <w:r w:rsidRPr="00B04474">
              <w:rPr>
                <w:lang w:val="uk-UA"/>
              </w:rPr>
              <w:t xml:space="preserve">ауза при згинанні стопи </w:t>
            </w:r>
            <w:r>
              <w:rPr>
                <w:lang w:val="uk-UA"/>
              </w:rPr>
              <w:t>ві</w:t>
            </w:r>
            <w:r w:rsidRPr="00B04474">
              <w:rPr>
                <w:lang w:val="uk-UA"/>
              </w:rPr>
              <w:t xml:space="preserve">д 0 </w:t>
            </w:r>
            <w:r>
              <w:rPr>
                <w:lang w:val="uk-UA"/>
              </w:rPr>
              <w:t xml:space="preserve">секунд </w:t>
            </w:r>
            <w:r w:rsidRPr="00B04474">
              <w:rPr>
                <w:lang w:val="uk-UA"/>
              </w:rPr>
              <w:t>до 5 хв</w:t>
            </w:r>
            <w:r>
              <w:rPr>
                <w:lang w:val="uk-UA"/>
              </w:rPr>
              <w:t>илин;</w:t>
            </w:r>
          </w:p>
          <w:p w14:paraId="641252E0" w14:textId="3BC0681E" w:rsidR="00B04474" w:rsidRPr="008A43E0" w:rsidRDefault="00B04474" w:rsidP="00EE5620">
            <w:pPr>
              <w:numPr>
                <w:ilvl w:val="0"/>
                <w:numId w:val="42"/>
              </w:numPr>
              <w:tabs>
                <w:tab w:val="left" w:pos="317"/>
              </w:tabs>
              <w:snapToGrid w:val="0"/>
              <w:ind w:left="34" w:firstLine="0"/>
            </w:pPr>
            <w:r>
              <w:rPr>
                <w:lang w:val="uk-UA"/>
              </w:rPr>
              <w:t>п</w:t>
            </w:r>
            <w:r w:rsidRPr="00EE5620">
              <w:rPr>
                <w:lang w:val="uk-UA"/>
              </w:rPr>
              <w:t>ауза при дорсіфлексії від 0 секунд до 5 хвилин</w:t>
            </w:r>
          </w:p>
        </w:tc>
        <w:tc>
          <w:tcPr>
            <w:tcW w:w="2268" w:type="dxa"/>
          </w:tcPr>
          <w:p w14:paraId="2E025536" w14:textId="77777777" w:rsidR="00B04474" w:rsidRPr="008A43E0" w:rsidRDefault="00B04474" w:rsidP="005D1EBC">
            <w:pPr>
              <w:tabs>
                <w:tab w:val="left" w:pos="567"/>
                <w:tab w:val="left" w:pos="993"/>
              </w:tabs>
              <w:spacing w:after="200"/>
              <w:contextualSpacing/>
              <w:jc w:val="both"/>
            </w:pPr>
          </w:p>
        </w:tc>
      </w:tr>
      <w:tr w:rsidR="00B04474" w:rsidRPr="002D543E" w14:paraId="0666EFB1" w14:textId="77777777" w:rsidTr="00B07EE3">
        <w:tc>
          <w:tcPr>
            <w:tcW w:w="534" w:type="dxa"/>
          </w:tcPr>
          <w:p w14:paraId="796F35F8" w14:textId="52A66FC7" w:rsidR="00B04474" w:rsidRDefault="00381D66"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20</w:t>
            </w:r>
          </w:p>
        </w:tc>
        <w:tc>
          <w:tcPr>
            <w:tcW w:w="6945" w:type="dxa"/>
          </w:tcPr>
          <w:p w14:paraId="3A766C92" w14:textId="23D4E324" w:rsidR="00B04474" w:rsidRPr="00381D66" w:rsidRDefault="00381D66" w:rsidP="005D1EBC">
            <w:pPr>
              <w:tabs>
                <w:tab w:val="left" w:pos="567"/>
                <w:tab w:val="left" w:pos="993"/>
              </w:tabs>
              <w:spacing w:after="200"/>
              <w:contextualSpacing/>
              <w:jc w:val="both"/>
              <w:rPr>
                <w:lang w:val="uk-UA"/>
              </w:rPr>
            </w:pPr>
            <w:r>
              <w:rPr>
                <w:lang w:val="uk-UA"/>
              </w:rPr>
              <w:t xml:space="preserve">Програми </w:t>
            </w:r>
            <w:r w:rsidRPr="00381D66">
              <w:rPr>
                <w:lang w:val="uk-UA"/>
              </w:rPr>
              <w:t>модуля гомілковостопного суглоба</w:t>
            </w:r>
          </w:p>
        </w:tc>
        <w:tc>
          <w:tcPr>
            <w:tcW w:w="2268" w:type="dxa"/>
          </w:tcPr>
          <w:p w14:paraId="6C2FF215" w14:textId="53AB0B93" w:rsidR="00B04474" w:rsidRPr="008A43E0" w:rsidRDefault="00B04474" w:rsidP="005D1EBC">
            <w:pPr>
              <w:tabs>
                <w:tab w:val="left" w:pos="567"/>
                <w:tab w:val="left" w:pos="993"/>
              </w:tabs>
              <w:spacing w:after="200"/>
              <w:contextualSpacing/>
              <w:jc w:val="both"/>
            </w:pPr>
          </w:p>
        </w:tc>
      </w:tr>
      <w:tr w:rsidR="00B04474" w:rsidRPr="002D543E" w14:paraId="1A06A5B4" w14:textId="77777777" w:rsidTr="00B07EE3">
        <w:tc>
          <w:tcPr>
            <w:tcW w:w="534" w:type="dxa"/>
          </w:tcPr>
          <w:p w14:paraId="360607AF" w14:textId="77777777" w:rsidR="00B04474" w:rsidRDefault="00B04474" w:rsidP="002D543E">
            <w:pPr>
              <w:tabs>
                <w:tab w:val="left" w:pos="567"/>
                <w:tab w:val="left" w:pos="993"/>
              </w:tabs>
              <w:spacing w:after="200"/>
              <w:contextualSpacing/>
              <w:jc w:val="center"/>
              <w:rPr>
                <w:rFonts w:eastAsiaTheme="minorHAnsi"/>
                <w:bCs/>
                <w:lang w:val="uk-UA" w:eastAsia="en-US"/>
              </w:rPr>
            </w:pPr>
          </w:p>
        </w:tc>
        <w:tc>
          <w:tcPr>
            <w:tcW w:w="6945" w:type="dxa"/>
          </w:tcPr>
          <w:p w14:paraId="7AD178BE" w14:textId="77777777" w:rsidR="00B04474" w:rsidRDefault="00B04474" w:rsidP="00381D66">
            <w:pPr>
              <w:numPr>
                <w:ilvl w:val="0"/>
                <w:numId w:val="42"/>
              </w:numPr>
              <w:tabs>
                <w:tab w:val="left" w:pos="317"/>
              </w:tabs>
              <w:snapToGrid w:val="0"/>
              <w:ind w:left="34" w:firstLine="0"/>
              <w:rPr>
                <w:lang w:val="uk-UA"/>
              </w:rPr>
            </w:pPr>
            <w:r w:rsidRPr="00381D66">
              <w:rPr>
                <w:lang w:val="uk-UA"/>
              </w:rPr>
              <w:t>інтенсивн</w:t>
            </w:r>
            <w:r w:rsidR="00381D66">
              <w:rPr>
                <w:lang w:val="uk-UA"/>
              </w:rPr>
              <w:t>е</w:t>
            </w:r>
            <w:r w:rsidRPr="00381D66">
              <w:rPr>
                <w:lang w:val="uk-UA"/>
              </w:rPr>
              <w:t xml:space="preserve"> згинання стопи</w:t>
            </w:r>
            <w:r w:rsidR="00381D66">
              <w:rPr>
                <w:lang w:val="uk-UA"/>
              </w:rPr>
              <w:t>;</w:t>
            </w:r>
          </w:p>
          <w:p w14:paraId="564BB34A" w14:textId="708EDCD8" w:rsidR="00381D66" w:rsidRDefault="00381D66" w:rsidP="00381D66">
            <w:pPr>
              <w:numPr>
                <w:ilvl w:val="0"/>
                <w:numId w:val="42"/>
              </w:numPr>
              <w:tabs>
                <w:tab w:val="left" w:pos="317"/>
              </w:tabs>
              <w:snapToGrid w:val="0"/>
              <w:ind w:left="34" w:firstLine="0"/>
              <w:rPr>
                <w:lang w:val="uk-UA"/>
              </w:rPr>
            </w:pPr>
            <w:r w:rsidRPr="00381D66">
              <w:rPr>
                <w:lang w:val="uk-UA"/>
              </w:rPr>
              <w:t>інтенсивн</w:t>
            </w:r>
            <w:r>
              <w:rPr>
                <w:lang w:val="uk-UA"/>
              </w:rPr>
              <w:t>а</w:t>
            </w:r>
            <w:r w:rsidRPr="00381D66">
              <w:rPr>
                <w:lang w:val="uk-UA"/>
              </w:rPr>
              <w:t xml:space="preserve"> дорсифлексі</w:t>
            </w:r>
            <w:r>
              <w:rPr>
                <w:lang w:val="uk-UA"/>
              </w:rPr>
              <w:t>я;</w:t>
            </w:r>
          </w:p>
          <w:p w14:paraId="33BB36E4" w14:textId="798B4AEE" w:rsidR="00381D66" w:rsidRDefault="00381D66" w:rsidP="00381D66">
            <w:pPr>
              <w:numPr>
                <w:ilvl w:val="0"/>
                <w:numId w:val="42"/>
              </w:numPr>
              <w:tabs>
                <w:tab w:val="left" w:pos="317"/>
              </w:tabs>
              <w:snapToGrid w:val="0"/>
              <w:ind w:left="33" w:firstLine="0"/>
              <w:rPr>
                <w:lang w:val="uk-UA"/>
              </w:rPr>
            </w:pPr>
            <w:r>
              <w:rPr>
                <w:lang w:val="uk-UA"/>
              </w:rPr>
              <w:t>розм</w:t>
            </w:r>
            <w:r w:rsidR="004177F5">
              <w:rPr>
                <w:lang w:val="uk-UA"/>
              </w:rPr>
              <w:t>и</w:t>
            </w:r>
            <w:r>
              <w:rPr>
                <w:lang w:val="uk-UA"/>
              </w:rPr>
              <w:t>ночна програма;</w:t>
            </w:r>
          </w:p>
          <w:p w14:paraId="2A497AE8" w14:textId="77777777" w:rsidR="00381D66" w:rsidRDefault="00381D66" w:rsidP="00381D66">
            <w:pPr>
              <w:numPr>
                <w:ilvl w:val="0"/>
                <w:numId w:val="42"/>
              </w:numPr>
              <w:tabs>
                <w:tab w:val="left" w:pos="317"/>
              </w:tabs>
              <w:snapToGrid w:val="0"/>
              <w:ind w:left="34" w:firstLine="0"/>
              <w:rPr>
                <w:lang w:val="uk-UA"/>
              </w:rPr>
            </w:pPr>
            <w:r>
              <w:rPr>
                <w:lang w:val="uk-UA"/>
              </w:rPr>
              <w:t xml:space="preserve">автоматична програма </w:t>
            </w:r>
            <w:r w:rsidRPr="00381D66">
              <w:rPr>
                <w:lang w:val="uk-UA"/>
              </w:rPr>
              <w:t>– не менше 13</w:t>
            </w:r>
            <w:r>
              <w:rPr>
                <w:lang w:val="uk-UA"/>
              </w:rPr>
              <w:t>;</w:t>
            </w:r>
          </w:p>
          <w:p w14:paraId="206188C3" w14:textId="088AD748" w:rsidR="00381D66" w:rsidRPr="00381D66" w:rsidRDefault="00381D66" w:rsidP="00381D66">
            <w:pPr>
              <w:numPr>
                <w:ilvl w:val="0"/>
                <w:numId w:val="42"/>
              </w:numPr>
              <w:tabs>
                <w:tab w:val="left" w:pos="317"/>
              </w:tabs>
              <w:snapToGrid w:val="0"/>
              <w:ind w:left="34" w:firstLine="0"/>
              <w:rPr>
                <w:lang w:val="uk-UA"/>
              </w:rPr>
            </w:pPr>
            <w:r w:rsidRPr="00381D66">
              <w:t>власн</w:t>
            </w:r>
            <w:r w:rsidRPr="00381D66">
              <w:rPr>
                <w:lang w:val="uk-UA"/>
              </w:rPr>
              <w:t>і</w:t>
            </w:r>
            <w:r w:rsidRPr="00381D66">
              <w:t xml:space="preserve"> програм</w:t>
            </w:r>
            <w:r w:rsidRPr="00381D66">
              <w:rPr>
                <w:lang w:val="uk-UA"/>
              </w:rPr>
              <w:t>и –</w:t>
            </w:r>
            <w:r w:rsidRPr="00381D66">
              <w:t xml:space="preserve"> не менше 50</w:t>
            </w:r>
          </w:p>
        </w:tc>
        <w:tc>
          <w:tcPr>
            <w:tcW w:w="2268" w:type="dxa"/>
          </w:tcPr>
          <w:p w14:paraId="58C85F8E" w14:textId="63E7E76F" w:rsidR="00B04474" w:rsidRPr="008A43E0" w:rsidRDefault="00B04474" w:rsidP="005D1EBC">
            <w:pPr>
              <w:tabs>
                <w:tab w:val="left" w:pos="567"/>
                <w:tab w:val="left" w:pos="993"/>
              </w:tabs>
              <w:spacing w:after="200"/>
              <w:contextualSpacing/>
              <w:jc w:val="both"/>
            </w:pPr>
          </w:p>
        </w:tc>
      </w:tr>
      <w:tr w:rsidR="00B04474" w:rsidRPr="002D543E" w14:paraId="78B6B3F5" w14:textId="77777777" w:rsidTr="00B07EE3">
        <w:tc>
          <w:tcPr>
            <w:tcW w:w="534" w:type="dxa"/>
          </w:tcPr>
          <w:p w14:paraId="0C0F9913" w14:textId="0B86ABD7" w:rsidR="00B04474"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21</w:t>
            </w:r>
          </w:p>
        </w:tc>
        <w:tc>
          <w:tcPr>
            <w:tcW w:w="6945" w:type="dxa"/>
          </w:tcPr>
          <w:p w14:paraId="4D702799" w14:textId="3670ADFC" w:rsidR="00B04474" w:rsidRPr="008A43E0" w:rsidRDefault="000B3918" w:rsidP="006117EF">
            <w:pPr>
              <w:tabs>
                <w:tab w:val="left" w:pos="567"/>
                <w:tab w:val="left" w:pos="993"/>
              </w:tabs>
              <w:spacing w:after="200"/>
              <w:contextualSpacing/>
              <w:jc w:val="both"/>
            </w:pPr>
            <w:r>
              <w:rPr>
                <w:lang w:val="uk-UA"/>
              </w:rPr>
              <w:t>Ф</w:t>
            </w:r>
            <w:r w:rsidRPr="000B3918">
              <w:rPr>
                <w:lang w:val="uk-UA"/>
              </w:rPr>
              <w:t>ункції модул</w:t>
            </w:r>
            <w:r w:rsidR="006117EF">
              <w:rPr>
                <w:lang w:val="uk-UA"/>
              </w:rPr>
              <w:t>я</w:t>
            </w:r>
            <w:r w:rsidRPr="000B3918">
              <w:rPr>
                <w:lang w:val="uk-UA"/>
              </w:rPr>
              <w:t xml:space="preserve"> гомілковостопного суглоба</w:t>
            </w:r>
          </w:p>
        </w:tc>
        <w:tc>
          <w:tcPr>
            <w:tcW w:w="2268" w:type="dxa"/>
          </w:tcPr>
          <w:p w14:paraId="62ABED2D" w14:textId="2A336667" w:rsidR="00B04474" w:rsidRPr="006117EF" w:rsidRDefault="00B04474" w:rsidP="006117EF">
            <w:pPr>
              <w:tabs>
                <w:tab w:val="left" w:pos="567"/>
                <w:tab w:val="left" w:pos="993"/>
              </w:tabs>
              <w:spacing w:after="200"/>
              <w:contextualSpacing/>
              <w:jc w:val="both"/>
              <w:rPr>
                <w:lang w:val="uk-UA"/>
              </w:rPr>
            </w:pPr>
          </w:p>
        </w:tc>
      </w:tr>
      <w:tr w:rsidR="006117EF" w:rsidRPr="002D543E" w14:paraId="354647B7" w14:textId="77777777" w:rsidTr="00B07EE3">
        <w:tc>
          <w:tcPr>
            <w:tcW w:w="534" w:type="dxa"/>
          </w:tcPr>
          <w:p w14:paraId="74DB9922" w14:textId="77777777" w:rsidR="006117EF" w:rsidRPr="006117EF" w:rsidRDefault="006117EF" w:rsidP="002D543E">
            <w:pPr>
              <w:tabs>
                <w:tab w:val="left" w:pos="567"/>
                <w:tab w:val="left" w:pos="993"/>
              </w:tabs>
              <w:spacing w:after="200"/>
              <w:contextualSpacing/>
              <w:jc w:val="center"/>
              <w:rPr>
                <w:rFonts w:eastAsiaTheme="minorHAnsi"/>
                <w:bCs/>
                <w:lang w:val="uk-UA" w:eastAsia="en-US"/>
              </w:rPr>
            </w:pPr>
          </w:p>
        </w:tc>
        <w:tc>
          <w:tcPr>
            <w:tcW w:w="6945" w:type="dxa"/>
          </w:tcPr>
          <w:p w14:paraId="522ACE64" w14:textId="77777777" w:rsidR="006117EF" w:rsidRPr="006117EF" w:rsidRDefault="006117EF" w:rsidP="006117EF">
            <w:pPr>
              <w:numPr>
                <w:ilvl w:val="0"/>
                <w:numId w:val="42"/>
              </w:numPr>
              <w:tabs>
                <w:tab w:val="left" w:pos="317"/>
              </w:tabs>
              <w:snapToGrid w:val="0"/>
              <w:ind w:left="34" w:firstLine="0"/>
              <w:rPr>
                <w:rFonts w:eastAsiaTheme="minorHAnsi"/>
                <w:bCs/>
                <w:lang w:val="uk-UA" w:eastAsia="en-US"/>
              </w:rPr>
            </w:pPr>
            <w:r w:rsidRPr="006117EF">
              <w:t>реверс</w:t>
            </w:r>
            <w:r w:rsidRPr="006117EF">
              <w:rPr>
                <w:lang w:val="uk-UA"/>
              </w:rPr>
              <w:t>;</w:t>
            </w:r>
          </w:p>
          <w:p w14:paraId="56FFC187" w14:textId="77777777" w:rsidR="006117EF" w:rsidRPr="006117EF" w:rsidRDefault="006117EF" w:rsidP="006117EF">
            <w:pPr>
              <w:numPr>
                <w:ilvl w:val="0"/>
                <w:numId w:val="42"/>
              </w:numPr>
              <w:tabs>
                <w:tab w:val="left" w:pos="317"/>
              </w:tabs>
              <w:snapToGrid w:val="0"/>
              <w:ind w:left="34" w:firstLine="0"/>
            </w:pPr>
            <w:r w:rsidRPr="006117EF">
              <w:rPr>
                <w:lang w:val="uk-UA"/>
              </w:rPr>
              <w:t>ш</w:t>
            </w:r>
            <w:r w:rsidRPr="006117EF">
              <w:t>видк</w:t>
            </w:r>
            <w:r w:rsidRPr="006117EF">
              <w:rPr>
                <w:lang w:val="uk-UA"/>
              </w:rPr>
              <w:t xml:space="preserve">е налаштування </w:t>
            </w:r>
            <w:r w:rsidRPr="006117EF">
              <w:t>кута</w:t>
            </w:r>
            <w:r w:rsidRPr="006117EF">
              <w:rPr>
                <w:lang w:val="uk-UA"/>
              </w:rPr>
              <w:t>;</w:t>
            </w:r>
          </w:p>
          <w:p w14:paraId="278EA64A" w14:textId="7F6AD1C7" w:rsidR="006117EF" w:rsidRPr="006117EF" w:rsidRDefault="006117EF" w:rsidP="006117EF">
            <w:pPr>
              <w:numPr>
                <w:ilvl w:val="0"/>
                <w:numId w:val="42"/>
              </w:numPr>
              <w:tabs>
                <w:tab w:val="left" w:pos="317"/>
              </w:tabs>
              <w:snapToGrid w:val="0"/>
              <w:ind w:left="34" w:firstLine="0"/>
              <w:rPr>
                <w:rFonts w:eastAsiaTheme="minorHAnsi"/>
                <w:bCs/>
                <w:lang w:val="uk-UA" w:eastAsia="en-US"/>
              </w:rPr>
            </w:pPr>
            <w:r>
              <w:rPr>
                <w:rFonts w:eastAsiaTheme="minorHAnsi"/>
                <w:bCs/>
                <w:lang w:val="uk-UA" w:eastAsia="en-US"/>
              </w:rPr>
              <w:t>початкове положення</w:t>
            </w:r>
          </w:p>
        </w:tc>
        <w:tc>
          <w:tcPr>
            <w:tcW w:w="2268" w:type="dxa"/>
          </w:tcPr>
          <w:p w14:paraId="268E1EF4" w14:textId="77777777" w:rsidR="006117EF" w:rsidRPr="002D543E" w:rsidRDefault="006117EF" w:rsidP="005D1EBC">
            <w:pPr>
              <w:tabs>
                <w:tab w:val="left" w:pos="567"/>
                <w:tab w:val="left" w:pos="993"/>
              </w:tabs>
              <w:spacing w:after="200"/>
              <w:contextualSpacing/>
              <w:jc w:val="both"/>
              <w:rPr>
                <w:rFonts w:eastAsiaTheme="minorHAnsi"/>
                <w:bCs/>
                <w:lang w:val="uk-UA" w:eastAsia="en-US"/>
              </w:rPr>
            </w:pPr>
          </w:p>
        </w:tc>
      </w:tr>
      <w:tr w:rsidR="00DC7EA1" w:rsidRPr="002D543E" w14:paraId="16B76AC8" w14:textId="77777777" w:rsidTr="00B07EE3">
        <w:tc>
          <w:tcPr>
            <w:tcW w:w="534" w:type="dxa"/>
          </w:tcPr>
          <w:p w14:paraId="092DEF78" w14:textId="487B0B7B" w:rsidR="00DC7EA1"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22</w:t>
            </w:r>
          </w:p>
        </w:tc>
        <w:tc>
          <w:tcPr>
            <w:tcW w:w="6945" w:type="dxa"/>
          </w:tcPr>
          <w:p w14:paraId="424890A5" w14:textId="4D8F140C" w:rsidR="00DC7EA1" w:rsidRPr="002D543E" w:rsidRDefault="00223219" w:rsidP="005D1EBC">
            <w:pPr>
              <w:tabs>
                <w:tab w:val="left" w:pos="567"/>
                <w:tab w:val="left" w:pos="993"/>
              </w:tabs>
              <w:spacing w:after="200"/>
              <w:contextualSpacing/>
              <w:jc w:val="both"/>
              <w:rPr>
                <w:rFonts w:eastAsiaTheme="minorHAnsi"/>
                <w:bCs/>
                <w:lang w:val="uk-UA" w:eastAsia="en-US"/>
              </w:rPr>
            </w:pPr>
            <w:r w:rsidRPr="006117EF">
              <w:rPr>
                <w:rFonts w:eastAsiaTheme="minorHAnsi"/>
                <w:bCs/>
                <w:lang w:val="uk-UA" w:eastAsia="en-US"/>
              </w:rPr>
              <w:t>Номінальне навантаження на апарат не більше 20 кг Максимальна</w:t>
            </w:r>
            <w:r>
              <w:rPr>
                <w:rFonts w:eastAsiaTheme="minorHAnsi"/>
                <w:bCs/>
                <w:lang w:val="uk-UA" w:eastAsia="en-US"/>
              </w:rPr>
              <w:t xml:space="preserve"> вага пацієнта 135 кг</w:t>
            </w:r>
          </w:p>
        </w:tc>
        <w:tc>
          <w:tcPr>
            <w:tcW w:w="2268" w:type="dxa"/>
          </w:tcPr>
          <w:p w14:paraId="74E1D50E"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DC7EA1" w:rsidRPr="002D543E" w14:paraId="0084C5BC" w14:textId="77777777" w:rsidTr="00B07EE3">
        <w:tc>
          <w:tcPr>
            <w:tcW w:w="534" w:type="dxa"/>
          </w:tcPr>
          <w:p w14:paraId="15883554" w14:textId="33744640" w:rsidR="00DC7EA1"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23</w:t>
            </w:r>
          </w:p>
        </w:tc>
        <w:tc>
          <w:tcPr>
            <w:tcW w:w="6945" w:type="dxa"/>
          </w:tcPr>
          <w:p w14:paraId="2572939C" w14:textId="077DA1A6" w:rsidR="00DC7EA1" w:rsidRPr="002D543E" w:rsidRDefault="00DC7EA1" w:rsidP="00DC7EA1">
            <w:pPr>
              <w:tabs>
                <w:tab w:val="left" w:pos="567"/>
                <w:tab w:val="left" w:pos="993"/>
              </w:tabs>
              <w:spacing w:after="200"/>
              <w:contextualSpacing/>
              <w:jc w:val="both"/>
              <w:rPr>
                <w:rFonts w:eastAsiaTheme="minorHAnsi"/>
                <w:bCs/>
                <w:lang w:val="uk-UA" w:eastAsia="en-US"/>
              </w:rPr>
            </w:pPr>
            <w:r w:rsidRPr="00DC7EA1">
              <w:rPr>
                <w:lang w:val="uk-UA"/>
              </w:rPr>
              <w:t xml:space="preserve">Габаритні розміри </w:t>
            </w:r>
          </w:p>
        </w:tc>
        <w:tc>
          <w:tcPr>
            <w:tcW w:w="2268" w:type="dxa"/>
          </w:tcPr>
          <w:p w14:paraId="37959513"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DC7EA1" w:rsidRPr="002D543E" w14:paraId="3756FAED" w14:textId="77777777" w:rsidTr="00B07EE3">
        <w:tc>
          <w:tcPr>
            <w:tcW w:w="534" w:type="dxa"/>
          </w:tcPr>
          <w:p w14:paraId="6DA56E09" w14:textId="77777777" w:rsidR="00DC7EA1" w:rsidRPr="002D543E" w:rsidRDefault="00DC7EA1" w:rsidP="002D543E">
            <w:pPr>
              <w:tabs>
                <w:tab w:val="left" w:pos="567"/>
                <w:tab w:val="left" w:pos="993"/>
              </w:tabs>
              <w:spacing w:after="200"/>
              <w:contextualSpacing/>
              <w:jc w:val="center"/>
              <w:rPr>
                <w:rFonts w:eastAsiaTheme="minorHAnsi"/>
                <w:bCs/>
                <w:lang w:val="uk-UA" w:eastAsia="en-US"/>
              </w:rPr>
            </w:pPr>
          </w:p>
        </w:tc>
        <w:tc>
          <w:tcPr>
            <w:tcW w:w="6945" w:type="dxa"/>
          </w:tcPr>
          <w:p w14:paraId="7E7B4667" w14:textId="418BFB96" w:rsidR="00DC7EA1" w:rsidRPr="00E52A8A" w:rsidRDefault="00DC7EA1" w:rsidP="00E52A8A">
            <w:pPr>
              <w:tabs>
                <w:tab w:val="left" w:pos="567"/>
                <w:tab w:val="left" w:pos="993"/>
              </w:tabs>
              <w:spacing w:after="200"/>
              <w:contextualSpacing/>
              <w:jc w:val="both"/>
              <w:rPr>
                <w:lang w:val="uk-UA"/>
              </w:rPr>
            </w:pPr>
            <w:proofErr w:type="gramStart"/>
            <w:r w:rsidRPr="00E52A8A">
              <w:t>не б</w:t>
            </w:r>
            <w:proofErr w:type="gramEnd"/>
            <w:r w:rsidRPr="00E52A8A">
              <w:t xml:space="preserve">ільше </w:t>
            </w:r>
            <w:r w:rsidR="00E52A8A" w:rsidRPr="00E52A8A">
              <w:rPr>
                <w:lang w:val="uk-UA"/>
              </w:rPr>
              <w:t>400</w:t>
            </w:r>
            <w:r w:rsidR="00E52A8A" w:rsidRPr="00E52A8A">
              <w:t xml:space="preserve"> × 4</w:t>
            </w:r>
            <w:r w:rsidR="00E52A8A" w:rsidRPr="00E52A8A">
              <w:rPr>
                <w:lang w:val="uk-UA"/>
              </w:rPr>
              <w:t>5</w:t>
            </w:r>
            <w:r w:rsidRPr="00E52A8A">
              <w:t xml:space="preserve">0 × </w:t>
            </w:r>
            <w:r w:rsidR="00E52A8A" w:rsidRPr="00E52A8A">
              <w:rPr>
                <w:lang w:val="uk-UA"/>
              </w:rPr>
              <w:t>1000</w:t>
            </w:r>
            <w:r w:rsidRPr="00E52A8A">
              <w:t xml:space="preserve"> мм</w:t>
            </w:r>
          </w:p>
        </w:tc>
        <w:tc>
          <w:tcPr>
            <w:tcW w:w="2268" w:type="dxa"/>
          </w:tcPr>
          <w:p w14:paraId="5A48D66D"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DC7EA1" w:rsidRPr="002D543E" w14:paraId="4EF271FF" w14:textId="77777777" w:rsidTr="00B07EE3">
        <w:tc>
          <w:tcPr>
            <w:tcW w:w="534" w:type="dxa"/>
          </w:tcPr>
          <w:p w14:paraId="00A269E2" w14:textId="0EB7D38E" w:rsidR="00DC7EA1"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24</w:t>
            </w:r>
          </w:p>
        </w:tc>
        <w:tc>
          <w:tcPr>
            <w:tcW w:w="6945" w:type="dxa"/>
          </w:tcPr>
          <w:p w14:paraId="71C4B97F" w14:textId="64518AC6" w:rsidR="00DC7EA1" w:rsidRPr="00E52A8A" w:rsidRDefault="00DC7EA1" w:rsidP="00DC7EA1">
            <w:pPr>
              <w:tabs>
                <w:tab w:val="left" w:pos="567"/>
                <w:tab w:val="left" w:pos="993"/>
              </w:tabs>
              <w:spacing w:after="200"/>
              <w:contextualSpacing/>
              <w:jc w:val="both"/>
              <w:rPr>
                <w:rFonts w:eastAsiaTheme="minorHAnsi"/>
                <w:bCs/>
                <w:lang w:val="uk-UA" w:eastAsia="en-US"/>
              </w:rPr>
            </w:pPr>
            <w:r w:rsidRPr="00E52A8A">
              <w:t xml:space="preserve">Вага апарату </w:t>
            </w:r>
          </w:p>
        </w:tc>
        <w:tc>
          <w:tcPr>
            <w:tcW w:w="2268" w:type="dxa"/>
          </w:tcPr>
          <w:p w14:paraId="230D43E5"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DC7EA1" w:rsidRPr="002D543E" w14:paraId="0F30AEF7" w14:textId="77777777" w:rsidTr="00B07EE3">
        <w:tc>
          <w:tcPr>
            <w:tcW w:w="534" w:type="dxa"/>
          </w:tcPr>
          <w:p w14:paraId="318CE6B1" w14:textId="77777777" w:rsidR="00DC7EA1" w:rsidRPr="002D543E" w:rsidRDefault="00DC7EA1" w:rsidP="002D543E">
            <w:pPr>
              <w:tabs>
                <w:tab w:val="left" w:pos="567"/>
                <w:tab w:val="left" w:pos="993"/>
              </w:tabs>
              <w:spacing w:after="200"/>
              <w:contextualSpacing/>
              <w:jc w:val="center"/>
              <w:rPr>
                <w:rFonts w:eastAsiaTheme="minorHAnsi"/>
                <w:bCs/>
                <w:lang w:val="uk-UA" w:eastAsia="en-US"/>
              </w:rPr>
            </w:pPr>
          </w:p>
        </w:tc>
        <w:tc>
          <w:tcPr>
            <w:tcW w:w="6945" w:type="dxa"/>
          </w:tcPr>
          <w:p w14:paraId="057AE1EE" w14:textId="4419A80C" w:rsidR="00DC7EA1" w:rsidRPr="00E52A8A" w:rsidRDefault="00DC7EA1" w:rsidP="00E52A8A">
            <w:pPr>
              <w:tabs>
                <w:tab w:val="left" w:pos="567"/>
                <w:tab w:val="left" w:pos="993"/>
              </w:tabs>
              <w:spacing w:after="200"/>
              <w:contextualSpacing/>
              <w:jc w:val="both"/>
            </w:pPr>
            <w:proofErr w:type="gramStart"/>
            <w:r w:rsidRPr="00E52A8A">
              <w:t>не б</w:t>
            </w:r>
            <w:proofErr w:type="gramEnd"/>
            <w:r w:rsidRPr="00E52A8A">
              <w:t>ільше 1</w:t>
            </w:r>
            <w:r w:rsidR="00E52A8A" w:rsidRPr="00E52A8A">
              <w:rPr>
                <w:lang w:val="uk-UA"/>
              </w:rPr>
              <w:t>5</w:t>
            </w:r>
            <w:r w:rsidRPr="00E52A8A">
              <w:t xml:space="preserve"> кг</w:t>
            </w:r>
          </w:p>
        </w:tc>
        <w:tc>
          <w:tcPr>
            <w:tcW w:w="2268" w:type="dxa"/>
          </w:tcPr>
          <w:p w14:paraId="563A21D4"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DC7EA1" w:rsidRPr="002D543E" w14:paraId="212DA644" w14:textId="77777777" w:rsidTr="00B07EE3">
        <w:tc>
          <w:tcPr>
            <w:tcW w:w="534" w:type="dxa"/>
          </w:tcPr>
          <w:p w14:paraId="460C1A41" w14:textId="3D3B9AF2" w:rsidR="00DC7EA1"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25</w:t>
            </w:r>
          </w:p>
        </w:tc>
        <w:tc>
          <w:tcPr>
            <w:tcW w:w="6945" w:type="dxa"/>
          </w:tcPr>
          <w:p w14:paraId="5958088D" w14:textId="0387A8DA" w:rsidR="00DC7EA1" w:rsidRPr="00223219" w:rsidRDefault="00DC7EA1" w:rsidP="00223219">
            <w:pPr>
              <w:tabs>
                <w:tab w:val="left" w:pos="567"/>
                <w:tab w:val="left" w:pos="993"/>
              </w:tabs>
              <w:spacing w:after="200"/>
              <w:contextualSpacing/>
              <w:jc w:val="both"/>
              <w:rPr>
                <w:rFonts w:eastAsiaTheme="minorHAnsi"/>
                <w:bCs/>
                <w:lang w:val="uk-UA" w:eastAsia="en-US"/>
              </w:rPr>
            </w:pPr>
            <w:r w:rsidRPr="006C1653">
              <w:t>Живлення апарату</w:t>
            </w:r>
          </w:p>
        </w:tc>
        <w:tc>
          <w:tcPr>
            <w:tcW w:w="2268" w:type="dxa"/>
          </w:tcPr>
          <w:p w14:paraId="214CFA5E" w14:textId="77777777" w:rsidR="00DC7EA1" w:rsidRPr="002D543E" w:rsidRDefault="00DC7EA1" w:rsidP="005D1EBC">
            <w:pPr>
              <w:tabs>
                <w:tab w:val="left" w:pos="567"/>
                <w:tab w:val="left" w:pos="993"/>
              </w:tabs>
              <w:spacing w:after="200"/>
              <w:contextualSpacing/>
              <w:jc w:val="both"/>
              <w:rPr>
                <w:rFonts w:eastAsiaTheme="minorHAnsi"/>
                <w:bCs/>
                <w:lang w:val="uk-UA" w:eastAsia="en-US"/>
              </w:rPr>
            </w:pPr>
          </w:p>
        </w:tc>
      </w:tr>
      <w:tr w:rsidR="00223219" w:rsidRPr="002D543E" w14:paraId="075F8DBC" w14:textId="77777777" w:rsidTr="00B07EE3">
        <w:tc>
          <w:tcPr>
            <w:tcW w:w="534" w:type="dxa"/>
          </w:tcPr>
          <w:p w14:paraId="36ECB66A" w14:textId="77777777" w:rsidR="00223219" w:rsidRPr="002D543E" w:rsidRDefault="00223219" w:rsidP="002D543E">
            <w:pPr>
              <w:tabs>
                <w:tab w:val="left" w:pos="567"/>
                <w:tab w:val="left" w:pos="993"/>
              </w:tabs>
              <w:spacing w:after="200"/>
              <w:contextualSpacing/>
              <w:jc w:val="center"/>
              <w:rPr>
                <w:rFonts w:eastAsiaTheme="minorHAnsi"/>
                <w:bCs/>
                <w:lang w:val="uk-UA" w:eastAsia="en-US"/>
              </w:rPr>
            </w:pPr>
          </w:p>
        </w:tc>
        <w:tc>
          <w:tcPr>
            <w:tcW w:w="6945" w:type="dxa"/>
          </w:tcPr>
          <w:p w14:paraId="321ECB4A" w14:textId="47181FC5" w:rsidR="00223219" w:rsidRPr="006C1653" w:rsidRDefault="00223219" w:rsidP="005D1EBC">
            <w:pPr>
              <w:tabs>
                <w:tab w:val="left" w:pos="567"/>
                <w:tab w:val="left" w:pos="993"/>
              </w:tabs>
              <w:spacing w:after="200"/>
              <w:contextualSpacing/>
              <w:jc w:val="both"/>
            </w:pPr>
            <w:r w:rsidRPr="006C1653">
              <w:t>100–240</w:t>
            </w:r>
            <w:proofErr w:type="gramStart"/>
            <w:r w:rsidRPr="006C1653">
              <w:t xml:space="preserve"> В</w:t>
            </w:r>
            <w:proofErr w:type="gramEnd"/>
            <w:r w:rsidRPr="006C1653">
              <w:t>, 50–60 Гц</w:t>
            </w:r>
          </w:p>
        </w:tc>
        <w:tc>
          <w:tcPr>
            <w:tcW w:w="2268" w:type="dxa"/>
          </w:tcPr>
          <w:p w14:paraId="626993FF" w14:textId="77777777" w:rsidR="00223219" w:rsidRPr="002D543E" w:rsidRDefault="00223219" w:rsidP="005D1EBC">
            <w:pPr>
              <w:tabs>
                <w:tab w:val="left" w:pos="567"/>
                <w:tab w:val="left" w:pos="993"/>
              </w:tabs>
              <w:spacing w:after="200"/>
              <w:contextualSpacing/>
              <w:jc w:val="both"/>
              <w:rPr>
                <w:rFonts w:eastAsiaTheme="minorHAnsi"/>
                <w:bCs/>
                <w:lang w:val="uk-UA" w:eastAsia="en-US"/>
              </w:rPr>
            </w:pPr>
          </w:p>
        </w:tc>
      </w:tr>
      <w:tr w:rsidR="002D543E" w14:paraId="2C3896A5" w14:textId="77777777" w:rsidTr="00B07EE3">
        <w:tc>
          <w:tcPr>
            <w:tcW w:w="534" w:type="dxa"/>
          </w:tcPr>
          <w:p w14:paraId="386C5B48" w14:textId="32B3FDC5" w:rsidR="002D543E"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26</w:t>
            </w:r>
          </w:p>
        </w:tc>
        <w:tc>
          <w:tcPr>
            <w:tcW w:w="6945" w:type="dxa"/>
          </w:tcPr>
          <w:p w14:paraId="2FF6A4E9" w14:textId="4CCA0C40" w:rsidR="002D543E" w:rsidRDefault="002D543E" w:rsidP="005D1EBC">
            <w:pPr>
              <w:tabs>
                <w:tab w:val="left" w:pos="567"/>
                <w:tab w:val="left" w:pos="993"/>
              </w:tabs>
              <w:spacing w:after="200"/>
              <w:contextualSpacing/>
              <w:jc w:val="both"/>
              <w:rPr>
                <w:rFonts w:eastAsiaTheme="minorHAnsi"/>
                <w:b/>
                <w:bCs/>
                <w:lang w:val="uk-UA" w:eastAsia="en-US"/>
              </w:rPr>
            </w:pPr>
            <w:r w:rsidRPr="003F366D">
              <w:t>Гарантійний строк експлуатації – не менше 12 місяці</w:t>
            </w:r>
            <w:proofErr w:type="gramStart"/>
            <w:r w:rsidRPr="003F366D">
              <w:t>в</w:t>
            </w:r>
            <w:proofErr w:type="gramEnd"/>
          </w:p>
        </w:tc>
        <w:tc>
          <w:tcPr>
            <w:tcW w:w="2268" w:type="dxa"/>
          </w:tcPr>
          <w:p w14:paraId="24214AA0" w14:textId="77777777" w:rsidR="002D543E" w:rsidRDefault="002D543E" w:rsidP="005D1EBC">
            <w:pPr>
              <w:tabs>
                <w:tab w:val="left" w:pos="567"/>
                <w:tab w:val="left" w:pos="993"/>
              </w:tabs>
              <w:spacing w:after="200"/>
              <w:contextualSpacing/>
              <w:jc w:val="both"/>
              <w:rPr>
                <w:rFonts w:eastAsiaTheme="minorHAnsi"/>
                <w:b/>
                <w:bCs/>
                <w:lang w:val="uk-UA" w:eastAsia="en-US"/>
              </w:rPr>
            </w:pPr>
          </w:p>
        </w:tc>
      </w:tr>
      <w:tr w:rsidR="002D543E" w14:paraId="1B979643" w14:textId="77777777" w:rsidTr="00B07EE3">
        <w:tc>
          <w:tcPr>
            <w:tcW w:w="534" w:type="dxa"/>
          </w:tcPr>
          <w:p w14:paraId="11F80C77" w14:textId="3E1B4FD3" w:rsidR="002D543E" w:rsidRPr="002D543E" w:rsidRDefault="006117EF" w:rsidP="002D543E">
            <w:pPr>
              <w:tabs>
                <w:tab w:val="left" w:pos="567"/>
                <w:tab w:val="left" w:pos="993"/>
              </w:tabs>
              <w:spacing w:after="200"/>
              <w:contextualSpacing/>
              <w:jc w:val="center"/>
              <w:rPr>
                <w:rFonts w:eastAsiaTheme="minorHAnsi"/>
                <w:bCs/>
                <w:lang w:val="uk-UA" w:eastAsia="en-US"/>
              </w:rPr>
            </w:pPr>
            <w:r>
              <w:rPr>
                <w:rFonts w:eastAsiaTheme="minorHAnsi"/>
                <w:bCs/>
                <w:lang w:val="uk-UA" w:eastAsia="en-US"/>
              </w:rPr>
              <w:t>27</w:t>
            </w:r>
          </w:p>
        </w:tc>
        <w:tc>
          <w:tcPr>
            <w:tcW w:w="6945" w:type="dxa"/>
          </w:tcPr>
          <w:p w14:paraId="7402E082" w14:textId="7E44C85D" w:rsidR="002D543E" w:rsidRDefault="002D543E" w:rsidP="005D1EBC">
            <w:pPr>
              <w:tabs>
                <w:tab w:val="left" w:pos="567"/>
                <w:tab w:val="left" w:pos="993"/>
              </w:tabs>
              <w:spacing w:after="200"/>
              <w:contextualSpacing/>
              <w:jc w:val="both"/>
              <w:rPr>
                <w:rFonts w:eastAsiaTheme="minorHAnsi"/>
                <w:b/>
                <w:bCs/>
                <w:lang w:val="uk-UA" w:eastAsia="en-US"/>
              </w:rPr>
            </w:pPr>
            <w:proofErr w:type="gramStart"/>
            <w:r w:rsidRPr="003F366D">
              <w:t>Р</w:t>
            </w:r>
            <w:proofErr w:type="gramEnd"/>
            <w:r w:rsidRPr="003F366D">
              <w:t>ік виготовлення 2023 р.</w:t>
            </w:r>
          </w:p>
        </w:tc>
        <w:tc>
          <w:tcPr>
            <w:tcW w:w="2268" w:type="dxa"/>
          </w:tcPr>
          <w:p w14:paraId="2D6BCCAB" w14:textId="77777777" w:rsidR="002D543E" w:rsidRDefault="002D543E" w:rsidP="005D1EBC">
            <w:pPr>
              <w:tabs>
                <w:tab w:val="left" w:pos="567"/>
                <w:tab w:val="left" w:pos="993"/>
              </w:tabs>
              <w:spacing w:after="200"/>
              <w:contextualSpacing/>
              <w:jc w:val="both"/>
              <w:rPr>
                <w:rFonts w:eastAsiaTheme="minorHAnsi"/>
                <w:b/>
                <w:bCs/>
                <w:lang w:val="uk-UA" w:eastAsia="en-US"/>
              </w:rPr>
            </w:pPr>
          </w:p>
        </w:tc>
      </w:tr>
    </w:tbl>
    <w:p w14:paraId="6DA79A5D" w14:textId="77777777" w:rsidR="00B530A4" w:rsidRDefault="00B530A4" w:rsidP="00B530A4">
      <w:pPr>
        <w:tabs>
          <w:tab w:val="left" w:pos="567"/>
          <w:tab w:val="left" w:pos="993"/>
        </w:tabs>
        <w:spacing w:after="200"/>
        <w:ind w:firstLine="567"/>
        <w:contextualSpacing/>
        <w:jc w:val="both"/>
        <w:rPr>
          <w:rFonts w:eastAsiaTheme="minorHAnsi"/>
          <w:lang w:val="uk-UA" w:eastAsia="en-US"/>
        </w:rPr>
      </w:pPr>
    </w:p>
    <w:p w14:paraId="6191F062" w14:textId="0BD69F33" w:rsidR="000E566D" w:rsidRPr="000E566D" w:rsidRDefault="000E566D" w:rsidP="000E566D">
      <w:pPr>
        <w:tabs>
          <w:tab w:val="left" w:pos="567"/>
          <w:tab w:val="left" w:pos="993"/>
        </w:tabs>
        <w:spacing w:after="120"/>
        <w:ind w:firstLine="567"/>
        <w:jc w:val="center"/>
        <w:rPr>
          <w:rFonts w:eastAsiaTheme="minorHAnsi"/>
          <w:b/>
          <w:lang w:val="uk-UA" w:eastAsia="en-US"/>
        </w:rPr>
      </w:pPr>
      <w:r w:rsidRPr="000E566D">
        <w:rPr>
          <w:rFonts w:eastAsiaTheme="minorHAnsi"/>
          <w:b/>
          <w:lang w:val="uk-UA" w:eastAsia="en-US"/>
        </w:rPr>
        <w:t>Загальні вимоги:</w:t>
      </w:r>
    </w:p>
    <w:p w14:paraId="522D896D" w14:textId="4F3B9AD2"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1.</w:t>
      </w:r>
      <w:r>
        <w:rPr>
          <w:rFonts w:eastAsiaTheme="minorHAnsi"/>
          <w:lang w:val="uk-UA" w:eastAsia="en-US"/>
        </w:rPr>
        <w:tab/>
      </w:r>
      <w:r w:rsidR="008A7884" w:rsidRPr="008A7884">
        <w:rPr>
          <w:rFonts w:eastAsiaTheme="minorHAnsi"/>
          <w:lang w:val="uk-UA" w:eastAsia="en-US"/>
        </w:rPr>
        <w:t xml:space="preserve">Товар, запропонований </w:t>
      </w:r>
      <w:r w:rsidR="00957CAE">
        <w:rPr>
          <w:rFonts w:eastAsiaTheme="minorHAnsi"/>
          <w:lang w:val="uk-UA" w:eastAsia="en-US"/>
        </w:rPr>
        <w:t>у</w:t>
      </w:r>
      <w:r w:rsidR="008A7884" w:rsidRPr="008A7884">
        <w:rPr>
          <w:rFonts w:eastAsiaTheme="minorHAnsi"/>
          <w:lang w:val="uk-UA" w:eastAsia="en-US"/>
        </w:rPr>
        <w:t>часником, повинен відповідати національним та/або</w:t>
      </w:r>
      <w:r>
        <w:rPr>
          <w:rFonts w:eastAsiaTheme="minorHAnsi"/>
          <w:lang w:val="uk-UA" w:eastAsia="en-US"/>
        </w:rPr>
        <w:t xml:space="preserve"> </w:t>
      </w:r>
      <w:r w:rsidR="008A7884" w:rsidRPr="008A7884">
        <w:rPr>
          <w:rFonts w:eastAsiaTheme="minorHAnsi"/>
          <w:lang w:val="uk-UA" w:eastAsia="en-US"/>
        </w:rPr>
        <w:t>міжнародним стандартам, вимогам технічної специфікації предмету закупівлі,</w:t>
      </w:r>
      <w:r>
        <w:rPr>
          <w:rFonts w:eastAsiaTheme="minorHAnsi"/>
          <w:lang w:val="uk-UA" w:eastAsia="en-US"/>
        </w:rPr>
        <w:t xml:space="preserve"> </w:t>
      </w:r>
      <w:r w:rsidR="008A7884" w:rsidRPr="008A7884">
        <w:rPr>
          <w:rFonts w:eastAsiaTheme="minorHAnsi"/>
          <w:lang w:val="uk-UA" w:eastAsia="en-US"/>
        </w:rPr>
        <w:t>встановленим у даному додатку</w:t>
      </w:r>
      <w:r>
        <w:rPr>
          <w:rFonts w:eastAsiaTheme="minorHAnsi"/>
          <w:lang w:val="uk-UA" w:eastAsia="en-US"/>
        </w:rPr>
        <w:t>,</w:t>
      </w:r>
      <w:r w:rsidR="008A7884" w:rsidRPr="008A7884">
        <w:rPr>
          <w:rFonts w:eastAsiaTheme="minorHAnsi"/>
          <w:lang w:val="uk-UA" w:eastAsia="en-US"/>
        </w:rPr>
        <w:t xml:space="preserve"> та всі</w:t>
      </w:r>
      <w:r>
        <w:rPr>
          <w:rFonts w:eastAsiaTheme="minorHAnsi"/>
          <w:lang w:val="uk-UA" w:eastAsia="en-US"/>
        </w:rPr>
        <w:t>м</w:t>
      </w:r>
      <w:r w:rsidR="008A7884" w:rsidRPr="008A7884">
        <w:rPr>
          <w:rFonts w:eastAsiaTheme="minorHAnsi"/>
          <w:lang w:val="uk-UA" w:eastAsia="en-US"/>
        </w:rPr>
        <w:t xml:space="preserve"> інши</w:t>
      </w:r>
      <w:r>
        <w:rPr>
          <w:rFonts w:eastAsiaTheme="minorHAnsi"/>
          <w:lang w:val="uk-UA" w:eastAsia="en-US"/>
        </w:rPr>
        <w:t>м</w:t>
      </w:r>
      <w:r w:rsidR="008A7884" w:rsidRPr="008A7884">
        <w:rPr>
          <w:rFonts w:eastAsiaTheme="minorHAnsi"/>
          <w:lang w:val="uk-UA" w:eastAsia="en-US"/>
        </w:rPr>
        <w:t xml:space="preserve"> вимог</w:t>
      </w:r>
      <w:r>
        <w:rPr>
          <w:rFonts w:eastAsiaTheme="minorHAnsi"/>
          <w:lang w:val="uk-UA" w:eastAsia="en-US"/>
        </w:rPr>
        <w:t>ам тендерної</w:t>
      </w:r>
      <w:r w:rsidR="008A7884" w:rsidRPr="008A7884">
        <w:rPr>
          <w:rFonts w:eastAsiaTheme="minorHAnsi"/>
          <w:lang w:val="uk-UA" w:eastAsia="en-US"/>
        </w:rPr>
        <w:t xml:space="preserve"> документації.</w:t>
      </w:r>
    </w:p>
    <w:p w14:paraId="7447C9BD" w14:textId="4C9BAC0D" w:rsidR="008A7884" w:rsidRPr="00FE2573" w:rsidRDefault="008A7884" w:rsidP="008A7884">
      <w:pPr>
        <w:tabs>
          <w:tab w:val="left" w:pos="0"/>
        </w:tabs>
        <w:spacing w:after="200"/>
        <w:ind w:firstLine="567"/>
        <w:contextualSpacing/>
        <w:jc w:val="both"/>
        <w:rPr>
          <w:rFonts w:eastAsiaTheme="minorHAnsi"/>
          <w:i/>
          <w:lang w:val="uk-UA" w:eastAsia="en-US"/>
        </w:rPr>
      </w:pPr>
      <w:r w:rsidRPr="00FE2573">
        <w:rPr>
          <w:rFonts w:eastAsiaTheme="minorHAnsi"/>
          <w:i/>
          <w:lang w:val="uk-UA" w:eastAsia="en-US"/>
        </w:rPr>
        <w:t xml:space="preserve">Відповідність технічних характеристик запропонованого </w:t>
      </w:r>
      <w:r w:rsidR="00793FAB">
        <w:rPr>
          <w:rFonts w:eastAsiaTheme="minorHAnsi"/>
          <w:i/>
          <w:lang w:val="uk-UA" w:eastAsia="en-US"/>
        </w:rPr>
        <w:t>у</w:t>
      </w:r>
      <w:r w:rsidRPr="00FE2573">
        <w:rPr>
          <w:rFonts w:eastAsiaTheme="minorHAnsi"/>
          <w:i/>
          <w:lang w:val="uk-UA" w:eastAsia="en-US"/>
        </w:rPr>
        <w:t>часником товару вимогам</w:t>
      </w:r>
      <w:r w:rsidR="00B530A4" w:rsidRPr="00FE2573">
        <w:rPr>
          <w:rFonts w:eastAsiaTheme="minorHAnsi"/>
          <w:i/>
          <w:lang w:val="uk-UA" w:eastAsia="en-US"/>
        </w:rPr>
        <w:t xml:space="preserve"> </w:t>
      </w:r>
      <w:r w:rsidRPr="00FE2573">
        <w:rPr>
          <w:rFonts w:eastAsiaTheme="minorHAnsi"/>
          <w:i/>
          <w:lang w:val="uk-UA" w:eastAsia="en-US"/>
        </w:rPr>
        <w:t>технічно</w:t>
      </w:r>
      <w:r w:rsidR="00756272" w:rsidRPr="00FE2573">
        <w:rPr>
          <w:rFonts w:eastAsiaTheme="minorHAnsi"/>
          <w:i/>
          <w:lang w:val="uk-UA" w:eastAsia="en-US"/>
        </w:rPr>
        <w:t>ї</w:t>
      </w:r>
      <w:r w:rsidRPr="00FE2573">
        <w:rPr>
          <w:rFonts w:eastAsiaTheme="minorHAnsi"/>
          <w:i/>
          <w:lang w:val="uk-UA" w:eastAsia="en-US"/>
        </w:rPr>
        <w:t xml:space="preserve"> </w:t>
      </w:r>
      <w:r w:rsidR="00756272" w:rsidRPr="00FE2573">
        <w:rPr>
          <w:rFonts w:eastAsiaTheme="minorHAnsi"/>
          <w:i/>
          <w:lang w:val="uk-UA" w:eastAsia="en-US"/>
        </w:rPr>
        <w:t>специфікації</w:t>
      </w:r>
      <w:r w:rsidRPr="00FE2573">
        <w:rPr>
          <w:rFonts w:eastAsiaTheme="minorHAnsi"/>
          <w:i/>
          <w:lang w:val="uk-UA" w:eastAsia="en-US"/>
        </w:rPr>
        <w:t xml:space="preserve"> підтвердж</w:t>
      </w:r>
      <w:r w:rsidR="004836F3" w:rsidRPr="00FE2573">
        <w:rPr>
          <w:rFonts w:eastAsiaTheme="minorHAnsi"/>
          <w:i/>
          <w:lang w:val="uk-UA" w:eastAsia="en-US"/>
        </w:rPr>
        <w:t>ується</w:t>
      </w:r>
      <w:r w:rsidRPr="00FE2573">
        <w:rPr>
          <w:rFonts w:eastAsiaTheme="minorHAnsi"/>
          <w:i/>
          <w:lang w:val="uk-UA" w:eastAsia="en-US"/>
        </w:rPr>
        <w:t xml:space="preserve"> технічним документом</w:t>
      </w:r>
      <w:r w:rsidR="00B530A4" w:rsidRPr="00FE2573">
        <w:rPr>
          <w:rFonts w:eastAsiaTheme="minorHAnsi"/>
          <w:i/>
          <w:lang w:val="uk-UA" w:eastAsia="en-US"/>
        </w:rPr>
        <w:t xml:space="preserve"> </w:t>
      </w:r>
      <w:r w:rsidRPr="00FE2573">
        <w:rPr>
          <w:rFonts w:eastAsiaTheme="minorHAnsi"/>
          <w:i/>
          <w:lang w:val="uk-UA" w:eastAsia="en-US"/>
        </w:rPr>
        <w:t>виробника (експлуатаційн</w:t>
      </w:r>
      <w:r w:rsidR="00FE2573">
        <w:rPr>
          <w:rFonts w:eastAsiaTheme="minorHAnsi"/>
          <w:i/>
          <w:lang w:val="uk-UA" w:eastAsia="en-US"/>
        </w:rPr>
        <w:t>ою</w:t>
      </w:r>
      <w:r w:rsidRPr="00FE2573">
        <w:rPr>
          <w:rFonts w:eastAsiaTheme="minorHAnsi"/>
          <w:i/>
          <w:lang w:val="uk-UA" w:eastAsia="en-US"/>
        </w:rPr>
        <w:t xml:space="preserve"> документац</w:t>
      </w:r>
      <w:r w:rsidR="00FE2573">
        <w:rPr>
          <w:rFonts w:eastAsiaTheme="minorHAnsi"/>
          <w:i/>
          <w:lang w:val="uk-UA" w:eastAsia="en-US"/>
        </w:rPr>
        <w:t>ією</w:t>
      </w:r>
      <w:r w:rsidRPr="00FE2573">
        <w:rPr>
          <w:rFonts w:eastAsiaTheme="minorHAnsi"/>
          <w:i/>
          <w:lang w:val="uk-UA" w:eastAsia="en-US"/>
        </w:rPr>
        <w:t>: настанов</w:t>
      </w:r>
      <w:r w:rsidR="00FE2573">
        <w:rPr>
          <w:rFonts w:eastAsiaTheme="minorHAnsi"/>
          <w:i/>
          <w:lang w:val="uk-UA" w:eastAsia="en-US"/>
        </w:rPr>
        <w:t>ою</w:t>
      </w:r>
      <w:r w:rsidRPr="00FE2573">
        <w:rPr>
          <w:rFonts w:eastAsiaTheme="minorHAnsi"/>
          <w:i/>
          <w:lang w:val="uk-UA" w:eastAsia="en-US"/>
        </w:rPr>
        <w:t xml:space="preserve"> з експлуатації або інструкці</w:t>
      </w:r>
      <w:r w:rsidR="00FE2573">
        <w:rPr>
          <w:rFonts w:eastAsiaTheme="minorHAnsi"/>
          <w:i/>
          <w:lang w:val="uk-UA" w:eastAsia="en-US"/>
        </w:rPr>
        <w:t>єю</w:t>
      </w:r>
      <w:r w:rsidRPr="00FE2573">
        <w:rPr>
          <w:rFonts w:eastAsiaTheme="minorHAnsi"/>
          <w:i/>
          <w:lang w:val="uk-UA" w:eastAsia="en-US"/>
        </w:rPr>
        <w:t>, або</w:t>
      </w:r>
      <w:r w:rsidR="00B530A4" w:rsidRPr="00FE2573">
        <w:rPr>
          <w:rFonts w:eastAsiaTheme="minorHAnsi"/>
          <w:i/>
          <w:lang w:val="uk-UA" w:eastAsia="en-US"/>
        </w:rPr>
        <w:t xml:space="preserve"> </w:t>
      </w:r>
      <w:r w:rsidRPr="00FE2573">
        <w:rPr>
          <w:rFonts w:eastAsiaTheme="minorHAnsi"/>
          <w:i/>
          <w:lang w:val="uk-UA" w:eastAsia="en-US"/>
        </w:rPr>
        <w:t>технічн</w:t>
      </w:r>
      <w:r w:rsidR="004836F3" w:rsidRPr="00FE2573">
        <w:rPr>
          <w:rFonts w:eastAsiaTheme="minorHAnsi"/>
          <w:i/>
          <w:lang w:val="uk-UA" w:eastAsia="en-US"/>
        </w:rPr>
        <w:t>и</w:t>
      </w:r>
      <w:r w:rsidR="00FE2573">
        <w:rPr>
          <w:rFonts w:eastAsiaTheme="minorHAnsi"/>
          <w:i/>
          <w:lang w:val="uk-UA" w:eastAsia="en-US"/>
        </w:rPr>
        <w:t>м</w:t>
      </w:r>
      <w:r w:rsidRPr="00FE2573">
        <w:rPr>
          <w:rFonts w:eastAsiaTheme="minorHAnsi"/>
          <w:i/>
          <w:lang w:val="uk-UA" w:eastAsia="en-US"/>
        </w:rPr>
        <w:t xml:space="preserve"> опис</w:t>
      </w:r>
      <w:r w:rsidR="00FE2573">
        <w:rPr>
          <w:rFonts w:eastAsiaTheme="minorHAnsi"/>
          <w:i/>
          <w:lang w:val="uk-UA" w:eastAsia="en-US"/>
        </w:rPr>
        <w:t>ом</w:t>
      </w:r>
      <w:r w:rsidRPr="00FE2573">
        <w:rPr>
          <w:rFonts w:eastAsiaTheme="minorHAnsi"/>
          <w:i/>
          <w:lang w:val="uk-UA" w:eastAsia="en-US"/>
        </w:rPr>
        <w:t xml:space="preserve"> чи технічн</w:t>
      </w:r>
      <w:r w:rsidR="00FE2573">
        <w:rPr>
          <w:rFonts w:eastAsiaTheme="minorHAnsi"/>
          <w:i/>
          <w:lang w:val="uk-UA" w:eastAsia="en-US"/>
        </w:rPr>
        <w:t>ими</w:t>
      </w:r>
      <w:r w:rsidRPr="00FE2573">
        <w:rPr>
          <w:rFonts w:eastAsiaTheme="minorHAnsi"/>
          <w:i/>
          <w:lang w:val="uk-UA" w:eastAsia="en-US"/>
        </w:rPr>
        <w:t xml:space="preserve"> умов</w:t>
      </w:r>
      <w:r w:rsidR="00FE2573">
        <w:rPr>
          <w:rFonts w:eastAsiaTheme="minorHAnsi"/>
          <w:i/>
          <w:lang w:val="uk-UA" w:eastAsia="en-US"/>
        </w:rPr>
        <w:t>ам</w:t>
      </w:r>
      <w:r w:rsidR="004836F3" w:rsidRPr="00FE2573">
        <w:rPr>
          <w:rFonts w:eastAsiaTheme="minorHAnsi"/>
          <w:i/>
          <w:lang w:val="uk-UA" w:eastAsia="en-US"/>
        </w:rPr>
        <w:t>и</w:t>
      </w:r>
      <w:r w:rsidRPr="00FE2573">
        <w:rPr>
          <w:rFonts w:eastAsiaTheme="minorHAnsi"/>
          <w:i/>
          <w:lang w:val="uk-UA" w:eastAsia="en-US"/>
        </w:rPr>
        <w:t>, або інши</w:t>
      </w:r>
      <w:r w:rsidR="00FE2573">
        <w:rPr>
          <w:rFonts w:eastAsiaTheme="minorHAnsi"/>
          <w:i/>
          <w:lang w:val="uk-UA" w:eastAsia="en-US"/>
        </w:rPr>
        <w:t>м</w:t>
      </w:r>
      <w:r w:rsidRPr="00FE2573">
        <w:rPr>
          <w:rFonts w:eastAsiaTheme="minorHAnsi"/>
          <w:i/>
          <w:lang w:val="uk-UA" w:eastAsia="en-US"/>
        </w:rPr>
        <w:t xml:space="preserve"> документ</w:t>
      </w:r>
      <w:r w:rsidR="00FE2573">
        <w:rPr>
          <w:rFonts w:eastAsiaTheme="minorHAnsi"/>
          <w:i/>
          <w:lang w:val="uk-UA" w:eastAsia="en-US"/>
        </w:rPr>
        <w:t>ом</w:t>
      </w:r>
      <w:r w:rsidRPr="00FE2573">
        <w:rPr>
          <w:rFonts w:eastAsiaTheme="minorHAnsi"/>
          <w:i/>
          <w:lang w:val="uk-UA" w:eastAsia="en-US"/>
        </w:rPr>
        <w:t xml:space="preserve"> українською мовою), в якому</w:t>
      </w:r>
      <w:r w:rsidR="00B530A4" w:rsidRPr="00FE2573">
        <w:rPr>
          <w:rFonts w:eastAsiaTheme="minorHAnsi"/>
          <w:i/>
          <w:lang w:val="uk-UA" w:eastAsia="en-US"/>
        </w:rPr>
        <w:t xml:space="preserve"> </w:t>
      </w:r>
      <w:r w:rsidRPr="00FE2573">
        <w:rPr>
          <w:rFonts w:eastAsiaTheme="minorHAnsi"/>
          <w:i/>
          <w:lang w:val="uk-UA" w:eastAsia="en-US"/>
        </w:rPr>
        <w:t xml:space="preserve">міститься ця інформація, з наданням </w:t>
      </w:r>
      <w:r w:rsidR="004836F3" w:rsidRPr="00FE2573">
        <w:rPr>
          <w:rFonts w:eastAsiaTheme="minorHAnsi"/>
          <w:i/>
          <w:lang w:val="uk-UA" w:eastAsia="en-US"/>
        </w:rPr>
        <w:t>відповідного документа у складі тендерної пропозиції</w:t>
      </w:r>
      <w:r w:rsidRPr="00FE2573">
        <w:rPr>
          <w:rFonts w:eastAsiaTheme="minorHAnsi"/>
          <w:i/>
          <w:lang w:val="uk-UA" w:eastAsia="en-US"/>
        </w:rPr>
        <w:t>.</w:t>
      </w:r>
    </w:p>
    <w:p w14:paraId="5B10AE35" w14:textId="41ED914B" w:rsid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2.</w:t>
      </w:r>
      <w:r>
        <w:rPr>
          <w:rFonts w:eastAsiaTheme="minorHAnsi"/>
          <w:lang w:val="uk-UA" w:eastAsia="en-US"/>
        </w:rPr>
        <w:tab/>
      </w:r>
      <w:r w:rsidR="008A7884" w:rsidRPr="008A7884">
        <w:rPr>
          <w:rFonts w:eastAsiaTheme="minorHAnsi"/>
          <w:lang w:val="uk-UA" w:eastAsia="en-US"/>
        </w:rPr>
        <w:t xml:space="preserve">Товар, запропонований </w:t>
      </w:r>
      <w:r w:rsidR="00957CAE">
        <w:rPr>
          <w:rFonts w:eastAsiaTheme="minorHAnsi"/>
          <w:lang w:val="uk-UA" w:eastAsia="en-US"/>
        </w:rPr>
        <w:t>у</w:t>
      </w:r>
      <w:r w:rsidR="008A7884" w:rsidRPr="008A7884">
        <w:rPr>
          <w:rFonts w:eastAsiaTheme="minorHAnsi"/>
          <w:lang w:val="uk-UA" w:eastAsia="en-US"/>
        </w:rPr>
        <w:t>часником, повинен бути новим і таким, що не був у</w:t>
      </w:r>
      <w:r>
        <w:rPr>
          <w:rFonts w:eastAsiaTheme="minorHAnsi"/>
          <w:lang w:val="uk-UA" w:eastAsia="en-US"/>
        </w:rPr>
        <w:t xml:space="preserve"> </w:t>
      </w:r>
      <w:r w:rsidR="008A7884" w:rsidRPr="008A7884">
        <w:rPr>
          <w:rFonts w:eastAsiaTheme="minorHAnsi"/>
          <w:lang w:val="uk-UA" w:eastAsia="en-US"/>
        </w:rPr>
        <w:t>використанні.</w:t>
      </w:r>
    </w:p>
    <w:p w14:paraId="73727A85" w14:textId="3F0FD251" w:rsidR="00FE2573" w:rsidRPr="008A7884" w:rsidRDefault="00FE2573" w:rsidP="00B530A4">
      <w:pPr>
        <w:tabs>
          <w:tab w:val="left" w:pos="0"/>
          <w:tab w:val="left" w:pos="993"/>
        </w:tabs>
        <w:spacing w:after="200"/>
        <w:ind w:firstLine="567"/>
        <w:contextualSpacing/>
        <w:jc w:val="both"/>
        <w:rPr>
          <w:rFonts w:eastAsiaTheme="minorHAnsi"/>
          <w:lang w:val="uk-UA" w:eastAsia="en-US"/>
        </w:rPr>
      </w:pPr>
      <w:r w:rsidRPr="00FE2573">
        <w:rPr>
          <w:rFonts w:eastAsiaTheme="minorHAnsi"/>
          <w:lang w:val="uk-UA" w:eastAsia="en-US"/>
        </w:rPr>
        <w:t>Гарантійний термін (строк) експлуатації повинен становити не менше 12 місяців.</w:t>
      </w:r>
    </w:p>
    <w:p w14:paraId="614EC216" w14:textId="1D86D2C3" w:rsidR="00FE2573" w:rsidRPr="00FE2573" w:rsidRDefault="008A7884" w:rsidP="00B530A4">
      <w:pPr>
        <w:tabs>
          <w:tab w:val="left" w:pos="0"/>
          <w:tab w:val="left" w:pos="993"/>
        </w:tabs>
        <w:spacing w:after="200"/>
        <w:ind w:firstLine="567"/>
        <w:contextualSpacing/>
        <w:jc w:val="both"/>
        <w:rPr>
          <w:rFonts w:eastAsiaTheme="minorHAnsi"/>
          <w:i/>
          <w:lang w:val="uk-UA" w:eastAsia="en-US"/>
        </w:rPr>
      </w:pPr>
      <w:r w:rsidRPr="00FE2573">
        <w:rPr>
          <w:rFonts w:eastAsiaTheme="minorHAnsi"/>
          <w:i/>
          <w:lang w:val="uk-UA" w:eastAsia="en-US"/>
        </w:rPr>
        <w:t xml:space="preserve">На підтвердження </w:t>
      </w:r>
      <w:r w:rsidR="00957CAE">
        <w:rPr>
          <w:rFonts w:eastAsiaTheme="minorHAnsi"/>
          <w:i/>
          <w:lang w:val="uk-UA" w:eastAsia="en-US"/>
        </w:rPr>
        <w:t>у</w:t>
      </w:r>
      <w:r w:rsidRPr="00FE2573">
        <w:rPr>
          <w:rFonts w:eastAsiaTheme="minorHAnsi"/>
          <w:i/>
          <w:lang w:val="uk-UA" w:eastAsia="en-US"/>
        </w:rPr>
        <w:t>часник повинен надати лист у довільний формі, в якому</w:t>
      </w:r>
      <w:r w:rsidR="00B530A4" w:rsidRPr="00FE2573">
        <w:rPr>
          <w:rFonts w:eastAsiaTheme="minorHAnsi"/>
          <w:i/>
          <w:lang w:val="uk-UA" w:eastAsia="en-US"/>
        </w:rPr>
        <w:t xml:space="preserve"> </w:t>
      </w:r>
      <w:r w:rsidRPr="00FE2573">
        <w:rPr>
          <w:rFonts w:eastAsiaTheme="minorHAnsi"/>
          <w:i/>
          <w:lang w:val="uk-UA" w:eastAsia="en-US"/>
        </w:rPr>
        <w:t xml:space="preserve">зазначити, що запропонований товар є новим і таким, що не був у використанні </w:t>
      </w:r>
      <w:r w:rsidR="00941178" w:rsidRPr="00FE2573">
        <w:rPr>
          <w:rFonts w:eastAsiaTheme="minorHAnsi"/>
          <w:i/>
          <w:lang w:val="uk-UA" w:eastAsia="en-US"/>
        </w:rPr>
        <w:t>та</w:t>
      </w:r>
      <w:r w:rsidRPr="00FE2573">
        <w:rPr>
          <w:rFonts w:eastAsiaTheme="minorHAnsi"/>
          <w:i/>
          <w:lang w:val="uk-UA" w:eastAsia="en-US"/>
        </w:rPr>
        <w:t xml:space="preserve"> за</w:t>
      </w:r>
      <w:r w:rsidR="00B530A4" w:rsidRPr="00FE2573">
        <w:rPr>
          <w:rFonts w:eastAsiaTheme="minorHAnsi"/>
          <w:i/>
          <w:lang w:val="uk-UA" w:eastAsia="en-US"/>
        </w:rPr>
        <w:t xml:space="preserve"> </w:t>
      </w:r>
      <w:r w:rsidRPr="00FE2573">
        <w:rPr>
          <w:rFonts w:eastAsiaTheme="minorHAnsi"/>
          <w:i/>
          <w:lang w:val="uk-UA" w:eastAsia="en-US"/>
        </w:rPr>
        <w:t xml:space="preserve">допомогою </w:t>
      </w:r>
      <w:r w:rsidR="00941178" w:rsidRPr="00FE2573">
        <w:rPr>
          <w:rFonts w:eastAsiaTheme="minorHAnsi"/>
          <w:i/>
          <w:lang w:val="uk-UA" w:eastAsia="en-US"/>
        </w:rPr>
        <w:t>нього</w:t>
      </w:r>
      <w:r w:rsidRPr="00FE2573">
        <w:rPr>
          <w:rFonts w:eastAsiaTheme="minorHAnsi"/>
          <w:i/>
          <w:lang w:val="uk-UA" w:eastAsia="en-US"/>
        </w:rPr>
        <w:t xml:space="preserve"> не проводились демонстраційні заходи.</w:t>
      </w:r>
      <w:r w:rsidR="00FE2573" w:rsidRPr="00FE2573">
        <w:rPr>
          <w:rFonts w:eastAsiaTheme="minorHAnsi"/>
          <w:i/>
          <w:lang w:val="uk-UA" w:eastAsia="en-US"/>
        </w:rPr>
        <w:t xml:space="preserve"> В цьому </w:t>
      </w:r>
      <w:r w:rsidR="000E566D">
        <w:rPr>
          <w:rFonts w:eastAsiaTheme="minorHAnsi"/>
          <w:i/>
          <w:lang w:val="uk-UA" w:eastAsia="en-US"/>
        </w:rPr>
        <w:t>листі також необхідно зазначити про</w:t>
      </w:r>
      <w:r w:rsidR="00FE2573" w:rsidRPr="00FE2573">
        <w:rPr>
          <w:rFonts w:eastAsiaTheme="minorHAnsi"/>
          <w:i/>
          <w:lang w:val="uk-UA" w:eastAsia="en-US"/>
        </w:rPr>
        <w:t xml:space="preserve"> гарантійний термін (строк) експлуатації запропонованого Учасником товару.</w:t>
      </w:r>
    </w:p>
    <w:p w14:paraId="6CB1520F" w14:textId="5798D10B"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3.</w:t>
      </w:r>
      <w:r>
        <w:rPr>
          <w:rFonts w:eastAsiaTheme="minorHAnsi"/>
          <w:lang w:val="uk-UA" w:eastAsia="en-US"/>
        </w:rPr>
        <w:tab/>
      </w:r>
      <w:r w:rsidR="008A7884" w:rsidRPr="008A7884">
        <w:rPr>
          <w:rFonts w:eastAsiaTheme="minorHAnsi"/>
          <w:lang w:val="uk-UA" w:eastAsia="en-US"/>
        </w:rPr>
        <w:t xml:space="preserve">Товар, запропонований </w:t>
      </w:r>
      <w:r w:rsidR="00957CAE">
        <w:rPr>
          <w:rFonts w:eastAsiaTheme="minorHAnsi"/>
          <w:lang w:val="uk-UA" w:eastAsia="en-US"/>
        </w:rPr>
        <w:t>у</w:t>
      </w:r>
      <w:r w:rsidR="008A7884" w:rsidRPr="008A7884">
        <w:rPr>
          <w:rFonts w:eastAsiaTheme="minorHAnsi"/>
          <w:lang w:val="uk-UA" w:eastAsia="en-US"/>
        </w:rPr>
        <w:t>часником, повинен бути введений в</w:t>
      </w:r>
      <w:r>
        <w:rPr>
          <w:rFonts w:eastAsiaTheme="minorHAnsi"/>
          <w:lang w:val="uk-UA" w:eastAsia="en-US"/>
        </w:rPr>
        <w:t xml:space="preserve"> </w:t>
      </w:r>
      <w:r w:rsidR="008A7884" w:rsidRPr="008A7884">
        <w:rPr>
          <w:rFonts w:eastAsiaTheme="minorHAnsi"/>
          <w:lang w:val="uk-UA" w:eastAsia="en-US"/>
        </w:rPr>
        <w:t>обіг</w:t>
      </w:r>
      <w:r w:rsidR="006E4A52">
        <w:rPr>
          <w:rFonts w:eastAsiaTheme="minorHAnsi"/>
          <w:lang w:val="uk-UA" w:eastAsia="en-US"/>
        </w:rPr>
        <w:t xml:space="preserve"> та/або експлуатацію</w:t>
      </w:r>
      <w:r w:rsidR="008A7884" w:rsidRPr="008A7884">
        <w:rPr>
          <w:rFonts w:eastAsiaTheme="minorHAnsi"/>
          <w:lang w:val="uk-UA" w:eastAsia="en-US"/>
        </w:rPr>
        <w:t xml:space="preserve"> відповідно до законодавства у сфері технічного регулювання та оцінки відповідності</w:t>
      </w:r>
      <w:r>
        <w:rPr>
          <w:rFonts w:eastAsiaTheme="minorHAnsi"/>
          <w:lang w:val="uk-UA" w:eastAsia="en-US"/>
        </w:rPr>
        <w:t xml:space="preserve"> </w:t>
      </w:r>
      <w:r w:rsidR="008A7884" w:rsidRPr="008A7884">
        <w:rPr>
          <w:rFonts w:eastAsiaTheme="minorHAnsi"/>
          <w:lang w:val="uk-UA" w:eastAsia="en-US"/>
        </w:rPr>
        <w:t>у передбаченому законодавством порядку.</w:t>
      </w:r>
    </w:p>
    <w:p w14:paraId="16D3B89D" w14:textId="08B737B2" w:rsidR="002520EB" w:rsidRPr="006E4A52" w:rsidRDefault="008A7884" w:rsidP="00B530A4">
      <w:pPr>
        <w:tabs>
          <w:tab w:val="left" w:pos="0"/>
          <w:tab w:val="left" w:pos="993"/>
        </w:tabs>
        <w:spacing w:after="200"/>
        <w:ind w:firstLine="567"/>
        <w:contextualSpacing/>
        <w:jc w:val="both"/>
        <w:rPr>
          <w:rFonts w:eastAsiaTheme="minorHAnsi"/>
          <w:i/>
          <w:lang w:val="uk-UA" w:eastAsia="en-US"/>
        </w:rPr>
      </w:pPr>
      <w:r w:rsidRPr="006E4A52">
        <w:rPr>
          <w:rFonts w:eastAsiaTheme="minorHAnsi"/>
          <w:i/>
          <w:lang w:val="uk-UA" w:eastAsia="en-US"/>
        </w:rPr>
        <w:t xml:space="preserve">На підтвердження </w:t>
      </w:r>
      <w:r w:rsidR="00957CAE">
        <w:rPr>
          <w:rFonts w:eastAsiaTheme="minorHAnsi"/>
          <w:i/>
          <w:lang w:val="uk-UA" w:eastAsia="en-US"/>
        </w:rPr>
        <w:t>у</w:t>
      </w:r>
      <w:r w:rsidRPr="006E4A52">
        <w:rPr>
          <w:rFonts w:eastAsiaTheme="minorHAnsi"/>
          <w:i/>
          <w:lang w:val="uk-UA" w:eastAsia="en-US"/>
        </w:rPr>
        <w:t xml:space="preserve">часник </w:t>
      </w:r>
      <w:r w:rsidR="00793FAB" w:rsidRPr="00793FAB">
        <w:rPr>
          <w:rFonts w:eastAsiaTheme="minorHAnsi"/>
          <w:i/>
          <w:lang w:val="uk-UA" w:eastAsia="en-US"/>
        </w:rPr>
        <w:t>повинен надати</w:t>
      </w:r>
      <w:r w:rsidRPr="006E4A52">
        <w:rPr>
          <w:rFonts w:eastAsiaTheme="minorHAnsi"/>
          <w:i/>
          <w:lang w:val="uk-UA" w:eastAsia="en-US"/>
        </w:rPr>
        <w:t xml:space="preserve"> деклараці</w:t>
      </w:r>
      <w:r w:rsidR="00941178" w:rsidRPr="006E4A52">
        <w:rPr>
          <w:rFonts w:eastAsiaTheme="minorHAnsi"/>
          <w:i/>
          <w:lang w:val="uk-UA" w:eastAsia="en-US"/>
        </w:rPr>
        <w:t>ю/сертифікат відповідності</w:t>
      </w:r>
      <w:r w:rsidRPr="006E4A52">
        <w:rPr>
          <w:rFonts w:eastAsiaTheme="minorHAnsi"/>
          <w:i/>
          <w:lang w:val="uk-UA" w:eastAsia="en-US"/>
        </w:rPr>
        <w:t xml:space="preserve"> або </w:t>
      </w:r>
      <w:r w:rsidR="002520EB" w:rsidRPr="006E4A52">
        <w:rPr>
          <w:rFonts w:eastAsiaTheme="minorHAnsi"/>
          <w:i/>
          <w:lang w:val="uk-UA" w:eastAsia="en-US"/>
        </w:rPr>
        <w:t xml:space="preserve">інший подібний </w:t>
      </w:r>
      <w:r w:rsidRPr="006E4A52">
        <w:rPr>
          <w:rFonts w:eastAsiaTheme="minorHAnsi"/>
          <w:i/>
          <w:lang w:val="uk-UA" w:eastAsia="en-US"/>
        </w:rPr>
        <w:t>документ, що підтверджу</w:t>
      </w:r>
      <w:r w:rsidR="00941178" w:rsidRPr="006E4A52">
        <w:rPr>
          <w:rFonts w:eastAsiaTheme="minorHAnsi"/>
          <w:i/>
          <w:lang w:val="uk-UA" w:eastAsia="en-US"/>
        </w:rPr>
        <w:t>є</w:t>
      </w:r>
      <w:r w:rsidRPr="006E4A52">
        <w:rPr>
          <w:rFonts w:eastAsiaTheme="minorHAnsi"/>
          <w:i/>
          <w:lang w:val="uk-UA" w:eastAsia="en-US"/>
        </w:rPr>
        <w:t xml:space="preserve"> можливість введення в обіг та/або експлуатацію</w:t>
      </w:r>
      <w:r w:rsidR="00B530A4" w:rsidRPr="006E4A52">
        <w:rPr>
          <w:rFonts w:eastAsiaTheme="minorHAnsi"/>
          <w:i/>
          <w:lang w:val="uk-UA" w:eastAsia="en-US"/>
        </w:rPr>
        <w:t xml:space="preserve"> </w:t>
      </w:r>
      <w:r w:rsidR="002520EB" w:rsidRPr="006E4A52">
        <w:rPr>
          <w:rFonts w:eastAsiaTheme="minorHAnsi"/>
          <w:i/>
          <w:lang w:val="uk-UA" w:eastAsia="en-US"/>
        </w:rPr>
        <w:t>(застосування)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№753 «Про затвердження Технічного регламенту щодо медичних виробів».</w:t>
      </w:r>
    </w:p>
    <w:p w14:paraId="35393AD8" w14:textId="311C8E65" w:rsidR="008A7884" w:rsidRPr="008A7884" w:rsidRDefault="00B530A4" w:rsidP="00B530A4">
      <w:pPr>
        <w:tabs>
          <w:tab w:val="left" w:pos="0"/>
          <w:tab w:val="left" w:pos="993"/>
        </w:tabs>
        <w:spacing w:after="200"/>
        <w:ind w:firstLine="567"/>
        <w:contextualSpacing/>
        <w:jc w:val="both"/>
        <w:rPr>
          <w:rFonts w:eastAsiaTheme="minorHAnsi"/>
          <w:lang w:val="uk-UA" w:eastAsia="en-US"/>
        </w:rPr>
      </w:pPr>
      <w:r>
        <w:rPr>
          <w:rFonts w:eastAsiaTheme="minorHAnsi"/>
          <w:lang w:val="uk-UA" w:eastAsia="en-US"/>
        </w:rPr>
        <w:t>4.</w:t>
      </w:r>
      <w:r>
        <w:rPr>
          <w:rFonts w:eastAsiaTheme="minorHAnsi"/>
          <w:lang w:val="uk-UA" w:eastAsia="en-US"/>
        </w:rPr>
        <w:tab/>
      </w:r>
      <w:r w:rsidR="008A7884" w:rsidRPr="008A7884">
        <w:rPr>
          <w:rFonts w:eastAsiaTheme="minorHAnsi"/>
          <w:lang w:val="uk-UA" w:eastAsia="en-US"/>
        </w:rPr>
        <w:t>Учасник повинен підтвердити можливість поставки запропонованого ним товару у</w:t>
      </w:r>
      <w:r>
        <w:rPr>
          <w:rFonts w:eastAsiaTheme="minorHAnsi"/>
          <w:lang w:val="uk-UA" w:eastAsia="en-US"/>
        </w:rPr>
        <w:t xml:space="preserve"> </w:t>
      </w:r>
      <w:r w:rsidR="008A7884" w:rsidRPr="008A7884">
        <w:rPr>
          <w:rFonts w:eastAsiaTheme="minorHAnsi"/>
          <w:lang w:val="uk-UA" w:eastAsia="en-US"/>
        </w:rPr>
        <w:t>кількості та в терміни, визначені цією документацією та пропозицією Учасника.</w:t>
      </w:r>
    </w:p>
    <w:p w14:paraId="0AF58536" w14:textId="2ACF2017" w:rsidR="008A7884" w:rsidRPr="00126DC4" w:rsidRDefault="008A7884" w:rsidP="00B530A4">
      <w:pPr>
        <w:tabs>
          <w:tab w:val="left" w:pos="0"/>
          <w:tab w:val="left" w:pos="993"/>
        </w:tabs>
        <w:spacing w:after="200"/>
        <w:ind w:firstLine="567"/>
        <w:contextualSpacing/>
        <w:jc w:val="both"/>
        <w:rPr>
          <w:rFonts w:eastAsiaTheme="minorHAnsi"/>
          <w:i/>
          <w:lang w:val="uk-UA" w:eastAsia="en-US"/>
        </w:rPr>
      </w:pPr>
      <w:r w:rsidRPr="00653347">
        <w:rPr>
          <w:rFonts w:eastAsiaTheme="minorHAnsi"/>
          <w:i/>
          <w:lang w:val="uk-UA" w:eastAsia="en-US"/>
        </w:rPr>
        <w:t xml:space="preserve">Спроможність </w:t>
      </w:r>
      <w:r w:rsidR="00957CAE">
        <w:rPr>
          <w:rFonts w:eastAsiaTheme="minorHAnsi"/>
          <w:i/>
          <w:lang w:val="uk-UA" w:eastAsia="en-US"/>
        </w:rPr>
        <w:t>у</w:t>
      </w:r>
      <w:r w:rsidRPr="00653347">
        <w:rPr>
          <w:rFonts w:eastAsiaTheme="minorHAnsi"/>
          <w:i/>
          <w:lang w:val="uk-UA" w:eastAsia="en-US"/>
        </w:rPr>
        <w:t>часника поставити запропоноване обладнання повинна</w:t>
      </w:r>
      <w:r w:rsidR="00B530A4" w:rsidRPr="00653347">
        <w:rPr>
          <w:rFonts w:eastAsiaTheme="minorHAnsi"/>
          <w:i/>
          <w:lang w:val="uk-UA" w:eastAsia="en-US"/>
        </w:rPr>
        <w:t xml:space="preserve"> </w:t>
      </w:r>
      <w:r w:rsidRPr="00653347">
        <w:rPr>
          <w:rFonts w:eastAsiaTheme="minorHAnsi"/>
          <w:i/>
          <w:lang w:val="uk-UA" w:eastAsia="en-US"/>
        </w:rPr>
        <w:t xml:space="preserve">підтверджуватись гарантійним листом від виробника або його офіційного представника в </w:t>
      </w:r>
      <w:r w:rsidRPr="00126DC4">
        <w:rPr>
          <w:rFonts w:eastAsiaTheme="minorHAnsi"/>
          <w:i/>
          <w:lang w:val="uk-UA" w:eastAsia="en-US"/>
        </w:rPr>
        <w:t>Україні (таке представництво повинно</w:t>
      </w:r>
      <w:r w:rsidR="00B530A4" w:rsidRPr="00126DC4">
        <w:rPr>
          <w:rFonts w:eastAsiaTheme="minorHAnsi"/>
          <w:i/>
          <w:lang w:val="uk-UA" w:eastAsia="en-US"/>
        </w:rPr>
        <w:t xml:space="preserve"> </w:t>
      </w:r>
      <w:r w:rsidRPr="00126DC4">
        <w:rPr>
          <w:rFonts w:eastAsiaTheme="minorHAnsi"/>
          <w:i/>
          <w:lang w:val="uk-UA" w:eastAsia="en-US"/>
        </w:rPr>
        <w:t>підтверджуватись відповідн</w:t>
      </w:r>
      <w:r w:rsidR="00941178" w:rsidRPr="00126DC4">
        <w:rPr>
          <w:rFonts w:eastAsiaTheme="minorHAnsi"/>
          <w:i/>
          <w:lang w:val="uk-UA" w:eastAsia="en-US"/>
        </w:rPr>
        <w:t>им</w:t>
      </w:r>
      <w:r w:rsidRPr="00126DC4">
        <w:rPr>
          <w:rFonts w:eastAsiaTheme="minorHAnsi"/>
          <w:i/>
          <w:lang w:val="uk-UA" w:eastAsia="en-US"/>
        </w:rPr>
        <w:t xml:space="preserve"> лист</w:t>
      </w:r>
      <w:r w:rsidR="00941178" w:rsidRPr="00126DC4">
        <w:rPr>
          <w:rFonts w:eastAsiaTheme="minorHAnsi"/>
          <w:i/>
          <w:lang w:val="uk-UA" w:eastAsia="en-US"/>
        </w:rPr>
        <w:t>ом</w:t>
      </w:r>
      <w:r w:rsidRPr="00126DC4">
        <w:rPr>
          <w:rFonts w:eastAsiaTheme="minorHAnsi"/>
          <w:i/>
          <w:lang w:val="uk-UA" w:eastAsia="en-US"/>
        </w:rPr>
        <w:t>, дорученням, авторизаці</w:t>
      </w:r>
      <w:r w:rsidR="00941178" w:rsidRPr="00126DC4">
        <w:rPr>
          <w:rFonts w:eastAsiaTheme="minorHAnsi"/>
          <w:i/>
          <w:lang w:val="uk-UA" w:eastAsia="en-US"/>
        </w:rPr>
        <w:t>єю</w:t>
      </w:r>
      <w:r w:rsidRPr="00126DC4">
        <w:rPr>
          <w:rFonts w:eastAsiaTheme="minorHAnsi"/>
          <w:i/>
          <w:lang w:val="uk-UA" w:eastAsia="en-US"/>
        </w:rPr>
        <w:t xml:space="preserve"> тощо від</w:t>
      </w:r>
      <w:r w:rsidR="00B530A4" w:rsidRPr="00126DC4">
        <w:rPr>
          <w:rFonts w:eastAsiaTheme="minorHAnsi"/>
          <w:i/>
          <w:lang w:val="uk-UA" w:eastAsia="en-US"/>
        </w:rPr>
        <w:t xml:space="preserve"> </w:t>
      </w:r>
      <w:r w:rsidR="00941178" w:rsidRPr="00126DC4">
        <w:rPr>
          <w:rFonts w:eastAsiaTheme="minorHAnsi"/>
          <w:i/>
          <w:lang w:val="uk-UA" w:eastAsia="en-US"/>
        </w:rPr>
        <w:t xml:space="preserve">виробника) </w:t>
      </w:r>
      <w:r w:rsidRPr="00126DC4">
        <w:rPr>
          <w:rFonts w:eastAsiaTheme="minorHAnsi"/>
          <w:i/>
          <w:lang w:val="uk-UA" w:eastAsia="en-US"/>
        </w:rPr>
        <w:t>що</w:t>
      </w:r>
      <w:r w:rsidR="00941178" w:rsidRPr="00126DC4">
        <w:rPr>
          <w:rFonts w:eastAsiaTheme="minorHAnsi"/>
          <w:i/>
          <w:lang w:val="uk-UA" w:eastAsia="en-US"/>
        </w:rPr>
        <w:t>до</w:t>
      </w:r>
      <w:r w:rsidRPr="00126DC4">
        <w:rPr>
          <w:rFonts w:eastAsiaTheme="minorHAnsi"/>
          <w:i/>
          <w:lang w:val="uk-UA" w:eastAsia="en-US"/>
        </w:rPr>
        <w:t xml:space="preserve"> можлив</w:t>
      </w:r>
      <w:r w:rsidR="00941178" w:rsidRPr="00126DC4">
        <w:rPr>
          <w:rFonts w:eastAsiaTheme="minorHAnsi"/>
          <w:i/>
          <w:lang w:val="uk-UA" w:eastAsia="en-US"/>
        </w:rPr>
        <w:t>о</w:t>
      </w:r>
      <w:r w:rsidRPr="00126DC4">
        <w:rPr>
          <w:rFonts w:eastAsiaTheme="minorHAnsi"/>
          <w:i/>
          <w:lang w:val="uk-UA" w:eastAsia="en-US"/>
        </w:rPr>
        <w:t>ст</w:t>
      </w:r>
      <w:r w:rsidR="00941178" w:rsidRPr="00126DC4">
        <w:rPr>
          <w:rFonts w:eastAsiaTheme="minorHAnsi"/>
          <w:i/>
          <w:lang w:val="uk-UA" w:eastAsia="en-US"/>
        </w:rPr>
        <w:t>і</w:t>
      </w:r>
      <w:r w:rsidRPr="00126DC4">
        <w:rPr>
          <w:rFonts w:eastAsiaTheme="minorHAnsi"/>
          <w:i/>
          <w:lang w:val="uk-UA" w:eastAsia="en-US"/>
        </w:rPr>
        <w:t xml:space="preserve"> постачання </w:t>
      </w:r>
      <w:r w:rsidR="00466881">
        <w:rPr>
          <w:rFonts w:eastAsiaTheme="minorHAnsi"/>
          <w:i/>
          <w:lang w:val="uk-UA" w:eastAsia="en-US"/>
        </w:rPr>
        <w:t>у</w:t>
      </w:r>
      <w:r w:rsidRPr="00126DC4">
        <w:rPr>
          <w:rFonts w:eastAsiaTheme="minorHAnsi"/>
          <w:i/>
          <w:lang w:val="uk-UA" w:eastAsia="en-US"/>
        </w:rPr>
        <w:t>часником запропонованого</w:t>
      </w:r>
      <w:r w:rsidR="00B530A4" w:rsidRPr="00126DC4">
        <w:rPr>
          <w:rFonts w:eastAsiaTheme="minorHAnsi"/>
          <w:i/>
          <w:lang w:val="uk-UA" w:eastAsia="en-US"/>
        </w:rPr>
        <w:t xml:space="preserve"> </w:t>
      </w:r>
      <w:r w:rsidRPr="00126DC4">
        <w:rPr>
          <w:rFonts w:eastAsiaTheme="minorHAnsi"/>
          <w:i/>
          <w:lang w:val="uk-UA" w:eastAsia="en-US"/>
        </w:rPr>
        <w:t>обладнання в необхідній кількості, якості та в потрібні терміни, визначені цією</w:t>
      </w:r>
      <w:r w:rsidR="00B530A4" w:rsidRPr="00126DC4">
        <w:rPr>
          <w:rFonts w:eastAsiaTheme="minorHAnsi"/>
          <w:i/>
          <w:lang w:val="uk-UA" w:eastAsia="en-US"/>
        </w:rPr>
        <w:t xml:space="preserve"> </w:t>
      </w:r>
      <w:r w:rsidRPr="00126DC4">
        <w:rPr>
          <w:rFonts w:eastAsiaTheme="minorHAnsi"/>
          <w:i/>
          <w:lang w:val="uk-UA" w:eastAsia="en-US"/>
        </w:rPr>
        <w:t xml:space="preserve">документацією та пропозицією </w:t>
      </w:r>
      <w:r w:rsidR="00466881">
        <w:rPr>
          <w:rFonts w:eastAsiaTheme="minorHAnsi"/>
          <w:i/>
          <w:lang w:val="uk-UA" w:eastAsia="en-US"/>
        </w:rPr>
        <w:t>у</w:t>
      </w:r>
      <w:r w:rsidRPr="00126DC4">
        <w:rPr>
          <w:rFonts w:eastAsiaTheme="minorHAnsi"/>
          <w:i/>
          <w:lang w:val="uk-UA" w:eastAsia="en-US"/>
        </w:rPr>
        <w:t>часника.</w:t>
      </w:r>
    </w:p>
    <w:p w14:paraId="2F37AFF0" w14:textId="0122F1F1" w:rsidR="00F205F5" w:rsidRPr="00126DC4" w:rsidRDefault="00F205F5" w:rsidP="00653347">
      <w:pPr>
        <w:ind w:firstLine="709"/>
        <w:jc w:val="both"/>
        <w:rPr>
          <w:rFonts w:ascii="Liberation Serif" w:hAnsi="Liberation Serif" w:cs="Lohit Devanagari"/>
          <w:lang w:val="uk-UA" w:eastAsia="zh-CN" w:bidi="hi-IN"/>
        </w:rPr>
      </w:pPr>
      <w:r w:rsidRPr="00126DC4">
        <w:rPr>
          <w:rFonts w:ascii="Liberation Serif" w:hAnsi="Liberation Serif" w:cs="Lohit Devanagari"/>
          <w:i/>
          <w:spacing w:val="1"/>
          <w:lang w:val="uk-UA" w:eastAsia="zh-CN" w:bidi="hi-IN"/>
        </w:rPr>
        <w:t xml:space="preserve">Лист повинен включати в себе: назву </w:t>
      </w:r>
      <w:r w:rsidR="00653347" w:rsidRPr="00126DC4">
        <w:rPr>
          <w:rFonts w:ascii="Liberation Serif" w:hAnsi="Liberation Serif" w:cs="Lohit Devanagari"/>
          <w:i/>
          <w:spacing w:val="1"/>
          <w:lang w:val="uk-UA" w:eastAsia="zh-CN" w:bidi="hi-IN"/>
        </w:rPr>
        <w:t>у</w:t>
      </w:r>
      <w:r w:rsidRPr="00126DC4">
        <w:rPr>
          <w:rFonts w:ascii="Liberation Serif" w:hAnsi="Liberation Serif" w:cs="Lohit Devanagari"/>
          <w:i/>
          <w:spacing w:val="1"/>
          <w:lang w:val="uk-UA" w:eastAsia="zh-CN" w:bidi="hi-IN"/>
        </w:rPr>
        <w:t>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89FDC5A" w14:textId="617319F8" w:rsidR="007B0523" w:rsidRPr="00126DC4" w:rsidRDefault="00B530A4" w:rsidP="00653347">
      <w:pPr>
        <w:tabs>
          <w:tab w:val="left" w:pos="0"/>
          <w:tab w:val="left" w:pos="993"/>
        </w:tabs>
        <w:spacing w:after="200"/>
        <w:ind w:firstLine="567"/>
        <w:contextualSpacing/>
        <w:jc w:val="both"/>
        <w:rPr>
          <w:rFonts w:eastAsiaTheme="minorHAnsi"/>
          <w:lang w:val="uk-UA" w:eastAsia="en-US"/>
        </w:rPr>
      </w:pPr>
      <w:r w:rsidRPr="00126DC4">
        <w:rPr>
          <w:rFonts w:eastAsiaTheme="minorHAnsi"/>
          <w:lang w:val="uk-UA" w:eastAsia="en-US"/>
        </w:rPr>
        <w:t>5.</w:t>
      </w:r>
      <w:r w:rsidRPr="00126DC4">
        <w:rPr>
          <w:rFonts w:eastAsiaTheme="minorHAnsi"/>
          <w:lang w:val="uk-UA" w:eastAsia="en-US"/>
        </w:rPr>
        <w:tab/>
      </w:r>
      <w:r w:rsidR="007B0523" w:rsidRPr="00126DC4">
        <w:rPr>
          <w:rFonts w:eastAsiaTheme="minorHAnsi"/>
          <w:lang w:val="uk-UA" w:eastAsia="en-US"/>
        </w:rPr>
        <w:t>Наявність технічного документа виробника при поставці.</w:t>
      </w:r>
    </w:p>
    <w:p w14:paraId="4AE21B6D" w14:textId="17B834F5" w:rsidR="00653347" w:rsidRPr="00126DC4" w:rsidRDefault="007B0523" w:rsidP="00653347">
      <w:pPr>
        <w:tabs>
          <w:tab w:val="left" w:pos="0"/>
          <w:tab w:val="left" w:pos="993"/>
        </w:tabs>
        <w:spacing w:after="200"/>
        <w:ind w:firstLine="567"/>
        <w:contextualSpacing/>
        <w:jc w:val="both"/>
        <w:rPr>
          <w:rFonts w:eastAsiaTheme="minorHAnsi"/>
          <w:lang w:val="uk-UA" w:eastAsia="en-US"/>
        </w:rPr>
      </w:pPr>
      <w:r w:rsidRPr="00126DC4">
        <w:rPr>
          <w:rFonts w:eastAsiaTheme="minorHAnsi"/>
          <w:lang w:val="uk-UA" w:eastAsia="en-US"/>
        </w:rPr>
        <w:t>6.</w:t>
      </w:r>
      <w:r w:rsidRPr="00126DC4">
        <w:rPr>
          <w:rFonts w:eastAsiaTheme="minorHAnsi"/>
          <w:lang w:val="uk-UA" w:eastAsia="en-US"/>
        </w:rPr>
        <w:tab/>
      </w:r>
      <w:r w:rsidR="00653347" w:rsidRPr="00126DC4">
        <w:rPr>
          <w:rFonts w:eastAsiaTheme="minorHAnsi"/>
          <w:lang w:val="uk-UA" w:eastAsia="en-US"/>
        </w:rPr>
        <w:t>Учасник повинен провести кваліфікований інструктаж працівників замовника по користуванню запропонованим обладнанням.</w:t>
      </w:r>
    </w:p>
    <w:p w14:paraId="5F42FC7D" w14:textId="57EDBB39" w:rsidR="00653347" w:rsidRPr="00126DC4" w:rsidRDefault="00653347" w:rsidP="00653347">
      <w:pPr>
        <w:tabs>
          <w:tab w:val="left" w:pos="0"/>
          <w:tab w:val="left" w:pos="993"/>
        </w:tabs>
        <w:spacing w:after="200"/>
        <w:ind w:firstLine="567"/>
        <w:contextualSpacing/>
        <w:jc w:val="both"/>
        <w:rPr>
          <w:rFonts w:eastAsiaTheme="minorHAnsi"/>
          <w:lang w:val="uk-UA" w:eastAsia="en-US"/>
        </w:rPr>
      </w:pPr>
      <w:r w:rsidRPr="00126DC4">
        <w:rPr>
          <w:rFonts w:eastAsiaTheme="minorHAnsi"/>
          <w:i/>
          <w:lang w:val="uk-UA" w:eastAsia="en-US"/>
        </w:rPr>
        <w:t xml:space="preserve">На підтвердження учасник </w:t>
      </w:r>
      <w:r w:rsidR="00793FAB" w:rsidRPr="00793FAB">
        <w:rPr>
          <w:rFonts w:eastAsiaTheme="minorHAnsi"/>
          <w:i/>
          <w:lang w:val="uk-UA" w:eastAsia="en-US"/>
        </w:rPr>
        <w:t>повинен надати</w:t>
      </w:r>
      <w:r w:rsidRPr="00126DC4">
        <w:rPr>
          <w:rFonts w:eastAsiaTheme="minorHAnsi"/>
          <w:i/>
          <w:lang w:val="uk-UA" w:eastAsia="en-US"/>
        </w:rPr>
        <w:t xml:space="preserve"> гарантійний лист в довільній формі щодо відповідності вимогам, вказаним у вищевказаному пункті. </w:t>
      </w:r>
    </w:p>
    <w:p w14:paraId="27DD23B9" w14:textId="620ACCE0" w:rsidR="00653347" w:rsidRPr="00035CA4" w:rsidRDefault="007B0523" w:rsidP="00653347">
      <w:pPr>
        <w:tabs>
          <w:tab w:val="left" w:pos="0"/>
          <w:tab w:val="left" w:pos="993"/>
        </w:tabs>
        <w:spacing w:after="200"/>
        <w:ind w:firstLine="567"/>
        <w:contextualSpacing/>
        <w:jc w:val="both"/>
        <w:rPr>
          <w:rFonts w:eastAsiaTheme="minorHAnsi"/>
          <w:lang w:val="uk-UA" w:eastAsia="en-US"/>
        </w:rPr>
      </w:pPr>
      <w:r w:rsidRPr="00035CA4">
        <w:rPr>
          <w:rFonts w:eastAsiaTheme="minorHAnsi"/>
          <w:lang w:val="uk-UA" w:eastAsia="en-US"/>
        </w:rPr>
        <w:t>7</w:t>
      </w:r>
      <w:r w:rsidR="00653347" w:rsidRPr="00035CA4">
        <w:rPr>
          <w:rFonts w:eastAsiaTheme="minorHAnsi"/>
          <w:lang w:val="uk-UA" w:eastAsia="en-US"/>
        </w:rPr>
        <w:t>.</w:t>
      </w:r>
      <w:r w:rsidR="00653347" w:rsidRPr="00035CA4">
        <w:rPr>
          <w:rFonts w:eastAsiaTheme="minorHAnsi"/>
          <w:lang w:val="uk-UA" w:eastAsia="en-US"/>
        </w:rPr>
        <w:tab/>
      </w:r>
      <w:r w:rsidR="00793FAB" w:rsidRPr="00793FAB">
        <w:rPr>
          <w:rFonts w:eastAsiaTheme="minorHAnsi"/>
          <w:lang w:val="uk-UA" w:eastAsia="en-US"/>
        </w:rPr>
        <w:t xml:space="preserve">Товар, запропонований </w:t>
      </w:r>
      <w:r w:rsidR="00793FAB">
        <w:rPr>
          <w:rFonts w:eastAsiaTheme="minorHAnsi"/>
          <w:lang w:val="uk-UA" w:eastAsia="en-US"/>
        </w:rPr>
        <w:t>у</w:t>
      </w:r>
      <w:r w:rsidR="00793FAB" w:rsidRPr="00793FAB">
        <w:rPr>
          <w:rFonts w:eastAsiaTheme="minorHAnsi"/>
          <w:lang w:val="uk-UA" w:eastAsia="en-US"/>
        </w:rPr>
        <w:t>часником, повинен мати сервісну підтримку в Україні</w:t>
      </w:r>
      <w:r w:rsidR="00035CA4" w:rsidRPr="00035CA4">
        <w:rPr>
          <w:rFonts w:eastAsiaTheme="minorHAnsi"/>
          <w:lang w:val="uk-UA" w:eastAsia="en-US"/>
        </w:rPr>
        <w:t>.</w:t>
      </w:r>
    </w:p>
    <w:p w14:paraId="28424406" w14:textId="77777777" w:rsidR="00793FAB" w:rsidRPr="00793FAB" w:rsidRDefault="00653347" w:rsidP="00793FAB">
      <w:pPr>
        <w:tabs>
          <w:tab w:val="left" w:pos="0"/>
          <w:tab w:val="left" w:pos="993"/>
        </w:tabs>
        <w:spacing w:after="200"/>
        <w:ind w:firstLine="567"/>
        <w:contextualSpacing/>
        <w:jc w:val="both"/>
        <w:rPr>
          <w:rFonts w:eastAsiaTheme="minorHAnsi"/>
          <w:i/>
          <w:lang w:val="uk-UA" w:eastAsia="en-US"/>
        </w:rPr>
      </w:pPr>
      <w:r w:rsidRPr="00035CA4">
        <w:rPr>
          <w:rFonts w:eastAsiaTheme="minorHAnsi"/>
          <w:i/>
          <w:lang w:val="uk-UA" w:eastAsia="en-US"/>
        </w:rPr>
        <w:lastRenderedPageBreak/>
        <w:t xml:space="preserve">На підтвердження </w:t>
      </w:r>
      <w:r w:rsidR="000E566D">
        <w:rPr>
          <w:rFonts w:eastAsiaTheme="minorHAnsi"/>
          <w:i/>
          <w:lang w:val="uk-UA" w:eastAsia="en-US"/>
        </w:rPr>
        <w:t>у</w:t>
      </w:r>
      <w:r w:rsidRPr="00035CA4">
        <w:rPr>
          <w:rFonts w:eastAsiaTheme="minorHAnsi"/>
          <w:i/>
          <w:lang w:val="uk-UA" w:eastAsia="en-US"/>
        </w:rPr>
        <w:t xml:space="preserve">часник повинен надати гарантійний лист в довільній формі </w:t>
      </w:r>
      <w:r w:rsidR="00793FAB" w:rsidRPr="00793FAB">
        <w:rPr>
          <w:rFonts w:eastAsiaTheme="minorHAnsi"/>
          <w:i/>
          <w:lang w:val="uk-UA" w:eastAsia="en-US"/>
        </w:rPr>
        <w:t xml:space="preserve">щодо відповідності вимогам, вказаним у вищевказаному пункті. </w:t>
      </w:r>
    </w:p>
    <w:p w14:paraId="712A9432" w14:textId="3C0376D3" w:rsidR="002520EB" w:rsidRPr="00126DC4" w:rsidRDefault="007B0523" w:rsidP="002520EB">
      <w:pPr>
        <w:tabs>
          <w:tab w:val="left" w:pos="0"/>
          <w:tab w:val="left" w:pos="993"/>
        </w:tabs>
        <w:spacing w:after="200"/>
        <w:ind w:firstLine="567"/>
        <w:contextualSpacing/>
        <w:jc w:val="both"/>
        <w:rPr>
          <w:rFonts w:eastAsiaTheme="minorHAnsi"/>
          <w:lang w:val="uk-UA" w:eastAsia="en-US"/>
        </w:rPr>
      </w:pPr>
      <w:r w:rsidRPr="00126DC4">
        <w:rPr>
          <w:rFonts w:eastAsiaTheme="minorHAnsi"/>
          <w:lang w:val="uk-UA" w:eastAsia="en-US"/>
        </w:rPr>
        <w:t>8</w:t>
      </w:r>
      <w:r w:rsidR="00653347" w:rsidRPr="00126DC4">
        <w:rPr>
          <w:rFonts w:eastAsiaTheme="minorHAnsi"/>
          <w:lang w:val="uk-UA" w:eastAsia="en-US"/>
        </w:rPr>
        <w:t>.</w:t>
      </w:r>
      <w:r w:rsidR="00653347" w:rsidRPr="00126DC4">
        <w:rPr>
          <w:rFonts w:eastAsiaTheme="minorHAnsi"/>
          <w:lang w:val="uk-UA" w:eastAsia="en-US"/>
        </w:rPr>
        <w:tab/>
      </w:r>
      <w:r w:rsidR="002520EB" w:rsidRPr="00126DC4">
        <w:rPr>
          <w:rFonts w:eastAsiaTheme="minorHAnsi"/>
          <w:lang w:val="uk-UA" w:eastAsia="en-US"/>
        </w:rPr>
        <w:t>Поставка товару супроводжується наступними супутніми послугами: доставка товару до місця поставки, транспортні, експедиційні та інші послуги з доставки</w:t>
      </w:r>
      <w:r w:rsidR="00653347" w:rsidRPr="00126DC4">
        <w:rPr>
          <w:rFonts w:eastAsiaTheme="minorHAnsi"/>
          <w:lang w:val="uk-UA" w:eastAsia="en-US"/>
        </w:rPr>
        <w:t>, інсталяцією та пуском обладнання</w:t>
      </w:r>
      <w:r w:rsidR="002520EB" w:rsidRPr="00126DC4">
        <w:rPr>
          <w:rFonts w:eastAsiaTheme="minorHAnsi"/>
          <w:lang w:val="uk-UA" w:eastAsia="en-US"/>
        </w:rPr>
        <w:t>.</w:t>
      </w:r>
    </w:p>
    <w:p w14:paraId="232EF9F1" w14:textId="298B62D8" w:rsidR="008A7884" w:rsidRPr="00126DC4" w:rsidRDefault="002520EB" w:rsidP="002520EB">
      <w:pPr>
        <w:tabs>
          <w:tab w:val="left" w:pos="0"/>
          <w:tab w:val="left" w:pos="993"/>
        </w:tabs>
        <w:spacing w:after="200"/>
        <w:ind w:firstLine="567"/>
        <w:contextualSpacing/>
        <w:jc w:val="both"/>
        <w:rPr>
          <w:rFonts w:eastAsiaTheme="minorHAnsi"/>
          <w:i/>
          <w:lang w:val="uk-UA" w:eastAsia="en-US"/>
        </w:rPr>
      </w:pPr>
      <w:r w:rsidRPr="00126DC4">
        <w:rPr>
          <w:rFonts w:eastAsiaTheme="minorHAnsi"/>
          <w:i/>
          <w:lang w:val="uk-UA" w:eastAsia="en-US"/>
        </w:rPr>
        <w:t xml:space="preserve">На підтвердження учасник </w:t>
      </w:r>
      <w:r w:rsidR="00793FAB" w:rsidRPr="00793FAB">
        <w:rPr>
          <w:rFonts w:eastAsiaTheme="minorHAnsi"/>
          <w:i/>
          <w:lang w:val="uk-UA" w:eastAsia="en-US"/>
        </w:rPr>
        <w:t>повинен надати</w:t>
      </w:r>
      <w:r w:rsidRPr="00126DC4">
        <w:rPr>
          <w:rFonts w:eastAsiaTheme="minorHAnsi"/>
          <w:i/>
          <w:lang w:val="uk-UA" w:eastAsia="en-US"/>
        </w:rPr>
        <w:t xml:space="preserve"> гарантійний лист</w:t>
      </w:r>
      <w:r w:rsidR="000E566D" w:rsidRPr="000E566D">
        <w:t xml:space="preserve"> </w:t>
      </w:r>
      <w:r w:rsidR="000E566D" w:rsidRPr="000E566D">
        <w:rPr>
          <w:rFonts w:eastAsiaTheme="minorHAnsi"/>
          <w:i/>
          <w:lang w:val="uk-UA" w:eastAsia="en-US"/>
        </w:rPr>
        <w:t>в довільній формі щодо відповідності вимогам, вказаним у вищевказаному пункті</w:t>
      </w:r>
      <w:r w:rsidRPr="00126DC4">
        <w:rPr>
          <w:rFonts w:eastAsiaTheme="minorHAnsi"/>
          <w:i/>
          <w:lang w:val="uk-UA" w:eastAsia="en-US"/>
        </w:rPr>
        <w:t>.</w:t>
      </w:r>
    </w:p>
    <w:p w14:paraId="70E96284" w14:textId="77777777" w:rsidR="00653347" w:rsidRDefault="00653347" w:rsidP="002520EB">
      <w:pPr>
        <w:tabs>
          <w:tab w:val="left" w:pos="0"/>
          <w:tab w:val="left" w:pos="993"/>
        </w:tabs>
        <w:spacing w:after="200"/>
        <w:ind w:firstLine="567"/>
        <w:contextualSpacing/>
        <w:jc w:val="both"/>
        <w:rPr>
          <w:rFonts w:eastAsiaTheme="minorHAnsi"/>
          <w:lang w:val="uk-UA" w:eastAsia="en-US"/>
        </w:rPr>
      </w:pPr>
    </w:p>
    <w:p w14:paraId="0EB06561" w14:textId="77777777" w:rsidR="00B530A4" w:rsidRDefault="00B530A4" w:rsidP="008A7884">
      <w:pPr>
        <w:tabs>
          <w:tab w:val="left" w:pos="0"/>
        </w:tabs>
        <w:spacing w:after="200"/>
        <w:ind w:firstLine="567"/>
        <w:contextualSpacing/>
        <w:jc w:val="both"/>
        <w:rPr>
          <w:rFonts w:eastAsiaTheme="minorHAnsi"/>
          <w:lang w:val="uk-UA" w:eastAsia="en-US"/>
        </w:rPr>
      </w:pPr>
    </w:p>
    <w:p w14:paraId="78BA04FB" w14:textId="0FEAE22A" w:rsidR="008A7884" w:rsidRDefault="008A7884" w:rsidP="008A7884">
      <w:pPr>
        <w:tabs>
          <w:tab w:val="left" w:pos="0"/>
        </w:tabs>
        <w:spacing w:after="200"/>
        <w:ind w:firstLine="567"/>
        <w:contextualSpacing/>
        <w:jc w:val="both"/>
        <w:rPr>
          <w:rFonts w:eastAsiaTheme="minorHAnsi"/>
          <w:i/>
          <w:lang w:val="uk-UA" w:eastAsia="en-US"/>
        </w:rPr>
      </w:pPr>
      <w:r w:rsidRPr="00B530A4">
        <w:rPr>
          <w:rFonts w:eastAsiaTheme="minorHAnsi"/>
          <w:i/>
          <w:lang w:val="uk-UA" w:eastAsia="en-US"/>
        </w:rPr>
        <w:t>У місцях, де технічна специфікація містить посилання на стандартні характеристики,</w:t>
      </w:r>
      <w:r w:rsidR="00B530A4" w:rsidRPr="00B530A4">
        <w:rPr>
          <w:rFonts w:eastAsiaTheme="minorHAnsi"/>
          <w:i/>
          <w:lang w:val="uk-UA" w:eastAsia="en-US"/>
        </w:rPr>
        <w:t xml:space="preserve"> </w:t>
      </w:r>
      <w:r w:rsidRPr="00B530A4">
        <w:rPr>
          <w:rFonts w:eastAsiaTheme="minorHAnsi"/>
          <w:i/>
          <w:lang w:val="uk-UA" w:eastAsia="en-US"/>
        </w:rPr>
        <w:t>технічні регламенти та умови, вимоги, умовні позначення та термінологію, пов’язані з</w:t>
      </w:r>
      <w:r w:rsidR="00B530A4" w:rsidRPr="00B530A4">
        <w:rPr>
          <w:rFonts w:eastAsiaTheme="minorHAnsi"/>
          <w:i/>
          <w:lang w:val="uk-UA" w:eastAsia="en-US"/>
        </w:rPr>
        <w:t xml:space="preserve"> </w:t>
      </w:r>
      <w:r w:rsidRPr="00B530A4">
        <w:rPr>
          <w:rFonts w:eastAsiaTheme="minorHAnsi"/>
          <w:i/>
          <w:lang w:val="uk-UA" w:eastAsia="en-US"/>
        </w:rPr>
        <w:t>товарами, що закуповуються, передбачені існуючими міжнародними, європейськими</w:t>
      </w:r>
      <w:r w:rsidR="00B530A4" w:rsidRPr="00B530A4">
        <w:rPr>
          <w:rFonts w:eastAsiaTheme="minorHAnsi"/>
          <w:i/>
          <w:lang w:val="uk-UA" w:eastAsia="en-US"/>
        </w:rPr>
        <w:t xml:space="preserve"> </w:t>
      </w:r>
      <w:r w:rsidRPr="00B530A4">
        <w:rPr>
          <w:rFonts w:eastAsiaTheme="minorHAnsi"/>
          <w:i/>
          <w:lang w:val="uk-UA" w:eastAsia="en-US"/>
        </w:rPr>
        <w:t>стандартами, іншими спільними технічними європейськими нормами, іншими технічними</w:t>
      </w:r>
      <w:r w:rsidR="00B530A4" w:rsidRPr="00B530A4">
        <w:rPr>
          <w:rFonts w:eastAsiaTheme="minorHAnsi"/>
          <w:i/>
          <w:lang w:val="uk-UA" w:eastAsia="en-US"/>
        </w:rPr>
        <w:t xml:space="preserve"> </w:t>
      </w:r>
      <w:r w:rsidRPr="00B530A4">
        <w:rPr>
          <w:rFonts w:eastAsiaTheme="minorHAnsi"/>
          <w:i/>
          <w:lang w:val="uk-UA" w:eastAsia="en-US"/>
        </w:rPr>
        <w:t>еталонними системами, визнаними європейськими органами зі стандартизації або</w:t>
      </w:r>
      <w:r w:rsidR="00B530A4" w:rsidRPr="00B530A4">
        <w:rPr>
          <w:rFonts w:eastAsiaTheme="minorHAnsi"/>
          <w:i/>
          <w:lang w:val="uk-UA" w:eastAsia="en-US"/>
        </w:rPr>
        <w:t xml:space="preserve"> </w:t>
      </w:r>
      <w:r w:rsidRPr="00B530A4">
        <w:rPr>
          <w:rFonts w:eastAsiaTheme="minorHAnsi"/>
          <w:i/>
          <w:lang w:val="uk-UA" w:eastAsia="en-US"/>
        </w:rPr>
        <w:t>національними стандартами, нормами та правилами, біля кожного такого посилання</w:t>
      </w:r>
      <w:r w:rsidR="00B530A4" w:rsidRPr="00B530A4">
        <w:rPr>
          <w:rFonts w:eastAsiaTheme="minorHAnsi"/>
          <w:i/>
          <w:lang w:val="uk-UA" w:eastAsia="en-US"/>
        </w:rPr>
        <w:t xml:space="preserve"> </w:t>
      </w:r>
      <w:r w:rsidRPr="00B530A4">
        <w:rPr>
          <w:rFonts w:eastAsiaTheme="minorHAnsi"/>
          <w:i/>
          <w:lang w:val="uk-UA" w:eastAsia="en-US"/>
        </w:rPr>
        <w:t>вважати вираз «або еквівалент».</w:t>
      </w:r>
    </w:p>
    <w:p w14:paraId="39A3DE5A" w14:textId="77777777" w:rsidR="000E566D" w:rsidRPr="000E566D" w:rsidRDefault="000E566D" w:rsidP="000E566D">
      <w:pPr>
        <w:tabs>
          <w:tab w:val="left" w:pos="0"/>
        </w:tabs>
        <w:spacing w:after="200"/>
        <w:ind w:firstLine="567"/>
        <w:contextualSpacing/>
        <w:jc w:val="both"/>
        <w:rPr>
          <w:rFonts w:eastAsia="Calibri"/>
          <w:i/>
          <w:lang w:val="uk-UA" w:eastAsia="en-US"/>
        </w:rPr>
      </w:pPr>
      <w:r w:rsidRPr="000E566D">
        <w:rPr>
          <w:rFonts w:eastAsia="Calibri"/>
          <w:i/>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48D954AA" w14:textId="74D472B8" w:rsidR="00E61109" w:rsidRDefault="00E61109" w:rsidP="00052510">
      <w:pPr>
        <w:tabs>
          <w:tab w:val="left" w:pos="851"/>
        </w:tabs>
        <w:rPr>
          <w:lang w:val="uk-UA"/>
        </w:rPr>
      </w:pPr>
      <w:r>
        <w:rPr>
          <w:lang w:val="uk-UA"/>
        </w:rPr>
        <w:br w:type="page"/>
      </w:r>
    </w:p>
    <w:p w14:paraId="142B7560" w14:textId="362A4A9B" w:rsidR="00B40DC7" w:rsidRPr="00B40DC7" w:rsidRDefault="00B40DC7" w:rsidP="00B40DC7">
      <w:pPr>
        <w:ind w:left="6804"/>
        <w:rPr>
          <w:lang w:val="uk-UA"/>
        </w:rPr>
      </w:pPr>
      <w:r w:rsidRPr="00B40DC7">
        <w:rPr>
          <w:lang w:val="uk-UA"/>
        </w:rPr>
        <w:lastRenderedPageBreak/>
        <w:t xml:space="preserve">Додаток № </w:t>
      </w:r>
      <w:r w:rsidR="008A7884">
        <w:rPr>
          <w:lang w:val="uk-UA"/>
        </w:rPr>
        <w:t>3</w:t>
      </w:r>
    </w:p>
    <w:p w14:paraId="1541FFE5" w14:textId="6242B29F" w:rsidR="00E61109" w:rsidRDefault="00B40DC7" w:rsidP="00B40DC7">
      <w:pPr>
        <w:ind w:left="6804"/>
        <w:rPr>
          <w:lang w:val="uk-UA"/>
        </w:rPr>
      </w:pPr>
      <w:r w:rsidRPr="00B40DC7">
        <w:rPr>
          <w:lang w:val="uk-UA"/>
        </w:rPr>
        <w:t>до тендерної документації</w:t>
      </w:r>
    </w:p>
    <w:p w14:paraId="6F688A2A" w14:textId="77777777" w:rsidR="00B40DC7" w:rsidRPr="00842C40" w:rsidRDefault="00B40DC7" w:rsidP="00B40DC7">
      <w:pPr>
        <w:ind w:left="6804"/>
        <w:rPr>
          <w:lang w:val="uk-UA"/>
        </w:rPr>
      </w:pPr>
    </w:p>
    <w:p w14:paraId="706EECD3" w14:textId="77777777" w:rsidR="00417A02" w:rsidRPr="00417A02" w:rsidRDefault="00417A02" w:rsidP="00417A02">
      <w:pPr>
        <w:widowControl w:val="0"/>
        <w:jc w:val="both"/>
        <w:rPr>
          <w:color w:val="000000"/>
          <w:lang w:val="uk-UA"/>
        </w:rPr>
      </w:pPr>
    </w:p>
    <w:p w14:paraId="6A804C77" w14:textId="77777777" w:rsidR="00417A02" w:rsidRPr="00417A02" w:rsidRDefault="00417A02" w:rsidP="00417A02">
      <w:pPr>
        <w:widowControl w:val="0"/>
        <w:jc w:val="center"/>
        <w:rPr>
          <w:b/>
          <w:color w:val="000000"/>
          <w:lang w:val="uk-UA"/>
        </w:rPr>
      </w:pPr>
      <w:r w:rsidRPr="00417A02">
        <w:rPr>
          <w:b/>
          <w:color w:val="000000"/>
          <w:lang w:val="uk-UA"/>
        </w:rPr>
        <w:t>АНКЕТА</w:t>
      </w:r>
    </w:p>
    <w:p w14:paraId="57026E23" w14:textId="77777777"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14:paraId="134806B0" w14:textId="77777777" w:rsidR="00417A02" w:rsidRPr="00417A02" w:rsidRDefault="00417A02" w:rsidP="00417A02">
      <w:pPr>
        <w:widowControl w:val="0"/>
        <w:jc w:val="both"/>
        <w:rPr>
          <w:b/>
          <w:color w:val="000000"/>
          <w:lang w:val="uk-UA"/>
        </w:rPr>
      </w:pPr>
    </w:p>
    <w:p w14:paraId="4D355CD6" w14:textId="77777777"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14:paraId="133761D9" w14:textId="77777777"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14:paraId="4EB18F15" w14:textId="77777777"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14:paraId="0CCAFCE3" w14:textId="77777777"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14:paraId="6254454A" w14:textId="77777777" w:rsidR="00417A02" w:rsidRPr="00417A02" w:rsidRDefault="00417A02" w:rsidP="00417A02">
      <w:pPr>
        <w:widowControl w:val="0"/>
        <w:jc w:val="both"/>
        <w:rPr>
          <w:color w:val="000000"/>
          <w:lang w:val="uk-UA"/>
        </w:rPr>
      </w:pPr>
      <w:r w:rsidRPr="00417A02">
        <w:rPr>
          <w:color w:val="000000"/>
          <w:lang w:val="uk-UA"/>
        </w:rPr>
        <w:t>5. Надайте відповіді:</w:t>
      </w:r>
    </w:p>
    <w:p w14:paraId="55F303E5" w14:textId="77777777" w:rsidR="00417A02" w:rsidRPr="00417A02" w:rsidRDefault="00417A02" w:rsidP="00417A02">
      <w:pPr>
        <w:widowControl w:val="0"/>
        <w:jc w:val="both"/>
        <w:rPr>
          <w:color w:val="000000"/>
          <w:lang w:val="uk-UA"/>
        </w:rPr>
      </w:pPr>
    </w:p>
    <w:tbl>
      <w:tblPr>
        <w:tblStyle w:val="a7"/>
        <w:tblW w:w="9781" w:type="dxa"/>
        <w:tblLook w:val="04A0" w:firstRow="1" w:lastRow="0" w:firstColumn="1" w:lastColumn="0" w:noHBand="0" w:noVBand="1"/>
      </w:tblPr>
      <w:tblGrid>
        <w:gridCol w:w="503"/>
        <w:gridCol w:w="7825"/>
        <w:gridCol w:w="754"/>
        <w:gridCol w:w="699"/>
      </w:tblGrid>
      <w:tr w:rsidR="00417A02" w:rsidRPr="00417A02" w14:paraId="3CEBFD9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66E94420" w14:textId="77777777"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14:paraId="1DE77AF6" w14:textId="77777777"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14:paraId="5464E218" w14:textId="77777777"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14:paraId="3D428B6F" w14:textId="77777777"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14:paraId="7D9AAFE4"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446B47CB" w14:textId="77777777"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14:paraId="62ADFF5A" w14:textId="77777777"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829F9E9"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D652DCC" w14:textId="77777777" w:rsidR="00417A02" w:rsidRPr="00417A02" w:rsidRDefault="00417A02" w:rsidP="00417A02">
            <w:pPr>
              <w:widowControl w:val="0"/>
              <w:jc w:val="both"/>
              <w:rPr>
                <w:color w:val="000000"/>
                <w:lang w:val="uk-UA"/>
              </w:rPr>
            </w:pPr>
          </w:p>
        </w:tc>
      </w:tr>
      <w:tr w:rsidR="00417A02" w:rsidRPr="00417A02" w14:paraId="697D9D7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325AB44A" w14:textId="77777777"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14:paraId="5CC35B77" w14:textId="77777777"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14:paraId="4D98C33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7886E149" w14:textId="77777777" w:rsidR="00417A02" w:rsidRPr="00417A02" w:rsidRDefault="00417A02" w:rsidP="00417A02">
            <w:pPr>
              <w:widowControl w:val="0"/>
              <w:jc w:val="both"/>
              <w:rPr>
                <w:color w:val="000000"/>
                <w:lang w:val="uk-UA"/>
              </w:rPr>
            </w:pPr>
          </w:p>
        </w:tc>
      </w:tr>
      <w:tr w:rsidR="00417A02" w:rsidRPr="00417A02" w14:paraId="0D9A9D52"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30EA018" w14:textId="77777777"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14:paraId="33208599" w14:textId="77777777"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01B20000"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4B6A312" w14:textId="77777777" w:rsidR="00417A02" w:rsidRPr="00417A02" w:rsidRDefault="00417A02" w:rsidP="00417A02">
            <w:pPr>
              <w:widowControl w:val="0"/>
              <w:jc w:val="both"/>
              <w:rPr>
                <w:color w:val="000000"/>
                <w:lang w:val="uk-UA"/>
              </w:rPr>
            </w:pPr>
          </w:p>
        </w:tc>
      </w:tr>
      <w:tr w:rsidR="00417A02" w:rsidRPr="00417A02" w14:paraId="5201939D"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F920A9B" w14:textId="77777777"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14:paraId="20ADE8E0"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4ACBA9E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242A6B1" w14:textId="77777777" w:rsidR="00417A02" w:rsidRPr="00417A02" w:rsidRDefault="00417A02" w:rsidP="00417A02">
            <w:pPr>
              <w:widowControl w:val="0"/>
              <w:jc w:val="both"/>
              <w:rPr>
                <w:color w:val="000000"/>
                <w:lang w:val="uk-UA"/>
              </w:rPr>
            </w:pPr>
          </w:p>
        </w:tc>
      </w:tr>
      <w:tr w:rsidR="00417A02" w:rsidRPr="00417A02" w14:paraId="5C6045B3"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188DA89" w14:textId="77777777"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14:paraId="1A3484DA" w14:textId="77777777"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14:paraId="6BD952D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B4B21E7" w14:textId="77777777" w:rsidR="00417A02" w:rsidRPr="00417A02" w:rsidRDefault="00417A02" w:rsidP="00417A02">
            <w:pPr>
              <w:widowControl w:val="0"/>
              <w:jc w:val="both"/>
              <w:rPr>
                <w:color w:val="000000"/>
                <w:lang w:val="uk-UA"/>
              </w:rPr>
            </w:pPr>
          </w:p>
        </w:tc>
      </w:tr>
      <w:tr w:rsidR="00417A02" w:rsidRPr="00417A02" w14:paraId="29AFAD2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745ED95D" w14:textId="77777777"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14:paraId="75C5AFDB" w14:textId="77777777"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14:paraId="3BF85421"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40C03B4C" w14:textId="77777777" w:rsidR="00417A02" w:rsidRPr="00417A02" w:rsidRDefault="00417A02" w:rsidP="00417A02">
            <w:pPr>
              <w:widowControl w:val="0"/>
              <w:jc w:val="both"/>
              <w:rPr>
                <w:color w:val="000000"/>
                <w:lang w:val="uk-UA"/>
              </w:rPr>
            </w:pPr>
          </w:p>
        </w:tc>
      </w:tr>
      <w:tr w:rsidR="00417A02" w:rsidRPr="00417A02" w14:paraId="6C6569A0"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3916849" w14:textId="77777777"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14:paraId="0C5A9330" w14:textId="77777777"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14:paraId="09CD43AD"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22A9EFE8" w14:textId="77777777" w:rsidR="00417A02" w:rsidRPr="00417A02" w:rsidRDefault="00417A02" w:rsidP="00417A02">
            <w:pPr>
              <w:widowControl w:val="0"/>
              <w:jc w:val="both"/>
              <w:rPr>
                <w:color w:val="000000"/>
                <w:lang w:val="uk-UA"/>
              </w:rPr>
            </w:pPr>
          </w:p>
        </w:tc>
      </w:tr>
      <w:tr w:rsidR="00417A02" w:rsidRPr="00417A02" w14:paraId="3710F077"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099210DF" w14:textId="77777777"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14:paraId="439DE44C" w14:textId="77777777"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14:paraId="1B4C14AC"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50C1D4E3" w14:textId="77777777" w:rsidR="00417A02" w:rsidRPr="00417A02" w:rsidRDefault="00417A02" w:rsidP="00417A02">
            <w:pPr>
              <w:widowControl w:val="0"/>
              <w:jc w:val="both"/>
              <w:rPr>
                <w:color w:val="000000"/>
                <w:lang w:val="uk-UA"/>
              </w:rPr>
            </w:pPr>
          </w:p>
        </w:tc>
      </w:tr>
      <w:tr w:rsidR="00417A02" w:rsidRPr="00417A02" w14:paraId="50B22488"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1FE5E391" w14:textId="77777777"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14:paraId="5157FF73" w14:textId="77777777"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14:paraId="37EFCD72"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5A9731F" w14:textId="77777777" w:rsidR="00417A02" w:rsidRPr="00417A02" w:rsidRDefault="00417A02" w:rsidP="00417A02">
            <w:pPr>
              <w:widowControl w:val="0"/>
              <w:jc w:val="both"/>
              <w:rPr>
                <w:color w:val="000000"/>
                <w:lang w:val="uk-UA"/>
              </w:rPr>
            </w:pPr>
          </w:p>
        </w:tc>
      </w:tr>
      <w:tr w:rsidR="00417A02" w:rsidRPr="00417A02" w14:paraId="0A98DCFE"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5D305F0E" w14:textId="77777777"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14:paraId="23BB7A46" w14:textId="77777777"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14:paraId="6A4E8F44"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62DB1A9D" w14:textId="77777777" w:rsidR="00417A02" w:rsidRPr="00417A02" w:rsidRDefault="00417A02" w:rsidP="00417A02">
            <w:pPr>
              <w:widowControl w:val="0"/>
              <w:jc w:val="both"/>
              <w:rPr>
                <w:color w:val="000000"/>
                <w:lang w:val="uk-UA"/>
              </w:rPr>
            </w:pPr>
          </w:p>
        </w:tc>
      </w:tr>
      <w:tr w:rsidR="00417A02" w:rsidRPr="00417A02" w14:paraId="49E0F6E6" w14:textId="77777777" w:rsidTr="007D4CAE">
        <w:tc>
          <w:tcPr>
            <w:tcW w:w="503" w:type="dxa"/>
            <w:tcBorders>
              <w:top w:val="single" w:sz="4" w:space="0" w:color="auto"/>
              <w:left w:val="single" w:sz="4" w:space="0" w:color="auto"/>
              <w:bottom w:val="single" w:sz="4" w:space="0" w:color="auto"/>
              <w:right w:val="single" w:sz="4" w:space="0" w:color="auto"/>
            </w:tcBorders>
            <w:hideMark/>
          </w:tcPr>
          <w:p w14:paraId="2562BB97" w14:textId="77777777"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14:paraId="57C355FD" w14:textId="77777777"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14:paraId="7BC6A558" w14:textId="77777777"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14:paraId="0EC22A64" w14:textId="77777777" w:rsidR="00417A02" w:rsidRPr="00417A02" w:rsidRDefault="00417A02" w:rsidP="00417A02">
            <w:pPr>
              <w:widowControl w:val="0"/>
              <w:jc w:val="both"/>
              <w:rPr>
                <w:color w:val="000000"/>
                <w:lang w:val="uk-UA"/>
              </w:rPr>
            </w:pPr>
          </w:p>
        </w:tc>
      </w:tr>
    </w:tbl>
    <w:p w14:paraId="566CB4B6" w14:textId="77777777" w:rsidR="00417A02" w:rsidRPr="00417A02" w:rsidRDefault="00417A02" w:rsidP="00417A02">
      <w:pPr>
        <w:widowControl w:val="0"/>
        <w:jc w:val="both"/>
        <w:rPr>
          <w:color w:val="000000"/>
          <w:lang w:val="uk-UA"/>
        </w:rPr>
      </w:pPr>
    </w:p>
    <w:p w14:paraId="235D9E2F" w14:textId="2E7CBD25" w:rsidR="00417A02" w:rsidRPr="00417A02" w:rsidRDefault="00417A02" w:rsidP="00417A02">
      <w:pPr>
        <w:widowControl w:val="0"/>
        <w:jc w:val="both"/>
        <w:rPr>
          <w:color w:val="000000"/>
          <w:lang w:val="uk-UA"/>
        </w:rPr>
      </w:pPr>
    </w:p>
    <w:p w14:paraId="598A3269" w14:textId="77777777"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14:paraId="25BCCEF9" w14:textId="77777777"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14:paraId="50AAD273" w14:textId="77777777" w:rsidR="00AB4ACE" w:rsidRPr="00AB4ACE" w:rsidRDefault="00AB4ACE" w:rsidP="00AB4ACE">
      <w:pPr>
        <w:widowControl w:val="0"/>
        <w:jc w:val="both"/>
        <w:rPr>
          <w:color w:val="000000"/>
          <w:lang w:val="uk-UA"/>
        </w:rPr>
      </w:pPr>
    </w:p>
    <w:p w14:paraId="27F6C59F" w14:textId="78A149DE" w:rsidR="001A5877" w:rsidRPr="00E010A5" w:rsidRDefault="000C5B57" w:rsidP="001A5877">
      <w:pPr>
        <w:tabs>
          <w:tab w:val="left" w:pos="709"/>
        </w:tabs>
        <w:ind w:left="6804"/>
        <w:rPr>
          <w:bCs/>
        </w:rPr>
      </w:pPr>
      <w:bookmarkStart w:id="1" w:name="_GoBack"/>
      <w:bookmarkEnd w:id="1"/>
      <w:r>
        <w:rPr>
          <w:b/>
          <w:lang w:val="uk-UA"/>
        </w:rPr>
        <w:br w:type="page"/>
      </w:r>
    </w:p>
    <w:p w14:paraId="1F194F40" w14:textId="7AB4987C"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8A7884">
        <w:rPr>
          <w:bCs/>
          <w:lang w:val="uk-UA"/>
        </w:rPr>
        <w:t>4</w:t>
      </w:r>
    </w:p>
    <w:p w14:paraId="2902097E" w14:textId="77777777"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14:paraId="5A106665" w14:textId="77777777"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14:paraId="06A8C7FE" w14:textId="77777777"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14:paraId="5B3B4AB1" w14:textId="3EEE520F"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14:paraId="140D187E" w14:textId="0CAD5A45"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8A049D">
      <w:headerReference w:type="even" r:id="rId9"/>
      <w:footerReference w:type="even"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27F9" w14:textId="77777777" w:rsidR="00195CAA" w:rsidRDefault="00195CAA" w:rsidP="00A810AD">
      <w:r>
        <w:separator/>
      </w:r>
    </w:p>
  </w:endnote>
  <w:endnote w:type="continuationSeparator" w:id="0">
    <w:p w14:paraId="1D922E14" w14:textId="77777777" w:rsidR="00195CAA" w:rsidRDefault="00195CAA" w:rsidP="00A8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6C70" w14:textId="77777777" w:rsidR="00C75446" w:rsidRDefault="00C75446" w:rsidP="00C023E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FC6C7F8" w14:textId="77777777" w:rsidR="00C75446" w:rsidRDefault="00C75446" w:rsidP="00A9198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6EDA" w14:textId="77777777" w:rsidR="00C75446" w:rsidRDefault="00C75446" w:rsidP="00665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E3592">
      <w:rPr>
        <w:rStyle w:val="ae"/>
        <w:noProof/>
      </w:rPr>
      <w:t>9</w:t>
    </w:r>
    <w:r>
      <w:rPr>
        <w:rStyle w:val="ae"/>
      </w:rPr>
      <w:fldChar w:fldCharType="end"/>
    </w:r>
  </w:p>
  <w:p w14:paraId="0F769F14" w14:textId="77777777" w:rsidR="00C75446" w:rsidRDefault="00C75446" w:rsidP="00A92E9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3E0F" w14:textId="77777777" w:rsidR="00195CAA" w:rsidRDefault="00195CAA" w:rsidP="00A810AD">
      <w:r>
        <w:separator/>
      </w:r>
    </w:p>
  </w:footnote>
  <w:footnote w:type="continuationSeparator" w:id="0">
    <w:p w14:paraId="0D46546D" w14:textId="77777777" w:rsidR="00195CAA" w:rsidRDefault="00195CAA" w:rsidP="00A8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6F6F" w14:textId="77777777" w:rsidR="00C75446" w:rsidRDefault="00C75446" w:rsidP="00A9198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21</w:t>
    </w:r>
    <w:r>
      <w:rPr>
        <w:rStyle w:val="ae"/>
      </w:rPr>
      <w:fldChar w:fldCharType="end"/>
    </w:r>
  </w:p>
  <w:p w14:paraId="2A60BDA2" w14:textId="77777777" w:rsidR="00C75446" w:rsidRDefault="00C754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0">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D05FC"/>
    <w:multiLevelType w:val="hybridMultilevel"/>
    <w:tmpl w:val="A18E6AD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7">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7">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9">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C5208E"/>
    <w:multiLevelType w:val="hybridMultilevel"/>
    <w:tmpl w:val="331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4C4783"/>
    <w:multiLevelType w:val="hybridMultilevel"/>
    <w:tmpl w:val="66CAE41E"/>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6">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38">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714D32"/>
    <w:multiLevelType w:val="hybridMultilevel"/>
    <w:tmpl w:val="733C2C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6"/>
  </w:num>
  <w:num w:numId="4">
    <w:abstractNumId w:val="38"/>
  </w:num>
  <w:num w:numId="5">
    <w:abstractNumId w:val="2"/>
  </w:num>
  <w:num w:numId="6">
    <w:abstractNumId w:val="26"/>
  </w:num>
  <w:num w:numId="7">
    <w:abstractNumId w:val="14"/>
  </w:num>
  <w:num w:numId="8">
    <w:abstractNumId w:val="19"/>
  </w:num>
  <w:num w:numId="9">
    <w:abstractNumId w:val="18"/>
  </w:num>
  <w:num w:numId="10">
    <w:abstractNumId w:val="15"/>
  </w:num>
  <w:num w:numId="11">
    <w:abstractNumId w:val="8"/>
  </w:num>
  <w:num w:numId="12">
    <w:abstractNumId w:val="31"/>
  </w:num>
  <w:num w:numId="13">
    <w:abstractNumId w:val="7"/>
  </w:num>
  <w:num w:numId="14">
    <w:abstractNumId w:val="28"/>
  </w:num>
  <w:num w:numId="15">
    <w:abstractNumId w:val="29"/>
  </w:num>
  <w:num w:numId="16">
    <w:abstractNumId w:val="11"/>
  </w:num>
  <w:num w:numId="17">
    <w:abstractNumId w:val="13"/>
  </w:num>
  <w:num w:numId="18">
    <w:abstractNumId w:val="32"/>
  </w:num>
  <w:num w:numId="19">
    <w:abstractNumId w:val="39"/>
  </w:num>
  <w:num w:numId="20">
    <w:abstractNumId w:val="16"/>
  </w:num>
  <w:num w:numId="21">
    <w:abstractNumId w:val="37"/>
  </w:num>
  <w:num w:numId="22">
    <w:abstractNumId w:val="9"/>
  </w:num>
  <w:num w:numId="23">
    <w:abstractNumId w:val="36"/>
  </w:num>
  <w:num w:numId="24">
    <w:abstractNumId w:val="27"/>
  </w:num>
  <w:num w:numId="25">
    <w:abstractNumId w:val="24"/>
  </w:num>
  <w:num w:numId="26">
    <w:abstractNumId w:val="25"/>
  </w:num>
  <w:num w:numId="27">
    <w:abstractNumId w:val="4"/>
  </w:num>
  <w:num w:numId="28">
    <w:abstractNumId w:val="33"/>
  </w:num>
  <w:num w:numId="29">
    <w:abstractNumId w:val="22"/>
  </w:num>
  <w:num w:numId="30">
    <w:abstractNumId w:val="17"/>
  </w:num>
  <w:num w:numId="31">
    <w:abstractNumId w:val="20"/>
  </w:num>
  <w:num w:numId="32">
    <w:abstractNumId w:val="5"/>
  </w:num>
  <w:num w:numId="33">
    <w:abstractNumId w:val="10"/>
  </w:num>
  <w:num w:numId="34">
    <w:abstractNumId w:val="41"/>
  </w:num>
  <w:num w:numId="35">
    <w:abstractNumId w:val="40"/>
  </w:num>
  <w:num w:numId="36">
    <w:abstractNumId w:val="30"/>
  </w:num>
  <w:num w:numId="37">
    <w:abstractNumId w:val="23"/>
  </w:num>
  <w:num w:numId="38">
    <w:abstractNumId w:val="3"/>
  </w:num>
  <w:num w:numId="39">
    <w:abstractNumId w:val="42"/>
  </w:num>
  <w:num w:numId="40">
    <w:abstractNumId w:val="35"/>
  </w:num>
  <w:num w:numId="41">
    <w:abstractNumId w:val="12"/>
  </w:num>
  <w:num w:numId="42">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7"/>
    <w:rsid w:val="0000089A"/>
    <w:rsid w:val="0000281B"/>
    <w:rsid w:val="0000354C"/>
    <w:rsid w:val="00004755"/>
    <w:rsid w:val="00004A7E"/>
    <w:rsid w:val="000055FA"/>
    <w:rsid w:val="000056CF"/>
    <w:rsid w:val="0000595E"/>
    <w:rsid w:val="00006756"/>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5CA4"/>
    <w:rsid w:val="00036C33"/>
    <w:rsid w:val="000378F8"/>
    <w:rsid w:val="00037F1A"/>
    <w:rsid w:val="00040F94"/>
    <w:rsid w:val="00041079"/>
    <w:rsid w:val="0004329B"/>
    <w:rsid w:val="00043ACD"/>
    <w:rsid w:val="000442AB"/>
    <w:rsid w:val="00046332"/>
    <w:rsid w:val="000473A7"/>
    <w:rsid w:val="0005049F"/>
    <w:rsid w:val="00052510"/>
    <w:rsid w:val="00053AD6"/>
    <w:rsid w:val="0005401B"/>
    <w:rsid w:val="00054029"/>
    <w:rsid w:val="00054AF7"/>
    <w:rsid w:val="00055608"/>
    <w:rsid w:val="000559C8"/>
    <w:rsid w:val="00056046"/>
    <w:rsid w:val="0006373A"/>
    <w:rsid w:val="00064B3F"/>
    <w:rsid w:val="00065225"/>
    <w:rsid w:val="00066364"/>
    <w:rsid w:val="00066838"/>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3918"/>
    <w:rsid w:val="000B5BB2"/>
    <w:rsid w:val="000B66CB"/>
    <w:rsid w:val="000C269E"/>
    <w:rsid w:val="000C2E88"/>
    <w:rsid w:val="000C2EEC"/>
    <w:rsid w:val="000C33C9"/>
    <w:rsid w:val="000C562C"/>
    <w:rsid w:val="000C5B57"/>
    <w:rsid w:val="000D0DDF"/>
    <w:rsid w:val="000D19DD"/>
    <w:rsid w:val="000D41EA"/>
    <w:rsid w:val="000D456E"/>
    <w:rsid w:val="000D48CB"/>
    <w:rsid w:val="000D4FDF"/>
    <w:rsid w:val="000D5AC8"/>
    <w:rsid w:val="000D6167"/>
    <w:rsid w:val="000D68FF"/>
    <w:rsid w:val="000D6C26"/>
    <w:rsid w:val="000D73A4"/>
    <w:rsid w:val="000E016E"/>
    <w:rsid w:val="000E0A70"/>
    <w:rsid w:val="000E30A1"/>
    <w:rsid w:val="000E3210"/>
    <w:rsid w:val="000E566D"/>
    <w:rsid w:val="000E5A69"/>
    <w:rsid w:val="000E62BA"/>
    <w:rsid w:val="000E7F98"/>
    <w:rsid w:val="000F09D6"/>
    <w:rsid w:val="000F1C07"/>
    <w:rsid w:val="000F214C"/>
    <w:rsid w:val="000F5197"/>
    <w:rsid w:val="000F618A"/>
    <w:rsid w:val="000F7050"/>
    <w:rsid w:val="00103260"/>
    <w:rsid w:val="00103625"/>
    <w:rsid w:val="00103D27"/>
    <w:rsid w:val="00103D7D"/>
    <w:rsid w:val="001047D0"/>
    <w:rsid w:val="00104822"/>
    <w:rsid w:val="0010550E"/>
    <w:rsid w:val="0010646A"/>
    <w:rsid w:val="00106767"/>
    <w:rsid w:val="00106ED4"/>
    <w:rsid w:val="001072AD"/>
    <w:rsid w:val="001077A3"/>
    <w:rsid w:val="0011013D"/>
    <w:rsid w:val="00110D4C"/>
    <w:rsid w:val="001150BE"/>
    <w:rsid w:val="001159EF"/>
    <w:rsid w:val="0011738E"/>
    <w:rsid w:val="001215C8"/>
    <w:rsid w:val="00121B12"/>
    <w:rsid w:val="00121C3C"/>
    <w:rsid w:val="001228DF"/>
    <w:rsid w:val="00122F06"/>
    <w:rsid w:val="0012312C"/>
    <w:rsid w:val="001238B4"/>
    <w:rsid w:val="001248C7"/>
    <w:rsid w:val="00125C72"/>
    <w:rsid w:val="0012605E"/>
    <w:rsid w:val="00126DC4"/>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E48"/>
    <w:rsid w:val="00144CE2"/>
    <w:rsid w:val="00145979"/>
    <w:rsid w:val="00145BBA"/>
    <w:rsid w:val="001466F3"/>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708"/>
    <w:rsid w:val="001945A7"/>
    <w:rsid w:val="00195499"/>
    <w:rsid w:val="00195CAA"/>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3592"/>
    <w:rsid w:val="001E4741"/>
    <w:rsid w:val="001E4BF8"/>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219"/>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925F9"/>
    <w:rsid w:val="00292875"/>
    <w:rsid w:val="002928D1"/>
    <w:rsid w:val="00292AC9"/>
    <w:rsid w:val="00292C30"/>
    <w:rsid w:val="002930E6"/>
    <w:rsid w:val="00293341"/>
    <w:rsid w:val="0029369B"/>
    <w:rsid w:val="00293B04"/>
    <w:rsid w:val="00293E56"/>
    <w:rsid w:val="0029735E"/>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D543E"/>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601F"/>
    <w:rsid w:val="00337075"/>
    <w:rsid w:val="00340550"/>
    <w:rsid w:val="00341553"/>
    <w:rsid w:val="003415B9"/>
    <w:rsid w:val="003416D9"/>
    <w:rsid w:val="003420BC"/>
    <w:rsid w:val="0034378C"/>
    <w:rsid w:val="00343E4A"/>
    <w:rsid w:val="00345650"/>
    <w:rsid w:val="00345B71"/>
    <w:rsid w:val="00346E62"/>
    <w:rsid w:val="0034727D"/>
    <w:rsid w:val="0034732B"/>
    <w:rsid w:val="0035079E"/>
    <w:rsid w:val="00352464"/>
    <w:rsid w:val="00356F26"/>
    <w:rsid w:val="003579B6"/>
    <w:rsid w:val="00357C67"/>
    <w:rsid w:val="00360274"/>
    <w:rsid w:val="00360D1A"/>
    <w:rsid w:val="00360F8E"/>
    <w:rsid w:val="003614C1"/>
    <w:rsid w:val="003615DF"/>
    <w:rsid w:val="003626CA"/>
    <w:rsid w:val="0036696B"/>
    <w:rsid w:val="00367259"/>
    <w:rsid w:val="00367A35"/>
    <w:rsid w:val="00367BB9"/>
    <w:rsid w:val="00373394"/>
    <w:rsid w:val="003759A2"/>
    <w:rsid w:val="0038165A"/>
    <w:rsid w:val="00381D66"/>
    <w:rsid w:val="00382B5B"/>
    <w:rsid w:val="00382F64"/>
    <w:rsid w:val="00383460"/>
    <w:rsid w:val="003838EB"/>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1D60"/>
    <w:rsid w:val="003A2DD2"/>
    <w:rsid w:val="003A2F8D"/>
    <w:rsid w:val="003A3323"/>
    <w:rsid w:val="003A3A8D"/>
    <w:rsid w:val="003A3B8B"/>
    <w:rsid w:val="003A3FA7"/>
    <w:rsid w:val="003A4636"/>
    <w:rsid w:val="003A5372"/>
    <w:rsid w:val="003A5F5C"/>
    <w:rsid w:val="003B0B4D"/>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3C"/>
    <w:rsid w:val="003E6275"/>
    <w:rsid w:val="003E646F"/>
    <w:rsid w:val="003E7A31"/>
    <w:rsid w:val="003F0613"/>
    <w:rsid w:val="003F1946"/>
    <w:rsid w:val="003F2857"/>
    <w:rsid w:val="003F5810"/>
    <w:rsid w:val="003F69D4"/>
    <w:rsid w:val="003F72D9"/>
    <w:rsid w:val="00400E5D"/>
    <w:rsid w:val="004013AA"/>
    <w:rsid w:val="00402154"/>
    <w:rsid w:val="004025C4"/>
    <w:rsid w:val="00402883"/>
    <w:rsid w:val="00402CBD"/>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7F5"/>
    <w:rsid w:val="00417A02"/>
    <w:rsid w:val="00417ECF"/>
    <w:rsid w:val="00420BD4"/>
    <w:rsid w:val="004217D9"/>
    <w:rsid w:val="00421F1B"/>
    <w:rsid w:val="004242D5"/>
    <w:rsid w:val="00425258"/>
    <w:rsid w:val="0042588E"/>
    <w:rsid w:val="00425A84"/>
    <w:rsid w:val="0042610D"/>
    <w:rsid w:val="00426909"/>
    <w:rsid w:val="00427D15"/>
    <w:rsid w:val="00430A14"/>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07A6"/>
    <w:rsid w:val="00462179"/>
    <w:rsid w:val="0046280C"/>
    <w:rsid w:val="00462CA0"/>
    <w:rsid w:val="00463D2C"/>
    <w:rsid w:val="004644BC"/>
    <w:rsid w:val="004655E1"/>
    <w:rsid w:val="00466876"/>
    <w:rsid w:val="00466881"/>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277"/>
    <w:rsid w:val="0048339F"/>
    <w:rsid w:val="004836F3"/>
    <w:rsid w:val="00483ECB"/>
    <w:rsid w:val="00485881"/>
    <w:rsid w:val="004900ED"/>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3070"/>
    <w:rsid w:val="004D38C4"/>
    <w:rsid w:val="004D3A9D"/>
    <w:rsid w:val="004D449A"/>
    <w:rsid w:val="004D5C84"/>
    <w:rsid w:val="004D7846"/>
    <w:rsid w:val="004E02BE"/>
    <w:rsid w:val="004E04B3"/>
    <w:rsid w:val="004E0935"/>
    <w:rsid w:val="004E35D5"/>
    <w:rsid w:val="004E3A54"/>
    <w:rsid w:val="004E4B0C"/>
    <w:rsid w:val="004E5E85"/>
    <w:rsid w:val="004E64A1"/>
    <w:rsid w:val="004F2001"/>
    <w:rsid w:val="004F242E"/>
    <w:rsid w:val="004F3397"/>
    <w:rsid w:val="004F375B"/>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6D1A"/>
    <w:rsid w:val="00527A0A"/>
    <w:rsid w:val="00527A0B"/>
    <w:rsid w:val="00530AB5"/>
    <w:rsid w:val="00531621"/>
    <w:rsid w:val="00532678"/>
    <w:rsid w:val="005327E4"/>
    <w:rsid w:val="00533AF5"/>
    <w:rsid w:val="00536DC5"/>
    <w:rsid w:val="00536E90"/>
    <w:rsid w:val="0053792F"/>
    <w:rsid w:val="0054079B"/>
    <w:rsid w:val="005409E0"/>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42C"/>
    <w:rsid w:val="00584DBE"/>
    <w:rsid w:val="005859C8"/>
    <w:rsid w:val="0058709F"/>
    <w:rsid w:val="005875E3"/>
    <w:rsid w:val="00587DBE"/>
    <w:rsid w:val="00590573"/>
    <w:rsid w:val="005915E5"/>
    <w:rsid w:val="005919A9"/>
    <w:rsid w:val="00593271"/>
    <w:rsid w:val="005934E0"/>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1EB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F008E"/>
    <w:rsid w:val="005F17A7"/>
    <w:rsid w:val="005F3553"/>
    <w:rsid w:val="005F42DF"/>
    <w:rsid w:val="005F5EE4"/>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7EF"/>
    <w:rsid w:val="00611A9F"/>
    <w:rsid w:val="00612E60"/>
    <w:rsid w:val="006144DC"/>
    <w:rsid w:val="0061537B"/>
    <w:rsid w:val="006170C3"/>
    <w:rsid w:val="00617BEF"/>
    <w:rsid w:val="00622081"/>
    <w:rsid w:val="00623D7D"/>
    <w:rsid w:val="006249EB"/>
    <w:rsid w:val="00624AB3"/>
    <w:rsid w:val="0062587D"/>
    <w:rsid w:val="00626128"/>
    <w:rsid w:val="006269FC"/>
    <w:rsid w:val="00626B2A"/>
    <w:rsid w:val="0062773E"/>
    <w:rsid w:val="00627930"/>
    <w:rsid w:val="00627F4F"/>
    <w:rsid w:val="00630469"/>
    <w:rsid w:val="0063221E"/>
    <w:rsid w:val="00632829"/>
    <w:rsid w:val="00635063"/>
    <w:rsid w:val="0063594B"/>
    <w:rsid w:val="006360C9"/>
    <w:rsid w:val="006363E1"/>
    <w:rsid w:val="006364DC"/>
    <w:rsid w:val="00636C19"/>
    <w:rsid w:val="006374B7"/>
    <w:rsid w:val="00642561"/>
    <w:rsid w:val="00642739"/>
    <w:rsid w:val="00644E24"/>
    <w:rsid w:val="0064518D"/>
    <w:rsid w:val="006451AC"/>
    <w:rsid w:val="0064522F"/>
    <w:rsid w:val="00646430"/>
    <w:rsid w:val="00647519"/>
    <w:rsid w:val="00647685"/>
    <w:rsid w:val="00647D8C"/>
    <w:rsid w:val="0065062C"/>
    <w:rsid w:val="00653347"/>
    <w:rsid w:val="0065392B"/>
    <w:rsid w:val="00657820"/>
    <w:rsid w:val="006604F2"/>
    <w:rsid w:val="0066068B"/>
    <w:rsid w:val="0066093B"/>
    <w:rsid w:val="00660D8A"/>
    <w:rsid w:val="006620D0"/>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1E7E"/>
    <w:rsid w:val="00693A57"/>
    <w:rsid w:val="00693C23"/>
    <w:rsid w:val="00693DB2"/>
    <w:rsid w:val="00694EEF"/>
    <w:rsid w:val="0069613D"/>
    <w:rsid w:val="00697229"/>
    <w:rsid w:val="006A08AD"/>
    <w:rsid w:val="006A19E1"/>
    <w:rsid w:val="006A1FE9"/>
    <w:rsid w:val="006A24CE"/>
    <w:rsid w:val="006A25D0"/>
    <w:rsid w:val="006A35A6"/>
    <w:rsid w:val="006A3E22"/>
    <w:rsid w:val="006A41C3"/>
    <w:rsid w:val="006A581E"/>
    <w:rsid w:val="006A6D0A"/>
    <w:rsid w:val="006B044C"/>
    <w:rsid w:val="006B3998"/>
    <w:rsid w:val="006B43C9"/>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4A52"/>
    <w:rsid w:val="006E5C82"/>
    <w:rsid w:val="006E72B1"/>
    <w:rsid w:val="006E763B"/>
    <w:rsid w:val="006F2D36"/>
    <w:rsid w:val="006F541E"/>
    <w:rsid w:val="006F564A"/>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180"/>
    <w:rsid w:val="007359D1"/>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5606"/>
    <w:rsid w:val="007558E1"/>
    <w:rsid w:val="00756272"/>
    <w:rsid w:val="00756F4A"/>
    <w:rsid w:val="00757B50"/>
    <w:rsid w:val="00761417"/>
    <w:rsid w:val="007619F5"/>
    <w:rsid w:val="0076296C"/>
    <w:rsid w:val="00763065"/>
    <w:rsid w:val="007630E9"/>
    <w:rsid w:val="00764841"/>
    <w:rsid w:val="0076574C"/>
    <w:rsid w:val="00766087"/>
    <w:rsid w:val="00770776"/>
    <w:rsid w:val="00770CCB"/>
    <w:rsid w:val="00771CF4"/>
    <w:rsid w:val="00772516"/>
    <w:rsid w:val="00772650"/>
    <w:rsid w:val="0077352C"/>
    <w:rsid w:val="00776707"/>
    <w:rsid w:val="0077712E"/>
    <w:rsid w:val="0077717C"/>
    <w:rsid w:val="007771F5"/>
    <w:rsid w:val="00777A28"/>
    <w:rsid w:val="00777F65"/>
    <w:rsid w:val="00780BB6"/>
    <w:rsid w:val="007823BE"/>
    <w:rsid w:val="0078242F"/>
    <w:rsid w:val="00786CDA"/>
    <w:rsid w:val="00787E9D"/>
    <w:rsid w:val="0079161B"/>
    <w:rsid w:val="007917AB"/>
    <w:rsid w:val="00792773"/>
    <w:rsid w:val="00793A09"/>
    <w:rsid w:val="00793FAB"/>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523"/>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085E"/>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36C5"/>
    <w:rsid w:val="008145EF"/>
    <w:rsid w:val="008159E7"/>
    <w:rsid w:val="00815B92"/>
    <w:rsid w:val="00816542"/>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3F62"/>
    <w:rsid w:val="00874532"/>
    <w:rsid w:val="00874E0F"/>
    <w:rsid w:val="00876675"/>
    <w:rsid w:val="008766F6"/>
    <w:rsid w:val="0087678E"/>
    <w:rsid w:val="008769EF"/>
    <w:rsid w:val="00876A1A"/>
    <w:rsid w:val="00877DBB"/>
    <w:rsid w:val="00880AF5"/>
    <w:rsid w:val="00880B14"/>
    <w:rsid w:val="00881E51"/>
    <w:rsid w:val="008837EB"/>
    <w:rsid w:val="00886CE4"/>
    <w:rsid w:val="00886EA0"/>
    <w:rsid w:val="00887018"/>
    <w:rsid w:val="008873AC"/>
    <w:rsid w:val="008917E7"/>
    <w:rsid w:val="00892611"/>
    <w:rsid w:val="00893513"/>
    <w:rsid w:val="0089375C"/>
    <w:rsid w:val="008946C7"/>
    <w:rsid w:val="00894862"/>
    <w:rsid w:val="00895F4D"/>
    <w:rsid w:val="0089658F"/>
    <w:rsid w:val="00896EB6"/>
    <w:rsid w:val="008A049D"/>
    <w:rsid w:val="008A197F"/>
    <w:rsid w:val="008A1FE2"/>
    <w:rsid w:val="008A2DF0"/>
    <w:rsid w:val="008A343A"/>
    <w:rsid w:val="008A55CE"/>
    <w:rsid w:val="008A6401"/>
    <w:rsid w:val="008A7884"/>
    <w:rsid w:val="008B0CF8"/>
    <w:rsid w:val="008B2B1E"/>
    <w:rsid w:val="008B5F4F"/>
    <w:rsid w:val="008B7516"/>
    <w:rsid w:val="008B7E31"/>
    <w:rsid w:val="008C23AA"/>
    <w:rsid w:val="008C2BA4"/>
    <w:rsid w:val="008C4CA3"/>
    <w:rsid w:val="008C60DD"/>
    <w:rsid w:val="008C791D"/>
    <w:rsid w:val="008D070F"/>
    <w:rsid w:val="008D09E9"/>
    <w:rsid w:val="008D47BA"/>
    <w:rsid w:val="008D5A38"/>
    <w:rsid w:val="008D5B56"/>
    <w:rsid w:val="008D65BC"/>
    <w:rsid w:val="008D7F7C"/>
    <w:rsid w:val="008E0A69"/>
    <w:rsid w:val="008E1474"/>
    <w:rsid w:val="008E4019"/>
    <w:rsid w:val="008E4BD9"/>
    <w:rsid w:val="008F4164"/>
    <w:rsid w:val="008F6855"/>
    <w:rsid w:val="00900B2D"/>
    <w:rsid w:val="009017F5"/>
    <w:rsid w:val="00903695"/>
    <w:rsid w:val="00903C53"/>
    <w:rsid w:val="00904B44"/>
    <w:rsid w:val="00904E0E"/>
    <w:rsid w:val="00904F89"/>
    <w:rsid w:val="00905FF0"/>
    <w:rsid w:val="009071E2"/>
    <w:rsid w:val="00907B21"/>
    <w:rsid w:val="00910237"/>
    <w:rsid w:val="00912DC5"/>
    <w:rsid w:val="00913D95"/>
    <w:rsid w:val="009142B7"/>
    <w:rsid w:val="009173C0"/>
    <w:rsid w:val="0091745D"/>
    <w:rsid w:val="00920861"/>
    <w:rsid w:val="00920AD2"/>
    <w:rsid w:val="00922E66"/>
    <w:rsid w:val="009236D4"/>
    <w:rsid w:val="0092506B"/>
    <w:rsid w:val="00927094"/>
    <w:rsid w:val="00927A6E"/>
    <w:rsid w:val="00930F80"/>
    <w:rsid w:val="00931060"/>
    <w:rsid w:val="00931227"/>
    <w:rsid w:val="009321A1"/>
    <w:rsid w:val="00933A85"/>
    <w:rsid w:val="00935952"/>
    <w:rsid w:val="00941165"/>
    <w:rsid w:val="00941178"/>
    <w:rsid w:val="00944028"/>
    <w:rsid w:val="00944371"/>
    <w:rsid w:val="009449EB"/>
    <w:rsid w:val="00945EBC"/>
    <w:rsid w:val="00946954"/>
    <w:rsid w:val="00947737"/>
    <w:rsid w:val="00947980"/>
    <w:rsid w:val="00952BEC"/>
    <w:rsid w:val="009545CE"/>
    <w:rsid w:val="00955011"/>
    <w:rsid w:val="00955ECE"/>
    <w:rsid w:val="00956FEF"/>
    <w:rsid w:val="00957CAE"/>
    <w:rsid w:val="009610B6"/>
    <w:rsid w:val="00962611"/>
    <w:rsid w:val="00965211"/>
    <w:rsid w:val="00965B4E"/>
    <w:rsid w:val="0096725F"/>
    <w:rsid w:val="00967B69"/>
    <w:rsid w:val="009730B2"/>
    <w:rsid w:val="00973E35"/>
    <w:rsid w:val="009742E6"/>
    <w:rsid w:val="00974EE0"/>
    <w:rsid w:val="00976196"/>
    <w:rsid w:val="009763F5"/>
    <w:rsid w:val="00977833"/>
    <w:rsid w:val="00985531"/>
    <w:rsid w:val="0098588C"/>
    <w:rsid w:val="0098599F"/>
    <w:rsid w:val="009876FD"/>
    <w:rsid w:val="00987801"/>
    <w:rsid w:val="009878E0"/>
    <w:rsid w:val="0099062F"/>
    <w:rsid w:val="009968FA"/>
    <w:rsid w:val="00996D11"/>
    <w:rsid w:val="0099747A"/>
    <w:rsid w:val="009A0724"/>
    <w:rsid w:val="009A0DAF"/>
    <w:rsid w:val="009A1B1D"/>
    <w:rsid w:val="009A3115"/>
    <w:rsid w:val="009A3589"/>
    <w:rsid w:val="009A3A25"/>
    <w:rsid w:val="009A4BC2"/>
    <w:rsid w:val="009A649C"/>
    <w:rsid w:val="009B07DF"/>
    <w:rsid w:val="009B147D"/>
    <w:rsid w:val="009B1D20"/>
    <w:rsid w:val="009B2E4B"/>
    <w:rsid w:val="009B336E"/>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6E"/>
    <w:rsid w:val="009F6A99"/>
    <w:rsid w:val="009F6EB5"/>
    <w:rsid w:val="00A0006E"/>
    <w:rsid w:val="00A011D8"/>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735A"/>
    <w:rsid w:val="00A37B54"/>
    <w:rsid w:val="00A4000C"/>
    <w:rsid w:val="00A40279"/>
    <w:rsid w:val="00A41B02"/>
    <w:rsid w:val="00A41CE3"/>
    <w:rsid w:val="00A41D07"/>
    <w:rsid w:val="00A439F9"/>
    <w:rsid w:val="00A45DB5"/>
    <w:rsid w:val="00A474F1"/>
    <w:rsid w:val="00A47B33"/>
    <w:rsid w:val="00A52DFC"/>
    <w:rsid w:val="00A547BC"/>
    <w:rsid w:val="00A55BE3"/>
    <w:rsid w:val="00A577F6"/>
    <w:rsid w:val="00A60078"/>
    <w:rsid w:val="00A62D84"/>
    <w:rsid w:val="00A63FED"/>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474"/>
    <w:rsid w:val="00B04F34"/>
    <w:rsid w:val="00B0646A"/>
    <w:rsid w:val="00B06DC6"/>
    <w:rsid w:val="00B07B74"/>
    <w:rsid w:val="00B07DC6"/>
    <w:rsid w:val="00B07EE3"/>
    <w:rsid w:val="00B10B2C"/>
    <w:rsid w:val="00B12BD5"/>
    <w:rsid w:val="00B13D56"/>
    <w:rsid w:val="00B1500D"/>
    <w:rsid w:val="00B16FCA"/>
    <w:rsid w:val="00B173B7"/>
    <w:rsid w:val="00B222EF"/>
    <w:rsid w:val="00B2230F"/>
    <w:rsid w:val="00B2239D"/>
    <w:rsid w:val="00B22959"/>
    <w:rsid w:val="00B22FAA"/>
    <w:rsid w:val="00B232DC"/>
    <w:rsid w:val="00B23DF4"/>
    <w:rsid w:val="00B25CEB"/>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AC9"/>
    <w:rsid w:val="00B47C2D"/>
    <w:rsid w:val="00B529EA"/>
    <w:rsid w:val="00B52F7E"/>
    <w:rsid w:val="00B530A4"/>
    <w:rsid w:val="00B5501B"/>
    <w:rsid w:val="00B57656"/>
    <w:rsid w:val="00B63F2A"/>
    <w:rsid w:val="00B669E4"/>
    <w:rsid w:val="00B715A4"/>
    <w:rsid w:val="00B71936"/>
    <w:rsid w:val="00B71963"/>
    <w:rsid w:val="00B73359"/>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53C"/>
    <w:rsid w:val="00B9553D"/>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BD2"/>
    <w:rsid w:val="00C14CE3"/>
    <w:rsid w:val="00C16900"/>
    <w:rsid w:val="00C169C4"/>
    <w:rsid w:val="00C204AF"/>
    <w:rsid w:val="00C20874"/>
    <w:rsid w:val="00C23B90"/>
    <w:rsid w:val="00C243C9"/>
    <w:rsid w:val="00C25506"/>
    <w:rsid w:val="00C309FF"/>
    <w:rsid w:val="00C30DC5"/>
    <w:rsid w:val="00C315F9"/>
    <w:rsid w:val="00C31D35"/>
    <w:rsid w:val="00C3303E"/>
    <w:rsid w:val="00C33E67"/>
    <w:rsid w:val="00C34888"/>
    <w:rsid w:val="00C36CF1"/>
    <w:rsid w:val="00C42D1C"/>
    <w:rsid w:val="00C431E9"/>
    <w:rsid w:val="00C438D7"/>
    <w:rsid w:val="00C4405B"/>
    <w:rsid w:val="00C44B17"/>
    <w:rsid w:val="00C45857"/>
    <w:rsid w:val="00C4601A"/>
    <w:rsid w:val="00C46803"/>
    <w:rsid w:val="00C47261"/>
    <w:rsid w:val="00C47937"/>
    <w:rsid w:val="00C504A6"/>
    <w:rsid w:val="00C50C52"/>
    <w:rsid w:val="00C54D6B"/>
    <w:rsid w:val="00C56E26"/>
    <w:rsid w:val="00C57E35"/>
    <w:rsid w:val="00C61BE9"/>
    <w:rsid w:val="00C645EC"/>
    <w:rsid w:val="00C64647"/>
    <w:rsid w:val="00C65BFE"/>
    <w:rsid w:val="00C66FD3"/>
    <w:rsid w:val="00C67367"/>
    <w:rsid w:val="00C7085C"/>
    <w:rsid w:val="00C74243"/>
    <w:rsid w:val="00C7509E"/>
    <w:rsid w:val="00C75446"/>
    <w:rsid w:val="00C75627"/>
    <w:rsid w:val="00C81B9D"/>
    <w:rsid w:val="00C83266"/>
    <w:rsid w:val="00C8405A"/>
    <w:rsid w:val="00C86FD0"/>
    <w:rsid w:val="00C878C9"/>
    <w:rsid w:val="00C879A6"/>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62D5"/>
    <w:rsid w:val="00CD0E21"/>
    <w:rsid w:val="00CD0F87"/>
    <w:rsid w:val="00CD1A63"/>
    <w:rsid w:val="00CD1E92"/>
    <w:rsid w:val="00CD2050"/>
    <w:rsid w:val="00CD2D22"/>
    <w:rsid w:val="00CD307A"/>
    <w:rsid w:val="00CD3D27"/>
    <w:rsid w:val="00CD42E2"/>
    <w:rsid w:val="00CD5338"/>
    <w:rsid w:val="00CD6550"/>
    <w:rsid w:val="00CD71E8"/>
    <w:rsid w:val="00CD74F8"/>
    <w:rsid w:val="00CE0230"/>
    <w:rsid w:val="00CE0E35"/>
    <w:rsid w:val="00CE271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A98"/>
    <w:rsid w:val="00D32395"/>
    <w:rsid w:val="00D332A9"/>
    <w:rsid w:val="00D33320"/>
    <w:rsid w:val="00D3341B"/>
    <w:rsid w:val="00D342D0"/>
    <w:rsid w:val="00D34FCB"/>
    <w:rsid w:val="00D35AA6"/>
    <w:rsid w:val="00D36D37"/>
    <w:rsid w:val="00D41243"/>
    <w:rsid w:val="00D424C5"/>
    <w:rsid w:val="00D44801"/>
    <w:rsid w:val="00D44D21"/>
    <w:rsid w:val="00D45B37"/>
    <w:rsid w:val="00D462C3"/>
    <w:rsid w:val="00D46D02"/>
    <w:rsid w:val="00D47980"/>
    <w:rsid w:val="00D47BDD"/>
    <w:rsid w:val="00D47F7E"/>
    <w:rsid w:val="00D5166C"/>
    <w:rsid w:val="00D5169E"/>
    <w:rsid w:val="00D51D4C"/>
    <w:rsid w:val="00D51D9C"/>
    <w:rsid w:val="00D5275A"/>
    <w:rsid w:val="00D5298E"/>
    <w:rsid w:val="00D52DA8"/>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B28"/>
    <w:rsid w:val="00D916E7"/>
    <w:rsid w:val="00D922A3"/>
    <w:rsid w:val="00D94C64"/>
    <w:rsid w:val="00D97FCD"/>
    <w:rsid w:val="00DA0A2C"/>
    <w:rsid w:val="00DA1240"/>
    <w:rsid w:val="00DA1550"/>
    <w:rsid w:val="00DA18FD"/>
    <w:rsid w:val="00DA1F6A"/>
    <w:rsid w:val="00DA2533"/>
    <w:rsid w:val="00DA26C9"/>
    <w:rsid w:val="00DA2F14"/>
    <w:rsid w:val="00DA37AF"/>
    <w:rsid w:val="00DA49EA"/>
    <w:rsid w:val="00DA67F7"/>
    <w:rsid w:val="00DB2AF1"/>
    <w:rsid w:val="00DB36E7"/>
    <w:rsid w:val="00DB4052"/>
    <w:rsid w:val="00DB4129"/>
    <w:rsid w:val="00DB63F3"/>
    <w:rsid w:val="00DB6AED"/>
    <w:rsid w:val="00DB7EA6"/>
    <w:rsid w:val="00DC057C"/>
    <w:rsid w:val="00DC0B18"/>
    <w:rsid w:val="00DC3B89"/>
    <w:rsid w:val="00DC4137"/>
    <w:rsid w:val="00DC511A"/>
    <w:rsid w:val="00DC64D2"/>
    <w:rsid w:val="00DC70A0"/>
    <w:rsid w:val="00DC7EA1"/>
    <w:rsid w:val="00DD2953"/>
    <w:rsid w:val="00DD35C1"/>
    <w:rsid w:val="00DE2209"/>
    <w:rsid w:val="00DE325A"/>
    <w:rsid w:val="00DE3475"/>
    <w:rsid w:val="00DE40BA"/>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5ACC"/>
    <w:rsid w:val="00E06A21"/>
    <w:rsid w:val="00E11776"/>
    <w:rsid w:val="00E123E3"/>
    <w:rsid w:val="00E12AF1"/>
    <w:rsid w:val="00E1418E"/>
    <w:rsid w:val="00E145B4"/>
    <w:rsid w:val="00E15A2E"/>
    <w:rsid w:val="00E15C2A"/>
    <w:rsid w:val="00E16293"/>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2A8A"/>
    <w:rsid w:val="00E5315E"/>
    <w:rsid w:val="00E5377B"/>
    <w:rsid w:val="00E53FC2"/>
    <w:rsid w:val="00E540FD"/>
    <w:rsid w:val="00E55D4E"/>
    <w:rsid w:val="00E56D12"/>
    <w:rsid w:val="00E60445"/>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21C2"/>
    <w:rsid w:val="00E82778"/>
    <w:rsid w:val="00E83948"/>
    <w:rsid w:val="00E83C7C"/>
    <w:rsid w:val="00E845DA"/>
    <w:rsid w:val="00E8481C"/>
    <w:rsid w:val="00E8560E"/>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E5"/>
    <w:rsid w:val="00EB02A6"/>
    <w:rsid w:val="00EB0ED0"/>
    <w:rsid w:val="00EB12BF"/>
    <w:rsid w:val="00EB3DBF"/>
    <w:rsid w:val="00EB4631"/>
    <w:rsid w:val="00EB60C4"/>
    <w:rsid w:val="00EB62E5"/>
    <w:rsid w:val="00EB7504"/>
    <w:rsid w:val="00EB7826"/>
    <w:rsid w:val="00EB7E68"/>
    <w:rsid w:val="00EB7F3B"/>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2697"/>
    <w:rsid w:val="00EE3D96"/>
    <w:rsid w:val="00EE5620"/>
    <w:rsid w:val="00EE5BEC"/>
    <w:rsid w:val="00EE6811"/>
    <w:rsid w:val="00EE7D7D"/>
    <w:rsid w:val="00EF01BD"/>
    <w:rsid w:val="00EF0642"/>
    <w:rsid w:val="00EF10A0"/>
    <w:rsid w:val="00EF2CF3"/>
    <w:rsid w:val="00EF31CA"/>
    <w:rsid w:val="00EF408E"/>
    <w:rsid w:val="00EF4825"/>
    <w:rsid w:val="00EF4E34"/>
    <w:rsid w:val="00EF64C2"/>
    <w:rsid w:val="00F007C4"/>
    <w:rsid w:val="00F015C0"/>
    <w:rsid w:val="00F0184A"/>
    <w:rsid w:val="00F01CF3"/>
    <w:rsid w:val="00F02879"/>
    <w:rsid w:val="00F03935"/>
    <w:rsid w:val="00F05660"/>
    <w:rsid w:val="00F06229"/>
    <w:rsid w:val="00F064D5"/>
    <w:rsid w:val="00F06CEE"/>
    <w:rsid w:val="00F07BD4"/>
    <w:rsid w:val="00F07D25"/>
    <w:rsid w:val="00F10A73"/>
    <w:rsid w:val="00F10C23"/>
    <w:rsid w:val="00F11E12"/>
    <w:rsid w:val="00F125D5"/>
    <w:rsid w:val="00F13089"/>
    <w:rsid w:val="00F1389E"/>
    <w:rsid w:val="00F140EE"/>
    <w:rsid w:val="00F149FF"/>
    <w:rsid w:val="00F17213"/>
    <w:rsid w:val="00F17E3D"/>
    <w:rsid w:val="00F204BB"/>
    <w:rsid w:val="00F205F5"/>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52FB1"/>
    <w:rsid w:val="00F52FD7"/>
    <w:rsid w:val="00F5547E"/>
    <w:rsid w:val="00F56591"/>
    <w:rsid w:val="00F60865"/>
    <w:rsid w:val="00F60BAD"/>
    <w:rsid w:val="00F61361"/>
    <w:rsid w:val="00F616F1"/>
    <w:rsid w:val="00F6177A"/>
    <w:rsid w:val="00F618CA"/>
    <w:rsid w:val="00F630F8"/>
    <w:rsid w:val="00F6473B"/>
    <w:rsid w:val="00F65DC9"/>
    <w:rsid w:val="00F710F1"/>
    <w:rsid w:val="00F7142C"/>
    <w:rsid w:val="00F73D81"/>
    <w:rsid w:val="00F74FE2"/>
    <w:rsid w:val="00F752C7"/>
    <w:rsid w:val="00F75E07"/>
    <w:rsid w:val="00F7602C"/>
    <w:rsid w:val="00F76F16"/>
    <w:rsid w:val="00F770A9"/>
    <w:rsid w:val="00F803C3"/>
    <w:rsid w:val="00F81A78"/>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1494"/>
    <w:rsid w:val="00FC3036"/>
    <w:rsid w:val="00FC489E"/>
    <w:rsid w:val="00FC55C1"/>
    <w:rsid w:val="00FC733C"/>
    <w:rsid w:val="00FD08DC"/>
    <w:rsid w:val="00FD1B32"/>
    <w:rsid w:val="00FD2115"/>
    <w:rsid w:val="00FD2DD6"/>
    <w:rsid w:val="00FD5C65"/>
    <w:rsid w:val="00FD624F"/>
    <w:rsid w:val="00FD679A"/>
    <w:rsid w:val="00FD6B5A"/>
    <w:rsid w:val="00FD7BAB"/>
    <w:rsid w:val="00FD7EDD"/>
    <w:rsid w:val="00FE0608"/>
    <w:rsid w:val="00FE061E"/>
    <w:rsid w:val="00FE0983"/>
    <w:rsid w:val="00FE257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34724609">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88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2179-AE90-470A-8AA6-094C2507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11660</TotalTime>
  <Pages>1</Pages>
  <Words>11333</Words>
  <Characters>64603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75785</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SuperUser</cp:lastModifiedBy>
  <cp:revision>163</cp:revision>
  <cp:lastPrinted>2021-09-07T08:21:00Z</cp:lastPrinted>
  <dcterms:created xsi:type="dcterms:W3CDTF">2023-02-06T16:10:00Z</dcterms:created>
  <dcterms:modified xsi:type="dcterms:W3CDTF">2023-10-10T21:45:00Z</dcterms:modified>
</cp:coreProperties>
</file>