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47" w:rsidRPr="00923547" w:rsidRDefault="00923547" w:rsidP="00923547">
      <w:pPr>
        <w:spacing w:line="240" w:lineRule="auto"/>
        <w:contextualSpacing/>
        <w:jc w:val="center"/>
        <w:rPr>
          <w:rStyle w:val="markedcontent"/>
          <w:b/>
          <w:sz w:val="26"/>
          <w:szCs w:val="26"/>
          <w:lang w:val="uk-UA"/>
        </w:rPr>
      </w:pPr>
      <w:r w:rsidRPr="00923547">
        <w:rPr>
          <w:rStyle w:val="markedcontent"/>
          <w:b/>
          <w:sz w:val="26"/>
          <w:szCs w:val="26"/>
        </w:rPr>
        <w:t>ОГОЛОШЕННЯ</w:t>
      </w:r>
    </w:p>
    <w:p w:rsidR="00923547" w:rsidRPr="00923547" w:rsidRDefault="00923547" w:rsidP="00923547">
      <w:pPr>
        <w:spacing w:line="240" w:lineRule="auto"/>
        <w:contextualSpacing/>
        <w:jc w:val="center"/>
        <w:rPr>
          <w:rStyle w:val="markedcontent"/>
          <w:b/>
          <w:sz w:val="26"/>
          <w:szCs w:val="26"/>
          <w:lang w:val="uk-UA"/>
        </w:rPr>
      </w:pPr>
      <w:r w:rsidRPr="00923547">
        <w:rPr>
          <w:rStyle w:val="markedcontent"/>
          <w:b/>
          <w:sz w:val="26"/>
          <w:szCs w:val="26"/>
        </w:rPr>
        <w:t xml:space="preserve">для </w:t>
      </w:r>
      <w:proofErr w:type="spellStart"/>
      <w:r w:rsidRPr="00923547">
        <w:rPr>
          <w:rStyle w:val="markedcontent"/>
          <w:b/>
          <w:sz w:val="26"/>
          <w:szCs w:val="26"/>
        </w:rPr>
        <w:t>проведення</w:t>
      </w:r>
      <w:proofErr w:type="spellEnd"/>
      <w:r w:rsidRPr="00923547">
        <w:rPr>
          <w:rStyle w:val="markedcontent"/>
          <w:b/>
          <w:sz w:val="26"/>
          <w:szCs w:val="26"/>
        </w:rPr>
        <w:t xml:space="preserve"> </w:t>
      </w:r>
      <w:proofErr w:type="spellStart"/>
      <w:r w:rsidRPr="00923547">
        <w:rPr>
          <w:rStyle w:val="markedcontent"/>
          <w:b/>
          <w:sz w:val="26"/>
          <w:szCs w:val="26"/>
        </w:rPr>
        <w:t>закупі</w:t>
      </w:r>
      <w:proofErr w:type="gramStart"/>
      <w:r w:rsidRPr="00923547">
        <w:rPr>
          <w:rStyle w:val="markedcontent"/>
          <w:b/>
          <w:sz w:val="26"/>
          <w:szCs w:val="26"/>
        </w:rPr>
        <w:t>вл</w:t>
      </w:r>
      <w:proofErr w:type="gramEnd"/>
      <w:r w:rsidRPr="00923547">
        <w:rPr>
          <w:rStyle w:val="markedcontent"/>
          <w:b/>
          <w:sz w:val="26"/>
          <w:szCs w:val="26"/>
        </w:rPr>
        <w:t>і</w:t>
      </w:r>
      <w:proofErr w:type="spellEnd"/>
      <w:r w:rsidRPr="00923547">
        <w:rPr>
          <w:rStyle w:val="markedcontent"/>
          <w:b/>
          <w:sz w:val="26"/>
          <w:szCs w:val="26"/>
        </w:rPr>
        <w:t xml:space="preserve"> через систему </w:t>
      </w:r>
      <w:proofErr w:type="spellStart"/>
      <w:r w:rsidRPr="00923547">
        <w:rPr>
          <w:rStyle w:val="markedcontent"/>
          <w:b/>
          <w:sz w:val="26"/>
          <w:szCs w:val="26"/>
        </w:rPr>
        <w:t>електронних</w:t>
      </w:r>
      <w:proofErr w:type="spellEnd"/>
      <w:r w:rsidRPr="00923547">
        <w:rPr>
          <w:rStyle w:val="markedcontent"/>
          <w:b/>
          <w:sz w:val="26"/>
          <w:szCs w:val="26"/>
        </w:rPr>
        <w:t xml:space="preserve"> </w:t>
      </w:r>
      <w:proofErr w:type="spellStart"/>
      <w:r w:rsidRPr="00923547">
        <w:rPr>
          <w:rStyle w:val="markedcontent"/>
          <w:b/>
          <w:sz w:val="26"/>
          <w:szCs w:val="26"/>
        </w:rPr>
        <w:t>торгів</w:t>
      </w:r>
      <w:proofErr w:type="spellEnd"/>
    </w:p>
    <w:p w:rsidR="00923547" w:rsidRPr="00E958F7" w:rsidRDefault="00923547" w:rsidP="00923547">
      <w:pPr>
        <w:spacing w:line="240" w:lineRule="auto"/>
        <w:ind w:left="708"/>
        <w:contextualSpacing/>
        <w:jc w:val="both"/>
        <w:rPr>
          <w:rStyle w:val="markedcontent"/>
          <w:b/>
          <w:sz w:val="26"/>
          <w:szCs w:val="26"/>
          <w:u w:val="single"/>
          <w:lang w:val="uk-UA"/>
        </w:rPr>
      </w:pPr>
      <w:r w:rsidRPr="00923547">
        <w:rPr>
          <w:sz w:val="26"/>
          <w:szCs w:val="26"/>
        </w:rPr>
        <w:br/>
      </w:r>
      <w:r w:rsidRPr="00E958F7">
        <w:rPr>
          <w:rStyle w:val="markedcontent"/>
          <w:b/>
          <w:sz w:val="26"/>
          <w:szCs w:val="26"/>
          <w:u w:val="single"/>
        </w:rPr>
        <w:t xml:space="preserve">1. </w:t>
      </w:r>
      <w:proofErr w:type="spellStart"/>
      <w:r w:rsidRPr="00E958F7">
        <w:rPr>
          <w:rStyle w:val="markedcontent"/>
          <w:b/>
          <w:sz w:val="26"/>
          <w:szCs w:val="26"/>
          <w:u w:val="single"/>
        </w:rPr>
        <w:t>Замовник</w:t>
      </w:r>
      <w:proofErr w:type="spellEnd"/>
      <w:r w:rsidRPr="00E958F7">
        <w:rPr>
          <w:rStyle w:val="markedcontent"/>
          <w:b/>
          <w:sz w:val="26"/>
          <w:szCs w:val="26"/>
          <w:u w:val="single"/>
        </w:rPr>
        <w:t>:</w:t>
      </w:r>
    </w:p>
    <w:p w:rsidR="00923547" w:rsidRDefault="00923547" w:rsidP="00923547">
      <w:pPr>
        <w:spacing w:line="240" w:lineRule="auto"/>
        <w:contextualSpacing/>
        <w:jc w:val="both"/>
        <w:rPr>
          <w:rStyle w:val="markedcontent"/>
          <w:sz w:val="26"/>
          <w:szCs w:val="26"/>
          <w:lang w:val="uk-UA"/>
        </w:rPr>
      </w:pPr>
      <w:r w:rsidRPr="00923547">
        <w:rPr>
          <w:rStyle w:val="markedcontent"/>
          <w:sz w:val="26"/>
          <w:szCs w:val="26"/>
        </w:rPr>
        <w:t xml:space="preserve">1.1. </w:t>
      </w:r>
      <w:proofErr w:type="spellStart"/>
      <w:r w:rsidRPr="00923547">
        <w:rPr>
          <w:rStyle w:val="markedcontent"/>
          <w:sz w:val="26"/>
          <w:szCs w:val="26"/>
        </w:rPr>
        <w:t>Найменування</w:t>
      </w:r>
      <w:proofErr w:type="spellEnd"/>
      <w:r w:rsidRPr="00923547">
        <w:rPr>
          <w:rStyle w:val="markedcontent"/>
          <w:sz w:val="26"/>
          <w:szCs w:val="26"/>
        </w:rPr>
        <w:t xml:space="preserve">: </w:t>
      </w:r>
      <w:proofErr w:type="spellStart"/>
      <w:r w:rsidRPr="00B531B9">
        <w:rPr>
          <w:rStyle w:val="markedcontent"/>
          <w:b/>
          <w:sz w:val="26"/>
          <w:szCs w:val="26"/>
        </w:rPr>
        <w:t>Державна</w:t>
      </w:r>
      <w:proofErr w:type="spellEnd"/>
      <w:r w:rsidRPr="00B531B9">
        <w:rPr>
          <w:rStyle w:val="markedcontent"/>
          <w:b/>
          <w:sz w:val="26"/>
          <w:szCs w:val="26"/>
        </w:rPr>
        <w:t xml:space="preserve"> </w:t>
      </w:r>
      <w:proofErr w:type="spellStart"/>
      <w:r w:rsidRPr="00B531B9">
        <w:rPr>
          <w:rStyle w:val="markedcontent"/>
          <w:b/>
          <w:sz w:val="26"/>
          <w:szCs w:val="26"/>
        </w:rPr>
        <w:t>установа</w:t>
      </w:r>
      <w:proofErr w:type="spellEnd"/>
      <w:r w:rsidRPr="00B531B9">
        <w:rPr>
          <w:rStyle w:val="markedcontent"/>
          <w:b/>
          <w:sz w:val="26"/>
          <w:szCs w:val="26"/>
        </w:rPr>
        <w:t xml:space="preserve"> «</w:t>
      </w:r>
      <w:r w:rsidRPr="00B531B9">
        <w:rPr>
          <w:rStyle w:val="markedcontent"/>
          <w:b/>
          <w:sz w:val="26"/>
          <w:szCs w:val="26"/>
          <w:lang w:val="uk-UA"/>
        </w:rPr>
        <w:t>Запорізький слідчий ізолятор»</w:t>
      </w:r>
      <w:r>
        <w:rPr>
          <w:rStyle w:val="markedcontent"/>
          <w:sz w:val="26"/>
          <w:szCs w:val="26"/>
          <w:lang w:val="uk-UA"/>
        </w:rPr>
        <w:t>.</w:t>
      </w:r>
    </w:p>
    <w:p w:rsidR="00923547" w:rsidRPr="00F101A6" w:rsidRDefault="00923547" w:rsidP="00923547">
      <w:pPr>
        <w:spacing w:line="240" w:lineRule="auto"/>
        <w:contextualSpacing/>
        <w:jc w:val="both"/>
        <w:rPr>
          <w:rStyle w:val="markedcontent"/>
          <w:sz w:val="26"/>
          <w:szCs w:val="26"/>
          <w:lang w:val="uk-UA"/>
        </w:rPr>
      </w:pPr>
      <w:r w:rsidRPr="00923547">
        <w:rPr>
          <w:rStyle w:val="markedcontent"/>
          <w:sz w:val="26"/>
          <w:szCs w:val="26"/>
        </w:rPr>
        <w:t xml:space="preserve">1.2. Код за ЄДРПОУ: </w:t>
      </w:r>
      <w:r w:rsidR="00F101A6" w:rsidRPr="00B531B9">
        <w:rPr>
          <w:rStyle w:val="markedcontent"/>
          <w:b/>
          <w:sz w:val="26"/>
          <w:szCs w:val="26"/>
          <w:lang w:val="uk-UA"/>
        </w:rPr>
        <w:t>08563553</w:t>
      </w:r>
    </w:p>
    <w:p w:rsidR="00F101A6" w:rsidRDefault="00923547" w:rsidP="00923547">
      <w:pPr>
        <w:spacing w:line="240" w:lineRule="auto"/>
        <w:contextualSpacing/>
        <w:jc w:val="both"/>
        <w:rPr>
          <w:rStyle w:val="markedcontent"/>
          <w:sz w:val="26"/>
          <w:szCs w:val="26"/>
          <w:lang w:val="uk-UA"/>
        </w:rPr>
      </w:pPr>
      <w:r w:rsidRPr="00923547">
        <w:rPr>
          <w:rStyle w:val="markedcontent"/>
          <w:sz w:val="26"/>
          <w:szCs w:val="26"/>
        </w:rPr>
        <w:t xml:space="preserve">1.3. </w:t>
      </w:r>
      <w:proofErr w:type="spellStart"/>
      <w:r w:rsidRPr="00923547">
        <w:rPr>
          <w:rStyle w:val="markedcontent"/>
          <w:sz w:val="26"/>
          <w:szCs w:val="26"/>
        </w:rPr>
        <w:t>Місцезнаходження</w:t>
      </w:r>
      <w:proofErr w:type="spellEnd"/>
      <w:r w:rsidRPr="00923547">
        <w:rPr>
          <w:rStyle w:val="markedcontent"/>
          <w:sz w:val="26"/>
          <w:szCs w:val="26"/>
        </w:rPr>
        <w:t xml:space="preserve">: </w:t>
      </w:r>
      <w:r w:rsidR="00F101A6" w:rsidRPr="00B531B9">
        <w:rPr>
          <w:rStyle w:val="markedcontent"/>
          <w:b/>
          <w:sz w:val="26"/>
          <w:szCs w:val="26"/>
          <w:lang w:val="uk-UA"/>
        </w:rPr>
        <w:t>690</w:t>
      </w:r>
      <w:r w:rsidR="001C4F86">
        <w:rPr>
          <w:rStyle w:val="markedcontent"/>
          <w:b/>
          <w:sz w:val="26"/>
          <w:szCs w:val="26"/>
          <w:lang w:val="uk-UA"/>
        </w:rPr>
        <w:t>11</w:t>
      </w:r>
      <w:r w:rsidRPr="00B531B9">
        <w:rPr>
          <w:rStyle w:val="markedcontent"/>
          <w:b/>
          <w:sz w:val="26"/>
          <w:szCs w:val="26"/>
        </w:rPr>
        <w:t xml:space="preserve">, м. </w:t>
      </w:r>
      <w:r w:rsidR="00F101A6" w:rsidRPr="00B531B9">
        <w:rPr>
          <w:rStyle w:val="markedcontent"/>
          <w:b/>
          <w:sz w:val="26"/>
          <w:szCs w:val="26"/>
          <w:lang w:val="uk-UA"/>
        </w:rPr>
        <w:t>Запоріжжя</w:t>
      </w:r>
      <w:r w:rsidRPr="00B531B9">
        <w:rPr>
          <w:rStyle w:val="markedcontent"/>
          <w:b/>
          <w:sz w:val="26"/>
          <w:szCs w:val="26"/>
        </w:rPr>
        <w:t xml:space="preserve">, </w:t>
      </w:r>
      <w:proofErr w:type="spellStart"/>
      <w:r w:rsidRPr="00B531B9">
        <w:rPr>
          <w:rStyle w:val="markedcontent"/>
          <w:b/>
          <w:sz w:val="26"/>
          <w:szCs w:val="26"/>
        </w:rPr>
        <w:t>вул</w:t>
      </w:r>
      <w:proofErr w:type="spellEnd"/>
      <w:r w:rsidRPr="00B531B9">
        <w:rPr>
          <w:rStyle w:val="markedcontent"/>
          <w:b/>
          <w:sz w:val="26"/>
          <w:szCs w:val="26"/>
        </w:rPr>
        <w:t xml:space="preserve">. </w:t>
      </w:r>
      <w:r w:rsidR="00F101A6" w:rsidRPr="00B531B9">
        <w:rPr>
          <w:rStyle w:val="markedcontent"/>
          <w:b/>
          <w:sz w:val="26"/>
          <w:szCs w:val="26"/>
          <w:lang w:val="uk-UA"/>
        </w:rPr>
        <w:t>Перша ливарна</w:t>
      </w:r>
      <w:r w:rsidRPr="00B531B9">
        <w:rPr>
          <w:rStyle w:val="markedcontent"/>
          <w:b/>
          <w:sz w:val="26"/>
          <w:szCs w:val="26"/>
        </w:rPr>
        <w:t xml:space="preserve">, </w:t>
      </w:r>
      <w:r w:rsidR="00F101A6" w:rsidRPr="00B531B9">
        <w:rPr>
          <w:rStyle w:val="markedcontent"/>
          <w:b/>
          <w:sz w:val="26"/>
          <w:szCs w:val="26"/>
          <w:lang w:val="uk-UA"/>
        </w:rPr>
        <w:t>36</w:t>
      </w:r>
      <w:r w:rsidR="00F101A6">
        <w:rPr>
          <w:rStyle w:val="markedcontent"/>
          <w:sz w:val="26"/>
          <w:szCs w:val="26"/>
          <w:lang w:val="uk-UA"/>
        </w:rPr>
        <w:t>.</w:t>
      </w:r>
    </w:p>
    <w:p w:rsidR="00960036" w:rsidRPr="00960036" w:rsidRDefault="00923547" w:rsidP="00923547">
      <w:pPr>
        <w:spacing w:line="240" w:lineRule="auto"/>
        <w:contextualSpacing/>
        <w:jc w:val="both"/>
        <w:rPr>
          <w:rStyle w:val="markedcontent"/>
          <w:sz w:val="26"/>
          <w:szCs w:val="26"/>
          <w:lang w:val="uk-UA"/>
        </w:rPr>
      </w:pPr>
      <w:r w:rsidRPr="00960036">
        <w:rPr>
          <w:rStyle w:val="markedcontent"/>
          <w:sz w:val="26"/>
          <w:szCs w:val="26"/>
          <w:lang w:val="uk-UA"/>
        </w:rPr>
        <w:t xml:space="preserve">1.4. Посадові особи замовника, уповноважені здійснювати зв'язок з учасниками </w:t>
      </w:r>
      <w:r w:rsidRPr="00960036">
        <w:rPr>
          <w:sz w:val="26"/>
          <w:szCs w:val="26"/>
          <w:lang w:val="uk-UA"/>
        </w:rPr>
        <w:br/>
      </w:r>
      <w:r w:rsidRPr="00960036">
        <w:rPr>
          <w:rStyle w:val="markedcontent"/>
          <w:sz w:val="26"/>
          <w:szCs w:val="26"/>
          <w:lang w:val="uk-UA"/>
        </w:rPr>
        <w:t xml:space="preserve">(прізвище, ім'я, по батькові, посада та адреса, номер телефону та телефаксу із </w:t>
      </w:r>
      <w:r w:rsidRPr="00960036">
        <w:rPr>
          <w:sz w:val="26"/>
          <w:szCs w:val="26"/>
          <w:lang w:val="uk-UA"/>
        </w:rPr>
        <w:br/>
      </w:r>
      <w:r w:rsidRPr="00960036">
        <w:rPr>
          <w:rStyle w:val="markedcontent"/>
          <w:sz w:val="26"/>
          <w:szCs w:val="26"/>
          <w:lang w:val="uk-UA"/>
        </w:rPr>
        <w:t xml:space="preserve">зазначенням коду міжміського телефонного зв'язку, </w:t>
      </w:r>
      <w:proofErr w:type="spellStart"/>
      <w:r w:rsidRPr="00923547">
        <w:rPr>
          <w:rStyle w:val="markedcontent"/>
          <w:sz w:val="26"/>
          <w:szCs w:val="26"/>
        </w:rPr>
        <w:t>e</w:t>
      </w:r>
      <w:proofErr w:type="spellEnd"/>
      <w:r w:rsidRPr="00960036">
        <w:rPr>
          <w:rStyle w:val="markedcontent"/>
          <w:sz w:val="26"/>
          <w:szCs w:val="26"/>
          <w:lang w:val="uk-UA"/>
        </w:rPr>
        <w:t>-</w:t>
      </w:r>
      <w:proofErr w:type="spellStart"/>
      <w:r w:rsidRPr="00923547">
        <w:rPr>
          <w:rStyle w:val="markedcontent"/>
          <w:sz w:val="26"/>
          <w:szCs w:val="26"/>
        </w:rPr>
        <w:t>mail</w:t>
      </w:r>
      <w:proofErr w:type="spellEnd"/>
      <w:r w:rsidRPr="00960036">
        <w:rPr>
          <w:rStyle w:val="markedcontent"/>
          <w:sz w:val="26"/>
          <w:szCs w:val="26"/>
          <w:lang w:val="uk-UA"/>
        </w:rPr>
        <w:t>):</w:t>
      </w:r>
      <w:r w:rsidRPr="00960036">
        <w:rPr>
          <w:sz w:val="26"/>
          <w:szCs w:val="26"/>
          <w:lang w:val="uk-UA"/>
        </w:rPr>
        <w:br/>
      </w:r>
      <w:r w:rsidRPr="00960036">
        <w:rPr>
          <w:rStyle w:val="markedcontent"/>
          <w:sz w:val="26"/>
          <w:szCs w:val="26"/>
          <w:lang w:val="uk-UA"/>
        </w:rPr>
        <w:t xml:space="preserve">- </w:t>
      </w:r>
      <w:r w:rsidRPr="00B531B9">
        <w:rPr>
          <w:rStyle w:val="markedcontent"/>
          <w:b/>
          <w:sz w:val="26"/>
          <w:szCs w:val="26"/>
          <w:lang w:val="uk-UA"/>
        </w:rPr>
        <w:t>уповноважена особа державної установи «</w:t>
      </w:r>
      <w:r w:rsidR="00960036" w:rsidRPr="00B531B9">
        <w:rPr>
          <w:rStyle w:val="markedcontent"/>
          <w:b/>
          <w:sz w:val="26"/>
          <w:szCs w:val="26"/>
          <w:lang w:val="uk-UA"/>
        </w:rPr>
        <w:t>Запорізький слідчий ізолятор</w:t>
      </w:r>
      <w:r w:rsidRPr="00B531B9">
        <w:rPr>
          <w:rStyle w:val="markedcontent"/>
          <w:b/>
          <w:sz w:val="26"/>
          <w:szCs w:val="26"/>
          <w:lang w:val="uk-UA"/>
        </w:rPr>
        <w:t>»</w:t>
      </w:r>
      <w:r w:rsidRPr="00960036">
        <w:rPr>
          <w:rStyle w:val="markedcontent"/>
          <w:sz w:val="26"/>
          <w:szCs w:val="26"/>
          <w:lang w:val="uk-UA"/>
        </w:rPr>
        <w:t xml:space="preserve">, </w:t>
      </w:r>
      <w:r w:rsidR="00960036" w:rsidRPr="00960036">
        <w:rPr>
          <w:i/>
          <w:sz w:val="26"/>
          <w:szCs w:val="26"/>
          <w:lang w:val="uk-UA"/>
        </w:rPr>
        <w:t>старший інспектор  відділу інтендантського та господарського забезпечення</w:t>
      </w:r>
      <w:r w:rsidRPr="00960036">
        <w:rPr>
          <w:rStyle w:val="markedcontent"/>
          <w:sz w:val="26"/>
          <w:szCs w:val="26"/>
          <w:lang w:val="uk-UA"/>
        </w:rPr>
        <w:t xml:space="preserve"> </w:t>
      </w:r>
      <w:r w:rsidR="00960036" w:rsidRPr="00960036">
        <w:rPr>
          <w:i/>
          <w:sz w:val="26"/>
          <w:szCs w:val="26"/>
          <w:lang w:val="uk-UA"/>
        </w:rPr>
        <w:t>Щербакова Марина Сергіївна</w:t>
      </w:r>
      <w:r w:rsidRPr="00960036">
        <w:rPr>
          <w:rStyle w:val="markedcontent"/>
          <w:sz w:val="26"/>
          <w:szCs w:val="26"/>
          <w:lang w:val="uk-UA"/>
        </w:rPr>
        <w:t>, тел. 09</w:t>
      </w:r>
      <w:r w:rsidR="00960036" w:rsidRPr="00960036">
        <w:rPr>
          <w:rStyle w:val="markedcontent"/>
          <w:sz w:val="26"/>
          <w:szCs w:val="26"/>
          <w:lang w:val="uk-UA"/>
        </w:rPr>
        <w:t>6</w:t>
      </w:r>
      <w:r w:rsidRPr="00960036">
        <w:rPr>
          <w:rStyle w:val="markedcontent"/>
          <w:sz w:val="26"/>
          <w:szCs w:val="26"/>
          <w:lang w:val="uk-UA"/>
        </w:rPr>
        <w:t>-3</w:t>
      </w:r>
      <w:r w:rsidR="00960036" w:rsidRPr="00960036">
        <w:rPr>
          <w:rStyle w:val="markedcontent"/>
          <w:sz w:val="26"/>
          <w:szCs w:val="26"/>
          <w:lang w:val="uk-UA"/>
        </w:rPr>
        <w:t>62</w:t>
      </w:r>
      <w:r w:rsidRPr="00960036">
        <w:rPr>
          <w:rStyle w:val="markedcontent"/>
          <w:sz w:val="26"/>
          <w:szCs w:val="26"/>
          <w:lang w:val="uk-UA"/>
        </w:rPr>
        <w:t>-9</w:t>
      </w:r>
      <w:r w:rsidR="00960036" w:rsidRPr="00960036">
        <w:rPr>
          <w:rStyle w:val="markedcontent"/>
          <w:sz w:val="26"/>
          <w:szCs w:val="26"/>
          <w:lang w:val="uk-UA"/>
        </w:rPr>
        <w:t>5</w:t>
      </w:r>
      <w:r w:rsidRPr="00960036">
        <w:rPr>
          <w:rStyle w:val="markedcontent"/>
          <w:sz w:val="26"/>
          <w:szCs w:val="26"/>
          <w:lang w:val="uk-UA"/>
        </w:rPr>
        <w:t>-</w:t>
      </w:r>
      <w:r w:rsidR="00960036" w:rsidRPr="00960036">
        <w:rPr>
          <w:rStyle w:val="markedcontent"/>
          <w:sz w:val="26"/>
          <w:szCs w:val="26"/>
          <w:lang w:val="uk-UA"/>
        </w:rPr>
        <w:t>40</w:t>
      </w:r>
      <w:r w:rsidRPr="00960036">
        <w:rPr>
          <w:rStyle w:val="markedcontent"/>
          <w:sz w:val="26"/>
          <w:szCs w:val="26"/>
          <w:lang w:val="uk-UA"/>
        </w:rPr>
        <w:t xml:space="preserve">, </w:t>
      </w:r>
      <w:r w:rsidR="00960036" w:rsidRPr="00960036">
        <w:rPr>
          <w:i/>
          <w:sz w:val="26"/>
          <w:szCs w:val="26"/>
          <w:lang w:val="en-US"/>
        </w:rPr>
        <w:t>e</w:t>
      </w:r>
      <w:r w:rsidR="00960036" w:rsidRPr="00960036">
        <w:rPr>
          <w:i/>
          <w:sz w:val="26"/>
          <w:szCs w:val="26"/>
          <w:lang w:val="uk-UA"/>
        </w:rPr>
        <w:t>-</w:t>
      </w:r>
      <w:r w:rsidR="00960036" w:rsidRPr="00960036">
        <w:rPr>
          <w:i/>
          <w:sz w:val="26"/>
          <w:szCs w:val="26"/>
          <w:lang w:val="en-US"/>
        </w:rPr>
        <w:t>mail</w:t>
      </w:r>
      <w:r w:rsidR="00960036">
        <w:rPr>
          <w:i/>
          <w:sz w:val="26"/>
          <w:szCs w:val="26"/>
          <w:lang w:val="uk-UA"/>
        </w:rPr>
        <w:t>:</w:t>
      </w:r>
      <w:r w:rsidR="00960036" w:rsidRPr="00960036">
        <w:rPr>
          <w:i/>
          <w:sz w:val="26"/>
          <w:szCs w:val="26"/>
          <w:lang w:val="uk-UA" w:eastAsia="ru-RU"/>
        </w:rPr>
        <w:t xml:space="preserve"> </w:t>
      </w:r>
      <w:proofErr w:type="spellStart"/>
      <w:r w:rsidR="00960036" w:rsidRPr="00960036">
        <w:rPr>
          <w:i/>
          <w:sz w:val="26"/>
          <w:szCs w:val="26"/>
          <w:lang w:eastAsia="ru-RU"/>
        </w:rPr>
        <w:t>kbozsizp</w:t>
      </w:r>
      <w:proofErr w:type="spellEnd"/>
      <w:r w:rsidR="00960036" w:rsidRPr="00960036">
        <w:rPr>
          <w:i/>
          <w:sz w:val="26"/>
          <w:szCs w:val="26"/>
          <w:lang w:val="uk-UA" w:eastAsia="ru-RU"/>
        </w:rPr>
        <w:t>@</w:t>
      </w:r>
      <w:proofErr w:type="spellStart"/>
      <w:r w:rsidR="00960036" w:rsidRPr="00960036">
        <w:rPr>
          <w:i/>
          <w:sz w:val="26"/>
          <w:szCs w:val="26"/>
          <w:lang w:eastAsia="ru-RU"/>
        </w:rPr>
        <w:t>gmail</w:t>
      </w:r>
      <w:proofErr w:type="spellEnd"/>
      <w:r w:rsidR="00960036" w:rsidRPr="00960036">
        <w:rPr>
          <w:i/>
          <w:sz w:val="26"/>
          <w:szCs w:val="26"/>
          <w:lang w:val="uk-UA" w:eastAsia="ru-RU"/>
        </w:rPr>
        <w:t>.</w:t>
      </w:r>
      <w:proofErr w:type="spellStart"/>
      <w:r w:rsidR="00960036" w:rsidRPr="00960036">
        <w:rPr>
          <w:i/>
          <w:sz w:val="26"/>
          <w:szCs w:val="26"/>
          <w:lang w:eastAsia="ru-RU"/>
        </w:rPr>
        <w:t>com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960036" w:rsidRPr="001C4F86" w:rsidTr="00E23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036" w:rsidRPr="001C4F86" w:rsidRDefault="00960036" w:rsidP="00E237EB">
            <w:pPr>
              <w:rPr>
                <w:b/>
                <w:i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0036" w:rsidRPr="001C4F86" w:rsidRDefault="00960036" w:rsidP="00E237EB">
            <w:pPr>
              <w:rPr>
                <w:b/>
                <w:i/>
                <w:sz w:val="26"/>
                <w:szCs w:val="26"/>
                <w:lang w:val="uk-UA" w:eastAsia="ru-RU"/>
              </w:rPr>
            </w:pPr>
          </w:p>
        </w:tc>
      </w:tr>
    </w:tbl>
    <w:p w:rsidR="003B31B2" w:rsidRPr="00483A19" w:rsidRDefault="003B31B2" w:rsidP="00923547">
      <w:pPr>
        <w:spacing w:line="240" w:lineRule="auto"/>
        <w:contextualSpacing/>
        <w:jc w:val="both"/>
        <w:rPr>
          <w:rStyle w:val="markedcontent"/>
          <w:lang w:val="uk-UA"/>
        </w:rPr>
      </w:pPr>
    </w:p>
    <w:p w:rsidR="00AD22B5" w:rsidRPr="00E958F7" w:rsidRDefault="00AD22B5" w:rsidP="00444A8A">
      <w:pPr>
        <w:spacing w:line="240" w:lineRule="auto"/>
        <w:ind w:firstLine="708"/>
        <w:contextualSpacing/>
        <w:jc w:val="both"/>
        <w:rPr>
          <w:rStyle w:val="markedcontent"/>
          <w:b/>
          <w:sz w:val="26"/>
          <w:szCs w:val="26"/>
          <w:u w:val="single"/>
          <w:lang w:val="uk-UA"/>
        </w:rPr>
      </w:pPr>
      <w:r w:rsidRPr="00E958F7">
        <w:rPr>
          <w:rStyle w:val="markedcontent"/>
          <w:b/>
          <w:sz w:val="26"/>
          <w:szCs w:val="26"/>
          <w:u w:val="single"/>
        </w:rPr>
        <w:t xml:space="preserve">2. </w:t>
      </w:r>
      <w:proofErr w:type="spellStart"/>
      <w:r w:rsidRPr="00E958F7">
        <w:rPr>
          <w:rStyle w:val="markedcontent"/>
          <w:b/>
          <w:sz w:val="26"/>
          <w:szCs w:val="26"/>
          <w:u w:val="single"/>
        </w:rPr>
        <w:t>Вартість</w:t>
      </w:r>
      <w:proofErr w:type="spellEnd"/>
      <w:r w:rsidRPr="00E958F7">
        <w:rPr>
          <w:rStyle w:val="markedcontent"/>
          <w:b/>
          <w:sz w:val="26"/>
          <w:szCs w:val="26"/>
          <w:u w:val="single"/>
        </w:rPr>
        <w:t xml:space="preserve"> </w:t>
      </w:r>
      <w:proofErr w:type="spellStart"/>
      <w:r w:rsidRPr="00E958F7">
        <w:rPr>
          <w:rStyle w:val="markedcontent"/>
          <w:b/>
          <w:sz w:val="26"/>
          <w:szCs w:val="26"/>
          <w:u w:val="single"/>
        </w:rPr>
        <w:t>закупі</w:t>
      </w:r>
      <w:proofErr w:type="gramStart"/>
      <w:r w:rsidRPr="00E958F7">
        <w:rPr>
          <w:rStyle w:val="markedcontent"/>
          <w:b/>
          <w:sz w:val="26"/>
          <w:szCs w:val="26"/>
          <w:u w:val="single"/>
        </w:rPr>
        <w:t>вл</w:t>
      </w:r>
      <w:proofErr w:type="gramEnd"/>
      <w:r w:rsidRPr="00E958F7">
        <w:rPr>
          <w:rStyle w:val="markedcontent"/>
          <w:b/>
          <w:sz w:val="26"/>
          <w:szCs w:val="26"/>
          <w:u w:val="single"/>
        </w:rPr>
        <w:t>і</w:t>
      </w:r>
      <w:proofErr w:type="spellEnd"/>
      <w:r w:rsidRPr="00E958F7">
        <w:rPr>
          <w:rStyle w:val="markedcontent"/>
          <w:b/>
          <w:sz w:val="26"/>
          <w:szCs w:val="26"/>
          <w:u w:val="single"/>
        </w:rPr>
        <w:t xml:space="preserve"> та </w:t>
      </w:r>
      <w:proofErr w:type="spellStart"/>
      <w:r w:rsidRPr="00E958F7">
        <w:rPr>
          <w:rStyle w:val="markedcontent"/>
          <w:b/>
          <w:sz w:val="26"/>
          <w:szCs w:val="26"/>
          <w:u w:val="single"/>
        </w:rPr>
        <w:t>крок</w:t>
      </w:r>
      <w:proofErr w:type="spellEnd"/>
      <w:r w:rsidRPr="00E958F7">
        <w:rPr>
          <w:rStyle w:val="markedcontent"/>
          <w:b/>
          <w:sz w:val="26"/>
          <w:szCs w:val="26"/>
          <w:u w:val="single"/>
        </w:rPr>
        <w:t xml:space="preserve"> </w:t>
      </w:r>
      <w:proofErr w:type="spellStart"/>
      <w:r w:rsidRPr="00E958F7">
        <w:rPr>
          <w:rStyle w:val="markedcontent"/>
          <w:b/>
          <w:sz w:val="26"/>
          <w:szCs w:val="26"/>
          <w:u w:val="single"/>
        </w:rPr>
        <w:t>аукціону</w:t>
      </w:r>
      <w:proofErr w:type="spellEnd"/>
      <w:r w:rsidRPr="00E958F7">
        <w:rPr>
          <w:rStyle w:val="markedcontent"/>
          <w:b/>
          <w:sz w:val="26"/>
          <w:szCs w:val="26"/>
          <w:u w:val="single"/>
        </w:rPr>
        <w:t>:</w:t>
      </w:r>
    </w:p>
    <w:p w:rsidR="00444A8A" w:rsidRDefault="00AD22B5" w:rsidP="00444A8A">
      <w:pPr>
        <w:spacing w:line="240" w:lineRule="auto"/>
        <w:contextualSpacing/>
        <w:jc w:val="both"/>
        <w:rPr>
          <w:rStyle w:val="markedcontent"/>
          <w:sz w:val="26"/>
          <w:szCs w:val="26"/>
          <w:lang w:val="uk-UA"/>
        </w:rPr>
      </w:pPr>
      <w:r w:rsidRPr="00AD22B5">
        <w:rPr>
          <w:rStyle w:val="markedcontent"/>
          <w:sz w:val="26"/>
          <w:szCs w:val="26"/>
        </w:rPr>
        <w:t xml:space="preserve">2.1. </w:t>
      </w:r>
      <w:proofErr w:type="spellStart"/>
      <w:r w:rsidRPr="00AD22B5">
        <w:rPr>
          <w:rStyle w:val="markedcontent"/>
          <w:sz w:val="26"/>
          <w:szCs w:val="26"/>
        </w:rPr>
        <w:t>Очікувана</w:t>
      </w:r>
      <w:proofErr w:type="spellEnd"/>
      <w:r w:rsidRPr="00AD22B5">
        <w:rPr>
          <w:rStyle w:val="markedcontent"/>
          <w:sz w:val="26"/>
          <w:szCs w:val="26"/>
        </w:rPr>
        <w:t xml:space="preserve"> </w:t>
      </w:r>
      <w:proofErr w:type="spellStart"/>
      <w:r w:rsidRPr="00AD22B5">
        <w:rPr>
          <w:rStyle w:val="markedcontent"/>
          <w:sz w:val="26"/>
          <w:szCs w:val="26"/>
        </w:rPr>
        <w:t>вартість</w:t>
      </w:r>
      <w:proofErr w:type="spellEnd"/>
      <w:r w:rsidRPr="00AD22B5">
        <w:rPr>
          <w:rStyle w:val="markedcontent"/>
          <w:sz w:val="26"/>
          <w:szCs w:val="26"/>
        </w:rPr>
        <w:t xml:space="preserve"> предмету </w:t>
      </w:r>
      <w:proofErr w:type="spellStart"/>
      <w:r w:rsidRPr="00AD22B5">
        <w:rPr>
          <w:rStyle w:val="markedcontent"/>
          <w:sz w:val="26"/>
          <w:szCs w:val="26"/>
        </w:rPr>
        <w:t>закупі</w:t>
      </w:r>
      <w:proofErr w:type="gramStart"/>
      <w:r w:rsidRPr="00AD22B5">
        <w:rPr>
          <w:rStyle w:val="markedcontent"/>
          <w:sz w:val="26"/>
          <w:szCs w:val="26"/>
        </w:rPr>
        <w:t>вл</w:t>
      </w:r>
      <w:proofErr w:type="gramEnd"/>
      <w:r w:rsidRPr="00AD22B5">
        <w:rPr>
          <w:rStyle w:val="markedcontent"/>
          <w:sz w:val="26"/>
          <w:szCs w:val="26"/>
        </w:rPr>
        <w:t>і</w:t>
      </w:r>
      <w:proofErr w:type="spellEnd"/>
      <w:r w:rsidRPr="00AD22B5">
        <w:rPr>
          <w:rStyle w:val="markedcontent"/>
          <w:sz w:val="26"/>
          <w:szCs w:val="26"/>
        </w:rPr>
        <w:t xml:space="preserve">: </w:t>
      </w:r>
      <w:r w:rsidR="00444A8A" w:rsidRPr="00444A8A">
        <w:rPr>
          <w:rStyle w:val="markedcontent"/>
          <w:b/>
          <w:sz w:val="26"/>
          <w:szCs w:val="26"/>
          <w:lang w:val="uk-UA"/>
        </w:rPr>
        <w:t xml:space="preserve"> </w:t>
      </w:r>
      <w:r w:rsidR="00073E5F">
        <w:rPr>
          <w:rStyle w:val="markedcontent"/>
          <w:b/>
          <w:sz w:val="26"/>
          <w:szCs w:val="26"/>
          <w:lang w:val="uk-UA"/>
        </w:rPr>
        <w:t>154 472</w:t>
      </w:r>
      <w:r w:rsidRPr="00444A8A">
        <w:rPr>
          <w:rStyle w:val="markedcontent"/>
          <w:b/>
          <w:sz w:val="26"/>
          <w:szCs w:val="26"/>
        </w:rPr>
        <w:t xml:space="preserve"> </w:t>
      </w:r>
      <w:proofErr w:type="spellStart"/>
      <w:r w:rsidRPr="00444A8A">
        <w:rPr>
          <w:rStyle w:val="markedcontent"/>
          <w:b/>
          <w:sz w:val="26"/>
          <w:szCs w:val="26"/>
        </w:rPr>
        <w:t>грн</w:t>
      </w:r>
      <w:proofErr w:type="spellEnd"/>
      <w:r w:rsidRPr="00444A8A">
        <w:rPr>
          <w:rStyle w:val="markedcontent"/>
          <w:b/>
          <w:sz w:val="26"/>
          <w:szCs w:val="26"/>
        </w:rPr>
        <w:t xml:space="preserve">. </w:t>
      </w:r>
      <w:r w:rsidR="00073E5F">
        <w:rPr>
          <w:rStyle w:val="markedcontent"/>
          <w:b/>
          <w:sz w:val="26"/>
          <w:szCs w:val="26"/>
          <w:lang w:val="uk-UA"/>
        </w:rPr>
        <w:t>52</w:t>
      </w:r>
      <w:r w:rsidRPr="00444A8A">
        <w:rPr>
          <w:rStyle w:val="markedcontent"/>
          <w:b/>
          <w:sz w:val="26"/>
          <w:szCs w:val="26"/>
        </w:rPr>
        <w:t xml:space="preserve"> коп. (</w:t>
      </w:r>
      <w:r w:rsidR="001C4F86">
        <w:rPr>
          <w:rStyle w:val="markedcontent"/>
          <w:b/>
          <w:sz w:val="26"/>
          <w:szCs w:val="26"/>
          <w:lang w:val="uk-UA"/>
        </w:rPr>
        <w:t>Сто</w:t>
      </w:r>
      <w:r w:rsidR="00A50819">
        <w:rPr>
          <w:rStyle w:val="markedcontent"/>
          <w:b/>
          <w:sz w:val="26"/>
          <w:szCs w:val="26"/>
          <w:lang w:val="uk-UA"/>
        </w:rPr>
        <w:t xml:space="preserve"> </w:t>
      </w:r>
      <w:r w:rsidR="00073E5F">
        <w:rPr>
          <w:rStyle w:val="markedcontent"/>
          <w:b/>
          <w:sz w:val="26"/>
          <w:szCs w:val="26"/>
          <w:lang w:val="uk-UA"/>
        </w:rPr>
        <w:t xml:space="preserve">п’ятдесят чотири </w:t>
      </w:r>
      <w:proofErr w:type="spellStart"/>
      <w:r w:rsidRPr="00444A8A">
        <w:rPr>
          <w:rStyle w:val="markedcontent"/>
          <w:b/>
          <w:sz w:val="26"/>
          <w:szCs w:val="26"/>
        </w:rPr>
        <w:t>тисяч</w:t>
      </w:r>
      <w:proofErr w:type="spellEnd"/>
      <w:r w:rsidR="00073E5F">
        <w:rPr>
          <w:rStyle w:val="markedcontent"/>
          <w:b/>
          <w:sz w:val="26"/>
          <w:szCs w:val="26"/>
          <w:lang w:val="uk-UA"/>
        </w:rPr>
        <w:t>і</w:t>
      </w:r>
      <w:r w:rsidRPr="00444A8A">
        <w:rPr>
          <w:rStyle w:val="markedcontent"/>
          <w:b/>
          <w:sz w:val="26"/>
          <w:szCs w:val="26"/>
        </w:rPr>
        <w:t xml:space="preserve"> </w:t>
      </w:r>
      <w:r w:rsidR="00073E5F">
        <w:rPr>
          <w:rStyle w:val="markedcontent"/>
          <w:b/>
          <w:sz w:val="26"/>
          <w:szCs w:val="26"/>
          <w:lang w:val="uk-UA"/>
        </w:rPr>
        <w:t>чотириста сімдесят дві</w:t>
      </w:r>
      <w:r w:rsidRPr="00444A8A">
        <w:rPr>
          <w:rStyle w:val="markedcontent"/>
          <w:b/>
          <w:sz w:val="26"/>
          <w:szCs w:val="26"/>
        </w:rPr>
        <w:t xml:space="preserve"> грив</w:t>
      </w:r>
      <w:r w:rsidR="00444A8A" w:rsidRPr="00444A8A">
        <w:rPr>
          <w:rStyle w:val="markedcontent"/>
          <w:b/>
          <w:sz w:val="26"/>
          <w:szCs w:val="26"/>
          <w:lang w:val="uk-UA"/>
        </w:rPr>
        <w:t>н</w:t>
      </w:r>
      <w:r w:rsidR="00073E5F">
        <w:rPr>
          <w:rStyle w:val="markedcontent"/>
          <w:b/>
          <w:sz w:val="26"/>
          <w:szCs w:val="26"/>
          <w:lang w:val="uk-UA"/>
        </w:rPr>
        <w:t>і</w:t>
      </w:r>
      <w:r w:rsidRPr="00444A8A">
        <w:rPr>
          <w:rStyle w:val="markedcontent"/>
          <w:b/>
          <w:sz w:val="26"/>
          <w:szCs w:val="26"/>
        </w:rPr>
        <w:t xml:space="preserve"> </w:t>
      </w:r>
      <w:r w:rsidR="00073E5F">
        <w:rPr>
          <w:rStyle w:val="markedcontent"/>
          <w:b/>
          <w:sz w:val="26"/>
          <w:szCs w:val="26"/>
          <w:lang w:val="uk-UA"/>
        </w:rPr>
        <w:t>52</w:t>
      </w:r>
      <w:r w:rsidRPr="00444A8A">
        <w:rPr>
          <w:rStyle w:val="markedcontent"/>
          <w:b/>
          <w:sz w:val="26"/>
          <w:szCs w:val="26"/>
        </w:rPr>
        <w:t xml:space="preserve"> </w:t>
      </w:r>
      <w:proofErr w:type="spellStart"/>
      <w:r w:rsidRPr="00444A8A">
        <w:rPr>
          <w:rStyle w:val="markedcontent"/>
          <w:b/>
          <w:sz w:val="26"/>
          <w:szCs w:val="26"/>
        </w:rPr>
        <w:t>копійк</w:t>
      </w:r>
      <w:proofErr w:type="spellEnd"/>
      <w:r w:rsidR="00073E5F">
        <w:rPr>
          <w:rStyle w:val="markedcontent"/>
          <w:b/>
          <w:sz w:val="26"/>
          <w:szCs w:val="26"/>
          <w:lang w:val="uk-UA"/>
        </w:rPr>
        <w:t>и</w:t>
      </w:r>
      <w:r w:rsidRPr="00444A8A">
        <w:rPr>
          <w:rStyle w:val="markedcontent"/>
          <w:b/>
          <w:sz w:val="26"/>
          <w:szCs w:val="26"/>
        </w:rPr>
        <w:t xml:space="preserve">), </w:t>
      </w:r>
      <w:proofErr w:type="gramStart"/>
      <w:r w:rsidRPr="00444A8A">
        <w:rPr>
          <w:rStyle w:val="markedcontent"/>
          <w:b/>
          <w:sz w:val="26"/>
          <w:szCs w:val="26"/>
        </w:rPr>
        <w:t>в</w:t>
      </w:r>
      <w:proofErr w:type="gramEnd"/>
      <w:r w:rsidRPr="00444A8A">
        <w:rPr>
          <w:rStyle w:val="markedcontent"/>
          <w:b/>
          <w:sz w:val="26"/>
          <w:szCs w:val="26"/>
        </w:rPr>
        <w:t xml:space="preserve"> </w:t>
      </w:r>
      <w:proofErr w:type="gramStart"/>
      <w:r w:rsidRPr="00444A8A">
        <w:rPr>
          <w:rStyle w:val="markedcontent"/>
          <w:b/>
          <w:sz w:val="26"/>
          <w:szCs w:val="26"/>
        </w:rPr>
        <w:t>тому</w:t>
      </w:r>
      <w:proofErr w:type="gramEnd"/>
      <w:r w:rsidRPr="00444A8A">
        <w:rPr>
          <w:rStyle w:val="markedcontent"/>
          <w:b/>
          <w:sz w:val="26"/>
          <w:szCs w:val="26"/>
        </w:rPr>
        <w:t xml:space="preserve"> </w:t>
      </w:r>
      <w:proofErr w:type="spellStart"/>
      <w:r w:rsidRPr="00444A8A">
        <w:rPr>
          <w:rStyle w:val="markedcontent"/>
          <w:b/>
          <w:sz w:val="26"/>
          <w:szCs w:val="26"/>
        </w:rPr>
        <w:t>числі</w:t>
      </w:r>
      <w:proofErr w:type="spellEnd"/>
      <w:r w:rsidRPr="00444A8A">
        <w:rPr>
          <w:rStyle w:val="markedcontent"/>
          <w:b/>
          <w:sz w:val="26"/>
          <w:szCs w:val="26"/>
        </w:rPr>
        <w:t xml:space="preserve"> ПДВ (</w:t>
      </w:r>
      <w:proofErr w:type="spellStart"/>
      <w:r w:rsidRPr="00444A8A">
        <w:rPr>
          <w:rStyle w:val="markedcontent"/>
          <w:b/>
          <w:sz w:val="26"/>
          <w:szCs w:val="26"/>
        </w:rPr>
        <w:t>вартість</w:t>
      </w:r>
      <w:proofErr w:type="spellEnd"/>
      <w:r w:rsidRPr="00444A8A">
        <w:rPr>
          <w:rStyle w:val="markedcontent"/>
          <w:b/>
          <w:sz w:val="26"/>
          <w:szCs w:val="26"/>
        </w:rPr>
        <w:t xml:space="preserve"> доставки входить до </w:t>
      </w:r>
      <w:proofErr w:type="spellStart"/>
      <w:r w:rsidRPr="00444A8A">
        <w:rPr>
          <w:rStyle w:val="markedcontent"/>
          <w:b/>
          <w:sz w:val="26"/>
          <w:szCs w:val="26"/>
        </w:rPr>
        <w:t>вартості</w:t>
      </w:r>
      <w:proofErr w:type="spellEnd"/>
      <w:r w:rsidRPr="00444A8A">
        <w:rPr>
          <w:rStyle w:val="markedcontent"/>
          <w:b/>
          <w:sz w:val="26"/>
          <w:szCs w:val="26"/>
        </w:rPr>
        <w:t xml:space="preserve"> товару)</w:t>
      </w:r>
      <w:r w:rsidRPr="00AD22B5">
        <w:rPr>
          <w:rStyle w:val="markedcontent"/>
          <w:sz w:val="26"/>
          <w:szCs w:val="26"/>
        </w:rPr>
        <w:t>.</w:t>
      </w:r>
    </w:p>
    <w:p w:rsidR="00444A8A" w:rsidRDefault="00AD22B5" w:rsidP="00444A8A">
      <w:pPr>
        <w:spacing w:line="240" w:lineRule="auto"/>
        <w:contextualSpacing/>
        <w:jc w:val="both"/>
        <w:rPr>
          <w:rStyle w:val="markedcontent"/>
          <w:sz w:val="26"/>
          <w:szCs w:val="26"/>
          <w:lang w:val="uk-UA"/>
        </w:rPr>
      </w:pPr>
      <w:r w:rsidRPr="00AD22B5">
        <w:rPr>
          <w:rStyle w:val="markedcontent"/>
          <w:sz w:val="26"/>
          <w:szCs w:val="26"/>
        </w:rPr>
        <w:t xml:space="preserve">2.1. </w:t>
      </w:r>
      <w:proofErr w:type="spellStart"/>
      <w:r w:rsidRPr="00AD22B5">
        <w:rPr>
          <w:rStyle w:val="markedcontent"/>
          <w:sz w:val="26"/>
          <w:szCs w:val="26"/>
        </w:rPr>
        <w:t>Крок</w:t>
      </w:r>
      <w:proofErr w:type="spellEnd"/>
      <w:r w:rsidRPr="00AD22B5">
        <w:rPr>
          <w:rStyle w:val="markedcontent"/>
          <w:sz w:val="26"/>
          <w:szCs w:val="26"/>
        </w:rPr>
        <w:t xml:space="preserve"> </w:t>
      </w:r>
      <w:proofErr w:type="spellStart"/>
      <w:r w:rsidRPr="00AD22B5">
        <w:rPr>
          <w:rStyle w:val="markedcontent"/>
          <w:sz w:val="26"/>
          <w:szCs w:val="26"/>
        </w:rPr>
        <w:t>редукціону</w:t>
      </w:r>
      <w:proofErr w:type="spellEnd"/>
      <w:r w:rsidRPr="00AD22B5">
        <w:rPr>
          <w:rStyle w:val="markedcontent"/>
          <w:sz w:val="26"/>
          <w:szCs w:val="26"/>
        </w:rPr>
        <w:t xml:space="preserve">, </w:t>
      </w:r>
      <w:proofErr w:type="spellStart"/>
      <w:r w:rsidRPr="00AD22B5">
        <w:rPr>
          <w:rStyle w:val="markedcontent"/>
          <w:sz w:val="26"/>
          <w:szCs w:val="26"/>
        </w:rPr>
        <w:t>грн</w:t>
      </w:r>
      <w:proofErr w:type="spellEnd"/>
      <w:r w:rsidRPr="00AD22B5">
        <w:rPr>
          <w:rStyle w:val="markedcontent"/>
          <w:sz w:val="26"/>
          <w:szCs w:val="26"/>
        </w:rPr>
        <w:t xml:space="preserve">.: </w:t>
      </w:r>
      <w:r w:rsidR="00073E5F">
        <w:rPr>
          <w:rStyle w:val="markedcontent"/>
          <w:b/>
          <w:sz w:val="26"/>
          <w:szCs w:val="26"/>
          <w:lang w:val="uk-UA"/>
        </w:rPr>
        <w:t>1544</w:t>
      </w:r>
      <w:r w:rsidRPr="00444A8A">
        <w:rPr>
          <w:rStyle w:val="markedcontent"/>
          <w:b/>
          <w:sz w:val="26"/>
          <w:szCs w:val="26"/>
        </w:rPr>
        <w:t>,</w:t>
      </w:r>
      <w:r w:rsidR="00073E5F">
        <w:rPr>
          <w:rStyle w:val="markedcontent"/>
          <w:b/>
          <w:sz w:val="26"/>
          <w:szCs w:val="26"/>
          <w:lang w:val="uk-UA"/>
        </w:rPr>
        <w:t>73</w:t>
      </w:r>
      <w:r w:rsidRPr="00444A8A">
        <w:rPr>
          <w:rStyle w:val="markedcontent"/>
          <w:b/>
          <w:sz w:val="26"/>
          <w:szCs w:val="26"/>
        </w:rPr>
        <w:t xml:space="preserve"> </w:t>
      </w:r>
      <w:proofErr w:type="spellStart"/>
      <w:r w:rsidRPr="00444A8A">
        <w:rPr>
          <w:rStyle w:val="markedcontent"/>
          <w:b/>
          <w:sz w:val="26"/>
          <w:szCs w:val="26"/>
        </w:rPr>
        <w:t>гривень</w:t>
      </w:r>
      <w:proofErr w:type="spellEnd"/>
      <w:r w:rsidRPr="00AD22B5">
        <w:rPr>
          <w:rStyle w:val="markedcontent"/>
          <w:sz w:val="26"/>
          <w:szCs w:val="26"/>
        </w:rPr>
        <w:t>.</w:t>
      </w:r>
    </w:p>
    <w:p w:rsidR="00444A8A" w:rsidRDefault="00444A8A" w:rsidP="00444A8A">
      <w:pPr>
        <w:spacing w:line="240" w:lineRule="auto"/>
        <w:contextualSpacing/>
        <w:jc w:val="both"/>
        <w:rPr>
          <w:rStyle w:val="markedcontent"/>
          <w:sz w:val="26"/>
          <w:szCs w:val="26"/>
          <w:lang w:val="uk-UA"/>
        </w:rPr>
      </w:pPr>
    </w:p>
    <w:p w:rsidR="00B32A9B" w:rsidRPr="00E958F7" w:rsidRDefault="006A09AA" w:rsidP="00E958F7">
      <w:pPr>
        <w:spacing w:line="240" w:lineRule="auto"/>
        <w:ind w:firstLine="708"/>
        <w:contextualSpacing/>
        <w:jc w:val="both"/>
        <w:rPr>
          <w:rStyle w:val="markedcontent"/>
          <w:b/>
          <w:sz w:val="26"/>
          <w:szCs w:val="26"/>
          <w:u w:val="single"/>
          <w:lang w:val="uk-UA"/>
        </w:rPr>
      </w:pPr>
      <w:r w:rsidRPr="00E958F7">
        <w:rPr>
          <w:rStyle w:val="markedcontent"/>
          <w:b/>
          <w:sz w:val="26"/>
          <w:szCs w:val="26"/>
          <w:u w:val="single"/>
        </w:rPr>
        <w:t xml:space="preserve">3. </w:t>
      </w:r>
      <w:proofErr w:type="spellStart"/>
      <w:r w:rsidRPr="00E958F7">
        <w:rPr>
          <w:rStyle w:val="markedcontent"/>
          <w:b/>
          <w:sz w:val="26"/>
          <w:szCs w:val="26"/>
          <w:u w:val="single"/>
        </w:rPr>
        <w:t>Інформація</w:t>
      </w:r>
      <w:proofErr w:type="spellEnd"/>
      <w:r w:rsidRPr="00E958F7">
        <w:rPr>
          <w:rStyle w:val="markedcontent"/>
          <w:b/>
          <w:sz w:val="26"/>
          <w:szCs w:val="26"/>
          <w:u w:val="single"/>
        </w:rPr>
        <w:t xml:space="preserve"> про предмет </w:t>
      </w:r>
      <w:proofErr w:type="spellStart"/>
      <w:r w:rsidRPr="00E958F7">
        <w:rPr>
          <w:rStyle w:val="markedcontent"/>
          <w:b/>
          <w:sz w:val="26"/>
          <w:szCs w:val="26"/>
          <w:u w:val="single"/>
        </w:rPr>
        <w:t>закупі</w:t>
      </w:r>
      <w:proofErr w:type="gramStart"/>
      <w:r w:rsidRPr="00E958F7">
        <w:rPr>
          <w:rStyle w:val="markedcontent"/>
          <w:b/>
          <w:sz w:val="26"/>
          <w:szCs w:val="26"/>
          <w:u w:val="single"/>
        </w:rPr>
        <w:t>вл</w:t>
      </w:r>
      <w:proofErr w:type="gramEnd"/>
      <w:r w:rsidRPr="00E958F7">
        <w:rPr>
          <w:rStyle w:val="markedcontent"/>
          <w:b/>
          <w:sz w:val="26"/>
          <w:szCs w:val="26"/>
          <w:u w:val="single"/>
        </w:rPr>
        <w:t>і</w:t>
      </w:r>
      <w:proofErr w:type="spellEnd"/>
      <w:r w:rsidRPr="00E958F7">
        <w:rPr>
          <w:rStyle w:val="markedcontent"/>
          <w:b/>
          <w:sz w:val="26"/>
          <w:szCs w:val="26"/>
          <w:u w:val="single"/>
        </w:rPr>
        <w:t>:</w:t>
      </w:r>
    </w:p>
    <w:p w:rsidR="00B32A9B" w:rsidRDefault="006A09AA" w:rsidP="006A09AA">
      <w:pPr>
        <w:spacing w:line="240" w:lineRule="auto"/>
        <w:contextualSpacing/>
        <w:jc w:val="both"/>
        <w:rPr>
          <w:rStyle w:val="markedcontent"/>
          <w:sz w:val="26"/>
          <w:szCs w:val="26"/>
          <w:lang w:val="uk-UA"/>
        </w:rPr>
      </w:pPr>
      <w:r w:rsidRPr="006A09AA">
        <w:rPr>
          <w:rStyle w:val="markedcontent"/>
          <w:sz w:val="26"/>
          <w:szCs w:val="26"/>
        </w:rPr>
        <w:t xml:space="preserve">3.1. </w:t>
      </w:r>
      <w:proofErr w:type="spellStart"/>
      <w:r w:rsidRPr="006A09AA">
        <w:rPr>
          <w:rStyle w:val="markedcontent"/>
          <w:sz w:val="26"/>
          <w:szCs w:val="26"/>
        </w:rPr>
        <w:t>Найменування</w:t>
      </w:r>
      <w:proofErr w:type="spellEnd"/>
      <w:r w:rsidRPr="006A09AA">
        <w:rPr>
          <w:rStyle w:val="markedcontent"/>
          <w:sz w:val="26"/>
          <w:szCs w:val="26"/>
        </w:rPr>
        <w:t xml:space="preserve"> предмета </w:t>
      </w:r>
      <w:proofErr w:type="spellStart"/>
      <w:r w:rsidRPr="006A09AA">
        <w:rPr>
          <w:rStyle w:val="markedcontent"/>
          <w:sz w:val="26"/>
          <w:szCs w:val="26"/>
        </w:rPr>
        <w:t>закупі</w:t>
      </w:r>
      <w:proofErr w:type="gramStart"/>
      <w:r w:rsidRPr="006A09AA">
        <w:rPr>
          <w:rStyle w:val="markedcontent"/>
          <w:sz w:val="26"/>
          <w:szCs w:val="26"/>
        </w:rPr>
        <w:t>вл</w:t>
      </w:r>
      <w:proofErr w:type="gramEnd"/>
      <w:r w:rsidRPr="006A09AA">
        <w:rPr>
          <w:rStyle w:val="markedcontent"/>
          <w:sz w:val="26"/>
          <w:szCs w:val="26"/>
        </w:rPr>
        <w:t>і</w:t>
      </w:r>
      <w:proofErr w:type="spellEnd"/>
      <w:r w:rsidRPr="006A09AA">
        <w:rPr>
          <w:rStyle w:val="markedcontent"/>
          <w:sz w:val="26"/>
          <w:szCs w:val="26"/>
        </w:rPr>
        <w:t>:</w:t>
      </w:r>
    </w:p>
    <w:p w:rsidR="00381566" w:rsidRPr="00381566" w:rsidRDefault="00381566" w:rsidP="006A09AA">
      <w:pPr>
        <w:spacing w:line="240" w:lineRule="auto"/>
        <w:contextualSpacing/>
        <w:jc w:val="both"/>
        <w:rPr>
          <w:b/>
          <w:sz w:val="26"/>
          <w:szCs w:val="26"/>
          <w:lang w:val="uk-UA" w:eastAsia="uk-UA"/>
        </w:rPr>
      </w:pPr>
      <w:proofErr w:type="spellStart"/>
      <w:r w:rsidRPr="00381566">
        <w:rPr>
          <w:b/>
          <w:sz w:val="26"/>
          <w:szCs w:val="26"/>
          <w:lang w:val="uk-UA" w:eastAsia="uk-UA"/>
        </w:rPr>
        <w:t>ДК</w:t>
      </w:r>
      <w:proofErr w:type="spellEnd"/>
      <w:r w:rsidRPr="00381566">
        <w:rPr>
          <w:b/>
          <w:sz w:val="26"/>
          <w:szCs w:val="26"/>
          <w:lang w:val="uk-UA" w:eastAsia="uk-UA"/>
        </w:rPr>
        <w:t xml:space="preserve"> 021:2015 – 03220000-9 – Овочі, фрукти та горіхи  (</w:t>
      </w:r>
      <w:r w:rsidR="00483A19">
        <w:rPr>
          <w:b/>
          <w:sz w:val="26"/>
          <w:szCs w:val="26"/>
          <w:lang w:val="uk-UA" w:eastAsia="uk-UA"/>
        </w:rPr>
        <w:t>овочі свіжі врожаю 2022 року (капуста, буряк, морква, цибуля</w:t>
      </w:r>
      <w:r w:rsidRPr="00381566">
        <w:rPr>
          <w:b/>
          <w:sz w:val="26"/>
          <w:szCs w:val="26"/>
          <w:lang w:val="uk-UA" w:eastAsia="uk-UA"/>
        </w:rPr>
        <w:t>)</w:t>
      </w:r>
      <w:r>
        <w:rPr>
          <w:b/>
          <w:sz w:val="26"/>
          <w:szCs w:val="26"/>
          <w:lang w:val="uk-UA" w:eastAsia="uk-UA"/>
        </w:rPr>
        <w:t>.</w:t>
      </w:r>
    </w:p>
    <w:p w:rsidR="00F74C31" w:rsidRPr="00E85879" w:rsidRDefault="006A09AA" w:rsidP="006A09AA">
      <w:pPr>
        <w:spacing w:line="240" w:lineRule="auto"/>
        <w:contextualSpacing/>
        <w:jc w:val="both"/>
        <w:rPr>
          <w:rStyle w:val="markedcontent"/>
          <w:sz w:val="26"/>
          <w:szCs w:val="26"/>
          <w:lang w:val="uk-UA"/>
        </w:rPr>
      </w:pPr>
      <w:r w:rsidRPr="006A09AA">
        <w:rPr>
          <w:rStyle w:val="markedcontent"/>
          <w:sz w:val="26"/>
          <w:szCs w:val="26"/>
        </w:rPr>
        <w:t xml:space="preserve">3.2. </w:t>
      </w:r>
      <w:proofErr w:type="spellStart"/>
      <w:r w:rsidRPr="006A09AA">
        <w:rPr>
          <w:rStyle w:val="markedcontent"/>
          <w:sz w:val="26"/>
          <w:szCs w:val="26"/>
        </w:rPr>
        <w:t>Кількість</w:t>
      </w:r>
      <w:proofErr w:type="spellEnd"/>
      <w:r w:rsidRPr="006A09AA">
        <w:rPr>
          <w:rStyle w:val="markedcontent"/>
          <w:sz w:val="26"/>
          <w:szCs w:val="26"/>
        </w:rPr>
        <w:t xml:space="preserve"> товару: </w:t>
      </w:r>
      <w:r w:rsidR="00483A19">
        <w:rPr>
          <w:rStyle w:val="markedcontent"/>
          <w:b/>
          <w:sz w:val="26"/>
          <w:szCs w:val="26"/>
          <w:lang w:val="uk-UA"/>
        </w:rPr>
        <w:t>7</w:t>
      </w:r>
      <w:r w:rsidR="0064067A">
        <w:rPr>
          <w:rStyle w:val="markedcontent"/>
          <w:b/>
          <w:sz w:val="26"/>
          <w:szCs w:val="26"/>
          <w:lang w:val="uk-UA"/>
        </w:rPr>
        <w:t xml:space="preserve"> </w:t>
      </w:r>
      <w:r w:rsidR="00483A19">
        <w:rPr>
          <w:rStyle w:val="markedcontent"/>
          <w:b/>
          <w:sz w:val="26"/>
          <w:szCs w:val="26"/>
          <w:lang w:val="uk-UA"/>
        </w:rPr>
        <w:t>47</w:t>
      </w:r>
      <w:r w:rsidR="0064067A">
        <w:rPr>
          <w:rStyle w:val="markedcontent"/>
          <w:b/>
          <w:sz w:val="26"/>
          <w:szCs w:val="26"/>
          <w:lang w:val="uk-UA"/>
        </w:rPr>
        <w:t>0</w:t>
      </w:r>
      <w:r w:rsidRPr="00E85879">
        <w:rPr>
          <w:rStyle w:val="markedcontent"/>
          <w:b/>
          <w:sz w:val="26"/>
          <w:szCs w:val="26"/>
        </w:rPr>
        <w:t xml:space="preserve"> кг</w:t>
      </w:r>
      <w:r w:rsidR="00E85879" w:rsidRPr="00E85879">
        <w:rPr>
          <w:rStyle w:val="markedcontent"/>
          <w:b/>
          <w:sz w:val="26"/>
          <w:szCs w:val="26"/>
          <w:lang w:val="uk-UA"/>
        </w:rPr>
        <w:t>.</w:t>
      </w:r>
    </w:p>
    <w:p w:rsidR="00F74C31" w:rsidRDefault="006A09AA" w:rsidP="006A09AA">
      <w:pPr>
        <w:spacing w:line="240" w:lineRule="auto"/>
        <w:contextualSpacing/>
        <w:jc w:val="both"/>
        <w:rPr>
          <w:rStyle w:val="markedcontent"/>
          <w:sz w:val="26"/>
          <w:szCs w:val="26"/>
          <w:lang w:val="uk-UA"/>
        </w:rPr>
      </w:pPr>
      <w:r w:rsidRPr="006A09AA">
        <w:rPr>
          <w:rStyle w:val="markedcontent"/>
          <w:sz w:val="26"/>
          <w:szCs w:val="26"/>
        </w:rPr>
        <w:t xml:space="preserve">3.3. </w:t>
      </w:r>
      <w:proofErr w:type="spellStart"/>
      <w:r w:rsidRPr="006A09AA">
        <w:rPr>
          <w:rStyle w:val="markedcontent"/>
          <w:sz w:val="26"/>
          <w:szCs w:val="26"/>
        </w:rPr>
        <w:t>Місце</w:t>
      </w:r>
      <w:proofErr w:type="spellEnd"/>
      <w:r w:rsidRPr="006A09AA">
        <w:rPr>
          <w:rStyle w:val="markedcontent"/>
          <w:sz w:val="26"/>
          <w:szCs w:val="26"/>
        </w:rPr>
        <w:t xml:space="preserve"> поставки товару: </w:t>
      </w:r>
      <w:r w:rsidR="00A15D64" w:rsidRPr="00B531B9">
        <w:rPr>
          <w:rStyle w:val="markedcontent"/>
          <w:b/>
          <w:sz w:val="26"/>
          <w:szCs w:val="26"/>
          <w:lang w:val="uk-UA"/>
        </w:rPr>
        <w:t>690</w:t>
      </w:r>
      <w:r w:rsidR="0064067A">
        <w:rPr>
          <w:rStyle w:val="markedcontent"/>
          <w:b/>
          <w:sz w:val="26"/>
          <w:szCs w:val="26"/>
          <w:lang w:val="uk-UA"/>
        </w:rPr>
        <w:t>11</w:t>
      </w:r>
      <w:r w:rsidR="00A15D64" w:rsidRPr="00B531B9">
        <w:rPr>
          <w:rStyle w:val="markedcontent"/>
          <w:b/>
          <w:sz w:val="26"/>
          <w:szCs w:val="26"/>
        </w:rPr>
        <w:t xml:space="preserve">, м. </w:t>
      </w:r>
      <w:r w:rsidR="00A15D64" w:rsidRPr="00B531B9">
        <w:rPr>
          <w:rStyle w:val="markedcontent"/>
          <w:b/>
          <w:sz w:val="26"/>
          <w:szCs w:val="26"/>
          <w:lang w:val="uk-UA"/>
        </w:rPr>
        <w:t>Запоріжжя</w:t>
      </w:r>
      <w:r w:rsidR="00A15D64" w:rsidRPr="00B531B9">
        <w:rPr>
          <w:rStyle w:val="markedcontent"/>
          <w:b/>
          <w:sz w:val="26"/>
          <w:szCs w:val="26"/>
        </w:rPr>
        <w:t xml:space="preserve">, </w:t>
      </w:r>
      <w:proofErr w:type="spellStart"/>
      <w:r w:rsidR="00A15D64" w:rsidRPr="00B531B9">
        <w:rPr>
          <w:rStyle w:val="markedcontent"/>
          <w:b/>
          <w:sz w:val="26"/>
          <w:szCs w:val="26"/>
        </w:rPr>
        <w:t>вул</w:t>
      </w:r>
      <w:proofErr w:type="spellEnd"/>
      <w:r w:rsidR="00A15D64" w:rsidRPr="00B531B9">
        <w:rPr>
          <w:rStyle w:val="markedcontent"/>
          <w:b/>
          <w:sz w:val="26"/>
          <w:szCs w:val="26"/>
        </w:rPr>
        <w:t xml:space="preserve">. </w:t>
      </w:r>
      <w:r w:rsidR="00A15D64" w:rsidRPr="00B531B9">
        <w:rPr>
          <w:rStyle w:val="markedcontent"/>
          <w:b/>
          <w:sz w:val="26"/>
          <w:szCs w:val="26"/>
          <w:lang w:val="uk-UA"/>
        </w:rPr>
        <w:t>Перша ливарна</w:t>
      </w:r>
      <w:r w:rsidR="00A15D64" w:rsidRPr="00B531B9">
        <w:rPr>
          <w:rStyle w:val="markedcontent"/>
          <w:b/>
          <w:sz w:val="26"/>
          <w:szCs w:val="26"/>
        </w:rPr>
        <w:t xml:space="preserve">, </w:t>
      </w:r>
      <w:r w:rsidR="00A15D64" w:rsidRPr="00B531B9">
        <w:rPr>
          <w:rStyle w:val="markedcontent"/>
          <w:b/>
          <w:sz w:val="26"/>
          <w:szCs w:val="26"/>
          <w:lang w:val="uk-UA"/>
        </w:rPr>
        <w:t>36</w:t>
      </w:r>
      <w:r w:rsidR="00A15D64">
        <w:rPr>
          <w:rStyle w:val="markedcontent"/>
          <w:sz w:val="26"/>
          <w:szCs w:val="26"/>
          <w:lang w:val="uk-UA"/>
        </w:rPr>
        <w:t>.</w:t>
      </w:r>
    </w:p>
    <w:p w:rsidR="00F74C31" w:rsidRDefault="006A09AA" w:rsidP="006A09AA">
      <w:pPr>
        <w:spacing w:line="240" w:lineRule="auto"/>
        <w:contextualSpacing/>
        <w:jc w:val="both"/>
        <w:rPr>
          <w:rStyle w:val="markedcontent"/>
          <w:sz w:val="26"/>
          <w:szCs w:val="26"/>
          <w:lang w:val="uk-UA"/>
        </w:rPr>
      </w:pPr>
      <w:r w:rsidRPr="006A09AA">
        <w:rPr>
          <w:rStyle w:val="markedcontent"/>
          <w:sz w:val="26"/>
          <w:szCs w:val="26"/>
        </w:rPr>
        <w:t>3.4. Строк поставки товару.</w:t>
      </w:r>
    </w:p>
    <w:p w:rsidR="00AD6810" w:rsidRDefault="006A09AA" w:rsidP="006A09AA">
      <w:pPr>
        <w:spacing w:line="240" w:lineRule="auto"/>
        <w:contextualSpacing/>
        <w:jc w:val="both"/>
        <w:rPr>
          <w:rStyle w:val="markedcontent"/>
          <w:sz w:val="26"/>
          <w:szCs w:val="26"/>
          <w:lang w:val="uk-UA"/>
        </w:rPr>
      </w:pPr>
      <w:r w:rsidRPr="00F82EDD">
        <w:rPr>
          <w:rStyle w:val="markedcontent"/>
          <w:sz w:val="26"/>
          <w:szCs w:val="26"/>
        </w:rPr>
        <w:t xml:space="preserve">Поставка товару </w:t>
      </w:r>
      <w:proofErr w:type="spellStart"/>
      <w:r w:rsidRPr="00F82EDD">
        <w:rPr>
          <w:rStyle w:val="markedcontent"/>
          <w:sz w:val="26"/>
          <w:szCs w:val="26"/>
        </w:rPr>
        <w:t>здійснюється</w:t>
      </w:r>
      <w:proofErr w:type="spellEnd"/>
      <w:r w:rsidRPr="00F82EDD">
        <w:rPr>
          <w:rStyle w:val="markedcontent"/>
          <w:sz w:val="26"/>
          <w:szCs w:val="26"/>
        </w:rPr>
        <w:t xml:space="preserve"> </w:t>
      </w:r>
      <w:r w:rsidRPr="00F82EDD">
        <w:rPr>
          <w:rStyle w:val="markedcontent"/>
          <w:b/>
          <w:sz w:val="26"/>
          <w:szCs w:val="26"/>
          <w:u w:val="single"/>
        </w:rPr>
        <w:t xml:space="preserve">до </w:t>
      </w:r>
      <w:r w:rsidR="00483A19">
        <w:rPr>
          <w:rStyle w:val="markedcontent"/>
          <w:b/>
          <w:sz w:val="26"/>
          <w:szCs w:val="26"/>
          <w:u w:val="single"/>
          <w:lang w:val="uk-UA"/>
        </w:rPr>
        <w:t>23</w:t>
      </w:r>
      <w:r w:rsidRPr="00F82EDD">
        <w:rPr>
          <w:rStyle w:val="markedcontent"/>
          <w:b/>
          <w:sz w:val="26"/>
          <w:szCs w:val="26"/>
          <w:u w:val="single"/>
        </w:rPr>
        <w:t xml:space="preserve"> </w:t>
      </w:r>
      <w:r w:rsidR="00F82EDD" w:rsidRPr="00F82EDD">
        <w:rPr>
          <w:rStyle w:val="markedcontent"/>
          <w:b/>
          <w:sz w:val="26"/>
          <w:szCs w:val="26"/>
          <w:u w:val="single"/>
          <w:lang w:val="uk-UA"/>
        </w:rPr>
        <w:t>верес</w:t>
      </w:r>
      <w:proofErr w:type="spellStart"/>
      <w:r w:rsidRPr="00F82EDD">
        <w:rPr>
          <w:rStyle w:val="markedcontent"/>
          <w:b/>
          <w:sz w:val="26"/>
          <w:szCs w:val="26"/>
          <w:u w:val="single"/>
        </w:rPr>
        <w:t>ня</w:t>
      </w:r>
      <w:proofErr w:type="spellEnd"/>
      <w:r w:rsidRPr="00F82EDD">
        <w:rPr>
          <w:rStyle w:val="markedcontent"/>
          <w:b/>
          <w:sz w:val="26"/>
          <w:szCs w:val="26"/>
          <w:u w:val="single"/>
        </w:rPr>
        <w:t xml:space="preserve"> 202</w:t>
      </w:r>
      <w:r w:rsidR="0064067A" w:rsidRPr="00F82EDD">
        <w:rPr>
          <w:rStyle w:val="markedcontent"/>
          <w:b/>
          <w:sz w:val="26"/>
          <w:szCs w:val="26"/>
          <w:u w:val="single"/>
          <w:lang w:val="uk-UA"/>
        </w:rPr>
        <w:t>2</w:t>
      </w:r>
      <w:r w:rsidRPr="00F82EDD">
        <w:rPr>
          <w:rStyle w:val="markedcontent"/>
          <w:b/>
          <w:sz w:val="26"/>
          <w:szCs w:val="26"/>
          <w:u w:val="single"/>
        </w:rPr>
        <w:t xml:space="preserve"> року</w:t>
      </w:r>
      <w:r w:rsidRPr="00F82EDD">
        <w:rPr>
          <w:rStyle w:val="markedcontent"/>
          <w:sz w:val="26"/>
          <w:szCs w:val="26"/>
        </w:rPr>
        <w:t>. Доставка та</w:t>
      </w:r>
      <w:r w:rsidRPr="006A09AA">
        <w:rPr>
          <w:rStyle w:val="markedcontent"/>
          <w:sz w:val="26"/>
          <w:szCs w:val="26"/>
        </w:rPr>
        <w:t xml:space="preserve"> </w:t>
      </w:r>
      <w:r w:rsidRPr="006A09AA">
        <w:rPr>
          <w:sz w:val="26"/>
          <w:szCs w:val="26"/>
        </w:rPr>
        <w:br/>
      </w:r>
      <w:proofErr w:type="spellStart"/>
      <w:r w:rsidRPr="006A09AA">
        <w:rPr>
          <w:rStyle w:val="markedcontent"/>
          <w:sz w:val="26"/>
          <w:szCs w:val="26"/>
        </w:rPr>
        <w:t>розвантаження</w:t>
      </w:r>
      <w:proofErr w:type="spellEnd"/>
      <w:r w:rsidRPr="006A09AA">
        <w:rPr>
          <w:rStyle w:val="markedcontent"/>
          <w:sz w:val="26"/>
          <w:szCs w:val="26"/>
        </w:rPr>
        <w:t xml:space="preserve"> товару на склад </w:t>
      </w:r>
      <w:proofErr w:type="spellStart"/>
      <w:r w:rsidRPr="006A09AA">
        <w:rPr>
          <w:rStyle w:val="markedcontent"/>
          <w:sz w:val="26"/>
          <w:szCs w:val="26"/>
        </w:rPr>
        <w:t>Замовника</w:t>
      </w:r>
      <w:proofErr w:type="spellEnd"/>
      <w:r w:rsidRPr="006A09AA">
        <w:rPr>
          <w:rStyle w:val="markedcontent"/>
          <w:sz w:val="26"/>
          <w:szCs w:val="26"/>
        </w:rPr>
        <w:t xml:space="preserve"> </w:t>
      </w:r>
      <w:proofErr w:type="spellStart"/>
      <w:r w:rsidRPr="006A09AA">
        <w:rPr>
          <w:rStyle w:val="markedcontent"/>
          <w:sz w:val="26"/>
          <w:szCs w:val="26"/>
        </w:rPr>
        <w:t>здійснюється</w:t>
      </w:r>
      <w:proofErr w:type="spellEnd"/>
      <w:r w:rsidRPr="006A09AA">
        <w:rPr>
          <w:rStyle w:val="markedcontent"/>
          <w:sz w:val="26"/>
          <w:szCs w:val="26"/>
        </w:rPr>
        <w:t xml:space="preserve"> </w:t>
      </w:r>
      <w:proofErr w:type="spellStart"/>
      <w:r w:rsidRPr="006A09AA">
        <w:rPr>
          <w:rStyle w:val="markedcontent"/>
          <w:sz w:val="26"/>
          <w:szCs w:val="26"/>
        </w:rPr>
        <w:t>протягом</w:t>
      </w:r>
      <w:proofErr w:type="spellEnd"/>
      <w:r w:rsidRPr="006A09AA">
        <w:rPr>
          <w:rStyle w:val="markedcontent"/>
          <w:sz w:val="26"/>
          <w:szCs w:val="26"/>
        </w:rPr>
        <w:t xml:space="preserve"> одного </w:t>
      </w:r>
      <w:proofErr w:type="spellStart"/>
      <w:r w:rsidRPr="006A09AA">
        <w:rPr>
          <w:rStyle w:val="markedcontent"/>
          <w:sz w:val="26"/>
          <w:szCs w:val="26"/>
        </w:rPr>
        <w:t>робочого</w:t>
      </w:r>
      <w:proofErr w:type="spellEnd"/>
      <w:r w:rsidRPr="006A09AA">
        <w:rPr>
          <w:rStyle w:val="markedcontent"/>
          <w:sz w:val="26"/>
          <w:szCs w:val="26"/>
        </w:rPr>
        <w:t xml:space="preserve"> </w:t>
      </w:r>
      <w:r w:rsidRPr="006A09AA">
        <w:rPr>
          <w:sz w:val="26"/>
          <w:szCs w:val="26"/>
        </w:rPr>
        <w:br/>
      </w:r>
      <w:r w:rsidRPr="006A09AA">
        <w:rPr>
          <w:rStyle w:val="markedcontent"/>
          <w:sz w:val="26"/>
          <w:szCs w:val="26"/>
        </w:rPr>
        <w:t xml:space="preserve">дня від </w:t>
      </w:r>
      <w:proofErr w:type="spellStart"/>
      <w:r w:rsidRPr="006A09AA">
        <w:rPr>
          <w:rStyle w:val="markedcontent"/>
          <w:sz w:val="26"/>
          <w:szCs w:val="26"/>
        </w:rPr>
        <w:t>дати</w:t>
      </w:r>
      <w:proofErr w:type="spellEnd"/>
      <w:r w:rsidRPr="006A09AA">
        <w:rPr>
          <w:rStyle w:val="markedcontent"/>
          <w:sz w:val="26"/>
          <w:szCs w:val="26"/>
        </w:rPr>
        <w:t xml:space="preserve"> </w:t>
      </w:r>
      <w:proofErr w:type="spellStart"/>
      <w:r w:rsidRPr="006A09AA">
        <w:rPr>
          <w:rStyle w:val="markedcontent"/>
          <w:sz w:val="26"/>
          <w:szCs w:val="26"/>
        </w:rPr>
        <w:t>отримання</w:t>
      </w:r>
      <w:proofErr w:type="spellEnd"/>
      <w:r w:rsidRPr="006A09AA">
        <w:rPr>
          <w:rStyle w:val="markedcontent"/>
          <w:sz w:val="26"/>
          <w:szCs w:val="26"/>
        </w:rPr>
        <w:t xml:space="preserve"> </w:t>
      </w:r>
      <w:proofErr w:type="spellStart"/>
      <w:r w:rsidRPr="006A09AA">
        <w:rPr>
          <w:rStyle w:val="markedcontent"/>
          <w:sz w:val="26"/>
          <w:szCs w:val="26"/>
        </w:rPr>
        <w:t>Постачальником</w:t>
      </w:r>
      <w:proofErr w:type="spellEnd"/>
      <w:r w:rsidRPr="006A09AA">
        <w:rPr>
          <w:rStyle w:val="markedcontent"/>
          <w:sz w:val="26"/>
          <w:szCs w:val="26"/>
        </w:rPr>
        <w:t xml:space="preserve"> </w:t>
      </w:r>
      <w:proofErr w:type="spellStart"/>
      <w:r w:rsidRPr="006A09AA">
        <w:rPr>
          <w:rStyle w:val="markedcontent"/>
          <w:sz w:val="26"/>
          <w:szCs w:val="26"/>
        </w:rPr>
        <w:t>чітко</w:t>
      </w:r>
      <w:proofErr w:type="spellEnd"/>
      <w:r w:rsidRPr="006A09AA">
        <w:rPr>
          <w:rStyle w:val="markedcontent"/>
          <w:sz w:val="26"/>
          <w:szCs w:val="26"/>
        </w:rPr>
        <w:t xml:space="preserve"> </w:t>
      </w:r>
      <w:proofErr w:type="spellStart"/>
      <w:r w:rsidRPr="006A09AA">
        <w:rPr>
          <w:rStyle w:val="markedcontent"/>
          <w:sz w:val="26"/>
          <w:szCs w:val="26"/>
        </w:rPr>
        <w:t>наданої</w:t>
      </w:r>
      <w:proofErr w:type="spellEnd"/>
      <w:r w:rsidRPr="006A09AA">
        <w:rPr>
          <w:rStyle w:val="markedcontent"/>
          <w:sz w:val="26"/>
          <w:szCs w:val="26"/>
        </w:rPr>
        <w:t xml:space="preserve"> </w:t>
      </w:r>
      <w:proofErr w:type="spellStart"/>
      <w:r w:rsidRPr="006A09AA">
        <w:rPr>
          <w:rStyle w:val="markedcontent"/>
          <w:sz w:val="26"/>
          <w:szCs w:val="26"/>
        </w:rPr>
        <w:t>Замовником</w:t>
      </w:r>
      <w:proofErr w:type="spellEnd"/>
      <w:r w:rsidRPr="006A09AA">
        <w:rPr>
          <w:rStyle w:val="markedcontent"/>
          <w:sz w:val="26"/>
          <w:szCs w:val="26"/>
        </w:rPr>
        <w:t xml:space="preserve"> заявки до </w:t>
      </w:r>
      <w:r w:rsidRPr="006A09AA">
        <w:rPr>
          <w:sz w:val="26"/>
          <w:szCs w:val="26"/>
        </w:rPr>
        <w:br/>
      </w:r>
      <w:r w:rsidRPr="006A09AA">
        <w:rPr>
          <w:rStyle w:val="markedcontent"/>
          <w:sz w:val="26"/>
          <w:szCs w:val="26"/>
        </w:rPr>
        <w:t xml:space="preserve">15.30. </w:t>
      </w:r>
      <w:proofErr w:type="spellStart"/>
      <w:r w:rsidRPr="006A09AA">
        <w:rPr>
          <w:rStyle w:val="markedcontent"/>
          <w:sz w:val="26"/>
          <w:szCs w:val="26"/>
        </w:rPr>
        <w:t>години</w:t>
      </w:r>
      <w:proofErr w:type="spellEnd"/>
      <w:r w:rsidRPr="006A09AA">
        <w:rPr>
          <w:rStyle w:val="markedcontent"/>
          <w:sz w:val="26"/>
          <w:szCs w:val="26"/>
        </w:rPr>
        <w:t xml:space="preserve"> у </w:t>
      </w:r>
      <w:proofErr w:type="spellStart"/>
      <w:r w:rsidRPr="006A09AA">
        <w:rPr>
          <w:rStyle w:val="markedcontent"/>
          <w:sz w:val="26"/>
          <w:szCs w:val="26"/>
        </w:rPr>
        <w:t>залежності</w:t>
      </w:r>
      <w:proofErr w:type="spellEnd"/>
      <w:r w:rsidRPr="006A09AA">
        <w:rPr>
          <w:rStyle w:val="markedcontent"/>
          <w:sz w:val="26"/>
          <w:szCs w:val="26"/>
        </w:rPr>
        <w:t xml:space="preserve"> від потреби </w:t>
      </w:r>
      <w:proofErr w:type="spellStart"/>
      <w:r w:rsidRPr="006A09AA">
        <w:rPr>
          <w:rStyle w:val="markedcontent"/>
          <w:sz w:val="26"/>
          <w:szCs w:val="26"/>
        </w:rPr>
        <w:t>безпосередньо</w:t>
      </w:r>
      <w:proofErr w:type="spellEnd"/>
      <w:r w:rsidRPr="006A09AA">
        <w:rPr>
          <w:rStyle w:val="markedcontent"/>
          <w:sz w:val="26"/>
          <w:szCs w:val="26"/>
        </w:rPr>
        <w:t xml:space="preserve"> на адрес </w:t>
      </w:r>
      <w:proofErr w:type="spellStart"/>
      <w:r w:rsidRPr="006A09AA">
        <w:rPr>
          <w:rStyle w:val="markedcontent"/>
          <w:sz w:val="26"/>
          <w:szCs w:val="26"/>
        </w:rPr>
        <w:t>Замовника</w:t>
      </w:r>
      <w:proofErr w:type="spellEnd"/>
      <w:r w:rsidRPr="006A09AA">
        <w:rPr>
          <w:rStyle w:val="markedcontent"/>
          <w:sz w:val="26"/>
          <w:szCs w:val="26"/>
        </w:rPr>
        <w:t>,</w:t>
      </w:r>
      <w:r w:rsidRPr="006A09AA">
        <w:rPr>
          <w:sz w:val="26"/>
          <w:szCs w:val="26"/>
        </w:rPr>
        <w:br/>
      </w:r>
      <w:proofErr w:type="spellStart"/>
      <w:r w:rsidRPr="006A09AA">
        <w:rPr>
          <w:rStyle w:val="markedcontent"/>
          <w:sz w:val="26"/>
          <w:szCs w:val="26"/>
        </w:rPr>
        <w:t>впродовж</w:t>
      </w:r>
      <w:proofErr w:type="spellEnd"/>
      <w:r w:rsidRPr="006A09AA">
        <w:rPr>
          <w:rStyle w:val="markedcontent"/>
          <w:sz w:val="26"/>
          <w:szCs w:val="26"/>
        </w:rPr>
        <w:t xml:space="preserve"> </w:t>
      </w:r>
      <w:proofErr w:type="spellStart"/>
      <w:r w:rsidRPr="006A09AA">
        <w:rPr>
          <w:rStyle w:val="markedcontent"/>
          <w:sz w:val="26"/>
          <w:szCs w:val="26"/>
        </w:rPr>
        <w:t>дії</w:t>
      </w:r>
      <w:proofErr w:type="spellEnd"/>
      <w:r w:rsidRPr="006A09AA">
        <w:rPr>
          <w:rStyle w:val="markedcontent"/>
          <w:sz w:val="26"/>
          <w:szCs w:val="26"/>
        </w:rPr>
        <w:t xml:space="preserve"> договору </w:t>
      </w:r>
      <w:proofErr w:type="spellStart"/>
      <w:proofErr w:type="gramStart"/>
      <w:r w:rsidRPr="006A09AA">
        <w:rPr>
          <w:rStyle w:val="markedcontent"/>
          <w:sz w:val="26"/>
          <w:szCs w:val="26"/>
        </w:rPr>
        <w:t>спец</w:t>
      </w:r>
      <w:proofErr w:type="gramEnd"/>
      <w:r w:rsidRPr="006A09AA">
        <w:rPr>
          <w:rStyle w:val="markedcontent"/>
          <w:sz w:val="26"/>
          <w:szCs w:val="26"/>
        </w:rPr>
        <w:t>іалізованим</w:t>
      </w:r>
      <w:proofErr w:type="spellEnd"/>
      <w:r w:rsidRPr="006A09AA">
        <w:rPr>
          <w:rStyle w:val="markedcontent"/>
          <w:sz w:val="26"/>
          <w:szCs w:val="26"/>
        </w:rPr>
        <w:t xml:space="preserve"> транспортом </w:t>
      </w:r>
      <w:proofErr w:type="spellStart"/>
      <w:r w:rsidRPr="006A09AA">
        <w:rPr>
          <w:rStyle w:val="markedcontent"/>
          <w:sz w:val="26"/>
          <w:szCs w:val="26"/>
        </w:rPr>
        <w:t>Постачальника</w:t>
      </w:r>
      <w:proofErr w:type="spellEnd"/>
      <w:r w:rsidRPr="006A09AA">
        <w:rPr>
          <w:rStyle w:val="markedcontent"/>
          <w:sz w:val="26"/>
          <w:szCs w:val="26"/>
        </w:rPr>
        <w:t xml:space="preserve"> та за </w:t>
      </w:r>
      <w:proofErr w:type="spellStart"/>
      <w:r w:rsidRPr="006A09AA">
        <w:rPr>
          <w:rStyle w:val="markedcontent"/>
          <w:sz w:val="26"/>
          <w:szCs w:val="26"/>
        </w:rPr>
        <w:t>його</w:t>
      </w:r>
      <w:proofErr w:type="spellEnd"/>
      <w:r w:rsidRPr="006A09AA">
        <w:rPr>
          <w:rStyle w:val="markedcontent"/>
          <w:sz w:val="26"/>
          <w:szCs w:val="26"/>
        </w:rPr>
        <w:t xml:space="preserve"> </w:t>
      </w:r>
      <w:r w:rsidRPr="006A09AA">
        <w:rPr>
          <w:sz w:val="26"/>
          <w:szCs w:val="26"/>
        </w:rPr>
        <w:br/>
      </w:r>
      <w:proofErr w:type="spellStart"/>
      <w:r w:rsidRPr="006A09AA">
        <w:rPr>
          <w:rStyle w:val="markedcontent"/>
          <w:sz w:val="26"/>
          <w:szCs w:val="26"/>
        </w:rPr>
        <w:t>власний</w:t>
      </w:r>
      <w:proofErr w:type="spellEnd"/>
      <w:r w:rsidRPr="006A09AA">
        <w:rPr>
          <w:rStyle w:val="markedcontent"/>
          <w:sz w:val="26"/>
          <w:szCs w:val="26"/>
        </w:rPr>
        <w:t xml:space="preserve"> </w:t>
      </w:r>
      <w:proofErr w:type="spellStart"/>
      <w:r w:rsidRPr="006A09AA">
        <w:rPr>
          <w:rStyle w:val="markedcontent"/>
          <w:sz w:val="26"/>
          <w:szCs w:val="26"/>
        </w:rPr>
        <w:t>рахунок</w:t>
      </w:r>
      <w:proofErr w:type="spellEnd"/>
      <w:r w:rsidRPr="006A09AA">
        <w:rPr>
          <w:rStyle w:val="markedcontent"/>
          <w:sz w:val="26"/>
          <w:szCs w:val="26"/>
        </w:rPr>
        <w:t xml:space="preserve">. Доставка проводиться за </w:t>
      </w:r>
      <w:proofErr w:type="spellStart"/>
      <w:r w:rsidRPr="006A09AA">
        <w:rPr>
          <w:rStyle w:val="markedcontent"/>
          <w:sz w:val="26"/>
          <w:szCs w:val="26"/>
        </w:rPr>
        <w:t>умови</w:t>
      </w:r>
      <w:proofErr w:type="spellEnd"/>
      <w:r w:rsidRPr="006A09AA">
        <w:rPr>
          <w:rStyle w:val="markedcontent"/>
          <w:sz w:val="26"/>
          <w:szCs w:val="26"/>
        </w:rPr>
        <w:t xml:space="preserve"> </w:t>
      </w:r>
      <w:proofErr w:type="spellStart"/>
      <w:r w:rsidRPr="006A09AA">
        <w:rPr>
          <w:rStyle w:val="markedcontent"/>
          <w:sz w:val="26"/>
          <w:szCs w:val="26"/>
        </w:rPr>
        <w:t>попереднього</w:t>
      </w:r>
      <w:proofErr w:type="spellEnd"/>
      <w:r w:rsidRPr="006A09AA">
        <w:rPr>
          <w:rStyle w:val="markedcontent"/>
          <w:sz w:val="26"/>
          <w:szCs w:val="26"/>
        </w:rPr>
        <w:t xml:space="preserve"> </w:t>
      </w:r>
      <w:proofErr w:type="spellStart"/>
      <w:r w:rsidRPr="006A09AA">
        <w:rPr>
          <w:rStyle w:val="markedcontent"/>
          <w:sz w:val="26"/>
          <w:szCs w:val="26"/>
        </w:rPr>
        <w:t>узгодження</w:t>
      </w:r>
      <w:proofErr w:type="spellEnd"/>
      <w:r w:rsidRPr="006A09AA">
        <w:rPr>
          <w:rStyle w:val="markedcontent"/>
          <w:sz w:val="26"/>
          <w:szCs w:val="26"/>
        </w:rPr>
        <w:t xml:space="preserve"> </w:t>
      </w:r>
      <w:proofErr w:type="spellStart"/>
      <w:r w:rsidRPr="006A09AA">
        <w:rPr>
          <w:rStyle w:val="markedcontent"/>
          <w:sz w:val="26"/>
          <w:szCs w:val="26"/>
        </w:rPr>
        <w:t>дати</w:t>
      </w:r>
      <w:proofErr w:type="spellEnd"/>
      <w:r w:rsidRPr="006A09AA">
        <w:rPr>
          <w:rStyle w:val="markedcontent"/>
          <w:sz w:val="26"/>
          <w:szCs w:val="26"/>
        </w:rPr>
        <w:t xml:space="preserve"> та </w:t>
      </w:r>
      <w:r w:rsidRPr="006A09AA">
        <w:rPr>
          <w:sz w:val="26"/>
          <w:szCs w:val="26"/>
        </w:rPr>
        <w:br/>
      </w:r>
      <w:r w:rsidRPr="006A09AA">
        <w:rPr>
          <w:rStyle w:val="markedcontent"/>
          <w:sz w:val="26"/>
          <w:szCs w:val="26"/>
        </w:rPr>
        <w:t>часу поставки.</w:t>
      </w:r>
    </w:p>
    <w:p w:rsidR="00465C3A" w:rsidRDefault="00465C3A" w:rsidP="00C9337E">
      <w:pPr>
        <w:spacing w:after="0" w:line="240" w:lineRule="auto"/>
        <w:jc w:val="both"/>
        <w:rPr>
          <w:rFonts w:eastAsia="Times New Roman"/>
          <w:bCs/>
          <w:color w:val="auto"/>
          <w:sz w:val="26"/>
          <w:szCs w:val="26"/>
          <w:lang w:val="uk-UA" w:eastAsia="ru-RU"/>
        </w:rPr>
      </w:pPr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3.5. </w:t>
      </w:r>
      <w:proofErr w:type="gramStart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Оплата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Замовником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проводиться за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фактично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поставлений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товар,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який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Pr="00465C3A">
        <w:rPr>
          <w:rFonts w:eastAsia="Times New Roman"/>
          <w:color w:val="auto"/>
          <w:sz w:val="26"/>
          <w:szCs w:val="26"/>
          <w:lang w:eastAsia="ru-RU"/>
        </w:rPr>
        <w:br/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зазначено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в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накладній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та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відповідає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специфікації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, яка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є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невід’ємною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частиною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до </w:t>
      </w:r>
      <w:r w:rsidRPr="00465C3A">
        <w:rPr>
          <w:rFonts w:eastAsia="Times New Roman"/>
          <w:color w:val="auto"/>
          <w:sz w:val="26"/>
          <w:szCs w:val="26"/>
          <w:lang w:eastAsia="ru-RU"/>
        </w:rPr>
        <w:br/>
        <w:t xml:space="preserve">договору, шляхом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безготівкового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перерахунку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на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рахунок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Постачальника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протягом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Pr="00465C3A">
        <w:rPr>
          <w:rFonts w:eastAsia="Times New Roman"/>
          <w:color w:val="auto"/>
          <w:sz w:val="26"/>
          <w:szCs w:val="26"/>
          <w:lang w:eastAsia="ru-RU"/>
        </w:rPr>
        <w:br/>
      </w:r>
      <w:r w:rsidR="00F94C17">
        <w:rPr>
          <w:rFonts w:eastAsia="Times New Roman"/>
          <w:color w:val="auto"/>
          <w:sz w:val="26"/>
          <w:szCs w:val="26"/>
          <w:lang w:val="uk-UA" w:eastAsia="ru-RU"/>
        </w:rPr>
        <w:t>30</w:t>
      </w:r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(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тридцяти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)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банківських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днів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при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наявності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коштів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на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рахунку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Замовника</w:t>
      </w:r>
      <w:proofErr w:type="spellEnd"/>
      <w:r w:rsidR="00C9337E">
        <w:rPr>
          <w:rFonts w:eastAsia="Times New Roman"/>
          <w:color w:val="auto"/>
          <w:sz w:val="26"/>
          <w:szCs w:val="26"/>
          <w:lang w:val="uk-UA" w:eastAsia="ru-RU"/>
        </w:rPr>
        <w:t xml:space="preserve"> </w:t>
      </w:r>
      <w:r w:rsidRPr="00465C3A">
        <w:rPr>
          <w:rFonts w:eastAsia="Times New Roman"/>
          <w:color w:val="auto"/>
          <w:sz w:val="26"/>
          <w:szCs w:val="26"/>
          <w:lang w:eastAsia="ru-RU"/>
        </w:rPr>
        <w:t>(п.1 ст. 49</w:t>
      </w:r>
      <w:proofErr w:type="gram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gramStart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Бюджетного кодексу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України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>).</w:t>
      </w:r>
      <w:proofErr w:type="gram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Вартість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товару не повинна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ві</w:t>
      </w:r>
      <w:proofErr w:type="gramStart"/>
      <w:r w:rsidRPr="00465C3A">
        <w:rPr>
          <w:rFonts w:eastAsia="Times New Roman"/>
          <w:color w:val="auto"/>
          <w:sz w:val="26"/>
          <w:szCs w:val="26"/>
          <w:lang w:eastAsia="ru-RU"/>
        </w:rPr>
        <w:t>др</w:t>
      </w:r>
      <w:proofErr w:type="gramEnd"/>
      <w:r w:rsidRPr="00465C3A">
        <w:rPr>
          <w:rFonts w:eastAsia="Times New Roman"/>
          <w:color w:val="auto"/>
          <w:sz w:val="26"/>
          <w:szCs w:val="26"/>
          <w:lang w:eastAsia="ru-RU"/>
        </w:rPr>
        <w:t>ізнятися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Pr="00465C3A">
        <w:rPr>
          <w:rFonts w:eastAsia="Times New Roman"/>
          <w:color w:val="auto"/>
          <w:sz w:val="26"/>
          <w:szCs w:val="26"/>
          <w:lang w:eastAsia="ru-RU"/>
        </w:rPr>
        <w:br/>
        <w:t xml:space="preserve">від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вартості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,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вказаної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в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тендерній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пропозиції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Постачальника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, та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змінюватися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Pr="00465C3A">
        <w:rPr>
          <w:rFonts w:eastAsia="Times New Roman"/>
          <w:color w:val="auto"/>
          <w:sz w:val="26"/>
          <w:szCs w:val="26"/>
          <w:lang w:eastAsia="ru-RU"/>
        </w:rPr>
        <w:br/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протягом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дії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договірних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відносин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proofErr w:type="gramStart"/>
      <w:r w:rsidRPr="00465C3A">
        <w:rPr>
          <w:rFonts w:eastAsia="Times New Roman"/>
          <w:color w:val="auto"/>
          <w:sz w:val="26"/>
          <w:szCs w:val="26"/>
          <w:lang w:eastAsia="ru-RU"/>
        </w:rPr>
        <w:t>між</w:t>
      </w:r>
      <w:proofErr w:type="spellEnd"/>
      <w:proofErr w:type="gram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Замовником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 xml:space="preserve"> та </w:t>
      </w:r>
      <w:proofErr w:type="spellStart"/>
      <w:r w:rsidRPr="00465C3A">
        <w:rPr>
          <w:rFonts w:eastAsia="Times New Roman"/>
          <w:color w:val="auto"/>
          <w:sz w:val="26"/>
          <w:szCs w:val="26"/>
          <w:lang w:eastAsia="ru-RU"/>
        </w:rPr>
        <w:t>Постачальником</w:t>
      </w:r>
      <w:proofErr w:type="spellEnd"/>
      <w:r w:rsidRPr="00465C3A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C9337E" w:rsidRDefault="00C9337E" w:rsidP="00C9337E">
      <w:pPr>
        <w:spacing w:after="0" w:line="240" w:lineRule="auto"/>
        <w:jc w:val="both"/>
        <w:rPr>
          <w:rFonts w:eastAsia="Times New Roman"/>
          <w:bCs/>
          <w:color w:val="auto"/>
          <w:sz w:val="26"/>
          <w:szCs w:val="26"/>
          <w:lang w:val="uk-UA" w:eastAsia="ru-RU"/>
        </w:rPr>
      </w:pPr>
    </w:p>
    <w:p w:rsidR="006658DD" w:rsidRPr="00546FB1" w:rsidRDefault="006658DD" w:rsidP="006658DD">
      <w:pPr>
        <w:spacing w:after="0" w:line="240" w:lineRule="auto"/>
        <w:ind w:firstLine="708"/>
        <w:jc w:val="both"/>
        <w:rPr>
          <w:rStyle w:val="markedcontent"/>
          <w:sz w:val="26"/>
          <w:szCs w:val="26"/>
          <w:u w:val="single"/>
          <w:lang w:val="uk-UA"/>
        </w:rPr>
      </w:pPr>
      <w:r w:rsidRPr="00546FB1">
        <w:rPr>
          <w:rStyle w:val="markedcontent"/>
          <w:sz w:val="26"/>
          <w:szCs w:val="26"/>
          <w:u w:val="single"/>
          <w:lang w:val="uk-UA"/>
        </w:rPr>
        <w:t>3.6. Технічні вимоги до товару.</w:t>
      </w:r>
    </w:p>
    <w:p w:rsidR="00FA5931" w:rsidRDefault="006658DD" w:rsidP="00C9337E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  <w:r w:rsidRPr="006658DD">
        <w:rPr>
          <w:rStyle w:val="markedcontent"/>
          <w:sz w:val="26"/>
          <w:szCs w:val="26"/>
          <w:lang w:val="uk-UA"/>
        </w:rPr>
        <w:t xml:space="preserve">3.6.1. Якість товару повинна відповідати вимогам відповідних діючих </w:t>
      </w:r>
      <w:r w:rsidRPr="006658DD">
        <w:rPr>
          <w:sz w:val="26"/>
          <w:szCs w:val="26"/>
          <w:lang w:val="uk-UA"/>
        </w:rPr>
        <w:br/>
      </w:r>
      <w:r w:rsidRPr="006658DD">
        <w:rPr>
          <w:rStyle w:val="markedcontent"/>
          <w:sz w:val="26"/>
          <w:szCs w:val="26"/>
          <w:lang w:val="uk-UA"/>
        </w:rPr>
        <w:t xml:space="preserve">нормативних документів (ГОСТ, ДСТУ, ТУ тощо), відповідність товару - вимогам </w:t>
      </w:r>
      <w:r w:rsidRPr="006658DD">
        <w:rPr>
          <w:sz w:val="26"/>
          <w:szCs w:val="26"/>
          <w:lang w:val="uk-UA"/>
        </w:rPr>
        <w:br/>
      </w:r>
      <w:r w:rsidRPr="006658DD">
        <w:rPr>
          <w:rStyle w:val="markedcontent"/>
          <w:sz w:val="26"/>
          <w:szCs w:val="26"/>
          <w:lang w:val="uk-UA"/>
        </w:rPr>
        <w:t xml:space="preserve">діючого санітарного законодавства України, нормам харчування, обов’язкова </w:t>
      </w:r>
      <w:r w:rsidRPr="006658DD">
        <w:rPr>
          <w:sz w:val="26"/>
          <w:szCs w:val="26"/>
          <w:lang w:val="uk-UA"/>
        </w:rPr>
        <w:br/>
      </w:r>
      <w:r w:rsidRPr="006658DD">
        <w:rPr>
          <w:rStyle w:val="markedcontent"/>
          <w:sz w:val="26"/>
          <w:szCs w:val="26"/>
          <w:lang w:val="uk-UA"/>
        </w:rPr>
        <w:t>наявність посвідчення про якість.</w:t>
      </w:r>
    </w:p>
    <w:p w:rsidR="00C9337E" w:rsidRDefault="006658DD" w:rsidP="00C9337E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  <w:r w:rsidRPr="006658DD">
        <w:rPr>
          <w:rStyle w:val="markedcontent"/>
          <w:sz w:val="26"/>
          <w:szCs w:val="26"/>
          <w:lang w:val="uk-UA"/>
        </w:rPr>
        <w:t xml:space="preserve">3.6.2. </w:t>
      </w:r>
      <w:r w:rsidR="00573861">
        <w:rPr>
          <w:rStyle w:val="markedcontent"/>
          <w:sz w:val="26"/>
          <w:szCs w:val="26"/>
          <w:lang w:val="uk-UA"/>
        </w:rPr>
        <w:t xml:space="preserve"> </w:t>
      </w:r>
      <w:r w:rsidRPr="006658DD">
        <w:rPr>
          <w:rStyle w:val="markedcontent"/>
          <w:sz w:val="26"/>
          <w:szCs w:val="26"/>
        </w:rPr>
        <w:t xml:space="preserve">Товар не </w:t>
      </w:r>
      <w:proofErr w:type="spellStart"/>
      <w:r w:rsidRPr="006658DD">
        <w:rPr>
          <w:rStyle w:val="markedcontent"/>
          <w:sz w:val="26"/>
          <w:szCs w:val="26"/>
        </w:rPr>
        <w:t>повин</w:t>
      </w:r>
      <w:r w:rsidR="00313951">
        <w:rPr>
          <w:rStyle w:val="markedcontent"/>
          <w:sz w:val="26"/>
          <w:szCs w:val="26"/>
          <w:lang w:val="uk-UA"/>
        </w:rPr>
        <w:t>ен</w:t>
      </w:r>
      <w:proofErr w:type="spellEnd"/>
      <w:r w:rsidRPr="006658DD">
        <w:rPr>
          <w:rStyle w:val="markedcontent"/>
          <w:sz w:val="26"/>
          <w:szCs w:val="26"/>
        </w:rPr>
        <w:t xml:space="preserve"> </w:t>
      </w:r>
      <w:proofErr w:type="spellStart"/>
      <w:proofErr w:type="gramStart"/>
      <w:r w:rsidRPr="006658DD">
        <w:rPr>
          <w:rStyle w:val="markedcontent"/>
          <w:sz w:val="26"/>
          <w:szCs w:val="26"/>
        </w:rPr>
        <w:t>м</w:t>
      </w:r>
      <w:proofErr w:type="gramEnd"/>
      <w:r w:rsidRPr="006658DD">
        <w:rPr>
          <w:rStyle w:val="markedcontent"/>
          <w:sz w:val="26"/>
          <w:szCs w:val="26"/>
        </w:rPr>
        <w:t>істити</w:t>
      </w:r>
      <w:proofErr w:type="spellEnd"/>
      <w:r w:rsidRPr="006658DD">
        <w:rPr>
          <w:rStyle w:val="markedcontent"/>
          <w:sz w:val="26"/>
          <w:szCs w:val="26"/>
        </w:rPr>
        <w:t xml:space="preserve"> </w:t>
      </w:r>
      <w:proofErr w:type="spellStart"/>
      <w:r w:rsidRPr="006658DD">
        <w:rPr>
          <w:rStyle w:val="markedcontent"/>
          <w:sz w:val="26"/>
          <w:szCs w:val="26"/>
        </w:rPr>
        <w:t>генетично</w:t>
      </w:r>
      <w:proofErr w:type="spellEnd"/>
      <w:r w:rsidRPr="006658DD">
        <w:rPr>
          <w:rStyle w:val="markedcontent"/>
          <w:sz w:val="26"/>
          <w:szCs w:val="26"/>
        </w:rPr>
        <w:t xml:space="preserve"> </w:t>
      </w:r>
      <w:proofErr w:type="spellStart"/>
      <w:r w:rsidRPr="006658DD">
        <w:rPr>
          <w:rStyle w:val="markedcontent"/>
          <w:sz w:val="26"/>
          <w:szCs w:val="26"/>
        </w:rPr>
        <w:t>модифіковані</w:t>
      </w:r>
      <w:proofErr w:type="spellEnd"/>
      <w:r w:rsidRPr="006658DD">
        <w:rPr>
          <w:rStyle w:val="markedcontent"/>
          <w:sz w:val="26"/>
          <w:szCs w:val="26"/>
        </w:rPr>
        <w:t xml:space="preserve"> </w:t>
      </w:r>
      <w:proofErr w:type="spellStart"/>
      <w:r w:rsidRPr="006658DD">
        <w:rPr>
          <w:rStyle w:val="markedcontent"/>
          <w:sz w:val="26"/>
          <w:szCs w:val="26"/>
        </w:rPr>
        <w:t>організми</w:t>
      </w:r>
      <w:proofErr w:type="spellEnd"/>
      <w:r w:rsidRPr="006658DD">
        <w:rPr>
          <w:rStyle w:val="markedcontent"/>
          <w:sz w:val="26"/>
          <w:szCs w:val="26"/>
        </w:rPr>
        <w:t xml:space="preserve"> (ГМО), </w:t>
      </w:r>
      <w:r w:rsidRPr="006658DD">
        <w:rPr>
          <w:sz w:val="26"/>
          <w:szCs w:val="26"/>
        </w:rPr>
        <w:br/>
      </w:r>
      <w:proofErr w:type="spellStart"/>
      <w:r w:rsidRPr="006658DD">
        <w:rPr>
          <w:rStyle w:val="markedcontent"/>
          <w:sz w:val="26"/>
          <w:szCs w:val="26"/>
        </w:rPr>
        <w:t>що</w:t>
      </w:r>
      <w:proofErr w:type="spellEnd"/>
      <w:r w:rsidRPr="006658DD">
        <w:rPr>
          <w:rStyle w:val="markedcontent"/>
          <w:sz w:val="26"/>
          <w:szCs w:val="26"/>
        </w:rPr>
        <w:t xml:space="preserve"> </w:t>
      </w:r>
      <w:proofErr w:type="spellStart"/>
      <w:r w:rsidRPr="006658DD">
        <w:rPr>
          <w:rStyle w:val="markedcontent"/>
          <w:sz w:val="26"/>
          <w:szCs w:val="26"/>
        </w:rPr>
        <w:t>обов’язково</w:t>
      </w:r>
      <w:proofErr w:type="spellEnd"/>
      <w:r w:rsidRPr="006658DD">
        <w:rPr>
          <w:rStyle w:val="markedcontent"/>
          <w:sz w:val="26"/>
          <w:szCs w:val="26"/>
        </w:rPr>
        <w:t xml:space="preserve"> </w:t>
      </w:r>
      <w:proofErr w:type="spellStart"/>
      <w:r w:rsidRPr="006658DD">
        <w:rPr>
          <w:rStyle w:val="markedcontent"/>
          <w:sz w:val="26"/>
          <w:szCs w:val="26"/>
        </w:rPr>
        <w:t>відображається</w:t>
      </w:r>
      <w:proofErr w:type="spellEnd"/>
      <w:r w:rsidRPr="006658DD">
        <w:rPr>
          <w:rStyle w:val="markedcontent"/>
          <w:sz w:val="26"/>
          <w:szCs w:val="26"/>
        </w:rPr>
        <w:t xml:space="preserve"> на </w:t>
      </w:r>
      <w:proofErr w:type="spellStart"/>
      <w:r w:rsidRPr="006658DD">
        <w:rPr>
          <w:rStyle w:val="markedcontent"/>
          <w:sz w:val="26"/>
          <w:szCs w:val="26"/>
        </w:rPr>
        <w:t>етикетці</w:t>
      </w:r>
      <w:proofErr w:type="spellEnd"/>
      <w:r w:rsidRPr="006658DD">
        <w:rPr>
          <w:rStyle w:val="markedcontent"/>
          <w:sz w:val="26"/>
          <w:szCs w:val="26"/>
        </w:rPr>
        <w:t xml:space="preserve"> </w:t>
      </w:r>
      <w:proofErr w:type="spellStart"/>
      <w:r w:rsidRPr="006658DD">
        <w:rPr>
          <w:rStyle w:val="markedcontent"/>
          <w:sz w:val="26"/>
          <w:szCs w:val="26"/>
        </w:rPr>
        <w:t>маркування</w:t>
      </w:r>
      <w:proofErr w:type="spellEnd"/>
      <w:r w:rsidRPr="006658DD">
        <w:rPr>
          <w:rStyle w:val="markedcontent"/>
          <w:sz w:val="26"/>
          <w:szCs w:val="26"/>
        </w:rPr>
        <w:t xml:space="preserve"> «Без ГМО».</w:t>
      </w:r>
    </w:p>
    <w:p w:rsidR="00060B24" w:rsidRPr="00060B24" w:rsidRDefault="00060B24" w:rsidP="00573861">
      <w:pPr>
        <w:spacing w:after="0" w:line="240" w:lineRule="auto"/>
        <w:jc w:val="both"/>
        <w:rPr>
          <w:b/>
          <w:sz w:val="26"/>
          <w:szCs w:val="26"/>
          <w:shd w:val="clear" w:color="auto" w:fill="FFFFFF"/>
          <w:lang w:eastAsia="zh-CN"/>
        </w:rPr>
      </w:pPr>
      <w:r w:rsidRPr="00060B24">
        <w:rPr>
          <w:sz w:val="26"/>
          <w:szCs w:val="26"/>
          <w:shd w:val="clear" w:color="auto" w:fill="FFFFFF"/>
          <w:lang w:val="uk-UA" w:eastAsia="zh-CN"/>
        </w:rPr>
        <w:t xml:space="preserve">3.6.3. </w:t>
      </w:r>
      <w:r>
        <w:rPr>
          <w:sz w:val="26"/>
          <w:szCs w:val="26"/>
          <w:shd w:val="clear" w:color="auto" w:fill="FFFFFF"/>
          <w:lang w:val="uk-UA" w:eastAsia="zh-CN"/>
        </w:rPr>
        <w:t xml:space="preserve"> </w:t>
      </w:r>
      <w:r w:rsidR="00573861">
        <w:rPr>
          <w:sz w:val="26"/>
          <w:szCs w:val="26"/>
          <w:shd w:val="clear" w:color="auto" w:fill="FFFFFF"/>
          <w:lang w:val="uk-UA" w:eastAsia="zh-CN"/>
        </w:rPr>
        <w:t xml:space="preserve">  </w:t>
      </w:r>
      <w:proofErr w:type="spellStart"/>
      <w:r w:rsidRPr="00060B24">
        <w:rPr>
          <w:sz w:val="26"/>
          <w:szCs w:val="26"/>
          <w:shd w:val="clear" w:color="auto" w:fill="FFFFFF"/>
          <w:lang w:eastAsia="zh-CN"/>
        </w:rPr>
        <w:t>Кожна</w:t>
      </w:r>
      <w:proofErr w:type="spellEnd"/>
      <w:r w:rsidRPr="00060B24">
        <w:rPr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060B24">
        <w:rPr>
          <w:sz w:val="26"/>
          <w:szCs w:val="26"/>
          <w:shd w:val="clear" w:color="auto" w:fill="FFFFFF"/>
          <w:lang w:eastAsia="zh-CN"/>
        </w:rPr>
        <w:t>партія</w:t>
      </w:r>
      <w:proofErr w:type="spellEnd"/>
      <w:r w:rsidRPr="00060B24">
        <w:rPr>
          <w:sz w:val="26"/>
          <w:szCs w:val="26"/>
          <w:shd w:val="clear" w:color="auto" w:fill="FFFFFF"/>
          <w:lang w:eastAsia="zh-CN"/>
        </w:rPr>
        <w:t xml:space="preserve"> товару </w:t>
      </w:r>
      <w:proofErr w:type="gramStart"/>
      <w:r w:rsidRPr="00060B24">
        <w:rPr>
          <w:sz w:val="26"/>
          <w:szCs w:val="26"/>
          <w:shd w:val="clear" w:color="auto" w:fill="FFFFFF"/>
          <w:lang w:eastAsia="zh-CN"/>
        </w:rPr>
        <w:t>повинна</w:t>
      </w:r>
      <w:proofErr w:type="gramEnd"/>
      <w:r w:rsidRPr="00060B24">
        <w:rPr>
          <w:sz w:val="26"/>
          <w:szCs w:val="26"/>
          <w:shd w:val="clear" w:color="auto" w:fill="FFFFFF"/>
          <w:lang w:eastAsia="zh-CN"/>
        </w:rPr>
        <w:t xml:space="preserve"> бути </w:t>
      </w:r>
      <w:proofErr w:type="spellStart"/>
      <w:r w:rsidRPr="00060B24">
        <w:rPr>
          <w:sz w:val="26"/>
          <w:szCs w:val="26"/>
          <w:shd w:val="clear" w:color="auto" w:fill="FFFFFF"/>
          <w:lang w:eastAsia="zh-CN"/>
        </w:rPr>
        <w:t>окремо</w:t>
      </w:r>
      <w:proofErr w:type="spellEnd"/>
      <w:r w:rsidRPr="00060B24">
        <w:rPr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060B24">
        <w:rPr>
          <w:sz w:val="26"/>
          <w:szCs w:val="26"/>
          <w:shd w:val="clear" w:color="auto" w:fill="FFFFFF"/>
          <w:lang w:eastAsia="zh-CN"/>
        </w:rPr>
        <w:t>розфасована</w:t>
      </w:r>
      <w:proofErr w:type="spellEnd"/>
      <w:r w:rsidRPr="00060B24">
        <w:rPr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060B24">
        <w:rPr>
          <w:sz w:val="26"/>
          <w:szCs w:val="26"/>
          <w:shd w:val="clear" w:color="auto" w:fill="FFFFFF"/>
          <w:lang w:eastAsia="zh-CN"/>
        </w:rPr>
        <w:t>відповідно</w:t>
      </w:r>
      <w:proofErr w:type="spellEnd"/>
      <w:r w:rsidRPr="00060B24">
        <w:rPr>
          <w:sz w:val="26"/>
          <w:szCs w:val="26"/>
          <w:shd w:val="clear" w:color="auto" w:fill="FFFFFF"/>
          <w:lang w:eastAsia="zh-CN"/>
        </w:rPr>
        <w:t xml:space="preserve"> до заявки </w:t>
      </w:r>
      <w:proofErr w:type="spellStart"/>
      <w:r w:rsidRPr="00060B24">
        <w:rPr>
          <w:sz w:val="26"/>
          <w:szCs w:val="26"/>
          <w:shd w:val="clear" w:color="auto" w:fill="FFFFFF"/>
          <w:lang w:eastAsia="zh-CN"/>
        </w:rPr>
        <w:t>Замовника</w:t>
      </w:r>
      <w:proofErr w:type="spellEnd"/>
      <w:r w:rsidRPr="00060B24">
        <w:rPr>
          <w:sz w:val="26"/>
          <w:szCs w:val="26"/>
          <w:shd w:val="clear" w:color="auto" w:fill="FFFFFF"/>
          <w:lang w:eastAsia="zh-CN"/>
        </w:rPr>
        <w:t xml:space="preserve">. Тара </w:t>
      </w:r>
      <w:proofErr w:type="spellStart"/>
      <w:r w:rsidRPr="00060B24">
        <w:rPr>
          <w:sz w:val="26"/>
          <w:szCs w:val="26"/>
          <w:shd w:val="clear" w:color="auto" w:fill="FFFFFF"/>
          <w:lang w:eastAsia="zh-CN"/>
        </w:rPr>
        <w:t>сітки</w:t>
      </w:r>
      <w:proofErr w:type="spellEnd"/>
      <w:r w:rsidRPr="00060B24">
        <w:rPr>
          <w:sz w:val="26"/>
          <w:szCs w:val="26"/>
          <w:shd w:val="clear" w:color="auto" w:fill="FFFFFF"/>
          <w:lang w:eastAsia="zh-CN"/>
        </w:rPr>
        <w:t xml:space="preserve">, </w:t>
      </w:r>
      <w:proofErr w:type="spellStart"/>
      <w:r w:rsidRPr="00060B24">
        <w:rPr>
          <w:sz w:val="26"/>
          <w:szCs w:val="26"/>
          <w:shd w:val="clear" w:color="auto" w:fill="FFFFFF"/>
          <w:lang w:eastAsia="zh-CN"/>
        </w:rPr>
        <w:t>картонні</w:t>
      </w:r>
      <w:proofErr w:type="spellEnd"/>
      <w:r w:rsidRPr="00060B24">
        <w:rPr>
          <w:sz w:val="26"/>
          <w:szCs w:val="26"/>
          <w:shd w:val="clear" w:color="auto" w:fill="FFFFFF"/>
          <w:lang w:eastAsia="zh-CN"/>
        </w:rPr>
        <w:t xml:space="preserve"> коробки </w:t>
      </w:r>
      <w:proofErr w:type="gramStart"/>
      <w:r w:rsidRPr="00060B24">
        <w:rPr>
          <w:sz w:val="26"/>
          <w:szCs w:val="26"/>
          <w:shd w:val="clear" w:color="auto" w:fill="FFFFFF"/>
          <w:lang w:eastAsia="zh-CN"/>
        </w:rPr>
        <w:t>повинна</w:t>
      </w:r>
      <w:proofErr w:type="gramEnd"/>
      <w:r w:rsidRPr="00060B24">
        <w:rPr>
          <w:sz w:val="26"/>
          <w:szCs w:val="26"/>
          <w:shd w:val="clear" w:color="auto" w:fill="FFFFFF"/>
          <w:lang w:eastAsia="zh-CN"/>
        </w:rPr>
        <w:t xml:space="preserve"> бути чистою. </w:t>
      </w:r>
    </w:p>
    <w:p w:rsidR="00573861" w:rsidRPr="00573861" w:rsidRDefault="00573861" w:rsidP="00573861">
      <w:pPr>
        <w:spacing w:line="240" w:lineRule="auto"/>
        <w:contextualSpacing/>
        <w:jc w:val="both"/>
        <w:rPr>
          <w:b/>
          <w:sz w:val="26"/>
          <w:szCs w:val="26"/>
          <w:shd w:val="clear" w:color="auto" w:fill="FFFFFF"/>
          <w:lang w:val="uk-UA" w:eastAsia="zh-CN"/>
        </w:rPr>
      </w:pPr>
      <w:r>
        <w:rPr>
          <w:sz w:val="26"/>
          <w:szCs w:val="26"/>
          <w:shd w:val="clear" w:color="auto" w:fill="FFFFFF"/>
          <w:lang w:val="uk-UA" w:eastAsia="zh-CN"/>
        </w:rPr>
        <w:t>3.6.4.  О</w:t>
      </w:r>
      <w:r w:rsidRPr="00573861">
        <w:rPr>
          <w:sz w:val="26"/>
          <w:szCs w:val="26"/>
          <w:shd w:val="clear" w:color="auto" w:fill="FFFFFF"/>
          <w:lang w:val="uk-UA" w:eastAsia="zh-CN"/>
        </w:rPr>
        <w:t xml:space="preserve">вочі, що постачаються, повинні мати необхідні копії декларації виробника або сертифікатів якості виробника, висновок державної санітарно-епідеміологічної </w:t>
      </w:r>
      <w:r w:rsidRPr="00573861">
        <w:rPr>
          <w:sz w:val="26"/>
          <w:szCs w:val="26"/>
          <w:shd w:val="clear" w:color="auto" w:fill="FFFFFF"/>
          <w:lang w:val="uk-UA" w:eastAsia="zh-CN"/>
        </w:rPr>
        <w:lastRenderedPageBreak/>
        <w:t>експертизи  або інший подібний документ 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573861" w:rsidRPr="00573861" w:rsidRDefault="00573861" w:rsidP="00573861">
      <w:pPr>
        <w:spacing w:line="240" w:lineRule="auto"/>
        <w:ind w:right="-1"/>
        <w:contextualSpacing/>
        <w:jc w:val="both"/>
        <w:rPr>
          <w:b/>
          <w:sz w:val="26"/>
          <w:szCs w:val="26"/>
          <w:u w:val="single"/>
          <w:shd w:val="clear" w:color="auto" w:fill="FFFFFF"/>
          <w:lang w:eastAsia="zh-CN"/>
        </w:rPr>
      </w:pPr>
      <w:r w:rsidRPr="00573861">
        <w:rPr>
          <w:sz w:val="26"/>
          <w:szCs w:val="26"/>
          <w:shd w:val="clear" w:color="auto" w:fill="FFFFFF"/>
          <w:lang w:val="uk-UA" w:eastAsia="zh-CN"/>
        </w:rPr>
        <w:tab/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Копії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документів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мають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 бути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засвідченні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печаткою  ( при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наявності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)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Учасника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, </w:t>
      </w:r>
      <w:proofErr w:type="spellStart"/>
      <w:proofErr w:type="gram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п</w:t>
      </w:r>
      <w:proofErr w:type="gram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>ідписом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уповноваженої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особи та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мати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надпис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«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згідно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з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оригіналом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». (При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відсутності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печатки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надається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Довідка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</w:t>
      </w:r>
      <w:proofErr w:type="gram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в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дов</w:t>
      </w:r>
      <w:proofErr w:type="gram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>ільній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формі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про </w:t>
      </w:r>
      <w:proofErr w:type="spellStart"/>
      <w:r w:rsidRPr="00573861">
        <w:rPr>
          <w:sz w:val="26"/>
          <w:szCs w:val="26"/>
          <w:u w:val="single"/>
          <w:shd w:val="clear" w:color="auto" w:fill="FFFFFF"/>
          <w:lang w:eastAsia="zh-CN"/>
        </w:rPr>
        <w:t>відсутність</w:t>
      </w:r>
      <w:proofErr w:type="spellEnd"/>
      <w:r w:rsidRPr="00573861">
        <w:rPr>
          <w:sz w:val="26"/>
          <w:szCs w:val="26"/>
          <w:u w:val="single"/>
          <w:shd w:val="clear" w:color="auto" w:fill="FFFFFF"/>
          <w:lang w:eastAsia="zh-CN"/>
        </w:rPr>
        <w:t xml:space="preserve"> печатки)</w:t>
      </w:r>
    </w:p>
    <w:p w:rsidR="00574C5E" w:rsidRPr="00574C5E" w:rsidRDefault="00574C5E" w:rsidP="00574C5E">
      <w:pPr>
        <w:spacing w:line="240" w:lineRule="auto"/>
        <w:contextualSpacing/>
        <w:jc w:val="both"/>
        <w:rPr>
          <w:rFonts w:eastAsia="Calibri"/>
          <w:b/>
          <w:sz w:val="26"/>
          <w:szCs w:val="26"/>
        </w:rPr>
      </w:pPr>
      <w:r>
        <w:rPr>
          <w:sz w:val="26"/>
          <w:szCs w:val="26"/>
          <w:shd w:val="clear" w:color="auto" w:fill="FFFFFF"/>
          <w:lang w:val="uk-UA" w:eastAsia="zh-CN"/>
        </w:rPr>
        <w:t xml:space="preserve">3.6.5. </w:t>
      </w:r>
      <w:proofErr w:type="spellStart"/>
      <w:r w:rsidRPr="00574C5E">
        <w:rPr>
          <w:sz w:val="26"/>
          <w:szCs w:val="26"/>
          <w:shd w:val="clear" w:color="auto" w:fill="FFFFFF"/>
          <w:lang w:eastAsia="zh-CN"/>
        </w:rPr>
        <w:t>Приймання</w:t>
      </w:r>
      <w:proofErr w:type="spellEnd"/>
      <w:r w:rsidRPr="00574C5E">
        <w:rPr>
          <w:sz w:val="26"/>
          <w:szCs w:val="26"/>
          <w:shd w:val="clear" w:color="auto" w:fill="FFFFFF"/>
          <w:lang w:eastAsia="zh-CN"/>
        </w:rPr>
        <w:t xml:space="preserve"> товару по </w:t>
      </w:r>
      <w:proofErr w:type="spellStart"/>
      <w:r w:rsidRPr="00574C5E">
        <w:rPr>
          <w:sz w:val="26"/>
          <w:szCs w:val="26"/>
          <w:shd w:val="clear" w:color="auto" w:fill="FFFFFF"/>
          <w:lang w:eastAsia="zh-CN"/>
        </w:rPr>
        <w:t>якості</w:t>
      </w:r>
      <w:proofErr w:type="spellEnd"/>
      <w:r w:rsidRPr="00574C5E">
        <w:rPr>
          <w:sz w:val="26"/>
          <w:szCs w:val="26"/>
          <w:shd w:val="clear" w:color="auto" w:fill="FFFFFF"/>
          <w:lang w:eastAsia="zh-CN"/>
        </w:rPr>
        <w:t xml:space="preserve">, </w:t>
      </w:r>
      <w:proofErr w:type="spellStart"/>
      <w:r w:rsidRPr="00574C5E">
        <w:rPr>
          <w:sz w:val="26"/>
          <w:szCs w:val="26"/>
          <w:shd w:val="clear" w:color="auto" w:fill="FFFFFF"/>
          <w:lang w:eastAsia="zh-CN"/>
        </w:rPr>
        <w:t>комплектності</w:t>
      </w:r>
      <w:proofErr w:type="spellEnd"/>
      <w:r w:rsidRPr="00574C5E">
        <w:rPr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574C5E">
        <w:rPr>
          <w:sz w:val="26"/>
          <w:szCs w:val="26"/>
          <w:shd w:val="clear" w:color="auto" w:fill="FFFFFF"/>
          <w:lang w:eastAsia="zh-CN"/>
        </w:rPr>
        <w:t>і</w:t>
      </w:r>
      <w:proofErr w:type="spellEnd"/>
      <w:r w:rsidRPr="00574C5E">
        <w:rPr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574C5E">
        <w:rPr>
          <w:sz w:val="26"/>
          <w:szCs w:val="26"/>
          <w:shd w:val="clear" w:color="auto" w:fill="FFFFFF"/>
          <w:lang w:eastAsia="zh-CN"/>
        </w:rPr>
        <w:t>кількості</w:t>
      </w:r>
      <w:proofErr w:type="spellEnd"/>
      <w:r w:rsidRPr="00574C5E">
        <w:rPr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574C5E">
        <w:rPr>
          <w:sz w:val="26"/>
          <w:szCs w:val="26"/>
          <w:shd w:val="clear" w:color="auto" w:fill="FFFFFF"/>
          <w:lang w:eastAsia="zh-CN"/>
        </w:rPr>
        <w:t>здійснюється</w:t>
      </w:r>
      <w:proofErr w:type="spellEnd"/>
      <w:r w:rsidRPr="00574C5E">
        <w:rPr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574C5E">
        <w:rPr>
          <w:sz w:val="26"/>
          <w:szCs w:val="26"/>
          <w:shd w:val="clear" w:color="auto" w:fill="FFFFFF"/>
          <w:lang w:eastAsia="zh-CN"/>
        </w:rPr>
        <w:t>уповноваженими</w:t>
      </w:r>
      <w:proofErr w:type="spellEnd"/>
      <w:r w:rsidRPr="00574C5E">
        <w:rPr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574C5E">
        <w:rPr>
          <w:sz w:val="26"/>
          <w:szCs w:val="26"/>
          <w:shd w:val="clear" w:color="auto" w:fill="FFFFFF"/>
          <w:lang w:eastAsia="zh-CN"/>
        </w:rPr>
        <w:t>представниками</w:t>
      </w:r>
      <w:proofErr w:type="spellEnd"/>
      <w:r w:rsidRPr="00574C5E">
        <w:rPr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574C5E">
        <w:rPr>
          <w:sz w:val="26"/>
          <w:szCs w:val="26"/>
          <w:shd w:val="clear" w:color="auto" w:fill="FFFFFF"/>
          <w:lang w:eastAsia="zh-CN"/>
        </w:rPr>
        <w:t>обох</w:t>
      </w:r>
      <w:proofErr w:type="spellEnd"/>
      <w:r w:rsidRPr="00574C5E">
        <w:rPr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574C5E">
        <w:rPr>
          <w:sz w:val="26"/>
          <w:szCs w:val="26"/>
          <w:shd w:val="clear" w:color="auto" w:fill="FFFFFF"/>
          <w:lang w:eastAsia="zh-CN"/>
        </w:rPr>
        <w:t>Сторін</w:t>
      </w:r>
      <w:proofErr w:type="spellEnd"/>
      <w:r w:rsidRPr="00574C5E">
        <w:rPr>
          <w:sz w:val="26"/>
          <w:szCs w:val="26"/>
          <w:shd w:val="clear" w:color="auto" w:fill="FFFFFF"/>
          <w:lang w:eastAsia="zh-CN"/>
        </w:rPr>
        <w:t xml:space="preserve">.                </w:t>
      </w:r>
    </w:p>
    <w:p w:rsidR="00367200" w:rsidRDefault="00367200" w:rsidP="00C9337E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</w:p>
    <w:p w:rsidR="00367200" w:rsidRPr="00546FB1" w:rsidRDefault="00546FB1" w:rsidP="00546FB1">
      <w:pPr>
        <w:spacing w:after="0" w:line="240" w:lineRule="auto"/>
        <w:ind w:firstLine="708"/>
        <w:jc w:val="both"/>
        <w:rPr>
          <w:rStyle w:val="markedcontent"/>
          <w:sz w:val="26"/>
          <w:szCs w:val="26"/>
          <w:u w:val="single"/>
          <w:lang w:val="uk-UA"/>
        </w:rPr>
      </w:pPr>
      <w:r w:rsidRPr="00546FB1">
        <w:rPr>
          <w:rStyle w:val="markedcontent"/>
          <w:sz w:val="26"/>
          <w:szCs w:val="26"/>
          <w:u w:val="single"/>
        </w:rPr>
        <w:t xml:space="preserve">4. </w:t>
      </w:r>
      <w:proofErr w:type="spellStart"/>
      <w:r w:rsidRPr="00546FB1">
        <w:rPr>
          <w:rStyle w:val="markedcontent"/>
          <w:sz w:val="26"/>
          <w:szCs w:val="26"/>
          <w:u w:val="single"/>
        </w:rPr>
        <w:t>Учасник</w:t>
      </w:r>
      <w:proofErr w:type="spellEnd"/>
      <w:r w:rsidRPr="00546FB1">
        <w:rPr>
          <w:rStyle w:val="markedcontent"/>
          <w:sz w:val="26"/>
          <w:szCs w:val="26"/>
          <w:u w:val="single"/>
        </w:rPr>
        <w:t xml:space="preserve"> повинен </w:t>
      </w:r>
      <w:proofErr w:type="spellStart"/>
      <w:r w:rsidRPr="00546FB1">
        <w:rPr>
          <w:rStyle w:val="markedcontent"/>
          <w:sz w:val="26"/>
          <w:szCs w:val="26"/>
          <w:u w:val="single"/>
        </w:rPr>
        <w:t>надати</w:t>
      </w:r>
      <w:proofErr w:type="spellEnd"/>
      <w:r w:rsidRPr="00546FB1">
        <w:rPr>
          <w:rStyle w:val="markedcontent"/>
          <w:sz w:val="26"/>
          <w:szCs w:val="26"/>
          <w:u w:val="single"/>
        </w:rPr>
        <w:t xml:space="preserve"> в </w:t>
      </w:r>
      <w:proofErr w:type="spellStart"/>
      <w:r w:rsidRPr="00546FB1">
        <w:rPr>
          <w:rStyle w:val="markedcontent"/>
          <w:sz w:val="26"/>
          <w:szCs w:val="26"/>
          <w:u w:val="single"/>
        </w:rPr>
        <w:t>електронному</w:t>
      </w:r>
      <w:proofErr w:type="spellEnd"/>
      <w:r w:rsidRPr="00546FB1">
        <w:rPr>
          <w:rStyle w:val="markedcontent"/>
          <w:sz w:val="26"/>
          <w:szCs w:val="26"/>
          <w:u w:val="single"/>
        </w:rPr>
        <w:t xml:space="preserve"> (</w:t>
      </w:r>
      <w:proofErr w:type="spellStart"/>
      <w:r w:rsidRPr="00546FB1">
        <w:rPr>
          <w:rStyle w:val="markedcontent"/>
          <w:sz w:val="26"/>
          <w:szCs w:val="26"/>
          <w:u w:val="single"/>
        </w:rPr>
        <w:t>сканованому</w:t>
      </w:r>
      <w:proofErr w:type="spellEnd"/>
      <w:r w:rsidRPr="00546FB1">
        <w:rPr>
          <w:rStyle w:val="markedcontent"/>
          <w:sz w:val="26"/>
          <w:szCs w:val="26"/>
          <w:u w:val="single"/>
        </w:rPr>
        <w:t xml:space="preserve"> в </w:t>
      </w:r>
      <w:proofErr w:type="spellStart"/>
      <w:r w:rsidRPr="00546FB1">
        <w:rPr>
          <w:rStyle w:val="markedcontent"/>
          <w:sz w:val="26"/>
          <w:szCs w:val="26"/>
          <w:u w:val="single"/>
        </w:rPr>
        <w:t>форматі</w:t>
      </w:r>
      <w:proofErr w:type="spellEnd"/>
      <w:r w:rsidRPr="00546FB1">
        <w:rPr>
          <w:rStyle w:val="markedcontent"/>
          <w:sz w:val="26"/>
          <w:szCs w:val="26"/>
          <w:u w:val="single"/>
        </w:rPr>
        <w:t xml:space="preserve"> </w:t>
      </w:r>
      <w:proofErr w:type="spellStart"/>
      <w:r w:rsidRPr="00546FB1">
        <w:rPr>
          <w:rStyle w:val="markedcontent"/>
          <w:sz w:val="26"/>
          <w:szCs w:val="26"/>
          <w:u w:val="single"/>
        </w:rPr>
        <w:t>pdf</w:t>
      </w:r>
      <w:proofErr w:type="spellEnd"/>
      <w:proofErr w:type="gramStart"/>
      <w:r w:rsidRPr="00546FB1">
        <w:rPr>
          <w:rStyle w:val="markedcontent"/>
          <w:sz w:val="26"/>
          <w:szCs w:val="26"/>
          <w:u w:val="single"/>
        </w:rPr>
        <w:t xml:space="preserve"> )</w:t>
      </w:r>
      <w:proofErr w:type="gramEnd"/>
      <w:r w:rsidRPr="00546FB1">
        <w:rPr>
          <w:rStyle w:val="markedcontent"/>
          <w:sz w:val="26"/>
          <w:szCs w:val="26"/>
          <w:u w:val="single"/>
        </w:rPr>
        <w:t xml:space="preserve"> </w:t>
      </w:r>
      <w:r w:rsidRPr="00546FB1">
        <w:rPr>
          <w:sz w:val="26"/>
          <w:szCs w:val="26"/>
          <w:u w:val="single"/>
        </w:rPr>
        <w:br/>
      </w:r>
      <w:proofErr w:type="spellStart"/>
      <w:r w:rsidRPr="00546FB1">
        <w:rPr>
          <w:rStyle w:val="markedcontent"/>
          <w:sz w:val="26"/>
          <w:szCs w:val="26"/>
          <w:u w:val="single"/>
        </w:rPr>
        <w:t>вигляді</w:t>
      </w:r>
      <w:proofErr w:type="spellEnd"/>
      <w:r w:rsidRPr="00546FB1">
        <w:rPr>
          <w:rStyle w:val="markedcontent"/>
          <w:sz w:val="26"/>
          <w:szCs w:val="26"/>
          <w:u w:val="single"/>
        </w:rPr>
        <w:t xml:space="preserve"> в </w:t>
      </w:r>
      <w:proofErr w:type="spellStart"/>
      <w:r w:rsidRPr="00546FB1">
        <w:rPr>
          <w:rStyle w:val="markedcontent"/>
          <w:sz w:val="26"/>
          <w:szCs w:val="26"/>
          <w:u w:val="single"/>
        </w:rPr>
        <w:t>складі</w:t>
      </w:r>
      <w:proofErr w:type="spellEnd"/>
      <w:r w:rsidRPr="00546FB1">
        <w:rPr>
          <w:rStyle w:val="markedcontent"/>
          <w:sz w:val="26"/>
          <w:szCs w:val="26"/>
          <w:u w:val="single"/>
        </w:rPr>
        <w:t xml:space="preserve"> </w:t>
      </w:r>
      <w:proofErr w:type="spellStart"/>
      <w:r w:rsidRPr="00546FB1">
        <w:rPr>
          <w:rStyle w:val="markedcontent"/>
          <w:sz w:val="26"/>
          <w:szCs w:val="26"/>
          <w:u w:val="single"/>
        </w:rPr>
        <w:t>своєї</w:t>
      </w:r>
      <w:proofErr w:type="spellEnd"/>
      <w:r w:rsidRPr="00546FB1">
        <w:rPr>
          <w:rStyle w:val="markedcontent"/>
          <w:sz w:val="26"/>
          <w:szCs w:val="26"/>
          <w:u w:val="single"/>
        </w:rPr>
        <w:t xml:space="preserve"> </w:t>
      </w:r>
      <w:proofErr w:type="spellStart"/>
      <w:r w:rsidRPr="00546FB1">
        <w:rPr>
          <w:rStyle w:val="markedcontent"/>
          <w:sz w:val="26"/>
          <w:szCs w:val="26"/>
          <w:u w:val="single"/>
        </w:rPr>
        <w:t>пропозиції</w:t>
      </w:r>
      <w:proofErr w:type="spellEnd"/>
      <w:r w:rsidRPr="00546FB1">
        <w:rPr>
          <w:rStyle w:val="markedcontent"/>
          <w:sz w:val="26"/>
          <w:szCs w:val="26"/>
          <w:u w:val="single"/>
        </w:rPr>
        <w:t xml:space="preserve"> </w:t>
      </w:r>
      <w:proofErr w:type="spellStart"/>
      <w:r w:rsidRPr="00546FB1">
        <w:rPr>
          <w:rStyle w:val="markedcontent"/>
          <w:sz w:val="26"/>
          <w:szCs w:val="26"/>
          <w:u w:val="single"/>
        </w:rPr>
        <w:t>наступні</w:t>
      </w:r>
      <w:proofErr w:type="spellEnd"/>
      <w:r w:rsidRPr="00546FB1">
        <w:rPr>
          <w:rStyle w:val="markedcontent"/>
          <w:sz w:val="26"/>
          <w:szCs w:val="26"/>
          <w:u w:val="single"/>
        </w:rPr>
        <w:t xml:space="preserve"> </w:t>
      </w:r>
      <w:proofErr w:type="spellStart"/>
      <w:r w:rsidRPr="00546FB1">
        <w:rPr>
          <w:rStyle w:val="markedcontent"/>
          <w:sz w:val="26"/>
          <w:szCs w:val="26"/>
          <w:u w:val="single"/>
        </w:rPr>
        <w:t>документи</w:t>
      </w:r>
      <w:proofErr w:type="spellEnd"/>
      <w:r w:rsidRPr="00546FB1">
        <w:rPr>
          <w:rStyle w:val="markedcontent"/>
          <w:sz w:val="26"/>
          <w:szCs w:val="26"/>
          <w:u w:val="single"/>
        </w:rPr>
        <w:t>:</w:t>
      </w:r>
    </w:p>
    <w:p w:rsidR="00367200" w:rsidRDefault="00367200" w:rsidP="00C9337E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</w:p>
    <w:p w:rsidR="00330ADC" w:rsidRDefault="003B0E90" w:rsidP="003B0E90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  <w:r w:rsidRPr="003B0E90">
        <w:rPr>
          <w:rStyle w:val="markedcontent"/>
          <w:sz w:val="26"/>
          <w:szCs w:val="26"/>
          <w:lang w:val="uk-UA"/>
        </w:rPr>
        <w:t xml:space="preserve">1) копію свідоцтва про державну реєстрацію або копія Витягу з Єдиного </w:t>
      </w:r>
      <w:r w:rsidRPr="003B0E90">
        <w:rPr>
          <w:sz w:val="26"/>
          <w:szCs w:val="26"/>
          <w:lang w:val="uk-UA"/>
        </w:rPr>
        <w:br/>
      </w:r>
      <w:r w:rsidRPr="003B0E90">
        <w:rPr>
          <w:rStyle w:val="markedcontent"/>
          <w:sz w:val="26"/>
          <w:szCs w:val="26"/>
          <w:lang w:val="uk-UA"/>
        </w:rPr>
        <w:t>державного реєстру юридичних осіб та фізичних осіб - підприємців;</w:t>
      </w:r>
    </w:p>
    <w:p w:rsidR="00330ADC" w:rsidRDefault="003B0E90" w:rsidP="003B0E90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  <w:r w:rsidRPr="003B0E90">
        <w:rPr>
          <w:rStyle w:val="markedcontent"/>
          <w:sz w:val="26"/>
          <w:szCs w:val="26"/>
          <w:lang w:val="uk-UA"/>
        </w:rPr>
        <w:t xml:space="preserve">2) копію свідоцтва про реєстрацію платника ПДВ або витягу з реєстру платників </w:t>
      </w:r>
      <w:r w:rsidRPr="003B0E90">
        <w:rPr>
          <w:sz w:val="26"/>
          <w:szCs w:val="26"/>
          <w:lang w:val="uk-UA"/>
        </w:rPr>
        <w:br/>
      </w:r>
      <w:r w:rsidRPr="003B0E90">
        <w:rPr>
          <w:rStyle w:val="markedcontent"/>
          <w:sz w:val="26"/>
          <w:szCs w:val="26"/>
          <w:lang w:val="uk-UA"/>
        </w:rPr>
        <w:t xml:space="preserve">ПДВ (якщо Учасник є платником ПДВ) або копію витягу з реєстру платників </w:t>
      </w:r>
      <w:r w:rsidRPr="003B0E90">
        <w:rPr>
          <w:sz w:val="26"/>
          <w:szCs w:val="26"/>
          <w:lang w:val="uk-UA"/>
        </w:rPr>
        <w:br/>
      </w:r>
      <w:r w:rsidRPr="003B0E90">
        <w:rPr>
          <w:rStyle w:val="markedcontent"/>
          <w:sz w:val="26"/>
          <w:szCs w:val="26"/>
          <w:lang w:val="uk-UA"/>
        </w:rPr>
        <w:t>єдиного податку (якщо Учасник є платником єдиного податку);</w:t>
      </w:r>
    </w:p>
    <w:p w:rsidR="00330ADC" w:rsidRDefault="003B0E90" w:rsidP="003B0E90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  <w:r w:rsidRPr="003B0E90">
        <w:rPr>
          <w:rStyle w:val="markedcontent"/>
          <w:sz w:val="26"/>
          <w:szCs w:val="26"/>
          <w:lang w:val="uk-UA"/>
        </w:rPr>
        <w:t xml:space="preserve">3) копію або оригінал документу, що підтверджує повноваження щодо підпису </w:t>
      </w:r>
      <w:r w:rsidRPr="003B0E90">
        <w:rPr>
          <w:sz w:val="26"/>
          <w:szCs w:val="26"/>
          <w:lang w:val="uk-UA"/>
        </w:rPr>
        <w:br/>
      </w:r>
      <w:r w:rsidRPr="003B0E90">
        <w:rPr>
          <w:rStyle w:val="markedcontent"/>
          <w:sz w:val="26"/>
          <w:szCs w:val="26"/>
          <w:lang w:val="uk-UA"/>
        </w:rPr>
        <w:t xml:space="preserve">договору та документів пропозиції Учасника (виписка з протоколу засновників, </w:t>
      </w:r>
      <w:r w:rsidRPr="003B0E90">
        <w:rPr>
          <w:sz w:val="26"/>
          <w:szCs w:val="26"/>
          <w:lang w:val="uk-UA"/>
        </w:rPr>
        <w:br/>
      </w:r>
      <w:r w:rsidRPr="003B0E90">
        <w:rPr>
          <w:rStyle w:val="markedcontent"/>
          <w:sz w:val="26"/>
          <w:szCs w:val="26"/>
          <w:lang w:val="uk-UA"/>
        </w:rPr>
        <w:t xml:space="preserve">наказ про призначення, довіреністю, дорученням або іншим документом тощо) або </w:t>
      </w:r>
      <w:r w:rsidRPr="003B0E90">
        <w:rPr>
          <w:sz w:val="26"/>
          <w:szCs w:val="26"/>
          <w:lang w:val="uk-UA"/>
        </w:rPr>
        <w:br/>
      </w:r>
      <w:r w:rsidRPr="003B0E90">
        <w:rPr>
          <w:rStyle w:val="markedcontent"/>
          <w:sz w:val="26"/>
          <w:szCs w:val="26"/>
          <w:lang w:val="uk-UA"/>
        </w:rPr>
        <w:t>копію паспорту та коду (для фізичних осіб-підприємців);</w:t>
      </w:r>
    </w:p>
    <w:p w:rsidR="00330ADC" w:rsidRDefault="003B0E90" w:rsidP="003B0E90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  <w:r w:rsidRPr="003B0E90">
        <w:rPr>
          <w:rStyle w:val="markedcontent"/>
          <w:sz w:val="26"/>
          <w:szCs w:val="26"/>
          <w:lang w:val="uk-UA"/>
        </w:rPr>
        <w:t xml:space="preserve">4) довідка у довільній формі із детальною інформацією про контрагента (з </w:t>
      </w:r>
      <w:r w:rsidRPr="003B0E90">
        <w:rPr>
          <w:sz w:val="26"/>
          <w:szCs w:val="26"/>
          <w:lang w:val="uk-UA"/>
        </w:rPr>
        <w:br/>
      </w:r>
      <w:r w:rsidRPr="003B0E90">
        <w:rPr>
          <w:rStyle w:val="markedcontent"/>
          <w:sz w:val="26"/>
          <w:szCs w:val="26"/>
          <w:lang w:val="uk-UA"/>
        </w:rPr>
        <w:t xml:space="preserve">зазначенням реквізитів Учасника: найменування, код за ЄДРПОУ, </w:t>
      </w:r>
      <w:r w:rsidRPr="003B0E90">
        <w:rPr>
          <w:sz w:val="26"/>
          <w:szCs w:val="26"/>
          <w:lang w:val="uk-UA"/>
        </w:rPr>
        <w:br/>
      </w:r>
      <w:r w:rsidRPr="003B0E90">
        <w:rPr>
          <w:rStyle w:val="markedcontent"/>
          <w:sz w:val="26"/>
          <w:szCs w:val="26"/>
          <w:lang w:val="uk-UA"/>
        </w:rPr>
        <w:t xml:space="preserve">місцезнаходження, поштової адреси, номер телефону та телефаксу, електронної </w:t>
      </w:r>
      <w:r w:rsidRPr="003B0E90">
        <w:rPr>
          <w:sz w:val="26"/>
          <w:szCs w:val="26"/>
          <w:lang w:val="uk-UA"/>
        </w:rPr>
        <w:br/>
      </w:r>
      <w:r w:rsidRPr="003B0E90">
        <w:rPr>
          <w:rStyle w:val="markedcontent"/>
          <w:sz w:val="26"/>
          <w:szCs w:val="26"/>
          <w:lang w:val="uk-UA"/>
        </w:rPr>
        <w:t xml:space="preserve">адреси, відомостей про контактну особу (прізвище, ім'я, по батькові, посада, </w:t>
      </w:r>
      <w:r w:rsidRPr="003B0E90">
        <w:rPr>
          <w:sz w:val="26"/>
          <w:szCs w:val="26"/>
          <w:lang w:val="uk-UA"/>
        </w:rPr>
        <w:br/>
      </w:r>
      <w:r w:rsidRPr="003B0E90">
        <w:rPr>
          <w:rStyle w:val="markedcontent"/>
          <w:sz w:val="26"/>
          <w:szCs w:val="26"/>
          <w:lang w:val="uk-UA"/>
        </w:rPr>
        <w:t>контактний телефон);</w:t>
      </w:r>
    </w:p>
    <w:p w:rsidR="008254A7" w:rsidRDefault="003B0E90" w:rsidP="003B0E90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  <w:r w:rsidRPr="003B0E90">
        <w:rPr>
          <w:rStyle w:val="markedcontent"/>
          <w:sz w:val="26"/>
          <w:szCs w:val="26"/>
          <w:lang w:val="uk-UA"/>
        </w:rPr>
        <w:t>5) копію статуту або іншого установчого документу (якщо він існує);</w:t>
      </w:r>
    </w:p>
    <w:p w:rsidR="008254A7" w:rsidRDefault="003B0E90" w:rsidP="003B0E90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  <w:r w:rsidRPr="003B0E90">
        <w:rPr>
          <w:rStyle w:val="markedcontent"/>
          <w:sz w:val="26"/>
          <w:szCs w:val="26"/>
          <w:lang w:val="uk-UA"/>
        </w:rPr>
        <w:t xml:space="preserve">6) завірену підписом та печаткою </w:t>
      </w:r>
      <w:proofErr w:type="spellStart"/>
      <w:r w:rsidRPr="003B0E90">
        <w:rPr>
          <w:rStyle w:val="markedcontent"/>
          <w:sz w:val="26"/>
          <w:szCs w:val="26"/>
        </w:rPr>
        <w:t>Учасника</w:t>
      </w:r>
      <w:proofErr w:type="spellEnd"/>
      <w:r w:rsidRPr="003B0E90">
        <w:rPr>
          <w:rStyle w:val="markedcontent"/>
          <w:sz w:val="26"/>
          <w:szCs w:val="26"/>
        </w:rPr>
        <w:t xml:space="preserve"> </w:t>
      </w:r>
      <w:proofErr w:type="spellStart"/>
      <w:r w:rsidRPr="003B0E90">
        <w:rPr>
          <w:rStyle w:val="markedcontent"/>
          <w:sz w:val="26"/>
          <w:szCs w:val="26"/>
        </w:rPr>
        <w:t>цінову</w:t>
      </w:r>
      <w:proofErr w:type="spellEnd"/>
      <w:r w:rsidRPr="003B0E90">
        <w:rPr>
          <w:rStyle w:val="markedcontent"/>
          <w:sz w:val="26"/>
          <w:szCs w:val="26"/>
        </w:rPr>
        <w:t xml:space="preserve"> </w:t>
      </w:r>
      <w:proofErr w:type="spellStart"/>
      <w:r w:rsidRPr="003B0E90">
        <w:rPr>
          <w:rStyle w:val="markedcontent"/>
          <w:sz w:val="26"/>
          <w:szCs w:val="26"/>
        </w:rPr>
        <w:t>пропозицію</w:t>
      </w:r>
      <w:proofErr w:type="spellEnd"/>
      <w:r w:rsidRPr="003B0E90">
        <w:rPr>
          <w:rStyle w:val="markedcontent"/>
          <w:sz w:val="26"/>
          <w:szCs w:val="26"/>
        </w:rPr>
        <w:t xml:space="preserve"> </w:t>
      </w:r>
      <w:proofErr w:type="spellStart"/>
      <w:r w:rsidRPr="003B0E90">
        <w:rPr>
          <w:rStyle w:val="markedcontent"/>
          <w:sz w:val="26"/>
          <w:szCs w:val="26"/>
        </w:rPr>
        <w:t>запропонованого</w:t>
      </w:r>
      <w:proofErr w:type="spellEnd"/>
      <w:r w:rsidRPr="003B0E90">
        <w:rPr>
          <w:rStyle w:val="markedcontent"/>
          <w:sz w:val="26"/>
          <w:szCs w:val="26"/>
        </w:rPr>
        <w:t xml:space="preserve"> </w:t>
      </w:r>
      <w:r w:rsidRPr="003B0E90">
        <w:rPr>
          <w:sz w:val="26"/>
          <w:szCs w:val="26"/>
        </w:rPr>
        <w:br/>
      </w:r>
      <w:r w:rsidRPr="003B0E90">
        <w:rPr>
          <w:rStyle w:val="markedcontent"/>
          <w:sz w:val="26"/>
          <w:szCs w:val="26"/>
        </w:rPr>
        <w:t xml:space="preserve">товару </w:t>
      </w:r>
      <w:proofErr w:type="spellStart"/>
      <w:r w:rsidRPr="003B0E90">
        <w:rPr>
          <w:rStyle w:val="markedcontent"/>
          <w:sz w:val="26"/>
          <w:szCs w:val="26"/>
        </w:rPr>
        <w:t>з</w:t>
      </w:r>
      <w:proofErr w:type="spellEnd"/>
      <w:r w:rsidRPr="003B0E90">
        <w:rPr>
          <w:rStyle w:val="markedcontent"/>
          <w:sz w:val="26"/>
          <w:szCs w:val="26"/>
        </w:rPr>
        <w:t xml:space="preserve"> </w:t>
      </w:r>
      <w:proofErr w:type="spellStart"/>
      <w:r w:rsidRPr="003B0E90">
        <w:rPr>
          <w:rStyle w:val="markedcontent"/>
          <w:sz w:val="26"/>
          <w:szCs w:val="26"/>
        </w:rPr>
        <w:t>описом</w:t>
      </w:r>
      <w:proofErr w:type="spellEnd"/>
      <w:r w:rsidRPr="003B0E90">
        <w:rPr>
          <w:rStyle w:val="markedcontent"/>
          <w:sz w:val="26"/>
          <w:szCs w:val="26"/>
        </w:rPr>
        <w:t xml:space="preserve">, характеристиками, </w:t>
      </w:r>
      <w:proofErr w:type="spellStart"/>
      <w:r w:rsidRPr="003B0E90">
        <w:rPr>
          <w:rStyle w:val="markedcontent"/>
          <w:sz w:val="26"/>
          <w:szCs w:val="26"/>
        </w:rPr>
        <w:t>вимогами</w:t>
      </w:r>
      <w:proofErr w:type="spellEnd"/>
      <w:r w:rsidRPr="003B0E90">
        <w:rPr>
          <w:rStyle w:val="markedcontent"/>
          <w:sz w:val="26"/>
          <w:szCs w:val="26"/>
        </w:rPr>
        <w:t xml:space="preserve"> </w:t>
      </w:r>
      <w:proofErr w:type="spellStart"/>
      <w:r w:rsidRPr="003B0E90">
        <w:rPr>
          <w:rStyle w:val="markedcontent"/>
          <w:sz w:val="26"/>
          <w:szCs w:val="26"/>
        </w:rPr>
        <w:t>щодо</w:t>
      </w:r>
      <w:proofErr w:type="spellEnd"/>
      <w:r w:rsidRPr="003B0E90">
        <w:rPr>
          <w:rStyle w:val="markedcontent"/>
          <w:sz w:val="26"/>
          <w:szCs w:val="26"/>
        </w:rPr>
        <w:t xml:space="preserve"> </w:t>
      </w:r>
      <w:proofErr w:type="spellStart"/>
      <w:r w:rsidRPr="003B0E90">
        <w:rPr>
          <w:rStyle w:val="markedcontent"/>
          <w:sz w:val="26"/>
          <w:szCs w:val="26"/>
        </w:rPr>
        <w:t>якості</w:t>
      </w:r>
      <w:proofErr w:type="spellEnd"/>
      <w:r w:rsidRPr="003B0E90">
        <w:rPr>
          <w:rStyle w:val="markedcontent"/>
          <w:sz w:val="26"/>
          <w:szCs w:val="26"/>
        </w:rPr>
        <w:t xml:space="preserve"> по кожному </w:t>
      </w:r>
      <w:r w:rsidRPr="003B0E90">
        <w:rPr>
          <w:sz w:val="26"/>
          <w:szCs w:val="26"/>
        </w:rPr>
        <w:br/>
      </w:r>
      <w:proofErr w:type="spellStart"/>
      <w:r w:rsidRPr="003B0E90">
        <w:rPr>
          <w:rStyle w:val="markedcontent"/>
          <w:sz w:val="26"/>
          <w:szCs w:val="26"/>
        </w:rPr>
        <w:t>найменуванню</w:t>
      </w:r>
      <w:proofErr w:type="spellEnd"/>
      <w:r w:rsidRPr="003B0E90">
        <w:rPr>
          <w:rStyle w:val="markedcontent"/>
          <w:sz w:val="26"/>
          <w:szCs w:val="26"/>
        </w:rPr>
        <w:t xml:space="preserve"> </w:t>
      </w:r>
      <w:proofErr w:type="spellStart"/>
      <w:r w:rsidRPr="003B0E90">
        <w:rPr>
          <w:rStyle w:val="markedcontent"/>
          <w:sz w:val="26"/>
          <w:szCs w:val="26"/>
        </w:rPr>
        <w:t>відповідно</w:t>
      </w:r>
      <w:proofErr w:type="spellEnd"/>
      <w:r w:rsidRPr="003B0E90">
        <w:rPr>
          <w:rStyle w:val="markedcontent"/>
          <w:sz w:val="26"/>
          <w:szCs w:val="26"/>
        </w:rPr>
        <w:t xml:space="preserve"> до </w:t>
      </w:r>
      <w:proofErr w:type="spellStart"/>
      <w:r w:rsidRPr="003B0E90">
        <w:rPr>
          <w:rStyle w:val="markedcontent"/>
          <w:sz w:val="26"/>
          <w:szCs w:val="26"/>
        </w:rPr>
        <w:t>оголошення</w:t>
      </w:r>
      <w:proofErr w:type="spellEnd"/>
      <w:r w:rsidRPr="003B0E90">
        <w:rPr>
          <w:rStyle w:val="markedcontent"/>
          <w:sz w:val="26"/>
          <w:szCs w:val="26"/>
        </w:rPr>
        <w:t xml:space="preserve"> та </w:t>
      </w:r>
      <w:proofErr w:type="spellStart"/>
      <w:r w:rsidRPr="003B0E90">
        <w:rPr>
          <w:rStyle w:val="markedcontent"/>
          <w:sz w:val="26"/>
          <w:szCs w:val="26"/>
        </w:rPr>
        <w:t>додатків</w:t>
      </w:r>
      <w:proofErr w:type="spellEnd"/>
      <w:r w:rsidRPr="003B0E90">
        <w:rPr>
          <w:rStyle w:val="markedcontent"/>
          <w:sz w:val="26"/>
          <w:szCs w:val="26"/>
        </w:rPr>
        <w:t xml:space="preserve"> до </w:t>
      </w:r>
      <w:proofErr w:type="spellStart"/>
      <w:r w:rsidRPr="003B0E90">
        <w:rPr>
          <w:rStyle w:val="markedcontent"/>
          <w:sz w:val="26"/>
          <w:szCs w:val="26"/>
        </w:rPr>
        <w:t>оголошення</w:t>
      </w:r>
      <w:proofErr w:type="spellEnd"/>
      <w:r w:rsidRPr="003B0E90">
        <w:rPr>
          <w:rStyle w:val="markedcontent"/>
          <w:sz w:val="26"/>
          <w:szCs w:val="26"/>
        </w:rPr>
        <w:t>;</w:t>
      </w:r>
    </w:p>
    <w:p w:rsidR="006E20E8" w:rsidRDefault="003B0E90" w:rsidP="003B0E90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  <w:r w:rsidRPr="008254A7">
        <w:rPr>
          <w:rStyle w:val="markedcontent"/>
          <w:sz w:val="26"/>
          <w:szCs w:val="26"/>
          <w:lang w:val="uk-UA"/>
        </w:rPr>
        <w:t xml:space="preserve">7) документи про якість (ветеринарне свідоцтво, сертифікат/паспорт якості, </w:t>
      </w:r>
      <w:r w:rsidRPr="008254A7">
        <w:rPr>
          <w:sz w:val="26"/>
          <w:szCs w:val="26"/>
          <w:lang w:val="uk-UA"/>
        </w:rPr>
        <w:br/>
      </w:r>
      <w:r w:rsidRPr="008254A7">
        <w:rPr>
          <w:rStyle w:val="markedcontent"/>
          <w:sz w:val="26"/>
          <w:szCs w:val="26"/>
          <w:lang w:val="uk-UA"/>
        </w:rPr>
        <w:t xml:space="preserve">декларація про відповідність, висновок державної санітарно-епідеміологічної </w:t>
      </w:r>
      <w:r w:rsidRPr="008254A7">
        <w:rPr>
          <w:sz w:val="26"/>
          <w:szCs w:val="26"/>
          <w:lang w:val="uk-UA"/>
        </w:rPr>
        <w:br/>
      </w:r>
      <w:r w:rsidRPr="008254A7">
        <w:rPr>
          <w:rStyle w:val="markedcontent"/>
          <w:sz w:val="26"/>
          <w:szCs w:val="26"/>
          <w:lang w:val="uk-UA"/>
        </w:rPr>
        <w:t xml:space="preserve">служби, протоколи лабораторних досліджень та інші), встановлені діючим </w:t>
      </w:r>
      <w:r w:rsidRPr="008254A7">
        <w:rPr>
          <w:sz w:val="26"/>
          <w:szCs w:val="26"/>
          <w:lang w:val="uk-UA"/>
        </w:rPr>
        <w:br/>
      </w:r>
      <w:r w:rsidRPr="008254A7">
        <w:rPr>
          <w:rStyle w:val="markedcontent"/>
          <w:sz w:val="26"/>
          <w:szCs w:val="26"/>
          <w:lang w:val="uk-UA"/>
        </w:rPr>
        <w:t>законодавством</w:t>
      </w:r>
      <w:r w:rsidR="002011A0">
        <w:rPr>
          <w:rStyle w:val="markedcontent"/>
          <w:sz w:val="26"/>
          <w:szCs w:val="26"/>
          <w:lang w:val="uk-UA"/>
        </w:rPr>
        <w:t>.</w:t>
      </w:r>
    </w:p>
    <w:p w:rsidR="00DC1281" w:rsidRDefault="00DC1281" w:rsidP="003B0E90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</w:p>
    <w:p w:rsidR="00DC1281" w:rsidRDefault="00DC1281" w:rsidP="00DC1281">
      <w:pPr>
        <w:spacing w:after="0" w:line="240" w:lineRule="auto"/>
        <w:jc w:val="both"/>
        <w:rPr>
          <w:rStyle w:val="markedcontent"/>
          <w:i/>
          <w:sz w:val="26"/>
          <w:szCs w:val="26"/>
          <w:lang w:val="uk-UA"/>
        </w:rPr>
      </w:pPr>
      <w:proofErr w:type="spellStart"/>
      <w:r w:rsidRPr="00DC1281">
        <w:rPr>
          <w:rStyle w:val="markedcontent"/>
          <w:b/>
          <w:i/>
          <w:sz w:val="26"/>
          <w:szCs w:val="26"/>
        </w:rPr>
        <w:t>Примітка</w:t>
      </w:r>
      <w:proofErr w:type="spellEnd"/>
      <w:r w:rsidRPr="00DC1281">
        <w:rPr>
          <w:rStyle w:val="markedcontent"/>
          <w:b/>
          <w:i/>
          <w:sz w:val="26"/>
          <w:szCs w:val="26"/>
        </w:rPr>
        <w:t>:</w:t>
      </w:r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proofErr w:type="gramStart"/>
      <w:r w:rsidRPr="00DC1281">
        <w:rPr>
          <w:rStyle w:val="markedcontent"/>
          <w:i/>
          <w:sz w:val="26"/>
          <w:szCs w:val="26"/>
        </w:rPr>
        <w:t>вс</w:t>
      </w:r>
      <w:proofErr w:type="gramEnd"/>
      <w:r w:rsidRPr="00DC1281">
        <w:rPr>
          <w:rStyle w:val="markedcontent"/>
          <w:i/>
          <w:sz w:val="26"/>
          <w:szCs w:val="26"/>
        </w:rPr>
        <w:t>і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копії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документів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мають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бути </w:t>
      </w:r>
      <w:proofErr w:type="spellStart"/>
      <w:r w:rsidRPr="00DC1281">
        <w:rPr>
          <w:rStyle w:val="markedcontent"/>
          <w:i/>
          <w:sz w:val="26"/>
          <w:szCs w:val="26"/>
        </w:rPr>
        <w:t>завірені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власною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печаткою </w:t>
      </w:r>
      <w:r w:rsidRPr="00DC1281">
        <w:rPr>
          <w:i/>
          <w:sz w:val="26"/>
          <w:szCs w:val="26"/>
        </w:rPr>
        <w:br/>
      </w:r>
      <w:proofErr w:type="spellStart"/>
      <w:r w:rsidRPr="00DC1281">
        <w:rPr>
          <w:rStyle w:val="markedcontent"/>
          <w:i/>
          <w:sz w:val="26"/>
          <w:szCs w:val="26"/>
        </w:rPr>
        <w:t>Учасника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(</w:t>
      </w:r>
      <w:proofErr w:type="spellStart"/>
      <w:r w:rsidRPr="00DC1281">
        <w:rPr>
          <w:rStyle w:val="markedcontent"/>
          <w:i/>
          <w:sz w:val="26"/>
          <w:szCs w:val="26"/>
        </w:rPr>
        <w:t>ця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вимога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не </w:t>
      </w:r>
      <w:proofErr w:type="spellStart"/>
      <w:r w:rsidRPr="00DC1281">
        <w:rPr>
          <w:rStyle w:val="markedcontent"/>
          <w:i/>
          <w:sz w:val="26"/>
          <w:szCs w:val="26"/>
        </w:rPr>
        <w:t>стосується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учасників</w:t>
      </w:r>
      <w:proofErr w:type="spellEnd"/>
      <w:r w:rsidRPr="00DC1281">
        <w:rPr>
          <w:rStyle w:val="markedcontent"/>
          <w:i/>
          <w:sz w:val="26"/>
          <w:szCs w:val="26"/>
        </w:rPr>
        <w:t xml:space="preserve">, </w:t>
      </w:r>
      <w:proofErr w:type="spellStart"/>
      <w:r w:rsidRPr="00DC1281">
        <w:rPr>
          <w:rStyle w:val="markedcontent"/>
          <w:i/>
          <w:sz w:val="26"/>
          <w:szCs w:val="26"/>
        </w:rPr>
        <w:t>які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здійснюють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діяльність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без </w:t>
      </w:r>
      <w:r w:rsidRPr="00DC1281">
        <w:rPr>
          <w:i/>
          <w:sz w:val="26"/>
          <w:szCs w:val="26"/>
        </w:rPr>
        <w:br/>
      </w:r>
      <w:r w:rsidRPr="00DC1281">
        <w:rPr>
          <w:rStyle w:val="markedcontent"/>
          <w:i/>
          <w:sz w:val="26"/>
          <w:szCs w:val="26"/>
        </w:rPr>
        <w:t xml:space="preserve">печатки </w:t>
      </w:r>
      <w:proofErr w:type="spellStart"/>
      <w:r w:rsidRPr="00DC1281">
        <w:rPr>
          <w:rStyle w:val="markedcontent"/>
          <w:i/>
          <w:sz w:val="26"/>
          <w:szCs w:val="26"/>
        </w:rPr>
        <w:t>згідно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з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чинним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Законодавством</w:t>
      </w:r>
      <w:proofErr w:type="spellEnd"/>
      <w:r w:rsidRPr="00DC1281">
        <w:rPr>
          <w:rStyle w:val="markedcontent"/>
          <w:i/>
          <w:sz w:val="26"/>
          <w:szCs w:val="26"/>
        </w:rPr>
        <w:t xml:space="preserve">), за </w:t>
      </w:r>
      <w:proofErr w:type="spellStart"/>
      <w:r w:rsidRPr="00DC1281">
        <w:rPr>
          <w:rStyle w:val="markedcontent"/>
          <w:i/>
          <w:sz w:val="26"/>
          <w:szCs w:val="26"/>
        </w:rPr>
        <w:t>винятком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оригіналів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чи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нотаріально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r w:rsidRPr="00DC1281">
        <w:rPr>
          <w:i/>
          <w:sz w:val="26"/>
          <w:szCs w:val="26"/>
        </w:rPr>
        <w:br/>
      </w:r>
      <w:proofErr w:type="spellStart"/>
      <w:r w:rsidRPr="00DC1281">
        <w:rPr>
          <w:rStyle w:val="markedcontent"/>
          <w:i/>
          <w:sz w:val="26"/>
          <w:szCs w:val="26"/>
        </w:rPr>
        <w:t>завірених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документів</w:t>
      </w:r>
      <w:proofErr w:type="spellEnd"/>
      <w:r w:rsidRPr="00DC1281">
        <w:rPr>
          <w:rStyle w:val="markedcontent"/>
          <w:i/>
          <w:sz w:val="26"/>
          <w:szCs w:val="26"/>
        </w:rPr>
        <w:t xml:space="preserve">, </w:t>
      </w:r>
      <w:proofErr w:type="spellStart"/>
      <w:r w:rsidRPr="00DC1281">
        <w:rPr>
          <w:rStyle w:val="markedcontent"/>
          <w:i/>
          <w:sz w:val="26"/>
          <w:szCs w:val="26"/>
        </w:rPr>
        <w:t>виданих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учаснику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іншими</w:t>
      </w:r>
      <w:proofErr w:type="spellEnd"/>
      <w:r w:rsidRPr="00DC1281">
        <w:rPr>
          <w:rStyle w:val="markedcontent"/>
          <w:i/>
          <w:sz w:val="26"/>
          <w:szCs w:val="26"/>
        </w:rPr>
        <w:t xml:space="preserve"> </w:t>
      </w:r>
      <w:proofErr w:type="spellStart"/>
      <w:r w:rsidRPr="00DC1281">
        <w:rPr>
          <w:rStyle w:val="markedcontent"/>
          <w:i/>
          <w:sz w:val="26"/>
          <w:szCs w:val="26"/>
        </w:rPr>
        <w:t>організаціями</w:t>
      </w:r>
      <w:proofErr w:type="spellEnd"/>
      <w:r w:rsidRPr="00DC1281">
        <w:rPr>
          <w:rStyle w:val="markedcontent"/>
          <w:i/>
          <w:sz w:val="26"/>
          <w:szCs w:val="26"/>
        </w:rPr>
        <w:t xml:space="preserve">, </w:t>
      </w:r>
      <w:proofErr w:type="spellStart"/>
      <w:r w:rsidRPr="00DC1281">
        <w:rPr>
          <w:rStyle w:val="markedcontent"/>
          <w:i/>
          <w:sz w:val="26"/>
          <w:szCs w:val="26"/>
        </w:rPr>
        <w:t>підприємствами</w:t>
      </w:r>
      <w:proofErr w:type="spellEnd"/>
      <w:r w:rsidRPr="00DC1281">
        <w:rPr>
          <w:rStyle w:val="markedcontent"/>
          <w:i/>
          <w:sz w:val="26"/>
          <w:szCs w:val="26"/>
        </w:rPr>
        <w:t xml:space="preserve">, </w:t>
      </w:r>
      <w:r w:rsidRPr="00DC1281">
        <w:rPr>
          <w:i/>
          <w:sz w:val="26"/>
          <w:szCs w:val="26"/>
        </w:rPr>
        <w:br/>
      </w:r>
      <w:proofErr w:type="spellStart"/>
      <w:r w:rsidRPr="00DC1281">
        <w:rPr>
          <w:rStyle w:val="markedcontent"/>
          <w:i/>
          <w:sz w:val="26"/>
          <w:szCs w:val="26"/>
        </w:rPr>
        <w:t>установами</w:t>
      </w:r>
      <w:proofErr w:type="spellEnd"/>
      <w:r w:rsidRPr="00DC1281">
        <w:rPr>
          <w:rStyle w:val="markedcontent"/>
          <w:i/>
          <w:sz w:val="26"/>
          <w:szCs w:val="26"/>
        </w:rPr>
        <w:t>.</w:t>
      </w:r>
    </w:p>
    <w:p w:rsidR="00DC1281" w:rsidRDefault="00DC1281" w:rsidP="00DC1281">
      <w:pPr>
        <w:spacing w:after="0" w:line="240" w:lineRule="auto"/>
        <w:jc w:val="both"/>
        <w:rPr>
          <w:rStyle w:val="markedcontent"/>
          <w:i/>
          <w:sz w:val="26"/>
          <w:szCs w:val="26"/>
          <w:lang w:val="uk-UA"/>
        </w:rPr>
      </w:pPr>
    </w:p>
    <w:p w:rsidR="00012233" w:rsidRDefault="00012233" w:rsidP="00012233">
      <w:pPr>
        <w:spacing w:after="0" w:line="240" w:lineRule="auto"/>
        <w:ind w:firstLine="708"/>
        <w:jc w:val="both"/>
        <w:rPr>
          <w:rStyle w:val="markedcontent"/>
          <w:sz w:val="26"/>
          <w:szCs w:val="26"/>
          <w:lang w:val="uk-UA"/>
        </w:rPr>
      </w:pPr>
      <w:r w:rsidRPr="00012233">
        <w:rPr>
          <w:rStyle w:val="markedcontent"/>
          <w:sz w:val="26"/>
          <w:szCs w:val="26"/>
          <w:lang w:val="uk-UA"/>
        </w:rPr>
        <w:t>Додатки до документації :</w:t>
      </w:r>
    </w:p>
    <w:p w:rsidR="00012233" w:rsidRDefault="00012233" w:rsidP="00012233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  <w:r w:rsidRPr="00012233">
        <w:rPr>
          <w:rStyle w:val="markedcontent"/>
          <w:sz w:val="26"/>
          <w:szCs w:val="26"/>
          <w:lang w:val="uk-UA"/>
        </w:rPr>
        <w:t xml:space="preserve">Додаток </w:t>
      </w:r>
      <w:r>
        <w:rPr>
          <w:rStyle w:val="markedcontent"/>
          <w:sz w:val="26"/>
          <w:szCs w:val="26"/>
          <w:lang w:val="uk-UA"/>
        </w:rPr>
        <w:t>№</w:t>
      </w:r>
      <w:r w:rsidRPr="00012233">
        <w:rPr>
          <w:rStyle w:val="markedcontent"/>
          <w:sz w:val="26"/>
          <w:szCs w:val="26"/>
          <w:lang w:val="uk-UA"/>
        </w:rPr>
        <w:t xml:space="preserve">1 - технічні та інші вимоги до предмету закупівлі </w:t>
      </w:r>
    </w:p>
    <w:p w:rsidR="00012233" w:rsidRDefault="00012233" w:rsidP="00012233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  <w:r w:rsidRPr="00012233">
        <w:rPr>
          <w:rStyle w:val="markedcontent"/>
          <w:sz w:val="26"/>
          <w:szCs w:val="26"/>
          <w:lang w:val="uk-UA"/>
        </w:rPr>
        <w:t xml:space="preserve">Додаток </w:t>
      </w:r>
      <w:r>
        <w:rPr>
          <w:rStyle w:val="markedcontent"/>
          <w:sz w:val="26"/>
          <w:szCs w:val="26"/>
          <w:lang w:val="uk-UA"/>
        </w:rPr>
        <w:t>№</w:t>
      </w:r>
      <w:r w:rsidRPr="00012233">
        <w:rPr>
          <w:rStyle w:val="markedcontent"/>
          <w:sz w:val="26"/>
          <w:szCs w:val="26"/>
          <w:lang w:val="uk-UA"/>
        </w:rPr>
        <w:t>2 - проект договору.</w:t>
      </w:r>
    </w:p>
    <w:p w:rsidR="00DC1281" w:rsidRDefault="00012233" w:rsidP="00012233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  <w:r w:rsidRPr="00012233">
        <w:rPr>
          <w:rStyle w:val="markedcontent"/>
          <w:sz w:val="26"/>
          <w:szCs w:val="26"/>
          <w:lang w:val="uk-UA"/>
        </w:rPr>
        <w:t xml:space="preserve">Додаток </w:t>
      </w:r>
      <w:r>
        <w:rPr>
          <w:rStyle w:val="markedcontent"/>
          <w:sz w:val="26"/>
          <w:szCs w:val="26"/>
          <w:lang w:val="uk-UA"/>
        </w:rPr>
        <w:t>№</w:t>
      </w:r>
      <w:r w:rsidRPr="00012233">
        <w:rPr>
          <w:rStyle w:val="markedcontent"/>
          <w:sz w:val="26"/>
          <w:szCs w:val="26"/>
          <w:lang w:val="uk-UA"/>
        </w:rPr>
        <w:t>3 - форма цінової пропозиції.</w:t>
      </w:r>
    </w:p>
    <w:p w:rsidR="00012233" w:rsidRDefault="00012233" w:rsidP="00012233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</w:p>
    <w:p w:rsidR="001C6EA5" w:rsidRDefault="001C6EA5" w:rsidP="00012233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</w:p>
    <w:p w:rsidR="001C6EA5" w:rsidRPr="001C6EA5" w:rsidRDefault="001C6EA5" w:rsidP="001C6EA5">
      <w:pPr>
        <w:spacing w:line="240" w:lineRule="auto"/>
        <w:contextualSpacing/>
        <w:jc w:val="both"/>
        <w:rPr>
          <w:sz w:val="26"/>
          <w:szCs w:val="26"/>
          <w:lang w:val="uk-UA"/>
        </w:rPr>
      </w:pPr>
      <w:proofErr w:type="spellStart"/>
      <w:r w:rsidRPr="001C6EA5">
        <w:rPr>
          <w:sz w:val="26"/>
          <w:szCs w:val="26"/>
        </w:rPr>
        <w:t>Уповноважена</w:t>
      </w:r>
      <w:proofErr w:type="spellEnd"/>
      <w:r w:rsidRPr="001C6EA5">
        <w:rPr>
          <w:sz w:val="26"/>
          <w:szCs w:val="26"/>
        </w:rPr>
        <w:t xml:space="preserve"> особа </w:t>
      </w:r>
      <w:proofErr w:type="spellStart"/>
      <w:r w:rsidRPr="001C6EA5">
        <w:rPr>
          <w:sz w:val="26"/>
          <w:szCs w:val="26"/>
        </w:rPr>
        <w:t>відповідальна</w:t>
      </w:r>
      <w:proofErr w:type="spellEnd"/>
    </w:p>
    <w:p w:rsidR="001C6EA5" w:rsidRPr="001C6EA5" w:rsidRDefault="001C6EA5" w:rsidP="001C6EA5">
      <w:pPr>
        <w:spacing w:line="240" w:lineRule="auto"/>
        <w:contextualSpacing/>
        <w:jc w:val="both"/>
        <w:rPr>
          <w:sz w:val="26"/>
          <w:szCs w:val="26"/>
          <w:lang w:val="uk-UA"/>
        </w:rPr>
      </w:pPr>
      <w:r w:rsidRPr="001C6EA5">
        <w:rPr>
          <w:sz w:val="26"/>
          <w:szCs w:val="26"/>
        </w:rPr>
        <w:t xml:space="preserve">за </w:t>
      </w:r>
      <w:proofErr w:type="spellStart"/>
      <w:r w:rsidRPr="001C6EA5">
        <w:rPr>
          <w:sz w:val="26"/>
          <w:szCs w:val="26"/>
        </w:rPr>
        <w:t>організацію</w:t>
      </w:r>
      <w:proofErr w:type="spellEnd"/>
      <w:r w:rsidRPr="001C6EA5">
        <w:rPr>
          <w:sz w:val="26"/>
          <w:szCs w:val="26"/>
        </w:rPr>
        <w:t xml:space="preserve"> та </w:t>
      </w:r>
      <w:proofErr w:type="spellStart"/>
      <w:r w:rsidRPr="001C6EA5">
        <w:rPr>
          <w:sz w:val="26"/>
          <w:szCs w:val="26"/>
        </w:rPr>
        <w:t>проведення</w:t>
      </w:r>
      <w:proofErr w:type="spellEnd"/>
      <w:r w:rsidRPr="001C6EA5">
        <w:rPr>
          <w:sz w:val="26"/>
          <w:szCs w:val="26"/>
        </w:rPr>
        <w:t xml:space="preserve"> процедур </w:t>
      </w:r>
    </w:p>
    <w:tbl>
      <w:tblPr>
        <w:tblW w:w="4789" w:type="pct"/>
        <w:tblLook w:val="04A0"/>
      </w:tblPr>
      <w:tblGrid>
        <w:gridCol w:w="9439"/>
      </w:tblGrid>
      <w:tr w:rsidR="001C6EA5" w:rsidRPr="001C6EA5" w:rsidTr="00E237EB">
        <w:trPr>
          <w:trHeight w:val="325"/>
        </w:trPr>
        <w:tc>
          <w:tcPr>
            <w:tcW w:w="5000" w:type="pct"/>
            <w:shd w:val="clear" w:color="auto" w:fill="auto"/>
          </w:tcPr>
          <w:p w:rsidR="001C6EA5" w:rsidRPr="001C6EA5" w:rsidRDefault="001C6EA5" w:rsidP="00E237EB">
            <w:pPr>
              <w:spacing w:line="240" w:lineRule="auto"/>
              <w:contextualSpacing/>
              <w:jc w:val="both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1C6EA5">
              <w:rPr>
                <w:sz w:val="26"/>
                <w:szCs w:val="26"/>
              </w:rPr>
              <w:t>закупівель</w:t>
            </w:r>
            <w:proofErr w:type="spellEnd"/>
            <w:r w:rsidRPr="001C6EA5">
              <w:rPr>
                <w:sz w:val="26"/>
                <w:szCs w:val="26"/>
              </w:rPr>
              <w:t>/</w:t>
            </w:r>
            <w:proofErr w:type="spellStart"/>
            <w:r w:rsidRPr="001C6EA5">
              <w:rPr>
                <w:sz w:val="26"/>
                <w:szCs w:val="26"/>
              </w:rPr>
              <w:t>спрощенихзакупівель</w:t>
            </w:r>
            <w:proofErr w:type="spellEnd"/>
            <w:r w:rsidRPr="001C6EA5">
              <w:rPr>
                <w:sz w:val="26"/>
                <w:szCs w:val="26"/>
                <w:lang w:val="uk-UA"/>
              </w:rPr>
              <w:t xml:space="preserve">                                              Марина ЩЕРБАКОВА</w:t>
            </w:r>
          </w:p>
          <w:p w:rsidR="001C6EA5" w:rsidRPr="001C6EA5" w:rsidRDefault="001C6EA5" w:rsidP="00E237EB">
            <w:pPr>
              <w:spacing w:line="240" w:lineRule="auto"/>
              <w:contextualSpacing/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0C6D02" w:rsidRPr="001C6EA5" w:rsidRDefault="000C6D02" w:rsidP="000C6D02">
            <w:pPr>
              <w:spacing w:line="240" w:lineRule="auto"/>
              <w:contextualSpacing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</w:tr>
    </w:tbl>
    <w:p w:rsidR="00012233" w:rsidRDefault="000C6D02" w:rsidP="00012233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  <w:r w:rsidRPr="000C6D02">
        <w:rPr>
          <w:rStyle w:val="markedcontent"/>
          <w:sz w:val="26"/>
          <w:szCs w:val="26"/>
          <w:lang w:val="uk-UA"/>
        </w:rPr>
        <w:lastRenderedPageBreak/>
        <w:tab/>
      </w:r>
      <w:r w:rsidRPr="000C6D02">
        <w:rPr>
          <w:rStyle w:val="markedcontent"/>
          <w:sz w:val="26"/>
          <w:szCs w:val="26"/>
          <w:lang w:val="uk-UA"/>
        </w:rPr>
        <w:tab/>
      </w:r>
      <w:r w:rsidRPr="000C6D02">
        <w:rPr>
          <w:rStyle w:val="markedcontent"/>
          <w:sz w:val="26"/>
          <w:szCs w:val="26"/>
          <w:lang w:val="uk-UA"/>
        </w:rPr>
        <w:tab/>
      </w:r>
      <w:r w:rsidRPr="000C6D02">
        <w:rPr>
          <w:rStyle w:val="markedcontent"/>
          <w:sz w:val="26"/>
          <w:szCs w:val="26"/>
          <w:lang w:val="uk-UA"/>
        </w:rPr>
        <w:tab/>
      </w:r>
      <w:r w:rsidRPr="000C6D02">
        <w:rPr>
          <w:rStyle w:val="markedcontent"/>
          <w:sz w:val="26"/>
          <w:szCs w:val="26"/>
          <w:lang w:val="uk-UA"/>
        </w:rPr>
        <w:tab/>
      </w:r>
      <w:r w:rsidRPr="000C6D02">
        <w:rPr>
          <w:rStyle w:val="markedcontent"/>
          <w:sz w:val="26"/>
          <w:szCs w:val="26"/>
          <w:lang w:val="uk-UA"/>
        </w:rPr>
        <w:tab/>
      </w:r>
      <w:r w:rsidRPr="000C6D02">
        <w:rPr>
          <w:rStyle w:val="markedcontent"/>
          <w:sz w:val="26"/>
          <w:szCs w:val="26"/>
          <w:lang w:val="uk-UA"/>
        </w:rPr>
        <w:tab/>
      </w:r>
      <w:r w:rsidRPr="000C6D02">
        <w:rPr>
          <w:rStyle w:val="markedcontent"/>
          <w:sz w:val="26"/>
          <w:szCs w:val="26"/>
          <w:lang w:val="uk-UA"/>
        </w:rPr>
        <w:tab/>
      </w:r>
      <w:r w:rsidRPr="000C6D02">
        <w:rPr>
          <w:rStyle w:val="markedcontent"/>
          <w:sz w:val="26"/>
          <w:szCs w:val="26"/>
          <w:lang w:val="uk-UA"/>
        </w:rPr>
        <w:tab/>
      </w:r>
      <w:r w:rsidRPr="000C6D02">
        <w:rPr>
          <w:rStyle w:val="markedcontent"/>
          <w:sz w:val="26"/>
          <w:szCs w:val="26"/>
          <w:lang w:val="uk-UA"/>
        </w:rPr>
        <w:tab/>
      </w:r>
      <w:r>
        <w:rPr>
          <w:rStyle w:val="markedcontent"/>
          <w:sz w:val="26"/>
          <w:szCs w:val="26"/>
          <w:lang w:val="uk-UA"/>
        </w:rPr>
        <w:tab/>
      </w:r>
      <w:r w:rsidRPr="000C6D02">
        <w:rPr>
          <w:rStyle w:val="markedcontent"/>
          <w:sz w:val="26"/>
          <w:szCs w:val="26"/>
          <w:lang w:val="uk-UA"/>
        </w:rPr>
        <w:t>Додаток №1</w:t>
      </w:r>
    </w:p>
    <w:p w:rsidR="000C6D02" w:rsidRDefault="000C6D02" w:rsidP="00012233">
      <w:pPr>
        <w:spacing w:after="0" w:line="240" w:lineRule="auto"/>
        <w:jc w:val="both"/>
        <w:rPr>
          <w:rStyle w:val="markedcontent"/>
          <w:sz w:val="26"/>
          <w:szCs w:val="26"/>
          <w:lang w:val="uk-UA"/>
        </w:rPr>
      </w:pPr>
    </w:p>
    <w:p w:rsidR="008A4EB5" w:rsidRPr="008A4EB5" w:rsidRDefault="008A4EB5" w:rsidP="008A4EB5">
      <w:pPr>
        <w:spacing w:after="0" w:line="240" w:lineRule="auto"/>
        <w:jc w:val="center"/>
        <w:rPr>
          <w:rStyle w:val="markedcontent"/>
          <w:b/>
          <w:sz w:val="28"/>
          <w:szCs w:val="28"/>
          <w:lang w:val="uk-UA"/>
        </w:rPr>
      </w:pPr>
      <w:proofErr w:type="spellStart"/>
      <w:r w:rsidRPr="008A4EB5">
        <w:rPr>
          <w:rStyle w:val="markedcontent"/>
          <w:b/>
          <w:sz w:val="28"/>
          <w:szCs w:val="28"/>
        </w:rPr>
        <w:t>Технічні</w:t>
      </w:r>
      <w:proofErr w:type="spellEnd"/>
      <w:r w:rsidRPr="008A4EB5">
        <w:rPr>
          <w:rStyle w:val="markedcontent"/>
          <w:b/>
          <w:sz w:val="28"/>
          <w:szCs w:val="28"/>
        </w:rPr>
        <w:t xml:space="preserve"> та </w:t>
      </w:r>
      <w:proofErr w:type="spellStart"/>
      <w:r w:rsidRPr="008A4EB5">
        <w:rPr>
          <w:rStyle w:val="markedcontent"/>
          <w:b/>
          <w:sz w:val="28"/>
          <w:szCs w:val="28"/>
        </w:rPr>
        <w:t>інші</w:t>
      </w:r>
      <w:proofErr w:type="spellEnd"/>
      <w:r w:rsidRPr="008A4EB5">
        <w:rPr>
          <w:rStyle w:val="markedcontent"/>
          <w:b/>
          <w:sz w:val="28"/>
          <w:szCs w:val="28"/>
        </w:rPr>
        <w:t xml:space="preserve"> </w:t>
      </w:r>
      <w:proofErr w:type="spellStart"/>
      <w:r w:rsidRPr="008A4EB5">
        <w:rPr>
          <w:rStyle w:val="markedcontent"/>
          <w:b/>
          <w:sz w:val="28"/>
          <w:szCs w:val="28"/>
        </w:rPr>
        <w:t>вимоги</w:t>
      </w:r>
      <w:proofErr w:type="spellEnd"/>
      <w:r w:rsidRPr="008A4EB5">
        <w:rPr>
          <w:rStyle w:val="markedcontent"/>
          <w:b/>
          <w:sz w:val="28"/>
          <w:szCs w:val="28"/>
        </w:rPr>
        <w:t xml:space="preserve"> до предмету </w:t>
      </w:r>
      <w:proofErr w:type="spellStart"/>
      <w:r w:rsidRPr="008A4EB5">
        <w:rPr>
          <w:rStyle w:val="markedcontent"/>
          <w:b/>
          <w:sz w:val="28"/>
          <w:szCs w:val="28"/>
        </w:rPr>
        <w:t>закупі</w:t>
      </w:r>
      <w:proofErr w:type="gramStart"/>
      <w:r w:rsidRPr="008A4EB5">
        <w:rPr>
          <w:rStyle w:val="markedcontent"/>
          <w:b/>
          <w:sz w:val="28"/>
          <w:szCs w:val="28"/>
        </w:rPr>
        <w:t>вл</w:t>
      </w:r>
      <w:proofErr w:type="gramEnd"/>
      <w:r w:rsidRPr="008A4EB5">
        <w:rPr>
          <w:rStyle w:val="markedcontent"/>
          <w:b/>
          <w:sz w:val="28"/>
          <w:szCs w:val="28"/>
        </w:rPr>
        <w:t>і</w:t>
      </w:r>
      <w:proofErr w:type="spellEnd"/>
      <w:r w:rsidRPr="008A4EB5">
        <w:rPr>
          <w:rStyle w:val="markedcontent"/>
          <w:b/>
          <w:sz w:val="28"/>
          <w:szCs w:val="28"/>
        </w:rPr>
        <w:t>:</w:t>
      </w:r>
    </w:p>
    <w:p w:rsidR="000C6D02" w:rsidRPr="00483A19" w:rsidRDefault="008A4EB5" w:rsidP="008A4EB5">
      <w:pPr>
        <w:spacing w:after="0" w:line="240" w:lineRule="auto"/>
        <w:jc w:val="center"/>
        <w:rPr>
          <w:b/>
          <w:sz w:val="26"/>
          <w:szCs w:val="26"/>
          <w:u w:val="single"/>
          <w:lang w:val="uk-UA" w:eastAsia="uk-UA"/>
        </w:rPr>
      </w:pPr>
      <w:r w:rsidRPr="004A2939">
        <w:rPr>
          <w:sz w:val="26"/>
          <w:szCs w:val="26"/>
          <w:lang w:val="uk-UA"/>
        </w:rPr>
        <w:br/>
      </w:r>
      <w:proofErr w:type="spellStart"/>
      <w:r w:rsidRPr="00483A19">
        <w:rPr>
          <w:b/>
          <w:sz w:val="26"/>
          <w:szCs w:val="26"/>
          <w:u w:val="single"/>
          <w:lang w:val="uk-UA" w:eastAsia="uk-UA"/>
        </w:rPr>
        <w:t>ДК</w:t>
      </w:r>
      <w:proofErr w:type="spellEnd"/>
      <w:r w:rsidRPr="00483A19">
        <w:rPr>
          <w:b/>
          <w:sz w:val="26"/>
          <w:szCs w:val="26"/>
          <w:u w:val="single"/>
          <w:lang w:val="uk-UA" w:eastAsia="uk-UA"/>
        </w:rPr>
        <w:t xml:space="preserve"> 021:2015 – 03220000-9 – Овочі, фрукти та горіхи  (</w:t>
      </w:r>
      <w:r w:rsidR="00483A19" w:rsidRPr="00483A19">
        <w:rPr>
          <w:b/>
          <w:sz w:val="26"/>
          <w:szCs w:val="26"/>
          <w:u w:val="single"/>
          <w:lang w:val="uk-UA" w:eastAsia="uk-UA"/>
        </w:rPr>
        <w:t>овочі свіжі врожаю 2022 року (капуста, буряк, морква, цибуля)</w:t>
      </w:r>
      <w:r w:rsidRPr="00483A19">
        <w:rPr>
          <w:b/>
          <w:sz w:val="26"/>
          <w:szCs w:val="26"/>
          <w:u w:val="single"/>
          <w:lang w:val="uk-UA" w:eastAsia="uk-UA"/>
        </w:rPr>
        <w:t>)</w:t>
      </w:r>
    </w:p>
    <w:p w:rsidR="008A4EB5" w:rsidRDefault="008A4EB5" w:rsidP="008A4EB5">
      <w:pPr>
        <w:spacing w:after="0" w:line="240" w:lineRule="auto"/>
        <w:rPr>
          <w:b/>
          <w:sz w:val="26"/>
          <w:szCs w:val="26"/>
          <w:u w:val="single"/>
          <w:lang w:val="uk-UA" w:eastAsia="uk-UA"/>
        </w:rPr>
      </w:pPr>
    </w:p>
    <w:p w:rsidR="0076519C" w:rsidRDefault="0076519C" w:rsidP="008A4EB5">
      <w:pPr>
        <w:spacing w:after="0" w:line="240" w:lineRule="auto"/>
        <w:rPr>
          <w:b/>
          <w:sz w:val="26"/>
          <w:szCs w:val="26"/>
          <w:u w:val="single"/>
          <w:lang w:val="uk-UA" w:eastAsia="uk-UA"/>
        </w:rPr>
      </w:pPr>
    </w:p>
    <w:tbl>
      <w:tblPr>
        <w:tblStyle w:val="a4"/>
        <w:tblW w:w="0" w:type="auto"/>
        <w:tblLook w:val="04A0"/>
      </w:tblPr>
      <w:tblGrid>
        <w:gridCol w:w="534"/>
        <w:gridCol w:w="1984"/>
        <w:gridCol w:w="917"/>
        <w:gridCol w:w="1149"/>
        <w:gridCol w:w="5271"/>
      </w:tblGrid>
      <w:tr w:rsidR="00502D58" w:rsidRPr="00EE754E" w:rsidTr="00F3638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02D58" w:rsidRPr="00EE754E" w:rsidRDefault="00502D58" w:rsidP="00D54BC6">
            <w:pPr>
              <w:jc w:val="center"/>
              <w:rPr>
                <w:rStyle w:val="markedcontent"/>
                <w:sz w:val="24"/>
                <w:szCs w:val="24"/>
                <w:lang w:val="uk-UA"/>
              </w:rPr>
            </w:pPr>
            <w:r w:rsidRPr="00EE754E">
              <w:rPr>
                <w:rStyle w:val="markedcontent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02D58" w:rsidRPr="00EE754E" w:rsidRDefault="00E94D6B" w:rsidP="00D54BC6">
            <w:pPr>
              <w:jc w:val="center"/>
              <w:rPr>
                <w:rStyle w:val="markedcontent"/>
                <w:sz w:val="24"/>
                <w:szCs w:val="24"/>
                <w:lang w:val="uk-UA"/>
              </w:rPr>
            </w:pPr>
            <w:r w:rsidRPr="00EE754E">
              <w:rPr>
                <w:rStyle w:val="markedcontent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502D58" w:rsidRPr="00EE754E" w:rsidRDefault="00E94D6B" w:rsidP="00AF3127">
            <w:pPr>
              <w:rPr>
                <w:rStyle w:val="markedcontent"/>
                <w:sz w:val="24"/>
                <w:szCs w:val="24"/>
                <w:lang w:val="uk-UA"/>
              </w:rPr>
            </w:pPr>
            <w:r w:rsidRPr="00EE754E">
              <w:rPr>
                <w:rStyle w:val="markedcontent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502D58" w:rsidRPr="00EE754E" w:rsidRDefault="00E94D6B" w:rsidP="00D54BC6">
            <w:pPr>
              <w:jc w:val="center"/>
              <w:rPr>
                <w:rStyle w:val="markedcontent"/>
                <w:sz w:val="24"/>
                <w:szCs w:val="24"/>
                <w:lang w:val="uk-UA"/>
              </w:rPr>
            </w:pPr>
            <w:r w:rsidRPr="00EE754E">
              <w:rPr>
                <w:rStyle w:val="markedcontent"/>
                <w:sz w:val="24"/>
                <w:szCs w:val="24"/>
                <w:lang w:val="uk-UA"/>
              </w:rPr>
              <w:t>Загальна кількість закупівлі</w:t>
            </w:r>
          </w:p>
        </w:tc>
        <w:tc>
          <w:tcPr>
            <w:tcW w:w="5271" w:type="dxa"/>
            <w:vAlign w:val="center"/>
          </w:tcPr>
          <w:p w:rsidR="00502D58" w:rsidRPr="00EE754E" w:rsidRDefault="00E94D6B" w:rsidP="00D54BC6">
            <w:pPr>
              <w:jc w:val="center"/>
              <w:rPr>
                <w:rStyle w:val="markedcontent"/>
                <w:sz w:val="24"/>
                <w:szCs w:val="24"/>
                <w:lang w:val="uk-UA"/>
              </w:rPr>
            </w:pPr>
            <w:r w:rsidRPr="00EE754E">
              <w:rPr>
                <w:rStyle w:val="markedcontent"/>
                <w:sz w:val="24"/>
                <w:szCs w:val="24"/>
                <w:lang w:val="uk-UA"/>
              </w:rPr>
              <w:t>Технічна характеристика предмета закупівлі</w:t>
            </w:r>
          </w:p>
        </w:tc>
      </w:tr>
      <w:tr w:rsidR="00572DFB" w:rsidRPr="00502D58" w:rsidTr="007743F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72DFB" w:rsidRPr="00DE112D" w:rsidRDefault="00572DFB" w:rsidP="008A4EB5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 w:rsidRPr="00DE112D">
              <w:rPr>
                <w:rStyle w:val="markedcontent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2DFB" w:rsidRPr="000A183E" w:rsidRDefault="00572DFB" w:rsidP="008A4EB5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 w:rsidRPr="000A183E">
              <w:rPr>
                <w:rStyle w:val="markedcontent"/>
                <w:b/>
                <w:sz w:val="26"/>
                <w:szCs w:val="26"/>
                <w:lang w:val="uk-UA"/>
              </w:rPr>
              <w:t>капуста</w:t>
            </w:r>
          </w:p>
          <w:p w:rsidR="00572DFB" w:rsidRPr="000A183E" w:rsidRDefault="00572DFB" w:rsidP="008A4EB5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</w:p>
          <w:p w:rsidR="00572DFB" w:rsidRPr="000A183E" w:rsidRDefault="00572DFB" w:rsidP="000A183E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 w:rsidRPr="000A183E">
              <w:rPr>
                <w:sz w:val="27"/>
                <w:szCs w:val="27"/>
                <w:shd w:val="clear" w:color="auto" w:fill="FFFFFF"/>
                <w:lang w:val="uk-UA"/>
              </w:rPr>
              <w:t>(</w:t>
            </w:r>
            <w:r w:rsidRPr="000A183E">
              <w:rPr>
                <w:sz w:val="27"/>
                <w:szCs w:val="27"/>
                <w:shd w:val="clear" w:color="auto" w:fill="FFFFFF"/>
              </w:rPr>
              <w:t>0322</w:t>
            </w:r>
            <w:r w:rsidR="000A183E" w:rsidRPr="000A183E">
              <w:rPr>
                <w:sz w:val="27"/>
                <w:szCs w:val="27"/>
                <w:shd w:val="clear" w:color="auto" w:fill="FFFFFF"/>
                <w:lang w:val="uk-UA"/>
              </w:rPr>
              <w:t>1410</w:t>
            </w:r>
            <w:r w:rsidRPr="000A183E">
              <w:rPr>
                <w:sz w:val="27"/>
                <w:szCs w:val="27"/>
                <w:shd w:val="clear" w:color="auto" w:fill="FFFFFF"/>
              </w:rPr>
              <w:t>-</w:t>
            </w:r>
            <w:r w:rsidR="000A183E" w:rsidRPr="000A183E">
              <w:rPr>
                <w:sz w:val="27"/>
                <w:szCs w:val="27"/>
                <w:shd w:val="clear" w:color="auto" w:fill="FFFFFF"/>
                <w:lang w:val="uk-UA"/>
              </w:rPr>
              <w:t>3</w:t>
            </w:r>
            <w:r w:rsidRPr="000A183E">
              <w:rPr>
                <w:sz w:val="27"/>
                <w:szCs w:val="27"/>
                <w:shd w:val="clear" w:color="auto" w:fill="FFFFFF"/>
              </w:rPr>
              <w:t xml:space="preserve"> – </w:t>
            </w:r>
            <w:r w:rsidR="000A183E" w:rsidRPr="000A183E">
              <w:rPr>
                <w:sz w:val="27"/>
                <w:szCs w:val="27"/>
                <w:shd w:val="clear" w:color="auto" w:fill="FFFFFF"/>
                <w:lang w:val="uk-UA"/>
              </w:rPr>
              <w:t>Капуста качання</w:t>
            </w:r>
            <w:r w:rsidRPr="000A183E">
              <w:rPr>
                <w:sz w:val="27"/>
                <w:szCs w:val="27"/>
                <w:shd w:val="clear" w:color="auto" w:fill="FFFFFF"/>
                <w:lang w:val="uk-UA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572DFB" w:rsidRPr="00DE112D" w:rsidRDefault="00572DFB" w:rsidP="008A4EB5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>
              <w:rPr>
                <w:rStyle w:val="markedcontent"/>
                <w:b/>
                <w:sz w:val="26"/>
                <w:szCs w:val="26"/>
                <w:lang w:val="uk-UA"/>
              </w:rPr>
              <w:t>кг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572DFB" w:rsidRPr="00DE112D" w:rsidRDefault="00572DFB" w:rsidP="008A4EB5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>
              <w:rPr>
                <w:rStyle w:val="markedcontent"/>
                <w:b/>
                <w:sz w:val="26"/>
                <w:szCs w:val="26"/>
                <w:lang w:val="uk-UA"/>
              </w:rPr>
              <w:t>5520</w:t>
            </w:r>
          </w:p>
        </w:tc>
        <w:tc>
          <w:tcPr>
            <w:tcW w:w="5271" w:type="dxa"/>
          </w:tcPr>
          <w:p w:rsidR="00572DFB" w:rsidRPr="00545BC3" w:rsidRDefault="00572DFB" w:rsidP="007F5A43">
            <w:pPr>
              <w:jc w:val="both"/>
              <w:rPr>
                <w:sz w:val="24"/>
                <w:szCs w:val="24"/>
                <w:lang w:val="uk-UA"/>
              </w:rPr>
            </w:pPr>
            <w:r w:rsidRPr="00E65857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Капуста врожаю 202</w:t>
            </w:r>
            <w: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E65857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року повинна відповідати</w:t>
            </w:r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E65857">
              <w:rPr>
                <w:rStyle w:val="aa"/>
                <w:color w:val="auto"/>
                <w:sz w:val="24"/>
                <w:szCs w:val="24"/>
                <w:shd w:val="clear" w:color="auto" w:fill="FFFFFF"/>
                <w:lang w:val="uk-UA"/>
              </w:rPr>
              <w:t>ДСТУ 7037:2009</w:t>
            </w:r>
            <w:r w:rsidRPr="00E65857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Вирощена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природних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умовах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, без </w:t>
            </w:r>
            <w:proofErr w:type="spell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перевищеного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вмі</w:t>
            </w:r>
            <w:proofErr w:type="gram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сту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імічних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речовин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Зовні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 головки </w:t>
            </w:r>
            <w:proofErr w:type="spell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мають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щільно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покриватися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 листками. </w:t>
            </w:r>
            <w:r w:rsidRPr="00031B9E">
              <w:rPr>
                <w:rStyle w:val="markedcontent"/>
                <w:sz w:val="24"/>
                <w:szCs w:val="24"/>
                <w:lang w:val="uk-UA"/>
              </w:rPr>
              <w:t xml:space="preserve">Зовнішній вигляд: головки повинні бути 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щільні, </w:t>
            </w:r>
            <w:r w:rsidRPr="00031B9E">
              <w:rPr>
                <w:rStyle w:val="markedcontent"/>
                <w:sz w:val="24"/>
                <w:szCs w:val="24"/>
                <w:lang w:val="uk-UA"/>
              </w:rPr>
              <w:t>свіжі, цілі, здорові, чисті, цілком сформовані, непророслі, без пошкоджень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r w:rsidRPr="00031B9E">
              <w:rPr>
                <w:rStyle w:val="markedcontent"/>
                <w:sz w:val="24"/>
                <w:szCs w:val="24"/>
                <w:lang w:val="uk-UA"/>
              </w:rPr>
              <w:t>сільськогосподарськими шкідниками,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r w:rsidRPr="00031B9E">
              <w:rPr>
                <w:rStyle w:val="markedcontent"/>
                <w:sz w:val="24"/>
                <w:szCs w:val="24"/>
                <w:lang w:val="uk-UA"/>
              </w:rPr>
              <w:t>не зів’ялими, без гнилі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, </w:t>
            </w:r>
            <w:r w:rsidRPr="00304F10">
              <w:rPr>
                <w:sz w:val="24"/>
                <w:szCs w:val="24"/>
                <w:lang w:val="uk-UA"/>
              </w:rPr>
              <w:t>вагою не менше 1 кг.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допускається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 капуста </w:t>
            </w:r>
            <w:proofErr w:type="spellStart"/>
            <w:proofErr w:type="gram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ідморожена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 загнила, </w:t>
            </w:r>
            <w:proofErr w:type="spell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>стороннім</w:t>
            </w:r>
            <w:proofErr w:type="spellEnd"/>
            <w:r w:rsidRPr="00E65857">
              <w:rPr>
                <w:color w:val="auto"/>
                <w:sz w:val="24"/>
                <w:szCs w:val="24"/>
                <w:shd w:val="clear" w:color="auto" w:fill="FFFFFF"/>
              </w:rPr>
              <w:t xml:space="preserve"> запахом.  Без ГМО.</w:t>
            </w:r>
          </w:p>
          <w:p w:rsidR="00572DFB" w:rsidRDefault="00572DFB" w:rsidP="007F5A43">
            <w:pPr>
              <w:jc w:val="both"/>
              <w:rPr>
                <w:rStyle w:val="markedcontent"/>
                <w:sz w:val="24"/>
                <w:szCs w:val="24"/>
                <w:lang w:val="uk-UA"/>
              </w:rPr>
            </w:pPr>
            <w:r w:rsidRPr="00031B9E">
              <w:rPr>
                <w:rStyle w:val="markedcontent"/>
                <w:sz w:val="24"/>
                <w:szCs w:val="24"/>
              </w:rPr>
              <w:t xml:space="preserve">Тара: 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картонні коробки, полімерна </w:t>
            </w:r>
            <w:proofErr w:type="spellStart"/>
            <w:r w:rsidRPr="00031B9E">
              <w:rPr>
                <w:rStyle w:val="markedcontent"/>
                <w:sz w:val="24"/>
                <w:szCs w:val="24"/>
              </w:rPr>
              <w:t>сітка</w:t>
            </w:r>
            <w:proofErr w:type="spellEnd"/>
            <w:r>
              <w:rPr>
                <w:rStyle w:val="markedcontent"/>
                <w:sz w:val="24"/>
                <w:szCs w:val="24"/>
                <w:lang w:val="uk-UA"/>
              </w:rPr>
              <w:t xml:space="preserve"> -</w:t>
            </w:r>
            <w:r w:rsidRPr="00031B9E">
              <w:rPr>
                <w:rStyle w:val="markedcontent"/>
                <w:sz w:val="24"/>
                <w:szCs w:val="24"/>
              </w:rPr>
              <w:t xml:space="preserve"> суха, чиста, </w:t>
            </w:r>
            <w:proofErr w:type="spellStart"/>
            <w:r w:rsidRPr="00031B9E">
              <w:rPr>
                <w:rStyle w:val="markedcontent"/>
                <w:sz w:val="24"/>
                <w:szCs w:val="24"/>
              </w:rPr>
              <w:t>непошкоджена</w:t>
            </w:r>
            <w:proofErr w:type="spellEnd"/>
            <w:r w:rsidRPr="00031B9E">
              <w:rPr>
                <w:rStyle w:val="markedcontent"/>
                <w:sz w:val="24"/>
                <w:szCs w:val="24"/>
              </w:rPr>
              <w:t>.</w:t>
            </w:r>
          </w:p>
          <w:p w:rsidR="00572DFB" w:rsidRPr="00A3146A" w:rsidRDefault="00572DFB" w:rsidP="007F5A4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E1CDB">
              <w:rPr>
                <w:sz w:val="24"/>
                <w:szCs w:val="24"/>
              </w:rPr>
              <w:t>Залишок</w:t>
            </w:r>
            <w:proofErr w:type="spellEnd"/>
            <w:r w:rsidRPr="00FE1CDB">
              <w:rPr>
                <w:sz w:val="24"/>
                <w:szCs w:val="24"/>
              </w:rPr>
              <w:t xml:space="preserve"> </w:t>
            </w:r>
            <w:proofErr w:type="spellStart"/>
            <w:r w:rsidRPr="00FE1CDB">
              <w:rPr>
                <w:sz w:val="24"/>
                <w:szCs w:val="24"/>
              </w:rPr>
              <w:t>терміну</w:t>
            </w:r>
            <w:proofErr w:type="spellEnd"/>
            <w:r w:rsidRPr="00FE1CDB">
              <w:rPr>
                <w:sz w:val="24"/>
                <w:szCs w:val="24"/>
              </w:rPr>
              <w:t xml:space="preserve"> </w:t>
            </w:r>
            <w:proofErr w:type="spellStart"/>
            <w:r w:rsidRPr="00FE1CDB">
              <w:rPr>
                <w:sz w:val="24"/>
                <w:szCs w:val="24"/>
              </w:rPr>
              <w:t>зберігання</w:t>
            </w:r>
            <w:proofErr w:type="spellEnd"/>
            <w:r w:rsidRPr="00FE1CDB">
              <w:rPr>
                <w:sz w:val="24"/>
                <w:szCs w:val="24"/>
              </w:rPr>
              <w:t xml:space="preserve"> на момент поставки </w:t>
            </w:r>
            <w:proofErr w:type="spellStart"/>
            <w:r w:rsidRPr="00FE1CDB">
              <w:rPr>
                <w:sz w:val="24"/>
                <w:szCs w:val="24"/>
              </w:rPr>
              <w:t>продуктів</w:t>
            </w:r>
            <w:proofErr w:type="spellEnd"/>
            <w:r w:rsidRPr="00FE1CDB">
              <w:rPr>
                <w:sz w:val="24"/>
                <w:szCs w:val="24"/>
              </w:rPr>
              <w:t xml:space="preserve"> </w:t>
            </w:r>
            <w:proofErr w:type="gramStart"/>
            <w:r w:rsidRPr="00FE1CDB">
              <w:rPr>
                <w:sz w:val="24"/>
                <w:szCs w:val="24"/>
              </w:rPr>
              <w:t>повинен</w:t>
            </w:r>
            <w:proofErr w:type="gramEnd"/>
            <w:r w:rsidRPr="00FE1CDB">
              <w:rPr>
                <w:sz w:val="24"/>
                <w:szCs w:val="24"/>
              </w:rPr>
              <w:t xml:space="preserve"> бути не </w:t>
            </w:r>
            <w:proofErr w:type="spellStart"/>
            <w:r w:rsidRPr="00FE1CDB">
              <w:rPr>
                <w:sz w:val="24"/>
                <w:szCs w:val="24"/>
              </w:rPr>
              <w:t>менше</w:t>
            </w:r>
            <w:proofErr w:type="spellEnd"/>
            <w:r w:rsidRPr="00FE1CDB">
              <w:rPr>
                <w:sz w:val="24"/>
                <w:szCs w:val="24"/>
              </w:rPr>
              <w:t xml:space="preserve"> 80% від </w:t>
            </w:r>
            <w:proofErr w:type="spellStart"/>
            <w:r w:rsidRPr="00FE1CDB">
              <w:rPr>
                <w:sz w:val="24"/>
                <w:szCs w:val="24"/>
              </w:rPr>
              <w:t>терміну</w:t>
            </w:r>
            <w:proofErr w:type="spellEnd"/>
            <w:r w:rsidRPr="00FE1CDB">
              <w:rPr>
                <w:sz w:val="24"/>
                <w:szCs w:val="24"/>
              </w:rPr>
              <w:t xml:space="preserve"> </w:t>
            </w:r>
            <w:proofErr w:type="spellStart"/>
            <w:r w:rsidRPr="00FE1CDB">
              <w:rPr>
                <w:sz w:val="24"/>
                <w:szCs w:val="24"/>
              </w:rPr>
              <w:t>зберігання</w:t>
            </w:r>
            <w:proofErr w:type="spellEnd"/>
            <w:r w:rsidRPr="00FE1CDB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3146A">
              <w:rPr>
                <w:sz w:val="24"/>
                <w:szCs w:val="24"/>
              </w:rPr>
              <w:t>Країна</w:t>
            </w:r>
            <w:proofErr w:type="spellEnd"/>
            <w:proofErr w:type="gramEnd"/>
            <w:r w:rsidRPr="00A3146A">
              <w:rPr>
                <w:sz w:val="24"/>
                <w:szCs w:val="24"/>
              </w:rPr>
              <w:t xml:space="preserve"> </w:t>
            </w:r>
            <w:proofErr w:type="spellStart"/>
            <w:r w:rsidRPr="00A3146A">
              <w:rPr>
                <w:sz w:val="24"/>
                <w:szCs w:val="24"/>
              </w:rPr>
              <w:t>походження</w:t>
            </w:r>
            <w:proofErr w:type="spellEnd"/>
            <w:r w:rsidRPr="00A3146A">
              <w:rPr>
                <w:sz w:val="24"/>
                <w:szCs w:val="24"/>
              </w:rPr>
              <w:t xml:space="preserve"> - </w:t>
            </w:r>
            <w:proofErr w:type="spellStart"/>
            <w:r w:rsidRPr="00A3146A">
              <w:rPr>
                <w:sz w:val="24"/>
                <w:szCs w:val="24"/>
              </w:rPr>
              <w:t>Україна</w:t>
            </w:r>
            <w:proofErr w:type="spellEnd"/>
            <w:r w:rsidRPr="00A3146A">
              <w:rPr>
                <w:sz w:val="24"/>
                <w:szCs w:val="24"/>
              </w:rPr>
              <w:t>.</w:t>
            </w:r>
          </w:p>
        </w:tc>
      </w:tr>
      <w:tr w:rsidR="00634DF1" w:rsidRPr="00502D58" w:rsidTr="007F5A43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34DF1" w:rsidRPr="00DE112D" w:rsidRDefault="00634DF1" w:rsidP="007F5A43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 w:rsidRPr="00DE112D">
              <w:rPr>
                <w:rStyle w:val="markedcontent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4DF1" w:rsidRPr="000A183E" w:rsidRDefault="00634DF1" w:rsidP="007F5A43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 w:rsidRPr="000A183E">
              <w:rPr>
                <w:rStyle w:val="markedcontent"/>
                <w:b/>
                <w:sz w:val="26"/>
                <w:szCs w:val="26"/>
                <w:lang w:val="uk-UA"/>
              </w:rPr>
              <w:t>буряк</w:t>
            </w:r>
          </w:p>
          <w:p w:rsidR="00634DF1" w:rsidRPr="000A183E" w:rsidRDefault="00634DF1" w:rsidP="007F5A43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</w:p>
          <w:p w:rsidR="00634DF1" w:rsidRPr="000A183E" w:rsidRDefault="00634DF1" w:rsidP="000A183E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 w:rsidRPr="000A183E">
              <w:rPr>
                <w:sz w:val="27"/>
                <w:szCs w:val="27"/>
                <w:shd w:val="clear" w:color="auto" w:fill="FFFFFF"/>
                <w:lang w:val="uk-UA"/>
              </w:rPr>
              <w:t>(</w:t>
            </w:r>
            <w:r w:rsidRPr="000A183E">
              <w:rPr>
                <w:sz w:val="27"/>
                <w:szCs w:val="27"/>
                <w:shd w:val="clear" w:color="auto" w:fill="FFFFFF"/>
              </w:rPr>
              <w:t>0322</w:t>
            </w:r>
            <w:r w:rsidR="000A183E" w:rsidRPr="000A183E">
              <w:rPr>
                <w:sz w:val="27"/>
                <w:szCs w:val="27"/>
                <w:shd w:val="clear" w:color="auto" w:fill="FFFFFF"/>
                <w:lang w:val="uk-UA"/>
              </w:rPr>
              <w:t>1111</w:t>
            </w:r>
            <w:r w:rsidRPr="000A183E">
              <w:rPr>
                <w:sz w:val="27"/>
                <w:szCs w:val="27"/>
                <w:shd w:val="clear" w:color="auto" w:fill="FFFFFF"/>
              </w:rPr>
              <w:t>-</w:t>
            </w:r>
            <w:r w:rsidR="000A183E" w:rsidRPr="000A183E">
              <w:rPr>
                <w:sz w:val="27"/>
                <w:szCs w:val="27"/>
                <w:shd w:val="clear" w:color="auto" w:fill="FFFFFF"/>
                <w:lang w:val="uk-UA"/>
              </w:rPr>
              <w:t>7</w:t>
            </w:r>
            <w:r w:rsidRPr="000A183E">
              <w:rPr>
                <w:sz w:val="27"/>
                <w:szCs w:val="27"/>
                <w:shd w:val="clear" w:color="auto" w:fill="FFFFFF"/>
              </w:rPr>
              <w:t xml:space="preserve"> – </w:t>
            </w:r>
            <w:r w:rsidR="000A183E" w:rsidRPr="000A183E">
              <w:rPr>
                <w:sz w:val="27"/>
                <w:szCs w:val="27"/>
                <w:shd w:val="clear" w:color="auto" w:fill="FFFFFF"/>
                <w:lang w:val="uk-UA"/>
              </w:rPr>
              <w:t>Буряк</w:t>
            </w:r>
            <w:r w:rsidRPr="000A183E">
              <w:rPr>
                <w:sz w:val="27"/>
                <w:szCs w:val="27"/>
                <w:shd w:val="clear" w:color="auto" w:fill="FFFFFF"/>
                <w:lang w:val="uk-UA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634DF1" w:rsidRPr="00DE112D" w:rsidRDefault="00634DF1" w:rsidP="007F5A43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>
              <w:rPr>
                <w:rStyle w:val="markedcontent"/>
                <w:b/>
                <w:sz w:val="26"/>
                <w:szCs w:val="26"/>
                <w:lang w:val="uk-UA"/>
              </w:rPr>
              <w:t>кг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634DF1" w:rsidRPr="00DE112D" w:rsidRDefault="00634DF1" w:rsidP="007F5A43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>
              <w:rPr>
                <w:rStyle w:val="markedcontent"/>
                <w:b/>
                <w:sz w:val="26"/>
                <w:szCs w:val="26"/>
                <w:lang w:val="uk-UA"/>
              </w:rPr>
              <w:t>800</w:t>
            </w:r>
          </w:p>
        </w:tc>
        <w:tc>
          <w:tcPr>
            <w:tcW w:w="5271" w:type="dxa"/>
          </w:tcPr>
          <w:p w:rsidR="00634DF1" w:rsidRDefault="00634DF1" w:rsidP="007F5A43">
            <w:pPr>
              <w:jc w:val="both"/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markedcontent"/>
                <w:sz w:val="24"/>
                <w:szCs w:val="24"/>
                <w:lang w:val="uk-UA"/>
              </w:rPr>
              <w:t xml:space="preserve">Буряк столовий червоний врожаю 2022 року. </w:t>
            </w:r>
            <w:r w:rsidRPr="00F92124">
              <w:rPr>
                <w:rStyle w:val="markedcontent"/>
                <w:sz w:val="24"/>
                <w:szCs w:val="24"/>
                <w:lang w:val="uk-UA"/>
              </w:rPr>
              <w:t xml:space="preserve">Зовнішній вигляд: коренеплоди свіжі, цілі, </w:t>
            </w:r>
            <w:r w:rsidRPr="00F92124">
              <w:rPr>
                <w:sz w:val="24"/>
                <w:szCs w:val="24"/>
                <w:lang w:val="uk-UA"/>
              </w:rPr>
              <w:br/>
            </w:r>
            <w:r w:rsidRPr="00F92124">
              <w:rPr>
                <w:rStyle w:val="markedcontent"/>
                <w:sz w:val="24"/>
                <w:szCs w:val="24"/>
                <w:lang w:val="uk-UA"/>
              </w:rPr>
              <w:t xml:space="preserve">чисті, не зів’ялі, не тріснуті, без пошкоджень, </w:t>
            </w:r>
            <w:r w:rsidRPr="00F92124">
              <w:rPr>
                <w:sz w:val="24"/>
                <w:szCs w:val="24"/>
                <w:lang w:val="uk-UA"/>
              </w:rPr>
              <w:br/>
            </w:r>
            <w:r w:rsidRPr="00F92124">
              <w:rPr>
                <w:rStyle w:val="markedcontent"/>
                <w:sz w:val="24"/>
                <w:szCs w:val="24"/>
                <w:lang w:val="uk-UA"/>
              </w:rPr>
              <w:t xml:space="preserve">не уражені хворобами, без землі, без зайвої </w:t>
            </w:r>
            <w:r w:rsidRPr="00F92124">
              <w:rPr>
                <w:sz w:val="24"/>
                <w:szCs w:val="24"/>
                <w:lang w:val="uk-UA"/>
              </w:rPr>
              <w:br/>
            </w:r>
            <w:r w:rsidRPr="00F92124">
              <w:rPr>
                <w:rStyle w:val="markedcontent"/>
                <w:sz w:val="24"/>
                <w:szCs w:val="24"/>
                <w:lang w:val="uk-UA"/>
              </w:rPr>
              <w:t>зовнішньої вологи</w:t>
            </w:r>
            <w:r>
              <w:rPr>
                <w:rStyle w:val="markedcontent"/>
                <w:sz w:val="24"/>
                <w:szCs w:val="24"/>
                <w:lang w:val="uk-UA"/>
              </w:rPr>
              <w:t>,</w:t>
            </w:r>
            <w:r w:rsidRPr="00634DF1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типові для ботанічного сорту за формою і забарвленням, з довжиною залишених черешків не більше ніж 2,0</w:t>
            </w:r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634DF1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см або обрізаних врівень з плечиками коренеплоду.</w:t>
            </w:r>
          </w:p>
          <w:p w:rsidR="00634DF1" w:rsidRDefault="00634DF1" w:rsidP="007F5A43">
            <w:pPr>
              <w:jc w:val="both"/>
              <w:rPr>
                <w:rStyle w:val="markedcontent"/>
                <w:sz w:val="24"/>
                <w:szCs w:val="24"/>
                <w:lang w:val="uk-UA"/>
              </w:rPr>
            </w:pPr>
            <w:r w:rsidRPr="00F92124"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r w:rsidRPr="00F92124">
              <w:rPr>
                <w:rStyle w:val="markedcontent"/>
                <w:sz w:val="24"/>
                <w:szCs w:val="24"/>
              </w:rPr>
              <w:t xml:space="preserve">Смак </w:t>
            </w:r>
            <w:proofErr w:type="spellStart"/>
            <w:r w:rsidRPr="00F92124">
              <w:rPr>
                <w:rStyle w:val="markedcontent"/>
                <w:sz w:val="24"/>
                <w:szCs w:val="24"/>
              </w:rPr>
              <w:t>і</w:t>
            </w:r>
            <w:proofErr w:type="spellEnd"/>
            <w:r w:rsidRPr="00F92124">
              <w:rPr>
                <w:rStyle w:val="markedcontent"/>
                <w:sz w:val="24"/>
                <w:szCs w:val="24"/>
              </w:rPr>
              <w:t xml:space="preserve"> запах: </w:t>
            </w:r>
            <w:proofErr w:type="spellStart"/>
            <w:r w:rsidRPr="00F92124">
              <w:rPr>
                <w:rStyle w:val="markedcontent"/>
                <w:sz w:val="24"/>
                <w:szCs w:val="24"/>
              </w:rPr>
              <w:t>властиві</w:t>
            </w:r>
            <w:proofErr w:type="spellEnd"/>
            <w:r w:rsidRPr="00F92124">
              <w:rPr>
                <w:rStyle w:val="markedcontent"/>
                <w:sz w:val="24"/>
                <w:szCs w:val="24"/>
              </w:rPr>
              <w:t xml:space="preserve"> </w:t>
            </w:r>
            <w:proofErr w:type="spellStart"/>
            <w:r w:rsidRPr="00F92124">
              <w:rPr>
                <w:rStyle w:val="markedcontent"/>
                <w:sz w:val="24"/>
                <w:szCs w:val="24"/>
              </w:rPr>
              <w:t>даному</w:t>
            </w:r>
            <w:proofErr w:type="spellEnd"/>
            <w:r w:rsidRPr="00F92124">
              <w:rPr>
                <w:rStyle w:val="markedcontent"/>
                <w:sz w:val="24"/>
                <w:szCs w:val="24"/>
              </w:rPr>
              <w:t xml:space="preserve"> </w:t>
            </w:r>
            <w:proofErr w:type="spellStart"/>
            <w:r w:rsidRPr="00F92124">
              <w:rPr>
                <w:rStyle w:val="markedcontent"/>
                <w:sz w:val="24"/>
                <w:szCs w:val="24"/>
              </w:rPr>
              <w:t>ботанічному</w:t>
            </w:r>
            <w:proofErr w:type="spellEnd"/>
            <w:r w:rsidRPr="00F92124">
              <w:rPr>
                <w:rStyle w:val="markedcontent"/>
                <w:sz w:val="24"/>
                <w:szCs w:val="24"/>
              </w:rPr>
              <w:t xml:space="preserve"> сорту, без </w:t>
            </w:r>
            <w:proofErr w:type="spellStart"/>
            <w:r w:rsidRPr="00F92124">
              <w:rPr>
                <w:rStyle w:val="markedcontent"/>
                <w:sz w:val="24"/>
                <w:szCs w:val="24"/>
              </w:rPr>
              <w:t>стороннього</w:t>
            </w:r>
            <w:proofErr w:type="spellEnd"/>
            <w:r w:rsidRPr="00F92124">
              <w:rPr>
                <w:rStyle w:val="markedcontent"/>
                <w:sz w:val="24"/>
                <w:szCs w:val="24"/>
              </w:rPr>
              <w:t xml:space="preserve"> запаху </w:t>
            </w:r>
            <w:proofErr w:type="spellStart"/>
            <w:r w:rsidRPr="00F92124">
              <w:rPr>
                <w:rStyle w:val="markedcontent"/>
                <w:sz w:val="24"/>
                <w:szCs w:val="24"/>
              </w:rPr>
              <w:t>і</w:t>
            </w:r>
            <w:proofErr w:type="spellEnd"/>
            <w:r w:rsidRPr="00F92124">
              <w:rPr>
                <w:rStyle w:val="markedcontent"/>
                <w:sz w:val="24"/>
                <w:szCs w:val="24"/>
              </w:rPr>
              <w:t xml:space="preserve"> </w:t>
            </w:r>
            <w:proofErr w:type="spellStart"/>
            <w:r w:rsidRPr="00F92124">
              <w:rPr>
                <w:rStyle w:val="markedcontent"/>
                <w:sz w:val="24"/>
                <w:szCs w:val="24"/>
              </w:rPr>
              <w:t>присмаку</w:t>
            </w:r>
            <w:proofErr w:type="spellEnd"/>
            <w:r w:rsidRPr="00F92124">
              <w:rPr>
                <w:rStyle w:val="markedcontent"/>
                <w:sz w:val="24"/>
                <w:szCs w:val="24"/>
              </w:rPr>
              <w:t>.</w:t>
            </w:r>
          </w:p>
          <w:p w:rsidR="00FA41F2" w:rsidRPr="00FA41F2" w:rsidRDefault="00634DF1" w:rsidP="007F5A43">
            <w:pPr>
              <w:jc w:val="both"/>
              <w:rPr>
                <w:rStyle w:val="markedcontent"/>
                <w:rFonts w:asciiTheme="minorHAnsi" w:hAnsiTheme="minorHAnsi"/>
                <w:sz w:val="24"/>
                <w:szCs w:val="24"/>
                <w:lang w:val="uk-UA"/>
              </w:rPr>
            </w:pPr>
            <w:proofErr w:type="spellStart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>М’якуш</w:t>
            </w:r>
            <w:proofErr w:type="spellEnd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>соковитий</w:t>
            </w:r>
            <w:proofErr w:type="spellEnd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>темно-червоний</w:t>
            </w:r>
            <w:proofErr w:type="spellEnd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>ізних</w:t>
            </w:r>
            <w:proofErr w:type="spellEnd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>відтінків</w:t>
            </w:r>
            <w:proofErr w:type="spellEnd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>залежно</w:t>
            </w:r>
            <w:proofErr w:type="spellEnd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 xml:space="preserve"> від </w:t>
            </w:r>
            <w:proofErr w:type="spellStart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>особливостей</w:t>
            </w:r>
            <w:proofErr w:type="spellEnd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>ботанічного</w:t>
            </w:r>
            <w:proofErr w:type="spellEnd"/>
            <w:r w:rsidRPr="00634DF1">
              <w:rPr>
                <w:color w:val="auto"/>
                <w:sz w:val="24"/>
                <w:szCs w:val="24"/>
                <w:shd w:val="clear" w:color="auto" w:fill="FFFFFF"/>
              </w:rPr>
              <w:t xml:space="preserve"> сорту. Без ГМО.</w:t>
            </w:r>
            <w: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Повинні відповідати </w:t>
            </w:r>
            <w:r w:rsidRPr="00F92124">
              <w:rPr>
                <w:rStyle w:val="markedcontent"/>
                <w:sz w:val="24"/>
                <w:szCs w:val="24"/>
              </w:rPr>
              <w:t xml:space="preserve">ДСТУ 7033:2009 «Буряк </w:t>
            </w:r>
            <w:proofErr w:type="spellStart"/>
            <w:r w:rsidRPr="00F92124">
              <w:rPr>
                <w:rStyle w:val="markedcontent"/>
                <w:sz w:val="24"/>
                <w:szCs w:val="24"/>
              </w:rPr>
              <w:t>столовий</w:t>
            </w:r>
            <w:proofErr w:type="spellEnd"/>
            <w:r w:rsidRPr="00F92124">
              <w:rPr>
                <w:rStyle w:val="markedcontent"/>
                <w:sz w:val="24"/>
                <w:szCs w:val="24"/>
              </w:rPr>
              <w:t xml:space="preserve"> </w:t>
            </w:r>
            <w:proofErr w:type="spellStart"/>
            <w:r w:rsidRPr="00F92124">
              <w:rPr>
                <w:rStyle w:val="markedcontent"/>
                <w:sz w:val="24"/>
                <w:szCs w:val="24"/>
              </w:rPr>
              <w:t>свіжий</w:t>
            </w:r>
            <w:proofErr w:type="spellEnd"/>
            <w:r w:rsidRPr="00F92124">
              <w:rPr>
                <w:rStyle w:val="markedcontent"/>
                <w:sz w:val="24"/>
                <w:szCs w:val="24"/>
              </w:rPr>
              <w:t xml:space="preserve">. </w:t>
            </w:r>
            <w:proofErr w:type="spellStart"/>
            <w:r w:rsidRPr="00F92124">
              <w:rPr>
                <w:rStyle w:val="markedcontent"/>
                <w:sz w:val="24"/>
                <w:szCs w:val="24"/>
              </w:rPr>
              <w:t>Технічні</w:t>
            </w:r>
            <w:proofErr w:type="spellEnd"/>
            <w:r w:rsidRPr="00F92124">
              <w:rPr>
                <w:rStyle w:val="markedcontent"/>
                <w:sz w:val="24"/>
                <w:szCs w:val="24"/>
              </w:rPr>
              <w:t xml:space="preserve"> </w:t>
            </w:r>
            <w:proofErr w:type="spellStart"/>
            <w:r w:rsidRPr="00F92124">
              <w:rPr>
                <w:rStyle w:val="markedcontent"/>
                <w:sz w:val="24"/>
                <w:szCs w:val="24"/>
              </w:rPr>
              <w:t>умови</w:t>
            </w:r>
            <w:proofErr w:type="spellEnd"/>
            <w:r w:rsidRPr="00F92124">
              <w:rPr>
                <w:rStyle w:val="markedcontent"/>
                <w:sz w:val="24"/>
                <w:szCs w:val="24"/>
              </w:rPr>
              <w:t>»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</w:rPr>
              <w:t>сорт 1</w:t>
            </w:r>
            <w:r w:rsidRPr="00F92124">
              <w:rPr>
                <w:rStyle w:val="markedcontent"/>
                <w:sz w:val="24"/>
                <w:szCs w:val="24"/>
              </w:rPr>
              <w:t xml:space="preserve">. </w:t>
            </w:r>
            <w:proofErr w:type="spellStart"/>
            <w:r w:rsidR="00FA41F2" w:rsidRPr="00FA41F2">
              <w:rPr>
                <w:color w:val="auto"/>
                <w:sz w:val="24"/>
                <w:szCs w:val="24"/>
                <w:shd w:val="clear" w:color="auto" w:fill="F9F9F9"/>
              </w:rPr>
              <w:t>Розмі</w:t>
            </w:r>
            <w:proofErr w:type="gramStart"/>
            <w:r w:rsidR="00FA41F2" w:rsidRPr="00FA41F2">
              <w:rPr>
                <w:color w:val="auto"/>
                <w:sz w:val="24"/>
                <w:szCs w:val="24"/>
                <w:shd w:val="clear" w:color="auto" w:fill="F9F9F9"/>
              </w:rPr>
              <w:t>р</w:t>
            </w:r>
            <w:proofErr w:type="spellEnd"/>
            <w:proofErr w:type="gramEnd"/>
            <w:r w:rsidR="00FA41F2" w:rsidRPr="00FA41F2">
              <w:rPr>
                <w:color w:val="auto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FA41F2" w:rsidRPr="00FA41F2">
              <w:rPr>
                <w:color w:val="auto"/>
                <w:sz w:val="24"/>
                <w:szCs w:val="24"/>
                <w:shd w:val="clear" w:color="auto" w:fill="F9F9F9"/>
              </w:rPr>
              <w:t>коренеплоду</w:t>
            </w:r>
            <w:proofErr w:type="spellEnd"/>
            <w:r w:rsidR="00FA41F2" w:rsidRPr="00FA41F2">
              <w:rPr>
                <w:color w:val="auto"/>
                <w:sz w:val="24"/>
                <w:szCs w:val="24"/>
                <w:shd w:val="clear" w:color="auto" w:fill="F9F9F9"/>
              </w:rPr>
              <w:t xml:space="preserve"> за </w:t>
            </w:r>
            <w:proofErr w:type="spellStart"/>
            <w:r w:rsidR="00FA41F2" w:rsidRPr="00FA41F2">
              <w:rPr>
                <w:color w:val="auto"/>
                <w:sz w:val="24"/>
                <w:szCs w:val="24"/>
                <w:shd w:val="clear" w:color="auto" w:fill="F9F9F9"/>
              </w:rPr>
              <w:t>найбільшим</w:t>
            </w:r>
            <w:proofErr w:type="spellEnd"/>
            <w:r w:rsidR="00FA41F2" w:rsidRPr="00FA41F2">
              <w:rPr>
                <w:color w:val="auto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FA41F2" w:rsidRPr="00FA41F2">
              <w:rPr>
                <w:color w:val="auto"/>
                <w:sz w:val="24"/>
                <w:szCs w:val="24"/>
                <w:shd w:val="clear" w:color="auto" w:fill="F9F9F9"/>
              </w:rPr>
              <w:t>поперечним</w:t>
            </w:r>
            <w:proofErr w:type="spellEnd"/>
            <w:r w:rsidR="00FA41F2" w:rsidRPr="00FA41F2">
              <w:rPr>
                <w:color w:val="auto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FA41F2" w:rsidRPr="00FA41F2">
              <w:rPr>
                <w:color w:val="auto"/>
                <w:sz w:val="24"/>
                <w:szCs w:val="24"/>
                <w:shd w:val="clear" w:color="auto" w:fill="F9F9F9"/>
              </w:rPr>
              <w:t>діаметром</w:t>
            </w:r>
            <w:proofErr w:type="spellEnd"/>
            <w:r w:rsidR="00FA41F2" w:rsidRPr="00FA41F2">
              <w:rPr>
                <w:color w:val="auto"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="00FA41F2">
              <w:rPr>
                <w:color w:val="auto"/>
                <w:sz w:val="24"/>
                <w:szCs w:val="24"/>
                <w:shd w:val="clear" w:color="auto" w:fill="F9F9F9"/>
                <w:lang w:val="uk-UA"/>
              </w:rPr>
              <w:t xml:space="preserve">– </w:t>
            </w:r>
            <w:r w:rsidR="00FA41F2" w:rsidRPr="00FA41F2">
              <w:rPr>
                <w:color w:val="auto"/>
                <w:sz w:val="24"/>
                <w:szCs w:val="24"/>
                <w:shd w:val="clear" w:color="auto" w:fill="F9F9F9"/>
                <w:lang w:val="uk-UA"/>
              </w:rPr>
              <w:t>5-10</w:t>
            </w:r>
            <w:r w:rsidR="00FA41F2" w:rsidRPr="00FA41F2">
              <w:rPr>
                <w:color w:val="auto"/>
                <w:sz w:val="24"/>
                <w:szCs w:val="24"/>
                <w:shd w:val="clear" w:color="auto" w:fill="F9F9F9"/>
              </w:rPr>
              <w:t xml:space="preserve"> см</w:t>
            </w:r>
            <w:r w:rsidR="00FA41F2">
              <w:rPr>
                <w:color w:val="auto"/>
                <w:sz w:val="24"/>
                <w:szCs w:val="24"/>
                <w:shd w:val="clear" w:color="auto" w:fill="F9F9F9"/>
                <w:lang w:val="uk-UA"/>
              </w:rPr>
              <w:t xml:space="preserve">, </w:t>
            </w:r>
            <w:r w:rsidR="00FA41F2" w:rsidRPr="00FA41F2">
              <w:rPr>
                <w:color w:val="auto"/>
                <w:sz w:val="24"/>
                <w:szCs w:val="24"/>
                <w:shd w:val="clear" w:color="auto" w:fill="F9F9F9"/>
                <w:lang w:val="uk-UA"/>
              </w:rPr>
              <w:t>р</w:t>
            </w:r>
            <w:proofErr w:type="spellStart"/>
            <w:r w:rsidR="00FA41F2" w:rsidRPr="00FA41F2">
              <w:rPr>
                <w:color w:val="auto"/>
                <w:sz w:val="24"/>
                <w:szCs w:val="24"/>
                <w:shd w:val="clear" w:color="auto" w:fill="FFFFFF"/>
              </w:rPr>
              <w:t>озмір</w:t>
            </w:r>
            <w:proofErr w:type="spellEnd"/>
            <w:r w:rsidR="00FA41F2" w:rsidRPr="00FA41F2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41F2" w:rsidRPr="00FA41F2">
              <w:rPr>
                <w:color w:val="auto"/>
                <w:sz w:val="24"/>
                <w:szCs w:val="24"/>
                <w:shd w:val="clear" w:color="auto" w:fill="FFFFFF"/>
              </w:rPr>
              <w:t>коренеплоду</w:t>
            </w:r>
            <w:proofErr w:type="spellEnd"/>
            <w:r w:rsidR="00FA41F2" w:rsidRPr="00FA41F2">
              <w:rPr>
                <w:color w:val="auto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="00FA41F2" w:rsidRPr="00FA41F2">
              <w:rPr>
                <w:color w:val="auto"/>
                <w:sz w:val="24"/>
                <w:szCs w:val="24"/>
                <w:shd w:val="clear" w:color="auto" w:fill="FFFFFF"/>
              </w:rPr>
              <w:t>довжиною</w:t>
            </w:r>
            <w:proofErr w:type="spellEnd"/>
            <w:r w:rsidR="00FA41F2" w:rsidRPr="00FA41F2">
              <w:rPr>
                <w:color w:val="auto"/>
                <w:sz w:val="24"/>
                <w:szCs w:val="24"/>
                <w:shd w:val="clear" w:color="auto" w:fill="FFFFFF"/>
              </w:rPr>
              <w:t xml:space="preserve">, для </w:t>
            </w:r>
            <w:proofErr w:type="spellStart"/>
            <w:r w:rsidR="00FA41F2" w:rsidRPr="00FA41F2">
              <w:rPr>
                <w:color w:val="auto"/>
                <w:sz w:val="24"/>
                <w:szCs w:val="24"/>
                <w:shd w:val="clear" w:color="auto" w:fill="FFFFFF"/>
              </w:rPr>
              <w:t>видовжених</w:t>
            </w:r>
            <w:proofErr w:type="spellEnd"/>
            <w:r w:rsidR="00FA41F2" w:rsidRPr="00FA41F2">
              <w:rPr>
                <w:color w:val="auto"/>
                <w:sz w:val="24"/>
                <w:szCs w:val="24"/>
                <w:shd w:val="clear" w:color="auto" w:fill="FFFFFF"/>
              </w:rPr>
              <w:t xml:space="preserve"> форм </w:t>
            </w:r>
            <w:r w:rsidR="00FA41F2">
              <w:rPr>
                <w:color w:val="auto"/>
                <w:sz w:val="24"/>
                <w:szCs w:val="24"/>
                <w:shd w:val="clear" w:color="auto" w:fill="F9F9F9"/>
                <w:lang w:val="uk-UA"/>
              </w:rPr>
              <w:t>– 10</w:t>
            </w:r>
            <w:r w:rsidR="00FA41F2" w:rsidRPr="00FA41F2">
              <w:rPr>
                <w:color w:val="auto"/>
                <w:sz w:val="24"/>
                <w:szCs w:val="24"/>
                <w:shd w:val="clear" w:color="auto" w:fill="F9F9F9"/>
                <w:lang w:val="uk-UA"/>
              </w:rPr>
              <w:t>-1</w:t>
            </w:r>
            <w:r w:rsidR="00FA41F2">
              <w:rPr>
                <w:color w:val="auto"/>
                <w:sz w:val="24"/>
                <w:szCs w:val="24"/>
                <w:shd w:val="clear" w:color="auto" w:fill="F9F9F9"/>
                <w:lang w:val="uk-UA"/>
              </w:rPr>
              <w:t>2</w:t>
            </w:r>
            <w:r w:rsidR="00FA41F2" w:rsidRPr="00FA41F2">
              <w:rPr>
                <w:color w:val="auto"/>
                <w:sz w:val="24"/>
                <w:szCs w:val="24"/>
                <w:shd w:val="clear" w:color="auto" w:fill="FFFFFF"/>
              </w:rPr>
              <w:t>см</w:t>
            </w:r>
            <w:r w:rsidR="00FA41F2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634DF1" w:rsidRPr="00634DF1" w:rsidRDefault="00634DF1" w:rsidP="007F5A43">
            <w:pPr>
              <w:jc w:val="both"/>
              <w:rPr>
                <w:rStyle w:val="markedcontent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92124">
              <w:rPr>
                <w:rStyle w:val="markedcontent"/>
                <w:sz w:val="24"/>
                <w:szCs w:val="24"/>
              </w:rPr>
              <w:t xml:space="preserve">Тара: 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полімерна </w:t>
            </w:r>
            <w:proofErr w:type="spellStart"/>
            <w:r w:rsidRPr="00F92124">
              <w:rPr>
                <w:rStyle w:val="markedcontent"/>
                <w:sz w:val="24"/>
                <w:szCs w:val="24"/>
              </w:rPr>
              <w:t>сітка</w:t>
            </w:r>
            <w:proofErr w:type="spellEnd"/>
            <w:r w:rsidRPr="00F92124">
              <w:rPr>
                <w:rStyle w:val="markedcontent"/>
                <w:sz w:val="24"/>
                <w:szCs w:val="24"/>
              </w:rPr>
              <w:t xml:space="preserve">, суха, чиста, </w:t>
            </w:r>
            <w:proofErr w:type="spellStart"/>
            <w:r w:rsidRPr="00F92124">
              <w:rPr>
                <w:rStyle w:val="markedcontent"/>
                <w:sz w:val="24"/>
                <w:szCs w:val="24"/>
              </w:rPr>
              <w:t>непошкоджена</w:t>
            </w:r>
            <w:proofErr w:type="spellEnd"/>
            <w:r w:rsidRPr="00F92124">
              <w:rPr>
                <w:rStyle w:val="markedcontent"/>
                <w:sz w:val="24"/>
                <w:szCs w:val="24"/>
              </w:rPr>
              <w:t>.</w:t>
            </w:r>
          </w:p>
          <w:p w:rsidR="00634DF1" w:rsidRDefault="00634DF1" w:rsidP="007F5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73"/>
              <w:jc w:val="both"/>
              <w:rPr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sz w:val="24"/>
                <w:szCs w:val="24"/>
              </w:rPr>
              <w:t xml:space="preserve">Без ГМО.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zh-CN"/>
              </w:rPr>
              <w:t>Кожна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zh-CN"/>
              </w:rPr>
              <w:t>партія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товару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zh-CN"/>
              </w:rPr>
              <w:t>повинна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бути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zh-CN"/>
              </w:rPr>
              <w:t>окремо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zh-CN"/>
              </w:rPr>
              <w:t>розфасована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в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zh-CN"/>
              </w:rPr>
              <w:t>полімерні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zh-CN"/>
              </w:rPr>
              <w:t>сітки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. </w:t>
            </w:r>
          </w:p>
          <w:p w:rsidR="00634DF1" w:rsidRPr="00A3146A" w:rsidRDefault="00634DF1" w:rsidP="007F5A4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147F5">
              <w:rPr>
                <w:sz w:val="24"/>
                <w:szCs w:val="24"/>
              </w:rPr>
              <w:t>Залишок</w:t>
            </w:r>
            <w:proofErr w:type="spellEnd"/>
            <w:r w:rsidRPr="006147F5">
              <w:rPr>
                <w:sz w:val="24"/>
                <w:szCs w:val="24"/>
              </w:rPr>
              <w:t xml:space="preserve"> </w:t>
            </w:r>
            <w:proofErr w:type="spellStart"/>
            <w:r w:rsidRPr="006147F5">
              <w:rPr>
                <w:sz w:val="24"/>
                <w:szCs w:val="24"/>
              </w:rPr>
              <w:t>терміну</w:t>
            </w:r>
            <w:proofErr w:type="spellEnd"/>
            <w:r w:rsidRPr="006147F5">
              <w:rPr>
                <w:sz w:val="24"/>
                <w:szCs w:val="24"/>
              </w:rPr>
              <w:t xml:space="preserve"> </w:t>
            </w:r>
            <w:proofErr w:type="spellStart"/>
            <w:r w:rsidRPr="006147F5">
              <w:rPr>
                <w:sz w:val="24"/>
                <w:szCs w:val="24"/>
              </w:rPr>
              <w:t>зберігання</w:t>
            </w:r>
            <w:proofErr w:type="spellEnd"/>
            <w:r w:rsidRPr="006147F5">
              <w:rPr>
                <w:sz w:val="24"/>
                <w:szCs w:val="24"/>
              </w:rPr>
              <w:t xml:space="preserve"> на момент поставки </w:t>
            </w:r>
            <w:proofErr w:type="spellStart"/>
            <w:r w:rsidRPr="006147F5">
              <w:rPr>
                <w:sz w:val="24"/>
                <w:szCs w:val="24"/>
              </w:rPr>
              <w:t>продуктів</w:t>
            </w:r>
            <w:proofErr w:type="spellEnd"/>
            <w:r w:rsidRPr="006147F5">
              <w:rPr>
                <w:sz w:val="24"/>
                <w:szCs w:val="24"/>
              </w:rPr>
              <w:t xml:space="preserve"> </w:t>
            </w:r>
            <w:proofErr w:type="gramStart"/>
            <w:r w:rsidRPr="006147F5">
              <w:rPr>
                <w:sz w:val="24"/>
                <w:szCs w:val="24"/>
              </w:rPr>
              <w:t>повинен</w:t>
            </w:r>
            <w:proofErr w:type="gramEnd"/>
            <w:r w:rsidRPr="006147F5">
              <w:rPr>
                <w:sz w:val="24"/>
                <w:szCs w:val="24"/>
              </w:rPr>
              <w:t xml:space="preserve"> бути не </w:t>
            </w:r>
            <w:proofErr w:type="spellStart"/>
            <w:r w:rsidRPr="006147F5">
              <w:rPr>
                <w:sz w:val="24"/>
                <w:szCs w:val="24"/>
              </w:rPr>
              <w:t>менше</w:t>
            </w:r>
            <w:proofErr w:type="spellEnd"/>
            <w:r w:rsidRPr="006147F5">
              <w:rPr>
                <w:sz w:val="24"/>
                <w:szCs w:val="24"/>
              </w:rPr>
              <w:t xml:space="preserve"> 80% від </w:t>
            </w:r>
            <w:proofErr w:type="spellStart"/>
            <w:r w:rsidRPr="006147F5">
              <w:rPr>
                <w:sz w:val="24"/>
                <w:szCs w:val="24"/>
              </w:rPr>
              <w:t>терміну</w:t>
            </w:r>
            <w:proofErr w:type="spellEnd"/>
            <w:r w:rsidRPr="006147F5">
              <w:rPr>
                <w:sz w:val="24"/>
                <w:szCs w:val="24"/>
              </w:rPr>
              <w:t xml:space="preserve"> </w:t>
            </w:r>
            <w:proofErr w:type="spellStart"/>
            <w:r w:rsidRPr="006147F5">
              <w:rPr>
                <w:sz w:val="24"/>
                <w:szCs w:val="24"/>
              </w:rPr>
              <w:t>зберігання</w:t>
            </w:r>
            <w:proofErr w:type="spellEnd"/>
            <w:r w:rsidRPr="006147F5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3146A">
              <w:rPr>
                <w:sz w:val="24"/>
                <w:szCs w:val="24"/>
              </w:rPr>
              <w:t>Країна</w:t>
            </w:r>
            <w:proofErr w:type="spellEnd"/>
            <w:proofErr w:type="gramEnd"/>
            <w:r w:rsidRPr="00A3146A">
              <w:rPr>
                <w:sz w:val="24"/>
                <w:szCs w:val="24"/>
              </w:rPr>
              <w:t xml:space="preserve"> </w:t>
            </w:r>
            <w:proofErr w:type="spellStart"/>
            <w:r w:rsidRPr="00A3146A">
              <w:rPr>
                <w:sz w:val="24"/>
                <w:szCs w:val="24"/>
              </w:rPr>
              <w:t>походження</w:t>
            </w:r>
            <w:proofErr w:type="spellEnd"/>
            <w:r w:rsidRPr="00A3146A">
              <w:rPr>
                <w:sz w:val="24"/>
                <w:szCs w:val="24"/>
              </w:rPr>
              <w:t xml:space="preserve"> - </w:t>
            </w:r>
            <w:proofErr w:type="spellStart"/>
            <w:r w:rsidRPr="00A3146A">
              <w:rPr>
                <w:sz w:val="24"/>
                <w:szCs w:val="24"/>
              </w:rPr>
              <w:t>Україна</w:t>
            </w:r>
            <w:proofErr w:type="spellEnd"/>
            <w:r w:rsidRPr="00A3146A">
              <w:rPr>
                <w:sz w:val="24"/>
                <w:szCs w:val="24"/>
              </w:rPr>
              <w:t>.</w:t>
            </w:r>
          </w:p>
        </w:tc>
      </w:tr>
      <w:tr w:rsidR="0009248A" w:rsidRPr="00502D58" w:rsidTr="007743F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9248A" w:rsidRPr="00DE112D" w:rsidRDefault="0009248A" w:rsidP="008A4EB5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 w:rsidRPr="00DE112D">
              <w:rPr>
                <w:rStyle w:val="markedcontent"/>
                <w:b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248A" w:rsidRPr="0002701D" w:rsidRDefault="0009248A" w:rsidP="008A4EB5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 w:rsidRPr="0002701D">
              <w:rPr>
                <w:rStyle w:val="markedcontent"/>
                <w:b/>
                <w:sz w:val="26"/>
                <w:szCs w:val="26"/>
                <w:lang w:val="uk-UA"/>
              </w:rPr>
              <w:t>морква</w:t>
            </w:r>
          </w:p>
          <w:p w:rsidR="0009248A" w:rsidRPr="0002701D" w:rsidRDefault="0009248A" w:rsidP="008A4EB5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</w:p>
          <w:p w:rsidR="0009248A" w:rsidRPr="0002701D" w:rsidRDefault="0009248A" w:rsidP="0002701D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 w:rsidRPr="0002701D">
              <w:rPr>
                <w:sz w:val="27"/>
                <w:szCs w:val="27"/>
                <w:shd w:val="clear" w:color="auto" w:fill="FFFFFF"/>
                <w:lang w:val="uk-UA"/>
              </w:rPr>
              <w:t>(</w:t>
            </w:r>
            <w:r w:rsidRPr="0002701D">
              <w:rPr>
                <w:sz w:val="27"/>
                <w:szCs w:val="27"/>
                <w:shd w:val="clear" w:color="auto" w:fill="FFFFFF"/>
              </w:rPr>
              <w:t>0322</w:t>
            </w:r>
            <w:r w:rsidR="0002701D" w:rsidRPr="0002701D">
              <w:rPr>
                <w:sz w:val="27"/>
                <w:szCs w:val="27"/>
                <w:shd w:val="clear" w:color="auto" w:fill="FFFFFF"/>
                <w:lang w:val="uk-UA"/>
              </w:rPr>
              <w:t>1112</w:t>
            </w:r>
            <w:r w:rsidRPr="0002701D">
              <w:rPr>
                <w:sz w:val="27"/>
                <w:szCs w:val="27"/>
                <w:shd w:val="clear" w:color="auto" w:fill="FFFFFF"/>
              </w:rPr>
              <w:t>-</w:t>
            </w:r>
            <w:r w:rsidR="0002701D" w:rsidRPr="0002701D">
              <w:rPr>
                <w:sz w:val="27"/>
                <w:szCs w:val="27"/>
                <w:shd w:val="clear" w:color="auto" w:fill="FFFFFF"/>
                <w:lang w:val="uk-UA"/>
              </w:rPr>
              <w:t>4</w:t>
            </w:r>
            <w:r w:rsidRPr="0002701D">
              <w:rPr>
                <w:sz w:val="27"/>
                <w:szCs w:val="27"/>
                <w:shd w:val="clear" w:color="auto" w:fill="FFFFFF"/>
              </w:rPr>
              <w:t xml:space="preserve"> – </w:t>
            </w:r>
            <w:r w:rsidR="0002701D" w:rsidRPr="0002701D">
              <w:rPr>
                <w:sz w:val="27"/>
                <w:szCs w:val="27"/>
                <w:shd w:val="clear" w:color="auto" w:fill="FFFFFF"/>
                <w:lang w:val="uk-UA"/>
              </w:rPr>
              <w:t>Морква</w:t>
            </w:r>
            <w:r w:rsidRPr="0002701D">
              <w:rPr>
                <w:sz w:val="27"/>
                <w:szCs w:val="27"/>
                <w:shd w:val="clear" w:color="auto" w:fill="FFFFFF"/>
                <w:lang w:val="uk-UA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09248A" w:rsidRPr="00DE112D" w:rsidRDefault="0009248A" w:rsidP="008A4EB5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 w:rsidRPr="00DE112D">
              <w:rPr>
                <w:rStyle w:val="markedcontent"/>
                <w:b/>
                <w:sz w:val="26"/>
                <w:szCs w:val="26"/>
                <w:lang w:val="uk-UA"/>
              </w:rPr>
              <w:t>кг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09248A" w:rsidRPr="00DE112D" w:rsidRDefault="0009248A" w:rsidP="008A4EB5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>
              <w:rPr>
                <w:rStyle w:val="markedcontent"/>
                <w:b/>
                <w:sz w:val="26"/>
                <w:szCs w:val="26"/>
                <w:lang w:val="uk-UA"/>
              </w:rPr>
              <w:t>710</w:t>
            </w:r>
          </w:p>
        </w:tc>
        <w:tc>
          <w:tcPr>
            <w:tcW w:w="5271" w:type="dxa"/>
          </w:tcPr>
          <w:p w:rsidR="0009248A" w:rsidRDefault="0009248A" w:rsidP="009D477D">
            <w:pPr>
              <w:ind w:right="173"/>
              <w:jc w:val="both"/>
              <w:rPr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Морква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  <w:r>
              <w:rPr>
                <w:sz w:val="24"/>
                <w:szCs w:val="24"/>
              </w:rPr>
              <w:t>іжа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врожаю</w:t>
            </w:r>
            <w:proofErr w:type="spellEnd"/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 xml:space="preserve"> року. </w:t>
            </w:r>
            <w:r w:rsidRPr="00986802">
              <w:rPr>
                <w:rStyle w:val="markedcontent"/>
                <w:sz w:val="24"/>
                <w:szCs w:val="24"/>
                <w:lang w:val="uk-UA"/>
              </w:rPr>
              <w:t xml:space="preserve">Зовнішній вигляд: коренеплоди свіжі, цілі, </w:t>
            </w:r>
            <w:r w:rsidRPr="00986802">
              <w:rPr>
                <w:sz w:val="24"/>
                <w:szCs w:val="24"/>
                <w:lang w:val="uk-UA"/>
              </w:rPr>
              <w:br/>
            </w:r>
            <w:r w:rsidRPr="00986802">
              <w:rPr>
                <w:rStyle w:val="markedcontent"/>
                <w:sz w:val="24"/>
                <w:szCs w:val="24"/>
                <w:lang w:val="uk-UA"/>
              </w:rPr>
              <w:t xml:space="preserve">здорові, чисті, не зів’ялі, не тріснуті, не </w:t>
            </w:r>
            <w:r w:rsidRPr="00986802">
              <w:rPr>
                <w:sz w:val="24"/>
                <w:szCs w:val="24"/>
                <w:lang w:val="uk-UA"/>
              </w:rPr>
              <w:br/>
            </w:r>
            <w:r w:rsidRPr="00986802">
              <w:rPr>
                <w:rStyle w:val="markedcontent"/>
                <w:sz w:val="24"/>
                <w:szCs w:val="24"/>
                <w:lang w:val="uk-UA"/>
              </w:rPr>
              <w:t xml:space="preserve">пошкоджені шкідниками, </w:t>
            </w:r>
            <w:r w:rsidR="009D477D" w:rsidRPr="009D477D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не уражені хворобами,</w:t>
            </w:r>
            <w:r w:rsidR="009D477D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86802">
              <w:rPr>
                <w:rStyle w:val="markedcontent"/>
                <w:sz w:val="24"/>
                <w:szCs w:val="24"/>
                <w:lang w:val="uk-UA"/>
              </w:rPr>
              <w:t xml:space="preserve">без зайвої </w:t>
            </w:r>
            <w:r w:rsidR="009D477D">
              <w:rPr>
                <w:rStyle w:val="markedcontent"/>
                <w:sz w:val="24"/>
                <w:szCs w:val="24"/>
                <w:lang w:val="uk-UA"/>
              </w:rPr>
              <w:t>зовнішньої вологості,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r w:rsidRPr="00AB07D4">
              <w:rPr>
                <w:sz w:val="24"/>
                <w:szCs w:val="24"/>
                <w:lang w:val="uk-UA"/>
              </w:rPr>
              <w:t xml:space="preserve">типових для даного сорту форми і забарвленням, </w:t>
            </w:r>
            <w:r w:rsidR="009D477D" w:rsidRPr="009D477D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з довжиною залишених черешків не більше ніж 2,0</w:t>
            </w:r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9D477D" w:rsidRPr="009D477D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см або обрізаних врівень з плечиками коренеплоду</w:t>
            </w:r>
            <w:r w:rsidRPr="00AB07D4">
              <w:rPr>
                <w:sz w:val="24"/>
                <w:szCs w:val="24"/>
                <w:lang w:val="uk-UA"/>
              </w:rPr>
              <w:t>,  без ознак загнивання</w:t>
            </w:r>
            <w:r w:rsidR="009D477D">
              <w:rPr>
                <w:sz w:val="24"/>
                <w:szCs w:val="24"/>
                <w:lang w:val="uk-UA"/>
              </w:rPr>
              <w:t>, б</w:t>
            </w:r>
            <w:r w:rsidRPr="00AB07D4">
              <w:rPr>
                <w:sz w:val="24"/>
                <w:szCs w:val="24"/>
                <w:lang w:val="uk-UA"/>
              </w:rPr>
              <w:t>ез стороннього запаху і присмаку.</w:t>
            </w:r>
            <w:r w:rsidRPr="00986802"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діаметром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менше</w:t>
            </w:r>
            <w:proofErr w:type="spellEnd"/>
            <w:r>
              <w:rPr>
                <w:sz w:val="24"/>
                <w:szCs w:val="24"/>
              </w:rPr>
              <w:t xml:space="preserve"> 2,5см.  </w:t>
            </w:r>
            <w:proofErr w:type="spellStart"/>
            <w:r>
              <w:rPr>
                <w:sz w:val="24"/>
                <w:szCs w:val="24"/>
              </w:rPr>
              <w:t>Допускаються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коренеплоди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незначними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відхиленнями</w:t>
            </w:r>
            <w:proofErr w:type="spellEnd"/>
            <w:r>
              <w:rPr>
                <w:sz w:val="24"/>
                <w:szCs w:val="24"/>
              </w:rPr>
              <w:t xml:space="preserve"> за формою.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 xml:space="preserve">Смак </w:t>
            </w:r>
            <w:proofErr w:type="spellStart"/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 xml:space="preserve"> запах </w:t>
            </w:r>
            <w:proofErr w:type="spellStart"/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>властиві</w:t>
            </w:r>
            <w:proofErr w:type="spellEnd"/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>даному</w:t>
            </w:r>
            <w:proofErr w:type="spellEnd"/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>ботанічному</w:t>
            </w:r>
            <w:proofErr w:type="spellEnd"/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 xml:space="preserve"> сорту, без </w:t>
            </w:r>
            <w:proofErr w:type="spellStart"/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>стороннього</w:t>
            </w:r>
            <w:proofErr w:type="spellEnd"/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 xml:space="preserve"> запаху </w:t>
            </w:r>
            <w:proofErr w:type="spellStart"/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>присмаку</w:t>
            </w:r>
            <w:proofErr w:type="spellEnd"/>
            <w:r w:rsidR="009D477D" w:rsidRPr="009D477D">
              <w:rPr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Повинна відповідати </w:t>
            </w:r>
            <w:r w:rsidRPr="00986802">
              <w:rPr>
                <w:rStyle w:val="markedcontent"/>
                <w:sz w:val="24"/>
                <w:szCs w:val="24"/>
              </w:rPr>
              <w:t>ДСТУ 7035:2009 «</w:t>
            </w:r>
            <w:proofErr w:type="spellStart"/>
            <w:r w:rsidRPr="00986802">
              <w:rPr>
                <w:rStyle w:val="markedcontent"/>
                <w:sz w:val="24"/>
                <w:szCs w:val="24"/>
              </w:rPr>
              <w:t>Морква</w:t>
            </w:r>
            <w:proofErr w:type="spellEnd"/>
            <w:r w:rsidRPr="00986802">
              <w:rPr>
                <w:rStyle w:val="markedcontent"/>
                <w:sz w:val="24"/>
                <w:szCs w:val="24"/>
              </w:rPr>
              <w:t xml:space="preserve"> </w:t>
            </w:r>
            <w:proofErr w:type="spellStart"/>
            <w:r w:rsidRPr="00986802">
              <w:rPr>
                <w:rStyle w:val="markedcontent"/>
                <w:sz w:val="24"/>
                <w:szCs w:val="24"/>
              </w:rPr>
              <w:t>свіжа</w:t>
            </w:r>
            <w:proofErr w:type="spellEnd"/>
            <w:r w:rsidRPr="00986802">
              <w:rPr>
                <w:rStyle w:val="markedcontent"/>
                <w:sz w:val="24"/>
                <w:szCs w:val="24"/>
              </w:rPr>
              <w:t xml:space="preserve">. </w:t>
            </w:r>
            <w:proofErr w:type="spellStart"/>
            <w:r w:rsidRPr="00986802">
              <w:rPr>
                <w:rStyle w:val="markedcontent"/>
                <w:sz w:val="24"/>
                <w:szCs w:val="24"/>
              </w:rPr>
              <w:t>Технічні</w:t>
            </w:r>
            <w:proofErr w:type="spellEnd"/>
            <w:r w:rsidRPr="00986802">
              <w:rPr>
                <w:rStyle w:val="markedcontent"/>
                <w:sz w:val="24"/>
                <w:szCs w:val="24"/>
              </w:rPr>
              <w:t xml:space="preserve"> </w:t>
            </w:r>
            <w:proofErr w:type="spellStart"/>
            <w:r w:rsidRPr="00986802">
              <w:rPr>
                <w:rStyle w:val="markedcontent"/>
                <w:sz w:val="24"/>
                <w:szCs w:val="24"/>
              </w:rPr>
              <w:t>умови</w:t>
            </w:r>
            <w:proofErr w:type="spellEnd"/>
            <w:r w:rsidRPr="00986802">
              <w:rPr>
                <w:rStyle w:val="markedcontent"/>
                <w:sz w:val="24"/>
                <w:szCs w:val="24"/>
              </w:rPr>
              <w:t xml:space="preserve">». Тара: 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полімерна </w:t>
            </w:r>
            <w:proofErr w:type="spellStart"/>
            <w:r w:rsidRPr="00986802">
              <w:rPr>
                <w:rStyle w:val="markedcontent"/>
                <w:sz w:val="24"/>
                <w:szCs w:val="24"/>
              </w:rPr>
              <w:t>сітка</w:t>
            </w:r>
            <w:proofErr w:type="spellEnd"/>
            <w:r w:rsidRPr="00986802">
              <w:rPr>
                <w:rStyle w:val="markedcontent"/>
                <w:sz w:val="24"/>
                <w:szCs w:val="24"/>
              </w:rPr>
              <w:t xml:space="preserve">, суха, чиста, </w:t>
            </w:r>
            <w:proofErr w:type="spellStart"/>
            <w:r w:rsidRPr="00986802">
              <w:rPr>
                <w:rStyle w:val="markedcontent"/>
                <w:sz w:val="24"/>
                <w:szCs w:val="24"/>
              </w:rPr>
              <w:t>непошкоджена</w:t>
            </w:r>
            <w:proofErr w:type="spellEnd"/>
            <w:r w:rsidRPr="00986802">
              <w:rPr>
                <w:rStyle w:val="markedcontent"/>
                <w:sz w:val="24"/>
                <w:szCs w:val="24"/>
              </w:rPr>
              <w:t>.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Без ГМО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zh-CN"/>
              </w:rPr>
              <w:t>Кожна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zh-CN"/>
              </w:rPr>
              <w:t>партія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товару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zh-CN"/>
              </w:rPr>
              <w:t>повинна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бути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zh-CN"/>
              </w:rPr>
              <w:t>окремо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zh-CN"/>
              </w:rPr>
              <w:t>розфасована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в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zh-CN"/>
              </w:rPr>
              <w:t>полімерні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zh-CN"/>
              </w:rPr>
              <w:t>сітки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  <w:p w:rsidR="0009248A" w:rsidRPr="000B7D52" w:rsidRDefault="0009248A" w:rsidP="009D477D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07186">
              <w:rPr>
                <w:sz w:val="24"/>
                <w:szCs w:val="24"/>
              </w:rPr>
              <w:t>Залишок</w:t>
            </w:r>
            <w:proofErr w:type="spellEnd"/>
            <w:r w:rsidRPr="00A07186">
              <w:rPr>
                <w:sz w:val="24"/>
                <w:szCs w:val="24"/>
              </w:rPr>
              <w:t xml:space="preserve"> </w:t>
            </w:r>
            <w:proofErr w:type="spellStart"/>
            <w:r w:rsidRPr="00A07186">
              <w:rPr>
                <w:sz w:val="24"/>
                <w:szCs w:val="24"/>
              </w:rPr>
              <w:t>терміну</w:t>
            </w:r>
            <w:proofErr w:type="spellEnd"/>
            <w:r w:rsidRPr="00A07186">
              <w:rPr>
                <w:sz w:val="24"/>
                <w:szCs w:val="24"/>
              </w:rPr>
              <w:t xml:space="preserve"> </w:t>
            </w:r>
            <w:proofErr w:type="spellStart"/>
            <w:r w:rsidRPr="00A07186">
              <w:rPr>
                <w:sz w:val="24"/>
                <w:szCs w:val="24"/>
              </w:rPr>
              <w:t>зберігання</w:t>
            </w:r>
            <w:proofErr w:type="spellEnd"/>
            <w:r w:rsidRPr="00A07186">
              <w:rPr>
                <w:sz w:val="24"/>
                <w:szCs w:val="24"/>
              </w:rPr>
              <w:t xml:space="preserve"> на момент поставки </w:t>
            </w:r>
            <w:proofErr w:type="spellStart"/>
            <w:r w:rsidRPr="00A07186">
              <w:rPr>
                <w:sz w:val="24"/>
                <w:szCs w:val="24"/>
              </w:rPr>
              <w:t>продуктів</w:t>
            </w:r>
            <w:proofErr w:type="spellEnd"/>
            <w:r w:rsidRPr="00A07186">
              <w:rPr>
                <w:sz w:val="24"/>
                <w:szCs w:val="24"/>
              </w:rPr>
              <w:t xml:space="preserve"> </w:t>
            </w:r>
            <w:proofErr w:type="gramStart"/>
            <w:r w:rsidRPr="00A07186">
              <w:rPr>
                <w:sz w:val="24"/>
                <w:szCs w:val="24"/>
              </w:rPr>
              <w:t>повинен</w:t>
            </w:r>
            <w:proofErr w:type="gramEnd"/>
            <w:r w:rsidRPr="00A07186">
              <w:rPr>
                <w:sz w:val="24"/>
                <w:szCs w:val="24"/>
              </w:rPr>
              <w:t xml:space="preserve"> бути не </w:t>
            </w:r>
            <w:proofErr w:type="spellStart"/>
            <w:r w:rsidRPr="00A07186">
              <w:rPr>
                <w:sz w:val="24"/>
                <w:szCs w:val="24"/>
              </w:rPr>
              <w:t>менше</w:t>
            </w:r>
            <w:proofErr w:type="spellEnd"/>
            <w:r w:rsidRPr="00A07186">
              <w:rPr>
                <w:sz w:val="24"/>
                <w:szCs w:val="24"/>
              </w:rPr>
              <w:t xml:space="preserve"> 80% від </w:t>
            </w:r>
            <w:proofErr w:type="spellStart"/>
            <w:r w:rsidRPr="00A07186">
              <w:rPr>
                <w:sz w:val="24"/>
                <w:szCs w:val="24"/>
              </w:rPr>
              <w:t>терміну</w:t>
            </w:r>
            <w:proofErr w:type="spellEnd"/>
            <w:r w:rsidRPr="00A07186">
              <w:rPr>
                <w:sz w:val="24"/>
                <w:szCs w:val="24"/>
              </w:rPr>
              <w:t xml:space="preserve"> </w:t>
            </w:r>
            <w:proofErr w:type="spellStart"/>
            <w:r w:rsidRPr="00A07186">
              <w:rPr>
                <w:sz w:val="24"/>
                <w:szCs w:val="24"/>
              </w:rPr>
              <w:t>зберігання</w:t>
            </w:r>
            <w:proofErr w:type="spellEnd"/>
            <w:r w:rsidRPr="00A07186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3146A">
              <w:rPr>
                <w:sz w:val="24"/>
                <w:szCs w:val="24"/>
              </w:rPr>
              <w:t>Країна</w:t>
            </w:r>
            <w:proofErr w:type="spellEnd"/>
            <w:proofErr w:type="gramEnd"/>
            <w:r w:rsidRPr="00A3146A">
              <w:rPr>
                <w:sz w:val="24"/>
                <w:szCs w:val="24"/>
              </w:rPr>
              <w:t xml:space="preserve"> </w:t>
            </w:r>
            <w:proofErr w:type="spellStart"/>
            <w:r w:rsidRPr="00A3146A">
              <w:rPr>
                <w:sz w:val="24"/>
                <w:szCs w:val="24"/>
              </w:rPr>
              <w:t>походження</w:t>
            </w:r>
            <w:proofErr w:type="spellEnd"/>
            <w:r w:rsidRPr="00A3146A">
              <w:rPr>
                <w:sz w:val="24"/>
                <w:szCs w:val="24"/>
              </w:rPr>
              <w:t xml:space="preserve"> - </w:t>
            </w:r>
            <w:proofErr w:type="spellStart"/>
            <w:r w:rsidRPr="00A3146A">
              <w:rPr>
                <w:sz w:val="24"/>
                <w:szCs w:val="24"/>
              </w:rPr>
              <w:t>Україна</w:t>
            </w:r>
            <w:proofErr w:type="spellEnd"/>
            <w:r w:rsidRPr="00A3146A">
              <w:rPr>
                <w:sz w:val="24"/>
                <w:szCs w:val="24"/>
              </w:rPr>
              <w:t>.</w:t>
            </w:r>
          </w:p>
        </w:tc>
      </w:tr>
      <w:tr w:rsidR="00670FBA" w:rsidRPr="00502D58" w:rsidTr="007743F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70FBA" w:rsidRPr="00DE112D" w:rsidRDefault="00670FBA" w:rsidP="008A4EB5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>
              <w:rPr>
                <w:rStyle w:val="markedcontent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0FBA" w:rsidRPr="00AA3DDA" w:rsidRDefault="00670FBA" w:rsidP="008A4EB5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 w:rsidRPr="00AA3DDA">
              <w:rPr>
                <w:rStyle w:val="markedcontent"/>
                <w:b/>
                <w:sz w:val="26"/>
                <w:szCs w:val="26"/>
                <w:lang w:val="uk-UA"/>
              </w:rPr>
              <w:t>цибуля</w:t>
            </w:r>
          </w:p>
          <w:p w:rsidR="00670FBA" w:rsidRPr="00AA3DDA" w:rsidRDefault="00670FBA" w:rsidP="008A4EB5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</w:p>
          <w:p w:rsidR="00670FBA" w:rsidRPr="00AA3DDA" w:rsidRDefault="00670FBA" w:rsidP="00AA3DDA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 w:rsidRPr="00AA3DDA">
              <w:rPr>
                <w:sz w:val="27"/>
                <w:szCs w:val="27"/>
                <w:shd w:val="clear" w:color="auto" w:fill="FFFFFF"/>
                <w:lang w:val="uk-UA"/>
              </w:rPr>
              <w:t>(</w:t>
            </w:r>
            <w:r w:rsidRPr="00AA3DDA">
              <w:rPr>
                <w:sz w:val="27"/>
                <w:szCs w:val="27"/>
                <w:shd w:val="clear" w:color="auto" w:fill="FFFFFF"/>
              </w:rPr>
              <w:t>0322</w:t>
            </w:r>
            <w:r w:rsidR="00AA3DDA" w:rsidRPr="00AA3DDA">
              <w:rPr>
                <w:sz w:val="27"/>
                <w:szCs w:val="27"/>
                <w:shd w:val="clear" w:color="auto" w:fill="FFFFFF"/>
                <w:lang w:val="uk-UA"/>
              </w:rPr>
              <w:t>1113</w:t>
            </w:r>
            <w:r w:rsidRPr="00AA3DDA">
              <w:rPr>
                <w:sz w:val="27"/>
                <w:szCs w:val="27"/>
                <w:shd w:val="clear" w:color="auto" w:fill="FFFFFF"/>
              </w:rPr>
              <w:t>-</w:t>
            </w:r>
            <w:r w:rsidR="00AA3DDA" w:rsidRPr="00AA3DDA">
              <w:rPr>
                <w:sz w:val="27"/>
                <w:szCs w:val="27"/>
                <w:shd w:val="clear" w:color="auto" w:fill="FFFFFF"/>
                <w:lang w:val="uk-UA"/>
              </w:rPr>
              <w:t>1</w:t>
            </w:r>
            <w:r w:rsidRPr="00AA3DDA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AA3DDA" w:rsidRPr="00AA3DDA">
              <w:rPr>
                <w:sz w:val="27"/>
                <w:szCs w:val="27"/>
                <w:shd w:val="clear" w:color="auto" w:fill="FFFFFF"/>
                <w:lang w:val="uk-UA"/>
              </w:rPr>
              <w:t>Цибуля</w:t>
            </w:r>
            <w:r w:rsidRPr="00AA3DDA">
              <w:rPr>
                <w:sz w:val="27"/>
                <w:szCs w:val="27"/>
                <w:shd w:val="clear" w:color="auto" w:fill="FFFFFF"/>
                <w:lang w:val="uk-UA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670FBA" w:rsidRPr="00DE112D" w:rsidRDefault="00670FBA" w:rsidP="008A4EB5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>
              <w:rPr>
                <w:rStyle w:val="markedcontent"/>
                <w:b/>
                <w:sz w:val="26"/>
                <w:szCs w:val="26"/>
                <w:lang w:val="uk-UA"/>
              </w:rPr>
              <w:t>кг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670FBA" w:rsidRPr="00DE112D" w:rsidRDefault="00670FBA" w:rsidP="008A4EB5">
            <w:pPr>
              <w:rPr>
                <w:rStyle w:val="markedcontent"/>
                <w:b/>
                <w:sz w:val="26"/>
                <w:szCs w:val="26"/>
                <w:lang w:val="uk-UA"/>
              </w:rPr>
            </w:pPr>
            <w:r>
              <w:rPr>
                <w:rStyle w:val="markedcontent"/>
                <w:b/>
                <w:sz w:val="26"/>
                <w:szCs w:val="26"/>
                <w:lang w:val="uk-UA"/>
              </w:rPr>
              <w:t>440</w:t>
            </w:r>
          </w:p>
        </w:tc>
        <w:tc>
          <w:tcPr>
            <w:tcW w:w="5271" w:type="dxa"/>
          </w:tcPr>
          <w:p w:rsidR="00670FBA" w:rsidRDefault="00670FBA" w:rsidP="007F5A43">
            <w:pPr>
              <w:ind w:right="253"/>
              <w:jc w:val="both"/>
              <w:rPr>
                <w:rStyle w:val="markedcontent"/>
                <w:sz w:val="24"/>
                <w:szCs w:val="24"/>
                <w:lang w:val="uk-UA"/>
              </w:rPr>
            </w:pPr>
            <w:r w:rsidRPr="00A50819">
              <w:rPr>
                <w:sz w:val="24"/>
                <w:szCs w:val="24"/>
                <w:lang w:val="uk-UA"/>
              </w:rPr>
              <w:t>Цибуля ріпчаста вищого ґатунку, врожаю 202</w:t>
            </w:r>
            <w:r>
              <w:rPr>
                <w:sz w:val="24"/>
                <w:szCs w:val="24"/>
                <w:lang w:val="uk-UA"/>
              </w:rPr>
              <w:t>2</w:t>
            </w:r>
            <w:r w:rsidRPr="00A50819">
              <w:rPr>
                <w:sz w:val="24"/>
                <w:szCs w:val="24"/>
                <w:lang w:val="uk-UA"/>
              </w:rPr>
              <w:t xml:space="preserve"> року. </w:t>
            </w:r>
            <w:proofErr w:type="spellStart"/>
            <w:r w:rsidRPr="00985ED8">
              <w:rPr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985E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ED8">
              <w:rPr>
                <w:sz w:val="24"/>
                <w:szCs w:val="24"/>
                <w:lang w:eastAsia="ru-RU"/>
              </w:rPr>
              <w:t>вимогам</w:t>
            </w:r>
            <w:proofErr w:type="spellEnd"/>
            <w:r w:rsidRPr="00985E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ED8">
              <w:rPr>
                <w:sz w:val="24"/>
                <w:szCs w:val="24"/>
                <w:lang w:eastAsia="ru-RU"/>
              </w:rPr>
              <w:t>діючого</w:t>
            </w:r>
            <w:proofErr w:type="spellEnd"/>
            <w:r w:rsidRPr="00985E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ED8">
              <w:rPr>
                <w:sz w:val="24"/>
                <w:szCs w:val="24"/>
                <w:lang w:eastAsia="ru-RU"/>
              </w:rPr>
              <w:t>сані</w:t>
            </w:r>
            <w:proofErr w:type="gramStart"/>
            <w:r w:rsidRPr="00985ED8">
              <w:rPr>
                <w:sz w:val="24"/>
                <w:szCs w:val="24"/>
                <w:lang w:eastAsia="ru-RU"/>
              </w:rPr>
              <w:t>тарного</w:t>
            </w:r>
            <w:proofErr w:type="spellEnd"/>
            <w:proofErr w:type="gramEnd"/>
            <w:r w:rsidRPr="00985E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ED8">
              <w:rPr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85E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ED8">
              <w:rPr>
                <w:sz w:val="24"/>
                <w:szCs w:val="24"/>
                <w:lang w:eastAsia="ru-RU"/>
              </w:rPr>
              <w:t>України</w:t>
            </w:r>
            <w:proofErr w:type="spellEnd"/>
            <w:r w:rsidRPr="00985ED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Pr="00EE754E">
              <w:rPr>
                <w:rStyle w:val="markedcontent"/>
                <w:sz w:val="24"/>
                <w:szCs w:val="24"/>
                <w:lang w:val="uk-UA"/>
              </w:rPr>
              <w:t>Зовнішній вигляд: плоди цибулі повинні бути свіжі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, визрілі, </w:t>
            </w:r>
            <w:r w:rsidRPr="00EE754E">
              <w:rPr>
                <w:rStyle w:val="markedcontent"/>
                <w:sz w:val="24"/>
                <w:szCs w:val="24"/>
                <w:lang w:val="uk-UA"/>
              </w:rPr>
              <w:t>цілі, здорові, чисті, стиглі, не м’яті,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r w:rsidRPr="00EE754E">
              <w:rPr>
                <w:rStyle w:val="markedcontent"/>
                <w:sz w:val="24"/>
                <w:szCs w:val="24"/>
                <w:lang w:val="uk-UA"/>
              </w:rPr>
              <w:t xml:space="preserve">не </w:t>
            </w:r>
            <w:r w:rsidRPr="00EE754E">
              <w:rPr>
                <w:sz w:val="24"/>
                <w:szCs w:val="24"/>
                <w:lang w:val="uk-UA"/>
              </w:rPr>
              <w:br/>
            </w:r>
            <w:r w:rsidRPr="00EE754E">
              <w:rPr>
                <w:rStyle w:val="markedcontent"/>
                <w:sz w:val="24"/>
                <w:szCs w:val="24"/>
                <w:lang w:val="uk-UA"/>
              </w:rPr>
              <w:t xml:space="preserve">придавлені, без землі, сухі, непророслі з сухим зовнішнім цибульним лушпинням, без пошкоджень сільськогосподарськими </w:t>
            </w:r>
            <w:r w:rsidRPr="00EE754E">
              <w:rPr>
                <w:sz w:val="24"/>
                <w:szCs w:val="24"/>
                <w:lang w:val="uk-UA"/>
              </w:rPr>
              <w:br/>
            </w:r>
            <w:r w:rsidRPr="00EE754E">
              <w:rPr>
                <w:rStyle w:val="markedcontent"/>
                <w:sz w:val="24"/>
                <w:szCs w:val="24"/>
                <w:lang w:val="uk-UA"/>
              </w:rPr>
              <w:t>шкідниками</w:t>
            </w:r>
            <w:r>
              <w:rPr>
                <w:rStyle w:val="markedcontent"/>
                <w:sz w:val="24"/>
                <w:szCs w:val="24"/>
                <w:lang w:val="uk-UA"/>
              </w:rPr>
              <w:t xml:space="preserve">, </w:t>
            </w:r>
            <w:r w:rsidRPr="00C8228E">
              <w:rPr>
                <w:sz w:val="24"/>
                <w:szCs w:val="24"/>
                <w:lang w:val="uk-UA"/>
              </w:rPr>
              <w:t>за формою і забарвленням властиві ботанічному сорту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C8228E">
              <w:rPr>
                <w:sz w:val="24"/>
                <w:szCs w:val="24"/>
                <w:lang w:val="uk-UA"/>
              </w:rPr>
              <w:t>з добре висушеними верхніми лусочками і висушеною шийкою від 2 до 5 см включно, не пошкоджені сільськогосподарськими шкідниками і хворобами, без механічних  пошкоджень і сортової домішки, без стрілок, добре закритими лусками, без сухих корінців, непророслі.</w:t>
            </w:r>
            <w:r w:rsidRPr="00EE754E">
              <w:rPr>
                <w:rStyle w:val="markedcontent"/>
                <w:sz w:val="24"/>
                <w:szCs w:val="24"/>
                <w:lang w:val="uk-UA"/>
              </w:rPr>
              <w:t xml:space="preserve"> </w:t>
            </w:r>
            <w:r>
              <w:rPr>
                <w:rStyle w:val="markedcontent"/>
                <w:sz w:val="24"/>
                <w:szCs w:val="24"/>
                <w:lang w:val="uk-UA"/>
              </w:rPr>
              <w:t>Повинна відповідати</w:t>
            </w:r>
            <w:r w:rsidRPr="00EE754E">
              <w:rPr>
                <w:rStyle w:val="markedcontent"/>
                <w:sz w:val="24"/>
                <w:szCs w:val="24"/>
                <w:lang w:val="uk-UA"/>
              </w:rPr>
              <w:t xml:space="preserve"> ДСТУ </w:t>
            </w:r>
            <w:r w:rsidRPr="00EE754E">
              <w:rPr>
                <w:sz w:val="24"/>
                <w:szCs w:val="24"/>
                <w:lang w:val="uk-UA"/>
              </w:rPr>
              <w:br/>
            </w:r>
            <w:r w:rsidRPr="00EE754E">
              <w:rPr>
                <w:rStyle w:val="markedcontent"/>
                <w:sz w:val="24"/>
                <w:szCs w:val="24"/>
                <w:lang w:val="uk-UA"/>
              </w:rPr>
              <w:t xml:space="preserve">3234:95 «Цибуля ріпчаста свіжа. Технічні </w:t>
            </w:r>
            <w:r w:rsidRPr="00EE754E">
              <w:rPr>
                <w:sz w:val="24"/>
                <w:szCs w:val="24"/>
                <w:lang w:val="uk-UA"/>
              </w:rPr>
              <w:br/>
            </w:r>
            <w:r w:rsidRPr="00EE754E">
              <w:rPr>
                <w:rStyle w:val="markedcontent"/>
                <w:sz w:val="24"/>
                <w:szCs w:val="24"/>
                <w:lang w:val="uk-UA"/>
              </w:rPr>
              <w:t xml:space="preserve">умови». </w:t>
            </w:r>
            <w:r w:rsidRPr="00670FBA">
              <w:rPr>
                <w:rStyle w:val="markedcontent"/>
                <w:sz w:val="24"/>
                <w:szCs w:val="24"/>
                <w:lang w:val="uk-UA"/>
              </w:rPr>
              <w:t xml:space="preserve">Тара: сітка, суха, чиста, </w:t>
            </w:r>
            <w:r w:rsidRPr="00670FBA">
              <w:rPr>
                <w:sz w:val="24"/>
                <w:szCs w:val="24"/>
                <w:lang w:val="uk-UA"/>
              </w:rPr>
              <w:br/>
            </w:r>
            <w:r w:rsidRPr="00670FBA">
              <w:rPr>
                <w:rStyle w:val="markedcontent"/>
                <w:sz w:val="24"/>
                <w:szCs w:val="24"/>
                <w:lang w:val="uk-UA"/>
              </w:rPr>
              <w:t>непошкоджена.</w:t>
            </w:r>
          </w:p>
          <w:p w:rsidR="00670FBA" w:rsidRDefault="00670FBA" w:rsidP="007F5A43">
            <w:pPr>
              <w:jc w:val="both"/>
              <w:rPr>
                <w:rStyle w:val="markedcontent"/>
                <w:sz w:val="24"/>
                <w:szCs w:val="24"/>
                <w:lang w:val="uk-UA"/>
              </w:rPr>
            </w:pPr>
          </w:p>
          <w:p w:rsidR="00670FBA" w:rsidRDefault="00670FBA" w:rsidP="007F5A43">
            <w:pPr>
              <w:ind w:right="25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Допускаєтьсяне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більше</w:t>
            </w:r>
            <w:proofErr w:type="spellEnd"/>
            <w:r>
              <w:rPr>
                <w:sz w:val="24"/>
                <w:szCs w:val="24"/>
              </w:rPr>
              <w:t xml:space="preserve"> як 5 % </w:t>
            </w:r>
            <w:proofErr w:type="spellStart"/>
            <w:r>
              <w:rPr>
                <w:sz w:val="24"/>
                <w:szCs w:val="24"/>
              </w:rPr>
              <w:t>цибулі</w:t>
            </w:r>
            <w:proofErr w:type="spellEnd"/>
            <w:r>
              <w:rPr>
                <w:sz w:val="24"/>
                <w:szCs w:val="24"/>
              </w:rPr>
              <w:t xml:space="preserve">, яка </w:t>
            </w:r>
            <w:proofErr w:type="spellStart"/>
            <w:r>
              <w:rPr>
                <w:sz w:val="24"/>
                <w:szCs w:val="24"/>
              </w:rPr>
              <w:t>відноситься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як</w:t>
            </w:r>
            <w:proofErr w:type="gramEnd"/>
            <w:r>
              <w:rPr>
                <w:sz w:val="24"/>
                <w:szCs w:val="24"/>
              </w:rPr>
              <w:t>істю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першого</w:t>
            </w:r>
            <w:proofErr w:type="spellEnd"/>
            <w:r>
              <w:rPr>
                <w:sz w:val="24"/>
                <w:szCs w:val="24"/>
              </w:rPr>
              <w:t xml:space="preserve"> сорту, не </w:t>
            </w:r>
            <w:proofErr w:type="spellStart"/>
            <w:r>
              <w:rPr>
                <w:sz w:val="24"/>
                <w:szCs w:val="24"/>
              </w:rPr>
              <w:t>більше</w:t>
            </w:r>
            <w:proofErr w:type="spellEnd"/>
            <w:r>
              <w:rPr>
                <w:sz w:val="24"/>
                <w:szCs w:val="24"/>
              </w:rPr>
              <w:t xml:space="preserve"> як 10 </w:t>
            </w:r>
            <w:r>
              <w:rPr>
                <w:i/>
                <w:iCs/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цибулин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розмірами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встановленими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першого</w:t>
            </w:r>
            <w:proofErr w:type="spellEnd"/>
            <w:r>
              <w:rPr>
                <w:sz w:val="24"/>
                <w:szCs w:val="24"/>
              </w:rPr>
              <w:t xml:space="preserve"> сорту. </w:t>
            </w:r>
            <w:proofErr w:type="spellStart"/>
            <w:r>
              <w:rPr>
                <w:sz w:val="24"/>
                <w:szCs w:val="24"/>
              </w:rPr>
              <w:t>Якщо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парт</w:t>
            </w:r>
            <w:proofErr w:type="gramEnd"/>
            <w:r>
              <w:rPr>
                <w:sz w:val="24"/>
                <w:szCs w:val="24"/>
              </w:rPr>
              <w:t>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вищого</w:t>
            </w:r>
            <w:proofErr w:type="spellEnd"/>
            <w:r>
              <w:rPr>
                <w:sz w:val="24"/>
                <w:szCs w:val="24"/>
              </w:rPr>
              <w:t xml:space="preserve"> сорту </w:t>
            </w:r>
            <w:proofErr w:type="spellStart"/>
            <w:r>
              <w:rPr>
                <w:sz w:val="24"/>
                <w:szCs w:val="24"/>
              </w:rPr>
              <w:t>міститься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більше</w:t>
            </w:r>
            <w:proofErr w:type="spellEnd"/>
            <w:r>
              <w:rPr>
                <w:sz w:val="24"/>
                <w:szCs w:val="24"/>
              </w:rPr>
              <w:t xml:space="preserve"> як 10 % </w:t>
            </w:r>
            <w:proofErr w:type="spellStart"/>
            <w:r>
              <w:rPr>
                <w:sz w:val="24"/>
                <w:szCs w:val="24"/>
              </w:rPr>
              <w:t>цибулин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першого</w:t>
            </w:r>
            <w:proofErr w:type="spellEnd"/>
            <w:r>
              <w:rPr>
                <w:sz w:val="24"/>
                <w:szCs w:val="24"/>
              </w:rPr>
              <w:t xml:space="preserve"> сорту, всю </w:t>
            </w:r>
            <w:proofErr w:type="spellStart"/>
            <w:r>
              <w:rPr>
                <w:sz w:val="24"/>
                <w:szCs w:val="24"/>
              </w:rPr>
              <w:t>партію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переводять</w:t>
            </w:r>
            <w:proofErr w:type="spellEnd"/>
            <w:r>
              <w:rPr>
                <w:sz w:val="24"/>
                <w:szCs w:val="24"/>
              </w:rPr>
              <w:t xml:space="preserve"> в перший сорт.</w:t>
            </w:r>
          </w:p>
          <w:p w:rsidR="00670FBA" w:rsidRDefault="00670FBA" w:rsidP="007F5A43">
            <w:pPr>
              <w:pStyle w:val="a5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Розмір   цибулин   за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найбільшим  попереч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ним діаметром мм, не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менше:</w:t>
            </w:r>
          </w:p>
          <w:p w:rsidR="00670FBA" w:rsidRDefault="00670FBA" w:rsidP="007F5A43">
            <w:pPr>
              <w:pStyle w:val="a5"/>
              <w:numPr>
                <w:ilvl w:val="0"/>
                <w:numId w:val="1"/>
              </w:numPr>
              <w:ind w:right="25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для овальних форм – 70 мм</w:t>
            </w:r>
          </w:p>
          <w:p w:rsidR="00670FBA" w:rsidRDefault="00670FBA" w:rsidP="007F5A43">
            <w:pPr>
              <w:pStyle w:val="a5"/>
              <w:numPr>
                <w:ilvl w:val="0"/>
                <w:numId w:val="1"/>
              </w:numPr>
              <w:ind w:right="253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решти форм – 70 мм</w:t>
            </w:r>
          </w:p>
          <w:p w:rsidR="00670FBA" w:rsidRPr="00985ED8" w:rsidRDefault="00670FBA" w:rsidP="007F5A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3"/>
              <w:jc w:val="both"/>
              <w:rPr>
                <w:color w:val="212121"/>
                <w:sz w:val="24"/>
                <w:szCs w:val="24"/>
                <w:lang w:val="uk-UA"/>
              </w:rPr>
            </w:pPr>
            <w:r w:rsidRPr="00985ED8">
              <w:rPr>
                <w:color w:val="212121"/>
                <w:sz w:val="24"/>
                <w:szCs w:val="24"/>
                <w:lang w:val="uk-UA"/>
              </w:rPr>
              <w:t xml:space="preserve">Вміст токсичних елементів, пестицидів і </w:t>
            </w:r>
            <w:r w:rsidRPr="00985ED8">
              <w:rPr>
                <w:color w:val="212121"/>
                <w:sz w:val="24"/>
                <w:szCs w:val="24"/>
                <w:lang w:val="uk-UA"/>
              </w:rPr>
              <w:lastRenderedPageBreak/>
              <w:t xml:space="preserve">нітратів у цибулі не повинно перевищувати допустимі рівні, встановлені </w:t>
            </w:r>
            <w:proofErr w:type="spellStart"/>
            <w:r w:rsidRPr="00985ED8">
              <w:rPr>
                <w:color w:val="212121"/>
                <w:sz w:val="24"/>
                <w:szCs w:val="24"/>
                <w:lang w:val="uk-UA"/>
              </w:rPr>
              <w:t>медико-біологічними</w:t>
            </w:r>
            <w:proofErr w:type="spellEnd"/>
            <w:r w:rsidRPr="00985ED8">
              <w:rPr>
                <w:color w:val="212121"/>
                <w:sz w:val="24"/>
                <w:szCs w:val="24"/>
                <w:lang w:val="uk-UA"/>
              </w:rPr>
              <w:t xml:space="preserve"> вимогами і санітарними нормами якості продовольчої сировини і харчових продуктів</w:t>
            </w:r>
          </w:p>
          <w:p w:rsidR="00670FBA" w:rsidRPr="00985ED8" w:rsidRDefault="00670FBA" w:rsidP="007F5A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3"/>
              <w:jc w:val="both"/>
              <w:rPr>
                <w:color w:val="212121"/>
                <w:sz w:val="24"/>
                <w:szCs w:val="24"/>
                <w:lang w:val="uk-UA"/>
              </w:rPr>
            </w:pPr>
            <w:r w:rsidRPr="00985ED8">
              <w:rPr>
                <w:sz w:val="24"/>
                <w:lang w:val="uk-UA"/>
              </w:rPr>
              <w:t>При поставці обов’язково надається протокол досліджень на кількість допустимої дози, норму концентрації, кількості та рівні пестицидів і нітратів</w:t>
            </w:r>
          </w:p>
          <w:p w:rsidR="00670FBA" w:rsidRPr="00D863DB" w:rsidRDefault="00670FBA" w:rsidP="007F5A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3"/>
              <w:jc w:val="both"/>
              <w:rPr>
                <w:color w:val="212121"/>
                <w:sz w:val="24"/>
                <w:szCs w:val="24"/>
              </w:rPr>
            </w:pPr>
            <w:proofErr w:type="spellStart"/>
            <w:r w:rsidRPr="00D863DB">
              <w:rPr>
                <w:sz w:val="24"/>
                <w:szCs w:val="24"/>
                <w:lang w:eastAsia="ru-RU"/>
              </w:rPr>
              <w:t>Пакування</w:t>
            </w:r>
            <w:proofErr w:type="spellEnd"/>
            <w:r w:rsidRPr="00D863DB">
              <w:rPr>
                <w:sz w:val="24"/>
                <w:szCs w:val="24"/>
                <w:lang w:eastAsia="ru-RU"/>
              </w:rPr>
              <w:t xml:space="preserve"> – фасована в </w:t>
            </w:r>
            <w:proofErr w:type="spellStart"/>
            <w:proofErr w:type="gramStart"/>
            <w:r w:rsidRPr="00D863DB">
              <w:rPr>
                <w:sz w:val="24"/>
                <w:szCs w:val="24"/>
                <w:lang w:eastAsia="ru-RU"/>
              </w:rPr>
              <w:t>сітки</w:t>
            </w:r>
            <w:proofErr w:type="spellEnd"/>
            <w:proofErr w:type="gramEnd"/>
          </w:p>
          <w:p w:rsidR="00670FBA" w:rsidRPr="00267F8A" w:rsidRDefault="00670FBA" w:rsidP="007F5A43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863DB">
              <w:rPr>
                <w:sz w:val="24"/>
                <w:szCs w:val="24"/>
              </w:rPr>
              <w:t>Залишок</w:t>
            </w:r>
            <w:proofErr w:type="spellEnd"/>
            <w:r w:rsidRPr="00D863DB">
              <w:rPr>
                <w:sz w:val="24"/>
                <w:szCs w:val="24"/>
              </w:rPr>
              <w:t xml:space="preserve"> </w:t>
            </w:r>
            <w:proofErr w:type="spellStart"/>
            <w:r w:rsidRPr="00D863DB">
              <w:rPr>
                <w:sz w:val="24"/>
                <w:szCs w:val="24"/>
              </w:rPr>
              <w:t>терміну</w:t>
            </w:r>
            <w:proofErr w:type="spellEnd"/>
            <w:r w:rsidRPr="00D863DB">
              <w:rPr>
                <w:sz w:val="24"/>
                <w:szCs w:val="24"/>
              </w:rPr>
              <w:t xml:space="preserve"> </w:t>
            </w:r>
            <w:proofErr w:type="spellStart"/>
            <w:r w:rsidRPr="00D863DB">
              <w:rPr>
                <w:sz w:val="24"/>
                <w:szCs w:val="24"/>
              </w:rPr>
              <w:t>зберігання</w:t>
            </w:r>
            <w:proofErr w:type="spellEnd"/>
            <w:r w:rsidRPr="00D863DB">
              <w:rPr>
                <w:sz w:val="24"/>
                <w:szCs w:val="24"/>
              </w:rPr>
              <w:t xml:space="preserve"> на момент поставки </w:t>
            </w:r>
            <w:proofErr w:type="spellStart"/>
            <w:r w:rsidRPr="00D863DB">
              <w:rPr>
                <w:sz w:val="24"/>
                <w:szCs w:val="24"/>
              </w:rPr>
              <w:t>продуктів</w:t>
            </w:r>
            <w:proofErr w:type="spellEnd"/>
            <w:r w:rsidRPr="00D863DB">
              <w:rPr>
                <w:sz w:val="24"/>
                <w:szCs w:val="24"/>
              </w:rPr>
              <w:t xml:space="preserve"> </w:t>
            </w:r>
            <w:proofErr w:type="gramStart"/>
            <w:r w:rsidRPr="00D863DB">
              <w:rPr>
                <w:sz w:val="24"/>
                <w:szCs w:val="24"/>
              </w:rPr>
              <w:t>повинен</w:t>
            </w:r>
            <w:proofErr w:type="gramEnd"/>
            <w:r w:rsidRPr="00D863DB">
              <w:rPr>
                <w:sz w:val="24"/>
                <w:szCs w:val="24"/>
              </w:rPr>
              <w:t xml:space="preserve"> бути не </w:t>
            </w:r>
            <w:proofErr w:type="spellStart"/>
            <w:r w:rsidRPr="00D863DB">
              <w:rPr>
                <w:sz w:val="24"/>
                <w:szCs w:val="24"/>
              </w:rPr>
              <w:t>менше</w:t>
            </w:r>
            <w:proofErr w:type="spellEnd"/>
            <w:r w:rsidRPr="00D863DB">
              <w:rPr>
                <w:sz w:val="24"/>
                <w:szCs w:val="24"/>
              </w:rPr>
              <w:t xml:space="preserve"> 80% від </w:t>
            </w:r>
            <w:proofErr w:type="spellStart"/>
            <w:r w:rsidRPr="00D863DB">
              <w:rPr>
                <w:sz w:val="24"/>
                <w:szCs w:val="24"/>
              </w:rPr>
              <w:t>терміну</w:t>
            </w:r>
            <w:proofErr w:type="spellEnd"/>
            <w:r w:rsidRPr="00D863DB">
              <w:rPr>
                <w:sz w:val="24"/>
                <w:szCs w:val="24"/>
              </w:rPr>
              <w:t xml:space="preserve"> </w:t>
            </w:r>
            <w:proofErr w:type="spellStart"/>
            <w:r w:rsidRPr="00D863DB">
              <w:rPr>
                <w:sz w:val="24"/>
                <w:szCs w:val="24"/>
              </w:rPr>
              <w:t>зберігання</w:t>
            </w:r>
            <w:proofErr w:type="spellEnd"/>
            <w:r w:rsidRPr="00D863DB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3146A">
              <w:rPr>
                <w:sz w:val="24"/>
                <w:szCs w:val="24"/>
              </w:rPr>
              <w:t>Країна</w:t>
            </w:r>
            <w:proofErr w:type="spellEnd"/>
            <w:proofErr w:type="gramEnd"/>
            <w:r w:rsidRPr="00A3146A">
              <w:rPr>
                <w:sz w:val="24"/>
                <w:szCs w:val="24"/>
              </w:rPr>
              <w:t xml:space="preserve"> </w:t>
            </w:r>
            <w:proofErr w:type="spellStart"/>
            <w:r w:rsidRPr="00A3146A">
              <w:rPr>
                <w:sz w:val="24"/>
                <w:szCs w:val="24"/>
              </w:rPr>
              <w:t>походження</w:t>
            </w:r>
            <w:proofErr w:type="spellEnd"/>
            <w:r w:rsidRPr="00A3146A">
              <w:rPr>
                <w:sz w:val="24"/>
                <w:szCs w:val="24"/>
              </w:rPr>
              <w:t xml:space="preserve"> - </w:t>
            </w:r>
            <w:proofErr w:type="spellStart"/>
            <w:r w:rsidRPr="00A3146A">
              <w:rPr>
                <w:sz w:val="24"/>
                <w:szCs w:val="24"/>
              </w:rPr>
              <w:t>Україна</w:t>
            </w:r>
            <w:proofErr w:type="spellEnd"/>
            <w:r w:rsidRPr="00A3146A">
              <w:rPr>
                <w:sz w:val="24"/>
                <w:szCs w:val="24"/>
              </w:rPr>
              <w:t>.</w:t>
            </w:r>
          </w:p>
        </w:tc>
      </w:tr>
    </w:tbl>
    <w:p w:rsidR="0035504C" w:rsidRDefault="0035504C" w:rsidP="00EE754E">
      <w:pPr>
        <w:spacing w:after="0" w:line="240" w:lineRule="auto"/>
        <w:rPr>
          <w:rStyle w:val="markedcontent"/>
          <w:sz w:val="26"/>
          <w:szCs w:val="26"/>
          <w:u w:val="single"/>
          <w:lang w:val="uk-UA"/>
        </w:rPr>
      </w:pPr>
    </w:p>
    <w:p w:rsidR="0035504C" w:rsidRDefault="0035504C" w:rsidP="00EE754E">
      <w:pPr>
        <w:spacing w:after="0" w:line="240" w:lineRule="auto"/>
        <w:rPr>
          <w:rStyle w:val="markedcontent"/>
          <w:sz w:val="26"/>
          <w:szCs w:val="26"/>
          <w:u w:val="single"/>
          <w:lang w:val="uk-UA"/>
        </w:rPr>
      </w:pPr>
    </w:p>
    <w:p w:rsidR="00CF39AD" w:rsidRPr="00697269" w:rsidRDefault="00CF39AD" w:rsidP="00697269">
      <w:pPr>
        <w:spacing w:line="240" w:lineRule="auto"/>
        <w:ind w:firstLine="708"/>
        <w:contextualSpacing/>
        <w:jc w:val="both"/>
        <w:rPr>
          <w:rStyle w:val="markedcontent"/>
          <w:sz w:val="26"/>
          <w:szCs w:val="26"/>
          <w:lang w:val="uk-UA"/>
        </w:rPr>
      </w:pPr>
      <w:r w:rsidRPr="00697269">
        <w:rPr>
          <w:rStyle w:val="markedcontent"/>
          <w:sz w:val="26"/>
          <w:szCs w:val="26"/>
          <w:lang w:val="uk-UA"/>
        </w:rPr>
        <w:t xml:space="preserve"> </w:t>
      </w:r>
      <w:r w:rsidRPr="001D6118">
        <w:rPr>
          <w:rStyle w:val="markedcontent"/>
          <w:sz w:val="26"/>
          <w:szCs w:val="26"/>
          <w:lang w:val="uk-UA"/>
        </w:rPr>
        <w:t>Овочі мають бути свіжими, врожаю 202</w:t>
      </w:r>
      <w:r w:rsidRPr="00697269">
        <w:rPr>
          <w:rStyle w:val="markedcontent"/>
          <w:sz w:val="26"/>
          <w:szCs w:val="26"/>
          <w:lang w:val="uk-UA"/>
        </w:rPr>
        <w:t>2</w:t>
      </w:r>
      <w:r w:rsidRPr="001D6118">
        <w:rPr>
          <w:rStyle w:val="markedcontent"/>
          <w:sz w:val="26"/>
          <w:szCs w:val="26"/>
          <w:lang w:val="uk-UA"/>
        </w:rPr>
        <w:t xml:space="preserve"> року, цілими, сухими, не в’ялими, не гнилими, без стороннього</w:t>
      </w:r>
      <w:r w:rsidRPr="00697269">
        <w:rPr>
          <w:rStyle w:val="markedcontent"/>
          <w:sz w:val="26"/>
          <w:szCs w:val="26"/>
          <w:lang w:val="uk-UA"/>
        </w:rPr>
        <w:t xml:space="preserve"> </w:t>
      </w:r>
      <w:r w:rsidRPr="001D6118">
        <w:rPr>
          <w:rStyle w:val="markedcontent"/>
          <w:sz w:val="26"/>
          <w:szCs w:val="26"/>
          <w:lang w:val="uk-UA"/>
        </w:rPr>
        <w:t>запаху, без механічного пошкодження та</w:t>
      </w:r>
      <w:r w:rsidRPr="00697269">
        <w:rPr>
          <w:rStyle w:val="markedcontent"/>
          <w:sz w:val="26"/>
          <w:szCs w:val="26"/>
          <w:lang w:val="uk-UA"/>
        </w:rPr>
        <w:t xml:space="preserve"> </w:t>
      </w:r>
      <w:r w:rsidRPr="001D6118">
        <w:rPr>
          <w:rStyle w:val="markedcontent"/>
          <w:sz w:val="26"/>
          <w:szCs w:val="26"/>
          <w:lang w:val="uk-UA"/>
        </w:rPr>
        <w:t>пошкодження шкідниками та хворобами, без перевищення вмісту хімічних речовин. Форма та колір повинні відповідати ботанічному сорту по ДСТУ.</w:t>
      </w:r>
    </w:p>
    <w:p w:rsidR="00CF39AD" w:rsidRDefault="00CF39AD" w:rsidP="009469D2">
      <w:pPr>
        <w:pStyle w:val="1"/>
        <w:ind w:firstLine="567"/>
        <w:jc w:val="both"/>
        <w:rPr>
          <w:rFonts w:cs="Times New Roman"/>
          <w:sz w:val="26"/>
          <w:szCs w:val="26"/>
          <w:lang w:val="uk-UA"/>
        </w:rPr>
      </w:pPr>
      <w:r w:rsidRPr="00697269">
        <w:rPr>
          <w:rFonts w:cs="Times New Roman"/>
          <w:sz w:val="26"/>
          <w:szCs w:val="26"/>
          <w:lang w:val="uk-UA"/>
        </w:rPr>
        <w:t xml:space="preserve">В залежності від реального фінансування обсяги поставки можуть бути </w:t>
      </w:r>
      <w:r w:rsidR="009469D2">
        <w:rPr>
          <w:rFonts w:cs="Times New Roman"/>
          <w:sz w:val="26"/>
          <w:szCs w:val="26"/>
          <w:lang w:val="uk-UA"/>
        </w:rPr>
        <w:t>з</w:t>
      </w:r>
      <w:r w:rsidRPr="00697269">
        <w:rPr>
          <w:rFonts w:cs="Times New Roman"/>
          <w:sz w:val="26"/>
          <w:szCs w:val="26"/>
          <w:lang w:val="uk-UA"/>
        </w:rPr>
        <w:t>меншені.</w:t>
      </w:r>
    </w:p>
    <w:p w:rsidR="00697269" w:rsidRPr="00697269" w:rsidRDefault="00697269" w:rsidP="00697269">
      <w:pPr>
        <w:pStyle w:val="1"/>
        <w:ind w:firstLine="567"/>
        <w:rPr>
          <w:rStyle w:val="a8"/>
          <w:i w:val="0"/>
          <w:sz w:val="26"/>
          <w:szCs w:val="26"/>
          <w:lang w:val="uk-UA"/>
        </w:rPr>
      </w:pPr>
    </w:p>
    <w:p w:rsidR="00CF39AD" w:rsidRPr="00697269" w:rsidRDefault="00697269" w:rsidP="00D44C64">
      <w:pPr>
        <w:spacing w:line="240" w:lineRule="auto"/>
        <w:ind w:firstLine="567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  <w:lang w:val="uk-UA"/>
        </w:rPr>
        <w:t>П</w:t>
      </w:r>
      <w:proofErr w:type="spellStart"/>
      <w:r w:rsidR="00CF39AD" w:rsidRPr="00697269">
        <w:rPr>
          <w:sz w:val="26"/>
          <w:szCs w:val="26"/>
        </w:rPr>
        <w:t>остачання</w:t>
      </w:r>
      <w:proofErr w:type="spellEnd"/>
      <w:r w:rsidR="00CF39AD" w:rsidRPr="00697269">
        <w:rPr>
          <w:sz w:val="26"/>
          <w:szCs w:val="26"/>
        </w:rPr>
        <w:t xml:space="preserve">, </w:t>
      </w:r>
      <w:proofErr w:type="spellStart"/>
      <w:r w:rsidR="00CF39AD" w:rsidRPr="00697269">
        <w:rPr>
          <w:sz w:val="26"/>
          <w:szCs w:val="26"/>
        </w:rPr>
        <w:t>завантажувальні</w:t>
      </w:r>
      <w:proofErr w:type="spellEnd"/>
      <w:r w:rsidR="00CF39AD" w:rsidRPr="00697269">
        <w:rPr>
          <w:sz w:val="26"/>
          <w:szCs w:val="26"/>
        </w:rPr>
        <w:t xml:space="preserve"> </w:t>
      </w:r>
      <w:proofErr w:type="spellStart"/>
      <w:r w:rsidR="00CF39AD" w:rsidRPr="00697269">
        <w:rPr>
          <w:sz w:val="26"/>
          <w:szCs w:val="26"/>
        </w:rPr>
        <w:t>роботи</w:t>
      </w:r>
      <w:proofErr w:type="spellEnd"/>
      <w:r w:rsidR="00CF39AD" w:rsidRPr="00697269">
        <w:rPr>
          <w:sz w:val="26"/>
          <w:szCs w:val="26"/>
        </w:rPr>
        <w:t xml:space="preserve"> </w:t>
      </w:r>
      <w:proofErr w:type="spellStart"/>
      <w:r w:rsidR="00CF39AD" w:rsidRPr="00697269">
        <w:rPr>
          <w:sz w:val="26"/>
          <w:szCs w:val="26"/>
        </w:rPr>
        <w:t>здійснюються</w:t>
      </w:r>
      <w:proofErr w:type="spellEnd"/>
      <w:r w:rsidR="00CF39AD" w:rsidRPr="00697269">
        <w:rPr>
          <w:sz w:val="26"/>
          <w:szCs w:val="26"/>
        </w:rPr>
        <w:t xml:space="preserve"> транспортом </w:t>
      </w:r>
      <w:proofErr w:type="spellStart"/>
      <w:r w:rsidR="00CF39AD" w:rsidRPr="00697269">
        <w:rPr>
          <w:sz w:val="26"/>
          <w:szCs w:val="26"/>
        </w:rPr>
        <w:t>Постачальника</w:t>
      </w:r>
      <w:proofErr w:type="spellEnd"/>
      <w:r w:rsidR="00CF39AD" w:rsidRPr="00697269">
        <w:rPr>
          <w:sz w:val="26"/>
          <w:szCs w:val="26"/>
        </w:rPr>
        <w:t xml:space="preserve"> </w:t>
      </w:r>
      <w:proofErr w:type="spellStart"/>
      <w:r w:rsidR="00CF39AD" w:rsidRPr="00697269">
        <w:rPr>
          <w:sz w:val="26"/>
          <w:szCs w:val="26"/>
        </w:rPr>
        <w:t>чи</w:t>
      </w:r>
      <w:proofErr w:type="spellEnd"/>
      <w:r w:rsidR="00CF39AD" w:rsidRPr="00697269">
        <w:rPr>
          <w:sz w:val="26"/>
          <w:szCs w:val="26"/>
        </w:rPr>
        <w:t xml:space="preserve"> транспортом </w:t>
      </w:r>
      <w:proofErr w:type="spellStart"/>
      <w:r w:rsidR="00CF39AD" w:rsidRPr="00697269">
        <w:rPr>
          <w:sz w:val="26"/>
          <w:szCs w:val="26"/>
        </w:rPr>
        <w:t>перевізника</w:t>
      </w:r>
      <w:proofErr w:type="spellEnd"/>
      <w:r w:rsidR="00CF39AD" w:rsidRPr="00697269">
        <w:rPr>
          <w:sz w:val="26"/>
          <w:szCs w:val="26"/>
        </w:rPr>
        <w:t xml:space="preserve"> за </w:t>
      </w:r>
      <w:proofErr w:type="spellStart"/>
      <w:r w:rsidR="00CF39AD" w:rsidRPr="00697269">
        <w:rPr>
          <w:sz w:val="26"/>
          <w:szCs w:val="26"/>
        </w:rPr>
        <w:t>рахунок</w:t>
      </w:r>
      <w:proofErr w:type="spellEnd"/>
      <w:r w:rsidR="00CF39AD" w:rsidRPr="00697269">
        <w:rPr>
          <w:sz w:val="26"/>
          <w:szCs w:val="26"/>
        </w:rPr>
        <w:t xml:space="preserve"> </w:t>
      </w:r>
      <w:proofErr w:type="spellStart"/>
      <w:r w:rsidR="00CF39AD" w:rsidRPr="00697269">
        <w:rPr>
          <w:sz w:val="26"/>
          <w:szCs w:val="26"/>
        </w:rPr>
        <w:t>Постачальника</w:t>
      </w:r>
      <w:proofErr w:type="spellEnd"/>
      <w:r w:rsidR="00CF39AD" w:rsidRPr="00697269">
        <w:rPr>
          <w:sz w:val="26"/>
          <w:szCs w:val="26"/>
        </w:rPr>
        <w:t>;</w:t>
      </w:r>
    </w:p>
    <w:p w:rsidR="00CF39AD" w:rsidRDefault="00CF39AD" w:rsidP="00CF39AD">
      <w:pPr>
        <w:pStyle w:val="a7"/>
        <w:ind w:left="0" w:firstLine="567"/>
        <w:jc w:val="both"/>
        <w:rPr>
          <w:sz w:val="26"/>
          <w:szCs w:val="26"/>
        </w:rPr>
      </w:pPr>
      <w:r w:rsidRPr="00697269">
        <w:rPr>
          <w:sz w:val="26"/>
          <w:szCs w:val="26"/>
        </w:rPr>
        <w:t>У разі виявлення представником Замовника невідповідності якості  або кількості Товару, згідно з відвантажувальними документами або документами про якість Товару, Постачальник за свій рахунок здійснює додаткову поставку належної якості Товару або його заміну на якісний. Неякісний Товар не враховується в рахунок поставки.</w:t>
      </w:r>
    </w:p>
    <w:p w:rsidR="00697269" w:rsidRPr="00697269" w:rsidRDefault="00697269" w:rsidP="00CF39AD">
      <w:pPr>
        <w:pStyle w:val="a7"/>
        <w:ind w:left="0" w:firstLine="567"/>
        <w:jc w:val="both"/>
        <w:rPr>
          <w:sz w:val="26"/>
          <w:szCs w:val="26"/>
        </w:rPr>
      </w:pPr>
    </w:p>
    <w:p w:rsidR="00CF39AD" w:rsidRPr="00373699" w:rsidRDefault="00CF39AD" w:rsidP="00CF39AD">
      <w:pPr>
        <w:pStyle w:val="a5"/>
        <w:suppressAutoHyphens/>
        <w:rPr>
          <w:rFonts w:ascii="Times New Roman" w:hAnsi="Times New Roman"/>
          <w:b/>
          <w:sz w:val="24"/>
          <w:szCs w:val="24"/>
        </w:rPr>
      </w:pPr>
      <w:r w:rsidRPr="00373699">
        <w:rPr>
          <w:rFonts w:ascii="Times New Roman" w:hAnsi="Times New Roman"/>
          <w:b/>
          <w:sz w:val="24"/>
          <w:szCs w:val="24"/>
        </w:rPr>
        <w:t>ПОСТАВКА НЕЯКІСНОГО ТОВАРУ МОЖЕ БУТИ ПРИЧИНОЮ РОЗІРВАННЯ ДОГОВОРУ раніше встановленого строку!</w:t>
      </w:r>
    </w:p>
    <w:p w:rsidR="0035504C" w:rsidRDefault="0035504C" w:rsidP="00EE754E">
      <w:pPr>
        <w:spacing w:after="0" w:line="240" w:lineRule="auto"/>
        <w:rPr>
          <w:rStyle w:val="markedcontent"/>
          <w:sz w:val="26"/>
          <w:szCs w:val="26"/>
          <w:u w:val="single"/>
          <w:lang w:val="uk-UA"/>
        </w:rPr>
      </w:pPr>
    </w:p>
    <w:p w:rsidR="008A4EB5" w:rsidRPr="008A4EB5" w:rsidRDefault="008A4EB5" w:rsidP="00EE754E">
      <w:pPr>
        <w:spacing w:after="0" w:line="240" w:lineRule="auto"/>
        <w:rPr>
          <w:rStyle w:val="markedcontent"/>
          <w:sz w:val="26"/>
          <w:szCs w:val="26"/>
          <w:u w:val="single"/>
          <w:lang w:val="uk-UA"/>
        </w:rPr>
      </w:pPr>
    </w:p>
    <w:sectPr w:rsidR="008A4EB5" w:rsidRPr="008A4EB5" w:rsidSect="00483A19">
      <w:pgSz w:w="11906" w:h="16838"/>
      <w:pgMar w:top="426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2ED"/>
    <w:multiLevelType w:val="multilevel"/>
    <w:tmpl w:val="73D032ED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24"/>
    <w:rsid w:val="00012233"/>
    <w:rsid w:val="000127C7"/>
    <w:rsid w:val="00014BA4"/>
    <w:rsid w:val="0002701D"/>
    <w:rsid w:val="0003120C"/>
    <w:rsid w:val="00031B9E"/>
    <w:rsid w:val="00060B24"/>
    <w:rsid w:val="00073E5F"/>
    <w:rsid w:val="0009248A"/>
    <w:rsid w:val="000A183E"/>
    <w:rsid w:val="000B7D52"/>
    <w:rsid w:val="000C6D02"/>
    <w:rsid w:val="000F405D"/>
    <w:rsid w:val="00105447"/>
    <w:rsid w:val="00175948"/>
    <w:rsid w:val="001C4F86"/>
    <w:rsid w:val="001C6EA5"/>
    <w:rsid w:val="001D6118"/>
    <w:rsid w:val="002011A0"/>
    <w:rsid w:val="00244F4C"/>
    <w:rsid w:val="00267F8A"/>
    <w:rsid w:val="00273F25"/>
    <w:rsid w:val="00282E21"/>
    <w:rsid w:val="002E0171"/>
    <w:rsid w:val="00304F10"/>
    <w:rsid w:val="003053FA"/>
    <w:rsid w:val="00313951"/>
    <w:rsid w:val="00330ADC"/>
    <w:rsid w:val="0035504C"/>
    <w:rsid w:val="00367200"/>
    <w:rsid w:val="00371AED"/>
    <w:rsid w:val="00381566"/>
    <w:rsid w:val="003A36A8"/>
    <w:rsid w:val="003B0E90"/>
    <w:rsid w:val="003B31B2"/>
    <w:rsid w:val="00414ECE"/>
    <w:rsid w:val="004254FB"/>
    <w:rsid w:val="00444A8A"/>
    <w:rsid w:val="00465C3A"/>
    <w:rsid w:val="00483A19"/>
    <w:rsid w:val="004A2939"/>
    <w:rsid w:val="00502D58"/>
    <w:rsid w:val="00520AE7"/>
    <w:rsid w:val="00530965"/>
    <w:rsid w:val="00545BC3"/>
    <w:rsid w:val="00546FB1"/>
    <w:rsid w:val="00572DFB"/>
    <w:rsid w:val="00573861"/>
    <w:rsid w:val="00574C5E"/>
    <w:rsid w:val="005C0EE1"/>
    <w:rsid w:val="00600419"/>
    <w:rsid w:val="006147F5"/>
    <w:rsid w:val="006169FE"/>
    <w:rsid w:val="00625FFB"/>
    <w:rsid w:val="00634DF1"/>
    <w:rsid w:val="0064067A"/>
    <w:rsid w:val="006658DD"/>
    <w:rsid w:val="00670FBA"/>
    <w:rsid w:val="00681DA7"/>
    <w:rsid w:val="00697269"/>
    <w:rsid w:val="006A09AA"/>
    <w:rsid w:val="006A27D2"/>
    <w:rsid w:val="006A40AF"/>
    <w:rsid w:val="006B361C"/>
    <w:rsid w:val="006E20E8"/>
    <w:rsid w:val="0076519C"/>
    <w:rsid w:val="007743FD"/>
    <w:rsid w:val="007877CB"/>
    <w:rsid w:val="007B2EB9"/>
    <w:rsid w:val="007D1C03"/>
    <w:rsid w:val="008254A7"/>
    <w:rsid w:val="0084477D"/>
    <w:rsid w:val="00894C3A"/>
    <w:rsid w:val="00895DCC"/>
    <w:rsid w:val="00896E15"/>
    <w:rsid w:val="008A4EB5"/>
    <w:rsid w:val="008F5589"/>
    <w:rsid w:val="00923547"/>
    <w:rsid w:val="009469D2"/>
    <w:rsid w:val="00960036"/>
    <w:rsid w:val="00985ED8"/>
    <w:rsid w:val="00986802"/>
    <w:rsid w:val="00994824"/>
    <w:rsid w:val="009D37BC"/>
    <w:rsid w:val="009D477D"/>
    <w:rsid w:val="009E41FD"/>
    <w:rsid w:val="00A07186"/>
    <w:rsid w:val="00A14A6F"/>
    <w:rsid w:val="00A15D64"/>
    <w:rsid w:val="00A229E5"/>
    <w:rsid w:val="00A3146A"/>
    <w:rsid w:val="00A50819"/>
    <w:rsid w:val="00A85A8C"/>
    <w:rsid w:val="00AA3DDA"/>
    <w:rsid w:val="00AB07D4"/>
    <w:rsid w:val="00AD22B5"/>
    <w:rsid w:val="00AD6810"/>
    <w:rsid w:val="00AF3127"/>
    <w:rsid w:val="00AF7FF3"/>
    <w:rsid w:val="00B32A9B"/>
    <w:rsid w:val="00B34F46"/>
    <w:rsid w:val="00B531B9"/>
    <w:rsid w:val="00B75A68"/>
    <w:rsid w:val="00B821E8"/>
    <w:rsid w:val="00B9520F"/>
    <w:rsid w:val="00BA39FB"/>
    <w:rsid w:val="00C55FCD"/>
    <w:rsid w:val="00C8228E"/>
    <w:rsid w:val="00C84617"/>
    <w:rsid w:val="00C9337E"/>
    <w:rsid w:val="00CA3432"/>
    <w:rsid w:val="00CB26B7"/>
    <w:rsid w:val="00CF39AD"/>
    <w:rsid w:val="00D244D4"/>
    <w:rsid w:val="00D44C64"/>
    <w:rsid w:val="00D5233D"/>
    <w:rsid w:val="00D54BC6"/>
    <w:rsid w:val="00D7746F"/>
    <w:rsid w:val="00D863DB"/>
    <w:rsid w:val="00DC1281"/>
    <w:rsid w:val="00DE112D"/>
    <w:rsid w:val="00DE4CC0"/>
    <w:rsid w:val="00E31449"/>
    <w:rsid w:val="00E3200E"/>
    <w:rsid w:val="00E65857"/>
    <w:rsid w:val="00E85879"/>
    <w:rsid w:val="00E94D6B"/>
    <w:rsid w:val="00E958F7"/>
    <w:rsid w:val="00EA7D50"/>
    <w:rsid w:val="00EE754E"/>
    <w:rsid w:val="00F101A6"/>
    <w:rsid w:val="00F36389"/>
    <w:rsid w:val="00F40453"/>
    <w:rsid w:val="00F74C31"/>
    <w:rsid w:val="00F80509"/>
    <w:rsid w:val="00F82EDD"/>
    <w:rsid w:val="00F92124"/>
    <w:rsid w:val="00F94C17"/>
    <w:rsid w:val="00FA41F2"/>
    <w:rsid w:val="00FA5931"/>
    <w:rsid w:val="00FC57CC"/>
    <w:rsid w:val="00FE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229E5"/>
  </w:style>
  <w:style w:type="character" w:styleId="a3">
    <w:name w:val="Hyperlink"/>
    <w:basedOn w:val="a0"/>
    <w:uiPriority w:val="99"/>
    <w:unhideWhenUsed/>
    <w:rsid w:val="009600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2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985ED8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uk-UA" w:eastAsia="uk-UA"/>
    </w:rPr>
  </w:style>
  <w:style w:type="character" w:customStyle="1" w:styleId="a6">
    <w:name w:val="Без интервала Знак"/>
    <w:link w:val="a5"/>
    <w:uiPriority w:val="99"/>
    <w:locked/>
    <w:rsid w:val="00985ED8"/>
    <w:rPr>
      <w:rFonts w:asciiTheme="minorHAnsi" w:eastAsiaTheme="minorEastAsia" w:hAnsiTheme="minorHAnsi" w:cstheme="minorBidi"/>
      <w:bCs w:val="0"/>
      <w:color w:val="auto"/>
      <w:sz w:val="22"/>
      <w:szCs w:val="22"/>
      <w:lang w:val="uk-UA" w:eastAsia="uk-UA"/>
    </w:rPr>
  </w:style>
  <w:style w:type="paragraph" w:styleId="HTML">
    <w:name w:val="HTML Preformatted"/>
    <w:aliases w:val=" Знак"/>
    <w:basedOn w:val="a"/>
    <w:link w:val="HTML0"/>
    <w:rsid w:val="00CF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aliases w:val=" Знак Знак"/>
    <w:basedOn w:val="a0"/>
    <w:link w:val="HTML"/>
    <w:rsid w:val="00CF39AD"/>
    <w:rPr>
      <w:rFonts w:ascii="Courier New" w:eastAsia="Times New Roman" w:hAnsi="Courier New"/>
      <w:bCs w:val="0"/>
      <w:color w:val="auto"/>
      <w:sz w:val="20"/>
      <w:szCs w:val="20"/>
      <w:lang w:val="uk-UA" w:eastAsia="ar-SA"/>
    </w:rPr>
  </w:style>
  <w:style w:type="paragraph" w:styleId="a7">
    <w:name w:val="List Paragraph"/>
    <w:basedOn w:val="a"/>
    <w:uiPriority w:val="34"/>
    <w:qFormat/>
    <w:rsid w:val="00CF39AD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val="uk-UA" w:eastAsia="ru-RU"/>
    </w:rPr>
  </w:style>
  <w:style w:type="paragraph" w:customStyle="1" w:styleId="1">
    <w:name w:val="Обычный1"/>
    <w:qFormat/>
    <w:rsid w:val="00CF39AD"/>
    <w:pPr>
      <w:spacing w:after="0" w:line="240" w:lineRule="auto"/>
    </w:pPr>
    <w:rPr>
      <w:rFonts w:eastAsia="Times New Roman" w:cs="Calibri"/>
      <w:color w:val="auto"/>
      <w:sz w:val="24"/>
      <w:szCs w:val="20"/>
      <w:lang w:eastAsia="ru-RU"/>
    </w:rPr>
  </w:style>
  <w:style w:type="character" w:styleId="a8">
    <w:name w:val="Emphasis"/>
    <w:basedOn w:val="a0"/>
    <w:qFormat/>
    <w:rsid w:val="00CF39AD"/>
    <w:rPr>
      <w:i/>
      <w:iCs/>
    </w:rPr>
  </w:style>
  <w:style w:type="paragraph" w:styleId="a9">
    <w:name w:val="Normal (Web)"/>
    <w:aliases w:val="Обычный (веб) Знак,Знак2"/>
    <w:basedOn w:val="a"/>
    <w:link w:val="10"/>
    <w:uiPriority w:val="99"/>
    <w:unhideWhenUsed/>
    <w:rsid w:val="00CF39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10">
    <w:name w:val="Обычный (веб) Знак1"/>
    <w:aliases w:val="Обычный (веб) Знак Знак,Знак2 Знак"/>
    <w:link w:val="a9"/>
    <w:uiPriority w:val="99"/>
    <w:locked/>
    <w:rsid w:val="00CF39AD"/>
    <w:rPr>
      <w:rFonts w:eastAsia="Times New Roman"/>
      <w:bCs w:val="0"/>
      <w:color w:val="auto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65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B387-D94E-4A4C-9ED0-B2911D84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Кбо</dc:creator>
  <cp:lastModifiedBy>Кбо</cp:lastModifiedBy>
  <cp:revision>30</cp:revision>
  <cp:lastPrinted>2022-08-16T08:18:00Z</cp:lastPrinted>
  <dcterms:created xsi:type="dcterms:W3CDTF">2022-09-01T12:59:00Z</dcterms:created>
  <dcterms:modified xsi:type="dcterms:W3CDTF">2022-09-02T08:43:00Z</dcterms:modified>
</cp:coreProperties>
</file>