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0A7D2023"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40716D">
                    <w:rPr>
                      <w:rFonts w:ascii="Times New Roman" w:eastAsia="Times New Roman" w:hAnsi="Times New Roman"/>
                      <w:b/>
                      <w:bCs/>
                      <w:lang w:val="uk-UA" w:eastAsia="ru-RU"/>
                    </w:rPr>
                    <w:t>7</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40716D">
                    <w:rPr>
                      <w:rFonts w:ascii="Times New Roman" w:eastAsia="Times New Roman" w:hAnsi="Times New Roman"/>
                      <w:b/>
                      <w:bCs/>
                      <w:lang w:val="uk-UA" w:eastAsia="ru-RU"/>
                    </w:rPr>
                    <w:t>16</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22130F">
                    <w:rPr>
                      <w:rFonts w:ascii="Times New Roman" w:eastAsia="Times New Roman" w:hAnsi="Times New Roman"/>
                      <w:b/>
                      <w:bCs/>
                      <w:lang w:val="uk-UA" w:eastAsia="ru-RU"/>
                    </w:rPr>
                    <w:t>лютого</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CD7FFA">
        <w:rPr>
          <w:rFonts w:ascii="Times New Roman" w:hAnsi="Times New Roman" w:cs="Times New Roman"/>
          <w:b/>
          <w:bCs/>
          <w:lang w:val="uk-UA"/>
        </w:rPr>
        <w:t>послуг</w:t>
      </w:r>
      <w:r w:rsidR="0037125B" w:rsidRPr="0037125B">
        <w:rPr>
          <w:rFonts w:ascii="Times New Roman" w:hAnsi="Times New Roman" w:cs="Times New Roman"/>
          <w:b/>
          <w:bCs/>
        </w:rPr>
        <w:t>:</w:t>
      </w:r>
    </w:p>
    <w:p w14:paraId="1F1AA683" w14:textId="77777777" w:rsidR="00B265CF" w:rsidRPr="00CD7FFA" w:rsidRDefault="000F4CCD" w:rsidP="0035224F">
      <w:pPr>
        <w:spacing w:after="0"/>
        <w:jc w:val="center"/>
        <w:rPr>
          <w:rFonts w:ascii="Times New Roman" w:hAnsi="Times New Roman" w:cs="Times New Roman"/>
          <w:b/>
          <w:caps/>
          <w:lang w:val="uk-UA"/>
        </w:rPr>
      </w:pPr>
      <w:bookmarkStart w:id="0" w:name="_Hlk133581719"/>
      <w:bookmarkStart w:id="1" w:name="_Hlk144903563"/>
      <w:bookmarkStart w:id="2" w:name="_Hlk158968928"/>
      <w:r w:rsidRPr="000F4CCD">
        <w:rPr>
          <w:rFonts w:ascii="Times New Roman" w:hAnsi="Times New Roman" w:cs="Times New Roman"/>
          <w:b/>
          <w:bCs/>
        </w:rPr>
        <w:t>ДК 021:2015:</w:t>
      </w:r>
      <w:bookmarkEnd w:id="0"/>
      <w:bookmarkEnd w:id="1"/>
      <w:r w:rsidR="00917F62">
        <w:rPr>
          <w:rFonts w:ascii="Times New Roman" w:hAnsi="Times New Roman" w:cs="Times New Roman"/>
          <w:b/>
          <w:bCs/>
          <w:lang w:val="uk-UA"/>
        </w:rPr>
        <w:t xml:space="preserve"> </w:t>
      </w:r>
      <w:r w:rsidR="00860F02" w:rsidRPr="00860F02">
        <w:rPr>
          <w:rFonts w:ascii="Times New Roman" w:hAnsi="Times New Roman" w:cs="Times New Roman"/>
          <w:b/>
          <w:bCs/>
          <w:lang w:val="uk-UA"/>
        </w:rPr>
        <w:t>45450000-6 Інші завершальні будівельні роботи.</w:t>
      </w:r>
      <w:r w:rsidR="00860F02">
        <w:rPr>
          <w:rFonts w:ascii="Times New Roman" w:hAnsi="Times New Roman" w:cs="Times New Roman"/>
          <w:b/>
          <w:bCs/>
          <w:lang w:val="uk-UA"/>
        </w:rPr>
        <w:t xml:space="preserve"> Реконструкція котельні по вул.Коцюбинського,2а в м. Полтава з переведенням її в автоматичний режим роботи. Коригування.</w:t>
      </w:r>
    </w:p>
    <w:p w14:paraId="5C72B86B" w14:textId="77777777" w:rsidR="00B265CF" w:rsidRPr="00E60A42" w:rsidRDefault="00B265CF" w:rsidP="000606EF">
      <w:pPr>
        <w:pStyle w:val="HTML"/>
        <w:rPr>
          <w:rFonts w:ascii="Times New Roman" w:hAnsi="Times New Roman" w:cs="Times New Roman"/>
          <w:b/>
          <w:caps/>
          <w:sz w:val="22"/>
          <w:szCs w:val="22"/>
          <w:lang w:val="uk-UA"/>
        </w:rPr>
      </w:pPr>
    </w:p>
    <w:bookmarkEnd w:id="2"/>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uk-UA"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362"/>
        <w:gridCol w:w="6073"/>
      </w:tblGrid>
      <w:tr w:rsidR="00352B11" w:rsidRPr="00E60A42" w14:paraId="3B3E294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2"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3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3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w:t>
            </w:r>
            <w:r w:rsidRPr="009D20DA">
              <w:rPr>
                <w:rFonts w:ascii="Times New Roman" w:eastAsia="Times New Roman" w:hAnsi="Times New Roman" w:cs="Times New Roman"/>
                <w:lang w:val="uk-UA" w:eastAsia="ru-RU"/>
              </w:rPr>
              <w:lastRenderedPageBreak/>
              <w:t xml:space="preserve">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3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79"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3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79"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3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79"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3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3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09270B45" w14:textId="77777777" w:rsidTr="00D50BFE">
        <w:trPr>
          <w:trHeight w:val="903"/>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79"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1C1FC075" w14:textId="77777777" w:rsidR="00352B11" w:rsidRPr="009F2382" w:rsidRDefault="00262148" w:rsidP="00917F62">
            <w:pPr>
              <w:rPr>
                <w:rFonts w:ascii="Times New Roman" w:hAnsi="Times New Roman" w:cs="Times New Roman"/>
                <w:lang w:val="uk-UA"/>
              </w:rPr>
            </w:pPr>
            <w:r w:rsidRPr="00262148">
              <w:rPr>
                <w:rFonts w:ascii="Times New Roman" w:hAnsi="Times New Roman" w:cs="Times New Roman"/>
                <w:lang w:val="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tc>
      </w:tr>
      <w:tr w:rsidR="000F4CCD" w:rsidRPr="009F2382" w14:paraId="1595A2E5" w14:textId="77777777" w:rsidTr="00D50BFE">
        <w:trPr>
          <w:trHeight w:val="554"/>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79"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33" w:type="pct"/>
            <w:tcBorders>
              <w:top w:val="outset" w:sz="6" w:space="0" w:color="auto"/>
              <w:left w:val="outset" w:sz="6" w:space="0" w:color="auto"/>
              <w:bottom w:val="outset" w:sz="6" w:space="0" w:color="auto"/>
              <w:right w:val="outset" w:sz="6" w:space="0" w:color="auto"/>
            </w:tcBorders>
          </w:tcPr>
          <w:p w14:paraId="0D7D28DF" w14:textId="77777777" w:rsidR="000F4CCD" w:rsidRPr="0037125B" w:rsidRDefault="00262148" w:rsidP="000F4CCD">
            <w:pPr>
              <w:jc w:val="both"/>
              <w:rPr>
                <w:rFonts w:ascii="Times New Roman" w:hAnsi="Times New Roman" w:cs="Times New Roman"/>
                <w:lang w:val="uk-UA"/>
              </w:rPr>
            </w:pPr>
            <w:r>
              <w:rPr>
                <w:rFonts w:ascii="Times New Roman" w:hAnsi="Times New Roman" w:cs="Times New Roman"/>
                <w:lang w:val="uk-UA"/>
              </w:rPr>
              <w:t>Роботи</w:t>
            </w:r>
          </w:p>
        </w:tc>
      </w:tr>
      <w:tr w:rsidR="000F4CCD" w:rsidRPr="00743BA0" w14:paraId="7D752409"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3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1538AE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7E2CBC17" w14:textId="77777777" w:rsidR="00463AF2" w:rsidRPr="00463AF2" w:rsidRDefault="00262148" w:rsidP="00262148">
            <w:pPr>
              <w:spacing w:after="0" w:line="240" w:lineRule="auto"/>
              <w:jc w:val="both"/>
              <w:rPr>
                <w:rFonts w:ascii="Times New Roman" w:eastAsia="Times New Roman" w:hAnsi="Times New Roman" w:cs="Times New Roman"/>
                <w:color w:val="FF0000"/>
                <w:lang w:val="uk-UA" w:eastAsia="ru-RU"/>
              </w:rPr>
            </w:pPr>
            <w:r w:rsidRPr="00262148">
              <w:rPr>
                <w:rFonts w:ascii="Times New Roman" w:eastAsia="Times New Roman" w:hAnsi="Times New Roman" w:cs="Times New Roman"/>
                <w:lang w:val="uk-UA" w:eastAsia="ru-RU"/>
              </w:rPr>
              <w:t>Котельня по вул.Коцюбинського,2а в м. Полтава</w:t>
            </w:r>
          </w:p>
        </w:tc>
      </w:tr>
      <w:tr w:rsidR="000F4CCD" w:rsidRPr="00E60A42" w14:paraId="428BB1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05810AE5" w14:textId="77777777" w:rsidR="00381BD7" w:rsidRPr="0035224F" w:rsidRDefault="00262148"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262148">
              <w:rPr>
                <w:rFonts w:ascii="Times New Roman" w:eastAsia="Times New Roman" w:hAnsi="Times New Roman" w:cs="Times New Roman"/>
                <w:lang w:val="uk-UA" w:eastAsia="ru-RU"/>
              </w:rPr>
              <w:t>До 16 вересня  2024 року</w:t>
            </w:r>
          </w:p>
        </w:tc>
      </w:tr>
      <w:tr w:rsidR="000F4CCD" w:rsidRPr="00F158A5" w14:paraId="25A1D88C"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33" w:type="pct"/>
            <w:tcBorders>
              <w:top w:val="outset" w:sz="6" w:space="0" w:color="auto"/>
              <w:left w:val="outset" w:sz="6" w:space="0" w:color="auto"/>
              <w:bottom w:val="outset" w:sz="6" w:space="0" w:color="auto"/>
              <w:right w:val="outset" w:sz="6" w:space="0" w:color="auto"/>
            </w:tcBorders>
          </w:tcPr>
          <w:p w14:paraId="04E022C0" w14:textId="77777777" w:rsidR="000F4CCD" w:rsidRPr="0035224F" w:rsidRDefault="008E761B" w:rsidP="000F4CCD">
            <w:pPr>
              <w:spacing w:after="0"/>
              <w:jc w:val="both"/>
              <w:rPr>
                <w:rFonts w:ascii="Times New Roman" w:eastAsia="Times New Roman" w:hAnsi="Times New Roman" w:cs="Times New Roman"/>
                <w:bCs/>
                <w:highlight w:val="yellow"/>
                <w:lang w:val="uk-UA" w:eastAsia="ru-RU"/>
              </w:rPr>
            </w:pPr>
            <w:bookmarkStart w:id="3" w:name="_Hlk158649002"/>
            <w:r w:rsidRPr="008E761B">
              <w:rPr>
                <w:rFonts w:ascii="Times New Roman" w:eastAsia="Times New Roman" w:hAnsi="Times New Roman" w:cs="Times New Roman"/>
                <w:bCs/>
                <w:lang w:val="uk-UA" w:eastAsia="ru-RU"/>
              </w:rPr>
              <w:t xml:space="preserve">Попередня оплата до 50% згідно виставленого рахунку протягом 10 робочих днів, </w:t>
            </w:r>
            <w:r>
              <w:rPr>
                <w:rFonts w:ascii="Times New Roman" w:eastAsia="Times New Roman" w:hAnsi="Times New Roman" w:cs="Times New Roman"/>
                <w:bCs/>
                <w:lang w:val="uk-UA" w:eastAsia="ru-RU"/>
              </w:rPr>
              <w:t>о</w:t>
            </w:r>
            <w:r w:rsidRPr="008E761B">
              <w:rPr>
                <w:rFonts w:ascii="Times New Roman" w:eastAsia="Times New Roman" w:hAnsi="Times New Roman" w:cs="Times New Roman"/>
                <w:bCs/>
                <w:lang w:val="uk-UA" w:eastAsia="ru-RU"/>
              </w:rPr>
              <w:t xml:space="preserve">статочний розрахунок за виконані роботи здійснюється Замовником протягом </w:t>
            </w:r>
            <w:r>
              <w:rPr>
                <w:rFonts w:ascii="Times New Roman" w:eastAsia="Times New Roman" w:hAnsi="Times New Roman" w:cs="Times New Roman"/>
                <w:bCs/>
                <w:lang w:val="uk-UA" w:eastAsia="ru-RU"/>
              </w:rPr>
              <w:t>90</w:t>
            </w:r>
            <w:r w:rsidRPr="008E761B">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календарних</w:t>
            </w:r>
            <w:r w:rsidRPr="008E761B">
              <w:rPr>
                <w:rFonts w:ascii="Times New Roman" w:eastAsia="Times New Roman" w:hAnsi="Times New Roman" w:cs="Times New Roman"/>
                <w:bCs/>
                <w:lang w:val="uk-UA" w:eastAsia="ru-RU"/>
              </w:rPr>
              <w:t xml:space="preserve"> днів з дати підписання Сторонами актів </w:t>
            </w:r>
            <w:r>
              <w:rPr>
                <w:rFonts w:ascii="Times New Roman" w:eastAsia="Times New Roman" w:hAnsi="Times New Roman" w:cs="Times New Roman"/>
                <w:bCs/>
                <w:lang w:val="uk-UA" w:eastAsia="ru-RU"/>
              </w:rPr>
              <w:t xml:space="preserve">виконаних робіт форми КБ-2В, довідки КБ-3, надання в повному обсязі виконавчої документації. </w:t>
            </w:r>
            <w:bookmarkEnd w:id="3"/>
          </w:p>
        </w:tc>
      </w:tr>
      <w:tr w:rsidR="000F4CCD" w:rsidRPr="00E60A42" w14:paraId="4049D24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3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679"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174AA4">
              <w:rPr>
                <w:rFonts w:ascii="Times New Roman" w:eastAsia="Times New Roman" w:hAnsi="Times New Roman"/>
                <w:lang w:val="uk-UA" w:eastAsia="ru-RU"/>
              </w:rPr>
              <w:lastRenderedPageBreak/>
              <w:t>проведення відкритих торгів</w:t>
            </w:r>
          </w:p>
        </w:tc>
        <w:tc>
          <w:tcPr>
            <w:tcW w:w="3033" w:type="pct"/>
            <w:tcBorders>
              <w:top w:val="outset" w:sz="6" w:space="0" w:color="auto"/>
              <w:left w:val="outset" w:sz="6" w:space="0" w:color="auto"/>
              <w:bottom w:val="outset" w:sz="6" w:space="0" w:color="auto"/>
              <w:right w:val="outset" w:sz="6" w:space="0" w:color="auto"/>
            </w:tcBorders>
          </w:tcPr>
          <w:p w14:paraId="59F7479F" w14:textId="77777777" w:rsidR="000F4CCD" w:rsidRPr="00D87166" w:rsidRDefault="008E761B"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14 209 315,00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77777777"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6344E0">
              <w:rPr>
                <w:rFonts w:ascii="Times New Roman" w:eastAsia="Times New Roman" w:hAnsi="Times New Roman"/>
                <w:lang w:val="uk-UA" w:eastAsia="ru-RU"/>
              </w:rPr>
              <w:t xml:space="preserve">71 100,00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79"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3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4778E8" w14:paraId="6FFCFE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4778E8" w14:paraId="09E86694" w14:textId="77777777" w:rsidTr="00D50BFE">
        <w:trPr>
          <w:trHeight w:val="109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6007B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33" w:type="pct"/>
            <w:tcBorders>
              <w:top w:val="outset" w:sz="6" w:space="0" w:color="auto"/>
              <w:left w:val="outset" w:sz="6" w:space="0" w:color="auto"/>
              <w:bottom w:val="outset" w:sz="6" w:space="0" w:color="auto"/>
              <w:right w:val="outset" w:sz="6" w:space="0" w:color="auto"/>
            </w:tcBorders>
            <w:hideMark/>
          </w:tcPr>
          <w:p w14:paraId="521F5455"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9D20DA">
              <w:rPr>
                <w:rFonts w:ascii="Times New Roman" w:eastAsia="Times New Roman" w:hAnsi="Times New Roman" w:cs="Times New Roman"/>
                <w:lang w:val="uk-UA" w:eastAsia="ru-RU"/>
              </w:rPr>
              <w:lastRenderedPageBreak/>
              <w:t xml:space="preserve">проведення тендеру. </w:t>
            </w:r>
          </w:p>
          <w:p w14:paraId="16F33399" w14:textId="77777777"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B0F2B95"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0F4CCD" w:rsidRPr="00E60A42" w14:paraId="6D7468F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33" w:type="pct"/>
            <w:tcBorders>
              <w:top w:val="outset" w:sz="6" w:space="0" w:color="auto"/>
              <w:left w:val="outset" w:sz="6" w:space="0" w:color="auto"/>
              <w:bottom w:val="outset" w:sz="6" w:space="0" w:color="auto"/>
              <w:right w:val="outset" w:sz="6" w:space="0" w:color="auto"/>
            </w:tcBorders>
            <w:hideMark/>
          </w:tcPr>
          <w:p w14:paraId="69B99649"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C7577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63A4CE6E" w14:textId="77777777" w:rsidTr="00D50BFE">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4BED498D" w14:textId="77777777" w:rsidTr="00D50BFE">
        <w:trPr>
          <w:trHeight w:val="80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7777777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D56F26" w:rsidRPr="00D56F26">
              <w:rPr>
                <w:lang w:val="uk-UA"/>
              </w:rPr>
              <w:t xml:space="preserve"> </w:t>
            </w:r>
            <w:r w:rsidR="00D56F26" w:rsidRPr="00D56F26">
              <w:rPr>
                <w:rFonts w:ascii="Times New Roman" w:eastAsia="Times New Roman" w:hAnsi="Times New Roman"/>
                <w:i/>
                <w:iCs/>
                <w:lang w:val="uk-UA" w:eastAsia="ru-RU"/>
              </w:rPr>
              <w:t xml:space="preserve">Документи на </w:t>
            </w:r>
            <w:r w:rsidR="00D56F26" w:rsidRPr="00D56F26">
              <w:rPr>
                <w:rFonts w:ascii="Times New Roman" w:eastAsia="Times New Roman" w:hAnsi="Times New Roman"/>
                <w:i/>
                <w:iCs/>
                <w:lang w:val="uk-UA" w:eastAsia="ru-RU"/>
              </w:rPr>
              <w:lastRenderedPageBreak/>
              <w:t>підтвердження відповідності Учасника вимогам, визначеним у п.47Особливостей ( зі змінами).</w:t>
            </w:r>
          </w:p>
          <w:p w14:paraId="79610E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E60A42">
              <w:rPr>
                <w:rFonts w:ascii="Times New Roman" w:eastAsia="Times New Roman" w:hAnsi="Times New Roman"/>
                <w:lang w:val="uk-UA" w:eastAsia="ru-RU"/>
              </w:rPr>
              <w:lastRenderedPageBreak/>
              <w:t>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309B995E"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eastAsia="ru-RU"/>
              </w:rPr>
              <w:lastRenderedPageBreak/>
              <w:t xml:space="preserve">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D50BFE">
        <w:trPr>
          <w:trHeight w:val="2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7FDBDDA9" w14:textId="19D913A2" w:rsidR="003A79C6" w:rsidRPr="00C635FF" w:rsidRDefault="003A79C6" w:rsidP="00B032C2">
            <w:pPr>
              <w:spacing w:after="0" w:line="0" w:lineRule="atLeast"/>
              <w:ind w:firstLine="284"/>
              <w:jc w:val="both"/>
              <w:rPr>
                <w:rFonts w:ascii="Times New Roman" w:eastAsia="Times New Roman" w:hAnsi="Times New Roman" w:cs="Times New Roman"/>
                <w:lang w:val="uk-UA"/>
              </w:rPr>
            </w:pPr>
            <w:r w:rsidRPr="00C635FF">
              <w:rPr>
                <w:rFonts w:ascii="Times New Roman" w:eastAsia="Times New Roman" w:hAnsi="Times New Roman" w:cs="Times New Roman"/>
                <w:b/>
                <w:lang w:val="uk-UA"/>
              </w:rPr>
              <w:t>Розмір забезпечення тендерної пропозиції:</w:t>
            </w:r>
            <w:r w:rsidRPr="00C635FF">
              <w:rPr>
                <w:rFonts w:ascii="Times New Roman" w:eastAsia="Times New Roman" w:hAnsi="Times New Roman" w:cs="Times New Roman"/>
                <w:lang w:val="uk-UA"/>
              </w:rPr>
              <w:t xml:space="preserve"> </w:t>
            </w:r>
            <w:r w:rsidRPr="00C635FF">
              <w:rPr>
                <w:rFonts w:ascii="Times New Roman" w:hAnsi="Times New Roman" w:cs="Times New Roman"/>
                <w:b/>
                <w:bCs/>
                <w:i/>
                <w:iCs/>
                <w:lang w:val="uk-UA"/>
              </w:rPr>
              <w:t xml:space="preserve">0,5% відсотка очікуваної вартості закупівлі, а саме: </w:t>
            </w:r>
            <w:r w:rsidR="00C02089" w:rsidRPr="00C635FF">
              <w:rPr>
                <w:rFonts w:ascii="Times New Roman" w:hAnsi="Times New Roman" w:cs="Times New Roman"/>
                <w:b/>
                <w:bCs/>
                <w:i/>
                <w:iCs/>
                <w:lang w:val="uk-UA"/>
              </w:rPr>
              <w:t>71</w:t>
            </w:r>
            <w:r w:rsidR="00C02089" w:rsidRPr="00C635FF">
              <w:rPr>
                <w:rFonts w:ascii="Times New Roman" w:hAnsi="Times New Roman" w:cs="Times New Roman"/>
                <w:b/>
                <w:bCs/>
                <w:i/>
                <w:iCs/>
              </w:rPr>
              <w:t> </w:t>
            </w:r>
            <w:r w:rsidR="00C02089" w:rsidRPr="00C635FF">
              <w:rPr>
                <w:rFonts w:ascii="Times New Roman" w:hAnsi="Times New Roman" w:cs="Times New Roman"/>
                <w:b/>
                <w:bCs/>
                <w:i/>
                <w:iCs/>
                <w:lang w:val="uk-UA"/>
              </w:rPr>
              <w:t>000.00</w:t>
            </w:r>
            <w:r w:rsidRPr="00C635FF">
              <w:rPr>
                <w:rFonts w:ascii="Times New Roman" w:hAnsi="Times New Roman" w:cs="Times New Roman"/>
                <w:b/>
                <w:bCs/>
                <w:i/>
                <w:iCs/>
                <w:lang w:val="uk-UA"/>
              </w:rPr>
              <w:t>грн.</w:t>
            </w:r>
          </w:p>
          <w:p w14:paraId="5C2614FA" w14:textId="77777777" w:rsidR="00C02089" w:rsidRPr="00C635FF" w:rsidRDefault="00C02089" w:rsidP="00C02089">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Банківська</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подається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окремим</w:t>
            </w:r>
            <w:proofErr w:type="spellEnd"/>
            <w:r w:rsidRPr="00C635FF">
              <w:rPr>
                <w:rFonts w:ascii="Times New Roman" w:eastAsia="Times New Roman" w:hAnsi="Times New Roman" w:cs="Times New Roman"/>
              </w:rPr>
              <w:t xml:space="preserve"> файлом у </w:t>
            </w:r>
            <w:proofErr w:type="spellStart"/>
            <w:r w:rsidRPr="00C635FF">
              <w:rPr>
                <w:rFonts w:ascii="Times New Roman" w:eastAsia="Times New Roman" w:hAnsi="Times New Roman" w:cs="Times New Roman"/>
              </w:rPr>
              <w:t>вигляді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електронного</w:t>
            </w:r>
            <w:proofErr w:type="spellEnd"/>
            <w:r w:rsidRPr="00C635FF">
              <w:rPr>
                <w:rFonts w:ascii="Times New Roman" w:eastAsia="Times New Roman" w:hAnsi="Times New Roman" w:cs="Times New Roman"/>
              </w:rPr>
              <w:t xml:space="preserve"> документа) з </w:t>
            </w:r>
            <w:proofErr w:type="spellStart"/>
            <w:r w:rsidRPr="00C635FF">
              <w:rPr>
                <w:rFonts w:ascii="Times New Roman" w:eastAsia="Times New Roman" w:hAnsi="Times New Roman" w:cs="Times New Roman"/>
              </w:rPr>
              <w:t>обов`язковим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накладанням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електронного</w:t>
            </w:r>
            <w:proofErr w:type="spellEnd"/>
            <w:r w:rsidRPr="00C635FF">
              <w:rPr>
                <w:rFonts w:ascii="Times New Roman" w:eastAsia="Times New Roman" w:hAnsi="Times New Roman" w:cs="Times New Roman"/>
              </w:rPr>
              <w:t xml:space="preserve"> цифрового </w:t>
            </w:r>
            <w:proofErr w:type="spellStart"/>
            <w:r w:rsidRPr="00C635FF">
              <w:rPr>
                <w:rFonts w:ascii="Times New Roman" w:eastAsia="Times New Roman" w:hAnsi="Times New Roman" w:cs="Times New Roman"/>
              </w:rPr>
              <w:t>підпису</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уповноваженої</w:t>
            </w:r>
            <w:proofErr w:type="spellEnd"/>
            <w:r w:rsidRPr="00C635FF">
              <w:rPr>
                <w:rFonts w:ascii="Times New Roman" w:eastAsia="Times New Roman" w:hAnsi="Times New Roman" w:cs="Times New Roman"/>
              </w:rPr>
              <w:t xml:space="preserve"> особи банку.</w:t>
            </w:r>
          </w:p>
          <w:p w14:paraId="1B6D11FC" w14:textId="3BFFA0CC" w:rsidR="00C02089" w:rsidRPr="00C635FF" w:rsidRDefault="00C02089" w:rsidP="00C02089">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Рівень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Банківської</w:t>
            </w:r>
            <w:proofErr w:type="spellEnd"/>
            <w:r w:rsidRPr="00C635FF">
              <w:rPr>
                <w:rFonts w:ascii="Times New Roman" w:eastAsia="Times New Roman" w:hAnsi="Times New Roman" w:cs="Times New Roman"/>
              </w:rPr>
              <w:t xml:space="preserve">  установи  повинен бути ВВВ та </w:t>
            </w:r>
            <w:proofErr w:type="spellStart"/>
            <w:r w:rsidRPr="00C635FF">
              <w:rPr>
                <w:rFonts w:ascii="Times New Roman" w:eastAsia="Times New Roman" w:hAnsi="Times New Roman" w:cs="Times New Roman"/>
              </w:rPr>
              <w:t>вище</w:t>
            </w:r>
            <w:proofErr w:type="spellEnd"/>
            <w:r w:rsidRPr="00C635FF">
              <w:rPr>
                <w:rFonts w:ascii="Times New Roman" w:eastAsia="Times New Roman" w:hAnsi="Times New Roman" w:cs="Times New Roman"/>
              </w:rPr>
              <w:t xml:space="preserve">  по </w:t>
            </w:r>
            <w:proofErr w:type="spellStart"/>
            <w:r w:rsidRPr="00C635FF">
              <w:rPr>
                <w:rFonts w:ascii="Times New Roman" w:eastAsia="Times New Roman" w:hAnsi="Times New Roman" w:cs="Times New Roman"/>
              </w:rPr>
              <w:t>шкалі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українського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національного</w:t>
            </w:r>
            <w:proofErr w:type="spellEnd"/>
            <w:r w:rsidRPr="00C635FF">
              <w:rPr>
                <w:rFonts w:ascii="Times New Roman" w:eastAsia="Times New Roman" w:hAnsi="Times New Roman" w:cs="Times New Roman"/>
              </w:rPr>
              <w:t xml:space="preserve"> рейтингу, </w:t>
            </w:r>
            <w:proofErr w:type="spellStart"/>
            <w:r w:rsidRPr="00C635FF">
              <w:rPr>
                <w:rFonts w:ascii="Times New Roman" w:eastAsia="Times New Roman" w:hAnsi="Times New Roman" w:cs="Times New Roman"/>
              </w:rPr>
              <w:t>затвердженого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постановою</w:t>
            </w:r>
            <w:proofErr w:type="spellEnd"/>
            <w:r w:rsidRPr="00C635FF">
              <w:rPr>
                <w:rFonts w:ascii="Times New Roman" w:eastAsia="Times New Roman" w:hAnsi="Times New Roman" w:cs="Times New Roman"/>
              </w:rPr>
              <w:t xml:space="preserve"> КМУ № 665 </w:t>
            </w:r>
            <w:proofErr w:type="spellStart"/>
            <w:r w:rsidRPr="00C635FF">
              <w:rPr>
                <w:rFonts w:ascii="Times New Roman" w:eastAsia="Times New Roman" w:hAnsi="Times New Roman" w:cs="Times New Roman"/>
              </w:rPr>
              <w:t>від</w:t>
            </w:r>
            <w:proofErr w:type="spellEnd"/>
            <w:r w:rsidRPr="00C635FF">
              <w:rPr>
                <w:rFonts w:ascii="Times New Roman" w:eastAsia="Times New Roman" w:hAnsi="Times New Roman" w:cs="Times New Roman"/>
              </w:rPr>
              <w:t xml:space="preserve"> 26.04.2007року.</w:t>
            </w:r>
          </w:p>
          <w:p w14:paraId="3F3A21C7" w14:textId="4257AC1D" w:rsidR="003A79C6" w:rsidRPr="00C635FF" w:rsidRDefault="003A79C6" w:rsidP="00B032C2">
            <w:pPr>
              <w:spacing w:after="0" w:line="0" w:lineRule="atLeast"/>
              <w:ind w:firstLine="284"/>
              <w:jc w:val="both"/>
              <w:rPr>
                <w:rFonts w:ascii="Times New Roman" w:eastAsia="Times New Roman" w:hAnsi="Times New Roman" w:cs="Times New Roman"/>
              </w:rPr>
            </w:pPr>
            <w:r w:rsidRPr="00C635FF">
              <w:rPr>
                <w:rFonts w:ascii="Times New Roman" w:eastAsia="Times New Roman" w:hAnsi="Times New Roman" w:cs="Times New Roman"/>
              </w:rPr>
              <w:t xml:space="preserve">Строк </w:t>
            </w:r>
            <w:proofErr w:type="spellStart"/>
            <w:r w:rsidRPr="00C635FF">
              <w:rPr>
                <w:rFonts w:ascii="Times New Roman" w:eastAsia="Times New Roman" w:hAnsi="Times New Roman" w:cs="Times New Roman"/>
              </w:rPr>
              <w:t>дії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учасника</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банківської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має</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дорівнювати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або</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rPr>
              <w:t>перевищувати</w:t>
            </w:r>
            <w:proofErr w:type="spellEnd"/>
            <w:r w:rsidRPr="00C635FF">
              <w:rPr>
                <w:rFonts w:ascii="Times New Roman" w:eastAsia="Times New Roman" w:hAnsi="Times New Roman" w:cs="Times New Roman"/>
                <w:b/>
                <w:i/>
              </w:rPr>
              <w:t xml:space="preserve"> 90 (</w:t>
            </w:r>
            <w:proofErr w:type="spellStart"/>
            <w:r w:rsidRPr="00C635FF">
              <w:rPr>
                <w:rFonts w:ascii="Times New Roman" w:eastAsia="Times New Roman" w:hAnsi="Times New Roman" w:cs="Times New Roman"/>
                <w:b/>
                <w:i/>
              </w:rPr>
              <w:t>дев’яносто</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b/>
                <w:i/>
              </w:rPr>
              <w:t>днів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із</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дати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кінцевого</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тендерних</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включно</w:t>
            </w:r>
            <w:proofErr w:type="spellEnd"/>
            <w:r w:rsidRPr="00C635FF">
              <w:rPr>
                <w:rFonts w:ascii="Times New Roman" w:eastAsia="Times New Roman" w:hAnsi="Times New Roman" w:cs="Times New Roman"/>
              </w:rPr>
              <w:t>.</w:t>
            </w:r>
          </w:p>
          <w:p w14:paraId="7B92B5C0" w14:textId="7D988B8B" w:rsidR="00C635FF" w:rsidRPr="00C635FF" w:rsidRDefault="00C635FF" w:rsidP="00C635FF">
            <w:pPr>
              <w:spacing w:after="0" w:line="240" w:lineRule="auto"/>
              <w:jc w:val="both"/>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вимогам  Наказу Мінекономіки «Про затвердження форм і вимог до забезпечення тендерної пропозиції/пропозиції»  № 2628 від 14.12.2020р. (зі змінами)</w:t>
            </w:r>
          </w:p>
          <w:p w14:paraId="465385FA" w14:textId="72A5C3A2" w:rsidR="00C635FF" w:rsidRPr="00C635FF" w:rsidRDefault="00C635FF" w:rsidP="00C635FF">
            <w:pPr>
              <w:spacing w:after="0" w:line="240" w:lineRule="auto"/>
              <w:jc w:val="both"/>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Банківська гарантія не має містити умов, що ускладнюють або унеможливлюють задоволення вимог Замовника, щодо отримання грошових коштів від гаранта по забезпеченню наданому Учасником у формі банківської гарантії.  Банківська гарантія повинна набувати чинності виключно з дня її видачі банком, без будь-яких застережень та додаткових умов. Банківська гарантія повинна бути безвідкличною та безумовною.</w:t>
            </w:r>
          </w:p>
          <w:p w14:paraId="44FAA810" w14:textId="6232718D" w:rsidR="00C635FF" w:rsidRPr="00C635FF" w:rsidRDefault="00C635FF" w:rsidP="00C635FF">
            <w:pPr>
              <w:spacing w:after="0" w:line="240" w:lineRule="auto"/>
              <w:jc w:val="both"/>
              <w:rPr>
                <w:rFonts w:ascii="Times New Roman" w:eastAsia="Times New Roman" w:hAnsi="Times New Roman" w:cs="Times New Roman"/>
              </w:rPr>
            </w:pPr>
            <w:r w:rsidRPr="00C635FF">
              <w:rPr>
                <w:rFonts w:ascii="Times New Roman" w:eastAsia="Times New Roman" w:hAnsi="Times New Roman" w:cs="Times New Roman"/>
                <w:lang w:val="uk-UA" w:eastAsia="ru-RU"/>
              </w:rPr>
              <w:t xml:space="preserve"> Тендерні пропозиції, що не супроводжуються вищезазначеним забезпеченням, відхиляються Замовником.</w:t>
            </w:r>
          </w:p>
          <w:p w14:paraId="3512ABB2" w14:textId="79988811" w:rsidR="003A79C6" w:rsidRPr="004778E8" w:rsidRDefault="00C635FF" w:rsidP="00C635FF">
            <w:pPr>
              <w:spacing w:after="0" w:line="0" w:lineRule="atLeast"/>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3A79C6" w:rsidRPr="004778E8">
              <w:rPr>
                <w:rFonts w:ascii="Times New Roman" w:eastAsia="Times New Roman" w:hAnsi="Times New Roman" w:cs="Times New Roman"/>
                <w:lang w:val="uk-UA"/>
              </w:rPr>
              <w:t>Гарантія, яка надається в електронній формі, підписується шляхом накладання кваліфікованого(</w:t>
            </w:r>
            <w:proofErr w:type="spellStart"/>
            <w:r w:rsidR="003A79C6" w:rsidRPr="004778E8">
              <w:rPr>
                <w:rFonts w:ascii="Times New Roman" w:eastAsia="Times New Roman" w:hAnsi="Times New Roman" w:cs="Times New Roman"/>
                <w:lang w:val="uk-UA"/>
              </w:rPr>
              <w:t>их</w:t>
            </w:r>
            <w:proofErr w:type="spellEnd"/>
            <w:r w:rsidR="003A79C6" w:rsidRPr="004778E8">
              <w:rPr>
                <w:rFonts w:ascii="Times New Roman" w:eastAsia="Times New Roman" w:hAnsi="Times New Roman" w:cs="Times New Roman"/>
                <w:lang w:val="uk-UA"/>
              </w:rPr>
              <w:t>) електронного(</w:t>
            </w:r>
            <w:proofErr w:type="spellStart"/>
            <w:r w:rsidR="003A79C6" w:rsidRPr="004778E8">
              <w:rPr>
                <w:rFonts w:ascii="Times New Roman" w:eastAsia="Times New Roman" w:hAnsi="Times New Roman" w:cs="Times New Roman"/>
                <w:lang w:val="uk-UA"/>
              </w:rPr>
              <w:t>их</w:t>
            </w:r>
            <w:proofErr w:type="spellEnd"/>
            <w:r w:rsidR="003A79C6" w:rsidRPr="004778E8">
              <w:rPr>
                <w:rFonts w:ascii="Times New Roman" w:eastAsia="Times New Roman" w:hAnsi="Times New Roman" w:cs="Times New Roman"/>
                <w:lang w:val="uk-UA"/>
              </w:rPr>
              <w:t>) підпису(</w:t>
            </w:r>
            <w:proofErr w:type="spellStart"/>
            <w:r w:rsidR="003A79C6" w:rsidRPr="004778E8">
              <w:rPr>
                <w:rFonts w:ascii="Times New Roman" w:eastAsia="Times New Roman" w:hAnsi="Times New Roman" w:cs="Times New Roman"/>
                <w:lang w:val="uk-UA"/>
              </w:rPr>
              <w:t>ів</w:t>
            </w:r>
            <w:proofErr w:type="spellEnd"/>
            <w:r w:rsidR="003A79C6" w:rsidRPr="004778E8">
              <w:rPr>
                <w:rFonts w:ascii="Times New Roman" w:eastAsia="Times New Roman" w:hAnsi="Times New Roman" w:cs="Times New Roman"/>
                <w:lang w:val="uk-UA"/>
              </w:rPr>
              <w:t>) та кваліфікованої електронної печатки (у разі наявності), що прирівняні до власноручного підпису(</w:t>
            </w:r>
            <w:proofErr w:type="spellStart"/>
            <w:r w:rsidR="003A79C6" w:rsidRPr="004778E8">
              <w:rPr>
                <w:rFonts w:ascii="Times New Roman" w:eastAsia="Times New Roman" w:hAnsi="Times New Roman" w:cs="Times New Roman"/>
                <w:lang w:val="uk-UA"/>
              </w:rPr>
              <w:t>ів</w:t>
            </w:r>
            <w:proofErr w:type="spellEnd"/>
            <w:r w:rsidR="003A79C6" w:rsidRPr="004778E8">
              <w:rPr>
                <w:rFonts w:ascii="Times New Roman" w:eastAsia="Times New Roman" w:hAnsi="Times New Roman" w:cs="Times New Roman"/>
                <w:lang w:val="uk-UA"/>
              </w:rPr>
              <w:t>) уповноваженої(</w:t>
            </w:r>
            <w:proofErr w:type="spellStart"/>
            <w:r w:rsidR="003A79C6" w:rsidRPr="004778E8">
              <w:rPr>
                <w:rFonts w:ascii="Times New Roman" w:eastAsia="Times New Roman" w:hAnsi="Times New Roman" w:cs="Times New Roman"/>
                <w:lang w:val="uk-UA"/>
              </w:rPr>
              <w:t>их</w:t>
            </w:r>
            <w:proofErr w:type="spellEnd"/>
            <w:r w:rsidR="003A79C6" w:rsidRPr="004778E8">
              <w:rPr>
                <w:rFonts w:ascii="Times New Roman" w:eastAsia="Times New Roman" w:hAnsi="Times New Roman" w:cs="Times New Roman"/>
                <w:lang w:val="uk-UA"/>
              </w:rPr>
              <w:t>) особи(</w:t>
            </w:r>
            <w:proofErr w:type="spellStart"/>
            <w:r w:rsidR="003A79C6" w:rsidRPr="004778E8">
              <w:rPr>
                <w:rFonts w:ascii="Times New Roman" w:eastAsia="Times New Roman" w:hAnsi="Times New Roman" w:cs="Times New Roman"/>
                <w:lang w:val="uk-UA"/>
              </w:rPr>
              <w:t>іб</w:t>
            </w:r>
            <w:proofErr w:type="spellEnd"/>
            <w:r w:rsidR="003A79C6" w:rsidRPr="004778E8">
              <w:rPr>
                <w:rFonts w:ascii="Times New Roman" w:eastAsia="Times New Roman" w:hAnsi="Times New Roman" w:cs="Times New Roman"/>
                <w:lang w:val="uk-UA"/>
              </w:rPr>
              <w:t>) гаранта та його печатки відповідно.</w:t>
            </w:r>
            <w:r w:rsidR="003A79C6" w:rsidRPr="00C635FF">
              <w:rPr>
                <w:rFonts w:ascii="Times New Roman" w:eastAsia="Times New Roman" w:hAnsi="Times New Roman" w:cs="Times New Roman"/>
              </w:rPr>
              <w:t> </w:t>
            </w:r>
          </w:p>
          <w:p w14:paraId="28519240" w14:textId="30A4C493" w:rsidR="003A79C6" w:rsidRPr="00C635FF" w:rsidRDefault="003A79C6" w:rsidP="00B032C2">
            <w:pPr>
              <w:spacing w:after="0" w:line="0" w:lineRule="atLeast"/>
              <w:ind w:firstLine="284"/>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Зміни</w:t>
            </w:r>
            <w:proofErr w:type="spellEnd"/>
            <w:r w:rsidRPr="00C635FF">
              <w:rPr>
                <w:rFonts w:ascii="Times New Roman" w:eastAsia="Times New Roman" w:hAnsi="Times New Roman" w:cs="Times New Roman"/>
              </w:rPr>
              <w:t xml:space="preserve"> до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можуть</w:t>
            </w:r>
            <w:proofErr w:type="spellEnd"/>
            <w:r w:rsidRPr="00C635FF">
              <w:rPr>
                <w:rFonts w:ascii="Times New Roman" w:eastAsia="Times New Roman" w:hAnsi="Times New Roman" w:cs="Times New Roman"/>
              </w:rPr>
              <w:t xml:space="preserve"> бути </w:t>
            </w:r>
            <w:proofErr w:type="spellStart"/>
            <w:r w:rsidRPr="00C635FF">
              <w:rPr>
                <w:rFonts w:ascii="Times New Roman" w:eastAsia="Times New Roman" w:hAnsi="Times New Roman" w:cs="Times New Roman"/>
              </w:rPr>
              <w:t>внесені</w:t>
            </w:r>
            <w:proofErr w:type="spellEnd"/>
            <w:r w:rsidRPr="00C635FF">
              <w:rPr>
                <w:rFonts w:ascii="Times New Roman" w:eastAsia="Times New Roman" w:hAnsi="Times New Roman" w:cs="Times New Roman"/>
              </w:rPr>
              <w:t xml:space="preserve"> в порядку, </w:t>
            </w:r>
            <w:proofErr w:type="spellStart"/>
            <w:r w:rsidRPr="00C635FF">
              <w:rPr>
                <w:rFonts w:ascii="Times New Roman" w:eastAsia="Times New Roman" w:hAnsi="Times New Roman" w:cs="Times New Roman"/>
              </w:rPr>
              <w:t>передбаченому</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законодавством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України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чого</w:t>
            </w:r>
            <w:proofErr w:type="spellEnd"/>
            <w:r w:rsidRPr="00C635FF">
              <w:rPr>
                <w:rFonts w:ascii="Times New Roman" w:eastAsia="Times New Roman" w:hAnsi="Times New Roman" w:cs="Times New Roman"/>
              </w:rPr>
              <w:t xml:space="preserve"> вони </w:t>
            </w:r>
            <w:proofErr w:type="spellStart"/>
            <w:r w:rsidRPr="00C635FF">
              <w:rPr>
                <w:rFonts w:ascii="Times New Roman" w:eastAsia="Times New Roman" w:hAnsi="Times New Roman" w:cs="Times New Roman"/>
              </w:rPr>
              <w:t>стають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невід'ємною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частиною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цієї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гарантії</w:t>
            </w:r>
            <w:proofErr w:type="spellEnd"/>
            <w:r w:rsidRPr="00C635FF">
              <w:rPr>
                <w:rFonts w:ascii="Times New Roman" w:eastAsia="Times New Roman" w:hAnsi="Times New Roman" w:cs="Times New Roman"/>
              </w:rPr>
              <w:t>.</w:t>
            </w:r>
          </w:p>
          <w:p w14:paraId="45BB1E2F" w14:textId="77777777" w:rsidR="003A79C6" w:rsidRPr="00C635FF" w:rsidRDefault="003A79C6" w:rsidP="00B032C2">
            <w:pPr>
              <w:pStyle w:val="afd"/>
              <w:spacing w:line="0" w:lineRule="atLeast"/>
              <w:ind w:firstLine="284"/>
              <w:jc w:val="both"/>
              <w:rPr>
                <w:rFonts w:ascii="Times New Roman" w:hAnsi="Times New Roman"/>
                <w:b/>
                <w:bCs/>
              </w:rPr>
            </w:pPr>
            <w:r w:rsidRPr="00C635FF">
              <w:rPr>
                <w:rFonts w:ascii="Times New Roman" w:hAnsi="Times New Roman"/>
                <w:b/>
                <w:bCs/>
              </w:rPr>
              <w:t>До уваги учасників інформація для оформлення банківської гарантії:</w:t>
            </w:r>
          </w:p>
          <w:p w14:paraId="4F465AF7"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C635FF">
              <w:rPr>
                <w:rFonts w:ascii="Times New Roman" w:eastAsia="Times New Roman" w:hAnsi="Times New Roman" w:cs="Times New Roman"/>
                <w:lang w:val="uk-UA" w:eastAsia="ru-RU"/>
              </w:rPr>
              <w:t>Полтаватеплоенерго</w:t>
            </w:r>
            <w:proofErr w:type="spellEnd"/>
            <w:r w:rsidRPr="00C635FF">
              <w:rPr>
                <w:rFonts w:ascii="Times New Roman" w:eastAsia="Times New Roman" w:hAnsi="Times New Roman" w:cs="Times New Roman"/>
                <w:lang w:val="uk-UA" w:eastAsia="ru-RU"/>
              </w:rPr>
              <w:t>»</w:t>
            </w:r>
          </w:p>
          <w:p w14:paraId="591C9291" w14:textId="56F3E25B"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Код ЄДРПОУ 03338030, 36008, м. Полтава, вул. </w:t>
            </w:r>
            <w:r w:rsidR="004778E8">
              <w:rPr>
                <w:rFonts w:ascii="Times New Roman" w:eastAsia="Times New Roman" w:hAnsi="Times New Roman" w:cs="Times New Roman"/>
                <w:lang w:val="uk-UA" w:eastAsia="ru-RU"/>
              </w:rPr>
              <w:t>Польська</w:t>
            </w:r>
            <w:r w:rsidRPr="00C635FF">
              <w:rPr>
                <w:rFonts w:ascii="Times New Roman" w:eastAsia="Times New Roman" w:hAnsi="Times New Roman" w:cs="Times New Roman"/>
                <w:lang w:val="uk-UA" w:eastAsia="ru-RU"/>
              </w:rPr>
              <w:t>, 2а UA283314890000000000260022013</w:t>
            </w:r>
          </w:p>
          <w:p w14:paraId="382FA08A"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 xml:space="preserve"> в АТ «Полтава-банк» </w:t>
            </w:r>
          </w:p>
          <w:p w14:paraId="162E9C23"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м. Полтава, МФО 331489, IПН № 033380316016</w:t>
            </w:r>
          </w:p>
          <w:p w14:paraId="1528A191" w14:textId="77777777" w:rsidR="00C02089" w:rsidRPr="00C635FF" w:rsidRDefault="00C02089" w:rsidP="00C02089">
            <w:pPr>
              <w:tabs>
                <w:tab w:val="left" w:pos="825"/>
                <w:tab w:val="left" w:pos="1108"/>
              </w:tabs>
              <w:spacing w:after="0" w:line="0" w:lineRule="atLeast"/>
              <w:rPr>
                <w:rFonts w:ascii="Times New Roman" w:eastAsia="Times New Roman" w:hAnsi="Times New Roman" w:cs="Times New Roman"/>
                <w:lang w:val="uk-UA" w:eastAsia="ru-RU"/>
              </w:rPr>
            </w:pPr>
            <w:r w:rsidRPr="00C635FF">
              <w:rPr>
                <w:rFonts w:ascii="Times New Roman" w:eastAsia="Times New Roman" w:hAnsi="Times New Roman" w:cs="Times New Roman"/>
                <w:lang w:val="uk-UA" w:eastAsia="ru-RU"/>
              </w:rPr>
              <w:t>Свідоцтво платника ПДВ № 23508651</w:t>
            </w:r>
          </w:p>
          <w:p w14:paraId="4EE3767C" w14:textId="52CAE9A7" w:rsidR="000F4CCD" w:rsidRPr="00C635FF" w:rsidRDefault="00C02089" w:rsidP="00C02089">
            <w:pPr>
              <w:tabs>
                <w:tab w:val="left" w:pos="825"/>
                <w:tab w:val="left" w:pos="1108"/>
              </w:tabs>
              <w:spacing w:after="0" w:line="0" w:lineRule="atLeast"/>
              <w:rPr>
                <w:rFonts w:ascii="Times New Roman" w:eastAsia="Times New Roman" w:hAnsi="Times New Roman" w:cs="Times New Roman"/>
                <w:strike/>
                <w:lang w:val="uk-UA" w:eastAsia="ru-RU"/>
              </w:rPr>
            </w:pPr>
            <w:proofErr w:type="spellStart"/>
            <w:r w:rsidRPr="00C635FF">
              <w:rPr>
                <w:rFonts w:ascii="Times New Roman" w:eastAsia="Times New Roman" w:hAnsi="Times New Roman" w:cs="Times New Roman"/>
                <w:lang w:val="uk-UA" w:eastAsia="ru-RU"/>
              </w:rPr>
              <w:t>Тел</w:t>
            </w:r>
            <w:proofErr w:type="spellEnd"/>
            <w:r w:rsidRPr="00C635FF">
              <w:rPr>
                <w:rFonts w:ascii="Times New Roman" w:eastAsia="Times New Roman" w:hAnsi="Times New Roman" w:cs="Times New Roman"/>
                <w:lang w:val="uk-UA" w:eastAsia="ru-RU"/>
              </w:rPr>
              <w:t>./факс (0532) 510-416, 510-475</w:t>
            </w:r>
          </w:p>
        </w:tc>
      </w:tr>
      <w:tr w:rsidR="000F4CCD" w:rsidRPr="007E1DF6" w14:paraId="5CFA7343"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33" w:type="pct"/>
            <w:tcBorders>
              <w:top w:val="outset" w:sz="6" w:space="0" w:color="auto"/>
              <w:left w:val="outset" w:sz="6" w:space="0" w:color="auto"/>
              <w:bottom w:val="outset" w:sz="6" w:space="0" w:color="auto"/>
              <w:right w:val="outset" w:sz="6" w:space="0" w:color="auto"/>
            </w:tcBorders>
            <w:hideMark/>
          </w:tcPr>
          <w:p w14:paraId="1D00C205" w14:textId="77777777" w:rsidR="003A79C6" w:rsidRPr="00C635FF" w:rsidRDefault="003A79C6" w:rsidP="00B032C2">
            <w:pPr>
              <w:spacing w:after="0" w:line="0" w:lineRule="atLeast"/>
              <w:ind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b/>
                <w:i/>
              </w:rPr>
              <w:t>повертається</w:t>
            </w:r>
            <w:proofErr w:type="spellEnd"/>
            <w:r w:rsidRPr="00C635FF">
              <w:rPr>
                <w:rFonts w:ascii="Times New Roman" w:eastAsia="Times New Roman" w:hAnsi="Times New Roman" w:cs="Times New Roman"/>
                <w:b/>
                <w:i/>
              </w:rPr>
              <w:t xml:space="preserve"> </w:t>
            </w:r>
            <w:proofErr w:type="spellStart"/>
            <w:r w:rsidRPr="00C635FF">
              <w:rPr>
                <w:rFonts w:ascii="Times New Roman" w:eastAsia="Times New Roman" w:hAnsi="Times New Roman" w:cs="Times New Roman"/>
              </w:rPr>
              <w:t>учаснику</w:t>
            </w:r>
            <w:proofErr w:type="spellEnd"/>
            <w:r w:rsidRPr="00C635FF">
              <w:rPr>
                <w:rFonts w:ascii="Times New Roman" w:eastAsia="Times New Roman" w:hAnsi="Times New Roman" w:cs="Times New Roman"/>
              </w:rPr>
              <w:t xml:space="preserve"> у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w:t>
            </w:r>
          </w:p>
          <w:p w14:paraId="411FEBCB"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дії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та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зазначеного</w:t>
            </w:r>
            <w:proofErr w:type="spellEnd"/>
            <w:r w:rsidRPr="00C635FF">
              <w:rPr>
                <w:rFonts w:ascii="Times New Roman" w:eastAsia="Times New Roman" w:hAnsi="Times New Roman" w:cs="Times New Roman"/>
              </w:rPr>
              <w:t xml:space="preserve"> в </w:t>
            </w:r>
            <w:proofErr w:type="spellStart"/>
            <w:r w:rsidRPr="00C635FF">
              <w:rPr>
                <w:rFonts w:ascii="Times New Roman" w:eastAsia="Times New Roman" w:hAnsi="Times New Roman" w:cs="Times New Roman"/>
              </w:rPr>
              <w:t>тендерній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документації</w:t>
            </w:r>
            <w:proofErr w:type="spellEnd"/>
            <w:r w:rsidRPr="00C635FF">
              <w:rPr>
                <w:rFonts w:ascii="Times New Roman" w:eastAsia="Times New Roman" w:hAnsi="Times New Roman" w:cs="Times New Roman"/>
              </w:rPr>
              <w:t>;</w:t>
            </w:r>
          </w:p>
          <w:p w14:paraId="00A5AA8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укладення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який</w:t>
            </w:r>
            <w:proofErr w:type="spellEnd"/>
            <w:r w:rsidRPr="00C635FF">
              <w:rPr>
                <w:rFonts w:ascii="Times New Roman" w:eastAsia="Times New Roman" w:hAnsi="Times New Roman" w:cs="Times New Roman"/>
              </w:rPr>
              <w:t xml:space="preserve"> став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w:t>
            </w:r>
          </w:p>
          <w:p w14:paraId="6E8AF5F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відкликання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до </w:t>
            </w: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її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w:t>
            </w:r>
          </w:p>
          <w:p w14:paraId="640A3202" w14:textId="77777777" w:rsidR="003A79C6" w:rsidRPr="00C635FF" w:rsidRDefault="003A79C6" w:rsidP="00B032C2">
            <w:pPr>
              <w:numPr>
                <w:ilvl w:val="0"/>
                <w:numId w:val="34"/>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тендеру в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неукладення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жодним</w:t>
            </w:r>
            <w:proofErr w:type="spellEnd"/>
            <w:r w:rsidRPr="00C635FF">
              <w:rPr>
                <w:rFonts w:ascii="Times New Roman" w:eastAsia="Times New Roman" w:hAnsi="Times New Roman" w:cs="Times New Roman"/>
              </w:rPr>
              <w:t xml:space="preserve"> з </w:t>
            </w:r>
            <w:proofErr w:type="spellStart"/>
            <w:r w:rsidRPr="00C635FF">
              <w:rPr>
                <w:rFonts w:ascii="Times New Roman" w:eastAsia="Times New Roman" w:hAnsi="Times New Roman" w:cs="Times New Roman"/>
              </w:rPr>
              <w:t>учасників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які</w:t>
            </w:r>
            <w:proofErr w:type="spellEnd"/>
            <w:r w:rsidRPr="00C635FF">
              <w:rPr>
                <w:rFonts w:ascii="Times New Roman" w:eastAsia="Times New Roman" w:hAnsi="Times New Roman" w:cs="Times New Roman"/>
              </w:rPr>
              <w:t xml:space="preserve"> подали </w:t>
            </w:r>
            <w:proofErr w:type="spellStart"/>
            <w:r w:rsidRPr="00C635FF">
              <w:rPr>
                <w:rFonts w:ascii="Times New Roman" w:eastAsia="Times New Roman" w:hAnsi="Times New Roman" w:cs="Times New Roman"/>
              </w:rPr>
              <w:t>тендерні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w:t>
            </w:r>
          </w:p>
          <w:p w14:paraId="762D6E16" w14:textId="77777777" w:rsidR="003A79C6" w:rsidRPr="00C635FF" w:rsidRDefault="003A79C6" w:rsidP="00B032C2">
            <w:pPr>
              <w:shd w:val="clear" w:color="auto" w:fill="FFFFFF"/>
              <w:spacing w:after="0" w:line="0" w:lineRule="atLeast"/>
              <w:ind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r w:rsidRPr="00C635FF">
              <w:rPr>
                <w:rFonts w:ascii="Times New Roman" w:eastAsia="Times New Roman" w:hAnsi="Times New Roman" w:cs="Times New Roman"/>
                <w:b/>
                <w:i/>
              </w:rPr>
              <w:t xml:space="preserve">не </w:t>
            </w:r>
            <w:proofErr w:type="spellStart"/>
            <w:r w:rsidRPr="00C635FF">
              <w:rPr>
                <w:rFonts w:ascii="Times New Roman" w:eastAsia="Times New Roman" w:hAnsi="Times New Roman" w:cs="Times New Roman"/>
                <w:b/>
                <w:i/>
              </w:rPr>
              <w:t>повертається</w:t>
            </w:r>
            <w:proofErr w:type="spellEnd"/>
            <w:r w:rsidRPr="00C635FF">
              <w:rPr>
                <w:rFonts w:ascii="Times New Roman" w:eastAsia="Times New Roman" w:hAnsi="Times New Roman" w:cs="Times New Roman"/>
              </w:rPr>
              <w:t xml:space="preserve"> у </w:t>
            </w:r>
            <w:proofErr w:type="spellStart"/>
            <w:r w:rsidRPr="00C635FF">
              <w:rPr>
                <w:rFonts w:ascii="Times New Roman" w:eastAsia="Times New Roman" w:hAnsi="Times New Roman" w:cs="Times New Roman"/>
              </w:rPr>
              <w:t>разі</w:t>
            </w:r>
            <w:proofErr w:type="spellEnd"/>
            <w:r w:rsidRPr="00C635FF">
              <w:rPr>
                <w:rFonts w:ascii="Times New Roman" w:eastAsia="Times New Roman" w:hAnsi="Times New Roman" w:cs="Times New Roman"/>
              </w:rPr>
              <w:t>:</w:t>
            </w:r>
          </w:p>
          <w:p w14:paraId="47E5296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відкликання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тендерної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закінчення</w:t>
            </w:r>
            <w:proofErr w:type="spellEnd"/>
            <w:r w:rsidRPr="00C635FF">
              <w:rPr>
                <w:rFonts w:ascii="Times New Roman" w:eastAsia="Times New Roman" w:hAnsi="Times New Roman" w:cs="Times New Roman"/>
              </w:rPr>
              <w:t xml:space="preserve"> строку </w:t>
            </w:r>
            <w:proofErr w:type="spellStart"/>
            <w:r w:rsidRPr="00C635FF">
              <w:rPr>
                <w:rFonts w:ascii="Times New Roman" w:eastAsia="Times New Roman" w:hAnsi="Times New Roman" w:cs="Times New Roman"/>
              </w:rPr>
              <w:t>її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подання</w:t>
            </w:r>
            <w:proofErr w:type="spellEnd"/>
            <w:r w:rsidRPr="00C635FF">
              <w:rPr>
                <w:rFonts w:ascii="Times New Roman" w:eastAsia="Times New Roman" w:hAnsi="Times New Roman" w:cs="Times New Roman"/>
              </w:rPr>
              <w:t xml:space="preserve">, але до того, як </w:t>
            </w:r>
            <w:proofErr w:type="spellStart"/>
            <w:r w:rsidRPr="00C635FF">
              <w:rPr>
                <w:rFonts w:ascii="Times New Roman" w:eastAsia="Times New Roman" w:hAnsi="Times New Roman" w:cs="Times New Roman"/>
              </w:rPr>
              <w:t>сплив</w:t>
            </w:r>
            <w:proofErr w:type="spellEnd"/>
            <w:r w:rsidRPr="00C635FF">
              <w:rPr>
                <w:rFonts w:ascii="Times New Roman" w:eastAsia="Times New Roman" w:hAnsi="Times New Roman" w:cs="Times New Roman"/>
              </w:rPr>
              <w:t xml:space="preserve"> строк, </w:t>
            </w:r>
            <w:proofErr w:type="spellStart"/>
            <w:r w:rsidRPr="00C635FF">
              <w:rPr>
                <w:rFonts w:ascii="Times New Roman" w:eastAsia="Times New Roman" w:hAnsi="Times New Roman" w:cs="Times New Roman"/>
              </w:rPr>
              <w:t>протягом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якого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тендерні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пропозиції</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вважаються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дійсними</w:t>
            </w:r>
            <w:proofErr w:type="spellEnd"/>
            <w:r w:rsidRPr="00C635FF">
              <w:rPr>
                <w:rFonts w:ascii="Times New Roman" w:eastAsia="Times New Roman" w:hAnsi="Times New Roman" w:cs="Times New Roman"/>
              </w:rPr>
              <w:t>;</w:t>
            </w:r>
          </w:p>
          <w:p w14:paraId="3D71D4A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непідписання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учасником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який</w:t>
            </w:r>
            <w:proofErr w:type="spellEnd"/>
            <w:r w:rsidRPr="00C635FF">
              <w:rPr>
                <w:rFonts w:ascii="Times New Roman" w:eastAsia="Times New Roman" w:hAnsi="Times New Roman" w:cs="Times New Roman"/>
              </w:rPr>
              <w:t xml:space="preserve"> став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тендеру;</w:t>
            </w:r>
          </w:p>
          <w:p w14:paraId="52F78652"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ненадання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 xml:space="preserve"> у строк, </w:t>
            </w:r>
            <w:proofErr w:type="spellStart"/>
            <w:r w:rsidRPr="00C635FF">
              <w:rPr>
                <w:rFonts w:ascii="Times New Roman" w:eastAsia="Times New Roman" w:hAnsi="Times New Roman" w:cs="Times New Roman"/>
              </w:rPr>
              <w:t>визначений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абзацом</w:t>
            </w:r>
            <w:proofErr w:type="spellEnd"/>
            <w:r w:rsidRPr="00C635FF">
              <w:rPr>
                <w:rFonts w:ascii="Times New Roman" w:eastAsia="Times New Roman" w:hAnsi="Times New Roman" w:cs="Times New Roman"/>
              </w:rPr>
              <w:t xml:space="preserve"> 15 пункту 47 </w:t>
            </w:r>
            <w:proofErr w:type="spellStart"/>
            <w:r w:rsidRPr="00C635FF">
              <w:rPr>
                <w:rFonts w:ascii="Times New Roman" w:eastAsia="Times New Roman" w:hAnsi="Times New Roman" w:cs="Times New Roman"/>
              </w:rPr>
              <w:t>Особливостей</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документів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що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підтверджують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відсутність</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підстав</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установлених</w:t>
            </w:r>
            <w:proofErr w:type="spellEnd"/>
            <w:r w:rsidRPr="00C635FF">
              <w:rPr>
                <w:rFonts w:ascii="Times New Roman" w:eastAsia="Times New Roman" w:hAnsi="Times New Roman" w:cs="Times New Roman"/>
              </w:rPr>
              <w:t xml:space="preserve"> пунктом 47 </w:t>
            </w:r>
            <w:proofErr w:type="spellStart"/>
            <w:r w:rsidRPr="00C635FF">
              <w:rPr>
                <w:rFonts w:ascii="Times New Roman" w:eastAsia="Times New Roman" w:hAnsi="Times New Roman" w:cs="Times New Roman"/>
              </w:rPr>
              <w:t>Особливостей</w:t>
            </w:r>
            <w:proofErr w:type="spellEnd"/>
            <w:r w:rsidRPr="00C635FF">
              <w:rPr>
                <w:rFonts w:ascii="Times New Roman" w:eastAsia="Times New Roman" w:hAnsi="Times New Roman" w:cs="Times New Roman"/>
              </w:rPr>
              <w:t>;</w:t>
            </w:r>
          </w:p>
          <w:p w14:paraId="7CE8E375" w14:textId="77777777" w:rsidR="003A79C6" w:rsidRPr="00C635FF" w:rsidRDefault="003A79C6" w:rsidP="00B032C2">
            <w:pPr>
              <w:numPr>
                <w:ilvl w:val="0"/>
                <w:numId w:val="35"/>
              </w:numPr>
              <w:shd w:val="clear" w:color="auto" w:fill="FFFFFF"/>
              <w:spacing w:after="0" w:line="0" w:lineRule="atLeast"/>
              <w:ind w:left="0" w:right="120" w:firstLine="169"/>
              <w:jc w:val="both"/>
              <w:rPr>
                <w:rFonts w:ascii="Times New Roman" w:eastAsia="Times New Roman" w:hAnsi="Times New Roman" w:cs="Times New Roman"/>
              </w:rPr>
            </w:pPr>
            <w:proofErr w:type="spellStart"/>
            <w:r w:rsidRPr="00C635FF">
              <w:rPr>
                <w:rFonts w:ascii="Times New Roman" w:eastAsia="Times New Roman" w:hAnsi="Times New Roman" w:cs="Times New Roman"/>
              </w:rPr>
              <w:t>ненадання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переможцем</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процедури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закупівлі</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виконання</w:t>
            </w:r>
            <w:proofErr w:type="spellEnd"/>
            <w:r w:rsidRPr="00C635FF">
              <w:rPr>
                <w:rFonts w:ascii="Times New Roman" w:eastAsia="Times New Roman" w:hAnsi="Times New Roman" w:cs="Times New Roman"/>
              </w:rPr>
              <w:t xml:space="preserve"> договору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після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отримання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повідомлення</w:t>
            </w:r>
            <w:proofErr w:type="spellEnd"/>
            <w:r w:rsidRPr="00C635FF">
              <w:rPr>
                <w:rFonts w:ascii="Times New Roman" w:eastAsia="Times New Roman" w:hAnsi="Times New Roman" w:cs="Times New Roman"/>
              </w:rPr>
              <w:t xml:space="preserve"> про </w:t>
            </w:r>
            <w:proofErr w:type="spellStart"/>
            <w:r w:rsidRPr="00C635FF">
              <w:rPr>
                <w:rFonts w:ascii="Times New Roman" w:eastAsia="Times New Roman" w:hAnsi="Times New Roman" w:cs="Times New Roman"/>
              </w:rPr>
              <w:t>намір</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укласти</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договір</w:t>
            </w:r>
            <w:proofErr w:type="spellEnd"/>
            <w:r w:rsidRPr="00C635FF">
              <w:rPr>
                <w:rFonts w:ascii="Times New Roman" w:eastAsia="Times New Roman" w:hAnsi="Times New Roman" w:cs="Times New Roman"/>
              </w:rPr>
              <w:t xml:space="preserve"> про </w:t>
            </w:r>
            <w:proofErr w:type="spellStart"/>
            <w:r w:rsidRPr="00C635FF">
              <w:rPr>
                <w:rFonts w:ascii="Times New Roman" w:eastAsia="Times New Roman" w:hAnsi="Times New Roman" w:cs="Times New Roman"/>
              </w:rPr>
              <w:t>закупівлю</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якщо</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надання</w:t>
            </w:r>
            <w:proofErr w:type="spellEnd"/>
            <w:r w:rsidRPr="00C635FF">
              <w:rPr>
                <w:rFonts w:ascii="Times New Roman" w:eastAsia="Times New Roman" w:hAnsi="Times New Roman" w:cs="Times New Roman"/>
              </w:rPr>
              <w:t xml:space="preserve"> такого </w:t>
            </w:r>
            <w:proofErr w:type="spellStart"/>
            <w:r w:rsidRPr="00C635FF">
              <w:rPr>
                <w:rFonts w:ascii="Times New Roman" w:eastAsia="Times New Roman" w:hAnsi="Times New Roman" w:cs="Times New Roman"/>
              </w:rPr>
              <w:t>забезпечення</w:t>
            </w:r>
            <w:proofErr w:type="spellEnd"/>
            <w:r w:rsidRPr="00C635FF">
              <w:rPr>
                <w:rFonts w:ascii="Times New Roman" w:eastAsia="Times New Roman" w:hAnsi="Times New Roman" w:cs="Times New Roman"/>
              </w:rPr>
              <w:t xml:space="preserve"> </w:t>
            </w:r>
            <w:proofErr w:type="spellStart"/>
            <w:r w:rsidRPr="00C635FF">
              <w:rPr>
                <w:rFonts w:ascii="Times New Roman" w:eastAsia="Times New Roman" w:hAnsi="Times New Roman" w:cs="Times New Roman"/>
              </w:rPr>
              <w:t>передбачено</w:t>
            </w:r>
            <w:proofErr w:type="spellEnd"/>
            <w:r w:rsidRPr="00C635FF">
              <w:rPr>
                <w:rFonts w:ascii="Times New Roman" w:eastAsia="Times New Roman" w:hAnsi="Times New Roman" w:cs="Times New Roman"/>
              </w:rPr>
              <w:t xml:space="preserve"> тендерною </w:t>
            </w:r>
            <w:proofErr w:type="spellStart"/>
            <w:r w:rsidRPr="00C635FF">
              <w:rPr>
                <w:rFonts w:ascii="Times New Roman" w:eastAsia="Times New Roman" w:hAnsi="Times New Roman" w:cs="Times New Roman"/>
              </w:rPr>
              <w:t>документацією</w:t>
            </w:r>
            <w:proofErr w:type="spellEnd"/>
            <w:r w:rsidRPr="00C635FF">
              <w:rPr>
                <w:rFonts w:ascii="Times New Roman" w:eastAsia="Times New Roman" w:hAnsi="Times New Roman" w:cs="Times New Roman"/>
              </w:rPr>
              <w:t>.</w:t>
            </w:r>
          </w:p>
          <w:p w14:paraId="0D6B0062" w14:textId="6E4E67F3" w:rsidR="003A79C6" w:rsidRPr="00C635FF" w:rsidRDefault="003A79C6" w:rsidP="00B032C2">
            <w:pPr>
              <w:tabs>
                <w:tab w:val="center" w:pos="2891"/>
              </w:tabs>
              <w:spacing w:after="0" w:line="0" w:lineRule="atLeast"/>
              <w:jc w:val="both"/>
              <w:rPr>
                <w:rFonts w:ascii="Times New Roman" w:eastAsia="Times New Roman" w:hAnsi="Times New Roman" w:cs="Times New Roman"/>
                <w:strike/>
                <w:lang w:val="uk-UA" w:eastAsia="ru-RU"/>
              </w:rPr>
            </w:pPr>
          </w:p>
        </w:tc>
      </w:tr>
      <w:tr w:rsidR="000F4CCD" w:rsidRPr="004778E8" w14:paraId="52476170" w14:textId="77777777" w:rsidTr="00D50BFE">
        <w:trPr>
          <w:trHeight w:val="23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3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4"/>
            <w:bookmarkEnd w:id="4"/>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5"/>
            <w:bookmarkEnd w:id="5"/>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4778E8" w14:paraId="754A597C"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05851C2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3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B7016A"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33" w:type="pct"/>
            <w:tcBorders>
              <w:top w:val="outset" w:sz="6" w:space="0" w:color="auto"/>
              <w:left w:val="outset" w:sz="6" w:space="0" w:color="auto"/>
              <w:bottom w:val="outset" w:sz="6" w:space="0" w:color="auto"/>
              <w:right w:val="outset" w:sz="6" w:space="0" w:color="auto"/>
            </w:tcBorders>
          </w:tcPr>
          <w:p w14:paraId="26E7139B"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09E7E785"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w:t>
            </w:r>
            <w:r w:rsidRPr="00C2212A">
              <w:rPr>
                <w:rFonts w:ascii="Times New Roman" w:hAnsi="Times New Roman" w:cs="Times New Roman"/>
                <w:color w:val="000000"/>
                <w:shd w:val="clear" w:color="auto" w:fill="FFFFFF"/>
                <w:lang w:val="uk-UA"/>
              </w:rPr>
              <w:lastRenderedPageBreak/>
              <w:t xml:space="preserve">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w:t>
              </w:r>
              <w:r w:rsidR="001C05FF">
                <w:rPr>
                  <w:rStyle w:val="ab"/>
                  <w:rFonts w:ascii="Times New Roman" w:hAnsi="Times New Roman" w:cs="Times New Roman"/>
                  <w:shd w:val="clear" w:color="auto" w:fill="FFFFFF"/>
                  <w:lang w:val="uk-UA"/>
                </w:rPr>
                <w:t xml:space="preserve"> </w:t>
              </w:r>
              <w:r w:rsidRPr="00C2212A">
                <w:rPr>
                  <w:rStyle w:val="ab"/>
                  <w:rFonts w:ascii="Times New Roman" w:hAnsi="Times New Roman" w:cs="Times New Roman"/>
                  <w:shd w:val="clear" w:color="auto" w:fill="FFFFFF"/>
                  <w:lang w:val="uk-UA"/>
                </w:rPr>
                <w:t>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20A9945D"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6" w:name="n632"/>
            <w:bookmarkEnd w:id="6"/>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24AD6C5C"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2C22BE38"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BE8380B"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26BAE5B3"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0022130F">
              <w:rPr>
                <w:rFonts w:ascii="Times New Roman" w:hAnsi="Times New Roman" w:cs="Times New Roman"/>
                <w:lang w:val="uk-UA"/>
              </w:rPr>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79"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tc>
      </w:tr>
      <w:tr w:rsidR="00E16C44" w:rsidRPr="004778E8" w14:paraId="53146D4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4330C6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79" w:type="pct"/>
            <w:tcBorders>
              <w:top w:val="outset" w:sz="6" w:space="0" w:color="auto"/>
              <w:left w:val="outset" w:sz="6" w:space="0" w:color="auto"/>
              <w:bottom w:val="outset" w:sz="6" w:space="0" w:color="auto"/>
              <w:right w:val="outset" w:sz="6" w:space="0" w:color="auto"/>
            </w:tcBorders>
          </w:tcPr>
          <w:p w14:paraId="25709F98"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FE40A0">
              <w:rPr>
                <w:rFonts w:ascii="Times New Roman" w:eastAsia="Times New Roman" w:hAnsi="Times New Roman" w:cs="Times New Roman"/>
                <w:b/>
                <w:lang w:val="uk-UA" w:eastAsia="ru-RU"/>
              </w:rPr>
              <w:t>Інформація про субпідрядника</w:t>
            </w:r>
          </w:p>
        </w:tc>
        <w:tc>
          <w:tcPr>
            <w:tcW w:w="3033" w:type="pct"/>
            <w:tcBorders>
              <w:top w:val="outset" w:sz="6" w:space="0" w:color="auto"/>
              <w:left w:val="outset" w:sz="6" w:space="0" w:color="auto"/>
              <w:bottom w:val="outset" w:sz="6" w:space="0" w:color="auto"/>
              <w:right w:val="outset" w:sz="6" w:space="0" w:color="auto"/>
            </w:tcBorders>
          </w:tcPr>
          <w:p w14:paraId="6CA75691" w14:textId="77777777" w:rsidR="00E16C44"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Якщо для закупівлі робіт </w:t>
            </w:r>
            <w:r>
              <w:rPr>
                <w:i w:val="0"/>
                <w:iCs/>
                <w:color w:val="auto"/>
                <w:sz w:val="22"/>
                <w:szCs w:val="22"/>
                <w:lang w:val="uk-UA"/>
              </w:rPr>
              <w:t>З</w:t>
            </w:r>
            <w:r w:rsidRPr="00FE40A0">
              <w:rPr>
                <w:i w:val="0"/>
                <w:iCs/>
                <w:color w:val="auto"/>
                <w:sz w:val="22"/>
                <w:szCs w:val="22"/>
                <w:lang w:val="uk-UA"/>
              </w:rPr>
              <w:t xml:space="preserve">амовник встановлює </w:t>
            </w:r>
            <w:r w:rsidRPr="00FE40A0">
              <w:rPr>
                <w:i w:val="0"/>
                <w:iCs/>
                <w:color w:val="auto"/>
                <w:sz w:val="22"/>
                <w:szCs w:val="22"/>
                <w:lang w:val="uk-UA"/>
              </w:rPr>
              <w:lastRenderedPageBreak/>
              <w:t>кваліфікаційний критерій такий як наявність обладнання, матеріально-технічної бази</w:t>
            </w:r>
            <w:r>
              <w:rPr>
                <w:i w:val="0"/>
                <w:iCs/>
                <w:color w:val="auto"/>
                <w:sz w:val="22"/>
                <w:szCs w:val="22"/>
                <w:lang w:val="uk-UA"/>
              </w:rPr>
              <w:t>,</w:t>
            </w:r>
            <w:r w:rsidRPr="00FE40A0">
              <w:rPr>
                <w:i w:val="0"/>
                <w:iCs/>
                <w:color w:val="auto"/>
                <w:sz w:val="22"/>
                <w:szCs w:val="22"/>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6AB0FC66" w14:textId="77777777" w:rsidR="00E16C44" w:rsidRPr="00FE40A0" w:rsidRDefault="00E16C44" w:rsidP="00E16C44">
            <w:pPr>
              <w:pStyle w:val="100"/>
              <w:widowControl w:val="0"/>
              <w:tabs>
                <w:tab w:val="left" w:pos="823"/>
              </w:tabs>
              <w:ind w:firstLine="345"/>
              <w:rPr>
                <w:i w:val="0"/>
                <w:iCs/>
                <w:color w:val="auto"/>
                <w:sz w:val="22"/>
                <w:szCs w:val="22"/>
                <w:lang w:val="uk-UA"/>
              </w:rPr>
            </w:pPr>
            <w:r w:rsidRPr="00FE40A0">
              <w:rPr>
                <w:i w:val="0"/>
                <w:iCs/>
                <w:color w:val="auto"/>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Pr>
                <w:i w:val="0"/>
                <w:iCs/>
                <w:color w:val="auto"/>
                <w:sz w:val="22"/>
                <w:szCs w:val="22"/>
                <w:lang w:val="uk-UA"/>
              </w:rPr>
              <w:t>З</w:t>
            </w:r>
            <w:r w:rsidRPr="00FE40A0">
              <w:rPr>
                <w:i w:val="0"/>
                <w:iCs/>
                <w:color w:val="auto"/>
                <w:sz w:val="22"/>
                <w:szCs w:val="22"/>
                <w:lang w:val="uk-UA"/>
              </w:rPr>
              <w:t xml:space="preserve">амовник перевіряє таких суб’єктів господарювання щодо відсутності підстав, визначених пунктом 47 Особливостей здійснення публічних </w:t>
            </w:r>
            <w:proofErr w:type="spellStart"/>
            <w:r w:rsidRPr="00FE40A0">
              <w:rPr>
                <w:i w:val="0"/>
                <w:iCs/>
                <w:color w:val="auto"/>
                <w:sz w:val="22"/>
                <w:szCs w:val="22"/>
                <w:lang w:val="uk-UA"/>
              </w:rPr>
              <w:t>закупівель</w:t>
            </w:r>
            <w:proofErr w:type="spellEnd"/>
            <w:r w:rsidRPr="00FE40A0">
              <w:rPr>
                <w:i w:val="0"/>
                <w:iCs/>
                <w:color w:val="auto"/>
                <w:sz w:val="22"/>
                <w:szCs w:val="22"/>
                <w:lang w:val="uk-UA"/>
              </w:rPr>
              <w:t>.</w:t>
            </w:r>
          </w:p>
          <w:p w14:paraId="16584324" w14:textId="7165D7AB" w:rsidR="00E16C44" w:rsidRPr="0012080D" w:rsidRDefault="00E16C44" w:rsidP="004A5772">
            <w:pPr>
              <w:pStyle w:val="100"/>
              <w:widowControl w:val="0"/>
              <w:tabs>
                <w:tab w:val="left" w:pos="823"/>
              </w:tabs>
              <w:ind w:firstLine="0"/>
              <w:rPr>
                <w:i w:val="0"/>
                <w:iCs/>
                <w:color w:val="auto"/>
                <w:sz w:val="22"/>
                <w:szCs w:val="22"/>
                <w:lang w:val="uk-UA"/>
              </w:rPr>
            </w:pPr>
            <w:r>
              <w:rPr>
                <w:i w:val="0"/>
                <w:iCs/>
                <w:color w:val="auto"/>
                <w:sz w:val="22"/>
                <w:szCs w:val="22"/>
                <w:lang w:val="uk-UA"/>
              </w:rPr>
              <w:t xml:space="preserve">    </w:t>
            </w:r>
          </w:p>
        </w:tc>
      </w:tr>
      <w:tr w:rsidR="00E16C44" w:rsidRPr="004778E8" w14:paraId="6ECC46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B23023"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9</w:t>
            </w:r>
          </w:p>
        </w:tc>
        <w:tc>
          <w:tcPr>
            <w:tcW w:w="1679"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3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00D0D164"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005F022B">
              <w:rPr>
                <w:rFonts w:ascii="Times New Roman" w:eastAsia="Times New Roman" w:hAnsi="Times New Roman" w:cs="Times New Roman"/>
                <w:b/>
                <w:bCs/>
                <w:lang w:val="uk-UA" w:eastAsia="ru-RU"/>
              </w:rPr>
              <w:t xml:space="preserve">26 </w:t>
            </w:r>
            <w:r w:rsidR="005F022B" w:rsidRPr="005F022B">
              <w:rPr>
                <w:rFonts w:ascii="Times New Roman" w:eastAsia="Times New Roman" w:hAnsi="Times New Roman" w:cs="Times New Roman"/>
                <w:b/>
                <w:bCs/>
                <w:lang w:val="uk-UA" w:eastAsia="ru-RU"/>
              </w:rPr>
              <w:t>лютого</w:t>
            </w:r>
            <w:r w:rsidRPr="005F022B">
              <w:rPr>
                <w:rFonts w:ascii="Times New Roman" w:eastAsia="Times New Roman" w:hAnsi="Times New Roman" w:cs="Times New Roman"/>
                <w:b/>
                <w:bCs/>
                <w:lang w:val="uk-UA" w:eastAsia="ru-RU"/>
              </w:rPr>
              <w:t xml:space="preserve"> 2024 р.</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3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lastRenderedPageBreak/>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4778E8" w14:paraId="51EFCFD1" w14:textId="77777777" w:rsidTr="00D50BFE">
        <w:trPr>
          <w:trHeight w:val="94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3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79"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3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D20DA">
              <w:rPr>
                <w:color w:val="000000"/>
                <w:sz w:val="22"/>
                <w:szCs w:val="22"/>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r w:rsidRPr="009D20DA">
              <w:rPr>
                <w:rFonts w:ascii="Times New Roman" w:eastAsia="Times New Roman" w:hAnsi="Times New Roman"/>
              </w:rPr>
              <w:lastRenderedPageBreak/>
              <w:t>(</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3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Документи, що не передбачені законодавством для </w:t>
            </w:r>
            <w:r w:rsidRPr="009D20DA">
              <w:rPr>
                <w:rFonts w:ascii="Times New Roman" w:hAnsi="Times New Roman" w:cs="Times New Roman"/>
                <w:spacing w:val="1"/>
                <w:lang w:val="uk-UA"/>
              </w:rPr>
              <w:lastRenderedPageBreak/>
              <w:t>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Pr="002E0ED5">
              <w:rPr>
                <w:rFonts w:ascii="Times New Roman" w:hAnsi="Times New Roman" w:cs="Times New Roman"/>
                <w:spacing w:val="1"/>
                <w:lang w:val="uk-UA"/>
              </w:rPr>
              <w:lastRenderedPageBreak/>
              <w:t>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9C53FB" w14:paraId="611F3F33" w14:textId="77777777" w:rsidTr="00D50BFE">
        <w:trPr>
          <w:trHeight w:val="1091"/>
          <w:tblCellSpacing w:w="0" w:type="dxa"/>
          <w:jc w:val="center"/>
        </w:trPr>
        <w:tc>
          <w:tcPr>
            <w:tcW w:w="288"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79"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33" w:type="pct"/>
            <w:tcBorders>
              <w:top w:val="outset" w:sz="6" w:space="0" w:color="auto"/>
              <w:left w:val="outset" w:sz="6" w:space="0" w:color="auto"/>
              <w:right w:val="outset" w:sz="6" w:space="0" w:color="auto"/>
            </w:tcBorders>
            <w:hideMark/>
          </w:tcPr>
          <w:p w14:paraId="57D5E897" w14:textId="77777777" w:rsidR="00E16C44" w:rsidRPr="009D20DA" w:rsidRDefault="00E16C44" w:rsidP="00E16C44">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4448DA86"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39F40F36"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62F85DD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35B98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не надав забезпечення тендерної пропозиції, якщо таке забезпечення вимагалося замовником;</w:t>
            </w:r>
          </w:p>
          <w:p w14:paraId="411C675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79B6081D"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623C9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C0A4AE4" w14:textId="77777777" w:rsidR="00DA3FCE" w:rsidRDefault="00DA3FCE" w:rsidP="00DA3FCE">
            <w:pPr>
              <w:shd w:val="clear" w:color="auto" w:fill="FFFFFF"/>
              <w:spacing w:after="0" w:line="240" w:lineRule="auto"/>
              <w:jc w:val="both"/>
              <w:rPr>
                <w:rFonts w:ascii="Times New Roman" w:eastAsia="Times New Roman" w:hAnsi="Times New Roman" w:cs="Times New Roman"/>
                <w:color w:val="222222"/>
                <w:lang w:val="uk-UA"/>
              </w:rPr>
            </w:pPr>
            <w:r w:rsidRPr="002E0ED5">
              <w:rPr>
                <w:rFonts w:ascii="Times New Roman" w:eastAsia="Times New Roman" w:hAnsi="Times New Roman" w:cs="Times New Roman"/>
                <w:color w:val="2222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E0ED5">
              <w:rPr>
                <w:rFonts w:ascii="Times New Roman" w:eastAsia="Times New Roman" w:hAnsi="Times New Roman" w:cs="Times New Roman"/>
                <w:color w:val="222222"/>
                <w:lang w:val="uk-UA"/>
              </w:rPr>
              <w:t>бенефіціарним</w:t>
            </w:r>
            <w:proofErr w:type="spellEnd"/>
            <w:r w:rsidRPr="002E0ED5">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0ED5">
              <w:rPr>
                <w:rFonts w:ascii="Times New Roman" w:eastAsia="Times New Roman" w:hAnsi="Times New Roman" w:cs="Times New Roman"/>
                <w:color w:val="222222"/>
                <w:lang w:val="uk-UA"/>
              </w:rPr>
              <w:t>закупівель</w:t>
            </w:r>
            <w:proofErr w:type="spellEnd"/>
            <w:r w:rsidRPr="002E0ED5">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A72A48"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p>
          <w:p w14:paraId="500DEC4A"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412EAE72"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6E723E8"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5C59429D"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D20DA">
              <w:rPr>
                <w:rFonts w:ascii="Times New Roman" w:eastAsia="Times New Roman" w:hAnsi="Times New Roman" w:cs="Times New Roman"/>
                <w:color w:val="222222"/>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D57E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03011A39"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p>
          <w:p w14:paraId="5C57BB1F"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2CB279DE"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FA0FD1"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3D9A6B"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5759DE6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B4EB1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10AC49AC"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92FD50" w14:textId="77777777" w:rsidR="00E16C44" w:rsidRPr="009D20DA" w:rsidRDefault="00E16C44" w:rsidP="00E16C44">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0CB7E2" w14:textId="77777777" w:rsidR="00E16C44" w:rsidRPr="009D20DA" w:rsidRDefault="00E16C44" w:rsidP="00E16C44">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78F7406D" w14:textId="77777777" w:rsidR="00E16C44" w:rsidRPr="009D20DA" w:rsidRDefault="00E16C44" w:rsidP="00E16C44">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9D20DA">
              <w:rPr>
                <w:rFonts w:ascii="Times New Roman" w:eastAsia="Times New Roman" w:hAnsi="Times New Roman" w:cs="Times New Roman"/>
                <w:color w:val="222222"/>
                <w:lang w:val="uk-UA"/>
              </w:rPr>
              <w:lastRenderedPageBreak/>
              <w:t xml:space="preserve">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06F8205" w14:textId="77777777" w:rsidR="00E16C44" w:rsidRPr="009D20DA" w:rsidRDefault="00E16C44" w:rsidP="00E16C44">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10DBCD5D"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на роботу,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5B623091"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60EE04F6"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6414CDA"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22E07DC"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2AF05365"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0BC26AD"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D24A4A6"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71CD3A0F"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lastRenderedPageBreak/>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693955C5" w14:textId="77777777" w:rsidR="00E16C44" w:rsidRPr="009D20DA" w:rsidRDefault="00E16C44" w:rsidP="00E16C44">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579C5E60" w14:textId="77777777" w:rsidR="00E16C44" w:rsidRPr="009D20DA" w:rsidRDefault="00E16C44" w:rsidP="00E16C44">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24DD73BA" w14:textId="77777777" w:rsidR="00E16C44" w:rsidRPr="009D20DA" w:rsidRDefault="00E16C44" w:rsidP="00E16C44">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5EAD5ACB" w14:textId="77777777" w:rsidR="00E16C44" w:rsidRDefault="00E16C44" w:rsidP="00E16C44">
            <w:pPr>
              <w:pStyle w:val="anchor"/>
              <w:shd w:val="clear" w:color="auto" w:fill="FFFFFF"/>
              <w:jc w:val="both"/>
              <w:rPr>
                <w:spacing w:val="1"/>
                <w:lang w:val="uk-UA"/>
              </w:rPr>
            </w:pPr>
            <w:r>
              <w:rPr>
                <w:color w:val="000000"/>
                <w:sz w:val="22"/>
                <w:szCs w:val="22"/>
                <w:shd w:val="clear" w:color="auto" w:fill="FFFFFF"/>
                <w:lang w:val="uk-UA"/>
              </w:rPr>
              <w:t xml:space="preserve"> </w:t>
            </w: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3B810EBD" w14:textId="77777777" w:rsidR="00E16C44" w:rsidRPr="00E60A42" w:rsidRDefault="00E16C44" w:rsidP="00E16C44">
            <w:pPr>
              <w:spacing w:after="0" w:line="240" w:lineRule="auto"/>
              <w:ind w:firstLine="346"/>
              <w:jc w:val="both"/>
              <w:rPr>
                <w:rFonts w:ascii="Times New Roman" w:hAnsi="Times New Roman" w:cs="Times New Roman"/>
                <w:color w:val="00B0F0"/>
                <w:spacing w:val="1"/>
                <w:lang w:val="uk-UA"/>
              </w:rPr>
            </w:pPr>
          </w:p>
        </w:tc>
      </w:tr>
      <w:tr w:rsidR="00E16C44" w:rsidRPr="00E60A42" w14:paraId="54DE102F"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3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lastRenderedPageBreak/>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3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3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77777777"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42CC17B"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4078D4F" w14:textId="77777777" w:rsidR="00E16C44" w:rsidRDefault="00E16C44" w:rsidP="00E16C44">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7" w:name="n506"/>
            <w:bookmarkEnd w:id="7"/>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8" w:name="n507"/>
            <w:bookmarkEnd w:id="8"/>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lastRenderedPageBreak/>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9" w:name="n508"/>
            <w:bookmarkEnd w:id="9"/>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D50BFE">
        <w:trPr>
          <w:trHeight w:val="1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79"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702DBAED" w14:textId="77777777"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8) зміни умов у зв’язку із застосуванням положень частини </w:t>
            </w:r>
            <w:r w:rsidRPr="00813C56">
              <w:rPr>
                <w:rFonts w:ascii="Times New Roman" w:eastAsia="Times New Roman" w:hAnsi="Times New Roman"/>
                <w:color w:val="000000"/>
                <w:lang w:val="uk-UA"/>
              </w:rPr>
              <w:lastRenderedPageBreak/>
              <w:t>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4778E8" w14:paraId="0DE03A2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79"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4778E8" w14:paraId="4153D33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5597BCC9" w14:textId="77777777" w:rsidR="002E3164" w:rsidRPr="002E3164" w:rsidRDefault="002E3164" w:rsidP="002E3164">
            <w:pPr>
              <w:spacing w:after="0" w:line="240" w:lineRule="auto"/>
              <w:ind w:firstLine="346"/>
              <w:jc w:val="both"/>
              <w:rPr>
                <w:rFonts w:ascii="Times New Roman" w:eastAsia="Times New Roman" w:hAnsi="Times New Roman" w:cs="Times New Roman"/>
                <w:b/>
                <w:lang w:val="uk-UA" w:eastAsia="ru-RU"/>
              </w:rPr>
            </w:pPr>
            <w:r w:rsidRPr="002E3164">
              <w:rPr>
                <w:rFonts w:ascii="Times New Roman" w:eastAsia="Times New Roman" w:hAnsi="Times New Roman" w:cs="Times New Roman"/>
                <w:bCs/>
                <w:lang w:val="uk-UA" w:eastAsia="ru-RU"/>
              </w:rPr>
              <w:t>На підставі положень с. 27 Закону України « Про публічні закупівлі» Учасник-</w:t>
            </w:r>
            <w:r w:rsidRPr="002E3164">
              <w:rPr>
                <w:rFonts w:ascii="Times New Roman" w:eastAsia="Times New Roman" w:hAnsi="Times New Roman" w:cs="Times New Roman"/>
                <w:b/>
                <w:lang w:val="uk-UA" w:eastAsia="ru-RU"/>
              </w:rPr>
              <w:t xml:space="preserve">Переможець не пізніше дати укладання договору про закупівлю повинен </w:t>
            </w:r>
            <w:proofErr w:type="spellStart"/>
            <w:r w:rsidRPr="002E3164">
              <w:rPr>
                <w:rFonts w:ascii="Times New Roman" w:eastAsia="Times New Roman" w:hAnsi="Times New Roman" w:cs="Times New Roman"/>
                <w:b/>
                <w:lang w:val="uk-UA" w:eastAsia="ru-RU"/>
              </w:rPr>
              <w:t>внести</w:t>
            </w:r>
            <w:proofErr w:type="spellEnd"/>
            <w:r w:rsidRPr="002E3164">
              <w:rPr>
                <w:rFonts w:ascii="Times New Roman" w:eastAsia="Times New Roman" w:hAnsi="Times New Roman" w:cs="Times New Roman"/>
                <w:b/>
                <w:lang w:val="uk-UA" w:eastAsia="ru-RU"/>
              </w:rPr>
              <w:t xml:space="preserve"> забезпечення виконання договору в розмірі 5% від суми Договору.</w:t>
            </w:r>
          </w:p>
          <w:p w14:paraId="393261A2"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Виконання зобов’язань по договору забезпечується банківською гарантією у паперовому вигляді.</w:t>
            </w:r>
          </w:p>
          <w:p w14:paraId="5CD84BEE"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Рівень  Банківської  установи  повинен бути ВВВ та вище по шкалі українського національного рейтингу, затвердженого Постановою КМУ № 665 від 26.04.2007року.</w:t>
            </w:r>
          </w:p>
          <w:p w14:paraId="70E5DF9F"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Кінцевий термін дії забезпечення виконання договору – строк дії договору.</w:t>
            </w:r>
          </w:p>
          <w:p w14:paraId="3DC0C1C3"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та обов’язково містити реквізити щодо назви закупівлі та її номеру на веб-порталі Уповноваженого органу.</w:t>
            </w:r>
          </w:p>
          <w:p w14:paraId="26D61801"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Переможець торгів повинен </w:t>
            </w:r>
            <w:proofErr w:type="spellStart"/>
            <w:r w:rsidRPr="002E3164">
              <w:rPr>
                <w:rFonts w:ascii="Times New Roman" w:eastAsia="Times New Roman" w:hAnsi="Times New Roman" w:cs="Times New Roman"/>
                <w:bCs/>
                <w:lang w:val="uk-UA" w:eastAsia="ru-RU"/>
              </w:rPr>
              <w:t>внести</w:t>
            </w:r>
            <w:proofErr w:type="spellEnd"/>
            <w:r w:rsidRPr="002E3164">
              <w:rPr>
                <w:rFonts w:ascii="Times New Roman" w:eastAsia="Times New Roman" w:hAnsi="Times New Roman" w:cs="Times New Roman"/>
                <w:bCs/>
                <w:lang w:val="uk-UA" w:eastAsia="ru-RU"/>
              </w:rPr>
              <w:t xml:space="preserve"> забезпечення виконання договору не пізніше дати укладення договору про закупівлю.</w:t>
            </w:r>
          </w:p>
          <w:p w14:paraId="7E63A0BF"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Внесення змін до тексту гарантії принципалом, </w:t>
            </w:r>
            <w:proofErr w:type="spellStart"/>
            <w:r w:rsidRPr="002E3164">
              <w:rPr>
                <w:rFonts w:ascii="Times New Roman" w:eastAsia="Times New Roman" w:hAnsi="Times New Roman" w:cs="Times New Roman"/>
                <w:bCs/>
                <w:lang w:val="uk-UA" w:eastAsia="ru-RU"/>
              </w:rPr>
              <w:t>бенефіціаром</w:t>
            </w:r>
            <w:proofErr w:type="spellEnd"/>
            <w:r w:rsidRPr="002E3164">
              <w:rPr>
                <w:rFonts w:ascii="Times New Roman" w:eastAsia="Times New Roman" w:hAnsi="Times New Roman" w:cs="Times New Roman"/>
                <w:bCs/>
                <w:lang w:val="uk-UA" w:eastAsia="ru-RU"/>
              </w:rPr>
              <w:t>, банком-гарантом, можливо тільки  в частині продовження строку її дії, у зв’язку з продовженням строку виконання робіт/ дії договору.</w:t>
            </w:r>
          </w:p>
          <w:p w14:paraId="4F1ABD0A"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Повноваження особи, яка підписує банківську гарантію, повинні бути підтверджені відповідним документом.</w:t>
            </w:r>
          </w:p>
          <w:p w14:paraId="4FD31A00"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Гарантія має передбачати лише можливість сплати всієї </w:t>
            </w:r>
            <w:r w:rsidRPr="002E3164">
              <w:rPr>
                <w:rFonts w:ascii="Times New Roman" w:eastAsia="Times New Roman" w:hAnsi="Times New Roman" w:cs="Times New Roman"/>
                <w:bCs/>
                <w:lang w:val="uk-UA" w:eastAsia="ru-RU"/>
              </w:rPr>
              <w:lastRenderedPageBreak/>
              <w:t>суми, на яку вона видана (часткові сплати-заборонені).</w:t>
            </w:r>
          </w:p>
          <w:p w14:paraId="70994505"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В тексті гарантії обов’язково повинно бути зазначено:</w:t>
            </w:r>
          </w:p>
          <w:p w14:paraId="42F9B48C"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Зобов’язання Банку-гаранта сплатити Замовнику гарантійну суму єдиним платежем після отримання вимог Замовника без подання будь-яких інших документів або виконання будь-яких інших умов.</w:t>
            </w:r>
          </w:p>
          <w:p w14:paraId="00902FB6"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36830C38"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Усі витрати, пов’язані з поданням забезпечення виконання договору, здійснюються за рахунок коштів учасника.</w:t>
            </w:r>
          </w:p>
          <w:p w14:paraId="5C789589"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w:t>
            </w:r>
          </w:p>
          <w:p w14:paraId="190DA23B" w14:textId="77777777" w:rsidR="002E3164" w:rsidRPr="002E31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Забезпечення виконання договору не повертається у разі, якщо учасник-переможець не виконав усі умови договору  щодо якості робіт/послуг і строків.</w:t>
            </w:r>
          </w:p>
          <w:p w14:paraId="3B1575C5" w14:textId="77777777" w:rsidR="00E16C44" w:rsidRPr="00A15064" w:rsidRDefault="002E3164" w:rsidP="002E3164">
            <w:pPr>
              <w:spacing w:after="0" w:line="240" w:lineRule="auto"/>
              <w:ind w:firstLine="346"/>
              <w:jc w:val="both"/>
              <w:rPr>
                <w:rFonts w:ascii="Times New Roman" w:eastAsia="Times New Roman" w:hAnsi="Times New Roman" w:cs="Times New Roman"/>
                <w:bCs/>
                <w:lang w:val="uk-UA" w:eastAsia="ru-RU"/>
              </w:rPr>
            </w:pPr>
            <w:r w:rsidRPr="002E3164">
              <w:rPr>
                <w:rFonts w:ascii="Times New Roman" w:eastAsia="Times New Roman" w:hAnsi="Times New Roman" w:cs="Times New Roman"/>
                <w:bCs/>
                <w:lang w:val="uk-UA" w:eastAsia="ru-RU"/>
              </w:rPr>
              <w:t xml:space="preserve">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193115C1" w14:textId="77777777" w:rsidR="0033527E" w:rsidRDefault="0033527E" w:rsidP="00D86025">
      <w:pPr>
        <w:ind w:firstLine="360"/>
        <w:jc w:val="both"/>
        <w:rPr>
          <w:rFonts w:ascii="Times New Roman" w:hAnsi="Times New Roman"/>
          <w:iCs/>
          <w:color w:val="000000"/>
          <w:lang w:val="uk-UA"/>
        </w:rPr>
      </w:pPr>
    </w:p>
    <w:p w14:paraId="0B1C5739" w14:textId="77777777" w:rsidR="0033527E" w:rsidRDefault="0033527E" w:rsidP="00B032C2">
      <w:pPr>
        <w:jc w:val="both"/>
        <w:rPr>
          <w:rFonts w:ascii="Times New Roman" w:hAnsi="Times New Roman"/>
          <w:iCs/>
          <w:color w:val="000000"/>
          <w:lang w:val="uk-UA"/>
        </w:rPr>
      </w:pPr>
    </w:p>
    <w:p w14:paraId="594ACB78" w14:textId="77777777" w:rsidR="0033527E" w:rsidRPr="00D86025" w:rsidRDefault="0033527E" w:rsidP="00D86025">
      <w:pPr>
        <w:ind w:firstLine="360"/>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687FDC69" w14:textId="77777777" w:rsidR="004918FB" w:rsidRPr="004765AA" w:rsidRDefault="004918FB" w:rsidP="004918FB">
      <w:pPr>
        <w:tabs>
          <w:tab w:val="left" w:pos="2160"/>
          <w:tab w:val="left" w:pos="3600"/>
        </w:tabs>
        <w:ind w:firstLine="567"/>
        <w:jc w:val="center"/>
        <w:rPr>
          <w:rFonts w:ascii="Times New Roman" w:eastAsia="Calibri" w:hAnsi="Times New Roman" w:cs="Times New Roman"/>
          <w:b/>
          <w:sz w:val="24"/>
          <w:szCs w:val="24"/>
          <w:lang w:eastAsia="ru-RU"/>
        </w:rPr>
      </w:pPr>
      <w:bookmarkStart w:id="10" w:name="_Hlk139550565"/>
      <w:bookmarkStart w:id="11" w:name="_Hlk128987057"/>
      <w:r w:rsidRPr="003F7F13">
        <w:rPr>
          <w:rFonts w:ascii="Times New Roman" w:eastAsia="Calibri" w:hAnsi="Times New Roman" w:cs="Times New Roman"/>
          <w:b/>
          <w:sz w:val="24"/>
          <w:szCs w:val="24"/>
          <w:lang w:eastAsia="ru-RU"/>
        </w:rPr>
        <w:t>ТЕНДЕРНА (ЦІНОВА) ПРОПОЗИЦІЯ</w:t>
      </w: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4918FB" w:rsidRPr="00385DFD" w14:paraId="4AFDB5A3" w14:textId="77777777" w:rsidTr="003A79C6">
        <w:tc>
          <w:tcPr>
            <w:tcW w:w="9982" w:type="dxa"/>
            <w:gridSpan w:val="2"/>
          </w:tcPr>
          <w:p w14:paraId="0C37928C" w14:textId="77777777" w:rsidR="004918FB" w:rsidRPr="00385DFD" w:rsidRDefault="004918FB" w:rsidP="003A79C6">
            <w:pPr>
              <w:tabs>
                <w:tab w:val="left" w:pos="2160"/>
                <w:tab w:val="left" w:pos="3600"/>
              </w:tabs>
              <w:ind w:firstLine="567"/>
              <w:jc w:val="center"/>
              <w:rPr>
                <w:rFonts w:ascii="Times New Roman" w:eastAsia="Calibri" w:hAnsi="Times New Roman" w:cs="Times New Roman"/>
                <w:b/>
                <w:lang w:eastAsia="ru-RU"/>
              </w:rPr>
            </w:pPr>
            <w:proofErr w:type="spellStart"/>
            <w:r w:rsidRPr="00385DFD">
              <w:rPr>
                <w:rFonts w:ascii="Times New Roman" w:eastAsia="Calibri" w:hAnsi="Times New Roman" w:cs="Times New Roman"/>
                <w:b/>
                <w:lang w:eastAsia="ru-RU"/>
              </w:rPr>
              <w:t>Відомості</w:t>
            </w:r>
            <w:proofErr w:type="spellEnd"/>
            <w:r w:rsidRPr="00385DFD">
              <w:rPr>
                <w:rFonts w:ascii="Times New Roman" w:eastAsia="Calibri" w:hAnsi="Times New Roman" w:cs="Times New Roman"/>
                <w:b/>
                <w:lang w:eastAsia="ru-RU"/>
              </w:rPr>
              <w:t xml:space="preserve"> про </w:t>
            </w:r>
            <w:proofErr w:type="spellStart"/>
            <w:r w:rsidRPr="00385DFD">
              <w:rPr>
                <w:rFonts w:ascii="Times New Roman" w:eastAsia="Calibri" w:hAnsi="Times New Roman" w:cs="Times New Roman"/>
                <w:b/>
                <w:lang w:eastAsia="ru-RU"/>
              </w:rPr>
              <w:t>учасника</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процедури</w:t>
            </w:r>
            <w:proofErr w:type="spellEnd"/>
            <w:r w:rsidRPr="00385DFD">
              <w:rPr>
                <w:rFonts w:ascii="Times New Roman" w:eastAsia="Calibri" w:hAnsi="Times New Roman" w:cs="Times New Roman"/>
                <w:b/>
                <w:lang w:eastAsia="ru-RU"/>
              </w:rPr>
              <w:t xml:space="preserve"> </w:t>
            </w:r>
            <w:proofErr w:type="spellStart"/>
            <w:r w:rsidRPr="00385DFD">
              <w:rPr>
                <w:rFonts w:ascii="Times New Roman" w:eastAsia="Calibri" w:hAnsi="Times New Roman" w:cs="Times New Roman"/>
                <w:b/>
                <w:lang w:eastAsia="ru-RU"/>
              </w:rPr>
              <w:t>закупівлі</w:t>
            </w:r>
            <w:proofErr w:type="spellEnd"/>
          </w:p>
        </w:tc>
      </w:tr>
      <w:tr w:rsidR="004918FB" w:rsidRPr="00385DFD" w14:paraId="054BBDFD" w14:textId="77777777" w:rsidTr="003A79C6">
        <w:trPr>
          <w:trHeight w:val="329"/>
        </w:trPr>
        <w:tc>
          <w:tcPr>
            <w:tcW w:w="6439" w:type="dxa"/>
          </w:tcPr>
          <w:p w14:paraId="022E1193"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Повне</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найменування</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учасника</w:t>
            </w:r>
            <w:proofErr w:type="spellEnd"/>
          </w:p>
        </w:tc>
        <w:tc>
          <w:tcPr>
            <w:tcW w:w="3543" w:type="dxa"/>
          </w:tcPr>
          <w:p w14:paraId="3C64E255"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093DF84" w14:textId="77777777" w:rsidTr="003A79C6">
        <w:tc>
          <w:tcPr>
            <w:tcW w:w="6439" w:type="dxa"/>
          </w:tcPr>
          <w:p w14:paraId="45C434A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lastRenderedPageBreak/>
              <w:t>Керівництво</w:t>
            </w:r>
            <w:proofErr w:type="spellEnd"/>
            <w:r w:rsidRPr="00385DFD">
              <w:rPr>
                <w:rFonts w:ascii="Times New Roman" w:eastAsia="Calibri" w:hAnsi="Times New Roman" w:cs="Times New Roman"/>
                <w:lang w:eastAsia="ru-RU"/>
              </w:rPr>
              <w:t xml:space="preserve">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телефони</w:t>
            </w:r>
            <w:proofErr w:type="spellEnd"/>
            <w:r w:rsidRPr="00385DFD">
              <w:rPr>
                <w:rFonts w:ascii="Times New Roman" w:eastAsia="Calibri" w:hAnsi="Times New Roman" w:cs="Times New Roman"/>
                <w:lang w:eastAsia="ru-RU"/>
              </w:rPr>
              <w:t>)</w:t>
            </w:r>
          </w:p>
        </w:tc>
        <w:tc>
          <w:tcPr>
            <w:tcW w:w="3543" w:type="dxa"/>
          </w:tcPr>
          <w:p w14:paraId="1323D44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B5FE1D6" w14:textId="77777777" w:rsidTr="003A79C6">
        <w:trPr>
          <w:trHeight w:val="180"/>
        </w:trPr>
        <w:tc>
          <w:tcPr>
            <w:tcW w:w="6439" w:type="dxa"/>
          </w:tcPr>
          <w:p w14:paraId="23F2B37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Ідентифікаційний</w:t>
            </w:r>
            <w:proofErr w:type="spellEnd"/>
            <w:r w:rsidRPr="00385DFD">
              <w:rPr>
                <w:rFonts w:ascii="Times New Roman" w:eastAsia="Calibri" w:hAnsi="Times New Roman" w:cs="Times New Roman"/>
                <w:lang w:eastAsia="ru-RU"/>
              </w:rPr>
              <w:t xml:space="preserve"> код за ЄДРПОУ (за </w:t>
            </w:r>
            <w:proofErr w:type="spellStart"/>
            <w:r w:rsidRPr="00385DFD">
              <w:rPr>
                <w:rFonts w:ascii="Times New Roman" w:eastAsia="Calibri" w:hAnsi="Times New Roman" w:cs="Times New Roman"/>
                <w:lang w:eastAsia="ru-RU"/>
              </w:rPr>
              <w:t>наявності</w:t>
            </w:r>
            <w:proofErr w:type="spellEnd"/>
            <w:r w:rsidRPr="00385DFD">
              <w:rPr>
                <w:rFonts w:ascii="Times New Roman" w:eastAsia="Calibri" w:hAnsi="Times New Roman" w:cs="Times New Roman"/>
                <w:lang w:eastAsia="ru-RU"/>
              </w:rPr>
              <w:t>)</w:t>
            </w:r>
          </w:p>
        </w:tc>
        <w:tc>
          <w:tcPr>
            <w:tcW w:w="3543" w:type="dxa"/>
          </w:tcPr>
          <w:p w14:paraId="30DC3812"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48D2AD" w14:textId="77777777" w:rsidTr="003A79C6">
        <w:trPr>
          <w:trHeight w:val="120"/>
        </w:trPr>
        <w:tc>
          <w:tcPr>
            <w:tcW w:w="6439" w:type="dxa"/>
          </w:tcPr>
          <w:p w14:paraId="7867734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Місцезнаходження</w:t>
            </w:r>
            <w:proofErr w:type="spellEnd"/>
            <w:r w:rsidRPr="00385DFD">
              <w:rPr>
                <w:rFonts w:ascii="Times New Roman" w:eastAsia="Calibri" w:hAnsi="Times New Roman" w:cs="Times New Roman"/>
                <w:lang w:eastAsia="ru-RU"/>
              </w:rPr>
              <w:t xml:space="preserve"> </w:t>
            </w:r>
          </w:p>
        </w:tc>
        <w:tc>
          <w:tcPr>
            <w:tcW w:w="3543" w:type="dxa"/>
          </w:tcPr>
          <w:p w14:paraId="33BF69C1"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EAEF0BE" w14:textId="77777777" w:rsidTr="003A79C6">
        <w:trPr>
          <w:trHeight w:val="150"/>
        </w:trPr>
        <w:tc>
          <w:tcPr>
            <w:tcW w:w="6439" w:type="dxa"/>
          </w:tcPr>
          <w:p w14:paraId="71C70E36"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Назва</w:t>
            </w:r>
            <w:proofErr w:type="spellEnd"/>
            <w:r w:rsidRPr="00385DFD">
              <w:rPr>
                <w:rFonts w:ascii="Times New Roman" w:eastAsia="Calibri" w:hAnsi="Times New Roman" w:cs="Times New Roman"/>
                <w:lang w:eastAsia="ru-RU"/>
              </w:rPr>
              <w:t xml:space="preserve"> банку</w:t>
            </w:r>
          </w:p>
        </w:tc>
        <w:tc>
          <w:tcPr>
            <w:tcW w:w="3543" w:type="dxa"/>
          </w:tcPr>
          <w:p w14:paraId="7C7925E0"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06EBC220" w14:textId="77777777" w:rsidTr="003A79C6">
        <w:trPr>
          <w:trHeight w:val="135"/>
        </w:trPr>
        <w:tc>
          <w:tcPr>
            <w:tcW w:w="6439" w:type="dxa"/>
          </w:tcPr>
          <w:p w14:paraId="2856984B"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Розрахунковий</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рахунок</w:t>
            </w:r>
            <w:proofErr w:type="spellEnd"/>
          </w:p>
        </w:tc>
        <w:tc>
          <w:tcPr>
            <w:tcW w:w="3543" w:type="dxa"/>
          </w:tcPr>
          <w:p w14:paraId="1D1D44F9"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2F0226D8" w14:textId="77777777" w:rsidTr="003A79C6">
        <w:trPr>
          <w:trHeight w:val="90"/>
        </w:trPr>
        <w:tc>
          <w:tcPr>
            <w:tcW w:w="6439" w:type="dxa"/>
          </w:tcPr>
          <w:p w14:paraId="1D830BE9"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МФО</w:t>
            </w:r>
          </w:p>
        </w:tc>
        <w:tc>
          <w:tcPr>
            <w:tcW w:w="3543" w:type="dxa"/>
          </w:tcPr>
          <w:p w14:paraId="476CABA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47B4398" w14:textId="77777777" w:rsidTr="003A79C6">
        <w:tc>
          <w:tcPr>
            <w:tcW w:w="6439" w:type="dxa"/>
          </w:tcPr>
          <w:p w14:paraId="00990C02"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 xml:space="preserve">Особа, </w:t>
            </w:r>
            <w:proofErr w:type="spellStart"/>
            <w:r w:rsidRPr="00385DFD">
              <w:rPr>
                <w:rFonts w:ascii="Times New Roman" w:eastAsia="Calibri" w:hAnsi="Times New Roman" w:cs="Times New Roman"/>
                <w:lang w:eastAsia="ru-RU"/>
              </w:rPr>
              <w:t>відповідальна</w:t>
            </w:r>
            <w:proofErr w:type="spellEnd"/>
            <w:r w:rsidRPr="00385DFD">
              <w:rPr>
                <w:rFonts w:ascii="Times New Roman" w:eastAsia="Calibri" w:hAnsi="Times New Roman" w:cs="Times New Roman"/>
                <w:lang w:eastAsia="ru-RU"/>
              </w:rPr>
              <w:t xml:space="preserve"> за участь у торгах (ПІБ, посада, </w:t>
            </w:r>
            <w:proofErr w:type="spellStart"/>
            <w:r w:rsidRPr="00385DFD">
              <w:rPr>
                <w:rFonts w:ascii="Times New Roman" w:eastAsia="Calibri" w:hAnsi="Times New Roman" w:cs="Times New Roman"/>
                <w:lang w:eastAsia="ru-RU"/>
              </w:rPr>
              <w:t>контактні</w:t>
            </w:r>
            <w:proofErr w:type="spellEnd"/>
            <w:r w:rsidRPr="00385DFD">
              <w:rPr>
                <w:rFonts w:ascii="Times New Roman" w:eastAsia="Calibri" w:hAnsi="Times New Roman" w:cs="Times New Roman"/>
                <w:lang w:eastAsia="ru-RU"/>
              </w:rPr>
              <w:t xml:space="preserve"> тел.)</w:t>
            </w:r>
          </w:p>
        </w:tc>
        <w:tc>
          <w:tcPr>
            <w:tcW w:w="3543" w:type="dxa"/>
          </w:tcPr>
          <w:p w14:paraId="0A6E4C8C"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41EDBB50" w14:textId="77777777" w:rsidTr="003A79C6">
        <w:trPr>
          <w:trHeight w:val="178"/>
        </w:trPr>
        <w:tc>
          <w:tcPr>
            <w:tcW w:w="6439" w:type="dxa"/>
          </w:tcPr>
          <w:p w14:paraId="47DCEE0E"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r w:rsidRPr="00385DFD">
              <w:rPr>
                <w:rFonts w:ascii="Times New Roman" w:eastAsia="Calibri" w:hAnsi="Times New Roman" w:cs="Times New Roman"/>
                <w:lang w:eastAsia="ru-RU"/>
              </w:rPr>
              <w:t>Факс</w:t>
            </w:r>
          </w:p>
        </w:tc>
        <w:tc>
          <w:tcPr>
            <w:tcW w:w="3543" w:type="dxa"/>
          </w:tcPr>
          <w:p w14:paraId="01A56A5A"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515E1B69" w14:textId="77777777" w:rsidTr="003A79C6">
        <w:tc>
          <w:tcPr>
            <w:tcW w:w="6439" w:type="dxa"/>
          </w:tcPr>
          <w:p w14:paraId="5837C3E1" w14:textId="77777777" w:rsidR="004918FB" w:rsidRPr="00385DFD" w:rsidRDefault="004918FB" w:rsidP="003A79C6">
            <w:pPr>
              <w:tabs>
                <w:tab w:val="left" w:pos="2160"/>
                <w:tab w:val="left" w:pos="3600"/>
              </w:tabs>
              <w:ind w:firstLine="327"/>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Електронна</w:t>
            </w:r>
            <w:proofErr w:type="spellEnd"/>
            <w:r w:rsidRPr="00385DFD">
              <w:rPr>
                <w:rFonts w:ascii="Times New Roman" w:eastAsia="Calibri" w:hAnsi="Times New Roman" w:cs="Times New Roman"/>
                <w:lang w:eastAsia="ru-RU"/>
              </w:rPr>
              <w:t xml:space="preserve"> адреса</w:t>
            </w:r>
          </w:p>
        </w:tc>
        <w:tc>
          <w:tcPr>
            <w:tcW w:w="3543" w:type="dxa"/>
          </w:tcPr>
          <w:p w14:paraId="6E626F8B"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385DFD" w14:paraId="69F3E2BB" w14:textId="77777777" w:rsidTr="003A79C6">
        <w:tc>
          <w:tcPr>
            <w:tcW w:w="6439" w:type="dxa"/>
          </w:tcPr>
          <w:p w14:paraId="224E64FC" w14:textId="77777777" w:rsidR="004918FB" w:rsidRPr="00385DFD" w:rsidRDefault="0022130F" w:rsidP="003A79C6">
            <w:pPr>
              <w:tabs>
                <w:tab w:val="left" w:pos="2160"/>
                <w:tab w:val="left" w:pos="3600"/>
              </w:tabs>
              <w:ind w:firstLine="327"/>
              <w:rPr>
                <w:rFonts w:ascii="Times New Roman" w:eastAsia="Calibri" w:hAnsi="Times New Roman" w:cs="Times New Roman"/>
                <w:lang w:eastAsia="ru-RU"/>
              </w:rPr>
            </w:pPr>
            <w:proofErr w:type="spellStart"/>
            <w:r w:rsidRPr="0022130F">
              <w:rPr>
                <w:rFonts w:ascii="Times New Roman" w:eastAsia="Calibri" w:hAnsi="Times New Roman" w:cs="Times New Roman"/>
                <w:lang w:eastAsia="ru-RU"/>
              </w:rPr>
              <w:t>Класифікація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господарювання</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мікропідприємництва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малого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середнього</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суб’єкт</w:t>
            </w:r>
            <w:proofErr w:type="spellEnd"/>
            <w:r w:rsidRPr="0022130F">
              <w:rPr>
                <w:rFonts w:ascii="Times New Roman" w:eastAsia="Calibri" w:hAnsi="Times New Roman" w:cs="Times New Roman"/>
                <w:lang w:eastAsia="ru-RU"/>
              </w:rPr>
              <w:t xml:space="preserve"> великого </w:t>
            </w:r>
            <w:proofErr w:type="spellStart"/>
            <w:r w:rsidRPr="0022130F">
              <w:rPr>
                <w:rFonts w:ascii="Times New Roman" w:eastAsia="Calibri" w:hAnsi="Times New Roman" w:cs="Times New Roman"/>
                <w:lang w:eastAsia="ru-RU"/>
              </w:rPr>
              <w:t>підприємництва</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вибрати</w:t>
            </w:r>
            <w:proofErr w:type="spellEnd"/>
            <w:r w:rsidRPr="0022130F">
              <w:rPr>
                <w:rFonts w:ascii="Times New Roman" w:eastAsia="Calibri" w:hAnsi="Times New Roman" w:cs="Times New Roman"/>
                <w:lang w:eastAsia="ru-RU"/>
              </w:rPr>
              <w:t xml:space="preserve"> </w:t>
            </w:r>
            <w:proofErr w:type="spellStart"/>
            <w:r w:rsidRPr="0022130F">
              <w:rPr>
                <w:rFonts w:ascii="Times New Roman" w:eastAsia="Calibri" w:hAnsi="Times New Roman" w:cs="Times New Roman"/>
                <w:lang w:eastAsia="ru-RU"/>
              </w:rPr>
              <w:t>необхідне</w:t>
            </w:r>
            <w:proofErr w:type="spellEnd"/>
            <w:r w:rsidRPr="0022130F">
              <w:rPr>
                <w:rFonts w:ascii="Times New Roman" w:eastAsia="Calibri" w:hAnsi="Times New Roman" w:cs="Times New Roman"/>
                <w:lang w:eastAsia="ru-RU"/>
              </w:rPr>
              <w:t xml:space="preserve">  </w:t>
            </w:r>
          </w:p>
        </w:tc>
        <w:tc>
          <w:tcPr>
            <w:tcW w:w="3543" w:type="dxa"/>
          </w:tcPr>
          <w:p w14:paraId="3484E938" w14:textId="77777777" w:rsidR="004918FB" w:rsidRPr="00385DFD" w:rsidRDefault="004918FB" w:rsidP="003A79C6">
            <w:pPr>
              <w:tabs>
                <w:tab w:val="left" w:pos="2160"/>
                <w:tab w:val="left" w:pos="3600"/>
              </w:tabs>
              <w:ind w:firstLine="567"/>
              <w:jc w:val="both"/>
              <w:rPr>
                <w:rFonts w:ascii="Times New Roman" w:eastAsia="Calibri" w:hAnsi="Times New Roman" w:cs="Times New Roman"/>
                <w:lang w:eastAsia="ru-RU"/>
              </w:rPr>
            </w:pPr>
          </w:p>
        </w:tc>
      </w:tr>
      <w:tr w:rsidR="004918FB" w:rsidRPr="004778E8" w14:paraId="2E7558C4" w14:textId="77777777" w:rsidTr="003A79C6">
        <w:trPr>
          <w:trHeight w:val="2971"/>
        </w:trPr>
        <w:tc>
          <w:tcPr>
            <w:tcW w:w="9982" w:type="dxa"/>
            <w:gridSpan w:val="2"/>
          </w:tcPr>
          <w:p w14:paraId="4C4E1486" w14:textId="77777777" w:rsidR="004918FB" w:rsidRPr="00E217A3" w:rsidRDefault="004918FB" w:rsidP="003A79C6">
            <w:pPr>
              <w:jc w:val="both"/>
              <w:rPr>
                <w:rFonts w:ascii="Times New Roman" w:eastAsia="Calibri" w:hAnsi="Times New Roman" w:cs="Times New Roman"/>
                <w:lang w:val="uk-UA" w:eastAsia="ru-RU"/>
              </w:rPr>
            </w:pPr>
            <w:r w:rsidRPr="00385DFD">
              <w:rPr>
                <w:rFonts w:ascii="Times New Roman" w:eastAsia="Calibri" w:hAnsi="Times New Roman" w:cs="Times New Roman"/>
              </w:rPr>
              <w:t xml:space="preserve">Ми, </w:t>
            </w:r>
            <w:r w:rsidRPr="00385DFD">
              <w:rPr>
                <w:rFonts w:ascii="Times New Roman" w:eastAsia="Calibri" w:hAnsi="Times New Roman" w:cs="Times New Roman"/>
                <w:lang w:eastAsia="ru-RU"/>
              </w:rPr>
              <w:t>______________</w:t>
            </w:r>
            <w:r w:rsidRPr="00385DFD">
              <w:rPr>
                <w:rFonts w:ascii="Times New Roman" w:eastAsia="Calibri" w:hAnsi="Times New Roman" w:cs="Times New Roman"/>
              </w:rPr>
              <w:t>, (</w:t>
            </w:r>
            <w:proofErr w:type="spellStart"/>
            <w:r w:rsidRPr="00385DFD">
              <w:rPr>
                <w:rFonts w:ascii="Times New Roman" w:eastAsia="Calibri" w:hAnsi="Times New Roman" w:cs="Times New Roman"/>
                <w:i/>
              </w:rPr>
              <w:t>найменування</w:t>
            </w:r>
            <w:proofErr w:type="spellEnd"/>
            <w:r w:rsidRPr="00385DFD">
              <w:rPr>
                <w:rFonts w:ascii="Times New Roman" w:eastAsia="Calibri" w:hAnsi="Times New Roman" w:cs="Times New Roman"/>
                <w:i/>
              </w:rPr>
              <w:t xml:space="preserve"> </w:t>
            </w:r>
            <w:proofErr w:type="spellStart"/>
            <w:r w:rsidRPr="00385DFD">
              <w:rPr>
                <w:rFonts w:ascii="Times New Roman" w:eastAsia="Calibri" w:hAnsi="Times New Roman" w:cs="Times New Roman"/>
                <w:i/>
              </w:rPr>
              <w:t>учасника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надаємо</w:t>
            </w:r>
            <w:proofErr w:type="spellEnd"/>
            <w:r w:rsidRPr="00385DFD">
              <w:rPr>
                <w:rFonts w:ascii="Times New Roman" w:eastAsia="Calibri" w:hAnsi="Times New Roman" w:cs="Times New Roman"/>
              </w:rPr>
              <w:t xml:space="preserve"> свою </w:t>
            </w:r>
            <w:proofErr w:type="spellStart"/>
            <w:r w:rsidRPr="00385DFD">
              <w:rPr>
                <w:rFonts w:ascii="Times New Roman" w:eastAsia="Calibri" w:hAnsi="Times New Roman" w:cs="Times New Roman"/>
              </w:rPr>
              <w:t>пропозицію</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щодо</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участі</w:t>
            </w:r>
            <w:proofErr w:type="spellEnd"/>
            <w:r w:rsidRPr="00385DFD">
              <w:rPr>
                <w:rFonts w:ascii="Times New Roman" w:eastAsia="Calibri" w:hAnsi="Times New Roman" w:cs="Times New Roman"/>
              </w:rPr>
              <w:t xml:space="preserve"> у </w:t>
            </w:r>
            <w:r w:rsidRPr="00385DFD">
              <w:rPr>
                <w:rFonts w:ascii="Times New Roman" w:eastAsia="Calibri" w:hAnsi="Times New Roman" w:cs="Times New Roman"/>
                <w:lang w:val="uk-UA"/>
              </w:rPr>
              <w:t xml:space="preserve">відкритих торгах </w:t>
            </w:r>
            <w:r>
              <w:rPr>
                <w:rFonts w:ascii="Times New Roman" w:eastAsia="Calibri" w:hAnsi="Times New Roman" w:cs="Times New Roman"/>
                <w:lang w:val="uk-UA"/>
              </w:rPr>
              <w:t xml:space="preserve">з особливостями </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закупівлю</w:t>
            </w:r>
            <w:proofErr w:type="spellEnd"/>
            <w:r w:rsidRPr="00385DFD">
              <w:rPr>
                <w:rFonts w:ascii="Times New Roman" w:eastAsia="Calibri" w:hAnsi="Times New Roman" w:cs="Times New Roman"/>
              </w:rPr>
              <w:t xml:space="preserve"> </w:t>
            </w:r>
            <w:r w:rsidR="00F95A62">
              <w:rPr>
                <w:rFonts w:ascii="Times New Roman" w:eastAsia="Calibri" w:hAnsi="Times New Roman" w:cs="Times New Roman"/>
                <w:lang w:val="uk-UA"/>
              </w:rPr>
              <w:t>робіт</w:t>
            </w:r>
            <w:r w:rsidR="00F95A62">
              <w:t xml:space="preserve"> </w:t>
            </w:r>
            <w:r w:rsidR="00F95A62" w:rsidRPr="00F95A62">
              <w:rPr>
                <w:rFonts w:ascii="Times New Roman" w:eastAsia="Calibri" w:hAnsi="Times New Roman" w:cs="Times New Roman"/>
                <w:b/>
                <w:bCs/>
                <w:lang w:val="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r>
              <w:rPr>
                <w:rFonts w:ascii="Times New Roman" w:eastAsia="Calibri" w:hAnsi="Times New Roman" w:cs="Times New Roman"/>
                <w:b/>
                <w:bCs/>
                <w:lang w:val="uk-UA"/>
              </w:rPr>
              <w:t>,</w:t>
            </w:r>
            <w:r>
              <w:rPr>
                <w:rFonts w:ascii="Times New Roman" w:eastAsia="Calibri" w:hAnsi="Times New Roman" w:cs="Times New Roman"/>
                <w:lang w:val="uk-UA"/>
              </w:rPr>
              <w:t xml:space="preserve"> з</w:t>
            </w:r>
            <w:r w:rsidRPr="00E217A3">
              <w:rPr>
                <w:rFonts w:ascii="Times New Roman" w:hAnsi="Times New Roman" w:cs="Times New Roman"/>
                <w:lang w:val="uk-UA"/>
              </w:rPr>
              <w:t>гідно з технічними та іншими вимогами Замовника торгів.</w:t>
            </w:r>
          </w:p>
          <w:p w14:paraId="6A76246E" w14:textId="77777777"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lang w:val="uk-UA"/>
              </w:rPr>
            </w:pPr>
            <w:proofErr w:type="spellStart"/>
            <w:r w:rsidRPr="00385DFD">
              <w:rPr>
                <w:rFonts w:ascii="Times New Roman" w:eastAsia="Calibri" w:hAnsi="Times New Roman" w:cs="Times New Roman"/>
              </w:rPr>
              <w:t>Вивчивши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всі</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вимоги</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Замовника</w:t>
            </w:r>
            <w:proofErr w:type="spellEnd"/>
            <w:r w:rsidRPr="00385DFD">
              <w:rPr>
                <w:rFonts w:ascii="Times New Roman" w:eastAsia="Calibri" w:hAnsi="Times New Roman" w:cs="Times New Roman"/>
              </w:rPr>
              <w:t xml:space="preserve">, </w:t>
            </w:r>
            <w:proofErr w:type="spellStart"/>
            <w:r w:rsidRPr="00385DFD">
              <w:rPr>
                <w:rFonts w:ascii="Times New Roman" w:eastAsia="Calibri" w:hAnsi="Times New Roman" w:cs="Times New Roman"/>
              </w:rPr>
              <w:t>згодні</w:t>
            </w:r>
            <w:proofErr w:type="spellEnd"/>
            <w:r w:rsidRPr="00385DFD">
              <w:rPr>
                <w:rFonts w:ascii="Times New Roman" w:eastAsia="Calibri" w:hAnsi="Times New Roman" w:cs="Times New Roman"/>
              </w:rPr>
              <w:t xml:space="preserve"> </w:t>
            </w:r>
            <w:r>
              <w:rPr>
                <w:rFonts w:ascii="Times New Roman" w:eastAsia="Calibri" w:hAnsi="Times New Roman" w:cs="Times New Roman"/>
                <w:lang w:val="uk-UA"/>
              </w:rPr>
              <w:t>надавати послуги</w:t>
            </w:r>
            <w:r w:rsidRPr="00385DFD">
              <w:rPr>
                <w:rFonts w:ascii="Times New Roman" w:eastAsia="Calibri" w:hAnsi="Times New Roman" w:cs="Times New Roman"/>
              </w:rPr>
              <w:t xml:space="preserve"> на </w:t>
            </w:r>
            <w:proofErr w:type="spellStart"/>
            <w:r w:rsidRPr="00385DFD">
              <w:rPr>
                <w:rFonts w:ascii="Times New Roman" w:eastAsia="Calibri" w:hAnsi="Times New Roman" w:cs="Times New Roman"/>
              </w:rPr>
              <w:t>загальну</w:t>
            </w:r>
            <w:proofErr w:type="spellEnd"/>
            <w:r w:rsidRPr="00385DFD">
              <w:rPr>
                <w:rFonts w:ascii="Times New Roman" w:eastAsia="Calibri" w:hAnsi="Times New Roman" w:cs="Times New Roman"/>
              </w:rPr>
              <w:t xml:space="preserve"> суму _______ </w:t>
            </w:r>
            <w:r w:rsidRPr="00385DFD">
              <w:rPr>
                <w:rFonts w:ascii="Times New Roman" w:eastAsia="Calibri" w:hAnsi="Times New Roman" w:cs="Times New Roman"/>
                <w:i/>
                <w:lang w:eastAsia="ru-RU"/>
              </w:rPr>
              <w:t xml:space="preserve">(сума цифрами та </w:t>
            </w:r>
            <w:proofErr w:type="spellStart"/>
            <w:r w:rsidRPr="00385DFD">
              <w:rPr>
                <w:rFonts w:ascii="Times New Roman" w:eastAsia="Calibri" w:hAnsi="Times New Roman" w:cs="Times New Roman"/>
                <w:i/>
                <w:lang w:eastAsia="ru-RU"/>
              </w:rPr>
              <w:t>прописом</w:t>
            </w:r>
            <w:proofErr w:type="spellEnd"/>
            <w:r w:rsidRPr="00385DFD">
              <w:rPr>
                <w:rFonts w:ascii="Times New Roman" w:eastAsia="Calibri" w:hAnsi="Times New Roman" w:cs="Times New Roman"/>
                <w:i/>
                <w:lang w:eastAsia="ru-RU"/>
              </w:rPr>
              <w:t>)</w:t>
            </w:r>
            <w:r w:rsidRPr="00385DFD">
              <w:rPr>
                <w:rFonts w:ascii="Times New Roman" w:eastAsia="Calibri" w:hAnsi="Times New Roman" w:cs="Times New Roman"/>
                <w:lang w:eastAsia="ru-RU"/>
              </w:rPr>
              <w:t xml:space="preserve"> </w:t>
            </w:r>
            <w:r w:rsidRPr="00385DFD">
              <w:rPr>
                <w:rFonts w:ascii="Times New Roman" w:eastAsia="Calibri" w:hAnsi="Times New Roman" w:cs="Times New Roman"/>
              </w:rPr>
              <w:t xml:space="preserve">гривень (з ПДВ), в тому </w:t>
            </w:r>
            <w:proofErr w:type="spellStart"/>
            <w:r w:rsidRPr="00385DFD">
              <w:rPr>
                <w:rFonts w:ascii="Times New Roman" w:eastAsia="Calibri" w:hAnsi="Times New Roman" w:cs="Times New Roman"/>
              </w:rPr>
              <w:t>числі</w:t>
            </w:r>
            <w:proofErr w:type="spellEnd"/>
            <w:r w:rsidRPr="00385DFD">
              <w:rPr>
                <w:rFonts w:ascii="Times New Roman" w:eastAsia="Calibri" w:hAnsi="Times New Roman" w:cs="Times New Roman"/>
              </w:rPr>
              <w:t xml:space="preserve"> ПДВ </w:t>
            </w:r>
            <w:r w:rsidRPr="00385DFD">
              <w:rPr>
                <w:rFonts w:ascii="Times New Roman" w:eastAsia="Calibri" w:hAnsi="Times New Roman" w:cs="Times New Roman"/>
                <w:i/>
              </w:rPr>
              <w:t xml:space="preserve">______ </w:t>
            </w:r>
            <w:r w:rsidRPr="00385DFD">
              <w:rPr>
                <w:rFonts w:ascii="Times New Roman" w:eastAsia="Calibri" w:hAnsi="Times New Roman" w:cs="Times New Roman"/>
              </w:rPr>
              <w:t xml:space="preserve"> гривень.</w:t>
            </w:r>
            <w:r>
              <w:rPr>
                <w:rFonts w:ascii="Times New Roman" w:eastAsia="Calibri" w:hAnsi="Times New Roman" w:cs="Times New Roman"/>
                <w:lang w:val="uk-UA"/>
              </w:rPr>
              <w:t>*</w:t>
            </w:r>
          </w:p>
          <w:p w14:paraId="5160824D" w14:textId="77777777" w:rsidR="004918FB" w:rsidRPr="008E2C68" w:rsidRDefault="004918FB" w:rsidP="003A79C6">
            <w:pPr>
              <w:widowControl w:val="0"/>
              <w:tabs>
                <w:tab w:val="left" w:pos="543"/>
              </w:tabs>
              <w:autoSpaceDE w:val="0"/>
              <w:autoSpaceDN w:val="0"/>
              <w:adjustRightInd w:val="0"/>
              <w:jc w:val="both"/>
              <w:rPr>
                <w:rFonts w:ascii="Times New Roman" w:eastAsia="Calibri" w:hAnsi="Times New Roman" w:cs="Times New Roman"/>
                <w:i/>
                <w:iCs/>
              </w:rPr>
            </w:pPr>
            <w:r w:rsidRPr="008E2C68">
              <w:rPr>
                <w:rFonts w:ascii="Times New Roman" w:eastAsia="Calibri" w:hAnsi="Times New Roman" w:cs="Times New Roman"/>
                <w:i/>
                <w:iCs/>
              </w:rPr>
              <w:t>*</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за </w:t>
            </w:r>
            <w:proofErr w:type="spellStart"/>
            <w:r w:rsidRPr="008E2C68">
              <w:rPr>
                <w:rFonts w:ascii="Times New Roman" w:eastAsia="Calibri" w:hAnsi="Times New Roman" w:cs="Times New Roman"/>
                <w:i/>
                <w:iCs/>
              </w:rPr>
              <w:t>одиницю</w:t>
            </w:r>
            <w:proofErr w:type="spellEnd"/>
            <w:r w:rsidRPr="008E2C68">
              <w:rPr>
                <w:rFonts w:ascii="Times New Roman" w:eastAsia="Calibri" w:hAnsi="Times New Roman" w:cs="Times New Roman"/>
                <w:i/>
                <w:iCs/>
              </w:rPr>
              <w:t xml:space="preserve"> та </w:t>
            </w:r>
            <w:proofErr w:type="spellStart"/>
            <w:r w:rsidRPr="008E2C68">
              <w:rPr>
                <w:rFonts w:ascii="Times New Roman" w:eastAsia="Calibri" w:hAnsi="Times New Roman" w:cs="Times New Roman"/>
                <w:i/>
                <w:iCs/>
              </w:rPr>
              <w:t>загальну</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вартість</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пропозиції</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потрібно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заповнювати</w:t>
            </w:r>
            <w:proofErr w:type="spellEnd"/>
            <w:r w:rsidRPr="008E2C68">
              <w:rPr>
                <w:rFonts w:ascii="Times New Roman" w:eastAsia="Calibri" w:hAnsi="Times New Roman" w:cs="Times New Roman"/>
                <w:i/>
                <w:iCs/>
              </w:rPr>
              <w:t xml:space="preserve"> у гривнях, </w:t>
            </w:r>
            <w:proofErr w:type="spellStart"/>
            <w:r w:rsidRPr="008E2C68">
              <w:rPr>
                <w:rFonts w:ascii="Times New Roman" w:eastAsia="Calibri" w:hAnsi="Times New Roman" w:cs="Times New Roman"/>
                <w:i/>
                <w:iCs/>
              </w:rPr>
              <w:t>зазначаючи</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цифрове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значення</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що</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має</w:t>
            </w:r>
            <w:proofErr w:type="spellEnd"/>
            <w:r w:rsidRPr="008E2C68">
              <w:rPr>
                <w:rFonts w:ascii="Times New Roman" w:eastAsia="Calibri" w:hAnsi="Times New Roman" w:cs="Times New Roman"/>
                <w:i/>
                <w:iCs/>
              </w:rPr>
              <w:t xml:space="preserve"> не </w:t>
            </w:r>
            <w:proofErr w:type="spellStart"/>
            <w:r w:rsidRPr="008E2C68">
              <w:rPr>
                <w:rFonts w:ascii="Times New Roman" w:eastAsia="Calibri" w:hAnsi="Times New Roman" w:cs="Times New Roman"/>
                <w:i/>
                <w:iCs/>
              </w:rPr>
              <w:t>більше</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двох</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знаків</w:t>
            </w:r>
            <w:proofErr w:type="spellEnd"/>
            <w:r w:rsidRPr="008E2C68">
              <w:rPr>
                <w:rFonts w:ascii="Times New Roman" w:eastAsia="Calibri" w:hAnsi="Times New Roman" w:cs="Times New Roman"/>
                <w:i/>
                <w:iCs/>
              </w:rPr>
              <w:t xml:space="preserve"> </w:t>
            </w:r>
            <w:proofErr w:type="spellStart"/>
            <w:r w:rsidRPr="008E2C68">
              <w:rPr>
                <w:rFonts w:ascii="Times New Roman" w:eastAsia="Calibri" w:hAnsi="Times New Roman" w:cs="Times New Roman"/>
                <w:i/>
                <w:iCs/>
              </w:rPr>
              <w:t>після</w:t>
            </w:r>
            <w:proofErr w:type="spellEnd"/>
            <w:r w:rsidRPr="008E2C68">
              <w:rPr>
                <w:rFonts w:ascii="Times New Roman" w:eastAsia="Calibri" w:hAnsi="Times New Roman" w:cs="Times New Roman"/>
                <w:i/>
                <w:iCs/>
              </w:rPr>
              <w:t xml:space="preserve"> коми.</w:t>
            </w:r>
          </w:p>
          <w:p w14:paraId="7E73A4DA" w14:textId="77777777" w:rsidR="004918FB" w:rsidRDefault="004918FB" w:rsidP="003A79C6">
            <w:pPr>
              <w:tabs>
                <w:tab w:val="left" w:pos="817"/>
              </w:tabs>
              <w:ind w:left="-72"/>
              <w:contextualSpacing/>
              <w:jc w:val="both"/>
              <w:rPr>
                <w:rFonts w:ascii="Times New Roman" w:eastAsia="Calibri" w:hAnsi="Times New Roman" w:cs="Times New Roman"/>
                <w:color w:val="000000"/>
                <w:lang w:val="uk-UA" w:eastAsia="ru-RU"/>
              </w:rPr>
            </w:pPr>
          </w:p>
          <w:p w14:paraId="35883A14" w14:textId="77777777" w:rsidR="00C92BC0" w:rsidRPr="00E217A3" w:rsidRDefault="00C92BC0" w:rsidP="003A79C6">
            <w:pPr>
              <w:tabs>
                <w:tab w:val="left" w:pos="817"/>
              </w:tabs>
              <w:ind w:left="-72"/>
              <w:contextualSpacing/>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 xml:space="preserve">     С</w:t>
            </w:r>
            <w:r w:rsidRPr="00C92BC0">
              <w:rPr>
                <w:rFonts w:ascii="Times New Roman" w:eastAsia="Calibri" w:hAnsi="Times New Roman" w:cs="Times New Roman"/>
                <w:color w:val="000000"/>
                <w:lang w:val="uk-UA" w:eastAsia="ru-RU"/>
              </w:rPr>
              <w:t>трок  виконання робіт</w:t>
            </w:r>
            <w:r>
              <w:rPr>
                <w:rFonts w:ascii="Times New Roman" w:eastAsia="Calibri" w:hAnsi="Times New Roman" w:cs="Times New Roman"/>
                <w:color w:val="000000"/>
                <w:lang w:val="uk-UA" w:eastAsia="ru-RU"/>
              </w:rPr>
              <w:t xml:space="preserve"> - д</w:t>
            </w:r>
            <w:r w:rsidRPr="00C92BC0">
              <w:rPr>
                <w:rFonts w:ascii="Times New Roman" w:eastAsia="Calibri" w:hAnsi="Times New Roman" w:cs="Times New Roman"/>
                <w:color w:val="000000"/>
                <w:lang w:val="uk-UA" w:eastAsia="ru-RU"/>
              </w:rPr>
              <w:t>о 16 вересня  2024 року</w:t>
            </w:r>
            <w:r>
              <w:rPr>
                <w:rFonts w:ascii="Times New Roman" w:eastAsia="Calibri" w:hAnsi="Times New Roman" w:cs="Times New Roman"/>
                <w:color w:val="000000"/>
                <w:lang w:val="uk-UA" w:eastAsia="ru-RU"/>
              </w:rPr>
              <w:t>.</w:t>
            </w:r>
          </w:p>
          <w:p w14:paraId="4628E6E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385DFD">
              <w:rPr>
                <w:rFonts w:ascii="Times New Roman" w:eastAsia="Times New Roman" w:hAnsi="Times New Roman" w:cs="Times New Roman"/>
                <w:lang w:val="uk-UA"/>
              </w:rPr>
              <w:t xml:space="preserve"> </w:t>
            </w:r>
          </w:p>
          <w:p w14:paraId="2A2F43B9"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7245EA3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F365FC5"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64050013"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EE0CE51"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157C51C"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F3161D2"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 xml:space="preserve">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w:t>
            </w:r>
            <w:r w:rsidRPr="008E2C68">
              <w:rPr>
                <w:rFonts w:ascii="Times New Roman" w:eastAsia="Times New Roman" w:hAnsi="Times New Roman" w:cs="Times New Roman"/>
                <w:lang w:val="uk-UA"/>
              </w:rPr>
              <w:lastRenderedPageBreak/>
              <w:t>тендерної закупівлі, в тому числі у разі коливання ціни такої послуги на ринку, крім випадків, передбачених Законом.</w:t>
            </w:r>
          </w:p>
          <w:p w14:paraId="448273EE"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BA6511B" w14:textId="77777777" w:rsidR="004918FB" w:rsidRPr="008E2C68" w:rsidRDefault="004918FB" w:rsidP="003A79C6">
            <w:pPr>
              <w:shd w:val="clear" w:color="auto" w:fill="FFFFFF"/>
              <w:spacing w:after="0" w:line="240" w:lineRule="auto"/>
              <w:jc w:val="both"/>
              <w:rPr>
                <w:rFonts w:ascii="Times New Roman" w:eastAsia="Times New Roman" w:hAnsi="Times New Roman" w:cs="Times New Roman"/>
                <w:lang w:val="uk-UA"/>
              </w:rPr>
            </w:pPr>
            <w:r w:rsidRPr="008E2C68">
              <w:rPr>
                <w:rFonts w:ascii="Times New Roman" w:eastAsia="Times New Roman" w:hAnsi="Times New Roman" w:cs="Times New Roman"/>
                <w:lang w:val="uk-UA"/>
              </w:rPr>
              <w:t>8. Зазначеним нижче підписом ми підтверджуємо повну, безумовну і беззаперечну згоду з усіма умовами проведення тендерної закупівлі.</w:t>
            </w:r>
          </w:p>
          <w:p w14:paraId="168260A9" w14:textId="77777777" w:rsidR="004918FB" w:rsidRPr="00385DFD" w:rsidRDefault="004918FB" w:rsidP="003A79C6">
            <w:pPr>
              <w:shd w:val="clear" w:color="auto" w:fill="FFFFFF"/>
              <w:spacing w:after="0" w:line="240" w:lineRule="auto"/>
              <w:jc w:val="both"/>
              <w:rPr>
                <w:rFonts w:ascii="Times New Roman" w:eastAsia="Times New Roman" w:hAnsi="Times New Roman" w:cs="Times New Roman"/>
                <w:lang w:val="uk-UA"/>
              </w:rPr>
            </w:pPr>
          </w:p>
          <w:p w14:paraId="22C303CB" w14:textId="77777777" w:rsidR="004918FB" w:rsidRPr="00385DFD" w:rsidRDefault="004918FB" w:rsidP="003A79C6">
            <w:pPr>
              <w:tabs>
                <w:tab w:val="left" w:pos="817"/>
              </w:tabs>
              <w:ind w:left="-72"/>
              <w:contextualSpacing/>
              <w:jc w:val="both"/>
              <w:rPr>
                <w:rFonts w:ascii="Times New Roman" w:eastAsia="Calibri" w:hAnsi="Times New Roman" w:cs="Times New Roman"/>
                <w:lang w:val="uk-UA" w:eastAsia="ru-RU"/>
              </w:rPr>
            </w:pPr>
          </w:p>
        </w:tc>
      </w:tr>
    </w:tbl>
    <w:p w14:paraId="66DB1EC2" w14:textId="77777777" w:rsidR="004918FB" w:rsidRPr="008E2C68" w:rsidRDefault="004918FB" w:rsidP="004918FB">
      <w:pPr>
        <w:jc w:val="both"/>
        <w:rPr>
          <w:rFonts w:ascii="Times New Roman" w:eastAsia="Calibri" w:hAnsi="Times New Roman" w:cs="Times New Roman"/>
          <w:lang w:val="uk-UA" w:eastAsia="ru-RU"/>
        </w:rPr>
      </w:pPr>
    </w:p>
    <w:p w14:paraId="7F37E438"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Керівник</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організації</w:t>
      </w:r>
      <w:proofErr w:type="spellEnd"/>
      <w:r w:rsidRPr="00385DFD">
        <w:rPr>
          <w:rFonts w:ascii="Times New Roman" w:eastAsia="Calibri" w:hAnsi="Times New Roman" w:cs="Times New Roman"/>
          <w:lang w:eastAsia="ru-RU"/>
        </w:rPr>
        <w:t xml:space="preserve"> – </w:t>
      </w:r>
      <w:proofErr w:type="spellStart"/>
      <w:r w:rsidRPr="00385DFD">
        <w:rPr>
          <w:rFonts w:ascii="Times New Roman" w:eastAsia="Calibri" w:hAnsi="Times New Roman" w:cs="Times New Roman"/>
          <w:lang w:eastAsia="ru-RU"/>
        </w:rPr>
        <w:t>учасника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процедури</w:t>
      </w:r>
      <w:proofErr w:type="spellEnd"/>
    </w:p>
    <w:p w14:paraId="1E3B4031" w14:textId="77777777" w:rsidR="004918FB" w:rsidRPr="00385DFD" w:rsidRDefault="004918FB" w:rsidP="004918FB">
      <w:pPr>
        <w:jc w:val="both"/>
        <w:rPr>
          <w:rFonts w:ascii="Times New Roman" w:eastAsia="Calibri" w:hAnsi="Times New Roman" w:cs="Times New Roman"/>
          <w:lang w:eastAsia="ru-RU"/>
        </w:rPr>
      </w:pPr>
      <w:proofErr w:type="spellStart"/>
      <w:r w:rsidRPr="00385DFD">
        <w:rPr>
          <w:rFonts w:ascii="Times New Roman" w:eastAsia="Calibri" w:hAnsi="Times New Roman" w:cs="Times New Roman"/>
          <w:lang w:eastAsia="ru-RU"/>
        </w:rPr>
        <w:t>закупівлі</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або</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інша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уповноважена</w:t>
      </w:r>
      <w:proofErr w:type="spellEnd"/>
      <w:r w:rsidRPr="00385DFD">
        <w:rPr>
          <w:rFonts w:ascii="Times New Roman" w:eastAsia="Calibri" w:hAnsi="Times New Roman" w:cs="Times New Roman"/>
          <w:lang w:eastAsia="ru-RU"/>
        </w:rPr>
        <w:t xml:space="preserve"> </w:t>
      </w:r>
      <w:proofErr w:type="spellStart"/>
      <w:r w:rsidRPr="00385DFD">
        <w:rPr>
          <w:rFonts w:ascii="Times New Roman" w:eastAsia="Calibri" w:hAnsi="Times New Roman" w:cs="Times New Roman"/>
          <w:lang w:eastAsia="ru-RU"/>
        </w:rPr>
        <w:t>посадова</w:t>
      </w:r>
      <w:proofErr w:type="spellEnd"/>
      <w:r w:rsidRPr="00385DFD">
        <w:rPr>
          <w:rFonts w:ascii="Times New Roman" w:eastAsia="Calibri" w:hAnsi="Times New Roman" w:cs="Times New Roman"/>
          <w:lang w:eastAsia="ru-RU"/>
        </w:rPr>
        <w:t xml:space="preserve"> особа   ______________________(ПІП)</w:t>
      </w:r>
    </w:p>
    <w:p w14:paraId="621A576A" w14:textId="77777777" w:rsidR="004918FB" w:rsidRPr="00385DFD" w:rsidRDefault="004918FB" w:rsidP="004918FB">
      <w:pPr>
        <w:ind w:left="709"/>
        <w:jc w:val="center"/>
        <w:rPr>
          <w:rFonts w:ascii="Times New Roman" w:eastAsia="Calibri" w:hAnsi="Times New Roman" w:cs="Times New Roman"/>
          <w:lang w:eastAsia="ru-RU"/>
        </w:rPr>
      </w:pPr>
      <w:r w:rsidRPr="00385DFD">
        <w:rPr>
          <w:rFonts w:ascii="Times New Roman" w:eastAsia="Calibri" w:hAnsi="Times New Roman" w:cs="Times New Roman"/>
          <w:b/>
          <w:i/>
          <w:lang w:eastAsia="ru-RU"/>
        </w:rPr>
        <w:t xml:space="preserve">                                                  (</w:t>
      </w:r>
      <w:proofErr w:type="spellStart"/>
      <w:r w:rsidRPr="00385DFD">
        <w:rPr>
          <w:rFonts w:ascii="Times New Roman" w:eastAsia="Calibri" w:hAnsi="Times New Roman" w:cs="Times New Roman"/>
          <w:b/>
          <w:i/>
          <w:lang w:eastAsia="ru-RU"/>
        </w:rPr>
        <w:t>підпис</w:t>
      </w:r>
      <w:proofErr w:type="spellEnd"/>
      <w:r w:rsidRPr="00385DFD">
        <w:rPr>
          <w:rFonts w:ascii="Times New Roman" w:eastAsia="Calibri" w:hAnsi="Times New Roman" w:cs="Times New Roman"/>
          <w:b/>
          <w:i/>
          <w:lang w:eastAsia="ru-RU"/>
        </w:rPr>
        <w:t>)</w:t>
      </w:r>
    </w:p>
    <w:p w14:paraId="27985F84" w14:textId="77777777" w:rsidR="002776D4" w:rsidRDefault="002776D4" w:rsidP="00352B11">
      <w:pPr>
        <w:jc w:val="right"/>
        <w:rPr>
          <w:rFonts w:ascii="Times New Roman" w:eastAsia="Times New Roman" w:hAnsi="Times New Roman"/>
          <w:b/>
          <w:lang w:val="uk-UA" w:eastAsia="ru-RU"/>
        </w:rPr>
      </w:pPr>
    </w:p>
    <w:p w14:paraId="1B9514E9" w14:textId="77777777" w:rsidR="003D5D23" w:rsidRDefault="003D5D23" w:rsidP="00352B11">
      <w:pPr>
        <w:jc w:val="right"/>
        <w:rPr>
          <w:rFonts w:ascii="Times New Roman" w:eastAsia="Times New Roman" w:hAnsi="Times New Roman"/>
          <w:b/>
          <w:lang w:val="uk-UA" w:eastAsia="ru-RU"/>
        </w:rPr>
      </w:pPr>
      <w:bookmarkStart w:id="12" w:name="_Hlk150163694"/>
    </w:p>
    <w:p w14:paraId="323D9E71" w14:textId="77777777"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00F42095"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3092AB34"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05BEB0C7"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7F907AD3"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64C4DF82" w14:textId="77777777"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6FBF613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1C010613"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6E52B5E1" w14:textId="77777777" w:rsidR="001841B6" w:rsidRDefault="001841B6" w:rsidP="001841B6">
      <w:pPr>
        <w:keepNext/>
        <w:bidi/>
        <w:spacing w:after="0" w:line="240" w:lineRule="auto"/>
        <w:ind w:firstLine="426"/>
        <w:jc w:val="center"/>
        <w:rPr>
          <w:rFonts w:ascii="Times New Roman" w:eastAsia="Times New Roman" w:hAnsi="Times New Roman"/>
          <w:b/>
          <w:caps/>
          <w:rtl/>
          <w:lang w:val="uk-UA" w:eastAsia="uk-UA"/>
        </w:rPr>
      </w:pPr>
    </w:p>
    <w:p w14:paraId="761874AB" w14:textId="77777777" w:rsidR="001841B6" w:rsidRPr="001841B6" w:rsidRDefault="001841B6" w:rsidP="001841B6">
      <w:pPr>
        <w:keepNext/>
        <w:bidi/>
        <w:spacing w:after="0" w:line="240" w:lineRule="auto"/>
        <w:ind w:firstLine="3967"/>
        <w:rPr>
          <w:rFonts w:ascii="Times New Roman" w:eastAsia="Times New Roman" w:hAnsi="Times New Roman"/>
          <w:b/>
          <w:bCs/>
          <w:lang w:val="uk-UA" w:eastAsia="uk-UA"/>
        </w:rPr>
      </w:pPr>
    </w:p>
    <w:p w14:paraId="2340AEBF" w14:textId="77777777" w:rsidR="001841B6" w:rsidRPr="001841B6" w:rsidRDefault="001841B6" w:rsidP="001841B6">
      <w:pPr>
        <w:widowControl w:val="0"/>
        <w:tabs>
          <w:tab w:val="left" w:pos="1080"/>
        </w:tabs>
        <w:spacing w:after="0"/>
        <w:rPr>
          <w:rFonts w:ascii="Times New Roman" w:eastAsia="Times New Roman" w:hAnsi="Times New Roman"/>
          <w:b/>
          <w:bCs/>
          <w:i/>
          <w:iCs/>
          <w:sz w:val="24"/>
          <w:szCs w:val="24"/>
          <w:lang w:val="uk-UA" w:eastAsia="uk-UA"/>
        </w:rPr>
      </w:pPr>
      <w:r w:rsidRPr="001841B6">
        <w:rPr>
          <w:rFonts w:ascii="Times New Roman" w:eastAsia="Times New Roman" w:hAnsi="Times New Roman"/>
          <w:b/>
          <w:bCs/>
          <w:lang w:val="uk-UA" w:eastAsia="uk-UA"/>
        </w:rPr>
        <w:t xml:space="preserve"> </w:t>
      </w:r>
      <w:r>
        <w:rPr>
          <w:rFonts w:ascii="Times New Roman" w:eastAsia="Times New Roman" w:hAnsi="Times New Roman"/>
          <w:b/>
          <w:bCs/>
          <w:lang w:val="uk-UA" w:eastAsia="uk-UA"/>
        </w:rPr>
        <w:t>1.</w:t>
      </w:r>
      <w:r w:rsidRPr="00D152EF">
        <w:rPr>
          <w:rFonts w:ascii="Times New Roman" w:eastAsia="Times New Roman" w:hAnsi="Times New Roman"/>
          <w:b/>
          <w:bCs/>
          <w:sz w:val="24"/>
          <w:szCs w:val="24"/>
          <w:lang w:val="uk-UA" w:eastAsia="uk-UA"/>
        </w:rPr>
        <w:t xml:space="preserve"> </w:t>
      </w:r>
      <w:r w:rsidRPr="001841B6">
        <w:rPr>
          <w:rFonts w:ascii="Times New Roman" w:eastAsia="Times New Roman" w:hAnsi="Times New Roman"/>
          <w:b/>
          <w:bCs/>
          <w:i/>
          <w:iCs/>
          <w:sz w:val="24"/>
          <w:szCs w:val="24"/>
          <w:lang w:val="uk-UA" w:eastAsia="uk-UA"/>
        </w:rPr>
        <w:t>Наявність обладнання та матеріально-технічної бази.</w:t>
      </w:r>
    </w:p>
    <w:p w14:paraId="037C9B26" w14:textId="77777777" w:rsidR="001841B6" w:rsidRPr="00287EAC" w:rsidRDefault="001841B6" w:rsidP="001841B6">
      <w:pPr>
        <w:widowControl w:val="0"/>
        <w:tabs>
          <w:tab w:val="left" w:pos="1080"/>
        </w:tabs>
        <w:ind w:firstLine="142"/>
        <w:contextualSpacing/>
        <w:jc w:val="both"/>
        <w:rPr>
          <w:b/>
          <w:lang w:val="uk-UA"/>
        </w:rPr>
      </w:pPr>
      <w:r w:rsidRPr="00287EAC">
        <w:rPr>
          <w:rFonts w:ascii="Times New Roman" w:hAnsi="Times New Roman"/>
          <w:color w:val="000000"/>
          <w:lang w:val="uk-UA"/>
        </w:rPr>
        <w:t xml:space="preserve"> </w:t>
      </w:r>
    </w:p>
    <w:p w14:paraId="5E58B866" w14:textId="77777777" w:rsidR="001841B6" w:rsidRDefault="001841B6" w:rsidP="001841B6">
      <w:pPr>
        <w:spacing w:after="0" w:line="240" w:lineRule="auto"/>
        <w:jc w:val="both"/>
        <w:rPr>
          <w:rFonts w:ascii="Times New Roman" w:eastAsia="Times New Roman" w:hAnsi="Times New Roman"/>
          <w:lang w:val="uk-UA" w:eastAsia="uk-UA"/>
        </w:rPr>
      </w:pPr>
      <w:r w:rsidRPr="00287EAC">
        <w:rPr>
          <w:rFonts w:ascii="Times New Roman" w:hAnsi="Times New Roman"/>
          <w:b/>
          <w:lang w:val="uk-UA"/>
        </w:rPr>
        <w:t xml:space="preserve">  </w:t>
      </w:r>
      <w:r w:rsidRPr="00751770">
        <w:rPr>
          <w:rFonts w:ascii="Times New Roman" w:eastAsia="Times New Roman" w:hAnsi="Times New Roman"/>
          <w:lang w:val="uk-UA" w:eastAsia="uk-UA"/>
        </w:rPr>
        <w:t>1.1. Довідку у наведеній  формі 1 про наявність в учасника відповідної матеріально-технічної бази, а саме наявності  власних або орендованих машин, механізмів, приладів, інструменту та іншого обладнання для виконання робіт  згідно з предметом закупівлі та  передбаченими технологіями виконання даних  робіт,</w:t>
      </w:r>
      <w:r w:rsidRPr="00751770">
        <w:rPr>
          <w:lang w:val="uk-UA"/>
        </w:rPr>
        <w:t xml:space="preserve"> </w:t>
      </w:r>
      <w:r w:rsidRPr="00751770">
        <w:rPr>
          <w:rFonts w:ascii="Times New Roman" w:eastAsia="Times New Roman" w:hAnsi="Times New Roman"/>
          <w:lang w:val="uk-UA" w:eastAsia="uk-UA"/>
        </w:rPr>
        <w:t>а саме</w:t>
      </w:r>
      <w:r w:rsidR="004554DE">
        <w:rPr>
          <w:rFonts w:ascii="Times New Roman" w:eastAsia="Times New Roman" w:hAnsi="Times New Roman"/>
          <w:lang w:val="uk-UA" w:eastAsia="uk-UA"/>
        </w:rPr>
        <w:t>,</w:t>
      </w:r>
      <w:r w:rsidRPr="00751770">
        <w:rPr>
          <w:rFonts w:ascii="Times New Roman" w:eastAsia="Times New Roman" w:hAnsi="Times New Roman"/>
          <w:lang w:val="uk-UA" w:eastAsia="uk-UA"/>
        </w:rPr>
        <w:t xml:space="preserve"> обов’язкова наявність спеціалізованого автотранспорту</w:t>
      </w:r>
      <w:r w:rsidR="004554DE" w:rsidRPr="004554DE">
        <w:rPr>
          <w:rFonts w:ascii="Times New Roman" w:eastAsia="Times New Roman" w:hAnsi="Times New Roman"/>
          <w:lang w:val="uk-UA" w:eastAsia="uk-UA"/>
        </w:rPr>
        <w:t>:</w:t>
      </w:r>
      <w:r w:rsidR="004554DE">
        <w:rPr>
          <w:rFonts w:ascii="Times New Roman" w:eastAsia="Times New Roman" w:hAnsi="Times New Roman"/>
          <w:lang w:val="uk-UA" w:eastAsia="uk-UA"/>
        </w:rPr>
        <w:t xml:space="preserve"> </w:t>
      </w:r>
      <w:proofErr w:type="spellStart"/>
      <w:r w:rsidR="004554DE" w:rsidRPr="004554DE">
        <w:rPr>
          <w:rFonts w:ascii="Times New Roman" w:eastAsia="Times New Roman" w:hAnsi="Times New Roman"/>
          <w:b/>
          <w:bCs/>
          <w:lang w:val="uk-UA" w:eastAsia="uk-UA"/>
        </w:rPr>
        <w:t>крано-маніпуляторна</w:t>
      </w:r>
      <w:proofErr w:type="spellEnd"/>
      <w:r w:rsidR="004554DE" w:rsidRPr="004554DE">
        <w:rPr>
          <w:rFonts w:ascii="Times New Roman" w:eastAsia="Times New Roman" w:hAnsi="Times New Roman"/>
          <w:b/>
          <w:bCs/>
          <w:lang w:val="uk-UA" w:eastAsia="uk-UA"/>
        </w:rPr>
        <w:t xml:space="preserve"> </w:t>
      </w:r>
      <w:proofErr w:type="spellStart"/>
      <w:r w:rsidR="004554DE" w:rsidRPr="004554DE">
        <w:rPr>
          <w:rFonts w:ascii="Times New Roman" w:eastAsia="Times New Roman" w:hAnsi="Times New Roman"/>
          <w:b/>
          <w:bCs/>
          <w:lang w:val="uk-UA" w:eastAsia="uk-UA"/>
        </w:rPr>
        <w:t>уствновка</w:t>
      </w:r>
      <w:proofErr w:type="spellEnd"/>
      <w:r w:rsidR="004554DE" w:rsidRPr="004554DE">
        <w:rPr>
          <w:rFonts w:ascii="Times New Roman" w:eastAsia="Times New Roman" w:hAnsi="Times New Roman"/>
          <w:b/>
          <w:bCs/>
          <w:lang w:val="uk-UA" w:eastAsia="uk-UA"/>
        </w:rPr>
        <w:t xml:space="preserve"> </w:t>
      </w:r>
      <w:proofErr w:type="spellStart"/>
      <w:r w:rsidR="004554DE" w:rsidRPr="004554DE">
        <w:rPr>
          <w:rFonts w:ascii="Times New Roman" w:eastAsia="Times New Roman" w:hAnsi="Times New Roman"/>
          <w:b/>
          <w:bCs/>
          <w:lang w:val="uk-UA" w:eastAsia="uk-UA"/>
        </w:rPr>
        <w:t>вантажопідємністю</w:t>
      </w:r>
      <w:proofErr w:type="spellEnd"/>
      <w:r w:rsidR="004554DE" w:rsidRPr="004554DE">
        <w:rPr>
          <w:rFonts w:ascii="Times New Roman" w:eastAsia="Times New Roman" w:hAnsi="Times New Roman"/>
          <w:b/>
          <w:bCs/>
          <w:lang w:val="uk-UA" w:eastAsia="uk-UA"/>
        </w:rPr>
        <w:t xml:space="preserve"> не менше 10 т,</w:t>
      </w:r>
      <w:r w:rsidRPr="004554DE">
        <w:rPr>
          <w:rFonts w:ascii="Times New Roman" w:eastAsia="Times New Roman" w:hAnsi="Times New Roman"/>
          <w:b/>
          <w:bCs/>
          <w:lang w:val="uk-UA" w:eastAsia="uk-UA"/>
        </w:rPr>
        <w:t xml:space="preserve"> самоскид, зварювальний агрегат, інструментів, засобів механізації.</w:t>
      </w:r>
      <w:r w:rsidRPr="005F0BBD">
        <w:rPr>
          <w:rFonts w:ascii="Times New Roman" w:eastAsia="Times New Roman" w:hAnsi="Times New Roman"/>
          <w:lang w:val="uk-UA" w:eastAsia="uk-UA"/>
        </w:rPr>
        <w:t xml:space="preserve"> </w:t>
      </w:r>
    </w:p>
    <w:p w14:paraId="0CA718B8" w14:textId="77777777" w:rsidR="001841B6" w:rsidRPr="00751770" w:rsidRDefault="001841B6" w:rsidP="001841B6">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1.2 </w:t>
      </w:r>
      <w:r w:rsidRPr="00751770">
        <w:rPr>
          <w:rFonts w:ascii="Times New Roman" w:eastAsia="Times New Roman" w:hAnsi="Times New Roman"/>
          <w:lang w:val="uk-UA" w:eastAsia="uk-UA"/>
        </w:rPr>
        <w:t xml:space="preserve">У випадку, якщо учасник користуватиметься залученими (орендованими) машинами, механізмами, інструментами  надати копії договорів оренди. </w:t>
      </w:r>
      <w:r>
        <w:rPr>
          <w:rFonts w:ascii="Times New Roman" w:eastAsia="Times New Roman" w:hAnsi="Times New Roman"/>
          <w:lang w:val="uk-UA" w:eastAsia="uk-UA"/>
        </w:rPr>
        <w:t xml:space="preserve"> </w:t>
      </w:r>
    </w:p>
    <w:p w14:paraId="016C0165" w14:textId="77777777" w:rsidR="001841B6" w:rsidRDefault="001841B6" w:rsidP="001841B6">
      <w:pPr>
        <w:ind w:left="720"/>
        <w:contextualSpacing/>
        <w:rPr>
          <w:rFonts w:ascii="Times New Roman" w:hAnsi="Times New Roman"/>
          <w:b/>
          <w:lang w:val="uk-UA"/>
        </w:rPr>
      </w:pPr>
      <w:r w:rsidRPr="00287EAC">
        <w:rPr>
          <w:rFonts w:ascii="Times New Roman" w:hAnsi="Times New Roman"/>
          <w:b/>
          <w:lang w:val="uk-UA"/>
        </w:rPr>
        <w:t xml:space="preserve">                                                                                                                            </w:t>
      </w:r>
      <w:r>
        <w:rPr>
          <w:rFonts w:ascii="Times New Roman" w:hAnsi="Times New Roman"/>
          <w:b/>
          <w:lang w:val="uk-UA"/>
        </w:rPr>
        <w:t xml:space="preserve">          </w:t>
      </w:r>
    </w:p>
    <w:p w14:paraId="277E3C29" w14:textId="77777777" w:rsidR="001841B6" w:rsidRPr="00287EAC" w:rsidRDefault="001841B6" w:rsidP="001841B6">
      <w:pPr>
        <w:ind w:left="720"/>
        <w:contextualSpacing/>
        <w:rPr>
          <w:rFonts w:ascii="Times New Roman" w:hAnsi="Times New Roman"/>
          <w:b/>
          <w:lang w:val="uk-UA"/>
        </w:rPr>
      </w:pPr>
      <w:r>
        <w:rPr>
          <w:rFonts w:ascii="Times New Roman" w:hAnsi="Times New Roman"/>
          <w:b/>
          <w:lang w:val="uk-UA"/>
        </w:rPr>
        <w:t xml:space="preserve">                                                                                                                                          </w:t>
      </w:r>
      <w:r w:rsidRPr="00287EAC">
        <w:rPr>
          <w:rFonts w:ascii="Times New Roman" w:hAnsi="Times New Roman"/>
          <w:b/>
          <w:lang w:val="uk-UA"/>
        </w:rPr>
        <w:t xml:space="preserve">Форма 1   </w:t>
      </w:r>
    </w:p>
    <w:p w14:paraId="30D6BAC7" w14:textId="77777777" w:rsidR="001841B6" w:rsidRDefault="001841B6"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r w:rsidRPr="00287EAC">
        <w:rPr>
          <w:rFonts w:ascii="Times New Roman" w:eastAsia="Arial" w:hAnsi="Times New Roman"/>
          <w:b/>
          <w:bCs/>
          <w:color w:val="000000"/>
          <w:lang w:val="uk-UA" w:eastAsia="ru-RU"/>
        </w:rPr>
        <w:t xml:space="preserve">Довідка про наявність необхідного обладнання та матеріально - технічної бази </w:t>
      </w:r>
    </w:p>
    <w:tbl>
      <w:tblPr>
        <w:tblpPr w:leftFromText="180" w:rightFromText="180" w:vertAnchor="text" w:horzAnchor="margin" w:tblpXSpec="right" w:tblpY="76"/>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060"/>
        <w:gridCol w:w="1276"/>
        <w:gridCol w:w="4961"/>
      </w:tblGrid>
      <w:tr w:rsidR="004A5772" w:rsidRPr="00287EAC" w14:paraId="00174AAA" w14:textId="77777777" w:rsidTr="00095760">
        <w:trPr>
          <w:trHeight w:val="2117"/>
        </w:trPr>
        <w:tc>
          <w:tcPr>
            <w:tcW w:w="988" w:type="dxa"/>
            <w:tcBorders>
              <w:top w:val="single" w:sz="4" w:space="0" w:color="auto"/>
              <w:left w:val="single" w:sz="4" w:space="0" w:color="auto"/>
              <w:bottom w:val="single" w:sz="4" w:space="0" w:color="auto"/>
              <w:right w:val="single" w:sz="4" w:space="0" w:color="auto"/>
            </w:tcBorders>
          </w:tcPr>
          <w:p w14:paraId="6F187CA4" w14:textId="77777777" w:rsidR="004A5772" w:rsidRPr="00287EAC" w:rsidRDefault="004A5772" w:rsidP="00095760">
            <w:pPr>
              <w:rPr>
                <w:rFonts w:ascii="Times New Roman" w:hAnsi="Times New Roman"/>
                <w:lang w:val="uk-UA"/>
              </w:rPr>
            </w:pPr>
            <w:r w:rsidRPr="00287EAC">
              <w:rPr>
                <w:rFonts w:ascii="Times New Roman" w:hAnsi="Times New Roman"/>
                <w:lang w:val="uk-UA"/>
              </w:rPr>
              <w:lastRenderedPageBreak/>
              <w:t>№ з/п</w:t>
            </w:r>
          </w:p>
        </w:tc>
        <w:tc>
          <w:tcPr>
            <w:tcW w:w="2060" w:type="dxa"/>
            <w:tcBorders>
              <w:top w:val="single" w:sz="4" w:space="0" w:color="auto"/>
              <w:left w:val="single" w:sz="4" w:space="0" w:color="auto"/>
              <w:bottom w:val="single" w:sz="4" w:space="0" w:color="auto"/>
              <w:right w:val="single" w:sz="4" w:space="0" w:color="auto"/>
            </w:tcBorders>
          </w:tcPr>
          <w:p w14:paraId="1972A255" w14:textId="77777777" w:rsidR="004A5772" w:rsidRPr="00287EAC" w:rsidRDefault="004A5772" w:rsidP="00095760">
            <w:pPr>
              <w:rPr>
                <w:rFonts w:ascii="Times New Roman" w:hAnsi="Times New Roman"/>
                <w:lang w:val="uk-UA"/>
              </w:rPr>
            </w:pPr>
            <w:r w:rsidRPr="00287EAC">
              <w:rPr>
                <w:rFonts w:ascii="Times New Roman" w:hAnsi="Times New Roman"/>
                <w:lang w:val="uk-UA"/>
              </w:rPr>
              <w:t>Назва та тип майна,  обладнання або техніки</w:t>
            </w:r>
          </w:p>
        </w:tc>
        <w:tc>
          <w:tcPr>
            <w:tcW w:w="1276" w:type="dxa"/>
            <w:tcBorders>
              <w:top w:val="single" w:sz="4" w:space="0" w:color="auto"/>
              <w:left w:val="single" w:sz="4" w:space="0" w:color="auto"/>
              <w:bottom w:val="single" w:sz="4" w:space="0" w:color="auto"/>
              <w:right w:val="single" w:sz="4" w:space="0" w:color="auto"/>
            </w:tcBorders>
          </w:tcPr>
          <w:p w14:paraId="5DCA5764" w14:textId="77777777" w:rsidR="004A5772" w:rsidRPr="00287EAC" w:rsidRDefault="004A5772" w:rsidP="00095760">
            <w:pPr>
              <w:rPr>
                <w:rFonts w:ascii="Times New Roman" w:hAnsi="Times New Roman"/>
                <w:lang w:val="uk-UA"/>
              </w:rPr>
            </w:pPr>
            <w:r w:rsidRPr="00287EAC">
              <w:rPr>
                <w:rFonts w:ascii="Times New Roman" w:hAnsi="Times New Roman"/>
                <w:lang w:val="uk-UA"/>
              </w:rPr>
              <w:t>Кількість, од.</w:t>
            </w:r>
          </w:p>
        </w:tc>
        <w:tc>
          <w:tcPr>
            <w:tcW w:w="4961" w:type="dxa"/>
            <w:tcBorders>
              <w:top w:val="single" w:sz="4" w:space="0" w:color="auto"/>
              <w:left w:val="single" w:sz="4" w:space="0" w:color="auto"/>
              <w:bottom w:val="single" w:sz="4" w:space="0" w:color="auto"/>
              <w:right w:val="single" w:sz="4" w:space="0" w:color="auto"/>
            </w:tcBorders>
          </w:tcPr>
          <w:p w14:paraId="3687803B" w14:textId="77777777" w:rsidR="004A5772" w:rsidRPr="00287EAC" w:rsidRDefault="004A5772" w:rsidP="00095760">
            <w:pPr>
              <w:rPr>
                <w:rFonts w:ascii="Times New Roman" w:hAnsi="Times New Roman"/>
                <w:lang w:val="uk-UA"/>
              </w:rPr>
            </w:pPr>
            <w:r w:rsidRPr="00287EAC">
              <w:rPr>
                <w:rFonts w:ascii="Times New Roman" w:hAnsi="Times New Roman"/>
                <w:lang w:val="uk-UA"/>
              </w:rPr>
              <w:t>Зазначення приналежності.</w:t>
            </w:r>
          </w:p>
          <w:p w14:paraId="074F164D" w14:textId="77777777" w:rsidR="004A5772" w:rsidRPr="00287EAC" w:rsidRDefault="004A5772" w:rsidP="00095760">
            <w:pPr>
              <w:rPr>
                <w:rFonts w:ascii="Times New Roman" w:hAnsi="Times New Roman"/>
                <w:lang w:val="uk-UA"/>
              </w:rPr>
            </w:pPr>
            <w:r w:rsidRPr="00287EAC">
              <w:rPr>
                <w:rFonts w:ascii="Times New Roman" w:hAnsi="Times New Roman"/>
                <w:lang w:val="uk-UA"/>
              </w:rPr>
              <w:t>(Власне, субпідрядника (найменування організації код за ЄДРПОУ), орендоване  (зазначити № , дату договору оренди,  найменування організації та код за ЄДРПОУ)</w:t>
            </w:r>
          </w:p>
        </w:tc>
      </w:tr>
      <w:tr w:rsidR="004A5772" w:rsidRPr="00287EAC" w14:paraId="0868632F" w14:textId="77777777" w:rsidTr="00095760">
        <w:tc>
          <w:tcPr>
            <w:tcW w:w="988" w:type="dxa"/>
            <w:tcBorders>
              <w:top w:val="single" w:sz="4" w:space="0" w:color="auto"/>
              <w:left w:val="single" w:sz="4" w:space="0" w:color="auto"/>
              <w:bottom w:val="single" w:sz="4" w:space="0" w:color="auto"/>
              <w:right w:val="single" w:sz="4" w:space="0" w:color="auto"/>
            </w:tcBorders>
          </w:tcPr>
          <w:p w14:paraId="18980233" w14:textId="77777777" w:rsidR="004A5772" w:rsidRPr="00287EAC" w:rsidRDefault="004A5772" w:rsidP="00095760">
            <w:pPr>
              <w:rPr>
                <w:rFonts w:ascii="Times New Roman" w:hAnsi="Times New Roman"/>
                <w:lang w:val="uk-UA"/>
              </w:rPr>
            </w:pPr>
          </w:p>
        </w:tc>
        <w:tc>
          <w:tcPr>
            <w:tcW w:w="2060" w:type="dxa"/>
            <w:tcBorders>
              <w:top w:val="single" w:sz="4" w:space="0" w:color="auto"/>
              <w:left w:val="single" w:sz="4" w:space="0" w:color="auto"/>
              <w:bottom w:val="single" w:sz="4" w:space="0" w:color="auto"/>
              <w:right w:val="single" w:sz="4" w:space="0" w:color="auto"/>
            </w:tcBorders>
          </w:tcPr>
          <w:p w14:paraId="1A9918FA" w14:textId="77777777" w:rsidR="004A5772" w:rsidRPr="00287EAC" w:rsidRDefault="004A5772" w:rsidP="00095760">
            <w:pP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14:paraId="7E5FE3A9" w14:textId="77777777" w:rsidR="004A5772" w:rsidRPr="00287EAC" w:rsidRDefault="004A5772" w:rsidP="00095760">
            <w:pPr>
              <w:rPr>
                <w:rFonts w:ascii="Times New Roman" w:hAnsi="Times New Roman"/>
                <w:lang w:val="uk-UA"/>
              </w:rPr>
            </w:pPr>
          </w:p>
        </w:tc>
        <w:tc>
          <w:tcPr>
            <w:tcW w:w="4961" w:type="dxa"/>
            <w:tcBorders>
              <w:top w:val="single" w:sz="4" w:space="0" w:color="auto"/>
              <w:left w:val="single" w:sz="4" w:space="0" w:color="auto"/>
              <w:bottom w:val="single" w:sz="4" w:space="0" w:color="auto"/>
              <w:right w:val="single" w:sz="4" w:space="0" w:color="auto"/>
            </w:tcBorders>
          </w:tcPr>
          <w:p w14:paraId="3FADC4EC" w14:textId="77777777" w:rsidR="004A5772" w:rsidRPr="00287EAC" w:rsidRDefault="004A5772" w:rsidP="00095760">
            <w:pPr>
              <w:rPr>
                <w:rFonts w:ascii="Times New Roman" w:hAnsi="Times New Roman"/>
                <w:lang w:val="uk-UA"/>
              </w:rPr>
            </w:pPr>
          </w:p>
        </w:tc>
      </w:tr>
      <w:tr w:rsidR="004A5772" w:rsidRPr="00287EAC" w14:paraId="19343A93" w14:textId="77777777" w:rsidTr="00095760">
        <w:tc>
          <w:tcPr>
            <w:tcW w:w="988" w:type="dxa"/>
            <w:tcBorders>
              <w:top w:val="single" w:sz="4" w:space="0" w:color="auto"/>
              <w:left w:val="single" w:sz="4" w:space="0" w:color="auto"/>
              <w:bottom w:val="single" w:sz="4" w:space="0" w:color="auto"/>
              <w:right w:val="single" w:sz="4" w:space="0" w:color="auto"/>
            </w:tcBorders>
          </w:tcPr>
          <w:p w14:paraId="27B1C68F" w14:textId="77777777" w:rsidR="004A5772" w:rsidRPr="00287EAC" w:rsidRDefault="004A5772" w:rsidP="00095760">
            <w:pPr>
              <w:rPr>
                <w:lang w:val="uk-UA"/>
              </w:rPr>
            </w:pPr>
          </w:p>
        </w:tc>
        <w:tc>
          <w:tcPr>
            <w:tcW w:w="2060" w:type="dxa"/>
            <w:tcBorders>
              <w:top w:val="single" w:sz="4" w:space="0" w:color="auto"/>
              <w:left w:val="single" w:sz="4" w:space="0" w:color="auto"/>
              <w:bottom w:val="single" w:sz="4" w:space="0" w:color="auto"/>
              <w:right w:val="single" w:sz="4" w:space="0" w:color="auto"/>
            </w:tcBorders>
          </w:tcPr>
          <w:p w14:paraId="6A1B3689" w14:textId="77777777" w:rsidR="004A5772" w:rsidRPr="00287EAC" w:rsidRDefault="004A5772" w:rsidP="00095760">
            <w:pPr>
              <w:rPr>
                <w:lang w:val="uk-UA"/>
              </w:rPr>
            </w:pPr>
          </w:p>
        </w:tc>
        <w:tc>
          <w:tcPr>
            <w:tcW w:w="1276" w:type="dxa"/>
            <w:tcBorders>
              <w:top w:val="single" w:sz="4" w:space="0" w:color="auto"/>
              <w:left w:val="single" w:sz="4" w:space="0" w:color="auto"/>
              <w:bottom w:val="single" w:sz="4" w:space="0" w:color="auto"/>
              <w:right w:val="single" w:sz="4" w:space="0" w:color="auto"/>
            </w:tcBorders>
          </w:tcPr>
          <w:p w14:paraId="310816C3" w14:textId="77777777" w:rsidR="004A5772" w:rsidRPr="00287EAC" w:rsidRDefault="004A5772" w:rsidP="00095760">
            <w:pPr>
              <w:rPr>
                <w:lang w:val="uk-UA"/>
              </w:rPr>
            </w:pPr>
          </w:p>
        </w:tc>
        <w:tc>
          <w:tcPr>
            <w:tcW w:w="4961" w:type="dxa"/>
            <w:tcBorders>
              <w:top w:val="single" w:sz="4" w:space="0" w:color="auto"/>
              <w:left w:val="single" w:sz="4" w:space="0" w:color="auto"/>
              <w:bottom w:val="single" w:sz="4" w:space="0" w:color="auto"/>
              <w:right w:val="single" w:sz="4" w:space="0" w:color="auto"/>
            </w:tcBorders>
          </w:tcPr>
          <w:p w14:paraId="1E5E0D62" w14:textId="77777777" w:rsidR="004A5772" w:rsidRPr="00287EAC" w:rsidRDefault="004A5772" w:rsidP="00095760">
            <w:pPr>
              <w:rPr>
                <w:lang w:val="uk-UA"/>
              </w:rPr>
            </w:pPr>
          </w:p>
        </w:tc>
      </w:tr>
    </w:tbl>
    <w:p w14:paraId="65F816BE" w14:textId="77777777" w:rsidR="004A5772" w:rsidRP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eastAsia="ru-RU"/>
        </w:rPr>
      </w:pPr>
    </w:p>
    <w:p w14:paraId="0AA8AC59"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0AACE483"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659EB5EA"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19F8A536"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1B659864"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7C9816D9" w14:textId="77777777" w:rsidR="004A5772" w:rsidRDefault="004A5772" w:rsidP="0018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b/>
          <w:bCs/>
          <w:color w:val="000000"/>
          <w:lang w:val="uk-UA" w:eastAsia="ru-RU"/>
        </w:rPr>
      </w:pPr>
    </w:p>
    <w:p w14:paraId="4EFC3316" w14:textId="77777777" w:rsidR="004A5772" w:rsidRDefault="001841B6" w:rsidP="004A5772">
      <w:pPr>
        <w:spacing w:before="100" w:beforeAutospacing="1" w:after="100" w:afterAutospacing="1" w:line="240" w:lineRule="auto"/>
        <w:textAlignment w:val="top"/>
        <w:rPr>
          <w:rFonts w:ascii="Times New Roman" w:hAnsi="Times New Roman"/>
          <w:lang w:val="uk-UA"/>
        </w:rPr>
      </w:pPr>
      <w:proofErr w:type="spellStart"/>
      <w:r w:rsidRPr="00287EAC">
        <w:rPr>
          <w:rFonts w:ascii="Times New Roman" w:eastAsia="Times New Roman" w:hAnsi="Times New Roman"/>
          <w:bCs/>
          <w:i/>
          <w:lang w:eastAsia="ru-RU"/>
        </w:rPr>
        <w:t>Прізвище</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ім’я</w:t>
      </w:r>
      <w:proofErr w:type="spellEnd"/>
      <w:r w:rsidRPr="00287EAC">
        <w:rPr>
          <w:rFonts w:ascii="Times New Roman" w:eastAsia="Times New Roman" w:hAnsi="Times New Roman"/>
          <w:bCs/>
          <w:i/>
          <w:lang w:eastAsia="ru-RU"/>
        </w:rPr>
        <w:t xml:space="preserve">, по </w:t>
      </w:r>
      <w:proofErr w:type="spellStart"/>
      <w:r w:rsidRPr="00287EAC">
        <w:rPr>
          <w:rFonts w:ascii="Times New Roman" w:eastAsia="Times New Roman" w:hAnsi="Times New Roman"/>
          <w:bCs/>
          <w:i/>
          <w:lang w:eastAsia="ru-RU"/>
        </w:rPr>
        <w:t>батькові</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підпис</w:t>
      </w:r>
      <w:proofErr w:type="spellEnd"/>
      <w:r w:rsidRPr="00287EAC">
        <w:rPr>
          <w:rFonts w:ascii="Times New Roman" w:eastAsia="Times New Roman" w:hAnsi="Times New Roman"/>
          <w:bCs/>
          <w:i/>
          <w:lang w:eastAsia="ru-RU"/>
        </w:rPr>
        <w:t xml:space="preserve"> </w:t>
      </w:r>
      <w:proofErr w:type="spellStart"/>
      <w:r w:rsidRPr="00287EAC">
        <w:rPr>
          <w:rFonts w:ascii="Times New Roman" w:eastAsia="Times New Roman" w:hAnsi="Times New Roman"/>
          <w:bCs/>
          <w:i/>
          <w:lang w:eastAsia="ru-RU"/>
        </w:rPr>
        <w:t>уповноваженої</w:t>
      </w:r>
      <w:proofErr w:type="spellEnd"/>
      <w:r w:rsidRPr="00287EAC">
        <w:rPr>
          <w:rFonts w:ascii="Times New Roman" w:eastAsia="Times New Roman" w:hAnsi="Times New Roman"/>
          <w:bCs/>
          <w:i/>
          <w:lang w:eastAsia="ru-RU"/>
        </w:rPr>
        <w:t xml:space="preserve"> особи</w:t>
      </w:r>
      <w:r w:rsidRPr="00287EAC">
        <w:rPr>
          <w:rFonts w:ascii="Times New Roman" w:eastAsia="Times New Roman" w:hAnsi="Times New Roman"/>
          <w:bCs/>
          <w:i/>
          <w:lang w:val="uk-UA" w:eastAsia="ru-RU"/>
        </w:rPr>
        <w:t>, печатка.</w:t>
      </w:r>
      <w:r w:rsidRPr="00287EAC">
        <w:rPr>
          <w:rFonts w:ascii="Times New Roman" w:hAnsi="Times New Roman"/>
          <w:lang w:val="uk-UA"/>
        </w:rPr>
        <w:t xml:space="preserve">                      </w:t>
      </w:r>
    </w:p>
    <w:p w14:paraId="176A021B" w14:textId="77777777" w:rsidR="004A5772" w:rsidRDefault="004A5772" w:rsidP="004A5772">
      <w:pPr>
        <w:spacing w:before="100" w:beforeAutospacing="1" w:after="100" w:afterAutospacing="1" w:line="240" w:lineRule="auto"/>
        <w:textAlignment w:val="top"/>
        <w:rPr>
          <w:rFonts w:ascii="Times New Roman" w:hAnsi="Times New Roman"/>
          <w:lang w:val="uk-UA"/>
        </w:rPr>
      </w:pPr>
    </w:p>
    <w:p w14:paraId="75F7BB98" w14:textId="3C40A796" w:rsidR="001841B6" w:rsidRPr="00777E23" w:rsidRDefault="001841B6" w:rsidP="004A5772">
      <w:pPr>
        <w:spacing w:before="100" w:beforeAutospacing="1" w:after="100" w:afterAutospacing="1" w:line="240" w:lineRule="auto"/>
        <w:textAlignment w:val="top"/>
        <w:rPr>
          <w:rFonts w:ascii="Times New Roman" w:eastAsia="Times New Roman" w:hAnsi="Times New Roman"/>
          <w:b/>
          <w:sz w:val="24"/>
          <w:szCs w:val="24"/>
          <w:lang w:val="uk-UA" w:eastAsia="ru-RU"/>
        </w:rPr>
      </w:pPr>
      <w:r w:rsidRPr="00777E23">
        <w:rPr>
          <w:rFonts w:ascii="Times New Roman" w:eastAsia="Times New Roman" w:hAnsi="Times New Roman"/>
          <w:b/>
          <w:sz w:val="24"/>
          <w:szCs w:val="24"/>
          <w:lang w:val="uk-UA" w:eastAsia="uk-UA"/>
        </w:rPr>
        <w:t>2. Наявність працівників відповідної кваліфікації, які мають необхідні знання та досвід.</w:t>
      </w:r>
    </w:p>
    <w:p w14:paraId="3BE4A21E" w14:textId="3845333A" w:rsidR="00FD6449" w:rsidRPr="00651929" w:rsidRDefault="001841B6" w:rsidP="00FD6449">
      <w:pPr>
        <w:spacing w:after="0" w:line="240" w:lineRule="auto"/>
        <w:ind w:firstLine="289"/>
        <w:jc w:val="both"/>
        <w:rPr>
          <w:rFonts w:ascii="Times New Roman" w:eastAsia="Times New Roman" w:hAnsi="Times New Roman" w:cs="Times New Roman"/>
          <w:b/>
          <w:sz w:val="23"/>
          <w:szCs w:val="23"/>
        </w:rPr>
      </w:pPr>
      <w:r w:rsidRPr="00A650A4">
        <w:rPr>
          <w:rFonts w:ascii="Times New Roman" w:hAnsi="Times New Roman"/>
          <w:b/>
          <w:bCs/>
          <w:lang w:val="uk-UA"/>
        </w:rPr>
        <w:t>2.1</w:t>
      </w:r>
      <w:r w:rsidR="00C02089">
        <w:rPr>
          <w:rFonts w:ascii="Times New Roman" w:hAnsi="Times New Roman"/>
          <w:b/>
          <w:bCs/>
          <w:lang w:val="uk-UA"/>
        </w:rPr>
        <w:t>.</w:t>
      </w:r>
      <w:r w:rsidR="00FD6449" w:rsidRPr="00FD6449">
        <w:rPr>
          <w:rFonts w:ascii="Times New Roman" w:eastAsia="Times New Roman" w:hAnsi="Times New Roman" w:cs="Times New Roman"/>
          <w:color w:val="FF0000"/>
          <w:sz w:val="23"/>
          <w:szCs w:val="23"/>
          <w:lang w:val="uk-UA"/>
        </w:rPr>
        <w:t xml:space="preserve"> </w:t>
      </w:r>
      <w:r w:rsidR="00FD6449" w:rsidRPr="00651929">
        <w:rPr>
          <w:rFonts w:ascii="Times New Roman" w:eastAsia="Times New Roman" w:hAnsi="Times New Roman" w:cs="Times New Roman"/>
          <w:b/>
          <w:sz w:val="23"/>
          <w:szCs w:val="23"/>
          <w:lang w:val="uk-UA"/>
        </w:rPr>
        <w:t xml:space="preserve">Довідка про наявність працівників відповідної кваліфікації, які мають необхідні знання та досвід за формою </w:t>
      </w:r>
      <w:proofErr w:type="spellStart"/>
      <w:r w:rsidR="00FD6449" w:rsidRPr="00651929">
        <w:rPr>
          <w:rFonts w:ascii="Times New Roman" w:eastAsia="Times New Roman" w:hAnsi="Times New Roman" w:cs="Times New Roman"/>
          <w:b/>
          <w:sz w:val="23"/>
          <w:szCs w:val="23"/>
        </w:rPr>
        <w:t>Таблиці</w:t>
      </w:r>
      <w:proofErr w:type="spellEnd"/>
      <w:r w:rsidR="00FD6449" w:rsidRPr="00651929">
        <w:rPr>
          <w:rFonts w:ascii="Times New Roman" w:eastAsia="Times New Roman" w:hAnsi="Times New Roman" w:cs="Times New Roman"/>
          <w:b/>
          <w:sz w:val="23"/>
          <w:szCs w:val="23"/>
        </w:rPr>
        <w:t xml:space="preserve"> 1:</w:t>
      </w:r>
    </w:p>
    <w:p w14:paraId="4D2C21F4" w14:textId="77777777" w:rsidR="00FD6449" w:rsidRPr="00651929" w:rsidRDefault="00FD6449" w:rsidP="00FD6449">
      <w:pPr>
        <w:tabs>
          <w:tab w:val="left" w:pos="-252"/>
        </w:tabs>
        <w:autoSpaceDE w:val="0"/>
        <w:spacing w:after="0"/>
        <w:jc w:val="both"/>
        <w:rPr>
          <w:rFonts w:ascii="Times New Roman" w:hAnsi="Times New Roman"/>
          <w:b/>
          <w:lang w:val="uk-UA"/>
        </w:rPr>
      </w:pPr>
    </w:p>
    <w:tbl>
      <w:tblPr>
        <w:tblW w:w="9464" w:type="dxa"/>
        <w:tblLayout w:type="fixed"/>
        <w:tblLook w:val="0400" w:firstRow="0" w:lastRow="0" w:firstColumn="0" w:lastColumn="0" w:noHBand="0" w:noVBand="1"/>
      </w:tblPr>
      <w:tblGrid>
        <w:gridCol w:w="1101"/>
        <w:gridCol w:w="1559"/>
        <w:gridCol w:w="1276"/>
        <w:gridCol w:w="3260"/>
        <w:gridCol w:w="2268"/>
      </w:tblGrid>
      <w:tr w:rsidR="00651929" w:rsidRPr="004778E8" w14:paraId="1D6444C3" w14:textId="77777777" w:rsidTr="00FD6449">
        <w:tc>
          <w:tcPr>
            <w:tcW w:w="9464" w:type="dxa"/>
            <w:gridSpan w:val="5"/>
            <w:tcBorders>
              <w:top w:val="single" w:sz="4" w:space="0" w:color="000000"/>
              <w:left w:val="single" w:sz="4" w:space="0" w:color="000000"/>
              <w:bottom w:val="single" w:sz="4" w:space="0" w:color="000000"/>
              <w:right w:val="single" w:sz="4" w:space="0" w:color="000000"/>
            </w:tcBorders>
          </w:tcPr>
          <w:p w14:paraId="311F6B4D" w14:textId="77777777" w:rsidR="00FD6449" w:rsidRPr="00651929" w:rsidRDefault="00FD6449" w:rsidP="008D4366">
            <w:pPr>
              <w:spacing w:after="0" w:line="240" w:lineRule="auto"/>
              <w:jc w:val="center"/>
              <w:rPr>
                <w:rFonts w:ascii="Times New Roman" w:eastAsia="Times New Roman" w:hAnsi="Times New Roman" w:cs="Times New Roman"/>
                <w:sz w:val="23"/>
                <w:szCs w:val="23"/>
                <w:lang w:val="uk-UA"/>
              </w:rPr>
            </w:pPr>
            <w:r w:rsidRPr="00651929">
              <w:rPr>
                <w:rFonts w:ascii="Times New Roman" w:eastAsia="Times New Roman" w:hAnsi="Times New Roman" w:cs="Times New Roman"/>
                <w:b/>
                <w:sz w:val="23"/>
                <w:szCs w:val="23"/>
                <w:lang w:val="uk-UA"/>
              </w:rPr>
              <w:t>Довідка про наявність працівників відповідної кваліфікації, які мають необхідні знання та досвід</w:t>
            </w:r>
          </w:p>
        </w:tc>
      </w:tr>
      <w:tr w:rsidR="00651929" w:rsidRPr="00651929" w14:paraId="0B5F6879" w14:textId="77777777" w:rsidTr="00FD6449">
        <w:tc>
          <w:tcPr>
            <w:tcW w:w="1101" w:type="dxa"/>
            <w:tcBorders>
              <w:top w:val="single" w:sz="4" w:space="0" w:color="000000"/>
              <w:left w:val="single" w:sz="4" w:space="0" w:color="000000"/>
              <w:bottom w:val="single" w:sz="4" w:space="0" w:color="000000"/>
              <w:right w:val="single" w:sz="4" w:space="0" w:color="000000"/>
            </w:tcBorders>
          </w:tcPr>
          <w:p w14:paraId="2AAEB3E0"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r w:rsidRPr="00651929">
              <w:rPr>
                <w:rFonts w:ascii="Times New Roman" w:eastAsia="Times New Roman" w:hAnsi="Times New Roman" w:cs="Times New Roman"/>
                <w:sz w:val="23"/>
                <w:szCs w:val="23"/>
              </w:rPr>
              <w:t>ПІБ</w:t>
            </w:r>
          </w:p>
        </w:tc>
        <w:tc>
          <w:tcPr>
            <w:tcW w:w="1559" w:type="dxa"/>
            <w:tcBorders>
              <w:top w:val="single" w:sz="4" w:space="0" w:color="000000"/>
              <w:left w:val="single" w:sz="4" w:space="0" w:color="000000"/>
              <w:bottom w:val="single" w:sz="4" w:space="0" w:color="000000"/>
              <w:right w:val="single" w:sz="4" w:space="0" w:color="000000"/>
            </w:tcBorders>
          </w:tcPr>
          <w:p w14:paraId="0B375359"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proofErr w:type="spellStart"/>
            <w:r w:rsidRPr="00651929">
              <w:rPr>
                <w:rFonts w:ascii="Times New Roman" w:eastAsia="Times New Roman" w:hAnsi="Times New Roman" w:cs="Times New Roman"/>
                <w:sz w:val="23"/>
                <w:szCs w:val="23"/>
              </w:rPr>
              <w:t>Кваліфікація</w:t>
            </w:r>
            <w:proofErr w:type="spellEnd"/>
            <w:r w:rsidRPr="00651929">
              <w:rPr>
                <w:rFonts w:ascii="Times New Roman" w:eastAsia="Times New Roman" w:hAnsi="Times New Roman" w:cs="Times New Roman"/>
                <w:sz w:val="23"/>
                <w:szCs w:val="23"/>
              </w:rPr>
              <w:t>/</w:t>
            </w:r>
          </w:p>
          <w:p w14:paraId="64852EEF"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r w:rsidRPr="00651929">
              <w:rPr>
                <w:rFonts w:ascii="Times New Roman" w:eastAsia="Times New Roman" w:hAnsi="Times New Roman" w:cs="Times New Roman"/>
                <w:sz w:val="23"/>
                <w:szCs w:val="23"/>
              </w:rPr>
              <w:t>посада</w:t>
            </w:r>
          </w:p>
        </w:tc>
        <w:tc>
          <w:tcPr>
            <w:tcW w:w="1276" w:type="dxa"/>
            <w:tcBorders>
              <w:top w:val="single" w:sz="4" w:space="0" w:color="000000"/>
              <w:left w:val="single" w:sz="4" w:space="0" w:color="000000"/>
              <w:bottom w:val="single" w:sz="4" w:space="0" w:color="000000"/>
              <w:right w:val="single" w:sz="4" w:space="0" w:color="000000"/>
            </w:tcBorders>
          </w:tcPr>
          <w:p w14:paraId="64666A1A"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proofErr w:type="spellStart"/>
            <w:r w:rsidRPr="00651929">
              <w:rPr>
                <w:rFonts w:ascii="Times New Roman" w:eastAsia="Times New Roman" w:hAnsi="Times New Roman" w:cs="Times New Roman"/>
                <w:sz w:val="23"/>
                <w:szCs w:val="23"/>
              </w:rPr>
              <w:t>Загальний</w:t>
            </w:r>
            <w:proofErr w:type="spellEnd"/>
            <w:r w:rsidRPr="00651929">
              <w:rPr>
                <w:rFonts w:ascii="Times New Roman" w:eastAsia="Times New Roman" w:hAnsi="Times New Roman" w:cs="Times New Roman"/>
                <w:sz w:val="23"/>
                <w:szCs w:val="23"/>
              </w:rPr>
              <w:t xml:space="preserve"> стаж </w:t>
            </w:r>
            <w:proofErr w:type="spellStart"/>
            <w:r w:rsidRPr="00651929">
              <w:rPr>
                <w:rFonts w:ascii="Times New Roman" w:eastAsia="Times New Roman" w:hAnsi="Times New Roman" w:cs="Times New Roman"/>
                <w:sz w:val="23"/>
                <w:szCs w:val="23"/>
              </w:rPr>
              <w:t>роботи</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48015B22"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proofErr w:type="spellStart"/>
            <w:r w:rsidRPr="00651929">
              <w:rPr>
                <w:rFonts w:ascii="Times New Roman" w:eastAsia="Times New Roman" w:hAnsi="Times New Roman" w:cs="Times New Roman"/>
                <w:sz w:val="23"/>
                <w:szCs w:val="23"/>
              </w:rPr>
              <w:t>Працівник</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учасника</w:t>
            </w:r>
            <w:proofErr w:type="spellEnd"/>
            <w:r w:rsidRPr="00651929">
              <w:rPr>
                <w:rFonts w:ascii="Times New Roman" w:eastAsia="Times New Roman" w:hAnsi="Times New Roman" w:cs="Times New Roman"/>
                <w:sz w:val="23"/>
                <w:szCs w:val="23"/>
              </w:rPr>
              <w:t>/***</w:t>
            </w:r>
            <w:proofErr w:type="spellStart"/>
            <w:r w:rsidRPr="00651929">
              <w:rPr>
                <w:rFonts w:ascii="Times New Roman" w:eastAsia="Times New Roman" w:hAnsi="Times New Roman" w:cs="Times New Roman"/>
                <w:sz w:val="23"/>
                <w:szCs w:val="23"/>
              </w:rPr>
              <w:t>працівник</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субпідрядника</w:t>
            </w:r>
            <w:proofErr w:type="spellEnd"/>
            <w:r w:rsidRPr="00651929">
              <w:rPr>
                <w:rFonts w:ascii="Times New Roman" w:eastAsia="Times New Roman" w:hAnsi="Times New Roman" w:cs="Times New Roman"/>
                <w:sz w:val="23"/>
                <w:szCs w:val="23"/>
              </w:rPr>
              <w:t>/</w:t>
            </w:r>
            <w:proofErr w:type="spellStart"/>
            <w:r w:rsidRPr="00651929">
              <w:rPr>
                <w:rFonts w:ascii="Times New Roman" w:eastAsia="Times New Roman" w:hAnsi="Times New Roman" w:cs="Times New Roman"/>
                <w:sz w:val="23"/>
                <w:szCs w:val="23"/>
              </w:rPr>
              <w:t>співвиконавця</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7121292" w14:textId="77777777" w:rsidR="00FD6449" w:rsidRPr="00651929" w:rsidRDefault="00FD6449" w:rsidP="008D4366">
            <w:pPr>
              <w:spacing w:after="0" w:line="240" w:lineRule="auto"/>
              <w:jc w:val="center"/>
              <w:rPr>
                <w:rFonts w:ascii="Times New Roman" w:eastAsia="Times New Roman" w:hAnsi="Times New Roman" w:cs="Times New Roman"/>
                <w:sz w:val="23"/>
                <w:szCs w:val="23"/>
              </w:rPr>
            </w:pPr>
            <w:r w:rsidRPr="00651929">
              <w:rPr>
                <w:rFonts w:ascii="Times New Roman" w:eastAsia="Times New Roman" w:hAnsi="Times New Roman" w:cs="Times New Roman"/>
                <w:sz w:val="23"/>
                <w:szCs w:val="23"/>
              </w:rPr>
              <w:t>***</w:t>
            </w:r>
            <w:proofErr w:type="spellStart"/>
            <w:r w:rsidRPr="00651929">
              <w:rPr>
                <w:rFonts w:ascii="Times New Roman" w:eastAsia="Times New Roman" w:hAnsi="Times New Roman" w:cs="Times New Roman"/>
                <w:sz w:val="23"/>
                <w:szCs w:val="23"/>
              </w:rPr>
              <w:t>Назва</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субпідрядника</w:t>
            </w:r>
            <w:proofErr w:type="spellEnd"/>
            <w:r w:rsidRPr="00651929">
              <w:rPr>
                <w:rFonts w:ascii="Times New Roman" w:eastAsia="Times New Roman" w:hAnsi="Times New Roman" w:cs="Times New Roman"/>
                <w:sz w:val="23"/>
                <w:szCs w:val="23"/>
              </w:rPr>
              <w:t xml:space="preserve">/ </w:t>
            </w:r>
            <w:proofErr w:type="spellStart"/>
            <w:r w:rsidRPr="00651929">
              <w:rPr>
                <w:rFonts w:ascii="Times New Roman" w:eastAsia="Times New Roman" w:hAnsi="Times New Roman" w:cs="Times New Roman"/>
                <w:sz w:val="23"/>
                <w:szCs w:val="23"/>
              </w:rPr>
              <w:t>співвиконавця</w:t>
            </w:r>
            <w:proofErr w:type="spellEnd"/>
          </w:p>
        </w:tc>
      </w:tr>
      <w:tr w:rsidR="00651929" w:rsidRPr="00651929" w14:paraId="23900B4A" w14:textId="77777777" w:rsidTr="00FD6449">
        <w:tc>
          <w:tcPr>
            <w:tcW w:w="1101" w:type="dxa"/>
            <w:tcBorders>
              <w:top w:val="single" w:sz="4" w:space="0" w:color="000000"/>
              <w:left w:val="single" w:sz="4" w:space="0" w:color="000000"/>
              <w:bottom w:val="single" w:sz="4" w:space="0" w:color="000000"/>
              <w:right w:val="single" w:sz="4" w:space="0" w:color="000000"/>
            </w:tcBorders>
          </w:tcPr>
          <w:p w14:paraId="6637A021"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1559" w:type="dxa"/>
            <w:tcBorders>
              <w:top w:val="single" w:sz="4" w:space="0" w:color="000000"/>
              <w:left w:val="single" w:sz="4" w:space="0" w:color="000000"/>
              <w:bottom w:val="single" w:sz="4" w:space="0" w:color="000000"/>
              <w:right w:val="single" w:sz="4" w:space="0" w:color="000000"/>
            </w:tcBorders>
          </w:tcPr>
          <w:p w14:paraId="7F06F856"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tcPr>
          <w:p w14:paraId="49720017"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3260" w:type="dxa"/>
            <w:tcBorders>
              <w:top w:val="single" w:sz="4" w:space="0" w:color="000000"/>
              <w:left w:val="single" w:sz="4" w:space="0" w:color="000000"/>
              <w:bottom w:val="single" w:sz="4" w:space="0" w:color="000000"/>
              <w:right w:val="single" w:sz="4" w:space="0" w:color="000000"/>
            </w:tcBorders>
          </w:tcPr>
          <w:p w14:paraId="357A4E25" w14:textId="77777777" w:rsidR="00FD6449" w:rsidRPr="00651929" w:rsidRDefault="00FD6449" w:rsidP="008D4366">
            <w:pPr>
              <w:spacing w:after="0" w:line="240" w:lineRule="auto"/>
              <w:rPr>
                <w:rFonts w:ascii="Times New Roman" w:eastAsia="Times New Roman" w:hAnsi="Times New Roman" w:cs="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tcPr>
          <w:p w14:paraId="3014A87A" w14:textId="77777777" w:rsidR="00FD6449" w:rsidRPr="00651929" w:rsidRDefault="00FD6449" w:rsidP="008D4366">
            <w:pPr>
              <w:spacing w:after="0" w:line="240" w:lineRule="auto"/>
              <w:rPr>
                <w:rFonts w:ascii="Times New Roman" w:eastAsia="Times New Roman" w:hAnsi="Times New Roman" w:cs="Times New Roman"/>
                <w:sz w:val="23"/>
                <w:szCs w:val="23"/>
              </w:rPr>
            </w:pPr>
          </w:p>
        </w:tc>
      </w:tr>
    </w:tbl>
    <w:p w14:paraId="680DEDD9" w14:textId="77777777" w:rsidR="00FD6449" w:rsidRPr="00651929" w:rsidRDefault="00FD6449" w:rsidP="00FD6449">
      <w:pPr>
        <w:spacing w:after="0" w:line="240" w:lineRule="auto"/>
        <w:jc w:val="both"/>
        <w:rPr>
          <w:rFonts w:ascii="Times New Roman" w:eastAsia="Times New Roman" w:hAnsi="Times New Roman" w:cs="Times New Roman"/>
          <w:sz w:val="20"/>
          <w:szCs w:val="20"/>
        </w:rPr>
      </w:pPr>
      <w:r w:rsidRPr="00651929">
        <w:rPr>
          <w:rFonts w:ascii="Times New Roman" w:eastAsia="Times New Roman" w:hAnsi="Times New Roman" w:cs="Times New Roman"/>
          <w:i/>
          <w:sz w:val="20"/>
          <w:szCs w:val="20"/>
        </w:rPr>
        <w:t>***</w:t>
      </w:r>
      <w:proofErr w:type="spellStart"/>
      <w:r w:rsidRPr="00651929">
        <w:rPr>
          <w:rFonts w:ascii="Times New Roman" w:eastAsia="Times New Roman" w:hAnsi="Times New Roman" w:cs="Times New Roman"/>
          <w:i/>
          <w:sz w:val="20"/>
          <w:szCs w:val="20"/>
        </w:rPr>
        <w:t>Заповнюється</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якщо</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учасник</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планує</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залучити</w:t>
      </w:r>
      <w:proofErr w:type="spellEnd"/>
      <w:r w:rsidRPr="00651929">
        <w:rPr>
          <w:rFonts w:ascii="Times New Roman" w:eastAsia="Times New Roman" w:hAnsi="Times New Roman" w:cs="Times New Roman"/>
          <w:i/>
          <w:sz w:val="20"/>
          <w:szCs w:val="20"/>
        </w:rPr>
        <w:t xml:space="preserve"> для </w:t>
      </w:r>
      <w:proofErr w:type="spellStart"/>
      <w:r w:rsidRPr="00651929">
        <w:rPr>
          <w:rFonts w:ascii="Times New Roman" w:eastAsia="Times New Roman" w:hAnsi="Times New Roman" w:cs="Times New Roman"/>
          <w:i/>
          <w:sz w:val="20"/>
          <w:szCs w:val="20"/>
        </w:rPr>
        <w:t>підтвердження</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кваліфікації</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працівників</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відповідної</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кваліфікації</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які</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мають</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необхідні</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знання</w:t>
      </w:r>
      <w:proofErr w:type="spellEnd"/>
      <w:r w:rsidRPr="00651929">
        <w:rPr>
          <w:rFonts w:ascii="Times New Roman" w:eastAsia="Times New Roman" w:hAnsi="Times New Roman" w:cs="Times New Roman"/>
          <w:i/>
          <w:sz w:val="20"/>
          <w:szCs w:val="20"/>
        </w:rPr>
        <w:t xml:space="preserve"> та </w:t>
      </w:r>
      <w:proofErr w:type="spellStart"/>
      <w:r w:rsidRPr="00651929">
        <w:rPr>
          <w:rFonts w:ascii="Times New Roman" w:eastAsia="Times New Roman" w:hAnsi="Times New Roman" w:cs="Times New Roman"/>
          <w:i/>
          <w:sz w:val="20"/>
          <w:szCs w:val="20"/>
        </w:rPr>
        <w:t>досвід</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спроможності</w:t>
      </w:r>
      <w:proofErr w:type="spellEnd"/>
      <w:r w:rsidRPr="00651929">
        <w:rPr>
          <w:rFonts w:ascii="Times New Roman" w:eastAsia="Times New Roman" w:hAnsi="Times New Roman" w:cs="Times New Roman"/>
          <w:i/>
          <w:sz w:val="20"/>
          <w:szCs w:val="20"/>
        </w:rPr>
        <w:t xml:space="preserve"> </w:t>
      </w:r>
      <w:proofErr w:type="spellStart"/>
      <w:r w:rsidRPr="00651929">
        <w:rPr>
          <w:rFonts w:ascii="Times New Roman" w:eastAsia="Times New Roman" w:hAnsi="Times New Roman" w:cs="Times New Roman"/>
          <w:i/>
          <w:sz w:val="20"/>
          <w:szCs w:val="20"/>
        </w:rPr>
        <w:t>субпідрядника</w:t>
      </w:r>
      <w:proofErr w:type="spellEnd"/>
      <w:r w:rsidRPr="00651929">
        <w:rPr>
          <w:rFonts w:ascii="Times New Roman" w:eastAsia="Times New Roman" w:hAnsi="Times New Roman" w:cs="Times New Roman"/>
          <w:i/>
          <w:sz w:val="20"/>
          <w:szCs w:val="20"/>
        </w:rPr>
        <w:t xml:space="preserve"> / </w:t>
      </w:r>
      <w:proofErr w:type="spellStart"/>
      <w:r w:rsidRPr="00651929">
        <w:rPr>
          <w:rFonts w:ascii="Times New Roman" w:eastAsia="Times New Roman" w:hAnsi="Times New Roman" w:cs="Times New Roman"/>
          <w:i/>
          <w:sz w:val="20"/>
          <w:szCs w:val="20"/>
        </w:rPr>
        <w:t>співвиконавця</w:t>
      </w:r>
      <w:proofErr w:type="spellEnd"/>
      <w:r w:rsidRPr="00651929">
        <w:rPr>
          <w:rFonts w:ascii="Times New Roman" w:eastAsia="Times New Roman" w:hAnsi="Times New Roman" w:cs="Times New Roman"/>
          <w:i/>
          <w:sz w:val="20"/>
          <w:szCs w:val="20"/>
        </w:rPr>
        <w:t>.</w:t>
      </w:r>
    </w:p>
    <w:p w14:paraId="796A811C" w14:textId="77777777" w:rsidR="00B032C2" w:rsidRPr="00651929" w:rsidRDefault="00B032C2" w:rsidP="00B032C2">
      <w:pPr>
        <w:spacing w:after="0" w:line="240" w:lineRule="auto"/>
        <w:rPr>
          <w:rFonts w:ascii="Times New Roman" w:eastAsia="Times New Roman" w:hAnsi="Times New Roman" w:cs="Times New Roman"/>
          <w:bCs/>
          <w:sz w:val="23"/>
          <w:szCs w:val="23"/>
          <w:lang w:val="uk-UA"/>
        </w:rPr>
      </w:pPr>
    </w:p>
    <w:p w14:paraId="05E802DD" w14:textId="77777777" w:rsidR="00B032C2" w:rsidRPr="00651929" w:rsidRDefault="00B032C2" w:rsidP="00B032C2">
      <w:pPr>
        <w:spacing w:after="0" w:line="240" w:lineRule="auto"/>
        <w:rPr>
          <w:rFonts w:ascii="Times New Roman" w:eastAsia="Times New Roman" w:hAnsi="Times New Roman" w:cs="Times New Roman"/>
          <w:bCs/>
          <w:sz w:val="23"/>
          <w:szCs w:val="23"/>
          <w:lang w:val="uk-UA"/>
        </w:rPr>
      </w:pPr>
      <w:r w:rsidRPr="00651929">
        <w:rPr>
          <w:rFonts w:ascii="Times New Roman" w:eastAsia="Times New Roman" w:hAnsi="Times New Roman" w:cs="Times New Roman"/>
          <w:bCs/>
          <w:sz w:val="23"/>
          <w:szCs w:val="23"/>
          <w:lang w:val="uk-UA"/>
        </w:rPr>
        <w:t>Наявність працівників відповідної кваліфікації, які мають необхідні знання та досвід*</w:t>
      </w:r>
    </w:p>
    <w:p w14:paraId="30C29D25" w14:textId="77777777" w:rsidR="00B032C2" w:rsidRPr="00651929" w:rsidRDefault="00B032C2" w:rsidP="00B032C2">
      <w:pPr>
        <w:spacing w:after="0" w:line="240" w:lineRule="auto"/>
        <w:jc w:val="both"/>
        <w:rPr>
          <w:rFonts w:ascii="Times New Roman" w:eastAsia="Times New Roman" w:hAnsi="Times New Roman" w:cs="Times New Roman"/>
          <w:sz w:val="20"/>
          <w:szCs w:val="20"/>
          <w:lang w:val="uk-UA"/>
        </w:rPr>
      </w:pPr>
      <w:r w:rsidRPr="00651929">
        <w:rPr>
          <w:rFonts w:ascii="Times New Roman" w:eastAsia="Times New Roman" w:hAnsi="Times New Roman" w:cs="Times New Roman"/>
          <w:i/>
          <w:sz w:val="20"/>
          <w:szCs w:val="20"/>
          <w:lang w:val="uk-UA"/>
        </w:rPr>
        <w:t>* Під час закупівлі робіт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5136B82" w14:textId="77777777" w:rsidR="00A24787" w:rsidRPr="00651929" w:rsidRDefault="00A24787" w:rsidP="00A24787">
      <w:pPr>
        <w:tabs>
          <w:tab w:val="left" w:pos="-252"/>
        </w:tabs>
        <w:autoSpaceDE w:val="0"/>
        <w:spacing w:after="0"/>
        <w:jc w:val="both"/>
        <w:rPr>
          <w:rFonts w:ascii="Times New Roman" w:hAnsi="Times New Roman"/>
          <w:lang w:val="uk-UA"/>
        </w:rPr>
      </w:pPr>
    </w:p>
    <w:p w14:paraId="4510369D" w14:textId="6954B406" w:rsidR="001841B6" w:rsidRPr="004A5772" w:rsidRDefault="00A24787" w:rsidP="00A24787">
      <w:pPr>
        <w:tabs>
          <w:tab w:val="left" w:pos="-252"/>
        </w:tabs>
        <w:autoSpaceDE w:val="0"/>
        <w:spacing w:after="0"/>
        <w:jc w:val="both"/>
        <w:rPr>
          <w:rFonts w:ascii="Times New Roman" w:hAnsi="Times New Roman"/>
          <w:strike/>
          <w:lang w:val="uk-UA"/>
        </w:rPr>
      </w:pPr>
      <w:r w:rsidRPr="004A5772">
        <w:rPr>
          <w:rFonts w:ascii="Times New Roman" w:hAnsi="Times New Roman"/>
          <w:lang w:val="uk-UA"/>
        </w:rPr>
        <w:t>2.2</w:t>
      </w:r>
      <w:r w:rsidR="00651929" w:rsidRPr="004A5772">
        <w:rPr>
          <w:rFonts w:ascii="Times New Roman" w:hAnsi="Times New Roman"/>
          <w:lang w:val="uk-UA"/>
        </w:rPr>
        <w:t xml:space="preserve">. </w:t>
      </w:r>
      <w:r w:rsidR="00B032C2" w:rsidRPr="004A5772">
        <w:rPr>
          <w:rFonts w:ascii="Times New Roman" w:eastAsia="Times New Roman" w:hAnsi="Times New Roman" w:cs="Times New Roman"/>
          <w:b/>
          <w:lang w:val="uk-UA"/>
        </w:rPr>
        <w:t>До  довідки додати документ на кожного працівника</w:t>
      </w:r>
      <w:r w:rsidR="00B032C2" w:rsidRPr="004A5772">
        <w:rPr>
          <w:rFonts w:ascii="Times New Roman" w:eastAsia="Times New Roman" w:hAnsi="Times New Roman" w:cs="Times New Roman"/>
          <w:lang w:val="uk-UA"/>
        </w:rPr>
        <w:t xml:space="preserve"> </w:t>
      </w:r>
      <w:r w:rsidR="00B032C2" w:rsidRPr="004A5772">
        <w:rPr>
          <w:rFonts w:ascii="Times New Roman" w:eastAsia="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B032C2" w:rsidRPr="004A5772">
        <w:rPr>
          <w:rFonts w:ascii="Times New Roman" w:eastAsia="Times New Roman" w:hAnsi="Times New Roman" w:cs="Times New Roman"/>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1A0BFD74" w14:textId="77777777" w:rsidR="001841B6" w:rsidRPr="002A6180" w:rsidRDefault="001841B6" w:rsidP="001841B6">
      <w:pPr>
        <w:tabs>
          <w:tab w:val="left" w:pos="-252"/>
        </w:tabs>
        <w:autoSpaceDE w:val="0"/>
        <w:spacing w:after="0"/>
        <w:jc w:val="both"/>
        <w:rPr>
          <w:rFonts w:ascii="Times New Roman" w:hAnsi="Times New Roman"/>
          <w:lang w:val="uk-UA"/>
        </w:rPr>
      </w:pPr>
      <w:r w:rsidRPr="002A6180">
        <w:rPr>
          <w:rFonts w:ascii="Times New Roman" w:hAnsi="Times New Roman"/>
          <w:lang w:val="uk-UA"/>
        </w:rPr>
        <w:t xml:space="preserve">       Серед переліку працівників учасника, обов’язкова наявність:</w:t>
      </w:r>
    </w:p>
    <w:p w14:paraId="59070B81"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1. електрозварників ( не менше </w:t>
      </w:r>
      <w:r w:rsidR="008B2735" w:rsidRPr="008B2735">
        <w:rPr>
          <w:rFonts w:ascii="Times New Roman" w:hAnsi="Times New Roman"/>
          <w:lang w:val="uk-UA"/>
        </w:rPr>
        <w:t>2</w:t>
      </w:r>
      <w:r w:rsidRPr="008B2735">
        <w:rPr>
          <w:rFonts w:ascii="Times New Roman" w:hAnsi="Times New Roman"/>
          <w:lang w:val="uk-UA"/>
        </w:rPr>
        <w:t>-х);</w:t>
      </w:r>
    </w:p>
    <w:p w14:paraId="7E512ED3"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2. газорізальників ( не менше </w:t>
      </w:r>
      <w:r w:rsidR="008B2735" w:rsidRPr="008B2735">
        <w:rPr>
          <w:rFonts w:ascii="Times New Roman" w:hAnsi="Times New Roman"/>
          <w:lang w:val="uk-UA"/>
        </w:rPr>
        <w:t>2</w:t>
      </w:r>
      <w:r w:rsidRPr="008B2735">
        <w:rPr>
          <w:rFonts w:ascii="Times New Roman" w:hAnsi="Times New Roman"/>
          <w:lang w:val="uk-UA"/>
        </w:rPr>
        <w:t>-х);</w:t>
      </w:r>
    </w:p>
    <w:p w14:paraId="0B7E4220"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3. монтажників ( не </w:t>
      </w:r>
      <w:proofErr w:type="spellStart"/>
      <w:r w:rsidRPr="008B2735">
        <w:rPr>
          <w:rFonts w:ascii="Times New Roman" w:hAnsi="Times New Roman"/>
          <w:lang w:val="uk-UA"/>
        </w:rPr>
        <w:t>менеше</w:t>
      </w:r>
      <w:proofErr w:type="spellEnd"/>
      <w:r w:rsidRPr="008B2735">
        <w:rPr>
          <w:rFonts w:ascii="Times New Roman" w:hAnsi="Times New Roman"/>
          <w:lang w:val="uk-UA"/>
        </w:rPr>
        <w:t xml:space="preserve"> </w:t>
      </w:r>
      <w:r w:rsidR="008B2735" w:rsidRPr="008B2735">
        <w:rPr>
          <w:rFonts w:ascii="Times New Roman" w:hAnsi="Times New Roman"/>
          <w:lang w:val="uk-UA"/>
        </w:rPr>
        <w:t>2</w:t>
      </w:r>
      <w:r w:rsidRPr="008B2735">
        <w:rPr>
          <w:rFonts w:ascii="Times New Roman" w:hAnsi="Times New Roman"/>
          <w:lang w:val="uk-UA"/>
        </w:rPr>
        <w:t>-ти);</w:t>
      </w:r>
    </w:p>
    <w:p w14:paraId="05BB87A4"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4. слюсарів </w:t>
      </w:r>
      <w:proofErr w:type="spellStart"/>
      <w:r w:rsidRPr="008B2735">
        <w:rPr>
          <w:rFonts w:ascii="Times New Roman" w:hAnsi="Times New Roman"/>
          <w:lang w:val="uk-UA"/>
        </w:rPr>
        <w:t>КВПіА</w:t>
      </w:r>
      <w:proofErr w:type="spellEnd"/>
      <w:r w:rsidRPr="008B2735">
        <w:rPr>
          <w:rFonts w:ascii="Times New Roman" w:hAnsi="Times New Roman"/>
          <w:lang w:val="uk-UA"/>
        </w:rPr>
        <w:t xml:space="preserve"> ( не менше </w:t>
      </w:r>
      <w:r w:rsidR="008B2735" w:rsidRPr="008B2735">
        <w:rPr>
          <w:rFonts w:ascii="Times New Roman" w:hAnsi="Times New Roman"/>
          <w:lang w:val="uk-UA"/>
        </w:rPr>
        <w:t>3</w:t>
      </w:r>
      <w:r w:rsidRPr="008B2735">
        <w:rPr>
          <w:rFonts w:ascii="Times New Roman" w:hAnsi="Times New Roman"/>
          <w:lang w:val="uk-UA"/>
        </w:rPr>
        <w:t>-ти);</w:t>
      </w:r>
    </w:p>
    <w:p w14:paraId="064F5308"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5. інженера з охорони праці;</w:t>
      </w:r>
    </w:p>
    <w:p w14:paraId="2C311314" w14:textId="77777777" w:rsidR="001841B6" w:rsidRPr="008B2735" w:rsidRDefault="001841B6" w:rsidP="001841B6">
      <w:pPr>
        <w:tabs>
          <w:tab w:val="left" w:pos="-252"/>
        </w:tabs>
        <w:autoSpaceDE w:val="0"/>
        <w:spacing w:after="0"/>
        <w:jc w:val="both"/>
        <w:rPr>
          <w:rFonts w:ascii="Times New Roman" w:hAnsi="Times New Roman"/>
          <w:lang w:val="uk-UA"/>
        </w:rPr>
      </w:pPr>
      <w:r w:rsidRPr="009E5BBB">
        <w:rPr>
          <w:rFonts w:ascii="Times New Roman" w:hAnsi="Times New Roman"/>
          <w:lang w:val="uk-UA"/>
        </w:rPr>
        <w:t>6. кваліфікованого керівника роботами (</w:t>
      </w:r>
      <w:r w:rsidRPr="002579AD">
        <w:rPr>
          <w:rFonts w:ascii="Times New Roman" w:hAnsi="Times New Roman"/>
          <w:b/>
          <w:lang w:val="uk-UA"/>
        </w:rPr>
        <w:t>виконроб</w:t>
      </w:r>
      <w:r w:rsidR="00B032C2" w:rsidRPr="002579AD">
        <w:rPr>
          <w:rFonts w:ascii="Times New Roman" w:hAnsi="Times New Roman"/>
          <w:b/>
          <w:lang w:val="uk-UA"/>
        </w:rPr>
        <w:t xml:space="preserve">, </w:t>
      </w:r>
      <w:r w:rsidR="00FE1A69" w:rsidRPr="002579AD">
        <w:rPr>
          <w:rFonts w:ascii="Times New Roman" w:hAnsi="Times New Roman"/>
          <w:b/>
          <w:color w:val="FF0000"/>
          <w:lang w:val="uk-UA"/>
        </w:rPr>
        <w:t xml:space="preserve"> </w:t>
      </w:r>
      <w:r w:rsidR="00FE1A69" w:rsidRPr="005721F0">
        <w:rPr>
          <w:rFonts w:ascii="Times New Roman" w:hAnsi="Times New Roman"/>
          <w:b/>
          <w:lang w:val="uk-UA"/>
        </w:rPr>
        <w:t>спеціаліст з котлів</w:t>
      </w:r>
      <w:r w:rsidRPr="009E5BBB">
        <w:rPr>
          <w:rFonts w:ascii="Times New Roman" w:hAnsi="Times New Roman"/>
          <w:lang w:val="uk-UA"/>
        </w:rPr>
        <w:t>)</w:t>
      </w:r>
      <w:r w:rsidRPr="008B2735">
        <w:rPr>
          <w:rFonts w:ascii="Times New Roman" w:hAnsi="Times New Roman"/>
          <w:lang w:val="uk-UA"/>
        </w:rPr>
        <w:t xml:space="preserve"> – з досвідом виконання подібних робіт</w:t>
      </w:r>
      <w:r w:rsidR="00FE1A69">
        <w:rPr>
          <w:rFonts w:ascii="Times New Roman" w:hAnsi="Times New Roman"/>
          <w:lang w:val="uk-UA"/>
        </w:rPr>
        <w:t xml:space="preserve"> </w:t>
      </w:r>
      <w:r w:rsidRPr="008B2735">
        <w:rPr>
          <w:rFonts w:ascii="Times New Roman" w:hAnsi="Times New Roman"/>
          <w:lang w:val="uk-UA"/>
        </w:rPr>
        <w:t>та стажем роботи не менше 5 (</w:t>
      </w:r>
      <w:proofErr w:type="spellStart"/>
      <w:r w:rsidRPr="008B2735">
        <w:rPr>
          <w:rFonts w:ascii="Times New Roman" w:hAnsi="Times New Roman"/>
          <w:lang w:val="uk-UA"/>
        </w:rPr>
        <w:t>пяти</w:t>
      </w:r>
      <w:proofErr w:type="spellEnd"/>
      <w:r w:rsidRPr="008B2735">
        <w:rPr>
          <w:rFonts w:ascii="Times New Roman" w:hAnsi="Times New Roman"/>
          <w:lang w:val="uk-UA"/>
        </w:rPr>
        <w:t xml:space="preserve"> років).</w:t>
      </w:r>
    </w:p>
    <w:p w14:paraId="71B5B071"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8. електромонтажники-</w:t>
      </w:r>
      <w:proofErr w:type="spellStart"/>
      <w:r w:rsidRPr="008B2735">
        <w:rPr>
          <w:rFonts w:ascii="Times New Roman" w:hAnsi="Times New Roman"/>
          <w:lang w:val="uk-UA"/>
        </w:rPr>
        <w:t>налагоджувальники</w:t>
      </w:r>
      <w:proofErr w:type="spellEnd"/>
      <w:r w:rsidRPr="008B2735">
        <w:rPr>
          <w:rFonts w:ascii="Times New Roman" w:hAnsi="Times New Roman"/>
          <w:lang w:val="uk-UA"/>
        </w:rPr>
        <w:t xml:space="preserve"> ( не </w:t>
      </w:r>
      <w:proofErr w:type="spellStart"/>
      <w:r w:rsidRPr="008B2735">
        <w:rPr>
          <w:rFonts w:ascii="Times New Roman" w:hAnsi="Times New Roman"/>
          <w:lang w:val="uk-UA"/>
        </w:rPr>
        <w:t>менеше</w:t>
      </w:r>
      <w:proofErr w:type="spellEnd"/>
      <w:r w:rsidRPr="008B2735">
        <w:rPr>
          <w:rFonts w:ascii="Times New Roman" w:hAnsi="Times New Roman"/>
          <w:lang w:val="uk-UA"/>
        </w:rPr>
        <w:t xml:space="preserve"> </w:t>
      </w:r>
      <w:r w:rsidR="008B2735" w:rsidRPr="008B2735">
        <w:rPr>
          <w:rFonts w:ascii="Times New Roman" w:hAnsi="Times New Roman"/>
          <w:lang w:val="uk-UA"/>
        </w:rPr>
        <w:t>2</w:t>
      </w:r>
      <w:r w:rsidRPr="008B2735">
        <w:rPr>
          <w:rFonts w:ascii="Times New Roman" w:hAnsi="Times New Roman"/>
          <w:lang w:val="uk-UA"/>
        </w:rPr>
        <w:t>-х).</w:t>
      </w:r>
    </w:p>
    <w:p w14:paraId="623ED882" w14:textId="77777777" w:rsidR="001841B6" w:rsidRPr="008B2735" w:rsidRDefault="001841B6" w:rsidP="001841B6">
      <w:pPr>
        <w:tabs>
          <w:tab w:val="left" w:pos="-252"/>
        </w:tabs>
        <w:autoSpaceDE w:val="0"/>
        <w:spacing w:after="0"/>
        <w:jc w:val="both"/>
        <w:rPr>
          <w:rFonts w:ascii="Times New Roman" w:hAnsi="Times New Roman"/>
          <w:lang w:val="uk-UA"/>
        </w:rPr>
      </w:pPr>
      <w:r w:rsidRPr="008B2735">
        <w:rPr>
          <w:rFonts w:ascii="Times New Roman" w:hAnsi="Times New Roman"/>
          <w:lang w:val="uk-UA"/>
        </w:rPr>
        <w:t xml:space="preserve">9.  інженерів з налагоджування та випробування  ( не менше </w:t>
      </w:r>
      <w:r w:rsidR="008B2735" w:rsidRPr="008B2735">
        <w:rPr>
          <w:rFonts w:ascii="Times New Roman" w:hAnsi="Times New Roman"/>
          <w:lang w:val="uk-UA"/>
        </w:rPr>
        <w:t>1</w:t>
      </w:r>
      <w:r w:rsidRPr="008B2735">
        <w:rPr>
          <w:rFonts w:ascii="Times New Roman" w:hAnsi="Times New Roman"/>
          <w:lang w:val="uk-UA"/>
        </w:rPr>
        <w:t>-х).</w:t>
      </w:r>
    </w:p>
    <w:p w14:paraId="2004DE00" w14:textId="77777777" w:rsidR="001841B6" w:rsidRPr="00B87ABA" w:rsidRDefault="001841B6" w:rsidP="001841B6">
      <w:pPr>
        <w:tabs>
          <w:tab w:val="left" w:pos="-252"/>
        </w:tabs>
        <w:autoSpaceDE w:val="0"/>
        <w:spacing w:after="0"/>
        <w:jc w:val="both"/>
        <w:rPr>
          <w:rFonts w:ascii="Times New Roman" w:hAnsi="Times New Roman"/>
          <w:lang w:val="uk-UA"/>
        </w:rPr>
      </w:pPr>
      <w:r w:rsidRPr="00B87ABA">
        <w:rPr>
          <w:rFonts w:ascii="Times New Roman" w:hAnsi="Times New Roman"/>
        </w:rPr>
        <w:t>10</w:t>
      </w:r>
      <w:r w:rsidRPr="00B87ABA">
        <w:rPr>
          <w:rFonts w:ascii="Times New Roman" w:hAnsi="Times New Roman"/>
          <w:lang w:val="uk-UA"/>
        </w:rPr>
        <w:t>. фахівця з неруйнівного контролю (метод контролю VT).</w:t>
      </w:r>
    </w:p>
    <w:p w14:paraId="75C5799E" w14:textId="77777777" w:rsidR="001841B6" w:rsidRDefault="001841B6" w:rsidP="001841B6">
      <w:pPr>
        <w:tabs>
          <w:tab w:val="left" w:pos="-252"/>
        </w:tabs>
        <w:autoSpaceDE w:val="0"/>
        <w:spacing w:after="0"/>
        <w:jc w:val="both"/>
        <w:rPr>
          <w:rFonts w:ascii="Times New Roman" w:hAnsi="Times New Roman"/>
          <w:highlight w:val="yellow"/>
          <w:lang w:val="uk-UA"/>
        </w:rPr>
      </w:pPr>
      <w:r>
        <w:rPr>
          <w:rFonts w:ascii="Times New Roman" w:hAnsi="Times New Roman"/>
          <w:lang w:val="uk-UA"/>
        </w:rPr>
        <w:t xml:space="preserve"> </w:t>
      </w:r>
      <w:r w:rsidRPr="00975020">
        <w:rPr>
          <w:rFonts w:ascii="Times New Roman" w:hAnsi="Times New Roman"/>
          <w:highlight w:val="yellow"/>
          <w:lang w:val="uk-UA"/>
        </w:rPr>
        <w:t xml:space="preserve">   </w:t>
      </w:r>
    </w:p>
    <w:p w14:paraId="33D79783" w14:textId="77777777" w:rsidR="0016089B" w:rsidRDefault="0016089B" w:rsidP="001841B6">
      <w:pPr>
        <w:tabs>
          <w:tab w:val="left" w:pos="-252"/>
        </w:tabs>
        <w:autoSpaceDE w:val="0"/>
        <w:spacing w:after="0"/>
        <w:jc w:val="both"/>
        <w:rPr>
          <w:rFonts w:ascii="Times New Roman" w:hAnsi="Times New Roman"/>
          <w:highlight w:val="yellow"/>
          <w:lang w:val="uk-UA"/>
        </w:rPr>
      </w:pPr>
    </w:p>
    <w:p w14:paraId="70DC52D4" w14:textId="77777777" w:rsidR="0016089B" w:rsidRPr="00975020" w:rsidRDefault="0016089B" w:rsidP="001841B6">
      <w:pPr>
        <w:tabs>
          <w:tab w:val="left" w:pos="-252"/>
        </w:tabs>
        <w:autoSpaceDE w:val="0"/>
        <w:spacing w:after="0"/>
        <w:jc w:val="both"/>
        <w:rPr>
          <w:rFonts w:ascii="Times New Roman" w:hAnsi="Times New Roman"/>
          <w:highlight w:val="yellow"/>
          <w:lang w:val="uk-UA"/>
        </w:rPr>
      </w:pPr>
    </w:p>
    <w:p w14:paraId="5B654CBD" w14:textId="58A117F3" w:rsidR="002E0ED5" w:rsidRPr="002A6180" w:rsidRDefault="001841B6" w:rsidP="002E0ED5">
      <w:pPr>
        <w:tabs>
          <w:tab w:val="left" w:pos="-252"/>
        </w:tabs>
        <w:autoSpaceDE w:val="0"/>
        <w:spacing w:after="0"/>
        <w:jc w:val="both"/>
        <w:rPr>
          <w:rFonts w:ascii="Times New Roman" w:hAnsi="Times New Roman"/>
          <w:lang w:val="uk-UA"/>
        </w:rPr>
      </w:pPr>
      <w:r w:rsidRPr="00777E23">
        <w:rPr>
          <w:rFonts w:ascii="Times New Roman" w:hAnsi="Times New Roman"/>
          <w:b/>
          <w:bCs/>
          <w:lang w:val="uk-UA"/>
        </w:rPr>
        <w:t xml:space="preserve">    2.2</w:t>
      </w:r>
      <w:r>
        <w:rPr>
          <w:rFonts w:ascii="Times New Roman" w:hAnsi="Times New Roman"/>
          <w:lang w:val="uk-UA"/>
        </w:rPr>
        <w:t xml:space="preserve"> </w:t>
      </w:r>
      <w:bookmarkStart w:id="13" w:name="_Hlk61252466"/>
      <w:r w:rsidR="002E0ED5" w:rsidRPr="002A6180">
        <w:rPr>
          <w:rFonts w:ascii="Times New Roman" w:hAnsi="Times New Roman"/>
          <w:lang w:val="uk-UA"/>
        </w:rPr>
        <w:t xml:space="preserve">На підтвердження кваліфікації </w:t>
      </w:r>
      <w:r w:rsidR="002E0ED5" w:rsidRPr="002821C4">
        <w:rPr>
          <w:rFonts w:ascii="Times New Roman" w:hAnsi="Times New Roman"/>
          <w:b/>
          <w:bCs/>
          <w:i/>
          <w:iCs/>
          <w:lang w:val="uk-UA"/>
        </w:rPr>
        <w:t>електрозварників</w:t>
      </w:r>
      <w:r w:rsidR="002E0ED5" w:rsidRPr="002A6180">
        <w:rPr>
          <w:rFonts w:ascii="Times New Roman" w:hAnsi="Times New Roman"/>
          <w:lang w:val="uk-UA"/>
        </w:rPr>
        <w:t xml:space="preserve"> – належним чином завірені копії документів про освіту та </w:t>
      </w:r>
      <w:r w:rsidR="002E0ED5">
        <w:rPr>
          <w:rFonts w:ascii="Times New Roman" w:hAnsi="Times New Roman"/>
          <w:lang w:val="uk-UA"/>
        </w:rPr>
        <w:t xml:space="preserve">діюче </w:t>
      </w:r>
      <w:r w:rsidR="002E0ED5" w:rsidRPr="002A6180">
        <w:rPr>
          <w:rFonts w:ascii="Times New Roman" w:hAnsi="Times New Roman"/>
          <w:lang w:val="uk-UA"/>
        </w:rPr>
        <w:t>посвідчення зварника. Електрозварники повинні пройти спеціальне навчання</w:t>
      </w:r>
      <w:r w:rsidR="002E0ED5">
        <w:rPr>
          <w:rFonts w:ascii="Times New Roman" w:hAnsi="Times New Roman"/>
          <w:lang w:val="uk-UA"/>
        </w:rPr>
        <w:t xml:space="preserve">, </w:t>
      </w:r>
      <w:r w:rsidR="002E0ED5" w:rsidRPr="002A6180">
        <w:rPr>
          <w:rFonts w:ascii="Times New Roman" w:hAnsi="Times New Roman"/>
          <w:lang w:val="uk-UA"/>
        </w:rPr>
        <w:t xml:space="preserve"> мати діюче «Посвідчення зварника» та атестовані згідно вимог - Правил атестації зварників (ДНАОП 0.00-1.16-96);</w:t>
      </w:r>
      <w:r w:rsidR="002E0ED5">
        <w:rPr>
          <w:rFonts w:ascii="Times New Roman" w:hAnsi="Times New Roman"/>
          <w:lang w:val="uk-UA"/>
        </w:rPr>
        <w:t xml:space="preserve"> </w:t>
      </w:r>
      <w:r w:rsidR="002E0ED5" w:rsidRPr="002A6180">
        <w:rPr>
          <w:rFonts w:ascii="Times New Roman" w:hAnsi="Times New Roman"/>
          <w:lang w:val="uk-UA"/>
        </w:rPr>
        <w:t>ДБН В.2.5-20-2018;</w:t>
      </w:r>
      <w:r w:rsidR="002E0ED5">
        <w:rPr>
          <w:rFonts w:ascii="Times New Roman" w:hAnsi="Times New Roman"/>
          <w:lang w:val="uk-UA"/>
        </w:rPr>
        <w:t xml:space="preserve"> </w:t>
      </w:r>
      <w:r w:rsidR="002E0ED5" w:rsidRPr="002E0ED5">
        <w:rPr>
          <w:rFonts w:ascii="Times New Roman" w:hAnsi="Times New Roman"/>
          <w:lang w:val="uk-UA"/>
        </w:rPr>
        <w:t>НПАОП 0.00-1.76-15;</w:t>
      </w:r>
      <w:r w:rsidR="002E0ED5">
        <w:rPr>
          <w:rFonts w:ascii="Times New Roman" w:hAnsi="Times New Roman"/>
          <w:lang w:val="uk-UA"/>
        </w:rPr>
        <w:t xml:space="preserve"> </w:t>
      </w:r>
      <w:r w:rsidR="002E0ED5" w:rsidRPr="002E0ED5">
        <w:rPr>
          <w:rFonts w:ascii="Times New Roman" w:hAnsi="Times New Roman"/>
          <w:lang w:val="uk-UA"/>
        </w:rPr>
        <w:t>ДСТУ-Н Б В.2.5-68:2012;</w:t>
      </w:r>
      <w:r w:rsidR="002E0ED5" w:rsidRPr="002E0ED5">
        <w:rPr>
          <w:rFonts w:ascii="Times New Roman" w:hAnsi="Times New Roman"/>
          <w:color w:val="FF0000"/>
          <w:lang w:val="uk-UA"/>
        </w:rPr>
        <w:t xml:space="preserve"> </w:t>
      </w:r>
      <w:r w:rsidR="002E0ED5" w:rsidRPr="00DE4F6E">
        <w:rPr>
          <w:rFonts w:ascii="Times New Roman" w:hAnsi="Times New Roman"/>
          <w:lang w:val="uk-UA"/>
        </w:rPr>
        <w:t>СОУ МПП 71.120-217:2009</w:t>
      </w:r>
      <w:r w:rsidR="002E0ED5" w:rsidRPr="002E0ED5">
        <w:rPr>
          <w:rFonts w:ascii="Times New Roman" w:hAnsi="Times New Roman"/>
          <w:lang w:val="uk-UA"/>
        </w:rPr>
        <w:t>; НПАОП 0.00-1.81:2018.</w:t>
      </w:r>
      <w:r w:rsidR="002E0ED5">
        <w:rPr>
          <w:rFonts w:ascii="Times New Roman" w:hAnsi="Times New Roman"/>
          <w:lang w:val="uk-UA"/>
        </w:rPr>
        <w:t xml:space="preserve"> </w:t>
      </w:r>
      <w:r w:rsidR="002E0ED5" w:rsidRPr="002A6180">
        <w:rPr>
          <w:rFonts w:ascii="Times New Roman" w:hAnsi="Times New Roman"/>
          <w:lang w:val="uk-UA"/>
        </w:rPr>
        <w:t>Посвідчення групи з електробезпеки</w:t>
      </w:r>
      <w:r w:rsidR="002E0ED5">
        <w:rPr>
          <w:rFonts w:ascii="Times New Roman" w:hAnsi="Times New Roman"/>
          <w:lang w:val="uk-UA"/>
        </w:rPr>
        <w:t xml:space="preserve">. </w:t>
      </w:r>
      <w:r w:rsidR="002E0ED5" w:rsidRPr="002A6180">
        <w:rPr>
          <w:rFonts w:ascii="Times New Roman" w:hAnsi="Times New Roman"/>
          <w:lang w:val="uk-UA"/>
        </w:rPr>
        <w:t>Посвідчення про проходження навчання з «</w:t>
      </w:r>
      <w:proofErr w:type="spellStart"/>
      <w:r w:rsidR="002E0ED5" w:rsidRPr="002A6180">
        <w:rPr>
          <w:rFonts w:ascii="Times New Roman" w:hAnsi="Times New Roman"/>
          <w:lang w:val="uk-UA"/>
        </w:rPr>
        <w:t>Пожежно</w:t>
      </w:r>
      <w:proofErr w:type="spellEnd"/>
      <w:r w:rsidR="002E0ED5" w:rsidRPr="002A6180">
        <w:rPr>
          <w:rFonts w:ascii="Times New Roman" w:hAnsi="Times New Roman"/>
          <w:lang w:val="uk-UA"/>
        </w:rPr>
        <w:t>-технічного мінімуму».</w:t>
      </w:r>
    </w:p>
    <w:p w14:paraId="4F6291D7" w14:textId="583DE379" w:rsidR="001841B6" w:rsidRPr="002A6180" w:rsidRDefault="001841B6" w:rsidP="001841B6">
      <w:pPr>
        <w:tabs>
          <w:tab w:val="left" w:pos="-252"/>
        </w:tabs>
        <w:autoSpaceDE w:val="0"/>
        <w:spacing w:after="0"/>
        <w:jc w:val="both"/>
        <w:rPr>
          <w:rFonts w:ascii="Times New Roman" w:hAnsi="Times New Roman"/>
          <w:lang w:val="uk-UA"/>
        </w:rPr>
      </w:pPr>
    </w:p>
    <w:bookmarkEnd w:id="13"/>
    <w:p w14:paraId="1381C4A4" w14:textId="77777777" w:rsidR="001841B6" w:rsidRDefault="001841B6" w:rsidP="001841B6">
      <w:pPr>
        <w:tabs>
          <w:tab w:val="left" w:pos="-252"/>
        </w:tabs>
        <w:autoSpaceDE w:val="0"/>
        <w:spacing w:after="0"/>
        <w:jc w:val="both"/>
        <w:rPr>
          <w:rFonts w:ascii="Times New Roman" w:hAnsi="Times New Roman"/>
          <w:lang w:val="uk-UA"/>
        </w:rPr>
      </w:pPr>
      <w:r w:rsidRPr="002A6180">
        <w:rPr>
          <w:rFonts w:ascii="Times New Roman" w:hAnsi="Times New Roman"/>
          <w:lang w:val="uk-UA"/>
        </w:rPr>
        <w:t xml:space="preserve">    На підтвердження кваліфікації</w:t>
      </w:r>
      <w:r>
        <w:rPr>
          <w:rFonts w:ascii="Times New Roman" w:hAnsi="Times New Roman"/>
          <w:lang w:val="uk-UA"/>
        </w:rPr>
        <w:t xml:space="preserve"> </w:t>
      </w:r>
      <w:r w:rsidRPr="002821C4">
        <w:rPr>
          <w:rFonts w:ascii="Times New Roman" w:hAnsi="Times New Roman"/>
          <w:b/>
          <w:bCs/>
          <w:i/>
          <w:iCs/>
          <w:lang w:val="uk-UA"/>
        </w:rPr>
        <w:t>газорізальників</w:t>
      </w:r>
      <w:r>
        <w:rPr>
          <w:rFonts w:ascii="Times New Roman" w:hAnsi="Times New Roman"/>
          <w:lang w:val="uk-UA"/>
        </w:rPr>
        <w:t xml:space="preserve"> - діюче </w:t>
      </w:r>
      <w:r w:rsidRPr="002A6180">
        <w:rPr>
          <w:rFonts w:ascii="Times New Roman" w:hAnsi="Times New Roman"/>
          <w:lang w:val="uk-UA"/>
        </w:rPr>
        <w:t xml:space="preserve">посвідчення </w:t>
      </w:r>
      <w:r w:rsidRPr="002821C4">
        <w:rPr>
          <w:rFonts w:ascii="Times New Roman" w:hAnsi="Times New Roman"/>
          <w:lang w:val="uk-UA"/>
        </w:rPr>
        <w:t>газорізальник</w:t>
      </w:r>
      <w:r>
        <w:rPr>
          <w:rFonts w:ascii="Times New Roman" w:hAnsi="Times New Roman"/>
          <w:lang w:val="uk-UA"/>
        </w:rPr>
        <w:t>а та п</w:t>
      </w:r>
      <w:r w:rsidRPr="002821C4">
        <w:rPr>
          <w:rFonts w:ascii="Times New Roman" w:hAnsi="Times New Roman"/>
          <w:lang w:val="uk-UA"/>
        </w:rPr>
        <w:t>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p>
    <w:p w14:paraId="746191C1" w14:textId="77777777" w:rsidR="001841B6" w:rsidRDefault="001841B6" w:rsidP="001841B6">
      <w:pPr>
        <w:tabs>
          <w:tab w:val="left" w:pos="-252"/>
        </w:tabs>
        <w:autoSpaceDE w:val="0"/>
        <w:spacing w:after="0"/>
        <w:jc w:val="both"/>
        <w:rPr>
          <w:rFonts w:ascii="Times New Roman" w:hAnsi="Times New Roman"/>
          <w:highlight w:val="yellow"/>
          <w:lang w:val="uk-UA"/>
        </w:rPr>
      </w:pPr>
      <w:r>
        <w:rPr>
          <w:rFonts w:ascii="Times New Roman" w:hAnsi="Times New Roman"/>
          <w:lang w:val="uk-UA"/>
        </w:rPr>
        <w:t xml:space="preserve">   </w:t>
      </w:r>
      <w:r w:rsidRPr="002A6180">
        <w:rPr>
          <w:rFonts w:ascii="Times New Roman" w:hAnsi="Times New Roman"/>
          <w:lang w:val="uk-UA"/>
        </w:rPr>
        <w:t xml:space="preserve">   На підтвердження кваліфікації</w:t>
      </w:r>
      <w:r>
        <w:rPr>
          <w:rFonts w:ascii="Times New Roman" w:hAnsi="Times New Roman"/>
          <w:lang w:val="uk-UA"/>
        </w:rPr>
        <w:t xml:space="preserve"> </w:t>
      </w:r>
      <w:r w:rsidRPr="002821C4">
        <w:rPr>
          <w:rFonts w:ascii="Times New Roman" w:hAnsi="Times New Roman"/>
          <w:b/>
          <w:bCs/>
          <w:i/>
          <w:iCs/>
          <w:lang w:val="uk-UA"/>
        </w:rPr>
        <w:t>монтажників</w:t>
      </w:r>
      <w:r>
        <w:rPr>
          <w:rFonts w:ascii="Times New Roman" w:hAnsi="Times New Roman"/>
          <w:lang w:val="uk-UA"/>
        </w:rPr>
        <w:t xml:space="preserve"> - </w:t>
      </w:r>
      <w:r w:rsidRPr="002821C4">
        <w:rPr>
          <w:lang w:val="uk-UA"/>
        </w:rPr>
        <w:t xml:space="preserve"> </w:t>
      </w:r>
      <w:r w:rsidRPr="002821C4">
        <w:rPr>
          <w:rFonts w:ascii="Times New Roman" w:hAnsi="Times New Roman"/>
          <w:lang w:val="uk-UA"/>
        </w:rPr>
        <w:t>діюче посвідчення</w:t>
      </w:r>
      <w:r>
        <w:rPr>
          <w:rFonts w:ascii="Times New Roman" w:hAnsi="Times New Roman"/>
          <w:lang w:val="uk-UA"/>
        </w:rPr>
        <w:t xml:space="preserve"> монтажника та </w:t>
      </w:r>
      <w:r w:rsidRPr="002821C4">
        <w:rPr>
          <w:rFonts w:ascii="Times New Roman" w:hAnsi="Times New Roman"/>
          <w:lang w:val="uk-UA"/>
        </w:rPr>
        <w:t>посвідчення</w:t>
      </w:r>
      <w:r>
        <w:rPr>
          <w:rFonts w:ascii="Times New Roman" w:hAnsi="Times New Roman"/>
          <w:lang w:val="uk-UA"/>
        </w:rPr>
        <w:t xml:space="preserve"> </w:t>
      </w:r>
      <w:r w:rsidRPr="002821C4">
        <w:rPr>
          <w:rFonts w:ascii="Times New Roman" w:hAnsi="Times New Roman"/>
          <w:lang w:val="uk-UA"/>
        </w:rPr>
        <w:t>групи з електробезпеки</w:t>
      </w:r>
      <w:r>
        <w:rPr>
          <w:rFonts w:ascii="Times New Roman" w:hAnsi="Times New Roman"/>
          <w:lang w:val="uk-UA"/>
        </w:rPr>
        <w:t>, п</w:t>
      </w:r>
      <w:r w:rsidRPr="002821C4">
        <w:rPr>
          <w:rFonts w:ascii="Times New Roman" w:hAnsi="Times New Roman"/>
          <w:lang w:val="uk-UA"/>
        </w:rPr>
        <w:t>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r>
        <w:rPr>
          <w:rFonts w:ascii="Times New Roman" w:hAnsi="Times New Roman"/>
          <w:lang w:val="uk-UA"/>
        </w:rPr>
        <w:t xml:space="preserve"> </w:t>
      </w:r>
    </w:p>
    <w:p w14:paraId="5E219292" w14:textId="77777777" w:rsidR="001841B6" w:rsidRDefault="001841B6" w:rsidP="001841B6">
      <w:pPr>
        <w:tabs>
          <w:tab w:val="left" w:pos="-252"/>
        </w:tabs>
        <w:autoSpaceDE w:val="0"/>
        <w:spacing w:after="0"/>
        <w:jc w:val="both"/>
        <w:rPr>
          <w:rFonts w:ascii="Times New Roman" w:hAnsi="Times New Roman"/>
          <w:lang w:val="uk-UA"/>
        </w:rPr>
      </w:pPr>
      <w:r w:rsidRPr="002821C4">
        <w:rPr>
          <w:rFonts w:ascii="Times New Roman" w:hAnsi="Times New Roman"/>
          <w:lang w:val="uk-UA"/>
        </w:rPr>
        <w:t xml:space="preserve">       На підтвердження кваліфікації</w:t>
      </w:r>
      <w:r>
        <w:rPr>
          <w:rFonts w:ascii="Times New Roman" w:hAnsi="Times New Roman"/>
          <w:lang w:val="uk-UA"/>
        </w:rPr>
        <w:t xml:space="preserve"> </w:t>
      </w:r>
      <w:r w:rsidRPr="002821C4">
        <w:rPr>
          <w:rFonts w:ascii="Times New Roman" w:hAnsi="Times New Roman"/>
          <w:b/>
          <w:bCs/>
          <w:i/>
          <w:iCs/>
          <w:lang w:val="uk-UA"/>
        </w:rPr>
        <w:t xml:space="preserve">слюсарів </w:t>
      </w:r>
      <w:proofErr w:type="spellStart"/>
      <w:r w:rsidRPr="002821C4">
        <w:rPr>
          <w:rFonts w:ascii="Times New Roman" w:hAnsi="Times New Roman"/>
          <w:b/>
          <w:bCs/>
          <w:i/>
          <w:iCs/>
          <w:lang w:val="uk-UA"/>
        </w:rPr>
        <w:t>КВПіА</w:t>
      </w:r>
      <w:proofErr w:type="spellEnd"/>
      <w:r>
        <w:rPr>
          <w:rFonts w:ascii="Times New Roman" w:hAnsi="Times New Roman"/>
          <w:lang w:val="uk-UA"/>
        </w:rPr>
        <w:t xml:space="preserve"> - </w:t>
      </w:r>
      <w:r w:rsidRPr="002821C4">
        <w:rPr>
          <w:rFonts w:ascii="Times New Roman" w:hAnsi="Times New Roman"/>
          <w:lang w:val="uk-UA"/>
        </w:rPr>
        <w:t xml:space="preserve"> діюче посвідчення </w:t>
      </w:r>
      <w:r>
        <w:rPr>
          <w:rFonts w:ascii="Times New Roman" w:hAnsi="Times New Roman"/>
          <w:lang w:val="uk-UA"/>
        </w:rPr>
        <w:t xml:space="preserve"> </w:t>
      </w:r>
      <w:r w:rsidRPr="002821C4">
        <w:rPr>
          <w:rFonts w:ascii="Times New Roman" w:hAnsi="Times New Roman"/>
          <w:lang w:val="uk-UA"/>
        </w:rPr>
        <w:t xml:space="preserve">слюсарів </w:t>
      </w:r>
      <w:proofErr w:type="spellStart"/>
      <w:r w:rsidRPr="002821C4">
        <w:rPr>
          <w:rFonts w:ascii="Times New Roman" w:hAnsi="Times New Roman"/>
          <w:lang w:val="uk-UA"/>
        </w:rPr>
        <w:t>КВПіА</w:t>
      </w:r>
      <w:proofErr w:type="spellEnd"/>
      <w:r w:rsidRPr="002821C4">
        <w:rPr>
          <w:rFonts w:ascii="Times New Roman" w:hAnsi="Times New Roman"/>
          <w:lang w:val="uk-UA"/>
        </w:rPr>
        <w:t xml:space="preserve"> та посвідчення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p>
    <w:p w14:paraId="4900D5D0" w14:textId="77777777" w:rsidR="001841B6" w:rsidRDefault="001841B6" w:rsidP="001841B6">
      <w:pPr>
        <w:tabs>
          <w:tab w:val="left" w:pos="-252"/>
        </w:tabs>
        <w:autoSpaceDE w:val="0"/>
        <w:spacing w:after="0"/>
        <w:jc w:val="both"/>
        <w:rPr>
          <w:rFonts w:ascii="Times New Roman" w:hAnsi="Times New Roman"/>
          <w:lang w:val="uk-UA"/>
        </w:rPr>
      </w:pPr>
      <w:r w:rsidRPr="002821C4">
        <w:rPr>
          <w:rFonts w:ascii="Times New Roman" w:hAnsi="Times New Roman"/>
          <w:lang w:val="uk-UA"/>
        </w:rPr>
        <w:t xml:space="preserve">        </w:t>
      </w:r>
      <w:bookmarkStart w:id="14" w:name="_Hlk61252895"/>
      <w:r w:rsidRPr="002821C4">
        <w:rPr>
          <w:rFonts w:ascii="Times New Roman" w:hAnsi="Times New Roman"/>
          <w:lang w:val="uk-UA"/>
        </w:rPr>
        <w:t xml:space="preserve">На підтвердження кваліфікації   </w:t>
      </w:r>
      <w:bookmarkEnd w:id="14"/>
      <w:r w:rsidRPr="00C01DCE">
        <w:rPr>
          <w:rFonts w:ascii="Times New Roman" w:hAnsi="Times New Roman"/>
          <w:b/>
          <w:bCs/>
          <w:i/>
          <w:iCs/>
          <w:lang w:val="uk-UA"/>
        </w:rPr>
        <w:t>електромонтажників-</w:t>
      </w:r>
      <w:proofErr w:type="spellStart"/>
      <w:r w:rsidRPr="00C01DCE">
        <w:rPr>
          <w:rFonts w:ascii="Times New Roman" w:hAnsi="Times New Roman"/>
          <w:b/>
          <w:bCs/>
          <w:i/>
          <w:iCs/>
          <w:lang w:val="uk-UA"/>
        </w:rPr>
        <w:t>налагоджувальників</w:t>
      </w:r>
      <w:proofErr w:type="spellEnd"/>
      <w:r>
        <w:rPr>
          <w:rFonts w:ascii="Times New Roman" w:hAnsi="Times New Roman"/>
          <w:lang w:val="uk-UA"/>
        </w:rPr>
        <w:t xml:space="preserve"> - п</w:t>
      </w:r>
      <w:r w:rsidRPr="002821C4">
        <w:rPr>
          <w:rFonts w:ascii="Times New Roman" w:hAnsi="Times New Roman"/>
          <w:lang w:val="uk-UA"/>
        </w:rPr>
        <w:t>освідчення групи з електробезпеки</w:t>
      </w:r>
      <w:r>
        <w:rPr>
          <w:rFonts w:ascii="Times New Roman" w:hAnsi="Times New Roman"/>
          <w:lang w:val="uk-UA"/>
        </w:rPr>
        <w:t xml:space="preserve"> та п</w:t>
      </w:r>
      <w:r w:rsidRPr="002821C4">
        <w:rPr>
          <w:rFonts w:ascii="Times New Roman" w:hAnsi="Times New Roman"/>
          <w:lang w:val="uk-UA"/>
        </w:rPr>
        <w:t>освідчення про проходження навчання з «</w:t>
      </w:r>
      <w:proofErr w:type="spellStart"/>
      <w:r w:rsidRPr="002821C4">
        <w:rPr>
          <w:rFonts w:ascii="Times New Roman" w:hAnsi="Times New Roman"/>
          <w:lang w:val="uk-UA"/>
        </w:rPr>
        <w:t>Пожежно</w:t>
      </w:r>
      <w:proofErr w:type="spellEnd"/>
      <w:r w:rsidRPr="002821C4">
        <w:rPr>
          <w:rFonts w:ascii="Times New Roman" w:hAnsi="Times New Roman"/>
          <w:lang w:val="uk-UA"/>
        </w:rPr>
        <w:t>-технічного мінімуму».</w:t>
      </w:r>
    </w:p>
    <w:p w14:paraId="4017602F" w14:textId="77777777" w:rsidR="001841B6" w:rsidRPr="00C01DCE" w:rsidRDefault="001841B6" w:rsidP="001841B6">
      <w:pPr>
        <w:tabs>
          <w:tab w:val="left" w:pos="-252"/>
        </w:tabs>
        <w:autoSpaceDE w:val="0"/>
        <w:spacing w:after="0"/>
        <w:jc w:val="both"/>
        <w:rPr>
          <w:rFonts w:ascii="Times New Roman" w:hAnsi="Times New Roman"/>
          <w:lang w:val="uk-UA"/>
        </w:rPr>
      </w:pPr>
      <w:r>
        <w:rPr>
          <w:rFonts w:ascii="Times New Roman" w:hAnsi="Times New Roman"/>
          <w:lang w:val="uk-UA"/>
        </w:rPr>
        <w:t xml:space="preserve">        </w:t>
      </w:r>
      <w:r w:rsidRPr="00C01DCE">
        <w:rPr>
          <w:rFonts w:ascii="Times New Roman" w:hAnsi="Times New Roman"/>
          <w:lang w:val="uk-UA"/>
        </w:rPr>
        <w:t xml:space="preserve">На підтвердження кваліфікації  </w:t>
      </w:r>
      <w:r w:rsidRPr="00C01DCE">
        <w:rPr>
          <w:rFonts w:ascii="Times New Roman" w:hAnsi="Times New Roman"/>
          <w:b/>
          <w:bCs/>
          <w:i/>
          <w:iCs/>
          <w:lang w:val="uk-UA"/>
        </w:rPr>
        <w:t>керівника робіт (виконроб), інженера з охорони праці,   інженера з налагоджування та випробування</w:t>
      </w:r>
      <w:r>
        <w:rPr>
          <w:rFonts w:ascii="Times New Roman" w:hAnsi="Times New Roman"/>
          <w:b/>
          <w:bCs/>
          <w:i/>
          <w:iCs/>
          <w:lang w:val="uk-UA"/>
        </w:rPr>
        <w:t xml:space="preserve"> – </w:t>
      </w:r>
      <w:r w:rsidRPr="00C01DCE">
        <w:rPr>
          <w:rFonts w:ascii="Times New Roman" w:hAnsi="Times New Roman"/>
          <w:lang w:val="uk-UA"/>
        </w:rPr>
        <w:t>діючі посвідчення про проходження навчання з знання Закону України «Про охорону праці»</w:t>
      </w:r>
      <w:r w:rsidR="008B2735">
        <w:rPr>
          <w:rFonts w:ascii="Times New Roman" w:hAnsi="Times New Roman"/>
          <w:lang w:val="uk-UA"/>
        </w:rPr>
        <w:t>.</w:t>
      </w:r>
    </w:p>
    <w:p w14:paraId="5BD1B9D3" w14:textId="77777777" w:rsidR="001841B6" w:rsidRPr="00176960" w:rsidRDefault="001841B6" w:rsidP="001841B6">
      <w:pPr>
        <w:tabs>
          <w:tab w:val="left" w:pos="-252"/>
        </w:tabs>
        <w:autoSpaceDE w:val="0"/>
        <w:spacing w:after="0"/>
        <w:jc w:val="both"/>
        <w:rPr>
          <w:rFonts w:ascii="Times New Roman" w:hAnsi="Times New Roman"/>
          <w:lang w:val="uk-UA"/>
        </w:rPr>
      </w:pPr>
      <w:r>
        <w:rPr>
          <w:rFonts w:ascii="Times New Roman" w:hAnsi="Times New Roman"/>
          <w:lang w:val="uk-UA"/>
        </w:rPr>
        <w:t xml:space="preserve">    </w:t>
      </w:r>
      <w:r w:rsidRPr="00176960">
        <w:rPr>
          <w:rFonts w:ascii="Times New Roman" w:hAnsi="Times New Roman"/>
          <w:lang w:val="uk-UA"/>
        </w:rPr>
        <w:t xml:space="preserve">На підтвердження кваліфікації  </w:t>
      </w:r>
      <w:r w:rsidRPr="00176960">
        <w:rPr>
          <w:rFonts w:ascii="Times New Roman" w:hAnsi="Times New Roman"/>
          <w:b/>
          <w:bCs/>
          <w:i/>
          <w:iCs/>
          <w:lang w:val="uk-UA"/>
        </w:rPr>
        <w:t>фахівця з неруйнівного контролю</w:t>
      </w:r>
      <w:r>
        <w:rPr>
          <w:rFonts w:ascii="Times New Roman" w:hAnsi="Times New Roman"/>
          <w:b/>
          <w:bCs/>
          <w:i/>
          <w:iCs/>
          <w:lang w:val="uk-UA"/>
        </w:rPr>
        <w:t xml:space="preserve"> – </w:t>
      </w:r>
      <w:proofErr w:type="spellStart"/>
      <w:r w:rsidRPr="00176960">
        <w:rPr>
          <w:rFonts w:ascii="Times New Roman" w:hAnsi="Times New Roman"/>
          <w:lang w:val="uk-UA"/>
        </w:rPr>
        <w:t>сканкопію</w:t>
      </w:r>
      <w:proofErr w:type="spellEnd"/>
      <w:r w:rsidRPr="00176960">
        <w:rPr>
          <w:rFonts w:ascii="Times New Roman" w:hAnsi="Times New Roman"/>
          <w:lang w:val="uk-UA"/>
        </w:rPr>
        <w:t xml:space="preserve"> діючого сертифікату фахівця з неру</w:t>
      </w:r>
      <w:r>
        <w:rPr>
          <w:rFonts w:ascii="Times New Roman" w:hAnsi="Times New Roman"/>
          <w:lang w:val="uk-UA"/>
        </w:rPr>
        <w:t xml:space="preserve">йнівного контролю - метод контролю </w:t>
      </w:r>
      <w:r>
        <w:rPr>
          <w:rFonts w:ascii="Times New Roman" w:hAnsi="Times New Roman"/>
          <w:lang w:val="en-US"/>
        </w:rPr>
        <w:t>VT</w:t>
      </w:r>
      <w:r>
        <w:rPr>
          <w:rFonts w:ascii="Times New Roman" w:hAnsi="Times New Roman"/>
          <w:lang w:val="uk-UA"/>
        </w:rPr>
        <w:t>.</w:t>
      </w:r>
    </w:p>
    <w:p w14:paraId="17D2A9D3" w14:textId="77777777" w:rsidR="001841B6" w:rsidRPr="00C01DCE" w:rsidRDefault="001841B6" w:rsidP="001841B6">
      <w:pPr>
        <w:tabs>
          <w:tab w:val="left" w:pos="-252"/>
        </w:tabs>
        <w:autoSpaceDE w:val="0"/>
        <w:spacing w:after="0"/>
        <w:jc w:val="both"/>
        <w:rPr>
          <w:rFonts w:ascii="Times New Roman" w:hAnsi="Times New Roman"/>
          <w:highlight w:val="yellow"/>
          <w:lang w:val="uk-UA"/>
        </w:rPr>
      </w:pPr>
    </w:p>
    <w:p w14:paraId="07C9B2C9" w14:textId="77777777" w:rsidR="001841B6" w:rsidRPr="00287EAC" w:rsidRDefault="001841B6" w:rsidP="001841B6">
      <w:pPr>
        <w:spacing w:after="0"/>
        <w:jc w:val="both"/>
        <w:rPr>
          <w:rFonts w:ascii="Times New Roman" w:hAnsi="Times New Roman"/>
          <w:lang w:val="uk-UA"/>
        </w:rPr>
      </w:pPr>
      <w:r w:rsidRPr="00287EAC">
        <w:rPr>
          <w:rFonts w:ascii="Times New Roman" w:hAnsi="Times New Roman"/>
          <w:lang w:val="uk-UA"/>
        </w:rPr>
        <w:t xml:space="preserve"> </w:t>
      </w:r>
    </w:p>
    <w:p w14:paraId="5FDC8629" w14:textId="77777777" w:rsidR="001841B6" w:rsidRPr="00D152EF" w:rsidRDefault="001841B6" w:rsidP="001841B6">
      <w:pPr>
        <w:pStyle w:val="a5"/>
        <w:ind w:left="142"/>
        <w:jc w:val="both"/>
        <w:rPr>
          <w:rFonts w:ascii="Times New Roman" w:eastAsia="Times New Roman" w:hAnsi="Times New Roman"/>
          <w:b/>
          <w:sz w:val="24"/>
          <w:szCs w:val="24"/>
          <w:lang w:val="uk-UA" w:eastAsia="uk-UA"/>
        </w:rPr>
      </w:pPr>
      <w:r w:rsidRPr="00D152EF">
        <w:rPr>
          <w:rFonts w:ascii="Times New Roman" w:hAnsi="Times New Roman"/>
          <w:b/>
          <w:bCs/>
          <w:sz w:val="24"/>
          <w:szCs w:val="24"/>
          <w:lang w:val="uk-UA"/>
        </w:rPr>
        <w:t>3</w:t>
      </w:r>
      <w:r w:rsidRPr="00D152EF">
        <w:rPr>
          <w:rFonts w:ascii="Times New Roman" w:hAnsi="Times New Roman"/>
          <w:sz w:val="24"/>
          <w:szCs w:val="24"/>
          <w:lang w:val="uk-UA"/>
        </w:rPr>
        <w:t xml:space="preserve">. </w:t>
      </w:r>
      <w:r w:rsidRPr="00D152EF">
        <w:rPr>
          <w:rFonts w:ascii="Times New Roman" w:eastAsia="Times New Roman" w:hAnsi="Times New Roman"/>
          <w:b/>
          <w:sz w:val="24"/>
          <w:szCs w:val="24"/>
          <w:lang w:val="uk-UA" w:eastAsia="uk-UA"/>
        </w:rPr>
        <w:t>Наявність документально підтвердженого досвіду виконання аналогічного договору.</w:t>
      </w:r>
    </w:p>
    <w:p w14:paraId="2A13B521" w14:textId="765FEE0A" w:rsidR="001841B6" w:rsidRPr="005721F0" w:rsidRDefault="001841B6" w:rsidP="001841B6">
      <w:pPr>
        <w:contextualSpacing/>
        <w:jc w:val="both"/>
        <w:rPr>
          <w:rFonts w:ascii="Times New Roman" w:hAnsi="Times New Roman"/>
          <w:b/>
          <w:bCs/>
          <w:i/>
          <w:strike/>
          <w:u w:val="single"/>
          <w:lang w:val="uk-UA"/>
        </w:rPr>
      </w:pPr>
      <w:r w:rsidRPr="00A650A4">
        <w:rPr>
          <w:rFonts w:ascii="Times New Roman" w:hAnsi="Times New Roman"/>
          <w:b/>
          <w:bCs/>
          <w:i/>
          <w:u w:val="single"/>
          <w:lang w:val="uk-UA"/>
        </w:rPr>
        <w:t>Аналогічним є договір подібний за змістом</w:t>
      </w:r>
      <w:r w:rsidR="00A650A4" w:rsidRPr="00A650A4">
        <w:rPr>
          <w:rFonts w:ascii="Times New Roman" w:hAnsi="Times New Roman"/>
          <w:b/>
          <w:bCs/>
          <w:i/>
          <w:color w:val="FF0000"/>
          <w:u w:val="single"/>
          <w:lang w:val="uk-UA"/>
        </w:rPr>
        <w:t xml:space="preserve"> </w:t>
      </w:r>
      <w:r w:rsidR="002579AD" w:rsidRPr="005721F0">
        <w:rPr>
          <w:rFonts w:ascii="Times New Roman" w:hAnsi="Times New Roman" w:cs="Times New Roman"/>
          <w:b/>
          <w:bCs/>
          <w:i/>
          <w:sz w:val="23"/>
          <w:szCs w:val="23"/>
          <w:u w:val="single"/>
        </w:rPr>
        <w:t xml:space="preserve">та характером </w:t>
      </w:r>
      <w:proofErr w:type="spellStart"/>
      <w:r w:rsidR="002579AD" w:rsidRPr="005721F0">
        <w:rPr>
          <w:rFonts w:ascii="Times New Roman" w:hAnsi="Times New Roman" w:cs="Times New Roman"/>
          <w:b/>
          <w:bCs/>
          <w:i/>
          <w:sz w:val="23"/>
          <w:szCs w:val="23"/>
          <w:u w:val="single"/>
        </w:rPr>
        <w:t>робіт</w:t>
      </w:r>
      <w:proofErr w:type="spellEnd"/>
      <w:r w:rsidR="002579AD" w:rsidRPr="005721F0">
        <w:rPr>
          <w:rFonts w:ascii="Times New Roman" w:hAnsi="Times New Roman" w:cs="Times New Roman"/>
          <w:b/>
          <w:bCs/>
          <w:i/>
          <w:sz w:val="23"/>
          <w:szCs w:val="23"/>
          <w:u w:val="single"/>
          <w:lang w:val="uk-UA"/>
        </w:rPr>
        <w:t xml:space="preserve">  щодо реконструкції котельні з переводом її роботи в автоматизований режим ( клас наслідків не нижче СС2).</w:t>
      </w:r>
      <w:r w:rsidR="002579AD" w:rsidRPr="005721F0">
        <w:rPr>
          <w:rFonts w:ascii="Times New Roman" w:hAnsi="Times New Roman" w:cs="Times New Roman"/>
          <w:b/>
          <w:bCs/>
          <w:i/>
          <w:sz w:val="23"/>
          <w:szCs w:val="23"/>
          <w:lang w:val="uk-UA"/>
        </w:rPr>
        <w:t xml:space="preserve">   </w:t>
      </w:r>
      <w:r w:rsidR="002579AD" w:rsidRPr="005721F0">
        <w:rPr>
          <w:rFonts w:ascii="Times New Roman" w:hAnsi="Times New Roman"/>
          <w:b/>
          <w:bCs/>
          <w:i/>
          <w:u w:val="single"/>
          <w:lang w:val="uk-UA"/>
        </w:rPr>
        <w:t xml:space="preserve"> </w:t>
      </w:r>
    </w:p>
    <w:p w14:paraId="51186B7C" w14:textId="77777777" w:rsidR="001841B6" w:rsidRPr="00A650A4" w:rsidRDefault="001841B6" w:rsidP="001841B6">
      <w:pPr>
        <w:contextualSpacing/>
        <w:jc w:val="both"/>
        <w:rPr>
          <w:rFonts w:ascii="Times New Roman" w:hAnsi="Times New Roman"/>
          <w:b/>
          <w:bCs/>
          <w:i/>
          <w:strike/>
          <w:u w:val="single"/>
          <w:lang w:val="uk-UA"/>
        </w:rPr>
      </w:pPr>
    </w:p>
    <w:p w14:paraId="30E04C3D" w14:textId="1144D301" w:rsidR="001841B6" w:rsidRPr="00B10BBE" w:rsidRDefault="001841B6" w:rsidP="001841B6">
      <w:pPr>
        <w:jc w:val="both"/>
        <w:rPr>
          <w:rFonts w:ascii="Times New Roman" w:hAnsi="Times New Roman"/>
          <w:lang w:val="uk-UA"/>
        </w:rPr>
      </w:pPr>
      <w:r w:rsidRPr="002579AD">
        <w:rPr>
          <w:rFonts w:ascii="Times New Roman" w:hAnsi="Times New Roman"/>
        </w:rPr>
        <w:t xml:space="preserve"> </w:t>
      </w:r>
      <w:r w:rsidRPr="002579AD">
        <w:rPr>
          <w:rFonts w:ascii="Times New Roman" w:hAnsi="Times New Roman"/>
          <w:lang w:val="uk-UA"/>
        </w:rPr>
        <w:t>3.1.</w:t>
      </w:r>
      <w:r w:rsidRPr="002579AD">
        <w:rPr>
          <w:rFonts w:ascii="Times New Roman" w:hAnsi="Times New Roman"/>
        </w:rPr>
        <w:t xml:space="preserve">  </w:t>
      </w:r>
      <w:proofErr w:type="spellStart"/>
      <w:r w:rsidRPr="002579AD">
        <w:rPr>
          <w:rFonts w:ascii="Times New Roman" w:hAnsi="Times New Roman"/>
        </w:rPr>
        <w:t>Довідка</w:t>
      </w:r>
      <w:proofErr w:type="spellEnd"/>
      <w:r w:rsidRPr="002579AD">
        <w:rPr>
          <w:rFonts w:ascii="Times New Roman" w:hAnsi="Times New Roman"/>
        </w:rPr>
        <w:t xml:space="preserve"> </w:t>
      </w:r>
      <w:proofErr w:type="spellStart"/>
      <w:r w:rsidRPr="002579AD">
        <w:rPr>
          <w:rFonts w:ascii="Times New Roman" w:hAnsi="Times New Roman"/>
        </w:rPr>
        <w:t>складена</w:t>
      </w:r>
      <w:proofErr w:type="spellEnd"/>
      <w:r w:rsidRPr="002579AD">
        <w:rPr>
          <w:rFonts w:ascii="Times New Roman" w:hAnsi="Times New Roman"/>
        </w:rPr>
        <w:t xml:space="preserve"> </w:t>
      </w:r>
      <w:r w:rsidR="00D376C9" w:rsidRPr="002579AD">
        <w:rPr>
          <w:rFonts w:ascii="Times New Roman" w:hAnsi="Times New Roman"/>
          <w:lang w:val="uk-UA"/>
        </w:rPr>
        <w:t>за Формою 2</w:t>
      </w:r>
      <w:r w:rsidRPr="002579AD">
        <w:rPr>
          <w:rFonts w:ascii="Times New Roman" w:hAnsi="Times New Roman"/>
        </w:rPr>
        <w:t xml:space="preserve"> про </w:t>
      </w:r>
      <w:proofErr w:type="spellStart"/>
      <w:r w:rsidRPr="002579AD">
        <w:rPr>
          <w:rFonts w:ascii="Times New Roman" w:hAnsi="Times New Roman"/>
        </w:rPr>
        <w:t>наявність</w:t>
      </w:r>
      <w:proofErr w:type="spellEnd"/>
      <w:r w:rsidRPr="002579AD">
        <w:rPr>
          <w:rFonts w:ascii="Times New Roman" w:hAnsi="Times New Roman"/>
        </w:rPr>
        <w:t xml:space="preserve"> </w:t>
      </w:r>
      <w:proofErr w:type="spellStart"/>
      <w:r w:rsidRPr="002579AD">
        <w:rPr>
          <w:rFonts w:ascii="Times New Roman" w:hAnsi="Times New Roman"/>
        </w:rPr>
        <w:t>досвіду</w:t>
      </w:r>
      <w:proofErr w:type="spellEnd"/>
      <w:r w:rsidRPr="002579AD">
        <w:rPr>
          <w:rFonts w:ascii="Times New Roman" w:hAnsi="Times New Roman"/>
        </w:rPr>
        <w:t xml:space="preserve"> </w:t>
      </w:r>
      <w:proofErr w:type="spellStart"/>
      <w:r w:rsidRPr="002579AD">
        <w:rPr>
          <w:rFonts w:ascii="Times New Roman" w:hAnsi="Times New Roman"/>
        </w:rPr>
        <w:t>виконання</w:t>
      </w:r>
      <w:proofErr w:type="spellEnd"/>
      <w:r w:rsidRPr="002579AD">
        <w:rPr>
          <w:rFonts w:ascii="Times New Roman" w:hAnsi="Times New Roman"/>
        </w:rPr>
        <w:t xml:space="preserve"> </w:t>
      </w:r>
      <w:proofErr w:type="spellStart"/>
      <w:r w:rsidRPr="002579AD">
        <w:rPr>
          <w:rFonts w:ascii="Times New Roman" w:hAnsi="Times New Roman"/>
        </w:rPr>
        <w:t>Учасником</w:t>
      </w:r>
      <w:proofErr w:type="spellEnd"/>
      <w:r w:rsidRPr="002579AD">
        <w:rPr>
          <w:rFonts w:ascii="Times New Roman" w:hAnsi="Times New Roman"/>
        </w:rPr>
        <w:t xml:space="preserve"> </w:t>
      </w:r>
      <w:proofErr w:type="spellStart"/>
      <w:r w:rsidRPr="002579AD">
        <w:rPr>
          <w:rFonts w:ascii="Times New Roman" w:hAnsi="Times New Roman"/>
        </w:rPr>
        <w:t>аналогічного</w:t>
      </w:r>
      <w:proofErr w:type="spellEnd"/>
      <w:r w:rsidRPr="002579AD">
        <w:rPr>
          <w:rFonts w:ascii="Times New Roman" w:hAnsi="Times New Roman"/>
        </w:rPr>
        <w:t xml:space="preserve"> договору/</w:t>
      </w:r>
      <w:proofErr w:type="spellStart"/>
      <w:r w:rsidRPr="002579AD">
        <w:rPr>
          <w:rFonts w:ascii="Times New Roman" w:hAnsi="Times New Roman"/>
        </w:rPr>
        <w:t>ів</w:t>
      </w:r>
      <w:proofErr w:type="spellEnd"/>
      <w:r w:rsidR="006F2471" w:rsidRPr="002579AD">
        <w:rPr>
          <w:rFonts w:ascii="Times New Roman" w:hAnsi="Times New Roman"/>
          <w:lang w:val="uk-UA"/>
        </w:rPr>
        <w:t xml:space="preserve"> </w:t>
      </w:r>
      <w:r w:rsidR="006F2471" w:rsidRPr="005721F0">
        <w:rPr>
          <w:rFonts w:ascii="Times New Roman" w:hAnsi="Times New Roman"/>
          <w:b/>
          <w:lang w:val="uk-UA"/>
        </w:rPr>
        <w:t xml:space="preserve">не менше </w:t>
      </w:r>
      <w:r w:rsidR="005721F0" w:rsidRPr="005721F0">
        <w:rPr>
          <w:rFonts w:ascii="Times New Roman" w:hAnsi="Times New Roman"/>
          <w:b/>
          <w:lang w:val="uk-UA"/>
        </w:rPr>
        <w:t>3</w:t>
      </w:r>
      <w:r w:rsidRPr="002579AD">
        <w:rPr>
          <w:rFonts w:ascii="Times New Roman" w:hAnsi="Times New Roman"/>
        </w:rPr>
        <w:t xml:space="preserve">, по предмету </w:t>
      </w:r>
      <w:proofErr w:type="spellStart"/>
      <w:r w:rsidRPr="002579AD">
        <w:rPr>
          <w:rFonts w:ascii="Times New Roman" w:hAnsi="Times New Roman"/>
        </w:rPr>
        <w:t>закупівлі</w:t>
      </w:r>
      <w:proofErr w:type="spellEnd"/>
      <w:r w:rsidRPr="002579AD">
        <w:rPr>
          <w:rFonts w:ascii="Times New Roman" w:hAnsi="Times New Roman"/>
        </w:rPr>
        <w:t>,</w:t>
      </w:r>
      <w:r w:rsidR="005E7069" w:rsidRPr="002579AD">
        <w:rPr>
          <w:rFonts w:ascii="Times New Roman" w:hAnsi="Times New Roman"/>
          <w:b/>
          <w:bCs/>
          <w:lang w:val="uk-UA"/>
        </w:rPr>
        <w:t xml:space="preserve"> укладених за останні </w:t>
      </w:r>
      <w:r w:rsidR="005E7069" w:rsidRPr="002579AD">
        <w:rPr>
          <w:rFonts w:ascii="Times New Roman" w:hAnsi="Times New Roman"/>
          <w:bCs/>
          <w:lang w:val="uk-UA"/>
        </w:rPr>
        <w:t xml:space="preserve">три </w:t>
      </w:r>
      <w:r w:rsidR="005E7069" w:rsidRPr="002579AD">
        <w:rPr>
          <w:rFonts w:ascii="Times New Roman" w:hAnsi="Times New Roman"/>
          <w:b/>
          <w:bCs/>
          <w:lang w:val="uk-UA"/>
        </w:rPr>
        <w:t>роки відносно дати кінцевого строку подання тендерних пропозицій,</w:t>
      </w:r>
      <w:r w:rsidRPr="002579AD">
        <w:rPr>
          <w:rFonts w:ascii="Times New Roman" w:hAnsi="Times New Roman"/>
        </w:rPr>
        <w:t xml:space="preserve"> </w:t>
      </w:r>
      <w:proofErr w:type="spellStart"/>
      <w:r w:rsidRPr="002579AD">
        <w:rPr>
          <w:rFonts w:ascii="Times New Roman" w:hAnsi="Times New Roman"/>
        </w:rPr>
        <w:t>із</w:t>
      </w:r>
      <w:proofErr w:type="spellEnd"/>
      <w:r w:rsidRPr="002579AD">
        <w:rPr>
          <w:rFonts w:ascii="Times New Roman" w:hAnsi="Times New Roman"/>
        </w:rPr>
        <w:t xml:space="preserve"> </w:t>
      </w:r>
      <w:proofErr w:type="spellStart"/>
      <w:r w:rsidRPr="002579AD">
        <w:rPr>
          <w:rFonts w:ascii="Times New Roman" w:hAnsi="Times New Roman"/>
        </w:rPr>
        <w:t>зазначенням</w:t>
      </w:r>
      <w:proofErr w:type="spellEnd"/>
      <w:r w:rsidRPr="002579AD">
        <w:rPr>
          <w:rFonts w:ascii="Times New Roman" w:hAnsi="Times New Roman"/>
        </w:rPr>
        <w:t>: предмета Договору</w:t>
      </w:r>
      <w:r w:rsidRPr="002579AD">
        <w:rPr>
          <w:rFonts w:ascii="Times New Roman" w:hAnsi="Times New Roman"/>
          <w:lang w:val="uk-UA"/>
        </w:rPr>
        <w:t xml:space="preserve"> (зазначити перелік робіт, клас наслідків)</w:t>
      </w:r>
      <w:r w:rsidRPr="002579AD">
        <w:rPr>
          <w:rFonts w:ascii="Times New Roman" w:hAnsi="Times New Roman"/>
        </w:rPr>
        <w:t xml:space="preserve">, </w:t>
      </w:r>
      <w:proofErr w:type="spellStart"/>
      <w:r w:rsidRPr="002579AD">
        <w:rPr>
          <w:rFonts w:ascii="Times New Roman" w:hAnsi="Times New Roman"/>
        </w:rPr>
        <w:t>назви</w:t>
      </w:r>
      <w:proofErr w:type="spellEnd"/>
      <w:r w:rsidRPr="002579AD">
        <w:rPr>
          <w:rFonts w:ascii="Times New Roman" w:hAnsi="Times New Roman"/>
        </w:rPr>
        <w:t xml:space="preserve"> </w:t>
      </w:r>
      <w:proofErr w:type="spellStart"/>
      <w:r w:rsidRPr="002579AD">
        <w:rPr>
          <w:rFonts w:ascii="Times New Roman" w:hAnsi="Times New Roman"/>
        </w:rPr>
        <w:t>Замовника</w:t>
      </w:r>
      <w:proofErr w:type="spellEnd"/>
      <w:r w:rsidRPr="002579AD">
        <w:rPr>
          <w:rFonts w:ascii="Times New Roman" w:hAnsi="Times New Roman"/>
        </w:rPr>
        <w:t xml:space="preserve"> з </w:t>
      </w:r>
      <w:proofErr w:type="spellStart"/>
      <w:r w:rsidRPr="002579AD">
        <w:rPr>
          <w:rFonts w:ascii="Times New Roman" w:hAnsi="Times New Roman"/>
        </w:rPr>
        <w:t>яким</w:t>
      </w:r>
      <w:proofErr w:type="spellEnd"/>
      <w:r w:rsidRPr="002579AD">
        <w:rPr>
          <w:rFonts w:ascii="Times New Roman" w:hAnsi="Times New Roman"/>
        </w:rPr>
        <w:t xml:space="preserve">   </w:t>
      </w:r>
      <w:proofErr w:type="spellStart"/>
      <w:r w:rsidRPr="002579AD">
        <w:rPr>
          <w:rFonts w:ascii="Times New Roman" w:hAnsi="Times New Roman"/>
        </w:rPr>
        <w:t>укладено</w:t>
      </w:r>
      <w:proofErr w:type="spellEnd"/>
      <w:r w:rsidRPr="002579AD">
        <w:rPr>
          <w:rFonts w:ascii="Times New Roman" w:hAnsi="Times New Roman"/>
        </w:rPr>
        <w:t xml:space="preserve"> </w:t>
      </w:r>
      <w:proofErr w:type="spellStart"/>
      <w:r w:rsidRPr="002579AD">
        <w:rPr>
          <w:rFonts w:ascii="Times New Roman" w:hAnsi="Times New Roman"/>
        </w:rPr>
        <w:t>договір</w:t>
      </w:r>
      <w:proofErr w:type="spellEnd"/>
      <w:r w:rsidRPr="002579AD">
        <w:rPr>
          <w:rFonts w:ascii="Times New Roman" w:hAnsi="Times New Roman"/>
        </w:rPr>
        <w:t xml:space="preserve">, </w:t>
      </w:r>
      <w:proofErr w:type="spellStart"/>
      <w:r w:rsidRPr="002579AD">
        <w:rPr>
          <w:rFonts w:ascii="Times New Roman" w:hAnsi="Times New Roman"/>
        </w:rPr>
        <w:t>його</w:t>
      </w:r>
      <w:proofErr w:type="spellEnd"/>
      <w:r w:rsidRPr="002579AD">
        <w:rPr>
          <w:rFonts w:ascii="Times New Roman" w:hAnsi="Times New Roman"/>
        </w:rPr>
        <w:t xml:space="preserve"> </w:t>
      </w:r>
      <w:proofErr w:type="spellStart"/>
      <w:r w:rsidRPr="002579AD">
        <w:rPr>
          <w:rFonts w:ascii="Times New Roman" w:hAnsi="Times New Roman"/>
        </w:rPr>
        <w:t>адреси</w:t>
      </w:r>
      <w:proofErr w:type="spellEnd"/>
      <w:r w:rsidRPr="002579AD">
        <w:rPr>
          <w:rFonts w:ascii="Times New Roman" w:hAnsi="Times New Roman"/>
        </w:rPr>
        <w:t xml:space="preserve">, </w:t>
      </w:r>
      <w:proofErr w:type="spellStart"/>
      <w:r w:rsidRPr="002579AD">
        <w:rPr>
          <w:rFonts w:ascii="Times New Roman" w:hAnsi="Times New Roman"/>
        </w:rPr>
        <w:t>контактні</w:t>
      </w:r>
      <w:proofErr w:type="spellEnd"/>
      <w:r w:rsidRPr="002579AD">
        <w:rPr>
          <w:rFonts w:ascii="Times New Roman" w:hAnsi="Times New Roman"/>
        </w:rPr>
        <w:t xml:space="preserve"> </w:t>
      </w:r>
      <w:proofErr w:type="spellStart"/>
      <w:r w:rsidRPr="002579AD">
        <w:rPr>
          <w:rFonts w:ascii="Times New Roman" w:hAnsi="Times New Roman"/>
        </w:rPr>
        <w:t>телефони</w:t>
      </w:r>
      <w:proofErr w:type="spellEnd"/>
      <w:r w:rsidRPr="002579AD">
        <w:rPr>
          <w:rFonts w:ascii="Times New Roman" w:hAnsi="Times New Roman"/>
        </w:rPr>
        <w:t xml:space="preserve"> та сума </w:t>
      </w:r>
      <w:r w:rsidRPr="002579AD">
        <w:rPr>
          <w:rFonts w:ascii="Times New Roman" w:hAnsi="Times New Roman"/>
          <w:lang w:val="uk-UA"/>
        </w:rPr>
        <w:t>д</w:t>
      </w:r>
      <w:r w:rsidRPr="002579AD">
        <w:rPr>
          <w:rFonts w:ascii="Times New Roman" w:hAnsi="Times New Roman"/>
        </w:rPr>
        <w:t>оговору</w:t>
      </w:r>
      <w:r w:rsidRPr="002579AD">
        <w:rPr>
          <w:rFonts w:ascii="Times New Roman" w:hAnsi="Times New Roman"/>
          <w:lang w:val="uk-UA"/>
        </w:rPr>
        <w:t>.</w:t>
      </w:r>
    </w:p>
    <w:p w14:paraId="27D991FC" w14:textId="394E0428" w:rsidR="001841B6" w:rsidRPr="00777E23" w:rsidRDefault="001841B6" w:rsidP="001841B6">
      <w:pPr>
        <w:contextualSpacing/>
        <w:jc w:val="both"/>
      </w:pPr>
      <w:r w:rsidRPr="00AB3746">
        <w:rPr>
          <w:rFonts w:ascii="Times New Roman" w:hAnsi="Times New Roman"/>
        </w:rPr>
        <w:t xml:space="preserve"> </w:t>
      </w:r>
      <w:r w:rsidRPr="00777E23">
        <w:rPr>
          <w:rFonts w:ascii="Times New Roman" w:hAnsi="Times New Roman"/>
          <w:lang w:val="uk-UA"/>
        </w:rPr>
        <w:t xml:space="preserve">3.2. Виконання учасником аналогічного договору  підтверджується документально шляхом надання </w:t>
      </w:r>
      <w:proofErr w:type="spellStart"/>
      <w:r w:rsidRPr="00777E23">
        <w:rPr>
          <w:rFonts w:ascii="Times New Roman" w:hAnsi="Times New Roman"/>
          <w:b/>
          <w:bCs/>
          <w:lang w:val="uk-UA"/>
        </w:rPr>
        <w:t>скан</w:t>
      </w:r>
      <w:proofErr w:type="spellEnd"/>
      <w:r w:rsidRPr="00777E23">
        <w:rPr>
          <w:rFonts w:ascii="Times New Roman" w:hAnsi="Times New Roman"/>
          <w:b/>
          <w:bCs/>
          <w:lang w:val="uk-UA"/>
        </w:rPr>
        <w:t>-копії оригіналу</w:t>
      </w:r>
      <w:r w:rsidR="005E7069">
        <w:rPr>
          <w:rFonts w:ascii="Times New Roman" w:hAnsi="Times New Roman"/>
          <w:b/>
          <w:bCs/>
          <w:lang w:val="uk-UA"/>
        </w:rPr>
        <w:t>/</w:t>
      </w:r>
      <w:proofErr w:type="spellStart"/>
      <w:r w:rsidR="005E7069">
        <w:rPr>
          <w:rFonts w:ascii="Times New Roman" w:hAnsi="Times New Roman"/>
          <w:b/>
          <w:bCs/>
          <w:lang w:val="uk-UA"/>
        </w:rPr>
        <w:t>ів</w:t>
      </w:r>
      <w:proofErr w:type="spellEnd"/>
      <w:r w:rsidRPr="00777E23">
        <w:rPr>
          <w:rFonts w:ascii="Times New Roman" w:hAnsi="Times New Roman"/>
          <w:b/>
          <w:bCs/>
          <w:lang w:val="uk-UA"/>
        </w:rPr>
        <w:t xml:space="preserve">  договору</w:t>
      </w:r>
      <w:r w:rsidR="005E7069">
        <w:rPr>
          <w:rFonts w:ascii="Times New Roman" w:hAnsi="Times New Roman"/>
          <w:b/>
          <w:bCs/>
          <w:lang w:val="uk-UA"/>
        </w:rPr>
        <w:t>/</w:t>
      </w:r>
      <w:proofErr w:type="spellStart"/>
      <w:r w:rsidR="005E7069">
        <w:rPr>
          <w:rFonts w:ascii="Times New Roman" w:hAnsi="Times New Roman"/>
          <w:b/>
          <w:bCs/>
          <w:lang w:val="uk-UA"/>
        </w:rPr>
        <w:t>ів</w:t>
      </w:r>
      <w:proofErr w:type="spellEnd"/>
      <w:r w:rsidR="005E7069">
        <w:rPr>
          <w:rFonts w:ascii="Times New Roman" w:hAnsi="Times New Roman"/>
          <w:b/>
          <w:bCs/>
          <w:lang w:val="uk-UA"/>
        </w:rPr>
        <w:t xml:space="preserve"> зазначених у Довідці</w:t>
      </w:r>
      <w:r w:rsidRPr="00777E23">
        <w:rPr>
          <w:rFonts w:ascii="Times New Roman" w:hAnsi="Times New Roman"/>
          <w:lang w:val="uk-UA"/>
        </w:rPr>
        <w:t xml:space="preserve">, </w:t>
      </w:r>
      <w:proofErr w:type="spellStart"/>
      <w:r w:rsidRPr="00777E23">
        <w:rPr>
          <w:rFonts w:ascii="Times New Roman" w:hAnsi="Times New Roman"/>
          <w:b/>
          <w:bCs/>
          <w:lang w:val="uk-UA"/>
        </w:rPr>
        <w:t>скан</w:t>
      </w:r>
      <w:proofErr w:type="spellEnd"/>
      <w:r w:rsidRPr="00777E23">
        <w:rPr>
          <w:rFonts w:ascii="Times New Roman" w:hAnsi="Times New Roman"/>
          <w:b/>
          <w:bCs/>
          <w:lang w:val="uk-UA"/>
        </w:rPr>
        <w:t>-копії довідок про вартість</w:t>
      </w:r>
      <w:r w:rsidRPr="00777E23">
        <w:rPr>
          <w:rFonts w:ascii="Times New Roman" w:hAnsi="Times New Roman"/>
          <w:lang w:val="uk-UA"/>
        </w:rPr>
        <w:t xml:space="preserve"> виконаних робіт </w:t>
      </w:r>
      <w:r w:rsidR="002579AD">
        <w:rPr>
          <w:rFonts w:ascii="Times New Roman" w:hAnsi="Times New Roman"/>
          <w:lang w:val="uk-UA"/>
        </w:rPr>
        <w:t xml:space="preserve">за таким договором (форма КБ-3), </w:t>
      </w:r>
      <w:r w:rsidR="002579AD" w:rsidRPr="005721F0">
        <w:rPr>
          <w:rFonts w:ascii="Times New Roman" w:hAnsi="Times New Roman"/>
          <w:b/>
          <w:lang w:val="uk-UA"/>
        </w:rPr>
        <w:t>актом  виконаних робіт форми КБ-2</w:t>
      </w:r>
      <w:r w:rsidR="002579AD">
        <w:rPr>
          <w:rFonts w:ascii="Times New Roman" w:hAnsi="Times New Roman"/>
          <w:lang w:val="uk-UA"/>
        </w:rPr>
        <w:t xml:space="preserve"> н</w:t>
      </w:r>
      <w:r w:rsidRPr="00777E23">
        <w:rPr>
          <w:rFonts w:ascii="Times New Roman" w:hAnsi="Times New Roman"/>
          <w:lang w:val="uk-UA"/>
        </w:rPr>
        <w:t>а всю суму, зазначену у договорі</w:t>
      </w:r>
      <w:r w:rsidR="00A24787">
        <w:rPr>
          <w:rFonts w:ascii="Times New Roman" w:hAnsi="Times New Roman"/>
          <w:lang w:val="uk-UA"/>
        </w:rPr>
        <w:t xml:space="preserve"> </w:t>
      </w:r>
      <w:r w:rsidRPr="00777E23">
        <w:rPr>
          <w:rFonts w:ascii="Times New Roman" w:hAnsi="Times New Roman"/>
          <w:lang w:val="uk-UA"/>
        </w:rPr>
        <w:t xml:space="preserve">та </w:t>
      </w:r>
      <w:r w:rsidRPr="00777E23">
        <w:rPr>
          <w:rFonts w:ascii="Times New Roman" w:hAnsi="Times New Roman"/>
          <w:b/>
          <w:bCs/>
          <w:lang w:val="uk-UA"/>
        </w:rPr>
        <w:t>відгук</w:t>
      </w:r>
      <w:r w:rsidR="005E7069">
        <w:rPr>
          <w:rFonts w:ascii="Times New Roman" w:hAnsi="Times New Roman"/>
          <w:b/>
          <w:bCs/>
          <w:lang w:val="uk-UA"/>
        </w:rPr>
        <w:t>у/</w:t>
      </w:r>
      <w:proofErr w:type="spellStart"/>
      <w:r w:rsidR="005E7069">
        <w:rPr>
          <w:rFonts w:ascii="Times New Roman" w:hAnsi="Times New Roman"/>
          <w:b/>
          <w:bCs/>
          <w:lang w:val="uk-UA"/>
        </w:rPr>
        <w:t>ів</w:t>
      </w:r>
      <w:proofErr w:type="spellEnd"/>
      <w:r w:rsidRPr="00777E23">
        <w:rPr>
          <w:rFonts w:ascii="Times New Roman" w:hAnsi="Times New Roman"/>
          <w:lang w:val="uk-UA"/>
        </w:rPr>
        <w:t xml:space="preserve"> від </w:t>
      </w:r>
      <w:r w:rsidR="005E7069">
        <w:rPr>
          <w:rFonts w:ascii="Times New Roman" w:hAnsi="Times New Roman"/>
          <w:lang w:val="uk-UA"/>
        </w:rPr>
        <w:t>З</w:t>
      </w:r>
      <w:r w:rsidRPr="00777E23">
        <w:rPr>
          <w:rFonts w:ascii="Times New Roman" w:hAnsi="Times New Roman"/>
          <w:lang w:val="uk-UA"/>
        </w:rPr>
        <w:t>амовника щодо будівельних робіт по відповідному об’єкту за наданим учасником аналогічним договором (оригінал  позитивного листа відгуку, із зазначенням: дати і номеру договору (на який надано відгук),</w:t>
      </w:r>
      <w:r w:rsidR="002579AD">
        <w:rPr>
          <w:rFonts w:ascii="Times New Roman" w:hAnsi="Times New Roman"/>
          <w:lang w:val="uk-UA"/>
        </w:rPr>
        <w:t xml:space="preserve"> </w:t>
      </w:r>
      <w:r w:rsidRPr="00777E23">
        <w:rPr>
          <w:rFonts w:ascii="Times New Roman" w:hAnsi="Times New Roman"/>
          <w:lang w:val="uk-UA"/>
        </w:rPr>
        <w:t xml:space="preserve"> інформації </w:t>
      </w:r>
      <w:r w:rsidR="002579AD">
        <w:rPr>
          <w:rFonts w:ascii="Times New Roman" w:hAnsi="Times New Roman"/>
          <w:lang w:val="uk-UA"/>
        </w:rPr>
        <w:t xml:space="preserve"> </w:t>
      </w:r>
      <w:r w:rsidRPr="00777E23">
        <w:rPr>
          <w:rFonts w:ascii="Times New Roman" w:hAnsi="Times New Roman"/>
          <w:lang w:val="uk-UA"/>
        </w:rPr>
        <w:t xml:space="preserve">про дотримання якості та строків виконання робіт, </w:t>
      </w:r>
      <w:r w:rsidR="002579AD">
        <w:rPr>
          <w:rFonts w:ascii="Times New Roman" w:hAnsi="Times New Roman"/>
          <w:lang w:val="uk-UA"/>
        </w:rPr>
        <w:t xml:space="preserve"> </w:t>
      </w:r>
      <w:r w:rsidRPr="00777E23">
        <w:rPr>
          <w:rFonts w:ascii="Times New Roman" w:hAnsi="Times New Roman"/>
          <w:lang w:val="uk-UA"/>
        </w:rPr>
        <w:t>номеру</w:t>
      </w:r>
      <w:r w:rsidR="002579AD">
        <w:rPr>
          <w:rFonts w:ascii="Times New Roman" w:hAnsi="Times New Roman"/>
          <w:lang w:val="uk-UA"/>
        </w:rPr>
        <w:t xml:space="preserve"> </w:t>
      </w:r>
      <w:r w:rsidRPr="00777E23">
        <w:rPr>
          <w:rFonts w:ascii="Times New Roman" w:hAnsi="Times New Roman"/>
          <w:lang w:val="uk-UA"/>
        </w:rPr>
        <w:t xml:space="preserve"> контактного телефону представника замовника за аналогічним договором).</w:t>
      </w:r>
    </w:p>
    <w:p w14:paraId="60C23182" w14:textId="77777777" w:rsidR="001841B6" w:rsidRPr="00777E23" w:rsidRDefault="001841B6" w:rsidP="001841B6">
      <w:pPr>
        <w:contextualSpacing/>
        <w:jc w:val="both"/>
        <w:rPr>
          <w:rFonts w:ascii="Times New Roman" w:hAnsi="Times New Roman"/>
          <w:i/>
          <w:lang w:val="uk-UA"/>
        </w:rPr>
      </w:pPr>
    </w:p>
    <w:p w14:paraId="14F23493" w14:textId="77777777" w:rsidR="001841B6" w:rsidRDefault="001841B6" w:rsidP="001841B6">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 xml:space="preserve">                                                                                                                                  </w:t>
      </w:r>
    </w:p>
    <w:p w14:paraId="2AD7B7E8" w14:textId="77777777" w:rsidR="001841B6" w:rsidRPr="00287EAC" w:rsidRDefault="001841B6" w:rsidP="001841B6">
      <w:pPr>
        <w:widowControl w:val="0"/>
        <w:tabs>
          <w:tab w:val="left" w:pos="1080"/>
          <w:tab w:val="left" w:pos="10381"/>
        </w:tabs>
        <w:spacing w:after="0" w:line="240" w:lineRule="auto"/>
        <w:ind w:firstLine="246"/>
        <w:jc w:val="right"/>
        <w:rPr>
          <w:rFonts w:ascii="Times New Roman" w:eastAsia="Times New Roman" w:hAnsi="Times New Roman"/>
          <w:b/>
          <w:lang w:eastAsia="ru-RU"/>
        </w:rPr>
      </w:pPr>
      <w:r w:rsidRPr="00287EAC">
        <w:rPr>
          <w:rFonts w:ascii="Times New Roman" w:eastAsia="Times New Roman" w:hAnsi="Times New Roman"/>
          <w:b/>
          <w:lang w:eastAsia="ru-RU"/>
        </w:rPr>
        <w:t>Ф</w:t>
      </w:r>
      <w:proofErr w:type="spellStart"/>
      <w:r w:rsidRPr="00287EAC">
        <w:rPr>
          <w:rFonts w:ascii="Times New Roman" w:eastAsia="Times New Roman" w:hAnsi="Times New Roman"/>
          <w:b/>
          <w:lang w:val="uk-UA" w:eastAsia="ru-RU"/>
        </w:rPr>
        <w:t>орма</w:t>
      </w:r>
      <w:proofErr w:type="spellEnd"/>
      <w:r w:rsidRPr="00287EAC">
        <w:rPr>
          <w:rFonts w:ascii="Times New Roman" w:eastAsia="Times New Roman" w:hAnsi="Times New Roman"/>
          <w:b/>
          <w:lang w:val="uk-UA" w:eastAsia="ru-RU"/>
        </w:rPr>
        <w:t xml:space="preserve"> 2</w:t>
      </w:r>
      <w:r w:rsidRPr="00287EAC">
        <w:rPr>
          <w:rFonts w:ascii="Times New Roman" w:eastAsia="Times New Roman" w:hAnsi="Times New Roman"/>
          <w:b/>
          <w:lang w:eastAsia="ru-RU"/>
        </w:rPr>
        <w:t xml:space="preserve"> </w:t>
      </w:r>
    </w:p>
    <w:p w14:paraId="30B70437" w14:textId="77777777" w:rsidR="001841B6" w:rsidRPr="00287EAC" w:rsidRDefault="001841B6" w:rsidP="001841B6">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287EAC">
        <w:rPr>
          <w:rFonts w:ascii="Times New Roman" w:eastAsia="Times New Roman" w:hAnsi="Times New Roman"/>
          <w:b/>
          <w:lang w:eastAsia="ru-RU"/>
        </w:rPr>
        <w:t>Д</w:t>
      </w:r>
      <w:proofErr w:type="spellStart"/>
      <w:r w:rsidRPr="00287EAC">
        <w:rPr>
          <w:rFonts w:ascii="Times New Roman" w:eastAsia="Times New Roman" w:hAnsi="Times New Roman"/>
          <w:b/>
          <w:lang w:val="uk-UA" w:eastAsia="ru-RU"/>
        </w:rPr>
        <w:t>овідка</w:t>
      </w:r>
      <w:proofErr w:type="spellEnd"/>
      <w:r w:rsidRPr="00287EAC">
        <w:rPr>
          <w:rFonts w:ascii="Times New Roman" w:eastAsia="Times New Roman" w:hAnsi="Times New Roman"/>
          <w:b/>
          <w:lang w:eastAsia="ru-RU"/>
        </w:rPr>
        <w:t xml:space="preserve"> </w:t>
      </w:r>
    </w:p>
    <w:p w14:paraId="78299003" w14:textId="77777777" w:rsidR="001841B6" w:rsidRPr="00287EAC" w:rsidRDefault="001841B6" w:rsidP="001841B6">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287EAC">
        <w:rPr>
          <w:rFonts w:ascii="Times New Roman" w:eastAsia="Times New Roman" w:hAnsi="Times New Roman"/>
          <w:b/>
          <w:lang w:val="uk-UA" w:eastAsia="ru-RU"/>
        </w:rPr>
        <w:t>про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виконання</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аналогічного</w:t>
      </w:r>
      <w:r w:rsidRPr="00287EAC">
        <w:rPr>
          <w:rFonts w:ascii="Times New Roman" w:eastAsia="Times New Roman" w:hAnsi="Times New Roman"/>
          <w:b/>
          <w:lang w:eastAsia="ru-RU"/>
        </w:rPr>
        <w:t xml:space="preserve"> </w:t>
      </w:r>
      <w:r w:rsidRPr="00287EAC">
        <w:rPr>
          <w:rFonts w:ascii="Times New Roman" w:eastAsia="Times New Roman" w:hAnsi="Times New Roman"/>
          <w:b/>
          <w:lang w:val="uk-UA" w:eastAsia="ru-RU"/>
        </w:rPr>
        <w:t>договору</w:t>
      </w:r>
    </w:p>
    <w:p w14:paraId="6D86C1B7" w14:textId="77777777" w:rsidR="001841B6" w:rsidRPr="00287EAC" w:rsidRDefault="001841B6" w:rsidP="001841B6">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5C288C8" w14:textId="77777777" w:rsidR="001841B6" w:rsidRPr="00287EAC" w:rsidRDefault="001841B6" w:rsidP="001841B6">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650" w:type="dxa"/>
        <w:tblInd w:w="-15" w:type="dxa"/>
        <w:tblLayout w:type="fixed"/>
        <w:tblLook w:val="0000" w:firstRow="0" w:lastRow="0" w:firstColumn="0" w:lastColumn="0" w:noHBand="0" w:noVBand="0"/>
      </w:tblPr>
      <w:tblGrid>
        <w:gridCol w:w="655"/>
        <w:gridCol w:w="1907"/>
        <w:gridCol w:w="1417"/>
        <w:gridCol w:w="2552"/>
        <w:gridCol w:w="1559"/>
        <w:gridCol w:w="1560"/>
      </w:tblGrid>
      <w:tr w:rsidR="001841B6" w:rsidRPr="00287EAC" w14:paraId="1D7CCD94" w14:textId="77777777" w:rsidTr="003A79C6">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30651DF" w14:textId="77777777" w:rsidR="001841B6" w:rsidRPr="00287EAC" w:rsidRDefault="001841B6" w:rsidP="003A79C6">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 п/п</w:t>
            </w:r>
          </w:p>
        </w:tc>
        <w:tc>
          <w:tcPr>
            <w:tcW w:w="1907" w:type="dxa"/>
            <w:tcBorders>
              <w:top w:val="single" w:sz="4" w:space="0" w:color="000000"/>
              <w:left w:val="single" w:sz="4" w:space="0" w:color="000000"/>
              <w:bottom w:val="single" w:sz="4" w:space="0" w:color="000000"/>
            </w:tcBorders>
            <w:shd w:val="clear" w:color="auto" w:fill="auto"/>
            <w:vAlign w:val="center"/>
          </w:tcPr>
          <w:p w14:paraId="547FC375" w14:textId="77777777" w:rsidR="001841B6" w:rsidRPr="00287EAC" w:rsidRDefault="001841B6" w:rsidP="003A79C6">
            <w:pPr>
              <w:widowControl w:val="0"/>
              <w:spacing w:after="0" w:line="240" w:lineRule="auto"/>
              <w:jc w:val="center"/>
              <w:rPr>
                <w:rFonts w:ascii="Times New Roman" w:eastAsia="Times New Roman" w:hAnsi="Times New Roman"/>
                <w:lang w:eastAsia="ru-RU"/>
              </w:rPr>
            </w:pPr>
            <w:r w:rsidRPr="00287EAC">
              <w:rPr>
                <w:rFonts w:ascii="Times New Roman" w:eastAsia="Times New Roman" w:hAnsi="Times New Roman"/>
                <w:lang w:eastAsia="ru-RU"/>
              </w:rPr>
              <w:t>Предмет договору</w:t>
            </w:r>
          </w:p>
        </w:tc>
        <w:tc>
          <w:tcPr>
            <w:tcW w:w="1417" w:type="dxa"/>
            <w:tcBorders>
              <w:top w:val="single" w:sz="4" w:space="0" w:color="000000"/>
              <w:left w:val="single" w:sz="4" w:space="0" w:color="000000"/>
              <w:bottom w:val="single" w:sz="4" w:space="0" w:color="000000"/>
              <w:right w:val="single" w:sz="4" w:space="0" w:color="000000"/>
            </w:tcBorders>
          </w:tcPr>
          <w:p w14:paraId="447A4BA0" w14:textId="77777777" w:rsidR="001841B6" w:rsidRPr="00287EAC" w:rsidRDefault="001841B6" w:rsidP="003A79C6">
            <w:pPr>
              <w:widowControl w:val="0"/>
              <w:spacing w:after="0" w:line="240" w:lineRule="auto"/>
              <w:ind w:right="120"/>
              <w:jc w:val="center"/>
              <w:rPr>
                <w:rFonts w:ascii="Times New Roman" w:eastAsia="Times New Roman" w:hAnsi="Times New Roman"/>
                <w:lang w:val="uk-UA" w:eastAsia="ru-RU"/>
              </w:rPr>
            </w:pPr>
            <w:r w:rsidRPr="00287EAC">
              <w:rPr>
                <w:rFonts w:ascii="Times New Roman" w:eastAsia="Times New Roman" w:hAnsi="Times New Roman"/>
                <w:lang w:val="uk-UA" w:eastAsia="ru-RU"/>
              </w:rPr>
              <w:t xml:space="preserve">Номер Договору та дата </w:t>
            </w:r>
            <w:r w:rsidRPr="00287EAC">
              <w:rPr>
                <w:rFonts w:ascii="Times New Roman" w:eastAsia="Times New Roman" w:hAnsi="Times New Roman"/>
                <w:lang w:val="uk-UA" w:eastAsia="ru-RU"/>
              </w:rPr>
              <w:lastRenderedPageBreak/>
              <w:t>укладання</w:t>
            </w:r>
          </w:p>
        </w:tc>
        <w:tc>
          <w:tcPr>
            <w:tcW w:w="2552" w:type="dxa"/>
            <w:tcBorders>
              <w:top w:val="single" w:sz="4" w:space="0" w:color="000000"/>
              <w:left w:val="single" w:sz="4" w:space="0" w:color="000000"/>
              <w:bottom w:val="single" w:sz="4" w:space="0" w:color="000000"/>
            </w:tcBorders>
            <w:shd w:val="clear" w:color="auto" w:fill="auto"/>
            <w:vAlign w:val="center"/>
          </w:tcPr>
          <w:p w14:paraId="22B41716" w14:textId="77777777" w:rsidR="001841B6" w:rsidRPr="00287EAC" w:rsidRDefault="001841B6" w:rsidP="003A79C6">
            <w:pPr>
              <w:widowControl w:val="0"/>
              <w:spacing w:after="0" w:line="240" w:lineRule="auto"/>
              <w:ind w:right="120"/>
              <w:jc w:val="center"/>
              <w:rPr>
                <w:rFonts w:ascii="Times New Roman" w:eastAsia="Times New Roman" w:hAnsi="Times New Roman"/>
                <w:lang w:val="uk-UA" w:eastAsia="ru-RU"/>
              </w:rPr>
            </w:pPr>
            <w:proofErr w:type="spellStart"/>
            <w:r w:rsidRPr="00287EAC">
              <w:rPr>
                <w:rFonts w:ascii="Times New Roman" w:eastAsia="Times New Roman" w:hAnsi="Times New Roman"/>
                <w:lang w:eastAsia="ru-RU"/>
              </w:rPr>
              <w:lastRenderedPageBreak/>
              <w:t>Відомості</w:t>
            </w:r>
            <w:proofErr w:type="spellEnd"/>
            <w:r w:rsidRPr="00287EAC">
              <w:rPr>
                <w:rFonts w:ascii="Times New Roman" w:eastAsia="Times New Roman" w:hAnsi="Times New Roman"/>
                <w:lang w:eastAsia="ru-RU"/>
              </w:rPr>
              <w:t xml:space="preserve"> про </w:t>
            </w:r>
            <w:proofErr w:type="spellStart"/>
            <w:r w:rsidRPr="00287EAC">
              <w:rPr>
                <w:rFonts w:ascii="Times New Roman" w:eastAsia="Times New Roman" w:hAnsi="Times New Roman"/>
                <w:lang w:eastAsia="ru-RU"/>
              </w:rPr>
              <w:t>замовника</w:t>
            </w:r>
            <w:proofErr w:type="spellEnd"/>
            <w:r w:rsidRPr="00287EAC">
              <w:rPr>
                <w:rFonts w:ascii="Times New Roman" w:eastAsia="Times New Roman" w:hAnsi="Times New Roman"/>
                <w:lang w:val="uk-UA" w:eastAsia="ru-RU"/>
              </w:rPr>
              <w:t xml:space="preserve"> (адреса, контактні телефони)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7849" w14:textId="77777777" w:rsidR="001841B6" w:rsidRPr="00287EAC" w:rsidRDefault="001841B6" w:rsidP="003A79C6">
            <w:pPr>
              <w:widowControl w:val="0"/>
              <w:spacing w:after="0" w:line="240" w:lineRule="auto"/>
              <w:jc w:val="center"/>
              <w:rPr>
                <w:rFonts w:ascii="Times New Roman" w:eastAsia="Times New Roman" w:hAnsi="Times New Roman"/>
                <w:lang w:val="uk-UA" w:eastAsia="ru-RU"/>
              </w:rPr>
            </w:pPr>
            <w:r w:rsidRPr="00287EAC">
              <w:rPr>
                <w:rFonts w:ascii="Times New Roman" w:eastAsia="Times New Roman" w:hAnsi="Times New Roman"/>
                <w:lang w:val="uk-UA" w:eastAsia="ru-RU"/>
              </w:rPr>
              <w:t>Сума Договору</w:t>
            </w:r>
          </w:p>
        </w:tc>
        <w:tc>
          <w:tcPr>
            <w:tcW w:w="1560" w:type="dxa"/>
            <w:tcBorders>
              <w:top w:val="single" w:sz="4" w:space="0" w:color="000000"/>
              <w:left w:val="single" w:sz="4" w:space="0" w:color="000000"/>
              <w:bottom w:val="single" w:sz="4" w:space="0" w:color="000000"/>
              <w:right w:val="single" w:sz="4" w:space="0" w:color="000000"/>
            </w:tcBorders>
          </w:tcPr>
          <w:p w14:paraId="31A18BCC" w14:textId="77777777" w:rsidR="001841B6" w:rsidRPr="00287EAC" w:rsidRDefault="001841B6" w:rsidP="003A79C6">
            <w:pPr>
              <w:widowControl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 xml:space="preserve">Дата введення в експлуатацію </w:t>
            </w:r>
            <w:r>
              <w:rPr>
                <w:rFonts w:ascii="Times New Roman" w:eastAsia="Times New Roman" w:hAnsi="Times New Roman"/>
                <w:lang w:val="uk-UA" w:eastAsia="ru-RU"/>
              </w:rPr>
              <w:lastRenderedPageBreak/>
              <w:t>об</w:t>
            </w:r>
            <w:r w:rsidRPr="00AB3746">
              <w:rPr>
                <w:rFonts w:ascii="Times New Roman" w:eastAsia="Times New Roman" w:hAnsi="Times New Roman"/>
                <w:lang w:eastAsia="ru-RU"/>
              </w:rPr>
              <w:t>’</w:t>
            </w:r>
            <w:proofErr w:type="spellStart"/>
            <w:r>
              <w:rPr>
                <w:rFonts w:ascii="Times New Roman" w:eastAsia="Times New Roman" w:hAnsi="Times New Roman"/>
                <w:lang w:val="uk-UA" w:eastAsia="ru-RU"/>
              </w:rPr>
              <w:t>єкта</w:t>
            </w:r>
            <w:proofErr w:type="spellEnd"/>
          </w:p>
        </w:tc>
      </w:tr>
      <w:tr w:rsidR="001841B6" w:rsidRPr="00287EAC" w14:paraId="3478F052" w14:textId="77777777" w:rsidTr="003A79C6">
        <w:tc>
          <w:tcPr>
            <w:tcW w:w="655" w:type="dxa"/>
            <w:tcBorders>
              <w:top w:val="single" w:sz="4" w:space="0" w:color="000000"/>
              <w:left w:val="single" w:sz="4" w:space="0" w:color="000000"/>
              <w:bottom w:val="single" w:sz="4" w:space="0" w:color="000000"/>
            </w:tcBorders>
            <w:shd w:val="clear" w:color="auto" w:fill="auto"/>
          </w:tcPr>
          <w:p w14:paraId="57E770A5" w14:textId="77777777" w:rsidR="001841B6" w:rsidRPr="00287EAC" w:rsidRDefault="001841B6" w:rsidP="003A79C6">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lastRenderedPageBreak/>
              <w:t>1</w:t>
            </w:r>
          </w:p>
        </w:tc>
        <w:tc>
          <w:tcPr>
            <w:tcW w:w="1907" w:type="dxa"/>
            <w:tcBorders>
              <w:top w:val="single" w:sz="4" w:space="0" w:color="000000"/>
              <w:left w:val="single" w:sz="4" w:space="0" w:color="000000"/>
              <w:bottom w:val="single" w:sz="4" w:space="0" w:color="000000"/>
            </w:tcBorders>
            <w:shd w:val="clear" w:color="auto" w:fill="auto"/>
          </w:tcPr>
          <w:p w14:paraId="64D94786"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14:paraId="7E99DADC"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552" w:type="dxa"/>
            <w:tcBorders>
              <w:top w:val="single" w:sz="4" w:space="0" w:color="000000"/>
              <w:left w:val="single" w:sz="4" w:space="0" w:color="000000"/>
              <w:bottom w:val="single" w:sz="4" w:space="0" w:color="000000"/>
            </w:tcBorders>
            <w:shd w:val="clear" w:color="auto" w:fill="auto"/>
          </w:tcPr>
          <w:p w14:paraId="6F6E1B70"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1F78B8"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48670D60"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1841B6" w:rsidRPr="00287EAC" w14:paraId="09CCEBB3" w14:textId="77777777" w:rsidTr="003A79C6">
        <w:tc>
          <w:tcPr>
            <w:tcW w:w="655" w:type="dxa"/>
            <w:tcBorders>
              <w:top w:val="single" w:sz="4" w:space="0" w:color="000000"/>
              <w:left w:val="single" w:sz="4" w:space="0" w:color="000000"/>
              <w:bottom w:val="single" w:sz="4" w:space="0" w:color="000000"/>
            </w:tcBorders>
            <w:shd w:val="clear" w:color="auto" w:fill="auto"/>
          </w:tcPr>
          <w:p w14:paraId="1EA84877" w14:textId="77777777" w:rsidR="001841B6" w:rsidRPr="00287EAC" w:rsidRDefault="001841B6" w:rsidP="003A79C6">
            <w:pPr>
              <w:widowControl w:val="0"/>
              <w:spacing w:after="0" w:line="240" w:lineRule="auto"/>
              <w:jc w:val="both"/>
              <w:rPr>
                <w:rFonts w:ascii="Times New Roman" w:eastAsia="Times New Roman" w:hAnsi="Times New Roman"/>
                <w:lang w:eastAsia="ru-RU"/>
              </w:rPr>
            </w:pPr>
            <w:r w:rsidRPr="00287EAC">
              <w:rPr>
                <w:rFonts w:ascii="Times New Roman" w:eastAsia="Times New Roman" w:hAnsi="Times New Roman"/>
                <w:lang w:eastAsia="ru-RU"/>
              </w:rPr>
              <w:t>…</w:t>
            </w:r>
          </w:p>
        </w:tc>
        <w:tc>
          <w:tcPr>
            <w:tcW w:w="1907" w:type="dxa"/>
            <w:tcBorders>
              <w:top w:val="single" w:sz="4" w:space="0" w:color="000000"/>
              <w:left w:val="single" w:sz="4" w:space="0" w:color="000000"/>
              <w:bottom w:val="single" w:sz="4" w:space="0" w:color="000000"/>
            </w:tcBorders>
            <w:shd w:val="clear" w:color="auto" w:fill="auto"/>
          </w:tcPr>
          <w:p w14:paraId="38F0CC6E"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14:paraId="08DF7194"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552" w:type="dxa"/>
            <w:tcBorders>
              <w:top w:val="single" w:sz="4" w:space="0" w:color="000000"/>
              <w:left w:val="single" w:sz="4" w:space="0" w:color="000000"/>
              <w:bottom w:val="single" w:sz="4" w:space="0" w:color="000000"/>
            </w:tcBorders>
            <w:shd w:val="clear" w:color="auto" w:fill="auto"/>
          </w:tcPr>
          <w:p w14:paraId="7F14F787"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690228"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7184AC25" w14:textId="77777777" w:rsidR="001841B6" w:rsidRPr="00287EAC" w:rsidRDefault="001841B6" w:rsidP="003A79C6">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157AE701" w14:textId="77777777" w:rsidR="001841B6" w:rsidRPr="00287EAC" w:rsidRDefault="001841B6" w:rsidP="001841B6">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6FCD4F3" w14:textId="77777777" w:rsidR="001841B6" w:rsidRDefault="001841B6" w:rsidP="001841B6">
      <w:pPr>
        <w:spacing w:before="100" w:beforeAutospacing="1" w:after="100" w:afterAutospacing="1" w:line="240" w:lineRule="auto"/>
        <w:textAlignment w:val="top"/>
        <w:rPr>
          <w:rFonts w:ascii="Times New Roman" w:eastAsia="Times New Roman" w:hAnsi="Times New Roman"/>
          <w:i/>
          <w:lang w:val="uk-UA" w:eastAsia="ru-RU"/>
        </w:rPr>
      </w:pPr>
      <w:proofErr w:type="spellStart"/>
      <w:r w:rsidRPr="00287EAC">
        <w:rPr>
          <w:rFonts w:ascii="Times New Roman" w:eastAsia="Times New Roman" w:hAnsi="Times New Roman"/>
          <w:i/>
          <w:lang w:eastAsia="ru-RU"/>
        </w:rPr>
        <w:t>Прізвище</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ім’я</w:t>
      </w:r>
      <w:proofErr w:type="spellEnd"/>
      <w:r w:rsidRPr="00287EAC">
        <w:rPr>
          <w:rFonts w:ascii="Times New Roman" w:eastAsia="Times New Roman" w:hAnsi="Times New Roman"/>
          <w:i/>
          <w:lang w:eastAsia="ru-RU"/>
        </w:rPr>
        <w:t xml:space="preserve"> по </w:t>
      </w:r>
      <w:proofErr w:type="spellStart"/>
      <w:r w:rsidRPr="00287EAC">
        <w:rPr>
          <w:rFonts w:ascii="Times New Roman" w:eastAsia="Times New Roman" w:hAnsi="Times New Roman"/>
          <w:i/>
          <w:lang w:eastAsia="ru-RU"/>
        </w:rPr>
        <w:t>батькові</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підпис</w:t>
      </w:r>
      <w:proofErr w:type="spellEnd"/>
      <w:r w:rsidRPr="00287EAC">
        <w:rPr>
          <w:rFonts w:ascii="Times New Roman" w:eastAsia="Times New Roman" w:hAnsi="Times New Roman"/>
          <w:i/>
          <w:lang w:eastAsia="ru-RU"/>
        </w:rPr>
        <w:t xml:space="preserve"> </w:t>
      </w:r>
      <w:proofErr w:type="spellStart"/>
      <w:r w:rsidRPr="00287EAC">
        <w:rPr>
          <w:rFonts w:ascii="Times New Roman" w:eastAsia="Times New Roman" w:hAnsi="Times New Roman"/>
          <w:i/>
          <w:lang w:eastAsia="ru-RU"/>
        </w:rPr>
        <w:t>уповноваженої</w:t>
      </w:r>
      <w:proofErr w:type="spellEnd"/>
      <w:r w:rsidRPr="00287EAC">
        <w:rPr>
          <w:rFonts w:ascii="Times New Roman" w:eastAsia="Times New Roman" w:hAnsi="Times New Roman"/>
          <w:i/>
          <w:lang w:eastAsia="ru-RU"/>
        </w:rPr>
        <w:t xml:space="preserve"> особи</w:t>
      </w:r>
      <w:r w:rsidRPr="00287EAC">
        <w:rPr>
          <w:rFonts w:ascii="Times New Roman" w:eastAsia="Times New Roman" w:hAnsi="Times New Roman"/>
          <w:i/>
          <w:lang w:val="uk-UA" w:eastAsia="ru-RU"/>
        </w:rPr>
        <w:t>, печатка.</w:t>
      </w:r>
    </w:p>
    <w:p w14:paraId="4C8241F9" w14:textId="77777777" w:rsidR="001841B6" w:rsidRDefault="001841B6" w:rsidP="001841B6">
      <w:pPr>
        <w:keepNext/>
        <w:bidi/>
        <w:spacing w:after="0" w:line="240" w:lineRule="auto"/>
        <w:ind w:firstLine="9070"/>
        <w:rPr>
          <w:rFonts w:ascii="Times New Roman" w:eastAsia="Times New Roman" w:hAnsi="Times New Roman"/>
          <w:b/>
          <w:caps/>
          <w:rtl/>
          <w:lang w:val="uk-UA" w:eastAsia="uk-UA"/>
        </w:rPr>
      </w:pP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10"/>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4778E8"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8F2A8B2"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56B5B5E2" w14:textId="77777777" w:rsidTr="004D0B61">
        <w:trPr>
          <w:trHeight w:val="1276"/>
          <w:jc w:val="center"/>
        </w:trPr>
        <w:tc>
          <w:tcPr>
            <w:tcW w:w="537" w:type="dxa"/>
          </w:tcPr>
          <w:p w14:paraId="2BEE5CB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7266A1BA"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6575BF2"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406F4B06"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89E058B"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147493D"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16D1754A"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7C8D6056"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lastRenderedPageBreak/>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15"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5442C8">
        <w:trPr>
          <w:trHeight w:val="7082"/>
        </w:trPr>
        <w:tc>
          <w:tcPr>
            <w:tcW w:w="3014" w:type="dxa"/>
            <w:tcBorders>
              <w:top w:val="single" w:sz="6" w:space="0" w:color="auto"/>
              <w:left w:val="single" w:sz="6" w:space="0" w:color="auto"/>
              <w:bottom w:val="single" w:sz="6" w:space="0" w:color="auto"/>
              <w:right w:val="single" w:sz="6" w:space="0" w:color="auto"/>
            </w:tcBorders>
          </w:tcPr>
          <w:p w14:paraId="03E56CBB" w14:textId="77777777"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8. Інша інформація, що підтверджує відповідність учасника вимогам Замовника</w:t>
            </w:r>
          </w:p>
        </w:tc>
        <w:tc>
          <w:tcPr>
            <w:tcW w:w="6767" w:type="dxa"/>
            <w:tcBorders>
              <w:top w:val="single" w:sz="6" w:space="0" w:color="auto"/>
              <w:left w:val="single" w:sz="6" w:space="0" w:color="auto"/>
              <w:bottom w:val="single" w:sz="6" w:space="0" w:color="auto"/>
              <w:right w:val="single" w:sz="6" w:space="0" w:color="auto"/>
            </w:tcBorders>
          </w:tcPr>
          <w:p w14:paraId="1388EC6C" w14:textId="77777777" w:rsidR="00A16F0E" w:rsidRDefault="00DA6071"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A6071">
              <w:rPr>
                <w:rFonts w:ascii="Times New Roman" w:eastAsia="Times New Roman" w:hAnsi="Times New Roman"/>
                <w:lang w:val="uk-UA" w:eastAsia="uk-UA"/>
              </w:rPr>
              <w:t>8</w:t>
            </w:r>
            <w:r w:rsidR="006A572B">
              <w:rPr>
                <w:rFonts w:ascii="Times New Roman" w:eastAsia="Times New Roman" w:hAnsi="Times New Roman"/>
                <w:lang w:val="uk-UA" w:eastAsia="uk-UA"/>
              </w:rPr>
              <w:t>.</w:t>
            </w:r>
            <w:r w:rsidRPr="00DA6071">
              <w:rPr>
                <w:rFonts w:ascii="Times New Roman" w:eastAsia="Times New Roman" w:hAnsi="Times New Roman"/>
                <w:lang w:val="uk-UA" w:eastAsia="uk-UA"/>
              </w:rPr>
              <w:t>1</w:t>
            </w:r>
            <w:r w:rsidR="006A572B">
              <w:rPr>
                <w:rFonts w:ascii="Times New Roman" w:eastAsia="Times New Roman" w:hAnsi="Times New Roman"/>
                <w:lang w:val="uk-UA" w:eastAsia="uk-UA"/>
              </w:rPr>
              <w:t xml:space="preserve">. </w:t>
            </w:r>
            <w:r w:rsidRPr="00DA6071">
              <w:rPr>
                <w:rFonts w:ascii="Times New Roman" w:eastAsia="Times New Roman" w:hAnsi="Times New Roman"/>
                <w:lang w:val="uk-UA" w:eastAsia="uk-UA"/>
              </w:rPr>
              <w:t xml:space="preserve"> </w:t>
            </w:r>
            <w:proofErr w:type="spellStart"/>
            <w:r w:rsidRPr="00DA6071">
              <w:rPr>
                <w:rFonts w:ascii="Times New Roman" w:eastAsia="Times New Roman" w:hAnsi="Times New Roman"/>
                <w:lang w:val="uk-UA" w:eastAsia="uk-UA"/>
              </w:rPr>
              <w:t>Скан</w:t>
            </w:r>
            <w:proofErr w:type="spellEnd"/>
            <w:r w:rsidRPr="00DA6071">
              <w:rPr>
                <w:rFonts w:ascii="Times New Roman" w:eastAsia="Times New Roman" w:hAnsi="Times New Roman"/>
                <w:lang w:val="uk-UA" w:eastAsia="uk-UA"/>
              </w:rPr>
              <w:t>-копію ліцензії або інший дозвільний документ право на виконання робіт на об’єктах будівництва, які відносяться до класу наслідків (відповідності) СС2.</w:t>
            </w:r>
          </w:p>
          <w:p w14:paraId="06E29E57" w14:textId="77777777" w:rsidR="00164172" w:rsidRDefault="00164172"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3EE11E70" w14:textId="77777777" w:rsidR="008E10C7" w:rsidRDefault="008E10C7"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8.2. </w:t>
            </w:r>
            <w:r w:rsidRPr="008E10C7">
              <w:rPr>
                <w:rFonts w:ascii="Times New Roman" w:eastAsia="Times New Roman" w:hAnsi="Times New Roman"/>
                <w:lang w:val="uk-UA" w:eastAsia="uk-UA"/>
              </w:rPr>
              <w:t xml:space="preserve">Відповідно до вимог Постанови КМУ № 1107 від 26.10.2011 р. зі змінами) надати </w:t>
            </w:r>
            <w:proofErr w:type="spellStart"/>
            <w:r w:rsidRPr="008E10C7">
              <w:rPr>
                <w:rFonts w:ascii="Times New Roman" w:eastAsia="Times New Roman" w:hAnsi="Times New Roman"/>
                <w:lang w:val="uk-UA" w:eastAsia="uk-UA"/>
              </w:rPr>
              <w:t>скан</w:t>
            </w:r>
            <w:proofErr w:type="spellEnd"/>
            <w:r w:rsidRPr="008E10C7">
              <w:rPr>
                <w:rFonts w:ascii="Times New Roman" w:eastAsia="Times New Roman" w:hAnsi="Times New Roman"/>
                <w:lang w:val="uk-UA" w:eastAsia="uk-UA"/>
              </w:rPr>
              <w:t xml:space="preserve">-копію дозволу </w:t>
            </w:r>
            <w:proofErr w:type="spellStart"/>
            <w:r w:rsidRPr="008E10C7">
              <w:rPr>
                <w:rFonts w:ascii="Times New Roman" w:eastAsia="Times New Roman" w:hAnsi="Times New Roman"/>
                <w:lang w:val="uk-UA" w:eastAsia="uk-UA"/>
              </w:rPr>
              <w:t>Держпраці</w:t>
            </w:r>
            <w:proofErr w:type="spellEnd"/>
            <w:r w:rsidRPr="008E10C7">
              <w:rPr>
                <w:rFonts w:ascii="Times New Roman" w:eastAsia="Times New Roman" w:hAnsi="Times New Roman"/>
                <w:lang w:val="uk-UA" w:eastAsia="uk-UA"/>
              </w:rPr>
              <w:t xml:space="preserve"> на право виконання робіт підвищеної небезпеки або  </w:t>
            </w:r>
            <w:proofErr w:type="spellStart"/>
            <w:r w:rsidRPr="008E10C7">
              <w:rPr>
                <w:rFonts w:ascii="Times New Roman" w:eastAsia="Times New Roman" w:hAnsi="Times New Roman"/>
                <w:lang w:val="uk-UA" w:eastAsia="uk-UA"/>
              </w:rPr>
              <w:t>скан</w:t>
            </w:r>
            <w:proofErr w:type="spellEnd"/>
            <w:r w:rsidRPr="008E10C7">
              <w:rPr>
                <w:rFonts w:ascii="Times New Roman" w:eastAsia="Times New Roman" w:hAnsi="Times New Roman"/>
                <w:lang w:val="uk-UA" w:eastAsia="uk-UA"/>
              </w:rPr>
              <w:t>-копію декларації відповідності матеріально-технічної бази вимогам законодавства з питань охорони праці на право виконання робіт підвищеної небезпеки:</w:t>
            </w:r>
          </w:p>
          <w:p w14:paraId="5D597651" w14:textId="77777777" w:rsidR="00DA6071" w:rsidRDefault="00DA6071"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A6071">
              <w:rPr>
                <w:rFonts w:ascii="Times New Roman" w:eastAsia="Times New Roman" w:hAnsi="Times New Roman"/>
                <w:lang w:eastAsia="uk-UA"/>
              </w:rPr>
              <w:t xml:space="preserve">- </w:t>
            </w:r>
            <w:r w:rsidRPr="00DA6071">
              <w:rPr>
                <w:rFonts w:ascii="Times New Roman" w:eastAsia="Times New Roman" w:hAnsi="Times New Roman"/>
                <w:lang w:val="uk-UA" w:eastAsia="uk-UA"/>
              </w:rPr>
              <w:t xml:space="preserve">Монтаж, демонтаж, налагодження, ремонт, технічне обслуговування, реконструкція машин, механізмів, </w:t>
            </w:r>
            <w:proofErr w:type="spellStart"/>
            <w:r w:rsidRPr="00DA6071">
              <w:rPr>
                <w:rFonts w:ascii="Times New Roman" w:eastAsia="Times New Roman" w:hAnsi="Times New Roman"/>
                <w:lang w:val="uk-UA" w:eastAsia="uk-UA"/>
              </w:rPr>
              <w:t>устатковання</w:t>
            </w:r>
            <w:proofErr w:type="spellEnd"/>
            <w:r w:rsidRPr="00DA6071">
              <w:rPr>
                <w:rFonts w:ascii="Times New Roman" w:eastAsia="Times New Roman" w:hAnsi="Times New Roman"/>
                <w:lang w:val="uk-UA" w:eastAsia="uk-UA"/>
              </w:rPr>
              <w:t xml:space="preserve"> підвищеної небезпеки.</w:t>
            </w:r>
          </w:p>
          <w:p w14:paraId="4C1CF424" w14:textId="77777777" w:rsidR="00DA6071" w:rsidRDefault="00DA6071"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A6071">
              <w:rPr>
                <w:rFonts w:ascii="Times New Roman" w:eastAsia="Times New Roman" w:hAnsi="Times New Roman"/>
                <w:lang w:eastAsia="uk-UA"/>
              </w:rPr>
              <w:t xml:space="preserve">- </w:t>
            </w:r>
            <w:r w:rsidRPr="00DA6071">
              <w:rPr>
                <w:rFonts w:ascii="Times New Roman" w:eastAsia="Times New Roman" w:hAnsi="Times New Roman"/>
                <w:lang w:val="uk-UA" w:eastAsia="uk-UA"/>
              </w:rPr>
              <w:t>Вантажно-розвантажувальні роботи за допомогою машин і механізмів.</w:t>
            </w:r>
          </w:p>
          <w:p w14:paraId="0DCEE671" w14:textId="77777777" w:rsidR="00C259F2" w:rsidRDefault="00C259F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C259F2">
              <w:rPr>
                <w:rFonts w:ascii="Times New Roman" w:eastAsia="Times New Roman" w:hAnsi="Times New Roman"/>
                <w:lang w:eastAsia="uk-UA"/>
              </w:rPr>
              <w:t xml:space="preserve">- </w:t>
            </w:r>
            <w:r w:rsidR="00164172">
              <w:rPr>
                <w:rFonts w:ascii="Times New Roman" w:eastAsia="Times New Roman" w:hAnsi="Times New Roman"/>
                <w:lang w:val="uk-UA" w:eastAsia="uk-UA"/>
              </w:rPr>
              <w:t xml:space="preserve">  </w:t>
            </w:r>
            <w:proofErr w:type="spellStart"/>
            <w:r w:rsidRPr="00C259F2">
              <w:rPr>
                <w:rFonts w:ascii="Times New Roman" w:eastAsia="Times New Roman" w:hAnsi="Times New Roman"/>
                <w:lang w:eastAsia="uk-UA"/>
              </w:rPr>
              <w:t>Роботи</w:t>
            </w:r>
            <w:proofErr w:type="spellEnd"/>
            <w:r w:rsidRPr="00C259F2">
              <w:rPr>
                <w:rFonts w:ascii="Times New Roman" w:eastAsia="Times New Roman" w:hAnsi="Times New Roman"/>
                <w:lang w:eastAsia="uk-UA"/>
              </w:rPr>
              <w:t xml:space="preserve">, </w:t>
            </w:r>
            <w:proofErr w:type="spellStart"/>
            <w:r w:rsidRPr="00C259F2">
              <w:rPr>
                <w:rFonts w:ascii="Times New Roman" w:eastAsia="Times New Roman" w:hAnsi="Times New Roman"/>
                <w:lang w:eastAsia="uk-UA"/>
              </w:rPr>
              <w:t>що</w:t>
            </w:r>
            <w:proofErr w:type="spellEnd"/>
            <w:r w:rsidRPr="00C259F2">
              <w:rPr>
                <w:rFonts w:ascii="Times New Roman" w:eastAsia="Times New Roman" w:hAnsi="Times New Roman"/>
                <w:lang w:eastAsia="uk-UA"/>
              </w:rPr>
              <w:t xml:space="preserve"> </w:t>
            </w:r>
            <w:proofErr w:type="spellStart"/>
            <w:r w:rsidRPr="00C259F2">
              <w:rPr>
                <w:rFonts w:ascii="Times New Roman" w:eastAsia="Times New Roman" w:hAnsi="Times New Roman"/>
                <w:lang w:eastAsia="uk-UA"/>
              </w:rPr>
              <w:t>виконуються</w:t>
            </w:r>
            <w:proofErr w:type="spellEnd"/>
            <w:r w:rsidRPr="00C259F2">
              <w:rPr>
                <w:rFonts w:ascii="Times New Roman" w:eastAsia="Times New Roman" w:hAnsi="Times New Roman"/>
                <w:lang w:eastAsia="uk-UA"/>
              </w:rPr>
              <w:t xml:space="preserve"> на </w:t>
            </w:r>
            <w:proofErr w:type="spellStart"/>
            <w:r w:rsidRPr="00C259F2">
              <w:rPr>
                <w:rFonts w:ascii="Times New Roman" w:eastAsia="Times New Roman" w:hAnsi="Times New Roman"/>
                <w:lang w:eastAsia="uk-UA"/>
              </w:rPr>
              <w:t>висоті</w:t>
            </w:r>
            <w:proofErr w:type="spellEnd"/>
            <w:r w:rsidRPr="00C259F2">
              <w:rPr>
                <w:rFonts w:ascii="Times New Roman" w:eastAsia="Times New Roman" w:hAnsi="Times New Roman"/>
                <w:lang w:eastAsia="uk-UA"/>
              </w:rPr>
              <w:t xml:space="preserve"> </w:t>
            </w:r>
            <w:proofErr w:type="spellStart"/>
            <w:r w:rsidRPr="00C259F2">
              <w:rPr>
                <w:rFonts w:ascii="Times New Roman" w:eastAsia="Times New Roman" w:hAnsi="Times New Roman"/>
                <w:lang w:eastAsia="uk-UA"/>
              </w:rPr>
              <w:t>понад</w:t>
            </w:r>
            <w:proofErr w:type="spellEnd"/>
            <w:r w:rsidRPr="00C259F2">
              <w:rPr>
                <w:rFonts w:ascii="Times New Roman" w:eastAsia="Times New Roman" w:hAnsi="Times New Roman"/>
                <w:lang w:eastAsia="uk-UA"/>
              </w:rPr>
              <w:t xml:space="preserve"> 1,3 метра.</w:t>
            </w:r>
          </w:p>
          <w:p w14:paraId="6332FBB8" w14:textId="77777777" w:rsidR="00B87ABA" w:rsidRPr="00402079" w:rsidRDefault="00B87ABA"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p w14:paraId="35EFA7E6" w14:textId="77777777" w:rsidR="00B87ABA" w:rsidRPr="004A5772" w:rsidRDefault="00B87ABA" w:rsidP="00B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lang w:val="uk-UA" w:eastAsia="uk-UA"/>
              </w:rPr>
            </w:pPr>
            <w:r w:rsidRPr="004A5772">
              <w:rPr>
                <w:rFonts w:ascii="Times New Roman" w:eastAsia="Times New Roman" w:hAnsi="Times New Roman"/>
                <w:bCs/>
                <w:lang w:val="uk-UA" w:eastAsia="uk-UA"/>
              </w:rPr>
              <w:t xml:space="preserve">8.3. </w:t>
            </w:r>
            <w:r w:rsidRPr="004A5772">
              <w:rPr>
                <w:rFonts w:ascii="Times New Roman" w:eastAsia="Times New Roman" w:hAnsi="Times New Roman"/>
                <w:bCs/>
                <w:lang w:eastAsia="uk-UA"/>
              </w:rPr>
              <w:t>Скан-</w:t>
            </w:r>
            <w:proofErr w:type="spellStart"/>
            <w:r w:rsidRPr="004A5772">
              <w:rPr>
                <w:rFonts w:ascii="Times New Roman" w:eastAsia="Times New Roman" w:hAnsi="Times New Roman"/>
                <w:bCs/>
                <w:lang w:eastAsia="uk-UA"/>
              </w:rPr>
              <w:t>копі</w:t>
            </w:r>
            <w:proofErr w:type="spellEnd"/>
            <w:r w:rsidRPr="004A5772">
              <w:rPr>
                <w:rFonts w:ascii="Times New Roman" w:eastAsia="Times New Roman" w:hAnsi="Times New Roman"/>
                <w:bCs/>
                <w:lang w:val="uk-UA" w:eastAsia="uk-UA"/>
              </w:rPr>
              <w:t>ї</w:t>
            </w:r>
            <w:r w:rsidRPr="004A5772">
              <w:rPr>
                <w:rFonts w:ascii="Times New Roman" w:eastAsia="Times New Roman" w:hAnsi="Times New Roman"/>
                <w:bCs/>
                <w:lang w:eastAsia="uk-UA"/>
              </w:rPr>
              <w:t xml:space="preserve"> </w:t>
            </w:r>
            <w:proofErr w:type="spellStart"/>
            <w:r w:rsidRPr="004A5772">
              <w:rPr>
                <w:rFonts w:ascii="Times New Roman" w:eastAsia="Times New Roman" w:hAnsi="Times New Roman"/>
                <w:bCs/>
                <w:lang w:eastAsia="uk-UA"/>
              </w:rPr>
              <w:t>сертифікат</w:t>
            </w:r>
            <w:r w:rsidRPr="004A5772">
              <w:rPr>
                <w:rFonts w:ascii="Times New Roman" w:eastAsia="Times New Roman" w:hAnsi="Times New Roman"/>
                <w:bCs/>
                <w:lang w:val="uk-UA" w:eastAsia="uk-UA"/>
              </w:rPr>
              <w:t>ів</w:t>
            </w:r>
            <w:proofErr w:type="spellEnd"/>
            <w:r w:rsidRPr="004A5772">
              <w:rPr>
                <w:rFonts w:ascii="Times New Roman" w:eastAsia="Times New Roman" w:hAnsi="Times New Roman"/>
                <w:bCs/>
                <w:lang w:val="uk-UA" w:eastAsia="uk-UA"/>
              </w:rPr>
              <w:t>:</w:t>
            </w:r>
          </w:p>
          <w:p w14:paraId="4608E52A" w14:textId="41942406" w:rsidR="00B87ABA" w:rsidRPr="004A5772"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eastAsia="uk-UA"/>
              </w:rPr>
              <w:t xml:space="preserve">на систему </w:t>
            </w:r>
            <w:proofErr w:type="spellStart"/>
            <w:r w:rsidR="00B87ABA" w:rsidRPr="004A5772">
              <w:rPr>
                <w:rFonts w:ascii="Times New Roman" w:eastAsia="Times New Roman" w:hAnsi="Times New Roman"/>
                <w:lang w:eastAsia="uk-UA"/>
              </w:rPr>
              <w:t>управління</w:t>
            </w:r>
            <w:proofErr w:type="spellEnd"/>
            <w:r w:rsidR="00B87ABA" w:rsidRPr="004A5772">
              <w:rPr>
                <w:rFonts w:ascii="Times New Roman" w:eastAsia="Times New Roman" w:hAnsi="Times New Roman"/>
                <w:lang w:eastAsia="uk-UA"/>
              </w:rPr>
              <w:t xml:space="preserve"> </w:t>
            </w:r>
            <w:proofErr w:type="spellStart"/>
            <w:r w:rsidR="00B87ABA" w:rsidRPr="004A5772">
              <w:rPr>
                <w:rFonts w:ascii="Times New Roman" w:eastAsia="Times New Roman" w:hAnsi="Times New Roman"/>
                <w:lang w:eastAsia="uk-UA"/>
              </w:rPr>
              <w:t>якістю</w:t>
            </w:r>
            <w:proofErr w:type="spellEnd"/>
            <w:r w:rsidR="00B87ABA" w:rsidRPr="004A5772">
              <w:rPr>
                <w:rFonts w:ascii="Times New Roman" w:eastAsia="Times New Roman" w:hAnsi="Times New Roman"/>
                <w:lang w:eastAsia="uk-UA"/>
              </w:rPr>
              <w:t xml:space="preserve"> ДСТУ </w:t>
            </w:r>
            <w:r w:rsidR="00B87ABA" w:rsidRPr="004A5772">
              <w:rPr>
                <w:rFonts w:ascii="Times New Roman" w:eastAsia="Times New Roman" w:hAnsi="Times New Roman"/>
                <w:lang w:val="en-US" w:eastAsia="uk-UA"/>
              </w:rPr>
              <w:t>EN</w:t>
            </w:r>
            <w:r w:rsidR="00B87ABA" w:rsidRPr="004A5772">
              <w:rPr>
                <w:rFonts w:ascii="Times New Roman" w:eastAsia="Times New Roman" w:hAnsi="Times New Roman"/>
                <w:lang w:eastAsia="uk-UA"/>
              </w:rPr>
              <w:t xml:space="preserve"> ISO 9001:2018 </w:t>
            </w:r>
            <w:r w:rsidR="00B87ABA" w:rsidRPr="004A5772">
              <w:rPr>
                <w:rFonts w:ascii="Times New Roman" w:eastAsia="Times New Roman" w:hAnsi="Times New Roman"/>
                <w:lang w:val="uk-UA" w:eastAsia="uk-UA"/>
              </w:rPr>
              <w:t>«Системи управління якості. Вимоги»</w:t>
            </w:r>
          </w:p>
          <w:p w14:paraId="5E4C6874" w14:textId="2FAD60CC" w:rsidR="00B87ABA" w:rsidRPr="004A5772"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val="uk-UA" w:eastAsia="uk-UA"/>
              </w:rPr>
              <w:t xml:space="preserve">на систему управління охороною здоров’я та безпекою праці </w:t>
            </w:r>
            <w:r w:rsidR="00B87ABA" w:rsidRPr="004A5772">
              <w:rPr>
                <w:rFonts w:ascii="Times New Roman" w:eastAsia="Times New Roman" w:hAnsi="Times New Roman"/>
                <w:lang w:eastAsia="uk-UA"/>
              </w:rPr>
              <w:t xml:space="preserve">ДСТУ ISO </w:t>
            </w:r>
            <w:r w:rsidR="00B87ABA" w:rsidRPr="004A5772">
              <w:rPr>
                <w:rFonts w:ascii="Times New Roman" w:eastAsia="Times New Roman" w:hAnsi="Times New Roman"/>
                <w:lang w:val="uk-UA" w:eastAsia="uk-UA"/>
              </w:rPr>
              <w:t>45</w:t>
            </w:r>
            <w:r w:rsidR="00B87ABA" w:rsidRPr="004A5772">
              <w:rPr>
                <w:rFonts w:ascii="Times New Roman" w:eastAsia="Times New Roman" w:hAnsi="Times New Roman"/>
                <w:lang w:eastAsia="uk-UA"/>
              </w:rPr>
              <w:t>001:201</w:t>
            </w:r>
            <w:r w:rsidR="00B87ABA" w:rsidRPr="004A5772">
              <w:rPr>
                <w:rFonts w:ascii="Times New Roman" w:eastAsia="Times New Roman" w:hAnsi="Times New Roman"/>
                <w:lang w:val="uk-UA" w:eastAsia="uk-UA"/>
              </w:rPr>
              <w:t>9 «Системи управління охороною здоров’я та безпекою праці. Вимоги та настанови щодо застосування»</w:t>
            </w:r>
            <w:r w:rsidR="00B87ABA" w:rsidRPr="004A5772">
              <w:rPr>
                <w:rFonts w:ascii="Times New Roman" w:eastAsia="Times New Roman" w:hAnsi="Times New Roman"/>
                <w:lang w:eastAsia="uk-UA"/>
              </w:rPr>
              <w:t xml:space="preserve"> </w:t>
            </w:r>
            <w:r w:rsidR="00B87ABA" w:rsidRPr="004A5772">
              <w:rPr>
                <w:rFonts w:ascii="Times New Roman" w:eastAsia="Times New Roman" w:hAnsi="Times New Roman"/>
                <w:lang w:val="uk-UA" w:eastAsia="uk-UA"/>
              </w:rPr>
              <w:t xml:space="preserve"> </w:t>
            </w:r>
          </w:p>
          <w:p w14:paraId="34500F12" w14:textId="78A6144B" w:rsidR="00B87ABA" w:rsidRPr="004A5772"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val="uk-UA" w:eastAsia="uk-UA"/>
              </w:rPr>
              <w:t xml:space="preserve">на систему енергетичного менеджменту </w:t>
            </w:r>
            <w:r w:rsidR="00B87ABA" w:rsidRPr="004A5772">
              <w:rPr>
                <w:rFonts w:ascii="Times New Roman" w:eastAsia="Times New Roman" w:hAnsi="Times New Roman"/>
                <w:lang w:eastAsia="uk-UA"/>
              </w:rPr>
              <w:t xml:space="preserve">ДСТУ ISO </w:t>
            </w:r>
            <w:r w:rsidR="00B87ABA" w:rsidRPr="004A5772">
              <w:rPr>
                <w:rFonts w:ascii="Times New Roman" w:eastAsia="Times New Roman" w:hAnsi="Times New Roman"/>
                <w:lang w:val="uk-UA" w:eastAsia="uk-UA"/>
              </w:rPr>
              <w:t>50</w:t>
            </w:r>
            <w:r w:rsidR="00B87ABA" w:rsidRPr="004A5772">
              <w:rPr>
                <w:rFonts w:ascii="Times New Roman" w:eastAsia="Times New Roman" w:hAnsi="Times New Roman"/>
                <w:lang w:eastAsia="uk-UA"/>
              </w:rPr>
              <w:t>001:20</w:t>
            </w:r>
            <w:r w:rsidR="00B87ABA" w:rsidRPr="004A5772">
              <w:rPr>
                <w:rFonts w:ascii="Times New Roman" w:eastAsia="Times New Roman" w:hAnsi="Times New Roman"/>
                <w:lang w:val="uk-UA" w:eastAsia="uk-UA"/>
              </w:rPr>
              <w:t>20 «Системи енергетичного менеджменту. Вимоги та настанова щодо застосування»</w:t>
            </w:r>
            <w:r w:rsidR="00B87ABA" w:rsidRPr="004A5772">
              <w:rPr>
                <w:rFonts w:ascii="Times New Roman" w:eastAsia="Times New Roman" w:hAnsi="Times New Roman"/>
                <w:lang w:eastAsia="uk-UA"/>
              </w:rPr>
              <w:t xml:space="preserve"> </w:t>
            </w:r>
            <w:r w:rsidR="00B87ABA" w:rsidRPr="004A5772">
              <w:rPr>
                <w:rFonts w:ascii="Times New Roman" w:eastAsia="Times New Roman" w:hAnsi="Times New Roman"/>
                <w:lang w:val="uk-UA" w:eastAsia="uk-UA"/>
              </w:rPr>
              <w:t xml:space="preserve"> </w:t>
            </w:r>
          </w:p>
          <w:p w14:paraId="7E5EF2B6" w14:textId="4F6327AE" w:rsidR="00B87ABA" w:rsidRPr="004778E8" w:rsidRDefault="004A5772" w:rsidP="004A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B87ABA" w:rsidRPr="004A5772">
              <w:rPr>
                <w:rFonts w:ascii="Times New Roman" w:eastAsia="Times New Roman" w:hAnsi="Times New Roman"/>
                <w:lang w:val="uk-UA" w:eastAsia="uk-UA"/>
              </w:rPr>
              <w:t xml:space="preserve">на систему екологічного управління </w:t>
            </w:r>
            <w:r w:rsidR="00B87ABA" w:rsidRPr="004A5772">
              <w:rPr>
                <w:rFonts w:ascii="Times New Roman" w:eastAsia="Times New Roman" w:hAnsi="Times New Roman"/>
                <w:lang w:eastAsia="uk-UA"/>
              </w:rPr>
              <w:t xml:space="preserve">ДСТУ ISO </w:t>
            </w:r>
            <w:r w:rsidR="00B87ABA" w:rsidRPr="004A5772">
              <w:rPr>
                <w:rFonts w:ascii="Times New Roman" w:eastAsia="Times New Roman" w:hAnsi="Times New Roman"/>
                <w:lang w:val="uk-UA" w:eastAsia="uk-UA"/>
              </w:rPr>
              <w:t>14</w:t>
            </w:r>
            <w:r w:rsidR="00B87ABA" w:rsidRPr="004A5772">
              <w:rPr>
                <w:rFonts w:ascii="Times New Roman" w:eastAsia="Times New Roman" w:hAnsi="Times New Roman"/>
                <w:lang w:eastAsia="uk-UA"/>
              </w:rPr>
              <w:t>001:20</w:t>
            </w:r>
            <w:r w:rsidR="00B87ABA" w:rsidRPr="004A5772">
              <w:rPr>
                <w:rFonts w:ascii="Times New Roman" w:eastAsia="Times New Roman" w:hAnsi="Times New Roman"/>
                <w:lang w:val="uk-UA" w:eastAsia="uk-UA"/>
              </w:rPr>
              <w:t>15 «Системи екологічного управління. Вимоги та настанови щодо застосування»</w:t>
            </w:r>
            <w:r w:rsidR="00B87ABA" w:rsidRPr="004778E8">
              <w:rPr>
                <w:rFonts w:ascii="Times New Roman" w:eastAsia="Times New Roman" w:hAnsi="Times New Roman"/>
                <w:lang w:val="uk-UA" w:eastAsia="uk-UA"/>
              </w:rPr>
              <w:t xml:space="preserve"> </w:t>
            </w:r>
            <w:r w:rsidR="00B87ABA" w:rsidRPr="004A5772">
              <w:rPr>
                <w:rFonts w:ascii="Times New Roman" w:eastAsia="Times New Roman" w:hAnsi="Times New Roman"/>
                <w:lang w:val="uk-UA" w:eastAsia="uk-UA"/>
              </w:rPr>
              <w:t xml:space="preserve"> </w:t>
            </w:r>
          </w:p>
          <w:p w14:paraId="52D8C596" w14:textId="77777777" w:rsidR="00164172" w:rsidRPr="00DE48BA" w:rsidRDefault="0016417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6120EE19" w14:textId="77777777" w:rsidR="00C96D10" w:rsidRPr="005721F0" w:rsidRDefault="00C96D10"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8.4.  </w:t>
            </w:r>
            <w:r w:rsidRPr="00C723F6">
              <w:rPr>
                <w:rFonts w:ascii="Times New Roman" w:eastAsia="Times New Roman" w:hAnsi="Times New Roman"/>
                <w:lang w:val="uk-UA" w:eastAsia="uk-UA"/>
              </w:rPr>
              <w:t>Інформацію</w:t>
            </w:r>
            <w:r>
              <w:rPr>
                <w:rFonts w:ascii="Times New Roman" w:eastAsia="Times New Roman" w:hAnsi="Times New Roman"/>
                <w:lang w:val="uk-UA" w:eastAsia="uk-UA"/>
              </w:rPr>
              <w:t>, у вигляді довідки,</w:t>
            </w:r>
            <w:r w:rsidRPr="00C723F6">
              <w:rPr>
                <w:rFonts w:ascii="Times New Roman" w:eastAsia="Times New Roman" w:hAnsi="Times New Roman"/>
                <w:lang w:val="uk-UA" w:eastAsia="uk-UA"/>
              </w:rPr>
              <w:t xml:space="preserve"> про сервісну організацію для обслуговування під час гарантійного періоду </w:t>
            </w:r>
            <w:r>
              <w:rPr>
                <w:rFonts w:ascii="Times New Roman" w:eastAsia="Times New Roman" w:hAnsi="Times New Roman"/>
                <w:lang w:val="uk-UA" w:eastAsia="uk-UA"/>
              </w:rPr>
              <w:t xml:space="preserve">основного </w:t>
            </w:r>
            <w:r w:rsidRPr="00C723F6">
              <w:rPr>
                <w:rFonts w:ascii="Times New Roman" w:eastAsia="Times New Roman" w:hAnsi="Times New Roman"/>
                <w:lang w:val="uk-UA" w:eastAsia="uk-UA"/>
              </w:rPr>
              <w:t>обладнання</w:t>
            </w:r>
            <w:r>
              <w:rPr>
                <w:rFonts w:ascii="Times New Roman" w:eastAsia="Times New Roman" w:hAnsi="Times New Roman"/>
                <w:lang w:val="uk-UA" w:eastAsia="uk-UA"/>
              </w:rPr>
              <w:t xml:space="preserve"> котельні (котли, насоси)</w:t>
            </w:r>
            <w:r w:rsidR="00621558" w:rsidRPr="00621558">
              <w:rPr>
                <w:rFonts w:ascii="Times New Roman" w:eastAsia="Times New Roman" w:hAnsi="Times New Roman"/>
                <w:color w:val="FF0000"/>
                <w:lang w:val="uk-UA" w:eastAsia="uk-UA"/>
              </w:rPr>
              <w:t xml:space="preserve"> </w:t>
            </w:r>
            <w:r w:rsidR="00621558" w:rsidRPr="005721F0">
              <w:rPr>
                <w:rFonts w:ascii="Times New Roman" w:eastAsia="Times New Roman" w:hAnsi="Times New Roman"/>
                <w:lang w:val="uk-UA" w:eastAsia="uk-UA"/>
              </w:rPr>
              <w:t>з наданням листа підтвердження</w:t>
            </w:r>
            <w:r w:rsidR="00EB0243" w:rsidRPr="005721F0">
              <w:rPr>
                <w:rFonts w:ascii="Times New Roman" w:eastAsia="Times New Roman" w:hAnsi="Times New Roman"/>
                <w:lang w:val="uk-UA" w:eastAsia="uk-UA"/>
              </w:rPr>
              <w:t xml:space="preserve"> або </w:t>
            </w:r>
            <w:r w:rsidR="00402079" w:rsidRPr="005721F0">
              <w:rPr>
                <w:rFonts w:ascii="Times New Roman" w:eastAsia="Times New Roman" w:hAnsi="Times New Roman"/>
                <w:lang w:val="uk-UA" w:eastAsia="uk-UA"/>
              </w:rPr>
              <w:lastRenderedPageBreak/>
              <w:t>с</w:t>
            </w:r>
            <w:r w:rsidR="00EB0243" w:rsidRPr="005721F0">
              <w:rPr>
                <w:rFonts w:ascii="Times New Roman" w:eastAsia="Times New Roman" w:hAnsi="Times New Roman"/>
                <w:lang w:val="uk-UA" w:eastAsia="uk-UA"/>
              </w:rPr>
              <w:t xml:space="preserve">ертифіката </w:t>
            </w:r>
            <w:r w:rsidR="00621558" w:rsidRPr="005721F0">
              <w:rPr>
                <w:rFonts w:ascii="Times New Roman" w:eastAsia="Times New Roman" w:hAnsi="Times New Roman"/>
                <w:lang w:val="uk-UA" w:eastAsia="uk-UA"/>
              </w:rPr>
              <w:t xml:space="preserve">від виробника обладнання, що </w:t>
            </w:r>
            <w:r w:rsidR="004A16AC" w:rsidRPr="005721F0">
              <w:rPr>
                <w:rFonts w:ascii="Times New Roman" w:eastAsia="Times New Roman" w:hAnsi="Times New Roman"/>
                <w:lang w:val="uk-UA" w:eastAsia="uk-UA"/>
              </w:rPr>
              <w:t>У</w:t>
            </w:r>
            <w:r w:rsidR="00621558" w:rsidRPr="005721F0">
              <w:rPr>
                <w:rFonts w:ascii="Times New Roman" w:eastAsia="Times New Roman" w:hAnsi="Times New Roman"/>
                <w:lang w:val="uk-UA" w:eastAsia="uk-UA"/>
              </w:rPr>
              <w:t xml:space="preserve">часник тендеру, має право виконувати сервісне обслуговування (технічне, </w:t>
            </w:r>
            <w:proofErr w:type="spellStart"/>
            <w:r w:rsidR="00621558" w:rsidRPr="005721F0">
              <w:rPr>
                <w:rFonts w:ascii="Times New Roman" w:eastAsia="Times New Roman" w:hAnsi="Times New Roman"/>
                <w:lang w:val="uk-UA" w:eastAsia="uk-UA"/>
              </w:rPr>
              <w:t>гарантийне</w:t>
            </w:r>
            <w:proofErr w:type="spellEnd"/>
            <w:r w:rsidR="00621558" w:rsidRPr="005721F0">
              <w:rPr>
                <w:rFonts w:ascii="Times New Roman" w:eastAsia="Times New Roman" w:hAnsi="Times New Roman"/>
                <w:lang w:val="uk-UA" w:eastAsia="uk-UA"/>
              </w:rPr>
              <w:t>) обладнання.</w:t>
            </w:r>
          </w:p>
          <w:p w14:paraId="475B106B" w14:textId="77777777" w:rsidR="00164172" w:rsidRDefault="0016417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0B91C2D3" w14:textId="77777777" w:rsidR="009B3AD2" w:rsidRPr="005721F0" w:rsidRDefault="009B3AD2"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8.5. </w:t>
            </w:r>
            <w:r w:rsidRPr="004A16AC">
              <w:rPr>
                <w:rFonts w:ascii="Times New Roman" w:eastAsia="Times New Roman" w:hAnsi="Times New Roman"/>
                <w:lang w:val="uk-UA" w:eastAsia="uk-UA"/>
              </w:rPr>
              <w:t>Інформацію</w:t>
            </w:r>
            <w:r>
              <w:rPr>
                <w:rFonts w:ascii="Times New Roman" w:eastAsia="Times New Roman" w:hAnsi="Times New Roman"/>
                <w:lang w:val="uk-UA" w:eastAsia="uk-UA"/>
              </w:rPr>
              <w:t xml:space="preserve"> </w:t>
            </w:r>
            <w:r w:rsidRPr="004A16AC">
              <w:rPr>
                <w:rFonts w:ascii="Times New Roman" w:eastAsia="Times New Roman" w:hAnsi="Times New Roman"/>
                <w:lang w:val="uk-UA" w:eastAsia="uk-UA"/>
              </w:rPr>
              <w:t xml:space="preserve">(гарантійний лист) про навчання персоналу Замовника </w:t>
            </w:r>
            <w:r>
              <w:rPr>
                <w:rFonts w:ascii="Times New Roman" w:eastAsia="Times New Roman" w:hAnsi="Times New Roman"/>
                <w:lang w:val="uk-UA" w:eastAsia="uk-UA"/>
              </w:rPr>
              <w:t>в період</w:t>
            </w:r>
            <w:r w:rsidRPr="004A16AC">
              <w:rPr>
                <w:rFonts w:ascii="Times New Roman" w:eastAsia="Times New Roman" w:hAnsi="Times New Roman"/>
                <w:lang w:val="uk-UA" w:eastAsia="uk-UA"/>
              </w:rPr>
              <w:t xml:space="preserve"> введення об'єкта в експлуатацію</w:t>
            </w:r>
            <w:r w:rsidR="004A16AC">
              <w:rPr>
                <w:rFonts w:ascii="Times New Roman" w:eastAsia="Times New Roman" w:hAnsi="Times New Roman"/>
                <w:lang w:val="uk-UA" w:eastAsia="uk-UA"/>
              </w:rPr>
              <w:t xml:space="preserve"> </w:t>
            </w:r>
            <w:r w:rsidR="004A16AC" w:rsidRPr="005721F0">
              <w:rPr>
                <w:rFonts w:ascii="Times New Roman" w:eastAsia="Times New Roman" w:hAnsi="Times New Roman"/>
                <w:lang w:val="uk-UA" w:eastAsia="uk-UA"/>
              </w:rPr>
              <w:t xml:space="preserve">з наданням листа підтвердження </w:t>
            </w:r>
            <w:r w:rsidR="00EB0243" w:rsidRPr="005721F0">
              <w:rPr>
                <w:rFonts w:ascii="Times New Roman" w:eastAsia="Times New Roman" w:hAnsi="Times New Roman"/>
                <w:lang w:val="uk-UA" w:eastAsia="uk-UA"/>
              </w:rPr>
              <w:t xml:space="preserve">або </w:t>
            </w:r>
            <w:r w:rsidR="00402079" w:rsidRPr="005721F0">
              <w:rPr>
                <w:rFonts w:ascii="Times New Roman" w:eastAsia="Times New Roman" w:hAnsi="Times New Roman"/>
                <w:lang w:val="uk-UA" w:eastAsia="uk-UA"/>
              </w:rPr>
              <w:t>с</w:t>
            </w:r>
            <w:r w:rsidR="00EB0243" w:rsidRPr="005721F0">
              <w:rPr>
                <w:rFonts w:ascii="Times New Roman" w:eastAsia="Times New Roman" w:hAnsi="Times New Roman"/>
                <w:lang w:val="uk-UA" w:eastAsia="uk-UA"/>
              </w:rPr>
              <w:t xml:space="preserve">ертифіката </w:t>
            </w:r>
            <w:r w:rsidR="004A16AC" w:rsidRPr="005721F0">
              <w:rPr>
                <w:rFonts w:ascii="Times New Roman" w:eastAsia="Times New Roman" w:hAnsi="Times New Roman"/>
                <w:lang w:val="uk-UA" w:eastAsia="uk-UA"/>
              </w:rPr>
              <w:t>від виробника обладнання, що Учасник тендеру, має право виконувати навчання персоналу Замовника</w:t>
            </w:r>
            <w:r w:rsidRPr="005721F0">
              <w:rPr>
                <w:rFonts w:ascii="Times New Roman" w:eastAsia="Times New Roman" w:hAnsi="Times New Roman"/>
                <w:lang w:val="uk-UA" w:eastAsia="uk-UA"/>
              </w:rPr>
              <w:t>.</w:t>
            </w:r>
          </w:p>
          <w:p w14:paraId="71EBC5FB" w14:textId="77777777" w:rsidR="008E10C7" w:rsidRDefault="008E10C7" w:rsidP="008E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7D172A43" w14:textId="77777777" w:rsidR="005442C8" w:rsidRPr="005442C8" w:rsidRDefault="00164172" w:rsidP="00544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1"/>
                <w:rFonts w:ascii="Times New Roman" w:hAnsi="Times New Roman" w:cs="Times New Roman"/>
                <w:sz w:val="22"/>
                <w:szCs w:val="22"/>
                <w:lang w:val="uk-UA"/>
              </w:rPr>
            </w:pPr>
            <w:r w:rsidRPr="005442C8">
              <w:rPr>
                <w:rFonts w:ascii="Times New Roman" w:eastAsia="Times New Roman" w:hAnsi="Times New Roman"/>
                <w:lang w:val="uk-UA" w:eastAsia="uk-UA"/>
              </w:rPr>
              <w:t>8.6.</w:t>
            </w:r>
            <w:r w:rsidR="008E10C7" w:rsidRPr="005442C8">
              <w:rPr>
                <w:rFonts w:ascii="Times New Roman" w:eastAsia="Times New Roman" w:hAnsi="Times New Roman"/>
                <w:lang w:val="uk-UA" w:eastAsia="uk-UA"/>
              </w:rPr>
              <w:t xml:space="preserve"> </w:t>
            </w:r>
            <w:r w:rsidR="005442C8" w:rsidRPr="005442C8">
              <w:rPr>
                <w:rStyle w:val="fontstyle01"/>
                <w:rFonts w:ascii="Times New Roman" w:hAnsi="Times New Roman" w:cs="Times New Roman"/>
                <w:sz w:val="22"/>
                <w:szCs w:val="22"/>
                <w:lang w:val="uk-UA"/>
              </w:rPr>
              <w:t>У разі</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якщо учасник процедури закупівлі має намір залучити спроможності інших суб</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єктів</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господарювання як субпідрядників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 xml:space="preserve">співвиконавців в обсязі не менше ніж </w:t>
            </w:r>
            <w:r w:rsidR="005442C8" w:rsidRPr="005442C8">
              <w:rPr>
                <w:rStyle w:val="fontstyle21"/>
                <w:rFonts w:ascii="Times New Roman" w:hAnsi="Times New Roman" w:cs="Times New Roman"/>
                <w:sz w:val="22"/>
                <w:szCs w:val="22"/>
                <w:lang w:val="uk-UA"/>
              </w:rPr>
              <w:t xml:space="preserve">20 </w:t>
            </w:r>
            <w:r w:rsidR="005442C8" w:rsidRPr="005442C8">
              <w:rPr>
                <w:rStyle w:val="fontstyle01"/>
                <w:rFonts w:ascii="Times New Roman" w:hAnsi="Times New Roman" w:cs="Times New Roman"/>
                <w:sz w:val="22"/>
                <w:szCs w:val="22"/>
                <w:lang w:val="uk-UA"/>
              </w:rPr>
              <w:t>відсотків від вартості договору про закупівлю</w:t>
            </w:r>
            <w:r w:rsidR="005442C8" w:rsidRPr="005442C8">
              <w:rPr>
                <w:rStyle w:val="fontstyle2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учасник обов</w:t>
            </w:r>
            <w:r w:rsidR="005442C8" w:rsidRPr="005442C8">
              <w:rPr>
                <w:rStyle w:val="fontstyle21"/>
                <w:rFonts w:ascii="Times New Roman" w:hAnsi="Times New Roman" w:cs="Times New Roman"/>
                <w:sz w:val="22"/>
                <w:szCs w:val="22"/>
                <w:lang w:val="uk-UA"/>
              </w:rPr>
              <w:t>’</w:t>
            </w:r>
            <w:r w:rsidR="005442C8" w:rsidRPr="005442C8">
              <w:rPr>
                <w:rStyle w:val="fontstyle01"/>
                <w:rFonts w:ascii="Times New Roman" w:hAnsi="Times New Roman" w:cs="Times New Roman"/>
                <w:sz w:val="22"/>
                <w:szCs w:val="22"/>
                <w:lang w:val="uk-UA"/>
              </w:rPr>
              <w:t>язково надає у тендерній</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пропозиції</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наступну</w:t>
            </w:r>
            <w:r w:rsidR="005442C8">
              <w:rPr>
                <w:rStyle w:val="fontstyle01"/>
                <w:rFonts w:ascii="Times New Roman" w:hAnsi="Times New Roman" w:cs="Times New Roman"/>
                <w:sz w:val="22"/>
                <w:szCs w:val="22"/>
                <w:lang w:val="uk-UA"/>
              </w:rPr>
              <w:t xml:space="preserve"> </w:t>
            </w:r>
            <w:r w:rsidR="005442C8" w:rsidRPr="005442C8">
              <w:rPr>
                <w:rStyle w:val="fontstyle01"/>
                <w:rFonts w:ascii="Times New Roman" w:hAnsi="Times New Roman" w:cs="Times New Roman"/>
                <w:sz w:val="22"/>
                <w:szCs w:val="22"/>
                <w:lang w:val="uk-UA"/>
              </w:rPr>
              <w:t>інформацію</w:t>
            </w:r>
            <w:r w:rsidR="005442C8" w:rsidRPr="005442C8">
              <w:rPr>
                <w:rStyle w:val="fontstyle21"/>
                <w:rFonts w:ascii="Times New Roman" w:hAnsi="Times New Roman" w:cs="Times New Roman"/>
                <w:sz w:val="22"/>
                <w:szCs w:val="22"/>
                <w:lang w:val="uk-UA"/>
              </w:rPr>
              <w:t>:</w:t>
            </w:r>
          </w:p>
          <w:p w14:paraId="7CBD44BF" w14:textId="77777777" w:rsidR="005442C8" w:rsidRDefault="005442C8" w:rsidP="005442C8">
            <w:pPr>
              <w:tabs>
                <w:tab w:val="left" w:pos="5820"/>
              </w:tabs>
              <w:rPr>
                <w:rFonts w:ascii="Times New Roman" w:hAnsi="Times New Roman" w:cs="Times New Roman"/>
                <w:color w:val="000000"/>
              </w:rPr>
            </w:pPr>
            <w:r w:rsidRPr="001774FD">
              <w:rPr>
                <w:rFonts w:ascii="Times New Roman" w:hAnsi="Times New Roman" w:cs="Times New Roman"/>
                <w:color w:val="000000"/>
                <w:lang w:val="uk-UA"/>
              </w:rPr>
              <w:t>1</w:t>
            </w:r>
            <w:r>
              <w:rPr>
                <w:rFonts w:ascii="Times New Roman" w:hAnsi="Times New Roman" w:cs="Times New Roman"/>
                <w:color w:val="000000"/>
                <w:lang w:val="uk-UA"/>
              </w:rPr>
              <w:t>)</w:t>
            </w:r>
            <w:r w:rsidRPr="001774FD">
              <w:rPr>
                <w:rFonts w:ascii="Times New Roman" w:hAnsi="Times New Roman" w:cs="Times New Roman"/>
                <w:color w:val="000000"/>
                <w:lang w:val="uk-UA"/>
              </w:rPr>
              <w:t xml:space="preserve">. </w:t>
            </w:r>
            <w:r w:rsidRPr="001774FD">
              <w:rPr>
                <w:rFonts w:ascii="Times New Roman" w:hAnsi="Times New Roman" w:cs="Times New Roman"/>
                <w:color w:val="000000"/>
              </w:rPr>
              <w:t xml:space="preserve">Форма </w:t>
            </w:r>
            <w:proofErr w:type="spellStart"/>
            <w:r w:rsidRPr="001774FD">
              <w:rPr>
                <w:rFonts w:ascii="Times New Roman" w:hAnsi="Times New Roman" w:cs="Times New Roman"/>
                <w:color w:val="000000"/>
              </w:rPr>
              <w:t>пропозиції</w:t>
            </w:r>
            <w:proofErr w:type="spellEnd"/>
            <w:r w:rsidRPr="001774FD">
              <w:rPr>
                <w:rFonts w:ascii="Times New Roman" w:hAnsi="Times New Roman" w:cs="Times New Roman"/>
                <w:color w:val="000000"/>
              </w:rPr>
              <w:t xml:space="preserve"> про </w:t>
            </w:r>
            <w:proofErr w:type="spellStart"/>
            <w:r w:rsidRPr="001774FD">
              <w:rPr>
                <w:rFonts w:ascii="Times New Roman" w:hAnsi="Times New Roman" w:cs="Times New Roman"/>
                <w:color w:val="000000"/>
              </w:rPr>
              <w:t>залучення</w:t>
            </w:r>
            <w:proofErr w:type="spellEnd"/>
            <w:r w:rsidRPr="001774FD">
              <w:rPr>
                <w:rFonts w:ascii="Times New Roman" w:hAnsi="Times New Roman" w:cs="Times New Roman"/>
                <w:color w:val="000000"/>
              </w:rPr>
              <w:t xml:space="preserve"> </w:t>
            </w:r>
            <w:proofErr w:type="spellStart"/>
            <w:r w:rsidRPr="001774FD">
              <w:rPr>
                <w:rFonts w:ascii="Times New Roman" w:hAnsi="Times New Roman" w:cs="Times New Roman"/>
                <w:color w:val="000000"/>
              </w:rPr>
              <w:t>субпідрядників</w:t>
            </w:r>
            <w:proofErr w:type="spellEnd"/>
            <w:r w:rsidRPr="001774FD">
              <w:rPr>
                <w:rFonts w:ascii="Times New Roman" w:hAnsi="Times New Roman" w:cs="Times New Roman"/>
                <w:color w:val="000000"/>
              </w:rPr>
              <w:t>/</w:t>
            </w:r>
            <w:proofErr w:type="spellStart"/>
            <w:r w:rsidRPr="001774FD">
              <w:rPr>
                <w:rFonts w:ascii="Times New Roman" w:hAnsi="Times New Roman" w:cs="Times New Roman"/>
                <w:color w:val="000000"/>
              </w:rPr>
              <w:t>співвиконавців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26"/>
              <w:gridCol w:w="1843"/>
            </w:tblGrid>
            <w:tr w:rsidR="005442C8" w:rsidRPr="008D64C9" w14:paraId="3FC6F4E6" w14:textId="77777777" w:rsidTr="005442C8">
              <w:tc>
                <w:tcPr>
                  <w:tcW w:w="2154" w:type="dxa"/>
                  <w:tcBorders>
                    <w:top w:val="single" w:sz="4" w:space="0" w:color="auto"/>
                    <w:left w:val="single" w:sz="4" w:space="0" w:color="auto"/>
                    <w:bottom w:val="single" w:sz="4" w:space="0" w:color="auto"/>
                    <w:right w:val="single" w:sz="4" w:space="0" w:color="auto"/>
                  </w:tcBorders>
                  <w:vAlign w:val="center"/>
                  <w:hideMark/>
                </w:tcPr>
                <w:p w14:paraId="04034FB2"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Повне</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найменування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його</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місцезнаходження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E152055"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Види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які</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передбачається</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доручити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субпідряднику</w:t>
                  </w:r>
                  <w:proofErr w:type="spellEnd"/>
                  <w:r w:rsidRPr="008D64C9">
                    <w:rPr>
                      <w:rFonts w:ascii="Times New Roman" w:hAnsi="Times New Roman" w:cs="Times New Roman"/>
                      <w:color w:val="000000"/>
                      <w:sz w:val="20"/>
                      <w:szCs w:val="20"/>
                    </w:rPr>
                    <w:t>/</w:t>
                  </w:r>
                  <w:proofErr w:type="spellStart"/>
                  <w:r w:rsidRPr="008D64C9">
                    <w:rPr>
                      <w:rFonts w:ascii="Times New Roman" w:hAnsi="Times New Roman" w:cs="Times New Roman"/>
                      <w:color w:val="000000"/>
                      <w:sz w:val="20"/>
                      <w:szCs w:val="20"/>
                    </w:rPr>
                    <w:t>співвиконавцю</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8606FD" w14:textId="77777777" w:rsidR="005442C8" w:rsidRPr="008D64C9" w:rsidRDefault="005442C8" w:rsidP="005442C8">
                  <w:pPr>
                    <w:tabs>
                      <w:tab w:val="left" w:pos="5820"/>
                    </w:tabs>
                    <w:jc w:val="center"/>
                    <w:rPr>
                      <w:rFonts w:ascii="Times New Roman" w:hAnsi="Times New Roman" w:cs="Times New Roman"/>
                      <w:color w:val="000000"/>
                      <w:sz w:val="20"/>
                      <w:szCs w:val="20"/>
                    </w:rPr>
                  </w:pPr>
                  <w:proofErr w:type="spellStart"/>
                  <w:r w:rsidRPr="008D64C9">
                    <w:rPr>
                      <w:rFonts w:ascii="Times New Roman" w:hAnsi="Times New Roman" w:cs="Times New Roman"/>
                      <w:color w:val="000000"/>
                      <w:sz w:val="20"/>
                      <w:szCs w:val="20"/>
                    </w:rPr>
                    <w:t>Орієнтовна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вартість</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робіт</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послуг</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субпідрядника</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співвиконавця</w:t>
                  </w:r>
                  <w:proofErr w:type="spellEnd"/>
                  <w:r w:rsidRPr="008D64C9">
                    <w:rPr>
                      <w:rFonts w:ascii="Times New Roman" w:hAnsi="Times New Roman" w:cs="Times New Roman"/>
                      <w:color w:val="000000"/>
                      <w:sz w:val="20"/>
                      <w:szCs w:val="20"/>
                    </w:rPr>
                    <w:t xml:space="preserve"> у </w:t>
                  </w:r>
                  <w:proofErr w:type="spellStart"/>
                  <w:r w:rsidRPr="008D64C9">
                    <w:rPr>
                      <w:rFonts w:ascii="Times New Roman" w:hAnsi="Times New Roman" w:cs="Times New Roman"/>
                      <w:color w:val="000000"/>
                      <w:sz w:val="20"/>
                      <w:szCs w:val="20"/>
                    </w:rPr>
                    <w:t>відсотках</w:t>
                  </w:r>
                  <w:proofErr w:type="spellEnd"/>
                  <w:r w:rsidRPr="008D64C9">
                    <w:rPr>
                      <w:rFonts w:ascii="Times New Roman" w:hAnsi="Times New Roman" w:cs="Times New Roman"/>
                      <w:color w:val="000000"/>
                      <w:sz w:val="20"/>
                      <w:szCs w:val="20"/>
                    </w:rPr>
                    <w:t xml:space="preserve"> (%) до </w:t>
                  </w:r>
                  <w:proofErr w:type="spellStart"/>
                  <w:r w:rsidRPr="008D64C9">
                    <w:rPr>
                      <w:rFonts w:ascii="Times New Roman" w:hAnsi="Times New Roman" w:cs="Times New Roman"/>
                      <w:color w:val="000000"/>
                      <w:sz w:val="20"/>
                      <w:szCs w:val="20"/>
                    </w:rPr>
                    <w:t>ціни</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тендерної</w:t>
                  </w:r>
                  <w:proofErr w:type="spellEnd"/>
                  <w:r w:rsidRPr="008D64C9">
                    <w:rPr>
                      <w:rFonts w:ascii="Times New Roman" w:hAnsi="Times New Roman" w:cs="Times New Roman"/>
                      <w:color w:val="000000"/>
                      <w:sz w:val="20"/>
                      <w:szCs w:val="20"/>
                    </w:rPr>
                    <w:t xml:space="preserve"> </w:t>
                  </w:r>
                  <w:proofErr w:type="spellStart"/>
                  <w:r w:rsidRPr="008D64C9">
                    <w:rPr>
                      <w:rFonts w:ascii="Times New Roman" w:hAnsi="Times New Roman" w:cs="Times New Roman"/>
                      <w:color w:val="000000"/>
                      <w:sz w:val="20"/>
                      <w:szCs w:val="20"/>
                    </w:rPr>
                    <w:t>пропозиції</w:t>
                  </w:r>
                  <w:proofErr w:type="spellEnd"/>
                </w:p>
              </w:tc>
            </w:tr>
            <w:tr w:rsidR="005442C8" w:rsidRPr="008D64C9" w14:paraId="6B674218" w14:textId="77777777" w:rsidTr="005442C8">
              <w:trPr>
                <w:trHeight w:val="559"/>
              </w:trPr>
              <w:tc>
                <w:tcPr>
                  <w:tcW w:w="2154" w:type="dxa"/>
                  <w:tcBorders>
                    <w:top w:val="single" w:sz="4" w:space="0" w:color="auto"/>
                    <w:left w:val="single" w:sz="4" w:space="0" w:color="auto"/>
                    <w:bottom w:val="single" w:sz="4" w:space="0" w:color="auto"/>
                    <w:right w:val="single" w:sz="4" w:space="0" w:color="auto"/>
                  </w:tcBorders>
                </w:tcPr>
                <w:p w14:paraId="4EADDEFD"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07C07" w14:textId="77777777" w:rsidR="005442C8" w:rsidRPr="008D64C9" w:rsidRDefault="005442C8" w:rsidP="005442C8">
                  <w:pPr>
                    <w:tabs>
                      <w:tab w:val="left" w:pos="5820"/>
                    </w:tabs>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B31CDE" w14:textId="77777777" w:rsidR="005442C8" w:rsidRPr="008D64C9" w:rsidRDefault="005442C8" w:rsidP="005442C8">
                  <w:pPr>
                    <w:tabs>
                      <w:tab w:val="left" w:pos="5820"/>
                    </w:tabs>
                    <w:jc w:val="both"/>
                    <w:rPr>
                      <w:rFonts w:ascii="Times New Roman" w:hAnsi="Times New Roman" w:cs="Times New Roman"/>
                      <w:color w:val="000000"/>
                      <w:sz w:val="20"/>
                      <w:szCs w:val="20"/>
                    </w:rPr>
                  </w:pPr>
                </w:p>
              </w:tc>
            </w:tr>
          </w:tbl>
          <w:p w14:paraId="735F7D90" w14:textId="77777777" w:rsidR="005442C8" w:rsidRDefault="005442C8" w:rsidP="005442C8">
            <w:pPr>
              <w:tabs>
                <w:tab w:val="left" w:pos="5820"/>
              </w:tabs>
              <w:rPr>
                <w:rFonts w:ascii="Times New Roman" w:hAnsi="Times New Roman" w:cs="Times New Roman"/>
                <w:color w:val="000000"/>
              </w:rPr>
            </w:pPr>
          </w:p>
          <w:p w14:paraId="3160FE6A" w14:textId="77777777" w:rsidR="005442C8" w:rsidRPr="005442C8" w:rsidRDefault="005442C8" w:rsidP="005442C8">
            <w:pPr>
              <w:tabs>
                <w:tab w:val="left" w:pos="5820"/>
              </w:tabs>
              <w:rPr>
                <w:rFonts w:ascii="Times New Roman" w:hAnsi="Times New Roman" w:cs="Times New Roman"/>
                <w:color w:val="000000"/>
                <w:lang w:val="uk-UA"/>
              </w:rPr>
            </w:pPr>
            <w:r>
              <w:rPr>
                <w:rFonts w:ascii="Times New Roman" w:hAnsi="Times New Roman" w:cs="Times New Roman"/>
                <w:color w:val="000000"/>
                <w:lang w:val="uk-UA"/>
              </w:rPr>
              <w:t xml:space="preserve">2) </w:t>
            </w:r>
            <w:r w:rsidRPr="005442C8">
              <w:rPr>
                <w:rFonts w:ascii="Times New Roman" w:hAnsi="Times New Roman" w:cs="Times New Roman"/>
                <w:color w:val="000000"/>
                <w:lang w:val="uk-UA"/>
              </w:rPr>
              <w:t>У разі незалучення субпідрядника(-</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/співвиконавця(-</w:t>
            </w:r>
            <w:proofErr w:type="spellStart"/>
            <w:r w:rsidRPr="005442C8">
              <w:rPr>
                <w:rFonts w:ascii="Times New Roman" w:hAnsi="Times New Roman" w:cs="Times New Roman"/>
                <w:color w:val="000000"/>
                <w:lang w:val="uk-UA"/>
              </w:rPr>
              <w:t>ів</w:t>
            </w:r>
            <w:proofErr w:type="spellEnd"/>
            <w:r w:rsidRPr="005442C8">
              <w:rPr>
                <w:rFonts w:ascii="Times New Roman" w:hAnsi="Times New Roman" w:cs="Times New Roman"/>
                <w:color w:val="000000"/>
                <w:lang w:val="uk-UA"/>
              </w:rPr>
              <w:t>)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p w14:paraId="710D0125" w14:textId="77777777" w:rsidR="008E10C7" w:rsidRPr="005442C8" w:rsidRDefault="008E10C7" w:rsidP="0054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20D2E473" w14:textId="77777777" w:rsidR="00A15064" w:rsidRDefault="00A15064" w:rsidP="00352B11">
      <w:pPr>
        <w:jc w:val="right"/>
        <w:rPr>
          <w:rFonts w:ascii="Times New Roman" w:hAnsi="Times New Roman"/>
          <w:b/>
          <w:lang w:val="uk-UA"/>
        </w:rPr>
      </w:pPr>
    </w:p>
    <w:p w14:paraId="5592D7B5" w14:textId="77777777" w:rsidR="00A15064" w:rsidRDefault="00A15064" w:rsidP="00352B11">
      <w:pPr>
        <w:jc w:val="right"/>
        <w:rPr>
          <w:rFonts w:ascii="Times New Roman" w:hAnsi="Times New Roman"/>
          <w:b/>
          <w:lang w:val="uk-UA"/>
        </w:rPr>
      </w:pPr>
    </w:p>
    <w:p w14:paraId="7D6A22FA" w14:textId="77777777"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CCC40F" w14:textId="77777777" w:rsidR="008E10C7" w:rsidRDefault="008E10C7" w:rsidP="008E10C7">
      <w:pPr>
        <w:spacing w:after="0" w:line="240" w:lineRule="auto"/>
        <w:ind w:hanging="11"/>
        <w:jc w:val="center"/>
        <w:rPr>
          <w:rFonts w:ascii="Times New Roman" w:eastAsia="Times New Roman" w:hAnsi="Times New Roman"/>
          <w:b/>
          <w:color w:val="000000"/>
          <w:lang w:val="uk-UA" w:eastAsia="ru-RU"/>
        </w:rPr>
      </w:pPr>
      <w:r w:rsidRPr="008E10C7">
        <w:rPr>
          <w:rFonts w:ascii="Times New Roman" w:eastAsia="Times New Roman" w:hAnsi="Times New Roman"/>
          <w:b/>
          <w:color w:val="000000"/>
          <w:lang w:val="uk-UA" w:eastAsia="ru-RU"/>
        </w:rPr>
        <w:t>ХАРАКТЕРИСТИКИ ПРЕДМЕТА ЗАКУПІВЛІ (ТЕХНІЧНЕ ЗАВДАННЯ)</w:t>
      </w:r>
    </w:p>
    <w:p w14:paraId="5FE8E932" w14:textId="77777777" w:rsidR="004A5772" w:rsidRDefault="004A5772" w:rsidP="008E10C7">
      <w:pPr>
        <w:spacing w:after="0" w:line="240" w:lineRule="auto"/>
        <w:ind w:hanging="11"/>
        <w:jc w:val="center"/>
        <w:rPr>
          <w:rFonts w:ascii="Times New Roman" w:eastAsia="Times New Roman" w:hAnsi="Times New Roman"/>
          <w:b/>
          <w:color w:val="000000"/>
          <w:lang w:val="uk-UA" w:eastAsia="ru-RU"/>
        </w:rPr>
      </w:pPr>
    </w:p>
    <w:p w14:paraId="3546BD8C" w14:textId="77777777" w:rsidR="004A5772" w:rsidRPr="004A5772" w:rsidRDefault="004A5772" w:rsidP="004A5772">
      <w:pPr>
        <w:jc w:val="both"/>
        <w:rPr>
          <w:rFonts w:ascii="Times New Roman" w:eastAsia="Times New Roman" w:hAnsi="Times New Roman"/>
          <w:b/>
          <w:color w:val="000000"/>
          <w:lang w:val="uk-UA" w:eastAsia="ru-RU"/>
        </w:rPr>
      </w:pPr>
      <w:r w:rsidRPr="004A5772">
        <w:rPr>
          <w:rFonts w:ascii="Times New Roman" w:eastAsia="Times New Roman" w:hAnsi="Times New Roman"/>
          <w:b/>
          <w:color w:val="000000"/>
          <w:lang w:val="uk-UA" w:eastAsia="ru-RU"/>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p w14:paraId="12F9D7C9" w14:textId="77777777" w:rsidR="004A5772" w:rsidRDefault="004A5772" w:rsidP="008E10C7">
      <w:pPr>
        <w:spacing w:after="0" w:line="240" w:lineRule="auto"/>
        <w:ind w:hanging="11"/>
        <w:jc w:val="center"/>
        <w:rPr>
          <w:rFonts w:ascii="Times New Roman" w:eastAsia="Times New Roman" w:hAnsi="Times New Roman"/>
          <w:b/>
          <w:color w:val="000000"/>
          <w:lang w:val="uk-UA" w:eastAsia="ru-RU"/>
        </w:rPr>
      </w:pPr>
    </w:p>
    <w:p w14:paraId="298A5B60" w14:textId="77777777" w:rsidR="008E10C7" w:rsidRPr="008E10C7" w:rsidRDefault="008E10C7" w:rsidP="008E10C7">
      <w:pPr>
        <w:spacing w:after="0" w:line="240" w:lineRule="auto"/>
        <w:ind w:hanging="11"/>
        <w:jc w:val="center"/>
        <w:rPr>
          <w:rFonts w:ascii="Times New Roman" w:eastAsia="Times New Roman" w:hAnsi="Times New Roman"/>
          <w:b/>
          <w:color w:val="000000"/>
          <w:lang w:val="uk-UA" w:eastAsia="ru-RU"/>
        </w:rPr>
      </w:pPr>
    </w:p>
    <w:p w14:paraId="3BE04951" w14:textId="77777777" w:rsidR="00244723" w:rsidRPr="004A5772" w:rsidRDefault="008E10C7" w:rsidP="008E10C7">
      <w:pPr>
        <w:spacing w:after="0" w:line="240" w:lineRule="auto"/>
        <w:ind w:hanging="11"/>
        <w:rPr>
          <w:rFonts w:ascii="Times New Roman" w:eastAsia="Times New Roman" w:hAnsi="Times New Roman"/>
          <w:bCs/>
          <w:color w:val="000000"/>
          <w:lang w:val="uk-UA" w:eastAsia="ru-RU"/>
        </w:rPr>
      </w:pPr>
      <w:r w:rsidRPr="004A5772">
        <w:rPr>
          <w:rFonts w:ascii="Times New Roman" w:eastAsia="Times New Roman" w:hAnsi="Times New Roman"/>
          <w:bCs/>
          <w:color w:val="000000"/>
          <w:lang w:val="uk-UA" w:eastAsia="ru-RU"/>
        </w:rPr>
        <w:t>Технічні, якісні характеристики предмета закупівлі повинні передбачати необхідність застосування заходів із захисту довкілля.</w:t>
      </w:r>
    </w:p>
    <w:p w14:paraId="2669814B" w14:textId="77777777" w:rsidR="008E10C7" w:rsidRPr="004A5772" w:rsidRDefault="008E10C7" w:rsidP="008E10C7">
      <w:pPr>
        <w:spacing w:after="0" w:line="240" w:lineRule="auto"/>
        <w:ind w:hanging="11"/>
        <w:rPr>
          <w:rFonts w:ascii="Times New Roman" w:eastAsia="Times New Roman" w:hAnsi="Times New Roman"/>
          <w:bCs/>
          <w:color w:val="000000"/>
          <w:lang w:val="uk-UA" w:eastAsia="ru-RU"/>
        </w:rPr>
      </w:pPr>
    </w:p>
    <w:p w14:paraId="3891DE0F" w14:textId="77777777" w:rsidR="008E10C7" w:rsidRPr="008E10C7" w:rsidRDefault="008E10C7" w:rsidP="008E10C7">
      <w:pPr>
        <w:autoSpaceDE w:val="0"/>
        <w:autoSpaceDN w:val="0"/>
        <w:adjustRightInd w:val="0"/>
        <w:spacing w:line="288" w:lineRule="auto"/>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При </w:t>
      </w:r>
      <w:proofErr w:type="spellStart"/>
      <w:r w:rsidRPr="008E10C7">
        <w:rPr>
          <w:rFonts w:ascii="Times New Roman" w:hAnsi="Times New Roman" w:cs="Times New Roman"/>
          <w:bCs/>
          <w:iCs/>
          <w:color w:val="000000"/>
          <w:lang w:eastAsia="ru-RU"/>
        </w:rPr>
        <w:t>розробці</w:t>
      </w:r>
      <w:proofErr w:type="spellEnd"/>
      <w:r w:rsidRPr="008E10C7">
        <w:rPr>
          <w:rFonts w:ascii="Times New Roman" w:hAnsi="Times New Roman" w:cs="Times New Roman"/>
          <w:bCs/>
          <w:iCs/>
          <w:color w:val="000000"/>
          <w:lang w:eastAsia="ru-RU"/>
        </w:rPr>
        <w:t xml:space="preserve"> проекту </w:t>
      </w:r>
      <w:proofErr w:type="spellStart"/>
      <w:r w:rsidRPr="008E10C7">
        <w:rPr>
          <w:rFonts w:ascii="Times New Roman" w:hAnsi="Times New Roman" w:cs="Times New Roman"/>
          <w:bCs/>
          <w:iCs/>
          <w:color w:val="000000"/>
          <w:lang w:eastAsia="ru-RU"/>
        </w:rPr>
        <w:t>враховані</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вимоги</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діючих</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нормативних</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документів</w:t>
      </w:r>
      <w:proofErr w:type="spellEnd"/>
      <w:r w:rsidRPr="008E10C7">
        <w:rPr>
          <w:rFonts w:ascii="Times New Roman" w:hAnsi="Times New Roman" w:cs="Times New Roman"/>
          <w:bCs/>
          <w:iCs/>
          <w:color w:val="000000"/>
          <w:lang w:eastAsia="ru-RU"/>
        </w:rPr>
        <w:t xml:space="preserve"> у т.ч.: </w:t>
      </w:r>
    </w:p>
    <w:p w14:paraId="4F00A7AF" w14:textId="77777777" w:rsidR="008E10C7" w:rsidRPr="008E10C7" w:rsidRDefault="008E10C7" w:rsidP="008E10C7">
      <w:pPr>
        <w:autoSpaceDE w:val="0"/>
        <w:autoSpaceDN w:val="0"/>
        <w:adjustRightInd w:val="0"/>
        <w:spacing w:line="288" w:lineRule="auto"/>
        <w:ind w:left="142" w:right="-126"/>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Закону </w:t>
      </w:r>
      <w:proofErr w:type="spellStart"/>
      <w:r w:rsidRPr="008E10C7">
        <w:rPr>
          <w:rFonts w:ascii="Times New Roman" w:hAnsi="Times New Roman" w:cs="Times New Roman"/>
          <w:bCs/>
          <w:iCs/>
          <w:color w:val="000000"/>
          <w:lang w:eastAsia="ru-RU"/>
        </w:rPr>
        <w:t>України</w:t>
      </w:r>
      <w:proofErr w:type="spellEnd"/>
      <w:r w:rsidRPr="008E10C7">
        <w:rPr>
          <w:rFonts w:ascii="Times New Roman" w:hAnsi="Times New Roman" w:cs="Times New Roman"/>
          <w:bCs/>
          <w:iCs/>
          <w:color w:val="000000"/>
          <w:lang w:eastAsia="ru-RU"/>
        </w:rPr>
        <w:t xml:space="preserve"> “Про </w:t>
      </w:r>
      <w:proofErr w:type="spellStart"/>
      <w:r w:rsidRPr="008E10C7">
        <w:rPr>
          <w:rFonts w:ascii="Times New Roman" w:hAnsi="Times New Roman" w:cs="Times New Roman"/>
          <w:bCs/>
          <w:iCs/>
          <w:color w:val="000000"/>
          <w:lang w:eastAsia="ru-RU"/>
        </w:rPr>
        <w:t>енергозбереження</w:t>
      </w:r>
      <w:proofErr w:type="spellEnd"/>
      <w:r w:rsidRPr="008E10C7">
        <w:rPr>
          <w:rFonts w:ascii="Times New Roman" w:hAnsi="Times New Roman" w:cs="Times New Roman"/>
          <w:bCs/>
          <w:iCs/>
          <w:color w:val="000000"/>
          <w:lang w:eastAsia="ru-RU"/>
        </w:rPr>
        <w:t>”;</w:t>
      </w:r>
    </w:p>
    <w:p w14:paraId="672DD44A" w14:textId="77777777" w:rsidR="008E10C7" w:rsidRPr="008E10C7" w:rsidRDefault="008E10C7" w:rsidP="008E10C7">
      <w:pPr>
        <w:autoSpaceDE w:val="0"/>
        <w:autoSpaceDN w:val="0"/>
        <w:adjustRightInd w:val="0"/>
        <w:spacing w:line="288" w:lineRule="auto"/>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Закону </w:t>
      </w:r>
      <w:proofErr w:type="spellStart"/>
      <w:r w:rsidRPr="008E10C7">
        <w:rPr>
          <w:rFonts w:ascii="Times New Roman" w:hAnsi="Times New Roman" w:cs="Times New Roman"/>
          <w:bCs/>
          <w:iCs/>
          <w:color w:val="000000"/>
          <w:lang w:eastAsia="ru-RU"/>
        </w:rPr>
        <w:t>України</w:t>
      </w:r>
      <w:proofErr w:type="spellEnd"/>
      <w:r w:rsidRPr="008E10C7">
        <w:rPr>
          <w:rFonts w:ascii="Times New Roman" w:hAnsi="Times New Roman" w:cs="Times New Roman"/>
          <w:bCs/>
          <w:iCs/>
          <w:color w:val="000000"/>
          <w:lang w:eastAsia="ru-RU"/>
        </w:rPr>
        <w:t xml:space="preserve"> “Про </w:t>
      </w:r>
      <w:proofErr w:type="spellStart"/>
      <w:r w:rsidRPr="008E10C7">
        <w:rPr>
          <w:rFonts w:ascii="Times New Roman" w:hAnsi="Times New Roman" w:cs="Times New Roman"/>
          <w:bCs/>
          <w:iCs/>
          <w:color w:val="000000"/>
          <w:lang w:eastAsia="ru-RU"/>
        </w:rPr>
        <w:t>теплопостачання</w:t>
      </w:r>
      <w:proofErr w:type="spellEnd"/>
      <w:r w:rsidRPr="008E10C7">
        <w:rPr>
          <w:rFonts w:ascii="Times New Roman" w:hAnsi="Times New Roman" w:cs="Times New Roman"/>
          <w:bCs/>
          <w:iCs/>
          <w:color w:val="000000"/>
          <w:lang w:eastAsia="ru-RU"/>
        </w:rPr>
        <w:t>”;</w:t>
      </w:r>
    </w:p>
    <w:p w14:paraId="6436146A"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В.1.1-7:2016 “ </w:t>
      </w:r>
      <w:proofErr w:type="spellStart"/>
      <w:r w:rsidRPr="008E10C7">
        <w:rPr>
          <w:rFonts w:ascii="Times New Roman" w:hAnsi="Times New Roman" w:cs="Times New Roman"/>
          <w:bCs/>
          <w:iCs/>
          <w:color w:val="000000"/>
          <w:lang w:eastAsia="ru-RU"/>
        </w:rPr>
        <w:t>Пожежна</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безпека</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об’єктів</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будівництва</w:t>
      </w:r>
      <w:proofErr w:type="spellEnd"/>
      <w:r w:rsidRPr="008E10C7">
        <w:rPr>
          <w:rFonts w:ascii="Times New Roman" w:hAnsi="Times New Roman" w:cs="Times New Roman"/>
          <w:bCs/>
          <w:iCs/>
          <w:color w:val="000000"/>
          <w:lang w:eastAsia="ru-RU"/>
        </w:rPr>
        <w:t>”;</w:t>
      </w:r>
    </w:p>
    <w:p w14:paraId="09BA182D"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В.2.5-20:2018 “</w:t>
      </w:r>
      <w:proofErr w:type="spellStart"/>
      <w:r w:rsidRPr="008E10C7">
        <w:rPr>
          <w:rFonts w:ascii="Times New Roman" w:hAnsi="Times New Roman" w:cs="Times New Roman"/>
          <w:bCs/>
          <w:iCs/>
          <w:color w:val="000000"/>
          <w:lang w:eastAsia="ru-RU"/>
        </w:rPr>
        <w:t>Газопостачання</w:t>
      </w:r>
      <w:proofErr w:type="spellEnd"/>
      <w:r w:rsidRPr="008E10C7">
        <w:rPr>
          <w:rFonts w:ascii="Times New Roman" w:hAnsi="Times New Roman" w:cs="Times New Roman"/>
          <w:bCs/>
          <w:iCs/>
          <w:color w:val="000000"/>
          <w:lang w:eastAsia="ru-RU"/>
        </w:rPr>
        <w:t>”;</w:t>
      </w:r>
    </w:p>
    <w:p w14:paraId="433E3EE1"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В.2.5-67:2013 “</w:t>
      </w:r>
      <w:proofErr w:type="spellStart"/>
      <w:r w:rsidRPr="008E10C7">
        <w:rPr>
          <w:rFonts w:ascii="Times New Roman" w:hAnsi="Times New Roman" w:cs="Times New Roman"/>
          <w:bCs/>
          <w:iCs/>
          <w:color w:val="000000"/>
          <w:lang w:eastAsia="ru-RU"/>
        </w:rPr>
        <w:t>Опалення</w:t>
      </w:r>
      <w:proofErr w:type="spellEnd"/>
      <w:r w:rsidRPr="008E10C7">
        <w:rPr>
          <w:rFonts w:ascii="Times New Roman" w:hAnsi="Times New Roman" w:cs="Times New Roman"/>
          <w:bCs/>
          <w:iCs/>
          <w:color w:val="000000"/>
          <w:lang w:eastAsia="ru-RU"/>
        </w:rPr>
        <w:t xml:space="preserve">, </w:t>
      </w:r>
      <w:proofErr w:type="spellStart"/>
      <w:r w:rsidRPr="008E10C7">
        <w:rPr>
          <w:rFonts w:ascii="Times New Roman" w:hAnsi="Times New Roman" w:cs="Times New Roman"/>
          <w:bCs/>
          <w:iCs/>
          <w:color w:val="000000"/>
          <w:lang w:eastAsia="ru-RU"/>
        </w:rPr>
        <w:t>вентиляція</w:t>
      </w:r>
      <w:proofErr w:type="spellEnd"/>
      <w:r w:rsidRPr="008E10C7">
        <w:rPr>
          <w:rFonts w:ascii="Times New Roman" w:hAnsi="Times New Roman" w:cs="Times New Roman"/>
          <w:bCs/>
          <w:iCs/>
          <w:color w:val="000000"/>
          <w:lang w:eastAsia="ru-RU"/>
        </w:rPr>
        <w:t xml:space="preserve"> та </w:t>
      </w:r>
      <w:proofErr w:type="spellStart"/>
      <w:r w:rsidRPr="008E10C7">
        <w:rPr>
          <w:rFonts w:ascii="Times New Roman" w:hAnsi="Times New Roman" w:cs="Times New Roman"/>
          <w:bCs/>
          <w:iCs/>
          <w:color w:val="000000"/>
          <w:lang w:eastAsia="ru-RU"/>
        </w:rPr>
        <w:t>кондиціонування</w:t>
      </w:r>
      <w:proofErr w:type="spellEnd"/>
      <w:r w:rsidRPr="008E10C7">
        <w:rPr>
          <w:rFonts w:ascii="Times New Roman" w:hAnsi="Times New Roman" w:cs="Times New Roman"/>
          <w:bCs/>
          <w:iCs/>
          <w:color w:val="000000"/>
          <w:lang w:eastAsia="ru-RU"/>
        </w:rPr>
        <w:t>”.</w:t>
      </w:r>
    </w:p>
    <w:p w14:paraId="45FF10FC" w14:textId="77777777" w:rsidR="008E10C7" w:rsidRPr="008E10C7" w:rsidRDefault="008E10C7" w:rsidP="008E10C7">
      <w:pPr>
        <w:autoSpaceDE w:val="0"/>
        <w:autoSpaceDN w:val="0"/>
        <w:adjustRightInd w:val="0"/>
        <w:ind w:left="142"/>
        <w:jc w:val="both"/>
        <w:rPr>
          <w:rFonts w:ascii="Times New Roman" w:hAnsi="Times New Roman" w:cs="Times New Roman"/>
          <w:bCs/>
          <w:iCs/>
          <w:color w:val="000000"/>
          <w:lang w:eastAsia="ru-RU"/>
        </w:rPr>
      </w:pPr>
      <w:r w:rsidRPr="008E10C7">
        <w:rPr>
          <w:rFonts w:ascii="Times New Roman" w:hAnsi="Times New Roman" w:cs="Times New Roman"/>
          <w:bCs/>
          <w:iCs/>
          <w:color w:val="000000"/>
          <w:lang w:eastAsia="ru-RU"/>
        </w:rPr>
        <w:t xml:space="preserve"> - ДБН В.2.5-77:2014 “</w:t>
      </w:r>
      <w:proofErr w:type="spellStart"/>
      <w:r w:rsidRPr="008E10C7">
        <w:rPr>
          <w:rFonts w:ascii="Times New Roman" w:hAnsi="Times New Roman" w:cs="Times New Roman"/>
          <w:bCs/>
          <w:iCs/>
          <w:color w:val="000000"/>
          <w:lang w:eastAsia="ru-RU"/>
        </w:rPr>
        <w:t>Котельні</w:t>
      </w:r>
      <w:proofErr w:type="spellEnd"/>
      <w:r w:rsidRPr="008E10C7">
        <w:rPr>
          <w:rFonts w:ascii="Times New Roman" w:hAnsi="Times New Roman" w:cs="Times New Roman"/>
          <w:bCs/>
          <w:iCs/>
          <w:color w:val="000000"/>
          <w:lang w:eastAsia="ru-RU"/>
        </w:rPr>
        <w:t>”.</w:t>
      </w:r>
    </w:p>
    <w:p w14:paraId="653B65D1"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-ДБН А.2.2-3-2014 Склад та </w:t>
      </w:r>
      <w:proofErr w:type="spellStart"/>
      <w:r w:rsidRPr="008E10C7">
        <w:rPr>
          <w:rFonts w:ascii="Times New Roman" w:hAnsi="Times New Roman" w:cs="Times New Roman"/>
          <w:iCs/>
          <w:color w:val="000000"/>
          <w:lang w:eastAsia="ru-RU"/>
        </w:rPr>
        <w:t>зміст</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проектної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документації</w:t>
      </w:r>
      <w:proofErr w:type="spellEnd"/>
      <w:r w:rsidRPr="008E10C7">
        <w:rPr>
          <w:rFonts w:ascii="Times New Roman" w:hAnsi="Times New Roman" w:cs="Times New Roman"/>
          <w:iCs/>
          <w:color w:val="000000"/>
          <w:lang w:eastAsia="ru-RU"/>
        </w:rPr>
        <w:t xml:space="preserve"> на </w:t>
      </w:r>
      <w:proofErr w:type="spellStart"/>
      <w:r w:rsidRPr="008E10C7">
        <w:rPr>
          <w:rFonts w:ascii="Times New Roman" w:hAnsi="Times New Roman" w:cs="Times New Roman"/>
          <w:iCs/>
          <w:color w:val="000000"/>
          <w:lang w:eastAsia="ru-RU"/>
        </w:rPr>
        <w:t>будівництво</w:t>
      </w:r>
      <w:proofErr w:type="spellEnd"/>
      <w:r w:rsidRPr="008E10C7">
        <w:rPr>
          <w:rFonts w:ascii="Times New Roman" w:hAnsi="Times New Roman" w:cs="Times New Roman"/>
          <w:iCs/>
          <w:color w:val="000000"/>
          <w:lang w:eastAsia="ru-RU"/>
        </w:rPr>
        <w:t>;</w:t>
      </w:r>
    </w:p>
    <w:p w14:paraId="32BDEDB3"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-ДСТУ -Н Б В.1.2-16:2013 </w:t>
      </w:r>
      <w:proofErr w:type="spellStart"/>
      <w:r w:rsidRPr="008E10C7">
        <w:rPr>
          <w:rFonts w:ascii="Times New Roman" w:hAnsi="Times New Roman" w:cs="Times New Roman"/>
          <w:iCs/>
          <w:color w:val="000000"/>
          <w:lang w:eastAsia="ru-RU"/>
        </w:rPr>
        <w:t>Визначення</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класу</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наслідків</w:t>
      </w:r>
      <w:proofErr w:type="spellEnd"/>
      <w:r w:rsidRPr="008E10C7">
        <w:rPr>
          <w:rFonts w:ascii="Times New Roman" w:hAnsi="Times New Roman" w:cs="Times New Roman"/>
          <w:iCs/>
          <w:color w:val="000000"/>
          <w:lang w:eastAsia="ru-RU"/>
        </w:rPr>
        <w:t xml:space="preserve"> та </w:t>
      </w:r>
      <w:proofErr w:type="spellStart"/>
      <w:r w:rsidRPr="008E10C7">
        <w:rPr>
          <w:rFonts w:ascii="Times New Roman" w:hAnsi="Times New Roman" w:cs="Times New Roman"/>
          <w:iCs/>
          <w:color w:val="000000"/>
          <w:lang w:eastAsia="ru-RU"/>
        </w:rPr>
        <w:t>категорії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складності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об'єктів</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будівництва</w:t>
      </w:r>
      <w:proofErr w:type="spellEnd"/>
      <w:r w:rsidRPr="008E10C7">
        <w:rPr>
          <w:rFonts w:ascii="Times New Roman" w:hAnsi="Times New Roman" w:cs="Times New Roman"/>
          <w:iCs/>
          <w:color w:val="000000"/>
          <w:lang w:eastAsia="ru-RU"/>
        </w:rPr>
        <w:t>;</w:t>
      </w:r>
    </w:p>
    <w:p w14:paraId="3B54BFA6"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-НПАОП 0.00-1.81-18 «Правила </w:t>
      </w:r>
      <w:proofErr w:type="spellStart"/>
      <w:r w:rsidRPr="008E10C7">
        <w:rPr>
          <w:rFonts w:ascii="Times New Roman" w:hAnsi="Times New Roman" w:cs="Times New Roman"/>
          <w:iCs/>
          <w:color w:val="000000"/>
          <w:lang w:eastAsia="ru-RU"/>
        </w:rPr>
        <w:t>охорони</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праці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під</w:t>
      </w:r>
      <w:proofErr w:type="spellEnd"/>
      <w:r w:rsidRPr="008E10C7">
        <w:rPr>
          <w:rFonts w:ascii="Times New Roman" w:hAnsi="Times New Roman" w:cs="Times New Roman"/>
          <w:iCs/>
          <w:color w:val="000000"/>
          <w:lang w:eastAsia="ru-RU"/>
        </w:rPr>
        <w:t xml:space="preserve"> час </w:t>
      </w:r>
      <w:proofErr w:type="spellStart"/>
      <w:r w:rsidRPr="008E10C7">
        <w:rPr>
          <w:rFonts w:ascii="Times New Roman" w:hAnsi="Times New Roman" w:cs="Times New Roman"/>
          <w:iCs/>
          <w:color w:val="000000"/>
          <w:lang w:eastAsia="ru-RU"/>
        </w:rPr>
        <w:t>експлуатації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обладання</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що</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працює</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під</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тиском</w:t>
      </w:r>
      <w:proofErr w:type="spellEnd"/>
      <w:r w:rsidRPr="008E10C7">
        <w:rPr>
          <w:rFonts w:ascii="Times New Roman" w:hAnsi="Times New Roman" w:cs="Times New Roman"/>
          <w:iCs/>
          <w:color w:val="000000"/>
          <w:lang w:eastAsia="ru-RU"/>
        </w:rPr>
        <w:t>»;</w:t>
      </w:r>
    </w:p>
    <w:p w14:paraId="3D49120E"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-СНиП 2.09.0.2-85 «</w:t>
      </w:r>
      <w:proofErr w:type="spellStart"/>
      <w:r w:rsidRPr="008E10C7">
        <w:rPr>
          <w:rFonts w:ascii="Times New Roman" w:hAnsi="Times New Roman" w:cs="Times New Roman"/>
          <w:iCs/>
          <w:color w:val="000000"/>
          <w:lang w:eastAsia="ru-RU"/>
        </w:rPr>
        <w:t>Виробничі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будвлі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Зі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змінами</w:t>
      </w:r>
      <w:proofErr w:type="spellEnd"/>
      <w:r w:rsidRPr="008E10C7">
        <w:rPr>
          <w:rFonts w:ascii="Times New Roman" w:hAnsi="Times New Roman" w:cs="Times New Roman"/>
          <w:iCs/>
          <w:color w:val="000000"/>
          <w:lang w:eastAsia="ru-RU"/>
        </w:rPr>
        <w:t>»;</w:t>
      </w:r>
    </w:p>
    <w:p w14:paraId="37467941"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-СНиП 2.04.14-88 «Тепловая изоляция оборудования и трубопроводов»;</w:t>
      </w:r>
    </w:p>
    <w:p w14:paraId="25A6881C" w14:textId="77777777" w:rsidR="008E10C7" w:rsidRPr="008E10C7" w:rsidRDefault="008E10C7" w:rsidP="008E10C7">
      <w:pPr>
        <w:autoSpaceDE w:val="0"/>
        <w:autoSpaceDN w:val="0"/>
        <w:adjustRightInd w:val="0"/>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ДСТУ Б.А.2.4-4:2009 «</w:t>
      </w:r>
      <w:proofErr w:type="spellStart"/>
      <w:r w:rsidRPr="008E10C7">
        <w:rPr>
          <w:rFonts w:ascii="Times New Roman" w:hAnsi="Times New Roman" w:cs="Times New Roman"/>
          <w:iCs/>
          <w:color w:val="000000"/>
          <w:lang w:eastAsia="ru-RU"/>
        </w:rPr>
        <w:t>Основні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вимоги</w:t>
      </w:r>
      <w:proofErr w:type="spellEnd"/>
      <w:r w:rsidRPr="008E10C7">
        <w:rPr>
          <w:rFonts w:ascii="Times New Roman" w:hAnsi="Times New Roman" w:cs="Times New Roman"/>
          <w:iCs/>
          <w:color w:val="000000"/>
          <w:lang w:eastAsia="ru-RU"/>
        </w:rPr>
        <w:t xml:space="preserve"> до </w:t>
      </w:r>
      <w:proofErr w:type="spellStart"/>
      <w:r w:rsidRPr="008E10C7">
        <w:rPr>
          <w:rFonts w:ascii="Times New Roman" w:hAnsi="Times New Roman" w:cs="Times New Roman"/>
          <w:iCs/>
          <w:color w:val="000000"/>
          <w:lang w:eastAsia="ru-RU"/>
        </w:rPr>
        <w:t>проектної</w:t>
      </w:r>
      <w:proofErr w:type="spellEnd"/>
      <w:r w:rsidRPr="008E10C7">
        <w:rPr>
          <w:rFonts w:ascii="Times New Roman" w:hAnsi="Times New Roman" w:cs="Times New Roman"/>
          <w:iCs/>
          <w:color w:val="000000"/>
          <w:lang w:eastAsia="ru-RU"/>
        </w:rPr>
        <w:t xml:space="preserve"> та </w:t>
      </w:r>
      <w:proofErr w:type="spellStart"/>
      <w:r w:rsidRPr="008E10C7">
        <w:rPr>
          <w:rFonts w:ascii="Times New Roman" w:hAnsi="Times New Roman" w:cs="Times New Roman"/>
          <w:iCs/>
          <w:color w:val="000000"/>
          <w:lang w:eastAsia="ru-RU"/>
        </w:rPr>
        <w:t>робочої</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документації</w:t>
      </w:r>
      <w:proofErr w:type="spellEnd"/>
      <w:r w:rsidRPr="008E10C7">
        <w:rPr>
          <w:rFonts w:ascii="Times New Roman" w:hAnsi="Times New Roman" w:cs="Times New Roman"/>
          <w:iCs/>
          <w:color w:val="000000"/>
          <w:lang w:eastAsia="ru-RU"/>
        </w:rPr>
        <w:t>»;</w:t>
      </w:r>
    </w:p>
    <w:p w14:paraId="00C05751"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ДБН А.3.2-2-2009. «</w:t>
      </w:r>
      <w:proofErr w:type="spellStart"/>
      <w:r w:rsidRPr="008E10C7">
        <w:rPr>
          <w:rFonts w:ascii="Times New Roman" w:hAnsi="Times New Roman" w:cs="Times New Roman"/>
          <w:iCs/>
          <w:color w:val="000000"/>
          <w:lang w:eastAsia="ru-RU"/>
        </w:rPr>
        <w:t>Охорона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праці</w:t>
      </w:r>
      <w:proofErr w:type="spellEnd"/>
      <w:r w:rsidRPr="008E10C7">
        <w:rPr>
          <w:rFonts w:ascii="Times New Roman" w:hAnsi="Times New Roman" w:cs="Times New Roman"/>
          <w:iCs/>
          <w:color w:val="000000"/>
          <w:lang w:eastAsia="ru-RU"/>
        </w:rPr>
        <w:t xml:space="preserve"> і </w:t>
      </w:r>
      <w:proofErr w:type="spellStart"/>
      <w:r w:rsidRPr="008E10C7">
        <w:rPr>
          <w:rFonts w:ascii="Times New Roman" w:hAnsi="Times New Roman" w:cs="Times New Roman"/>
          <w:iCs/>
          <w:color w:val="000000"/>
          <w:lang w:eastAsia="ru-RU"/>
        </w:rPr>
        <w:t>промислова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безпека</w:t>
      </w:r>
      <w:proofErr w:type="spellEnd"/>
      <w:r w:rsidRPr="008E10C7">
        <w:rPr>
          <w:rFonts w:ascii="Times New Roman" w:hAnsi="Times New Roman" w:cs="Times New Roman"/>
          <w:iCs/>
          <w:color w:val="000000"/>
          <w:lang w:eastAsia="ru-RU"/>
        </w:rPr>
        <w:t xml:space="preserve"> у </w:t>
      </w:r>
      <w:proofErr w:type="spellStart"/>
      <w:r w:rsidRPr="008E10C7">
        <w:rPr>
          <w:rFonts w:ascii="Times New Roman" w:hAnsi="Times New Roman" w:cs="Times New Roman"/>
          <w:iCs/>
          <w:color w:val="000000"/>
          <w:lang w:eastAsia="ru-RU"/>
        </w:rPr>
        <w:t>будівництві</w:t>
      </w:r>
      <w:proofErr w:type="spellEnd"/>
      <w:r w:rsidRPr="008E10C7">
        <w:rPr>
          <w:rFonts w:ascii="Times New Roman" w:hAnsi="Times New Roman" w:cs="Times New Roman"/>
          <w:iCs/>
          <w:color w:val="000000"/>
          <w:lang w:eastAsia="ru-RU"/>
        </w:rPr>
        <w:t>»;</w:t>
      </w:r>
    </w:p>
    <w:p w14:paraId="6DE27A4A"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ДБН А.3.1-5-2016 «</w:t>
      </w:r>
      <w:proofErr w:type="spellStart"/>
      <w:r w:rsidRPr="008E10C7">
        <w:rPr>
          <w:rFonts w:ascii="Times New Roman" w:hAnsi="Times New Roman" w:cs="Times New Roman"/>
          <w:iCs/>
          <w:color w:val="000000"/>
          <w:lang w:eastAsia="ru-RU"/>
        </w:rPr>
        <w:t>Організація</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будівельного</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виробництва</w:t>
      </w:r>
      <w:proofErr w:type="spellEnd"/>
      <w:r w:rsidRPr="008E10C7">
        <w:rPr>
          <w:rFonts w:ascii="Times New Roman" w:hAnsi="Times New Roman" w:cs="Times New Roman"/>
          <w:iCs/>
          <w:color w:val="000000"/>
          <w:lang w:eastAsia="ru-RU"/>
        </w:rPr>
        <w:t>»;</w:t>
      </w:r>
    </w:p>
    <w:p w14:paraId="247A6E1C" w14:textId="77777777" w:rsidR="008E10C7" w:rsidRPr="008E10C7" w:rsidRDefault="008E10C7" w:rsidP="008E10C7">
      <w:pPr>
        <w:autoSpaceDE w:val="0"/>
        <w:autoSpaceDN w:val="0"/>
        <w:adjustRightInd w:val="0"/>
        <w:ind w:left="142"/>
        <w:contextualSpacing/>
        <w:jc w:val="both"/>
        <w:rPr>
          <w:rFonts w:ascii="Times New Roman" w:hAnsi="Times New Roman" w:cs="Times New Roman"/>
          <w:iCs/>
          <w:color w:val="000000"/>
          <w:lang w:eastAsia="ru-RU"/>
        </w:rPr>
      </w:pPr>
      <w:r w:rsidRPr="008E10C7">
        <w:rPr>
          <w:rFonts w:ascii="Times New Roman" w:hAnsi="Times New Roman" w:cs="Times New Roman"/>
          <w:iCs/>
          <w:color w:val="000000"/>
          <w:lang w:eastAsia="ru-RU"/>
        </w:rPr>
        <w:t xml:space="preserve">  - ДБН В1.1-7-2016 "</w:t>
      </w:r>
      <w:proofErr w:type="spellStart"/>
      <w:r w:rsidRPr="008E10C7">
        <w:rPr>
          <w:rFonts w:ascii="Times New Roman" w:hAnsi="Times New Roman" w:cs="Times New Roman"/>
          <w:iCs/>
          <w:color w:val="000000"/>
          <w:lang w:eastAsia="ru-RU"/>
        </w:rPr>
        <w:t>Пожежна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безпека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обєктів</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будівництва</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Основні</w:t>
      </w:r>
      <w:proofErr w:type="spellEnd"/>
      <w:r w:rsidRPr="008E10C7">
        <w:rPr>
          <w:rFonts w:ascii="Times New Roman" w:hAnsi="Times New Roman" w:cs="Times New Roman"/>
          <w:iCs/>
          <w:color w:val="000000"/>
          <w:lang w:eastAsia="ru-RU"/>
        </w:rPr>
        <w:t xml:space="preserve"> </w:t>
      </w:r>
      <w:proofErr w:type="spellStart"/>
      <w:r w:rsidRPr="008E10C7">
        <w:rPr>
          <w:rFonts w:ascii="Times New Roman" w:hAnsi="Times New Roman" w:cs="Times New Roman"/>
          <w:iCs/>
          <w:color w:val="000000"/>
          <w:lang w:eastAsia="ru-RU"/>
        </w:rPr>
        <w:t>положення</w:t>
      </w:r>
      <w:proofErr w:type="spellEnd"/>
      <w:r w:rsidRPr="008E10C7">
        <w:rPr>
          <w:rFonts w:ascii="Times New Roman" w:hAnsi="Times New Roman" w:cs="Times New Roman"/>
          <w:iCs/>
          <w:color w:val="000000"/>
          <w:lang w:eastAsia="ru-RU"/>
        </w:rPr>
        <w:t>"</w:t>
      </w:r>
    </w:p>
    <w:p w14:paraId="07DEE58B" w14:textId="77777777" w:rsidR="00721005" w:rsidRDefault="00A441D5" w:rsidP="008E10C7">
      <w:pPr>
        <w:widowControl w:val="0"/>
        <w:tabs>
          <w:tab w:val="left" w:pos="965"/>
        </w:tabs>
        <w:spacing w:after="0" w:line="274" w:lineRule="exact"/>
        <w:ind w:right="19"/>
        <w:rPr>
          <w:rFonts w:ascii="Times New Roman" w:hAnsi="Times New Roman"/>
          <w:lang w:val="uk-UA"/>
        </w:rPr>
      </w:pPr>
      <w:r>
        <w:rPr>
          <w:rFonts w:ascii="Times New Roman" w:eastAsia="Times New Roman" w:hAnsi="Times New Roman"/>
          <w:lang w:val="uk-UA" w:eastAsia="uk-UA"/>
        </w:rPr>
        <w:t xml:space="preserve">         </w:t>
      </w:r>
    </w:p>
    <w:p w14:paraId="0D18AFE9" w14:textId="77777777" w:rsidR="0024131F" w:rsidRPr="0024131F" w:rsidRDefault="0024131F" w:rsidP="0024131F">
      <w:pPr>
        <w:spacing w:after="0" w:line="240" w:lineRule="auto"/>
        <w:ind w:hanging="11"/>
        <w:rPr>
          <w:rFonts w:ascii="Times New Roman" w:eastAsia="Times New Roman" w:hAnsi="Times New Roman"/>
          <w:b/>
          <w:color w:val="000000"/>
          <w:lang w:val="uk-UA" w:eastAsia="ru-RU"/>
        </w:rPr>
      </w:pPr>
      <w:r w:rsidRPr="0024131F">
        <w:rPr>
          <w:rFonts w:ascii="Times New Roman" w:eastAsia="Times New Roman" w:hAnsi="Times New Roman"/>
          <w:b/>
          <w:color w:val="000000"/>
          <w:lang w:val="uk-UA" w:eastAsia="ru-RU"/>
        </w:rPr>
        <w:t>Коротка характеристика об’єкта</w:t>
      </w:r>
    </w:p>
    <w:p w14:paraId="072129C8"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Котельня існуюча, окремо розташована, опалювальна, газифікована, розміщена по вул. Коцюбинського, 2а в м. Полтава та забезпечує виробництво теплової енергії на потреби опалення об’єктів, підключених до котельні.</w:t>
      </w:r>
    </w:p>
    <w:p w14:paraId="1E4C909C"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В котельні розміщено 5 котлів марки «НІІСТУ-5» тепловою потужністю 0,66 МВт (0,565 </w:t>
      </w:r>
      <w:proofErr w:type="spellStart"/>
      <w:r w:rsidRPr="0024131F">
        <w:rPr>
          <w:rFonts w:ascii="Times New Roman" w:eastAsia="Times New Roman" w:hAnsi="Times New Roman"/>
          <w:bCs/>
          <w:color w:val="000000"/>
          <w:lang w:val="uk-UA" w:eastAsia="ru-RU"/>
        </w:rPr>
        <w:t>Гкал</w:t>
      </w:r>
      <w:proofErr w:type="spellEnd"/>
      <w:r w:rsidRPr="0024131F">
        <w:rPr>
          <w:rFonts w:ascii="Times New Roman" w:eastAsia="Times New Roman" w:hAnsi="Times New Roman"/>
          <w:bCs/>
          <w:color w:val="000000"/>
          <w:lang w:val="uk-UA" w:eastAsia="ru-RU"/>
        </w:rPr>
        <w:t xml:space="preserve">/год) кожний. </w:t>
      </w:r>
    </w:p>
    <w:p w14:paraId="7A5477ED"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Загальна встановлена теплова потужність котельні становить 2,8 МВт </w:t>
      </w:r>
    </w:p>
    <w:p w14:paraId="1589B556"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(2,4 </w:t>
      </w:r>
      <w:proofErr w:type="spellStart"/>
      <w:r w:rsidRPr="0024131F">
        <w:rPr>
          <w:rFonts w:ascii="Times New Roman" w:eastAsia="Times New Roman" w:hAnsi="Times New Roman"/>
          <w:bCs/>
          <w:color w:val="000000"/>
          <w:lang w:val="uk-UA" w:eastAsia="ru-RU"/>
        </w:rPr>
        <w:t>Гкал</w:t>
      </w:r>
      <w:proofErr w:type="spellEnd"/>
      <w:r w:rsidRPr="0024131F">
        <w:rPr>
          <w:rFonts w:ascii="Times New Roman" w:eastAsia="Times New Roman" w:hAnsi="Times New Roman"/>
          <w:bCs/>
          <w:color w:val="000000"/>
          <w:lang w:val="uk-UA" w:eastAsia="ru-RU"/>
        </w:rPr>
        <w:t>/год).</w:t>
      </w:r>
    </w:p>
    <w:p w14:paraId="5EFE6FFE"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Підключене теплове навантаження - 2,4 МВт (2,06 </w:t>
      </w:r>
      <w:proofErr w:type="spellStart"/>
      <w:r w:rsidRPr="0024131F">
        <w:rPr>
          <w:rFonts w:ascii="Times New Roman" w:eastAsia="Times New Roman" w:hAnsi="Times New Roman"/>
          <w:bCs/>
          <w:color w:val="000000"/>
          <w:lang w:val="uk-UA" w:eastAsia="ru-RU"/>
        </w:rPr>
        <w:t>Гкал</w:t>
      </w:r>
      <w:proofErr w:type="spellEnd"/>
      <w:r w:rsidRPr="0024131F">
        <w:rPr>
          <w:rFonts w:ascii="Times New Roman" w:eastAsia="Times New Roman" w:hAnsi="Times New Roman"/>
          <w:bCs/>
          <w:color w:val="000000"/>
          <w:lang w:val="uk-UA" w:eastAsia="ru-RU"/>
        </w:rPr>
        <w:t>/год).</w:t>
      </w:r>
    </w:p>
    <w:p w14:paraId="621B559D"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Паливо - природний газ середнього тиску. Теплоносій – гаряча вода </w:t>
      </w:r>
    </w:p>
    <w:p w14:paraId="4DB048EB"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t = 95-70°С. Система теплопостачання закрита.</w:t>
      </w:r>
    </w:p>
    <w:p w14:paraId="7EEA33E3"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Котельня обладнана мережними насосами, підживлювальними насосами, та системою трубопроводів.</w:t>
      </w:r>
    </w:p>
    <w:p w14:paraId="79D58778" w14:textId="77777777" w:rsidR="0024131F" w:rsidRPr="0024131F"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Система газопостачання – існуюча. Система водопостачання та каналізації котельні – існуюча. Електропостачання котельні – існуюче.</w:t>
      </w:r>
    </w:p>
    <w:p w14:paraId="0FBAF81D" w14:textId="77777777" w:rsidR="00A441D5" w:rsidRDefault="0024131F" w:rsidP="0024131F">
      <w:pPr>
        <w:spacing w:after="0" w:line="240" w:lineRule="auto"/>
        <w:ind w:hanging="11"/>
        <w:rPr>
          <w:rFonts w:ascii="Times New Roman" w:eastAsia="Times New Roman" w:hAnsi="Times New Roman"/>
          <w:bCs/>
          <w:color w:val="000000"/>
          <w:lang w:val="uk-UA" w:eastAsia="ru-RU"/>
        </w:rPr>
      </w:pPr>
      <w:r w:rsidRPr="0024131F">
        <w:rPr>
          <w:rFonts w:ascii="Times New Roman" w:eastAsia="Times New Roman" w:hAnsi="Times New Roman"/>
          <w:bCs/>
          <w:color w:val="000000"/>
          <w:lang w:val="uk-UA" w:eastAsia="ru-RU"/>
        </w:rPr>
        <w:t xml:space="preserve">      Існуюче тепломеханічне обладнання котельні (котли, автоматика регулювання та безпеки) мають великий строк експлуатації та значний фізичний знос.</w:t>
      </w:r>
    </w:p>
    <w:p w14:paraId="12CD2B35" w14:textId="77777777" w:rsidR="0024131F" w:rsidRDefault="0024131F" w:rsidP="0024131F">
      <w:pPr>
        <w:autoSpaceDE w:val="0"/>
        <w:autoSpaceDN w:val="0"/>
        <w:adjustRightInd w:val="0"/>
        <w:spacing w:after="0"/>
        <w:ind w:left="142"/>
        <w:rPr>
          <w:rFonts w:ascii="Times New Roman" w:hAnsi="Times New Roman" w:cs="Times New Roman"/>
          <w:bCs/>
          <w:iCs/>
          <w:color w:val="000000"/>
          <w:lang w:val="uk-UA" w:eastAsia="ru-RU"/>
        </w:rPr>
      </w:pPr>
      <w:r w:rsidRPr="0024131F">
        <w:rPr>
          <w:rFonts w:ascii="Times New Roman" w:hAnsi="Times New Roman" w:cs="Times New Roman"/>
          <w:bCs/>
          <w:iCs/>
          <w:color w:val="000000"/>
          <w:lang w:val="uk-UA" w:eastAsia="ru-RU"/>
        </w:rPr>
        <w:t>Котельня підключена до існуючих мереж: газопроводу середнього тиску, міського водопроводу, міської каналізації, абонентських ліній радіозв'язку та телефонізації.</w:t>
      </w:r>
    </w:p>
    <w:p w14:paraId="63FF4C58" w14:textId="77777777" w:rsidR="0024131F" w:rsidRDefault="0024131F" w:rsidP="0024131F">
      <w:pPr>
        <w:autoSpaceDE w:val="0"/>
        <w:autoSpaceDN w:val="0"/>
        <w:adjustRightInd w:val="0"/>
        <w:spacing w:after="0"/>
        <w:ind w:left="142"/>
        <w:rPr>
          <w:rFonts w:ascii="Times New Roman" w:hAnsi="Times New Roman" w:cs="Times New Roman"/>
          <w:bCs/>
          <w:iCs/>
          <w:color w:val="000000"/>
          <w:lang w:eastAsia="ru-RU"/>
        </w:rPr>
      </w:pPr>
      <w:proofErr w:type="spellStart"/>
      <w:r w:rsidRPr="0024131F">
        <w:rPr>
          <w:rFonts w:ascii="Times New Roman" w:hAnsi="Times New Roman" w:cs="Times New Roman"/>
          <w:bCs/>
          <w:iCs/>
          <w:color w:val="000000"/>
          <w:lang w:eastAsia="ru-RU"/>
        </w:rPr>
        <w:t>Результати</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обстеження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ПОКВПТГ «</w:t>
      </w:r>
      <w:proofErr w:type="spellStart"/>
      <w:r w:rsidRPr="0024131F">
        <w:rPr>
          <w:rFonts w:ascii="Times New Roman" w:hAnsi="Times New Roman" w:cs="Times New Roman"/>
          <w:bCs/>
          <w:iCs/>
          <w:color w:val="000000"/>
          <w:lang w:eastAsia="ru-RU"/>
        </w:rPr>
        <w:t>Полтаватеплоенерго</w:t>
      </w:r>
      <w:proofErr w:type="spellEnd"/>
      <w:r w:rsidRPr="0024131F">
        <w:rPr>
          <w:rFonts w:ascii="Times New Roman" w:hAnsi="Times New Roman" w:cs="Times New Roman"/>
          <w:bCs/>
          <w:iCs/>
          <w:color w:val="000000"/>
          <w:lang w:eastAsia="ru-RU"/>
        </w:rPr>
        <w:t xml:space="preserve">» по </w:t>
      </w:r>
      <w:proofErr w:type="spellStart"/>
      <w:r w:rsidRPr="0024131F">
        <w:rPr>
          <w:rFonts w:ascii="Times New Roman" w:hAnsi="Times New Roman" w:cs="Times New Roman"/>
          <w:bCs/>
          <w:iCs/>
          <w:color w:val="000000"/>
          <w:lang w:eastAsia="ru-RU"/>
        </w:rPr>
        <w:t>вул</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Коцюбинського</w:t>
      </w:r>
      <w:proofErr w:type="spellEnd"/>
      <w:r w:rsidRPr="0024131F">
        <w:rPr>
          <w:rFonts w:ascii="Times New Roman" w:hAnsi="Times New Roman" w:cs="Times New Roman"/>
          <w:bCs/>
          <w:iCs/>
          <w:color w:val="000000"/>
          <w:lang w:eastAsia="ru-RU"/>
        </w:rPr>
        <w:t xml:space="preserve">, 2а в м. Полтава </w:t>
      </w:r>
      <w:proofErr w:type="spellStart"/>
      <w:r w:rsidRPr="0024131F">
        <w:rPr>
          <w:rFonts w:ascii="Times New Roman" w:hAnsi="Times New Roman" w:cs="Times New Roman"/>
          <w:bCs/>
          <w:iCs/>
          <w:color w:val="000000"/>
          <w:lang w:eastAsia="ru-RU"/>
        </w:rPr>
        <w:t>підтверджують</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доцільність</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проведення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реконструкції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w:t>
      </w:r>
    </w:p>
    <w:p w14:paraId="0BF77979" w14:textId="77777777" w:rsidR="004A5772" w:rsidRDefault="004A5772" w:rsidP="0024131F">
      <w:pPr>
        <w:autoSpaceDE w:val="0"/>
        <w:autoSpaceDN w:val="0"/>
        <w:adjustRightInd w:val="0"/>
        <w:spacing w:after="0"/>
        <w:ind w:left="142"/>
        <w:rPr>
          <w:rFonts w:ascii="Times New Roman" w:hAnsi="Times New Roman" w:cs="Times New Roman"/>
          <w:bCs/>
          <w:iCs/>
          <w:color w:val="000000"/>
          <w:lang w:eastAsia="ru-RU"/>
        </w:rPr>
      </w:pPr>
    </w:p>
    <w:p w14:paraId="5420BFBB" w14:textId="77777777" w:rsidR="0024131F" w:rsidRPr="0024131F" w:rsidRDefault="0024131F" w:rsidP="004A5772">
      <w:pPr>
        <w:autoSpaceDE w:val="0"/>
        <w:autoSpaceDN w:val="0"/>
        <w:adjustRightInd w:val="0"/>
        <w:spacing w:after="0"/>
        <w:ind w:left="142"/>
        <w:rPr>
          <w:rFonts w:ascii="Times New Roman" w:hAnsi="Times New Roman" w:cs="Times New Roman"/>
          <w:b/>
          <w:iCs/>
          <w:color w:val="000000"/>
          <w:lang w:eastAsia="ru-RU"/>
        </w:rPr>
      </w:pPr>
      <w:proofErr w:type="spellStart"/>
      <w:r w:rsidRPr="0024131F">
        <w:rPr>
          <w:rFonts w:ascii="Times New Roman" w:hAnsi="Times New Roman" w:cs="Times New Roman"/>
          <w:b/>
          <w:iCs/>
          <w:color w:val="000000"/>
          <w:lang w:eastAsia="ru-RU"/>
        </w:rPr>
        <w:t>Загальна</w:t>
      </w:r>
      <w:proofErr w:type="spellEnd"/>
      <w:r w:rsidRPr="0024131F">
        <w:rPr>
          <w:rFonts w:ascii="Times New Roman" w:hAnsi="Times New Roman" w:cs="Times New Roman"/>
          <w:b/>
          <w:iCs/>
          <w:color w:val="000000"/>
          <w:lang w:eastAsia="ru-RU"/>
        </w:rPr>
        <w:t xml:space="preserve"> характеристика </w:t>
      </w:r>
      <w:proofErr w:type="spellStart"/>
      <w:r w:rsidRPr="0024131F">
        <w:rPr>
          <w:rFonts w:ascii="Times New Roman" w:hAnsi="Times New Roman" w:cs="Times New Roman"/>
          <w:b/>
          <w:iCs/>
          <w:color w:val="000000"/>
          <w:lang w:eastAsia="ru-RU"/>
        </w:rPr>
        <w:t>реконструкції</w:t>
      </w:r>
      <w:proofErr w:type="spellEnd"/>
      <w:r w:rsidRPr="0024131F">
        <w:rPr>
          <w:rFonts w:ascii="Times New Roman" w:hAnsi="Times New Roman" w:cs="Times New Roman"/>
          <w:b/>
          <w:iCs/>
          <w:color w:val="000000"/>
          <w:lang w:eastAsia="ru-RU"/>
        </w:rPr>
        <w:t xml:space="preserve"> </w:t>
      </w:r>
      <w:proofErr w:type="spellStart"/>
      <w:r w:rsidRPr="0024131F">
        <w:rPr>
          <w:rFonts w:ascii="Times New Roman" w:hAnsi="Times New Roman" w:cs="Times New Roman"/>
          <w:b/>
          <w:iCs/>
          <w:color w:val="000000"/>
          <w:lang w:eastAsia="ru-RU"/>
        </w:rPr>
        <w:t>об’єкта</w:t>
      </w:r>
      <w:proofErr w:type="spellEnd"/>
      <w:r w:rsidRPr="0024131F">
        <w:rPr>
          <w:rFonts w:ascii="Times New Roman" w:hAnsi="Times New Roman" w:cs="Times New Roman"/>
          <w:b/>
          <w:iCs/>
          <w:color w:val="000000"/>
          <w:lang w:eastAsia="ru-RU"/>
        </w:rPr>
        <w:t>.</w:t>
      </w:r>
    </w:p>
    <w:p w14:paraId="07685B21" w14:textId="77777777" w:rsidR="0024131F" w:rsidRPr="0024131F" w:rsidRDefault="0024131F" w:rsidP="004A5772">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Проєктом</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передбачено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виконання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реконструкції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з </w:t>
      </w:r>
      <w:proofErr w:type="spellStart"/>
      <w:r w:rsidRPr="0024131F">
        <w:rPr>
          <w:rFonts w:ascii="Times New Roman" w:hAnsi="Times New Roman" w:cs="Times New Roman"/>
          <w:bCs/>
          <w:iCs/>
          <w:color w:val="000000"/>
          <w:lang w:eastAsia="ru-RU"/>
        </w:rPr>
        <w:t>заміною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технологічного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 xml:space="preserve">. </w:t>
      </w:r>
    </w:p>
    <w:p w14:paraId="497CAD92"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lastRenderedPageBreak/>
        <w:t xml:space="preserve">      </w:t>
      </w:r>
      <w:proofErr w:type="spellStart"/>
      <w:r w:rsidRPr="0024131F">
        <w:rPr>
          <w:rFonts w:ascii="Times New Roman" w:hAnsi="Times New Roman" w:cs="Times New Roman"/>
          <w:bCs/>
          <w:iCs/>
          <w:color w:val="000000"/>
          <w:lang w:eastAsia="ru-RU"/>
        </w:rPr>
        <w:t>Реконструкція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та </w:t>
      </w:r>
      <w:proofErr w:type="spellStart"/>
      <w:r w:rsidRPr="0024131F">
        <w:rPr>
          <w:rFonts w:ascii="Times New Roman" w:hAnsi="Times New Roman" w:cs="Times New Roman"/>
          <w:bCs/>
          <w:iCs/>
          <w:color w:val="000000"/>
          <w:lang w:eastAsia="ru-RU"/>
        </w:rPr>
        <w:t>переведення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її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роботи</w:t>
      </w:r>
      <w:proofErr w:type="spellEnd"/>
      <w:r w:rsidRPr="0024131F">
        <w:rPr>
          <w:rFonts w:ascii="Times New Roman" w:hAnsi="Times New Roman" w:cs="Times New Roman"/>
          <w:bCs/>
          <w:iCs/>
          <w:color w:val="000000"/>
          <w:lang w:eastAsia="ru-RU"/>
        </w:rPr>
        <w:t xml:space="preserve"> в </w:t>
      </w:r>
      <w:proofErr w:type="spellStart"/>
      <w:r w:rsidRPr="0024131F">
        <w:rPr>
          <w:rFonts w:ascii="Times New Roman" w:hAnsi="Times New Roman" w:cs="Times New Roman"/>
          <w:bCs/>
          <w:iCs/>
          <w:color w:val="000000"/>
          <w:lang w:eastAsia="ru-RU"/>
        </w:rPr>
        <w:t>автоматизований</w:t>
      </w:r>
      <w:proofErr w:type="spellEnd"/>
      <w:r w:rsidRPr="0024131F">
        <w:rPr>
          <w:rFonts w:ascii="Times New Roman" w:hAnsi="Times New Roman" w:cs="Times New Roman"/>
          <w:bCs/>
          <w:iCs/>
          <w:color w:val="000000"/>
          <w:lang w:eastAsia="ru-RU"/>
        </w:rPr>
        <w:t xml:space="preserve"> режим без </w:t>
      </w:r>
      <w:proofErr w:type="spellStart"/>
      <w:r w:rsidRPr="0024131F">
        <w:rPr>
          <w:rFonts w:ascii="Times New Roman" w:hAnsi="Times New Roman" w:cs="Times New Roman"/>
          <w:bCs/>
          <w:iCs/>
          <w:color w:val="000000"/>
          <w:lang w:eastAsia="ru-RU"/>
        </w:rPr>
        <w:t>постійного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нагляду</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обслуговуючого</w:t>
      </w:r>
      <w:proofErr w:type="spellEnd"/>
      <w:r w:rsidRPr="0024131F">
        <w:rPr>
          <w:rFonts w:ascii="Times New Roman" w:hAnsi="Times New Roman" w:cs="Times New Roman"/>
          <w:bCs/>
          <w:iCs/>
          <w:color w:val="000000"/>
          <w:lang w:eastAsia="ru-RU"/>
        </w:rPr>
        <w:t xml:space="preserve"> персоналу </w:t>
      </w:r>
      <w:proofErr w:type="spellStart"/>
      <w:r w:rsidRPr="0024131F">
        <w:rPr>
          <w:rFonts w:ascii="Times New Roman" w:hAnsi="Times New Roman" w:cs="Times New Roman"/>
          <w:bCs/>
          <w:iCs/>
          <w:color w:val="000000"/>
          <w:lang w:eastAsia="ru-RU"/>
        </w:rPr>
        <w:t>включає</w:t>
      </w:r>
      <w:proofErr w:type="spellEnd"/>
      <w:r w:rsidRPr="0024131F">
        <w:rPr>
          <w:rFonts w:ascii="Times New Roman" w:hAnsi="Times New Roman" w:cs="Times New Roman"/>
          <w:bCs/>
          <w:iCs/>
          <w:color w:val="000000"/>
          <w:lang w:eastAsia="ru-RU"/>
        </w:rPr>
        <w:t xml:space="preserve"> в себе </w:t>
      </w:r>
      <w:proofErr w:type="spellStart"/>
      <w:r w:rsidRPr="0024131F">
        <w:rPr>
          <w:rFonts w:ascii="Times New Roman" w:hAnsi="Times New Roman" w:cs="Times New Roman"/>
          <w:bCs/>
          <w:iCs/>
          <w:color w:val="000000"/>
          <w:lang w:eastAsia="ru-RU"/>
        </w:rPr>
        <w:t>наступні</w:t>
      </w:r>
      <w:proofErr w:type="spellEnd"/>
      <w:r w:rsidRPr="0024131F">
        <w:rPr>
          <w:rFonts w:ascii="Times New Roman" w:hAnsi="Times New Roman" w:cs="Times New Roman"/>
          <w:bCs/>
          <w:iCs/>
          <w:color w:val="000000"/>
          <w:lang w:eastAsia="ru-RU"/>
        </w:rPr>
        <w:t xml:space="preserve"> заходи:</w:t>
      </w:r>
    </w:p>
    <w:p w14:paraId="4F1B96CD"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демонтаж комплексу </w:t>
      </w:r>
      <w:proofErr w:type="spellStart"/>
      <w:r w:rsidRPr="0024131F">
        <w:rPr>
          <w:rFonts w:ascii="Times New Roman" w:hAnsi="Times New Roman" w:cs="Times New Roman"/>
          <w:bCs/>
          <w:iCs/>
          <w:color w:val="000000"/>
          <w:lang w:eastAsia="ru-RU"/>
        </w:rPr>
        <w:t>існуючого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технологічного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w:t>
      </w:r>
    </w:p>
    <w:p w14:paraId="70750B5D"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встановлення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двох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жаротрубних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сталевих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високоефективних</w:t>
      </w:r>
      <w:proofErr w:type="spellEnd"/>
      <w:r w:rsidRPr="0024131F">
        <w:rPr>
          <w:rFonts w:ascii="Times New Roman" w:hAnsi="Times New Roman" w:cs="Times New Roman"/>
          <w:bCs/>
          <w:iCs/>
          <w:color w:val="000000"/>
          <w:lang w:eastAsia="ru-RU"/>
        </w:rPr>
        <w:t xml:space="preserve"> (ККД=96%) </w:t>
      </w:r>
      <w:proofErr w:type="spellStart"/>
      <w:r w:rsidRPr="0024131F">
        <w:rPr>
          <w:rFonts w:ascii="Times New Roman" w:hAnsi="Times New Roman" w:cs="Times New Roman"/>
          <w:bCs/>
          <w:iCs/>
          <w:color w:val="000000"/>
          <w:lang w:eastAsia="ru-RU"/>
        </w:rPr>
        <w:t>водогрійних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марки "BOSСH UT-L 14" тепловою </w:t>
      </w:r>
      <w:proofErr w:type="spellStart"/>
      <w:r w:rsidRPr="0024131F">
        <w:rPr>
          <w:rFonts w:ascii="Times New Roman" w:hAnsi="Times New Roman" w:cs="Times New Roman"/>
          <w:bCs/>
          <w:iCs/>
          <w:color w:val="000000"/>
          <w:lang w:eastAsia="ru-RU"/>
        </w:rPr>
        <w:t>потужністю</w:t>
      </w:r>
      <w:proofErr w:type="spellEnd"/>
      <w:r w:rsidRPr="0024131F">
        <w:rPr>
          <w:rFonts w:ascii="Times New Roman" w:hAnsi="Times New Roman" w:cs="Times New Roman"/>
          <w:bCs/>
          <w:iCs/>
          <w:color w:val="000000"/>
          <w:lang w:eastAsia="ru-RU"/>
        </w:rPr>
        <w:t xml:space="preserve"> по 1400 кВт </w:t>
      </w:r>
      <w:proofErr w:type="spellStart"/>
      <w:r w:rsidRPr="0024131F">
        <w:rPr>
          <w:rFonts w:ascii="Times New Roman" w:hAnsi="Times New Roman" w:cs="Times New Roman"/>
          <w:bCs/>
          <w:iCs/>
          <w:color w:val="000000"/>
          <w:lang w:eastAsia="ru-RU"/>
        </w:rPr>
        <w:t>кожний</w:t>
      </w:r>
      <w:proofErr w:type="spellEnd"/>
      <w:r w:rsidRPr="0024131F">
        <w:rPr>
          <w:rFonts w:ascii="Times New Roman" w:hAnsi="Times New Roman" w:cs="Times New Roman"/>
          <w:bCs/>
          <w:iCs/>
          <w:color w:val="000000"/>
          <w:lang w:eastAsia="ru-RU"/>
        </w:rPr>
        <w:t xml:space="preserve"> (з </w:t>
      </w:r>
      <w:proofErr w:type="spellStart"/>
      <w:r w:rsidRPr="0024131F">
        <w:rPr>
          <w:rFonts w:ascii="Times New Roman" w:hAnsi="Times New Roman" w:cs="Times New Roman"/>
          <w:bCs/>
          <w:iCs/>
          <w:color w:val="000000"/>
          <w:lang w:eastAsia="ru-RU"/>
        </w:rPr>
        <w:t>економайзерами</w:t>
      </w:r>
      <w:proofErr w:type="spellEnd"/>
      <w:r w:rsidRPr="0024131F">
        <w:rPr>
          <w:rFonts w:ascii="Times New Roman" w:hAnsi="Times New Roman" w:cs="Times New Roman"/>
          <w:bCs/>
          <w:iCs/>
          <w:color w:val="000000"/>
          <w:lang w:eastAsia="ru-RU"/>
        </w:rPr>
        <w:t>);</w:t>
      </w:r>
    </w:p>
    <w:p w14:paraId="5541E745"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встановлення</w:t>
      </w:r>
      <w:proofErr w:type="spellEnd"/>
      <w:r w:rsidRPr="0024131F">
        <w:rPr>
          <w:rFonts w:ascii="Times New Roman" w:hAnsi="Times New Roman" w:cs="Times New Roman"/>
          <w:bCs/>
          <w:iCs/>
          <w:color w:val="000000"/>
          <w:lang w:eastAsia="ru-RU"/>
        </w:rPr>
        <w:t xml:space="preserve"> нового насосного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засобів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регулювання</w:t>
      </w:r>
      <w:proofErr w:type="spellEnd"/>
      <w:r w:rsidRPr="0024131F">
        <w:rPr>
          <w:rFonts w:ascii="Times New Roman" w:hAnsi="Times New Roman" w:cs="Times New Roman"/>
          <w:bCs/>
          <w:iCs/>
          <w:color w:val="000000"/>
          <w:lang w:eastAsia="ru-RU"/>
        </w:rPr>
        <w:t>;</w:t>
      </w:r>
    </w:p>
    <w:p w14:paraId="5C521EE7"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автоматизацію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управління</w:t>
      </w:r>
      <w:proofErr w:type="spellEnd"/>
      <w:r w:rsidRPr="0024131F">
        <w:rPr>
          <w:rFonts w:ascii="Times New Roman" w:hAnsi="Times New Roman" w:cs="Times New Roman"/>
          <w:bCs/>
          <w:iCs/>
          <w:color w:val="000000"/>
          <w:lang w:eastAsia="ru-RU"/>
        </w:rPr>
        <w:t xml:space="preserve"> та контролю </w:t>
      </w:r>
      <w:proofErr w:type="spellStart"/>
      <w:r w:rsidRPr="0024131F">
        <w:rPr>
          <w:rFonts w:ascii="Times New Roman" w:hAnsi="Times New Roman" w:cs="Times New Roman"/>
          <w:bCs/>
          <w:iCs/>
          <w:color w:val="000000"/>
          <w:lang w:eastAsia="ru-RU"/>
        </w:rPr>
        <w:t>процесів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роботи</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тепломеха-нічного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обладнання</w:t>
      </w:r>
      <w:proofErr w:type="spellEnd"/>
      <w:r w:rsidRPr="0024131F">
        <w:rPr>
          <w:rFonts w:ascii="Times New Roman" w:hAnsi="Times New Roman" w:cs="Times New Roman"/>
          <w:bCs/>
          <w:iCs/>
          <w:color w:val="000000"/>
          <w:lang w:eastAsia="ru-RU"/>
        </w:rPr>
        <w:t xml:space="preserve">  та </w:t>
      </w:r>
      <w:proofErr w:type="spellStart"/>
      <w:r w:rsidRPr="0024131F">
        <w:rPr>
          <w:rFonts w:ascii="Times New Roman" w:hAnsi="Times New Roman" w:cs="Times New Roman"/>
          <w:bCs/>
          <w:iCs/>
          <w:color w:val="000000"/>
          <w:lang w:eastAsia="ru-RU"/>
        </w:rPr>
        <w:t>відпуску</w:t>
      </w:r>
      <w:proofErr w:type="spellEnd"/>
      <w:r w:rsidRPr="0024131F">
        <w:rPr>
          <w:rFonts w:ascii="Times New Roman" w:hAnsi="Times New Roman" w:cs="Times New Roman"/>
          <w:bCs/>
          <w:iCs/>
          <w:color w:val="000000"/>
          <w:lang w:eastAsia="ru-RU"/>
        </w:rPr>
        <w:t xml:space="preserve"> тепла;</w:t>
      </w:r>
    </w:p>
    <w:p w14:paraId="55785FC7"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реконструкцію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існуючої</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системи</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газопостачання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встановлення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автоматизованих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модульованих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газових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дуттьових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пальників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реконструкція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існуючого</w:t>
      </w:r>
      <w:proofErr w:type="spellEnd"/>
      <w:r w:rsidRPr="0024131F">
        <w:rPr>
          <w:rFonts w:ascii="Times New Roman" w:hAnsi="Times New Roman" w:cs="Times New Roman"/>
          <w:bCs/>
          <w:iCs/>
          <w:color w:val="000000"/>
          <w:lang w:eastAsia="ru-RU"/>
        </w:rPr>
        <w:t xml:space="preserve"> ГРУ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влаштування</w:t>
      </w:r>
      <w:proofErr w:type="spellEnd"/>
      <w:r w:rsidRPr="0024131F">
        <w:rPr>
          <w:rFonts w:ascii="Times New Roman" w:hAnsi="Times New Roman" w:cs="Times New Roman"/>
          <w:bCs/>
          <w:iCs/>
          <w:color w:val="000000"/>
          <w:lang w:eastAsia="ru-RU"/>
        </w:rPr>
        <w:t xml:space="preserve"> нового </w:t>
      </w:r>
      <w:proofErr w:type="spellStart"/>
      <w:r w:rsidRPr="0024131F">
        <w:rPr>
          <w:rFonts w:ascii="Times New Roman" w:hAnsi="Times New Roman" w:cs="Times New Roman"/>
          <w:bCs/>
          <w:iCs/>
          <w:color w:val="000000"/>
          <w:lang w:eastAsia="ru-RU"/>
        </w:rPr>
        <w:t>вузла</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обліку</w:t>
      </w:r>
      <w:proofErr w:type="spellEnd"/>
      <w:r w:rsidRPr="0024131F">
        <w:rPr>
          <w:rFonts w:ascii="Times New Roman" w:hAnsi="Times New Roman" w:cs="Times New Roman"/>
          <w:bCs/>
          <w:iCs/>
          <w:color w:val="000000"/>
          <w:lang w:eastAsia="ru-RU"/>
        </w:rPr>
        <w:t xml:space="preserve"> газу;</w:t>
      </w:r>
    </w:p>
    <w:p w14:paraId="05FF49A9" w14:textId="77777777" w:rsidR="0024131F" w:rsidRP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w:t>
      </w:r>
      <w:proofErr w:type="spellStart"/>
      <w:r w:rsidRPr="0024131F">
        <w:rPr>
          <w:rFonts w:ascii="Times New Roman" w:hAnsi="Times New Roman" w:cs="Times New Roman"/>
          <w:bCs/>
          <w:iCs/>
          <w:color w:val="000000"/>
          <w:lang w:eastAsia="ru-RU"/>
        </w:rPr>
        <w:t>влаштування</w:t>
      </w:r>
      <w:proofErr w:type="spellEnd"/>
      <w:r w:rsidRPr="0024131F">
        <w:rPr>
          <w:rFonts w:ascii="Times New Roman" w:hAnsi="Times New Roman" w:cs="Times New Roman"/>
          <w:bCs/>
          <w:iCs/>
          <w:color w:val="000000"/>
          <w:lang w:eastAsia="ru-RU"/>
        </w:rPr>
        <w:t xml:space="preserve"> систем </w:t>
      </w:r>
      <w:proofErr w:type="spellStart"/>
      <w:r w:rsidRPr="0024131F">
        <w:rPr>
          <w:rFonts w:ascii="Times New Roman" w:hAnsi="Times New Roman" w:cs="Times New Roman"/>
          <w:bCs/>
          <w:iCs/>
          <w:color w:val="000000"/>
          <w:lang w:eastAsia="ru-RU"/>
        </w:rPr>
        <w:t>електропостачання</w:t>
      </w:r>
      <w:proofErr w:type="spellEnd"/>
      <w:r w:rsidRPr="0024131F">
        <w:rPr>
          <w:rFonts w:ascii="Times New Roman" w:hAnsi="Times New Roman" w:cs="Times New Roman"/>
          <w:bCs/>
          <w:iCs/>
          <w:color w:val="000000"/>
          <w:lang w:eastAsia="ru-RU"/>
        </w:rPr>
        <w:t xml:space="preserve"> та автоматичного </w:t>
      </w:r>
      <w:proofErr w:type="spellStart"/>
      <w:r w:rsidRPr="0024131F">
        <w:rPr>
          <w:rFonts w:ascii="Times New Roman" w:hAnsi="Times New Roman" w:cs="Times New Roman"/>
          <w:bCs/>
          <w:iCs/>
          <w:color w:val="000000"/>
          <w:lang w:eastAsia="ru-RU"/>
        </w:rPr>
        <w:t>керування</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роботою</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котельні</w:t>
      </w:r>
      <w:proofErr w:type="spellEnd"/>
      <w:r w:rsidRPr="0024131F">
        <w:rPr>
          <w:rFonts w:ascii="Times New Roman" w:hAnsi="Times New Roman" w:cs="Times New Roman"/>
          <w:bCs/>
          <w:iCs/>
          <w:color w:val="000000"/>
          <w:lang w:eastAsia="ru-RU"/>
        </w:rPr>
        <w:t xml:space="preserve"> та автоматикою </w:t>
      </w:r>
      <w:proofErr w:type="spellStart"/>
      <w:r w:rsidRPr="0024131F">
        <w:rPr>
          <w:rFonts w:ascii="Times New Roman" w:hAnsi="Times New Roman" w:cs="Times New Roman"/>
          <w:bCs/>
          <w:iCs/>
          <w:color w:val="000000"/>
          <w:lang w:eastAsia="ru-RU"/>
        </w:rPr>
        <w:t>безпеки</w:t>
      </w:r>
      <w:proofErr w:type="spellEnd"/>
      <w:r w:rsidRPr="0024131F">
        <w:rPr>
          <w:rFonts w:ascii="Times New Roman" w:hAnsi="Times New Roman" w:cs="Times New Roman"/>
          <w:bCs/>
          <w:iCs/>
          <w:color w:val="000000"/>
          <w:lang w:eastAsia="ru-RU"/>
        </w:rPr>
        <w:t>;</w:t>
      </w:r>
    </w:p>
    <w:p w14:paraId="2DB98F3E" w14:textId="77777777" w:rsidR="0024131F" w:rsidRDefault="0024131F" w:rsidP="0024131F">
      <w:pPr>
        <w:autoSpaceDE w:val="0"/>
        <w:autoSpaceDN w:val="0"/>
        <w:adjustRightInd w:val="0"/>
        <w:spacing w:after="0"/>
        <w:ind w:left="142"/>
        <w:rPr>
          <w:rFonts w:ascii="Times New Roman" w:hAnsi="Times New Roman" w:cs="Times New Roman"/>
          <w:bCs/>
          <w:iCs/>
          <w:color w:val="000000"/>
          <w:lang w:eastAsia="ru-RU"/>
        </w:rPr>
      </w:pPr>
      <w:r w:rsidRPr="0024131F">
        <w:rPr>
          <w:rFonts w:ascii="Times New Roman" w:hAnsi="Times New Roman" w:cs="Times New Roman"/>
          <w:bCs/>
          <w:iCs/>
          <w:color w:val="000000"/>
          <w:lang w:eastAsia="ru-RU"/>
        </w:rPr>
        <w:t xml:space="preserve">      - робота </w:t>
      </w:r>
      <w:proofErr w:type="spellStart"/>
      <w:r w:rsidRPr="0024131F">
        <w:rPr>
          <w:rFonts w:ascii="Times New Roman" w:hAnsi="Times New Roman" w:cs="Times New Roman"/>
          <w:bCs/>
          <w:iCs/>
          <w:color w:val="000000"/>
          <w:lang w:eastAsia="ru-RU"/>
        </w:rPr>
        <w:t>нових</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котлів</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передбачена</w:t>
      </w:r>
      <w:proofErr w:type="spellEnd"/>
      <w:r w:rsidRPr="0024131F">
        <w:rPr>
          <w:rFonts w:ascii="Times New Roman" w:hAnsi="Times New Roman" w:cs="Times New Roman"/>
          <w:bCs/>
          <w:iCs/>
          <w:color w:val="000000"/>
          <w:lang w:eastAsia="ru-RU"/>
        </w:rPr>
        <w:t xml:space="preserve"> в автоматичному </w:t>
      </w:r>
      <w:proofErr w:type="spellStart"/>
      <w:r w:rsidRPr="0024131F">
        <w:rPr>
          <w:rFonts w:ascii="Times New Roman" w:hAnsi="Times New Roman" w:cs="Times New Roman"/>
          <w:bCs/>
          <w:iCs/>
          <w:color w:val="000000"/>
          <w:lang w:eastAsia="ru-RU"/>
        </w:rPr>
        <w:t>режимі</w:t>
      </w:r>
      <w:proofErr w:type="spellEnd"/>
      <w:r w:rsidRPr="0024131F">
        <w:rPr>
          <w:rFonts w:ascii="Times New Roman" w:hAnsi="Times New Roman" w:cs="Times New Roman"/>
          <w:bCs/>
          <w:iCs/>
          <w:color w:val="000000"/>
          <w:lang w:eastAsia="ru-RU"/>
        </w:rPr>
        <w:t xml:space="preserve">, без </w:t>
      </w:r>
      <w:proofErr w:type="spellStart"/>
      <w:r w:rsidRPr="0024131F">
        <w:rPr>
          <w:rFonts w:ascii="Times New Roman" w:hAnsi="Times New Roman" w:cs="Times New Roman"/>
          <w:bCs/>
          <w:iCs/>
          <w:color w:val="000000"/>
          <w:lang w:eastAsia="ru-RU"/>
        </w:rPr>
        <w:t>постійного</w:t>
      </w:r>
      <w:proofErr w:type="spellEnd"/>
      <w:r w:rsidRPr="0024131F">
        <w:rPr>
          <w:rFonts w:ascii="Times New Roman" w:hAnsi="Times New Roman" w:cs="Times New Roman"/>
          <w:bCs/>
          <w:iCs/>
          <w:color w:val="000000"/>
          <w:lang w:eastAsia="ru-RU"/>
        </w:rPr>
        <w:t xml:space="preserve"> </w:t>
      </w:r>
      <w:proofErr w:type="spellStart"/>
      <w:r w:rsidRPr="0024131F">
        <w:rPr>
          <w:rFonts w:ascii="Times New Roman" w:hAnsi="Times New Roman" w:cs="Times New Roman"/>
          <w:bCs/>
          <w:iCs/>
          <w:color w:val="000000"/>
          <w:lang w:eastAsia="ru-RU"/>
        </w:rPr>
        <w:t>обслуговуючого</w:t>
      </w:r>
      <w:proofErr w:type="spellEnd"/>
      <w:r w:rsidRPr="0024131F">
        <w:rPr>
          <w:rFonts w:ascii="Times New Roman" w:hAnsi="Times New Roman" w:cs="Times New Roman"/>
          <w:bCs/>
          <w:iCs/>
          <w:color w:val="000000"/>
          <w:lang w:eastAsia="ru-RU"/>
        </w:rPr>
        <w:t xml:space="preserve"> персоналу.</w:t>
      </w:r>
    </w:p>
    <w:p w14:paraId="42B915DD" w14:textId="77777777" w:rsidR="00AF78F1" w:rsidRPr="0024131F" w:rsidRDefault="00AF78F1" w:rsidP="0024131F">
      <w:pPr>
        <w:autoSpaceDE w:val="0"/>
        <w:autoSpaceDN w:val="0"/>
        <w:adjustRightInd w:val="0"/>
        <w:spacing w:after="0"/>
        <w:ind w:left="142"/>
        <w:rPr>
          <w:rFonts w:ascii="Times New Roman" w:hAnsi="Times New Roman" w:cs="Times New Roman"/>
          <w:bCs/>
          <w:iCs/>
          <w:color w:val="000000"/>
          <w:lang w:eastAsia="ru-RU"/>
        </w:rPr>
      </w:pPr>
    </w:p>
    <w:p w14:paraId="51889F0B" w14:textId="77777777" w:rsidR="00AF78F1" w:rsidRPr="00287EAC" w:rsidRDefault="00AF78F1" w:rsidP="00AF78F1">
      <w:pPr>
        <w:spacing w:after="280" w:line="240" w:lineRule="auto"/>
        <w:ind w:hanging="11"/>
        <w:jc w:val="both"/>
        <w:rPr>
          <w:rFonts w:ascii="Times New Roman" w:hAnsi="Times New Roman"/>
          <w:lang w:val="uk-UA"/>
        </w:rPr>
      </w:pPr>
      <w:r>
        <w:rPr>
          <w:rFonts w:ascii="Times New Roman" w:hAnsi="Times New Roman"/>
          <w:lang w:val="uk-UA"/>
        </w:rPr>
        <w:t xml:space="preserve">     </w:t>
      </w:r>
      <w:r w:rsidRPr="00287EAC">
        <w:rPr>
          <w:rFonts w:ascii="Times New Roman" w:hAnsi="Times New Roman"/>
          <w:lang w:val="uk-UA"/>
        </w:rPr>
        <w:t xml:space="preserve">Початок виконання робіт – дата отримання  Замовником дозволу на виконання робіт в Державній </w:t>
      </w:r>
      <w:proofErr w:type="spellStart"/>
      <w:r w:rsidRPr="00287EAC">
        <w:rPr>
          <w:rFonts w:ascii="Times New Roman" w:hAnsi="Times New Roman"/>
          <w:lang w:val="uk-UA"/>
        </w:rPr>
        <w:t>архитектурно</w:t>
      </w:r>
      <w:proofErr w:type="spellEnd"/>
      <w:r w:rsidRPr="00287EAC">
        <w:rPr>
          <w:rFonts w:ascii="Times New Roman" w:hAnsi="Times New Roman"/>
          <w:lang w:val="uk-UA"/>
        </w:rPr>
        <w:t>-будівельній інспекції.</w:t>
      </w:r>
    </w:p>
    <w:p w14:paraId="014A4816" w14:textId="77777777" w:rsidR="00AF78F1" w:rsidRPr="00287EAC" w:rsidRDefault="00AF78F1" w:rsidP="00AF78F1">
      <w:pPr>
        <w:spacing w:after="280" w:line="240" w:lineRule="auto"/>
        <w:ind w:hanging="11"/>
        <w:jc w:val="both"/>
        <w:rPr>
          <w:rFonts w:ascii="Times New Roman" w:hAnsi="Times New Roman"/>
          <w:lang w:val="uk-UA"/>
        </w:rPr>
      </w:pPr>
      <w:r w:rsidRPr="00287EAC">
        <w:rPr>
          <w:rFonts w:ascii="Times New Roman" w:hAnsi="Times New Roman"/>
          <w:lang w:val="uk-UA"/>
        </w:rPr>
        <w:t xml:space="preserve">     Датою завершення робіт буде вважатись дата </w:t>
      </w:r>
      <w:r>
        <w:rPr>
          <w:rFonts w:ascii="Times New Roman" w:hAnsi="Times New Roman"/>
          <w:lang w:val="uk-UA"/>
        </w:rPr>
        <w:t>о</w:t>
      </w:r>
      <w:r w:rsidRPr="00287EAC">
        <w:rPr>
          <w:rFonts w:ascii="Times New Roman" w:hAnsi="Times New Roman"/>
          <w:lang w:val="uk-UA"/>
        </w:rPr>
        <w:t xml:space="preserve">тримання Замовником сертифікату  (введення </w:t>
      </w:r>
      <w:proofErr w:type="spellStart"/>
      <w:r w:rsidRPr="00287EAC">
        <w:rPr>
          <w:rFonts w:ascii="Times New Roman" w:hAnsi="Times New Roman"/>
          <w:lang w:val="uk-UA"/>
        </w:rPr>
        <w:t>обєкта</w:t>
      </w:r>
      <w:proofErr w:type="spellEnd"/>
      <w:r w:rsidRPr="00287EAC">
        <w:rPr>
          <w:rFonts w:ascii="Times New Roman" w:hAnsi="Times New Roman"/>
          <w:lang w:val="uk-UA"/>
        </w:rPr>
        <w:t xml:space="preserve"> в експлуатацію).</w:t>
      </w:r>
    </w:p>
    <w:p w14:paraId="19BC145D" w14:textId="77777777" w:rsidR="00AF78F1" w:rsidRDefault="00AF78F1" w:rsidP="00AF78F1">
      <w:pPr>
        <w:spacing w:after="280" w:line="240" w:lineRule="auto"/>
        <w:ind w:hanging="11"/>
        <w:jc w:val="both"/>
        <w:rPr>
          <w:rFonts w:ascii="Times New Roman" w:hAnsi="Times New Roman"/>
          <w:lang w:val="uk-UA"/>
        </w:rPr>
      </w:pPr>
      <w:r w:rsidRPr="00287EAC">
        <w:rPr>
          <w:rFonts w:ascii="Times New Roman" w:hAnsi="Times New Roman"/>
          <w:lang w:val="uk-UA"/>
        </w:rPr>
        <w:t xml:space="preserve">     Підрядник здійснює технічний супровід при оформленні пакету документів з метою отримання сертифікату Замовником.</w:t>
      </w:r>
    </w:p>
    <w:p w14:paraId="5F65F93E" w14:textId="77777777" w:rsidR="00AA0CD7" w:rsidRPr="00AA0CD7" w:rsidRDefault="00AA0CD7" w:rsidP="00AA0CD7">
      <w:pPr>
        <w:spacing w:after="280" w:line="240" w:lineRule="auto"/>
        <w:ind w:hanging="11"/>
        <w:jc w:val="both"/>
        <w:rPr>
          <w:rFonts w:ascii="Times New Roman" w:hAnsi="Times New Roman"/>
          <w:b/>
          <w:bCs/>
          <w:lang w:val="uk-UA"/>
        </w:rPr>
      </w:pPr>
      <w:r w:rsidRPr="00AA0CD7">
        <w:rPr>
          <w:rFonts w:ascii="Times New Roman" w:hAnsi="Times New Roman"/>
          <w:b/>
          <w:bCs/>
          <w:lang w:val="uk-UA"/>
        </w:rPr>
        <w:t>Договірна ціна</w:t>
      </w:r>
    </w:p>
    <w:p w14:paraId="6617B379" w14:textId="77777777" w:rsidR="00AA0CD7" w:rsidRPr="00AA0CD7" w:rsidRDefault="00AA0CD7" w:rsidP="00AA0CD7">
      <w:pPr>
        <w:spacing w:after="28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b/>
          <w:bCs/>
          <w:lang w:val="uk-UA"/>
        </w:rPr>
        <w:t>Учасник-переможець аукціону для підтвердження вартості робіт надає</w:t>
      </w:r>
      <w:r w:rsidRPr="00AA0CD7">
        <w:rPr>
          <w:rFonts w:ascii="Times New Roman" w:hAnsi="Times New Roman"/>
          <w:lang w:val="uk-UA"/>
        </w:rPr>
        <w:t xml:space="preserve"> договірну ціну, розраховану на підставі нормативної потреби в трудових та матеріально-технічних ресурсах, необхідних для здійснення проектних рішень по об’єкту будівництва, та поточних цін на них, локальні кошториси, відомості ресурсів до них, розрахунки до договірної ціни, виконані відповідно до «Настанови з визначення вартості будівництва»,  затвердженої Наказом </w:t>
      </w:r>
      <w:proofErr w:type="spellStart"/>
      <w:r w:rsidRPr="00AA0CD7">
        <w:rPr>
          <w:rFonts w:ascii="Times New Roman" w:hAnsi="Times New Roman"/>
          <w:lang w:val="uk-UA"/>
        </w:rPr>
        <w:t>Мінрегіону</w:t>
      </w:r>
      <w:proofErr w:type="spellEnd"/>
      <w:r w:rsidRPr="00AA0CD7">
        <w:rPr>
          <w:rFonts w:ascii="Times New Roman" w:hAnsi="Times New Roman"/>
          <w:lang w:val="uk-UA"/>
        </w:rPr>
        <w:t xml:space="preserve"> від 01.11.2021 № 281 «Про затвердження кошторисних норм України у будівництві» в паперовому вигляді, що розроблені в програмному комплексі.</w:t>
      </w:r>
    </w:p>
    <w:p w14:paraId="364D195A" w14:textId="77777777" w:rsidR="00AA0CD7" w:rsidRPr="00AA0CD7" w:rsidRDefault="00AA0CD7" w:rsidP="00AA0CD7">
      <w:pPr>
        <w:spacing w:after="280" w:line="240" w:lineRule="auto"/>
        <w:ind w:hanging="11"/>
        <w:jc w:val="both"/>
        <w:rPr>
          <w:rFonts w:ascii="Times New Roman" w:hAnsi="Times New Roman"/>
          <w:b/>
          <w:bCs/>
          <w:lang w:val="uk-UA"/>
        </w:rPr>
      </w:pPr>
      <w:r w:rsidRPr="00AA0CD7">
        <w:rPr>
          <w:rFonts w:ascii="Times New Roman" w:hAnsi="Times New Roman"/>
          <w:lang w:val="uk-UA"/>
        </w:rPr>
        <w:t xml:space="preserve">     </w:t>
      </w:r>
      <w:r w:rsidRPr="00AA0CD7">
        <w:rPr>
          <w:rFonts w:ascii="Times New Roman" w:hAnsi="Times New Roman"/>
          <w:b/>
          <w:bCs/>
          <w:lang w:val="uk-UA"/>
        </w:rPr>
        <w:t>А також Учасник зобов’язаний надати інформаційну модель договірної ціни на електронному носії, створену в програмному комплексі АВК-5 найновішої версії (не нижче 3.8.</w:t>
      </w:r>
      <w:r>
        <w:rPr>
          <w:rFonts w:ascii="Times New Roman" w:hAnsi="Times New Roman"/>
          <w:b/>
          <w:bCs/>
          <w:lang w:val="uk-UA"/>
        </w:rPr>
        <w:t>5</w:t>
      </w:r>
      <w:r w:rsidRPr="00AA0CD7">
        <w:rPr>
          <w:rFonts w:ascii="Times New Roman" w:hAnsi="Times New Roman"/>
          <w:b/>
          <w:bCs/>
          <w:lang w:val="uk-UA"/>
        </w:rPr>
        <w:t xml:space="preserve"> – з розширенням - *</w:t>
      </w:r>
      <w:proofErr w:type="spellStart"/>
      <w:r w:rsidRPr="00AA0CD7">
        <w:rPr>
          <w:rFonts w:ascii="Times New Roman" w:hAnsi="Times New Roman"/>
          <w:b/>
          <w:bCs/>
          <w:lang w:val="uk-UA"/>
        </w:rPr>
        <w:t>imd</w:t>
      </w:r>
      <w:proofErr w:type="spellEnd"/>
      <w:r w:rsidRPr="00AA0CD7">
        <w:rPr>
          <w:rFonts w:ascii="Times New Roman" w:hAnsi="Times New Roman"/>
          <w:b/>
          <w:bCs/>
          <w:lang w:val="uk-UA"/>
        </w:rPr>
        <w:t xml:space="preserve"> або в іншому програмному комплексі, формат якого підтримує АВК-5 з додержанням вимог Кошторисних норм України  з урахуванням таких вихідних даних:</w:t>
      </w:r>
    </w:p>
    <w:p w14:paraId="46D256DB"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Вартість підрядних робіт враховує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і т. ін.).</w:t>
      </w:r>
    </w:p>
    <w:p w14:paraId="0E5ADC23"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 xml:space="preserve">Вартість БМР Учасник визначає в договірній ціні та локальних кошторисах із застосуванням ресурсних елементних кошторисних норм на будівельні роботи, на монтаж устаткування (КНУ </w:t>
      </w:r>
      <w:proofErr w:type="spellStart"/>
      <w:r w:rsidRPr="00AA0CD7">
        <w:rPr>
          <w:rFonts w:ascii="Times New Roman" w:hAnsi="Times New Roman"/>
          <w:lang w:val="uk-UA"/>
        </w:rPr>
        <w:t>РЕКНб</w:t>
      </w:r>
      <w:proofErr w:type="spellEnd"/>
      <w:r w:rsidRPr="00AA0CD7">
        <w:rPr>
          <w:rFonts w:ascii="Times New Roman" w:hAnsi="Times New Roman"/>
          <w:lang w:val="uk-UA"/>
        </w:rPr>
        <w:t xml:space="preserve"> та КНУ </w:t>
      </w:r>
      <w:proofErr w:type="spellStart"/>
      <w:r w:rsidRPr="00AA0CD7">
        <w:rPr>
          <w:rFonts w:ascii="Times New Roman" w:hAnsi="Times New Roman"/>
          <w:lang w:val="uk-UA"/>
        </w:rPr>
        <w:t>РЕКНму</w:t>
      </w:r>
      <w:proofErr w:type="spellEnd"/>
      <w:r w:rsidRPr="00AA0CD7">
        <w:rPr>
          <w:rFonts w:ascii="Times New Roman" w:hAnsi="Times New Roman"/>
          <w:lang w:val="uk-UA"/>
        </w:rPr>
        <w:t>) згідно з вимогами кошторисних норм України «Настанови з визначення вартості будівництва».</w:t>
      </w:r>
    </w:p>
    <w:p w14:paraId="4EBBF69E"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 xml:space="preserve">Вартість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вимог «Настанови з визначення вартості будівництва» та КНУ РКНЕМ. </w:t>
      </w:r>
    </w:p>
    <w:p w14:paraId="1BF0E551"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w:t>
      </w:r>
      <w:r w:rsidRPr="00AA0CD7">
        <w:rPr>
          <w:rFonts w:ascii="Times New Roman" w:hAnsi="Times New Roman"/>
          <w:lang w:val="uk-UA"/>
        </w:rPr>
        <w:tab/>
        <w:t>Вартість матеріально-технічних ресурсів у складі прямих витрат Учасник визначає за відповідними обґрунтованими цінами на відповідні ресурси, що не перевищують середні по регіону.</w:t>
      </w:r>
    </w:p>
    <w:p w14:paraId="039A06B5"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lastRenderedPageBreak/>
        <w:t>-</w:t>
      </w:r>
      <w:r w:rsidRPr="00AA0CD7">
        <w:rPr>
          <w:rFonts w:ascii="Times New Roman" w:hAnsi="Times New Roman"/>
          <w:lang w:val="uk-UA"/>
        </w:rPr>
        <w:tab/>
        <w:t xml:space="preserve">Розрахунок розміру кошторисної заробітної плати при складанні ціни пропозиції учасника торгів здійснюється учасником виходячи із середньомісячної заробітної плати одного працівника в режимі повної зайнятості, яку учасник планує отримувати на об’єкті будівництва,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AA0CD7">
        <w:rPr>
          <w:rFonts w:ascii="Times New Roman" w:hAnsi="Times New Roman"/>
          <w:lang w:val="uk-UA"/>
        </w:rPr>
        <w:t>макропоказників</w:t>
      </w:r>
      <w:proofErr w:type="spellEnd"/>
      <w:r w:rsidRPr="00AA0CD7">
        <w:rPr>
          <w:rFonts w:ascii="Times New Roman" w:hAnsi="Times New Roman"/>
          <w:lang w:val="uk-UA"/>
        </w:rPr>
        <w:t xml:space="preserve"> економічного і соціального розвитку України, що схвалюються Кабінетом Міністрів України.  </w:t>
      </w:r>
    </w:p>
    <w:p w14:paraId="46FFFCA9"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lang w:val="uk-UA"/>
        </w:rPr>
        <w:tab/>
        <w:t>Розмір кошторисного прибутку приймається у розмірі до 18,11 грн./</w:t>
      </w:r>
      <w:proofErr w:type="spellStart"/>
      <w:r w:rsidRPr="00AA0CD7">
        <w:rPr>
          <w:rFonts w:ascii="Times New Roman" w:hAnsi="Times New Roman"/>
          <w:lang w:val="uk-UA"/>
        </w:rPr>
        <w:t>люд.год</w:t>
      </w:r>
      <w:proofErr w:type="spellEnd"/>
      <w:r w:rsidRPr="00AA0CD7">
        <w:rPr>
          <w:rFonts w:ascii="Times New Roman" w:hAnsi="Times New Roman"/>
          <w:lang w:val="uk-UA"/>
        </w:rPr>
        <w:t>., відповідно Додатку 25 до «Настанови з визначення вартості будівництва» як для об’єкту, що за класом наслідків (відповідальності) належить до об’єктів з середніми наслідками (СС2). При цьому, прибуток не може перевищувати 15% від суми прямих і загальновиробничих витрат.</w:t>
      </w:r>
    </w:p>
    <w:p w14:paraId="658CADFE"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lang w:val="uk-UA"/>
        </w:rPr>
        <w:tab/>
        <w:t xml:space="preserve">У складі ціни пропозиції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урахуванням вимог  «Настанови з визначення вартості будівництва» та положень «Методичних рекомендацій з формування собівартості будівельно-монтажних робіт», затверджених наказом </w:t>
      </w:r>
      <w:proofErr w:type="spellStart"/>
      <w:r w:rsidRPr="00AA0CD7">
        <w:rPr>
          <w:rFonts w:ascii="Times New Roman" w:hAnsi="Times New Roman"/>
          <w:lang w:val="uk-UA"/>
        </w:rPr>
        <w:t>Мінрегіону</w:t>
      </w:r>
      <w:proofErr w:type="spellEnd"/>
      <w:r w:rsidRPr="00AA0CD7">
        <w:rPr>
          <w:rFonts w:ascii="Times New Roman" w:hAnsi="Times New Roman"/>
          <w:lang w:val="uk-UA"/>
        </w:rPr>
        <w:t xml:space="preserve"> від 31.12.2010 №573, або за показниками наведеними в Додатку 27 до «Настанови з визначення вартості будівництва», як для об’єкту, що за класом наслідків (відповідальності) належить до об’єктів з середніми наслідками (СС2). Розрахунок надається Замовнику.</w:t>
      </w:r>
    </w:p>
    <w:p w14:paraId="60FBD7DE" w14:textId="77777777" w:rsidR="00AA0CD7" w:rsidRPr="00AA0CD7" w:rsidRDefault="00AA0CD7" w:rsidP="005A035B">
      <w:pPr>
        <w:spacing w:after="0" w:line="240" w:lineRule="auto"/>
        <w:ind w:hanging="11"/>
        <w:jc w:val="both"/>
        <w:rPr>
          <w:rFonts w:ascii="Times New Roman" w:hAnsi="Times New Roman"/>
          <w:lang w:val="uk-UA"/>
        </w:rPr>
      </w:pPr>
      <w:r w:rsidRPr="00AA0CD7">
        <w:rPr>
          <w:rFonts w:ascii="Times New Roman" w:hAnsi="Times New Roman"/>
          <w:lang w:val="uk-UA"/>
        </w:rPr>
        <w:t xml:space="preserve">   </w:t>
      </w:r>
      <w:r w:rsidRPr="00AA0CD7">
        <w:rPr>
          <w:rFonts w:ascii="Times New Roman" w:hAnsi="Times New Roman"/>
          <w:lang w:val="uk-UA"/>
        </w:rPr>
        <w:tab/>
        <w:t>У складі ціни пропозиції учасника (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Настанови.</w:t>
      </w:r>
    </w:p>
    <w:p w14:paraId="38953D62" w14:textId="77777777" w:rsidR="00AA0CD7" w:rsidRDefault="005A035B" w:rsidP="00AA0CD7">
      <w:pPr>
        <w:spacing w:after="280" w:line="240" w:lineRule="auto"/>
        <w:ind w:hanging="11"/>
        <w:jc w:val="both"/>
        <w:rPr>
          <w:rFonts w:ascii="Times New Roman" w:hAnsi="Times New Roman"/>
          <w:lang w:val="uk-UA"/>
        </w:rPr>
      </w:pPr>
      <w:r>
        <w:rPr>
          <w:rFonts w:ascii="Times New Roman" w:hAnsi="Times New Roman"/>
          <w:lang w:val="uk-UA"/>
        </w:rPr>
        <w:t xml:space="preserve">            </w:t>
      </w:r>
      <w:r w:rsidR="00AA0CD7" w:rsidRPr="00AA0CD7">
        <w:rPr>
          <w:rFonts w:ascii="Times New Roman" w:hAnsi="Times New Roman"/>
          <w:lang w:val="uk-UA"/>
        </w:rPr>
        <w:t xml:space="preserve">Учасник повинен закупити ТМЦ за відповідними обґрунтованими цінами, </w:t>
      </w:r>
      <w:r w:rsidR="00AA0CD7">
        <w:rPr>
          <w:rFonts w:ascii="Times New Roman" w:hAnsi="Times New Roman"/>
          <w:lang w:val="uk-UA"/>
        </w:rPr>
        <w:t xml:space="preserve">що не перевищують </w:t>
      </w:r>
      <w:r w:rsidR="007A5EC7">
        <w:rPr>
          <w:rFonts w:ascii="Times New Roman" w:hAnsi="Times New Roman"/>
          <w:lang w:val="uk-UA"/>
        </w:rPr>
        <w:t xml:space="preserve">середні по  регіону, </w:t>
      </w:r>
      <w:r w:rsidR="00AA0CD7" w:rsidRPr="00AA0CD7">
        <w:rPr>
          <w:rFonts w:ascii="Times New Roman" w:hAnsi="Times New Roman"/>
          <w:lang w:val="uk-UA"/>
        </w:rPr>
        <w:t>підтвердженими моніторингом цін.</w:t>
      </w:r>
    </w:p>
    <w:p w14:paraId="5060BB5B" w14:textId="77777777" w:rsidR="00477F92" w:rsidRPr="00F45416" w:rsidRDefault="00477F92" w:rsidP="00477F92">
      <w:pPr>
        <w:spacing w:after="0" w:line="240" w:lineRule="auto"/>
        <w:ind w:firstLine="720"/>
        <w:jc w:val="both"/>
        <w:rPr>
          <w:rFonts w:ascii="Times New Roman" w:eastAsia="Times New Roman" w:hAnsi="Times New Roman" w:cs="Times New Roman"/>
          <w:b/>
          <w:bCs/>
          <w:lang w:val="uk-UA" w:eastAsia="uk-UA"/>
        </w:rPr>
      </w:pPr>
      <w:r w:rsidRPr="00F45416">
        <w:rPr>
          <w:rFonts w:ascii="Times New Roman" w:eastAsia="Times New Roman" w:hAnsi="Times New Roman" w:cs="Times New Roman"/>
          <w:b/>
          <w:bCs/>
          <w:lang w:val="uk-UA" w:eastAsia="uk-UA"/>
        </w:rPr>
        <w:t xml:space="preserve">Враховуючи роз'яснення </w:t>
      </w:r>
      <w:proofErr w:type="spellStart"/>
      <w:r w:rsidRPr="00F45416">
        <w:rPr>
          <w:rFonts w:ascii="Times New Roman" w:eastAsia="Times New Roman" w:hAnsi="Times New Roman" w:cs="Times New Roman"/>
          <w:b/>
          <w:bCs/>
          <w:lang w:val="uk-UA" w:eastAsia="uk-UA"/>
        </w:rPr>
        <w:t>Мінекономрозвитку</w:t>
      </w:r>
      <w:proofErr w:type="spellEnd"/>
      <w:r w:rsidRPr="00F45416">
        <w:rPr>
          <w:rFonts w:ascii="Times New Roman" w:eastAsia="Times New Roman" w:hAnsi="Times New Roman" w:cs="Times New Roman"/>
          <w:b/>
          <w:bCs/>
          <w:lang w:val="uk-UA" w:eastAsia="uk-UA"/>
        </w:rPr>
        <w:t xml:space="preserve"> № 3302-06/24782-06 від 05.08.2016р. «Щодо здійснення закупівлі робіт» під час закупівлі робіт кошторис набирає чинності та стає частиною договору </w:t>
      </w:r>
      <w:proofErr w:type="spellStart"/>
      <w:r w:rsidRPr="00F45416">
        <w:rPr>
          <w:rFonts w:ascii="Times New Roman" w:eastAsia="Times New Roman" w:hAnsi="Times New Roman" w:cs="Times New Roman"/>
          <w:b/>
          <w:bCs/>
          <w:lang w:val="uk-UA" w:eastAsia="uk-UA"/>
        </w:rPr>
        <w:t>підряду</w:t>
      </w:r>
      <w:proofErr w:type="spellEnd"/>
      <w:r w:rsidRPr="00F45416">
        <w:rPr>
          <w:rFonts w:ascii="Times New Roman" w:eastAsia="Times New Roman" w:hAnsi="Times New Roman" w:cs="Times New Roman"/>
          <w:b/>
          <w:bCs/>
          <w:lang w:val="uk-UA" w:eastAsia="uk-UA"/>
        </w:rPr>
        <w:t xml:space="preserve"> з моменту підтвердження його Замовником.</w:t>
      </w:r>
    </w:p>
    <w:p w14:paraId="2A007B56" w14:textId="77777777" w:rsidR="0005448D" w:rsidRDefault="0005448D" w:rsidP="000D1AF8">
      <w:pPr>
        <w:spacing w:after="120" w:line="240" w:lineRule="auto"/>
        <w:jc w:val="both"/>
        <w:rPr>
          <w:rFonts w:ascii="Times New Roman" w:eastAsia="Times New Roman" w:hAnsi="Times New Roman" w:cs="Times New Roman"/>
          <w:b/>
          <w:lang w:val="uk-UA" w:eastAsia="uk-UA"/>
        </w:rPr>
      </w:pPr>
    </w:p>
    <w:p w14:paraId="6F884D95" w14:textId="77777777" w:rsidR="000D1AF8" w:rsidRPr="00751770" w:rsidRDefault="000D1AF8" w:rsidP="000D1AF8">
      <w:pPr>
        <w:spacing w:after="120" w:line="240" w:lineRule="auto"/>
        <w:jc w:val="both"/>
        <w:rPr>
          <w:rFonts w:ascii="Times New Roman" w:eastAsia="Times New Roman" w:hAnsi="Times New Roman" w:cs="Times New Roman"/>
          <w:b/>
          <w:lang w:val="uk-UA" w:eastAsia="uk-UA"/>
        </w:rPr>
      </w:pPr>
      <w:r w:rsidRPr="00751770">
        <w:rPr>
          <w:rFonts w:ascii="Times New Roman" w:eastAsia="Times New Roman" w:hAnsi="Times New Roman" w:cs="Times New Roman"/>
          <w:b/>
          <w:lang w:val="uk-UA" w:eastAsia="uk-UA"/>
        </w:rPr>
        <w:t>Умови виконання робіт</w:t>
      </w:r>
    </w:p>
    <w:p w14:paraId="5B1547EF" w14:textId="77777777" w:rsidR="000D1AF8" w:rsidRPr="009D2B28" w:rsidRDefault="000D1AF8" w:rsidP="000D1AF8">
      <w:pPr>
        <w:contextualSpacing/>
        <w:jc w:val="both"/>
        <w:rPr>
          <w:rFonts w:ascii="Times New Roman" w:eastAsia="Times New Roman" w:hAnsi="Times New Roman" w:cs="Times New Roman"/>
          <w:lang w:val="uk-UA" w:eastAsia="ru-RU"/>
        </w:rPr>
      </w:pPr>
      <w:r w:rsidRPr="00751770">
        <w:rPr>
          <w:rFonts w:ascii="Times New Roman" w:eastAsia="Times New Roman" w:hAnsi="Times New Roman" w:cs="Times New Roman"/>
          <w:lang w:val="uk-UA" w:eastAsia="ru-RU"/>
        </w:rPr>
        <w:t xml:space="preserve">  </w:t>
      </w:r>
      <w:r w:rsidRPr="009D2B28">
        <w:rPr>
          <w:rFonts w:ascii="Times New Roman" w:eastAsia="Times New Roman" w:hAnsi="Times New Roman" w:cs="Times New Roman"/>
          <w:lang w:val="uk-UA" w:eastAsia="ru-RU"/>
        </w:rPr>
        <w:t>Обов’язково, перед початком виконання робіт, надати наказ на відповідального виконавця робіт та лист з переліком робітників, що виконують роботи на об’єкті та пройти інструктаж з охорони праці у службі охорони праці ПОКВПТГ «</w:t>
      </w:r>
      <w:proofErr w:type="spellStart"/>
      <w:r w:rsidRPr="009D2B28">
        <w:rPr>
          <w:rFonts w:ascii="Times New Roman" w:eastAsia="Times New Roman" w:hAnsi="Times New Roman" w:cs="Times New Roman"/>
          <w:lang w:val="uk-UA" w:eastAsia="ru-RU"/>
        </w:rPr>
        <w:t>Полтаватеплоенерго</w:t>
      </w:r>
      <w:proofErr w:type="spellEnd"/>
      <w:r w:rsidRPr="009D2B28">
        <w:rPr>
          <w:rFonts w:ascii="Times New Roman" w:eastAsia="Times New Roman" w:hAnsi="Times New Roman" w:cs="Times New Roman"/>
          <w:lang w:val="uk-UA" w:eastAsia="ru-RU"/>
        </w:rPr>
        <w:t>».</w:t>
      </w:r>
    </w:p>
    <w:p w14:paraId="5A7590F0"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Роботи, повинні бути повністю закінчені силами  Учасника-переможця без доробок з боку Замовника. Зауваження, виявлені Замовником на етапі прийняття об’єкта в експлуатацію, усуваються Учасником-переможцем власними силами та за власний рахунок. </w:t>
      </w:r>
    </w:p>
    <w:p w14:paraId="6B461D5A"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Замовник не несе зобов’язання щодо компенсації збитків перед третіми сторонами під час виконання робіт. Усі збитки мають компенсуватися  Учасником-переможцем, що виконує роботи згідно Договору </w:t>
      </w:r>
      <w:proofErr w:type="spellStart"/>
      <w:r w:rsidRPr="009D2B28">
        <w:rPr>
          <w:rFonts w:ascii="Times New Roman" w:eastAsia="Times New Roman" w:hAnsi="Times New Roman" w:cs="Times New Roman"/>
          <w:lang w:val="uk-UA" w:eastAsia="uk-UA"/>
        </w:rPr>
        <w:t>підряду</w:t>
      </w:r>
      <w:proofErr w:type="spellEnd"/>
      <w:r w:rsidRPr="009D2B28">
        <w:rPr>
          <w:rFonts w:ascii="Times New Roman" w:eastAsia="Times New Roman" w:hAnsi="Times New Roman" w:cs="Times New Roman"/>
          <w:lang w:val="uk-UA" w:eastAsia="uk-UA"/>
        </w:rPr>
        <w:t>.</w:t>
      </w:r>
    </w:p>
    <w:p w14:paraId="7BE1018C"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Істотною вимогою є укладання прямого Договору про закупівлю безпосередньо із Учасником-переможцем торгів.</w:t>
      </w:r>
    </w:p>
    <w:p w14:paraId="020561CE"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Учасник-переможець має право за письмовим погодженням із Замовником залучати до виконання робіт треті сторони. В такому випадку  Учасник-переможець несе відповідальність за відповідну кваліфікацію та дії таких субпідрядних організацій. </w:t>
      </w:r>
    </w:p>
    <w:p w14:paraId="2385DEC0"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робіт. </w:t>
      </w:r>
    </w:p>
    <w:p w14:paraId="61BF2718"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У разі, якщо буде виявлено, що Учасник-переможець тендеру не зможе виконати роботи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p>
    <w:p w14:paraId="7D4BAF2A"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Усі роботи, мають здійснюватися на умовах Замовника, у терміни, обумовлені в даній ТД та  Договорі, згідно графіка виконання робіт, який погоджений із Замовником при підписанні Договору </w:t>
      </w:r>
      <w:proofErr w:type="spellStart"/>
      <w:r w:rsidRPr="009D2B28">
        <w:rPr>
          <w:rFonts w:ascii="Times New Roman" w:eastAsia="Times New Roman" w:hAnsi="Times New Roman" w:cs="Times New Roman"/>
          <w:lang w:val="uk-UA" w:eastAsia="uk-UA"/>
        </w:rPr>
        <w:t>підряду</w:t>
      </w:r>
      <w:proofErr w:type="spellEnd"/>
      <w:r w:rsidRPr="009D2B28">
        <w:rPr>
          <w:rFonts w:ascii="Times New Roman" w:eastAsia="Times New Roman" w:hAnsi="Times New Roman" w:cs="Times New Roman"/>
          <w:lang w:val="uk-UA" w:eastAsia="uk-UA"/>
        </w:rPr>
        <w:t>.</w:t>
      </w:r>
    </w:p>
    <w:p w14:paraId="5B8BCA3A"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Замовник залишає за собою право затвердження/зміни черговості виконання робіт, зменшення переліку об’єктів </w:t>
      </w:r>
      <w:proofErr w:type="spellStart"/>
      <w:r w:rsidRPr="009D2B28">
        <w:rPr>
          <w:rFonts w:ascii="Times New Roman" w:eastAsia="Times New Roman" w:hAnsi="Times New Roman" w:cs="Times New Roman"/>
          <w:lang w:val="uk-UA" w:eastAsia="uk-UA"/>
        </w:rPr>
        <w:t>aбо</w:t>
      </w:r>
      <w:proofErr w:type="spellEnd"/>
      <w:r w:rsidRPr="009D2B28">
        <w:rPr>
          <w:rFonts w:ascii="Times New Roman" w:eastAsia="Times New Roman" w:hAnsi="Times New Roman" w:cs="Times New Roman"/>
          <w:lang w:val="uk-UA" w:eastAsia="uk-UA"/>
        </w:rPr>
        <w:t xml:space="preserve"> обсягів робіт до моменту укладання договору або під час його дії, завчасно попередивши про це Учасника - переможця, виходячи з реальних умов фінансування та техніко-економічної доцільності виконання робіт.</w:t>
      </w:r>
    </w:p>
    <w:p w14:paraId="1CDA0989"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lastRenderedPageBreak/>
        <w:t xml:space="preserve">   На етапі виконання робіт Замовник залишає за собою право вносити уточнення щодо переліку/типів робіт, що виконуються Учасником-переможцем, та уточнення щодо типу/специфікацій матеріалів та обладнання, що застосовуються. Таке рішення Замовник приймає на підставі акту обстеження об’єктів технічною комісією, що складається із представників Замовника, уповноважених здійснювати технічний нагляд за об’єктами та повідомляє про своє рішення  Учасника - переможця в письмовій формі впродовж 3-х робочих днів з моменту прийняття такого рішення. Після отримання такого повідомлення, Учасник - переможець  зобов’язаний протягом 2-х робочих днів надати Замовникові пропозиції щодо термінів виконання уточненого переліку робіт. Замовник розглядає такі пропозиції в термін, що не перевищує 5 робочих днів та письмово повідомляє про своє рішення  Учасника - переможця.</w:t>
      </w:r>
    </w:p>
    <w:p w14:paraId="73AC86E9"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При підготовці своїх тендерних пропозицій, Учасники повинні враховувати, що роботи, передбачені ТД, повинні бути виконані відповідно до проектно – кошторисної документації, вимог нормативних документів.</w:t>
      </w:r>
    </w:p>
    <w:p w14:paraId="3CC0970D" w14:textId="77777777" w:rsidR="000D1AF8" w:rsidRPr="009D2B28" w:rsidRDefault="000D1AF8" w:rsidP="000D1AF8">
      <w:pPr>
        <w:spacing w:after="0" w:line="240" w:lineRule="auto"/>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В обов'язки виконавця робіт входить доставка машин і механізмів, устаткування і матеріалів для виконання робіт.</w:t>
      </w:r>
    </w:p>
    <w:p w14:paraId="436F91AF" w14:textId="77777777" w:rsidR="000D1AF8" w:rsidRDefault="000D1AF8" w:rsidP="000D1AF8">
      <w:pPr>
        <w:spacing w:after="0" w:line="240" w:lineRule="auto"/>
        <w:ind w:hanging="11"/>
        <w:jc w:val="both"/>
        <w:rPr>
          <w:rFonts w:ascii="Times New Roman" w:eastAsia="Times New Roman" w:hAnsi="Times New Roman" w:cs="Times New Roman"/>
          <w:lang w:val="uk-UA" w:eastAsia="uk-UA"/>
        </w:rPr>
      </w:pPr>
      <w:r w:rsidRPr="009D2B28">
        <w:rPr>
          <w:rFonts w:ascii="Times New Roman" w:eastAsia="Times New Roman" w:hAnsi="Times New Roman" w:cs="Times New Roman"/>
          <w:lang w:val="uk-UA" w:eastAsia="uk-UA"/>
        </w:rPr>
        <w:t xml:space="preserve">    Після виконання робіт виконавець робіт повинен виконати завершальне прибирання ремонтних майданчиків та робочих місць, де він виконував роботи.</w:t>
      </w:r>
    </w:p>
    <w:p w14:paraId="2A34B6C0" w14:textId="77777777" w:rsidR="00AA0CD7" w:rsidRDefault="00AA0CD7" w:rsidP="000D1AF8">
      <w:pPr>
        <w:spacing w:after="0" w:line="240" w:lineRule="auto"/>
        <w:ind w:hanging="11"/>
        <w:jc w:val="both"/>
        <w:rPr>
          <w:rFonts w:ascii="Times New Roman" w:eastAsia="Times New Roman" w:hAnsi="Times New Roman" w:cs="Times New Roman"/>
          <w:lang w:val="uk-UA" w:eastAsia="uk-UA"/>
        </w:rPr>
      </w:pPr>
    </w:p>
    <w:p w14:paraId="4353A4DD" w14:textId="77777777" w:rsidR="000D1AF8" w:rsidRPr="009D2B28" w:rsidRDefault="000D1AF8" w:rsidP="000D1AF8">
      <w:pPr>
        <w:spacing w:after="0" w:line="240" w:lineRule="auto"/>
        <w:ind w:hanging="11"/>
        <w:jc w:val="both"/>
        <w:rPr>
          <w:rFonts w:ascii="Times New Roman" w:eastAsia="Times New Roman" w:hAnsi="Times New Roman" w:cs="Times New Roman"/>
          <w:lang w:val="uk-UA" w:eastAsia="uk-UA"/>
        </w:rPr>
      </w:pPr>
    </w:p>
    <w:p w14:paraId="7AE88634" w14:textId="77777777" w:rsidR="001A72EA" w:rsidRPr="00287EAC" w:rsidRDefault="001A72EA" w:rsidP="001A72EA">
      <w:pPr>
        <w:spacing w:after="280" w:line="240" w:lineRule="auto"/>
        <w:ind w:hanging="11"/>
        <w:jc w:val="both"/>
        <w:rPr>
          <w:rFonts w:ascii="Times New Roman" w:hAnsi="Times New Roman"/>
          <w:lang w:val="uk-UA"/>
        </w:rPr>
      </w:pPr>
      <w:r>
        <w:rPr>
          <w:rFonts w:ascii="Times New Roman" w:hAnsi="Times New Roman"/>
          <w:b/>
          <w:bCs/>
          <w:lang w:val="uk-UA"/>
        </w:rPr>
        <w:t xml:space="preserve">    </w:t>
      </w:r>
      <w:r w:rsidRPr="00287EAC">
        <w:rPr>
          <w:rFonts w:ascii="Times New Roman" w:hAnsi="Times New Roman"/>
          <w:b/>
          <w:bCs/>
          <w:lang w:val="uk-UA"/>
        </w:rPr>
        <w:t>Підряднику необхідно надати проект виконання робіт згідно предмета закупівлі при заключенні договору.</w:t>
      </w:r>
    </w:p>
    <w:p w14:paraId="45716383" w14:textId="77777777" w:rsidR="001A72EA" w:rsidRDefault="001A72EA" w:rsidP="001A72EA">
      <w:pPr>
        <w:spacing w:after="280" w:line="240" w:lineRule="auto"/>
        <w:ind w:hanging="11"/>
        <w:jc w:val="both"/>
        <w:rPr>
          <w:rFonts w:ascii="Times New Roman" w:hAnsi="Times New Roman"/>
          <w:lang w:val="uk-UA"/>
        </w:rPr>
      </w:pPr>
      <w:r>
        <w:rPr>
          <w:rFonts w:ascii="Times New Roman" w:hAnsi="Times New Roman"/>
          <w:lang w:val="uk-UA"/>
        </w:rPr>
        <w:t xml:space="preserve">     </w:t>
      </w:r>
      <w:r w:rsidRPr="00287EAC">
        <w:rPr>
          <w:rFonts w:ascii="Times New Roman" w:hAnsi="Times New Roman"/>
          <w:lang w:val="uk-UA"/>
        </w:rPr>
        <w:t xml:space="preserve">При виконання робіт Підрядник повинен вести виконавчу документацію відповідно до вимог ДСТУ-Н-БА.3.1-20:2013 «Ремонт трубних систем парових і водогрійних котлів», ДБН А.3.1-5:2016 «Організація будівельного виробництва», </w:t>
      </w:r>
      <w:r w:rsidR="0084019D">
        <w:rPr>
          <w:rFonts w:ascii="Times New Roman" w:hAnsi="Times New Roman"/>
          <w:lang w:val="uk-UA"/>
        </w:rPr>
        <w:t xml:space="preserve">Кошторисні норми України. </w:t>
      </w:r>
      <w:r w:rsidRPr="00287EAC">
        <w:rPr>
          <w:rFonts w:ascii="Times New Roman" w:hAnsi="Times New Roman"/>
          <w:lang w:val="uk-UA"/>
        </w:rPr>
        <w:t>Ресурсні елементні кошторисні норми на пусконалагоджувальні роботи. Теплоенергетичне устаткування (Збірник 7), ДБН В.2.5-20:2018 Газопостачання, РТМ-1С-89 «Зварювання, термообробка і контроль трубної системи котлів і трубопроводів», ДСТУ-Н Б А.3.1-18:2013 «Настанова щодо зварювання конструкцій газопроводів зі сталевих труб» та ін. нормативних документів.</w:t>
      </w:r>
    </w:p>
    <w:p w14:paraId="2A0384B7" w14:textId="77777777" w:rsidR="001A72EA" w:rsidRPr="00287EAC" w:rsidRDefault="001A72EA" w:rsidP="001A72EA">
      <w:pPr>
        <w:spacing w:after="280" w:line="240" w:lineRule="auto"/>
        <w:ind w:hanging="11"/>
        <w:jc w:val="both"/>
        <w:rPr>
          <w:rFonts w:ascii="Times New Roman" w:hAnsi="Times New Roman"/>
          <w:b/>
          <w:bCs/>
          <w:lang w:val="uk-UA"/>
        </w:rPr>
      </w:pPr>
      <w:r w:rsidRPr="00287EAC">
        <w:rPr>
          <w:rFonts w:ascii="Times New Roman" w:hAnsi="Times New Roman"/>
          <w:b/>
          <w:bCs/>
          <w:lang w:val="uk-UA"/>
        </w:rPr>
        <w:t>Підрядник, після закінчення всіх робіт по реконструкції котельні повинен виконати</w:t>
      </w:r>
      <w:r w:rsidRPr="00287EAC">
        <w:rPr>
          <w:rFonts w:ascii="Times New Roman" w:hAnsi="Times New Roman"/>
          <w:b/>
          <w:bCs/>
        </w:rPr>
        <w:t>:</w:t>
      </w:r>
    </w:p>
    <w:p w14:paraId="64071813" w14:textId="77777777" w:rsidR="001A72EA" w:rsidRPr="00287EAC" w:rsidRDefault="001A72EA" w:rsidP="001A72EA">
      <w:pPr>
        <w:pStyle w:val="a5"/>
        <w:numPr>
          <w:ilvl w:val="0"/>
          <w:numId w:val="30"/>
        </w:numPr>
        <w:spacing w:after="280" w:line="240" w:lineRule="auto"/>
        <w:jc w:val="both"/>
        <w:rPr>
          <w:rFonts w:ascii="Times New Roman" w:hAnsi="Times New Roman"/>
          <w:lang w:val="uk-UA"/>
        </w:rPr>
      </w:pPr>
      <w:r w:rsidRPr="00287EAC">
        <w:rPr>
          <w:rFonts w:ascii="Times New Roman" w:hAnsi="Times New Roman"/>
          <w:lang w:val="uk-UA"/>
        </w:rPr>
        <w:t xml:space="preserve">Випробування обладнання, відповідно до технічних вимог </w:t>
      </w:r>
      <w:proofErr w:type="spellStart"/>
      <w:r w:rsidRPr="00287EAC">
        <w:rPr>
          <w:rFonts w:ascii="Times New Roman" w:hAnsi="Times New Roman"/>
          <w:lang w:val="uk-UA"/>
        </w:rPr>
        <w:t>завода</w:t>
      </w:r>
      <w:proofErr w:type="spellEnd"/>
      <w:r w:rsidRPr="00287EAC">
        <w:rPr>
          <w:rFonts w:ascii="Times New Roman" w:hAnsi="Times New Roman"/>
          <w:lang w:val="uk-UA"/>
        </w:rPr>
        <w:t xml:space="preserve"> виробника, з наданням протоколів і актів.</w:t>
      </w:r>
    </w:p>
    <w:p w14:paraId="7F33888F" w14:textId="77777777" w:rsidR="001A72EA" w:rsidRDefault="001A72EA" w:rsidP="001A72EA">
      <w:pPr>
        <w:pStyle w:val="a5"/>
        <w:numPr>
          <w:ilvl w:val="0"/>
          <w:numId w:val="30"/>
        </w:numPr>
        <w:spacing w:after="280" w:line="240" w:lineRule="auto"/>
        <w:jc w:val="both"/>
        <w:rPr>
          <w:rFonts w:ascii="Times New Roman" w:hAnsi="Times New Roman"/>
          <w:lang w:val="uk-UA"/>
        </w:rPr>
      </w:pPr>
      <w:r w:rsidRPr="00287EAC">
        <w:rPr>
          <w:rFonts w:ascii="Times New Roman" w:hAnsi="Times New Roman"/>
          <w:lang w:val="uk-UA"/>
        </w:rPr>
        <w:t>Провести пусконалагоджувальні роботи та надати звіт.</w:t>
      </w:r>
    </w:p>
    <w:p w14:paraId="770AD938" w14:textId="77777777" w:rsidR="001A72EA" w:rsidRDefault="001A72EA" w:rsidP="001A72EA">
      <w:pPr>
        <w:pStyle w:val="a5"/>
        <w:spacing w:after="280" w:line="240" w:lineRule="auto"/>
        <w:ind w:left="349"/>
        <w:jc w:val="both"/>
        <w:rPr>
          <w:rFonts w:ascii="Times New Roman" w:hAnsi="Times New Roman"/>
          <w:lang w:val="uk-UA"/>
        </w:rPr>
      </w:pPr>
    </w:p>
    <w:p w14:paraId="763C4289" w14:textId="77777777" w:rsidR="001A72EA"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При пред’явленні завершених робіт Замовнику, Підрядник повинен надати наступний комплект належно оформленої виконавчої документації:</w:t>
      </w:r>
    </w:p>
    <w:p w14:paraId="00D17217" w14:textId="77777777" w:rsidR="001A72EA"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 xml:space="preserve">- </w:t>
      </w:r>
      <w:bookmarkStart w:id="16" w:name="_Hlk76720890"/>
      <w:r w:rsidRPr="003600D7">
        <w:rPr>
          <w:rFonts w:ascii="Times New Roman" w:hAnsi="Times New Roman"/>
          <w:lang w:val="uk-UA"/>
        </w:rPr>
        <w:t>фото</w:t>
      </w:r>
      <w:r w:rsidR="0084019D">
        <w:rPr>
          <w:rFonts w:ascii="Times New Roman" w:hAnsi="Times New Roman"/>
          <w:lang w:val="uk-UA"/>
        </w:rPr>
        <w:t xml:space="preserve">,  відео </w:t>
      </w:r>
      <w:r w:rsidRPr="003600D7">
        <w:rPr>
          <w:rFonts w:ascii="Times New Roman" w:hAnsi="Times New Roman"/>
          <w:lang w:val="uk-UA"/>
        </w:rPr>
        <w:t>матеріали, які підтверджують етапи виконання робіт;</w:t>
      </w:r>
    </w:p>
    <w:bookmarkEnd w:id="16"/>
    <w:p w14:paraId="7E129A9E"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 акт приймання виконаних будівельних робіт за формою КБ-2в, підписаний уповноваженими представниками Сторін;</w:t>
      </w:r>
    </w:p>
    <w:p w14:paraId="2AC29D6E"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 довідку про вартість виконаних будівельних робіт за формою КБ-3, підписану уповноваженими представниками Сторін;</w:t>
      </w:r>
    </w:p>
    <w:p w14:paraId="071E57E9"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 виконавчу документацію, згідно розділу 4 п.4.8 ДБН А.3.1-5:2016 «Організація будівельного виробництва», а саме:</w:t>
      </w:r>
    </w:p>
    <w:p w14:paraId="321F3C0B" w14:textId="77777777" w:rsidR="001A72EA" w:rsidRPr="003600D7"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загальний журнал робіт;</w:t>
      </w:r>
    </w:p>
    <w:p w14:paraId="734F46E3" w14:textId="77777777" w:rsidR="001A72EA" w:rsidRPr="003600D7"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зварювальних робіт;</w:t>
      </w:r>
    </w:p>
    <w:p w14:paraId="435F6AF3" w14:textId="77777777" w:rsidR="001A72EA" w:rsidRPr="003600D7" w:rsidRDefault="001A72EA" w:rsidP="001A72EA">
      <w:pPr>
        <w:pStyle w:val="a5"/>
        <w:spacing w:after="28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антикорозійних робіт;</w:t>
      </w:r>
    </w:p>
    <w:p w14:paraId="3E96C91D"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акти прихованих робіт;</w:t>
      </w:r>
    </w:p>
    <w:p w14:paraId="39AE3966"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рахунок на оплату робіт;</w:t>
      </w:r>
    </w:p>
    <w:p w14:paraId="6BDCCC0D"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розрахунок витрат на відрядження, при наявності документів в оригіналі, розрахунок загальновиробничих та адміністративних витрат, розрахунок заробітної плати; </w:t>
      </w:r>
    </w:p>
    <w:p w14:paraId="108D124D"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договір оренди механізмів або документальне підтвердження механізмів на балансі підприємства;</w:t>
      </w:r>
    </w:p>
    <w:p w14:paraId="0F03C5F4" w14:textId="77777777" w:rsidR="001A72EA"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технічний паспорт </w:t>
      </w:r>
      <w:r w:rsidR="0084019D">
        <w:rPr>
          <w:rFonts w:ascii="Times New Roman" w:hAnsi="Times New Roman"/>
          <w:lang w:val="uk-UA"/>
        </w:rPr>
        <w:t>газоходів</w:t>
      </w:r>
      <w:r w:rsidRPr="003600D7">
        <w:rPr>
          <w:rFonts w:ascii="Times New Roman" w:hAnsi="Times New Roman"/>
          <w:lang w:val="uk-UA"/>
        </w:rPr>
        <w:t>;</w:t>
      </w:r>
    </w:p>
    <w:p w14:paraId="1ECDDB0A" w14:textId="77777777" w:rsidR="0084019D" w:rsidRDefault="0084019D" w:rsidP="001A72EA">
      <w:pPr>
        <w:pStyle w:val="a5"/>
        <w:spacing w:after="280" w:line="240" w:lineRule="auto"/>
        <w:ind w:left="349"/>
        <w:jc w:val="both"/>
        <w:rPr>
          <w:rFonts w:ascii="Times New Roman" w:hAnsi="Times New Roman"/>
          <w:lang w:val="uk-UA"/>
        </w:rPr>
      </w:pPr>
      <w:r>
        <w:rPr>
          <w:rFonts w:ascii="Times New Roman" w:hAnsi="Times New Roman"/>
          <w:lang w:val="uk-UA"/>
        </w:rPr>
        <w:t>-      паспорти на котли</w:t>
      </w:r>
      <w:r w:rsidRPr="0084019D">
        <w:rPr>
          <w:rFonts w:ascii="Times New Roman" w:hAnsi="Times New Roman"/>
        </w:rPr>
        <w:t>;</w:t>
      </w:r>
    </w:p>
    <w:p w14:paraId="5A58C75A" w14:textId="77777777" w:rsidR="0084019D" w:rsidRPr="0084019D" w:rsidRDefault="0084019D" w:rsidP="001A72EA">
      <w:pPr>
        <w:pStyle w:val="a5"/>
        <w:spacing w:after="280" w:line="240" w:lineRule="auto"/>
        <w:ind w:left="349"/>
        <w:jc w:val="both"/>
        <w:rPr>
          <w:rFonts w:ascii="Times New Roman" w:hAnsi="Times New Roman"/>
        </w:rPr>
      </w:pPr>
      <w:r>
        <w:rPr>
          <w:rFonts w:ascii="Times New Roman" w:hAnsi="Times New Roman"/>
          <w:lang w:val="uk-UA"/>
        </w:rPr>
        <w:t xml:space="preserve">- </w:t>
      </w:r>
      <w:r w:rsidRPr="0084019D">
        <w:rPr>
          <w:rFonts w:ascii="Times New Roman" w:hAnsi="Times New Roman"/>
        </w:rPr>
        <w:t xml:space="preserve">     </w:t>
      </w:r>
      <w:r>
        <w:rPr>
          <w:rFonts w:ascii="Times New Roman" w:hAnsi="Times New Roman"/>
          <w:lang w:val="uk-UA"/>
        </w:rPr>
        <w:t>документи по влаштуванню мереж газопостачання</w:t>
      </w:r>
      <w:r w:rsidRPr="0084019D">
        <w:rPr>
          <w:rFonts w:ascii="Times New Roman" w:hAnsi="Times New Roman"/>
        </w:rPr>
        <w:t>;</w:t>
      </w:r>
    </w:p>
    <w:p w14:paraId="1AE4B4CB" w14:textId="77777777" w:rsidR="001A72EA" w:rsidRPr="003600D7"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документи про контроль якості зварних з’єднань (протокол рентгеноскопії зварних швів);</w:t>
      </w:r>
    </w:p>
    <w:p w14:paraId="52F89534" w14:textId="77777777" w:rsidR="001A72EA"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технічні паспорти (сертифікат) на металеві будівельні конструкції;</w:t>
      </w:r>
    </w:p>
    <w:p w14:paraId="2580D458" w14:textId="77777777" w:rsidR="00006FBD" w:rsidRPr="006529C1" w:rsidRDefault="00006FBD" w:rsidP="001A72EA">
      <w:pPr>
        <w:pStyle w:val="a5"/>
        <w:spacing w:after="280" w:line="240" w:lineRule="auto"/>
        <w:ind w:left="349"/>
        <w:jc w:val="both"/>
        <w:rPr>
          <w:rFonts w:ascii="Times New Roman" w:hAnsi="Times New Roman"/>
          <w:lang w:val="uk-UA"/>
        </w:rPr>
      </w:pPr>
      <w:r>
        <w:rPr>
          <w:rFonts w:ascii="Times New Roman" w:hAnsi="Times New Roman"/>
          <w:lang w:val="uk-UA"/>
        </w:rPr>
        <w:lastRenderedPageBreak/>
        <w:t>-     протоколи</w:t>
      </w:r>
      <w:r w:rsidR="006529C1" w:rsidRPr="006529C1">
        <w:rPr>
          <w:rFonts w:ascii="Times New Roman" w:hAnsi="Times New Roman"/>
        </w:rPr>
        <w:t>:</w:t>
      </w:r>
      <w:r w:rsidR="006529C1">
        <w:rPr>
          <w:rFonts w:ascii="Times New Roman" w:hAnsi="Times New Roman"/>
          <w:lang w:val="uk-UA"/>
        </w:rPr>
        <w:t xml:space="preserve"> </w:t>
      </w:r>
      <w:r>
        <w:rPr>
          <w:rFonts w:ascii="Times New Roman" w:hAnsi="Times New Roman"/>
          <w:lang w:val="uk-UA"/>
        </w:rPr>
        <w:t xml:space="preserve"> виміру </w:t>
      </w:r>
      <w:r w:rsidR="006529C1">
        <w:rPr>
          <w:rFonts w:ascii="Times New Roman" w:hAnsi="Times New Roman"/>
          <w:lang w:val="uk-UA"/>
        </w:rPr>
        <w:t>опору, ізоляції живлячих кабелів, петля-фаза 0, метало</w:t>
      </w:r>
      <w:r w:rsidR="006529C1" w:rsidRPr="006529C1">
        <w:rPr>
          <w:rFonts w:ascii="Times New Roman" w:hAnsi="Times New Roman"/>
        </w:rPr>
        <w:t xml:space="preserve"> </w:t>
      </w:r>
      <w:r w:rsidR="006529C1">
        <w:rPr>
          <w:rFonts w:ascii="Times New Roman" w:hAnsi="Times New Roman"/>
          <w:lang w:val="uk-UA"/>
        </w:rPr>
        <w:t>зв</w:t>
      </w:r>
      <w:r w:rsidR="006529C1" w:rsidRPr="006529C1">
        <w:rPr>
          <w:rFonts w:ascii="Times New Roman" w:hAnsi="Times New Roman"/>
        </w:rPr>
        <w:t>’</w:t>
      </w:r>
      <w:proofErr w:type="spellStart"/>
      <w:r w:rsidR="006529C1">
        <w:rPr>
          <w:rFonts w:ascii="Times New Roman" w:hAnsi="Times New Roman"/>
          <w:lang w:val="uk-UA"/>
        </w:rPr>
        <w:t>язок</w:t>
      </w:r>
      <w:proofErr w:type="spellEnd"/>
      <w:r w:rsidR="006529C1">
        <w:rPr>
          <w:rFonts w:ascii="Times New Roman" w:hAnsi="Times New Roman"/>
          <w:lang w:val="uk-UA"/>
        </w:rPr>
        <w:t xml:space="preserve">  всіх металевих конструкцій</w:t>
      </w:r>
      <w:r w:rsidR="006529C1" w:rsidRPr="006529C1">
        <w:rPr>
          <w:rFonts w:ascii="Times New Roman" w:hAnsi="Times New Roman"/>
        </w:rPr>
        <w:t>:</w:t>
      </w:r>
    </w:p>
    <w:p w14:paraId="5A5EEF63" w14:textId="77777777" w:rsidR="001A72EA" w:rsidRDefault="001A72EA" w:rsidP="001A72EA">
      <w:pPr>
        <w:pStyle w:val="a5"/>
        <w:spacing w:after="28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додаткову необхідну документацію оригінали чи їх завірені копії (сертифікати, технічні паспорта та інші документи які засвідчують якість матеріалів, що були використані при виробництві робіт, виконавчі схеми).</w:t>
      </w:r>
    </w:p>
    <w:p w14:paraId="07128462" w14:textId="77777777" w:rsidR="001A72EA" w:rsidRPr="006130A8" w:rsidRDefault="001A72EA" w:rsidP="001A72EA">
      <w:pPr>
        <w:pStyle w:val="a5"/>
        <w:spacing w:after="280" w:line="240" w:lineRule="auto"/>
        <w:ind w:left="349"/>
        <w:jc w:val="both"/>
        <w:rPr>
          <w:rFonts w:ascii="Times New Roman" w:hAnsi="Times New Roman"/>
          <w:lang w:val="uk-UA"/>
        </w:rPr>
      </w:pPr>
    </w:p>
    <w:p w14:paraId="6C6D47CA" w14:textId="77777777" w:rsidR="001A72EA" w:rsidRPr="006130A8"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При завершенні виконання робіт Підрядник повинен:</w:t>
      </w:r>
    </w:p>
    <w:p w14:paraId="37680652" w14:textId="77777777" w:rsidR="001A72EA" w:rsidRPr="006130A8"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передати демонтований металобрухт  з оформленням відповідного акту;</w:t>
      </w:r>
    </w:p>
    <w:p w14:paraId="2CC74E08" w14:textId="77777777" w:rsidR="001A72EA" w:rsidRPr="00287EAC" w:rsidRDefault="001A72EA" w:rsidP="001A72EA">
      <w:pPr>
        <w:pStyle w:val="a5"/>
        <w:spacing w:after="28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забезпечити вивезення сміття та будівельних відходів.</w:t>
      </w:r>
    </w:p>
    <w:p w14:paraId="0E03A537" w14:textId="77777777" w:rsidR="004A5772" w:rsidRDefault="001A72EA" w:rsidP="004A5772">
      <w:pPr>
        <w:pStyle w:val="a5"/>
        <w:spacing w:after="280" w:line="240" w:lineRule="auto"/>
        <w:ind w:left="349"/>
        <w:jc w:val="both"/>
        <w:rPr>
          <w:rFonts w:ascii="Times New Roman" w:hAnsi="Times New Roman"/>
          <w:lang w:val="uk-UA"/>
        </w:rPr>
      </w:pPr>
      <w:r w:rsidRPr="00287EAC">
        <w:rPr>
          <w:rFonts w:ascii="Times New Roman" w:hAnsi="Times New Roman"/>
          <w:lang w:val="uk-UA"/>
        </w:rPr>
        <w:t xml:space="preserve"> </w:t>
      </w:r>
    </w:p>
    <w:p w14:paraId="233B9217" w14:textId="30DB1D87" w:rsidR="00722583" w:rsidRPr="00287EAC" w:rsidRDefault="00722583" w:rsidP="00BF3660">
      <w:pPr>
        <w:pStyle w:val="a5"/>
        <w:spacing w:after="280" w:line="240" w:lineRule="auto"/>
        <w:ind w:left="349"/>
        <w:jc w:val="both"/>
        <w:rPr>
          <w:rFonts w:ascii="Times New Roman" w:hAnsi="Times New Roman"/>
          <w:b/>
          <w:bCs/>
        </w:rPr>
      </w:pPr>
      <w:proofErr w:type="spellStart"/>
      <w:r w:rsidRPr="00722583">
        <w:rPr>
          <w:rFonts w:ascii="Times New Roman" w:hAnsi="Times New Roman"/>
          <w:b/>
          <w:bCs/>
          <w:u w:val="single"/>
        </w:rPr>
        <w:t>Вимоги</w:t>
      </w:r>
      <w:proofErr w:type="spellEnd"/>
      <w:r w:rsidRPr="00722583">
        <w:rPr>
          <w:rFonts w:ascii="Times New Roman" w:hAnsi="Times New Roman"/>
          <w:b/>
          <w:bCs/>
          <w:u w:val="single"/>
        </w:rPr>
        <w:t xml:space="preserve"> до режиму </w:t>
      </w:r>
      <w:proofErr w:type="spellStart"/>
      <w:r w:rsidRPr="00722583">
        <w:rPr>
          <w:rFonts w:ascii="Times New Roman" w:hAnsi="Times New Roman"/>
          <w:b/>
          <w:bCs/>
          <w:u w:val="single"/>
        </w:rPr>
        <w:t>безпеки</w:t>
      </w:r>
      <w:proofErr w:type="spellEnd"/>
      <w:r w:rsidRPr="00722583">
        <w:rPr>
          <w:rFonts w:ascii="Times New Roman" w:hAnsi="Times New Roman"/>
          <w:b/>
          <w:bCs/>
          <w:u w:val="single"/>
        </w:rPr>
        <w:t xml:space="preserve"> та </w:t>
      </w:r>
      <w:proofErr w:type="spellStart"/>
      <w:r w:rsidRPr="00722583">
        <w:rPr>
          <w:rFonts w:ascii="Times New Roman" w:hAnsi="Times New Roman"/>
          <w:b/>
          <w:bCs/>
          <w:u w:val="single"/>
        </w:rPr>
        <w:t>охорони</w:t>
      </w:r>
      <w:proofErr w:type="spellEnd"/>
      <w:r w:rsidRPr="00722583">
        <w:rPr>
          <w:rFonts w:ascii="Times New Roman" w:hAnsi="Times New Roman"/>
          <w:b/>
          <w:bCs/>
          <w:u w:val="single"/>
        </w:rPr>
        <w:t xml:space="preserve"> </w:t>
      </w:r>
      <w:proofErr w:type="spellStart"/>
      <w:r w:rsidRPr="00722583">
        <w:rPr>
          <w:rFonts w:ascii="Times New Roman" w:hAnsi="Times New Roman"/>
          <w:b/>
          <w:bCs/>
          <w:u w:val="single"/>
        </w:rPr>
        <w:t>праці</w:t>
      </w:r>
      <w:proofErr w:type="spellEnd"/>
      <w:r w:rsidRPr="00722583">
        <w:rPr>
          <w:rFonts w:ascii="Times New Roman" w:hAnsi="Times New Roman"/>
          <w:b/>
          <w:bCs/>
          <w:u w:val="single"/>
          <w:lang w:val="uk-UA"/>
        </w:rPr>
        <w:t>.</w:t>
      </w:r>
    </w:p>
    <w:p w14:paraId="3F60384C" w14:textId="77777777" w:rsidR="00722583" w:rsidRPr="00287EAC" w:rsidRDefault="00722583" w:rsidP="00722583">
      <w:pPr>
        <w:tabs>
          <w:tab w:val="left" w:pos="284"/>
          <w:tab w:val="left" w:pos="426"/>
        </w:tabs>
        <w:spacing w:after="0" w:line="240" w:lineRule="auto"/>
        <w:jc w:val="both"/>
        <w:rPr>
          <w:rFonts w:ascii="Times New Roman" w:hAnsi="Times New Roman"/>
        </w:rPr>
      </w:pPr>
      <w:r>
        <w:rPr>
          <w:rFonts w:ascii="Times New Roman" w:hAnsi="Times New Roman"/>
          <w:lang w:val="uk-UA"/>
        </w:rPr>
        <w:t xml:space="preserve">     </w:t>
      </w:r>
      <w:r w:rsidRPr="00287EAC">
        <w:rPr>
          <w:rFonts w:ascii="Times New Roman" w:hAnsi="Times New Roman"/>
        </w:rPr>
        <w:t xml:space="preserve">1. При </w:t>
      </w:r>
      <w:proofErr w:type="spellStart"/>
      <w:r w:rsidRPr="00287EAC">
        <w:rPr>
          <w:rFonts w:ascii="Times New Roman" w:hAnsi="Times New Roman"/>
        </w:rPr>
        <w:t>виконанні</w:t>
      </w:r>
      <w:proofErr w:type="spellEnd"/>
      <w:r w:rsidRPr="00287EAC">
        <w:rPr>
          <w:rFonts w:ascii="Times New Roman" w:hAnsi="Times New Roman"/>
        </w:rPr>
        <w:t xml:space="preserve"> </w:t>
      </w:r>
      <w:proofErr w:type="spellStart"/>
      <w:r w:rsidRPr="00287EAC">
        <w:rPr>
          <w:rFonts w:ascii="Times New Roman" w:hAnsi="Times New Roman"/>
        </w:rPr>
        <w:t>ремонтних</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будівельних</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повинен </w:t>
      </w:r>
      <w:proofErr w:type="spellStart"/>
      <w:r w:rsidRPr="00287EAC">
        <w:rPr>
          <w:rFonts w:ascii="Times New Roman" w:hAnsi="Times New Roman"/>
        </w:rPr>
        <w:t>забезпечити</w:t>
      </w:r>
      <w:proofErr w:type="spellEnd"/>
      <w:r w:rsidRPr="00287EAC">
        <w:rPr>
          <w:rFonts w:ascii="Times New Roman" w:hAnsi="Times New Roman"/>
        </w:rPr>
        <w:t xml:space="preserve">: </w:t>
      </w:r>
    </w:p>
    <w:p w14:paraId="695CA16F"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безпечні</w:t>
      </w:r>
      <w:proofErr w:type="spellEnd"/>
      <w:r w:rsidRPr="00287EAC">
        <w:rPr>
          <w:rFonts w:ascii="Times New Roman" w:hAnsi="Times New Roman"/>
        </w:rPr>
        <w:t xml:space="preserve"> </w:t>
      </w:r>
      <w:proofErr w:type="spellStart"/>
      <w:r w:rsidRPr="00287EAC">
        <w:rPr>
          <w:rFonts w:ascii="Times New Roman" w:hAnsi="Times New Roman"/>
        </w:rPr>
        <w:t>умови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для </w:t>
      </w:r>
      <w:proofErr w:type="spellStart"/>
      <w:r w:rsidRPr="00287EAC">
        <w:rPr>
          <w:rFonts w:ascii="Times New Roman" w:hAnsi="Times New Roman"/>
        </w:rPr>
        <w:t>своїх</w:t>
      </w:r>
      <w:proofErr w:type="spellEnd"/>
      <w:r w:rsidRPr="00287EAC">
        <w:rPr>
          <w:rFonts w:ascii="Times New Roman" w:hAnsi="Times New Roman"/>
        </w:rPr>
        <w:t xml:space="preserve"> </w:t>
      </w:r>
      <w:proofErr w:type="spellStart"/>
      <w:r w:rsidRPr="00287EAC">
        <w:rPr>
          <w:rFonts w:ascii="Times New Roman" w:hAnsi="Times New Roman"/>
        </w:rPr>
        <w:t>робітників</w:t>
      </w:r>
      <w:proofErr w:type="spellEnd"/>
      <w:r w:rsidRPr="00287EAC">
        <w:rPr>
          <w:rFonts w:ascii="Times New Roman" w:hAnsi="Times New Roman"/>
        </w:rPr>
        <w:t xml:space="preserve"> і контроль за </w:t>
      </w:r>
      <w:proofErr w:type="spellStart"/>
      <w:r w:rsidRPr="00287EAC">
        <w:rPr>
          <w:rFonts w:ascii="Times New Roman" w:hAnsi="Times New Roman"/>
        </w:rPr>
        <w:t>дотриманням</w:t>
      </w:r>
      <w:proofErr w:type="spellEnd"/>
      <w:r w:rsidRPr="00287EAC">
        <w:rPr>
          <w:rFonts w:ascii="Times New Roman" w:hAnsi="Times New Roman"/>
        </w:rPr>
        <w:t xml:space="preserve"> ними норм та правил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і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roofErr w:type="spellStart"/>
      <w:r w:rsidRPr="00287EAC">
        <w:rPr>
          <w:rFonts w:ascii="Times New Roman" w:hAnsi="Times New Roman"/>
        </w:rPr>
        <w:t>відповідно</w:t>
      </w:r>
      <w:proofErr w:type="spellEnd"/>
      <w:r w:rsidRPr="00287EAC">
        <w:rPr>
          <w:rFonts w:ascii="Times New Roman" w:hAnsi="Times New Roman"/>
        </w:rPr>
        <w:t xml:space="preserve"> до Закону </w:t>
      </w:r>
      <w:proofErr w:type="spellStart"/>
      <w:r w:rsidRPr="00287EAC">
        <w:rPr>
          <w:rFonts w:ascii="Times New Roman" w:hAnsi="Times New Roman"/>
        </w:rPr>
        <w:t>України</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інших</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документів</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і </w:t>
      </w:r>
      <w:proofErr w:type="spellStart"/>
      <w:r w:rsidRPr="00287EAC">
        <w:rPr>
          <w:rFonts w:ascii="Times New Roman" w:hAnsi="Times New Roman"/>
        </w:rPr>
        <w:t>пожежну</w:t>
      </w:r>
      <w:proofErr w:type="spellEnd"/>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w:t>
      </w:r>
    </w:p>
    <w:p w14:paraId="21AA19C2"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дотримання</w:t>
      </w:r>
      <w:proofErr w:type="spellEnd"/>
      <w:r w:rsidRPr="00287EAC">
        <w:rPr>
          <w:rFonts w:ascii="Times New Roman" w:hAnsi="Times New Roman"/>
        </w:rPr>
        <w:t xml:space="preserve"> </w:t>
      </w:r>
      <w:proofErr w:type="spellStart"/>
      <w:r w:rsidRPr="00287EAC">
        <w:rPr>
          <w:rFonts w:ascii="Times New Roman" w:hAnsi="Times New Roman"/>
        </w:rPr>
        <w:t>працівниками</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з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діють</w:t>
      </w:r>
      <w:proofErr w:type="spellEnd"/>
      <w:r w:rsidRPr="00287EAC">
        <w:rPr>
          <w:rFonts w:ascii="Times New Roman" w:hAnsi="Times New Roman"/>
        </w:rPr>
        <w:t xml:space="preserve"> на </w:t>
      </w:r>
      <w:proofErr w:type="spellStart"/>
      <w:r w:rsidRPr="00287EAC">
        <w:rPr>
          <w:rFonts w:ascii="Times New Roman" w:hAnsi="Times New Roman"/>
        </w:rPr>
        <w:t>Підприємстві</w:t>
      </w:r>
      <w:proofErr w:type="spellEnd"/>
      <w:r w:rsidRPr="00287EAC">
        <w:rPr>
          <w:rFonts w:ascii="Times New Roman" w:hAnsi="Times New Roman"/>
        </w:rPr>
        <w:t xml:space="preserve">, правил </w:t>
      </w:r>
      <w:proofErr w:type="spellStart"/>
      <w:r w:rsidRPr="00287EAC">
        <w:rPr>
          <w:rFonts w:ascii="Times New Roman" w:hAnsi="Times New Roman"/>
        </w:rPr>
        <w:t>внутрішнього</w:t>
      </w:r>
      <w:proofErr w:type="spellEnd"/>
      <w:r w:rsidRPr="00287EAC">
        <w:rPr>
          <w:rFonts w:ascii="Times New Roman" w:hAnsi="Times New Roman"/>
        </w:rPr>
        <w:t xml:space="preserve"> трудового </w:t>
      </w:r>
      <w:proofErr w:type="spellStart"/>
      <w:r w:rsidRPr="00287EAC">
        <w:rPr>
          <w:rFonts w:ascii="Times New Roman" w:hAnsi="Times New Roman"/>
        </w:rPr>
        <w:t>розпорядку</w:t>
      </w:r>
      <w:proofErr w:type="spellEnd"/>
      <w:r w:rsidRPr="00287EAC">
        <w:rPr>
          <w:rFonts w:ascii="Times New Roman" w:hAnsi="Times New Roman"/>
        </w:rPr>
        <w:t xml:space="preserve"> і </w:t>
      </w:r>
      <w:proofErr w:type="spellStart"/>
      <w:r w:rsidRPr="00287EAC">
        <w:rPr>
          <w:rFonts w:ascii="Times New Roman" w:hAnsi="Times New Roman"/>
        </w:rPr>
        <w:t>промсанітарії</w:t>
      </w:r>
      <w:proofErr w:type="spellEnd"/>
      <w:r w:rsidRPr="00287EAC">
        <w:rPr>
          <w:rFonts w:ascii="Times New Roman" w:hAnsi="Times New Roman"/>
        </w:rPr>
        <w:t xml:space="preserve">; </w:t>
      </w:r>
    </w:p>
    <w:p w14:paraId="15AAF9AD"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w:t>
      </w:r>
      <w:proofErr w:type="spellStart"/>
      <w:r w:rsidRPr="00287EAC">
        <w:rPr>
          <w:rFonts w:ascii="Times New Roman" w:hAnsi="Times New Roman"/>
        </w:rPr>
        <w:t>дорожнього</w:t>
      </w:r>
      <w:proofErr w:type="spellEnd"/>
      <w:r w:rsidRPr="00287EAC">
        <w:rPr>
          <w:rFonts w:ascii="Times New Roman" w:hAnsi="Times New Roman"/>
        </w:rPr>
        <w:t xml:space="preserve"> руху та </w:t>
      </w:r>
      <w:proofErr w:type="spellStart"/>
      <w:r w:rsidRPr="00287EAC">
        <w:rPr>
          <w:rFonts w:ascii="Times New Roman" w:hAnsi="Times New Roman"/>
        </w:rPr>
        <w:t>виконання</w:t>
      </w:r>
      <w:proofErr w:type="spellEnd"/>
      <w:r w:rsidRPr="00287EAC">
        <w:rPr>
          <w:rFonts w:ascii="Times New Roman" w:hAnsi="Times New Roman"/>
        </w:rPr>
        <w:t xml:space="preserve"> правил </w:t>
      </w:r>
      <w:proofErr w:type="spellStart"/>
      <w:r w:rsidRPr="00287EAC">
        <w:rPr>
          <w:rFonts w:ascii="Times New Roman" w:hAnsi="Times New Roman"/>
        </w:rPr>
        <w:t>технічної</w:t>
      </w:r>
      <w:proofErr w:type="spellEnd"/>
      <w:r w:rsidRPr="00287EAC">
        <w:rPr>
          <w:rFonts w:ascii="Times New Roman" w:hAnsi="Times New Roman"/>
        </w:rPr>
        <w:t xml:space="preserve"> </w:t>
      </w:r>
      <w:proofErr w:type="spellStart"/>
      <w:r w:rsidRPr="00287EAC">
        <w:rPr>
          <w:rFonts w:ascii="Times New Roman" w:hAnsi="Times New Roman"/>
        </w:rPr>
        <w:t>експлуатації</w:t>
      </w:r>
      <w:proofErr w:type="spellEnd"/>
      <w:r w:rsidRPr="00287EAC">
        <w:rPr>
          <w:rFonts w:ascii="Times New Roman" w:hAnsi="Times New Roman"/>
        </w:rPr>
        <w:t xml:space="preserve"> </w:t>
      </w:r>
      <w:proofErr w:type="spellStart"/>
      <w:r w:rsidRPr="00287EAC">
        <w:rPr>
          <w:rFonts w:ascii="Times New Roman" w:hAnsi="Times New Roman"/>
        </w:rPr>
        <w:t>транспортних</w:t>
      </w:r>
      <w:proofErr w:type="spellEnd"/>
      <w:r w:rsidRPr="00287EAC">
        <w:rPr>
          <w:rFonts w:ascii="Times New Roman" w:hAnsi="Times New Roman"/>
        </w:rPr>
        <w:t xml:space="preserve"> </w:t>
      </w:r>
      <w:proofErr w:type="spellStart"/>
      <w:r w:rsidRPr="00287EAC">
        <w:rPr>
          <w:rFonts w:ascii="Times New Roman" w:hAnsi="Times New Roman"/>
        </w:rPr>
        <w:t>засобів</w:t>
      </w:r>
      <w:proofErr w:type="spellEnd"/>
      <w:r w:rsidRPr="00287EAC">
        <w:rPr>
          <w:rFonts w:ascii="Times New Roman" w:hAnsi="Times New Roman"/>
        </w:rPr>
        <w:t xml:space="preserve"> і </w:t>
      </w:r>
      <w:proofErr w:type="spellStart"/>
      <w:r w:rsidRPr="00287EAC">
        <w:rPr>
          <w:rFonts w:ascii="Times New Roman" w:hAnsi="Times New Roman"/>
        </w:rPr>
        <w:t>будівельної</w:t>
      </w:r>
      <w:proofErr w:type="spellEnd"/>
      <w:r w:rsidRPr="00287EAC">
        <w:rPr>
          <w:rFonts w:ascii="Times New Roman" w:hAnsi="Times New Roman"/>
        </w:rPr>
        <w:t xml:space="preserve"> </w:t>
      </w:r>
      <w:proofErr w:type="spellStart"/>
      <w:r w:rsidRPr="00287EAC">
        <w:rPr>
          <w:rFonts w:ascii="Times New Roman" w:hAnsi="Times New Roman"/>
        </w:rPr>
        <w:t>техніки</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
    <w:p w14:paraId="5B391F4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виключення</w:t>
      </w:r>
      <w:proofErr w:type="spellEnd"/>
      <w:r w:rsidRPr="00287EAC">
        <w:rPr>
          <w:rFonts w:ascii="Times New Roman" w:hAnsi="Times New Roman"/>
        </w:rPr>
        <w:t xml:space="preserve"> </w:t>
      </w:r>
      <w:proofErr w:type="spellStart"/>
      <w:r w:rsidRPr="00287EAC">
        <w:rPr>
          <w:rFonts w:ascii="Times New Roman" w:hAnsi="Times New Roman"/>
        </w:rPr>
        <w:t>присутності</w:t>
      </w:r>
      <w:proofErr w:type="spellEnd"/>
      <w:r w:rsidRPr="00287EAC">
        <w:rPr>
          <w:rFonts w:ascii="Times New Roman" w:hAnsi="Times New Roman"/>
        </w:rPr>
        <w:t xml:space="preserve"> </w:t>
      </w:r>
      <w:proofErr w:type="spellStart"/>
      <w:r w:rsidRPr="00287EAC">
        <w:rPr>
          <w:rFonts w:ascii="Times New Roman" w:hAnsi="Times New Roman"/>
        </w:rPr>
        <w:t>працівників</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Підприємства</w:t>
      </w:r>
      <w:proofErr w:type="spellEnd"/>
      <w:r w:rsidRPr="00287EAC">
        <w:rPr>
          <w:rFonts w:ascii="Times New Roman" w:hAnsi="Times New Roman"/>
        </w:rPr>
        <w:t xml:space="preserve"> в </w:t>
      </w:r>
      <w:proofErr w:type="spellStart"/>
      <w:r w:rsidRPr="00287EAC">
        <w:rPr>
          <w:rFonts w:ascii="Times New Roman" w:hAnsi="Times New Roman"/>
        </w:rPr>
        <w:t>стані</w:t>
      </w:r>
      <w:proofErr w:type="spellEnd"/>
      <w:r w:rsidRPr="00287EAC">
        <w:rPr>
          <w:rFonts w:ascii="Times New Roman" w:hAnsi="Times New Roman"/>
        </w:rPr>
        <w:t xml:space="preserve"> алкогольного, </w:t>
      </w:r>
      <w:proofErr w:type="spellStart"/>
      <w:r w:rsidRPr="00287EAC">
        <w:rPr>
          <w:rFonts w:ascii="Times New Roman" w:hAnsi="Times New Roman"/>
        </w:rPr>
        <w:t>наркотичного</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токсичного </w:t>
      </w:r>
      <w:proofErr w:type="spellStart"/>
      <w:r w:rsidRPr="00287EAC">
        <w:rPr>
          <w:rFonts w:ascii="Times New Roman" w:hAnsi="Times New Roman"/>
        </w:rPr>
        <w:t>сп'яніння</w:t>
      </w:r>
      <w:proofErr w:type="spellEnd"/>
      <w:r w:rsidRPr="00287EAC">
        <w:rPr>
          <w:rFonts w:ascii="Times New Roman" w:hAnsi="Times New Roman"/>
        </w:rPr>
        <w:t xml:space="preserve">; </w:t>
      </w:r>
    </w:p>
    <w:p w14:paraId="397231A0"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присутність</w:t>
      </w:r>
      <w:proofErr w:type="spellEnd"/>
      <w:r w:rsidRPr="00287EAC">
        <w:rPr>
          <w:rFonts w:ascii="Times New Roman" w:hAnsi="Times New Roman"/>
        </w:rPr>
        <w:t xml:space="preserve"> на </w:t>
      </w:r>
      <w:proofErr w:type="spellStart"/>
      <w:r w:rsidRPr="00287EAC">
        <w:rPr>
          <w:rFonts w:ascii="Times New Roman" w:hAnsi="Times New Roman"/>
        </w:rPr>
        <w:t>робочому</w:t>
      </w:r>
      <w:proofErr w:type="spellEnd"/>
      <w:r w:rsidRPr="00287EAC">
        <w:rPr>
          <w:rFonts w:ascii="Times New Roman" w:hAnsi="Times New Roman"/>
        </w:rPr>
        <w:t xml:space="preserve"> </w:t>
      </w:r>
      <w:proofErr w:type="spellStart"/>
      <w:r w:rsidRPr="00287EAC">
        <w:rPr>
          <w:rFonts w:ascii="Times New Roman" w:hAnsi="Times New Roman"/>
        </w:rPr>
        <w:t>майданчику</w:t>
      </w:r>
      <w:proofErr w:type="spellEnd"/>
      <w:r w:rsidRPr="00287EAC">
        <w:rPr>
          <w:rFonts w:ascii="Times New Roman" w:hAnsi="Times New Roman"/>
        </w:rPr>
        <w:t xml:space="preserve"> </w:t>
      </w:r>
      <w:proofErr w:type="spellStart"/>
      <w:r w:rsidRPr="00287EAC">
        <w:rPr>
          <w:rFonts w:ascii="Times New Roman" w:hAnsi="Times New Roman"/>
        </w:rPr>
        <w:t>посадової</w:t>
      </w:r>
      <w:proofErr w:type="spellEnd"/>
      <w:r w:rsidRPr="00287EAC">
        <w:rPr>
          <w:rFonts w:ascii="Times New Roman" w:hAnsi="Times New Roman"/>
        </w:rPr>
        <w:t xml:space="preserve"> особи, </w:t>
      </w:r>
      <w:proofErr w:type="spellStart"/>
      <w:r w:rsidRPr="00287EAC">
        <w:rPr>
          <w:rFonts w:ascii="Times New Roman" w:hAnsi="Times New Roman"/>
        </w:rPr>
        <w:t>відповідальної</w:t>
      </w:r>
      <w:proofErr w:type="spellEnd"/>
      <w:r w:rsidRPr="00287EAC">
        <w:rPr>
          <w:rFonts w:ascii="Times New Roman" w:hAnsi="Times New Roman"/>
        </w:rPr>
        <w:t xml:space="preserve"> за </w:t>
      </w:r>
      <w:proofErr w:type="spellStart"/>
      <w:r w:rsidRPr="00287EAC">
        <w:rPr>
          <w:rFonts w:ascii="Times New Roman" w:hAnsi="Times New Roman"/>
        </w:rPr>
        <w:t>безпечне</w:t>
      </w:r>
      <w:proofErr w:type="spellEnd"/>
      <w:r w:rsidRPr="00287EAC">
        <w:rPr>
          <w:rFonts w:ascii="Times New Roman" w:hAnsi="Times New Roman"/>
        </w:rPr>
        <w:t xml:space="preserve"> </w:t>
      </w:r>
      <w:proofErr w:type="spellStart"/>
      <w:r w:rsidRPr="00287EAC">
        <w:rPr>
          <w:rFonts w:ascii="Times New Roman" w:hAnsi="Times New Roman"/>
        </w:rPr>
        <w:t>проведення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компетентної</w:t>
      </w:r>
      <w:proofErr w:type="spellEnd"/>
      <w:r w:rsidRPr="00287EAC">
        <w:rPr>
          <w:rFonts w:ascii="Times New Roman" w:hAnsi="Times New Roman"/>
        </w:rPr>
        <w:t xml:space="preserve"> в </w:t>
      </w:r>
      <w:proofErr w:type="spellStart"/>
      <w:r w:rsidRPr="00287EAC">
        <w:rPr>
          <w:rFonts w:ascii="Times New Roman" w:hAnsi="Times New Roman"/>
        </w:rPr>
        <w:t>питаннях</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w:t>
      </w:r>
    </w:p>
    <w:p w14:paraId="6CE6957F"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 </w:t>
      </w:r>
      <w:r w:rsidRPr="00287EAC">
        <w:rPr>
          <w:rFonts w:ascii="Times New Roman" w:hAnsi="Times New Roman"/>
        </w:rPr>
        <w:tab/>
        <w:t xml:space="preserve">2. Усе </w:t>
      </w:r>
      <w:proofErr w:type="spellStart"/>
      <w:r w:rsidRPr="00287EAC">
        <w:rPr>
          <w:rFonts w:ascii="Times New Roman" w:hAnsi="Times New Roman"/>
        </w:rPr>
        <w:t>обладнання</w:t>
      </w:r>
      <w:proofErr w:type="spellEnd"/>
      <w:r w:rsidRPr="00287EAC">
        <w:rPr>
          <w:rFonts w:ascii="Times New Roman" w:hAnsi="Times New Roman"/>
        </w:rPr>
        <w:t xml:space="preserve">, </w:t>
      </w:r>
      <w:proofErr w:type="spellStart"/>
      <w:r w:rsidRPr="00287EAC">
        <w:rPr>
          <w:rFonts w:ascii="Times New Roman" w:hAnsi="Times New Roman"/>
        </w:rPr>
        <w:t>машини</w:t>
      </w:r>
      <w:proofErr w:type="spellEnd"/>
      <w:r w:rsidRPr="00287EAC">
        <w:rPr>
          <w:rFonts w:ascii="Times New Roman" w:hAnsi="Times New Roman"/>
        </w:rPr>
        <w:t xml:space="preserve">, </w:t>
      </w:r>
      <w:proofErr w:type="spellStart"/>
      <w:r w:rsidRPr="00287EAC">
        <w:rPr>
          <w:rFonts w:ascii="Times New Roman" w:hAnsi="Times New Roman"/>
        </w:rPr>
        <w:t>механізми</w:t>
      </w:r>
      <w:proofErr w:type="spellEnd"/>
      <w:r w:rsidRPr="00287EAC">
        <w:rPr>
          <w:rFonts w:ascii="Times New Roman" w:hAnsi="Times New Roman"/>
        </w:rPr>
        <w:t xml:space="preserve">, </w:t>
      </w:r>
      <w:proofErr w:type="spellStart"/>
      <w:r w:rsidRPr="00287EAC">
        <w:rPr>
          <w:rFonts w:ascii="Times New Roman" w:hAnsi="Times New Roman"/>
        </w:rPr>
        <w:t>технологічна</w:t>
      </w:r>
      <w:proofErr w:type="spellEnd"/>
      <w:r w:rsidRPr="00287EAC">
        <w:rPr>
          <w:rFonts w:ascii="Times New Roman" w:hAnsi="Times New Roman"/>
        </w:rPr>
        <w:t xml:space="preserve"> оснастка,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підмащування</w:t>
      </w:r>
      <w:proofErr w:type="spellEnd"/>
      <w:r w:rsidRPr="00287EAC">
        <w:rPr>
          <w:rFonts w:ascii="Times New Roman" w:hAnsi="Times New Roman"/>
        </w:rPr>
        <w:t xml:space="preserve">, </w:t>
      </w:r>
      <w:proofErr w:type="spellStart"/>
      <w:r w:rsidRPr="00287EAC">
        <w:rPr>
          <w:rFonts w:ascii="Times New Roman" w:hAnsi="Times New Roman"/>
        </w:rPr>
        <w:t>приставні</w:t>
      </w:r>
      <w:proofErr w:type="spellEnd"/>
      <w:r w:rsidRPr="00287EAC">
        <w:rPr>
          <w:rFonts w:ascii="Times New Roman" w:hAnsi="Times New Roman"/>
        </w:rPr>
        <w:t xml:space="preserve"> </w:t>
      </w:r>
      <w:proofErr w:type="spellStart"/>
      <w:r w:rsidRPr="00287EAC">
        <w:rPr>
          <w:rFonts w:ascii="Times New Roman" w:hAnsi="Times New Roman"/>
        </w:rPr>
        <w:t>драбини</w:t>
      </w:r>
      <w:proofErr w:type="spellEnd"/>
      <w:r w:rsidRPr="00287EAC">
        <w:rPr>
          <w:rFonts w:ascii="Times New Roman" w:hAnsi="Times New Roman"/>
        </w:rPr>
        <w:t xml:space="preserve">, а також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та </w:t>
      </w:r>
      <w:proofErr w:type="spellStart"/>
      <w:r w:rsidRPr="00287EAC">
        <w:rPr>
          <w:rFonts w:ascii="Times New Roman" w:hAnsi="Times New Roman"/>
        </w:rPr>
        <w:t>колективного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падіння</w:t>
      </w:r>
      <w:proofErr w:type="spellEnd"/>
      <w:r w:rsidRPr="00287EAC">
        <w:rPr>
          <w:rFonts w:ascii="Times New Roman" w:hAnsi="Times New Roman"/>
        </w:rPr>
        <w:t xml:space="preserve"> з </w:t>
      </w:r>
      <w:proofErr w:type="spellStart"/>
      <w:r w:rsidRPr="00287EAC">
        <w:rPr>
          <w:rFonts w:ascii="Times New Roman" w:hAnsi="Times New Roman"/>
        </w:rPr>
        <w:t>висоти</w:t>
      </w:r>
      <w:proofErr w:type="spellEnd"/>
      <w:r w:rsidRPr="00287EAC">
        <w:rPr>
          <w:rFonts w:ascii="Times New Roman" w:hAnsi="Times New Roman"/>
        </w:rPr>
        <w:t xml:space="preserve">, </w:t>
      </w:r>
      <w:proofErr w:type="spellStart"/>
      <w:r w:rsidRPr="00287EAC">
        <w:rPr>
          <w:rFonts w:ascii="Times New Roman" w:hAnsi="Times New Roman"/>
        </w:rPr>
        <w:t>які</w:t>
      </w:r>
      <w:proofErr w:type="spellEnd"/>
      <w:r w:rsidRPr="00287EAC">
        <w:rPr>
          <w:rFonts w:ascii="Times New Roman" w:hAnsi="Times New Roman"/>
        </w:rPr>
        <w:t xml:space="preserve"> належать </w:t>
      </w:r>
      <w:proofErr w:type="spellStart"/>
      <w:r w:rsidRPr="00287EAC">
        <w:rPr>
          <w:rFonts w:ascii="Times New Roman" w:hAnsi="Times New Roman"/>
        </w:rPr>
        <w:t>Підряднику</w:t>
      </w:r>
      <w:proofErr w:type="spellEnd"/>
      <w:r w:rsidRPr="00287EAC">
        <w:rPr>
          <w:rFonts w:ascii="Times New Roman" w:hAnsi="Times New Roman"/>
        </w:rPr>
        <w:t xml:space="preserve"> та </w:t>
      </w:r>
      <w:proofErr w:type="spellStart"/>
      <w:r w:rsidRPr="00287EAC">
        <w:rPr>
          <w:rFonts w:ascii="Times New Roman" w:hAnsi="Times New Roman"/>
        </w:rPr>
        <w:t>які</w:t>
      </w:r>
      <w:proofErr w:type="spellEnd"/>
      <w:r w:rsidRPr="00287EAC">
        <w:rPr>
          <w:rFonts w:ascii="Times New Roman" w:hAnsi="Times New Roman"/>
        </w:rPr>
        <w:t xml:space="preserve"> </w:t>
      </w:r>
      <w:proofErr w:type="spellStart"/>
      <w:r w:rsidRPr="00287EAC">
        <w:rPr>
          <w:rFonts w:ascii="Times New Roman" w:hAnsi="Times New Roman"/>
        </w:rPr>
        <w:t>будуть</w:t>
      </w:r>
      <w:proofErr w:type="spellEnd"/>
      <w:r w:rsidRPr="00287EAC">
        <w:rPr>
          <w:rFonts w:ascii="Times New Roman" w:hAnsi="Times New Roman"/>
        </w:rPr>
        <w:t xml:space="preserve"> </w:t>
      </w:r>
      <w:proofErr w:type="spellStart"/>
      <w:r w:rsidRPr="00287EAC">
        <w:rPr>
          <w:rFonts w:ascii="Times New Roman" w:hAnsi="Times New Roman"/>
        </w:rPr>
        <w:t>використані</w:t>
      </w:r>
      <w:proofErr w:type="spellEnd"/>
      <w:r w:rsidRPr="00287EAC">
        <w:rPr>
          <w:rFonts w:ascii="Times New Roman" w:hAnsi="Times New Roman"/>
        </w:rPr>
        <w:t xml:space="preserve"> для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об’єктах</w:t>
      </w:r>
      <w:proofErr w:type="spellEnd"/>
      <w:r w:rsidRPr="00287EAC">
        <w:rPr>
          <w:rFonts w:ascii="Times New Roman" w:hAnsi="Times New Roman"/>
        </w:rPr>
        <w:t xml:space="preserve"> </w:t>
      </w:r>
      <w:proofErr w:type="spellStart"/>
      <w:r w:rsidRPr="00287EAC">
        <w:rPr>
          <w:rFonts w:ascii="Times New Roman" w:hAnsi="Times New Roman"/>
        </w:rPr>
        <w:t>підприємства</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бути в справному та </w:t>
      </w:r>
      <w:proofErr w:type="spellStart"/>
      <w:r w:rsidRPr="00287EAC">
        <w:rPr>
          <w:rFonts w:ascii="Times New Roman" w:hAnsi="Times New Roman"/>
        </w:rPr>
        <w:t>безпечному</w:t>
      </w:r>
      <w:proofErr w:type="spellEnd"/>
      <w:r w:rsidRPr="00287EAC">
        <w:rPr>
          <w:rFonts w:ascii="Times New Roman" w:hAnsi="Times New Roman"/>
        </w:rPr>
        <w:t xml:space="preserve"> </w:t>
      </w:r>
      <w:proofErr w:type="spellStart"/>
      <w:r w:rsidRPr="00287EAC">
        <w:rPr>
          <w:rFonts w:ascii="Times New Roman" w:hAnsi="Times New Roman"/>
        </w:rPr>
        <w:t>стані</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підтверджується</w:t>
      </w:r>
      <w:proofErr w:type="spellEnd"/>
      <w:r w:rsidRPr="00287EAC">
        <w:rPr>
          <w:rFonts w:ascii="Times New Roman" w:hAnsi="Times New Roman"/>
        </w:rPr>
        <w:t xml:space="preserve"> </w:t>
      </w:r>
      <w:proofErr w:type="spellStart"/>
      <w:r w:rsidRPr="00287EAC">
        <w:rPr>
          <w:rFonts w:ascii="Times New Roman" w:hAnsi="Times New Roman"/>
        </w:rPr>
        <w:t>відповідними</w:t>
      </w:r>
      <w:proofErr w:type="spellEnd"/>
      <w:r w:rsidRPr="00287EAC">
        <w:rPr>
          <w:rFonts w:ascii="Times New Roman" w:hAnsi="Times New Roman"/>
        </w:rPr>
        <w:t xml:space="preserve"> документами, </w:t>
      </w:r>
      <w:proofErr w:type="spellStart"/>
      <w:r w:rsidRPr="00287EAC">
        <w:rPr>
          <w:rFonts w:ascii="Times New Roman" w:hAnsi="Times New Roman"/>
        </w:rPr>
        <w:t>які</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бути </w:t>
      </w:r>
      <w:proofErr w:type="spellStart"/>
      <w:r w:rsidRPr="00287EAC">
        <w:rPr>
          <w:rFonts w:ascii="Times New Roman" w:hAnsi="Times New Roman"/>
        </w:rPr>
        <w:t>надані</w:t>
      </w:r>
      <w:proofErr w:type="spellEnd"/>
      <w:r w:rsidRPr="00287EAC">
        <w:rPr>
          <w:rFonts w:ascii="Times New Roman" w:hAnsi="Times New Roman"/>
        </w:rPr>
        <w:t xml:space="preserve"> до початку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Замовнику</w:t>
      </w:r>
      <w:proofErr w:type="spellEnd"/>
      <w:r w:rsidRPr="00287EAC">
        <w:rPr>
          <w:rFonts w:ascii="Times New Roman" w:hAnsi="Times New Roman"/>
        </w:rPr>
        <w:t xml:space="preserve">. </w:t>
      </w:r>
    </w:p>
    <w:p w14:paraId="65022930"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3.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своєчасне</w:t>
      </w:r>
      <w:proofErr w:type="spellEnd"/>
      <w:r w:rsidRPr="00287EAC">
        <w:rPr>
          <w:rFonts w:ascii="Times New Roman" w:hAnsi="Times New Roman"/>
        </w:rPr>
        <w:t xml:space="preserve"> </w:t>
      </w:r>
      <w:proofErr w:type="spellStart"/>
      <w:r w:rsidRPr="00287EAC">
        <w:rPr>
          <w:rFonts w:ascii="Times New Roman" w:hAnsi="Times New Roman"/>
        </w:rPr>
        <w:t>навчання</w:t>
      </w:r>
      <w:proofErr w:type="spellEnd"/>
      <w:r w:rsidRPr="00287EAC">
        <w:rPr>
          <w:rFonts w:ascii="Times New Roman" w:hAnsi="Times New Roman"/>
        </w:rPr>
        <w:t xml:space="preserve"> з </w:t>
      </w:r>
      <w:proofErr w:type="spellStart"/>
      <w:r w:rsidRPr="00287EAC">
        <w:rPr>
          <w:rFonts w:ascii="Times New Roman" w:hAnsi="Times New Roman"/>
        </w:rPr>
        <w:t>питань</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і </w:t>
      </w:r>
      <w:proofErr w:type="spellStart"/>
      <w:r w:rsidRPr="00287EAC">
        <w:rPr>
          <w:rFonts w:ascii="Times New Roman" w:hAnsi="Times New Roman"/>
        </w:rPr>
        <w:t>перевірку</w:t>
      </w:r>
      <w:proofErr w:type="spellEnd"/>
      <w:r w:rsidRPr="00287EAC">
        <w:rPr>
          <w:rFonts w:ascii="Times New Roman" w:hAnsi="Times New Roman"/>
        </w:rPr>
        <w:t xml:space="preserve"> </w:t>
      </w:r>
      <w:proofErr w:type="spellStart"/>
      <w:r w:rsidRPr="00287EAC">
        <w:rPr>
          <w:rFonts w:ascii="Times New Roman" w:hAnsi="Times New Roman"/>
        </w:rPr>
        <w:t>знань</w:t>
      </w:r>
      <w:proofErr w:type="spellEnd"/>
      <w:r w:rsidRPr="00287EAC">
        <w:rPr>
          <w:rFonts w:ascii="Times New Roman" w:hAnsi="Times New Roman"/>
        </w:rPr>
        <w:t xml:space="preserve"> у </w:t>
      </w:r>
      <w:proofErr w:type="spellStart"/>
      <w:r w:rsidRPr="00287EAC">
        <w:rPr>
          <w:rFonts w:ascii="Times New Roman" w:hAnsi="Times New Roman"/>
        </w:rPr>
        <w:t>своїх</w:t>
      </w:r>
      <w:proofErr w:type="spellEnd"/>
      <w:r w:rsidRPr="00287EAC">
        <w:rPr>
          <w:rFonts w:ascii="Times New Roman" w:hAnsi="Times New Roman"/>
        </w:rPr>
        <w:t xml:space="preserve"> </w:t>
      </w:r>
      <w:proofErr w:type="spellStart"/>
      <w:r w:rsidRPr="00287EAC">
        <w:rPr>
          <w:rFonts w:ascii="Times New Roman" w:hAnsi="Times New Roman"/>
        </w:rPr>
        <w:t>працівників</w:t>
      </w:r>
      <w:proofErr w:type="spellEnd"/>
      <w:r w:rsidRPr="00287EAC">
        <w:rPr>
          <w:rFonts w:ascii="Times New Roman" w:hAnsi="Times New Roman"/>
        </w:rPr>
        <w:t xml:space="preserve"> </w:t>
      </w:r>
      <w:proofErr w:type="spellStart"/>
      <w:r w:rsidRPr="00287EAC">
        <w:rPr>
          <w:rFonts w:ascii="Times New Roman" w:hAnsi="Times New Roman"/>
        </w:rPr>
        <w:t>відповідно</w:t>
      </w:r>
      <w:proofErr w:type="spellEnd"/>
      <w:r w:rsidRPr="00287EAC">
        <w:rPr>
          <w:rFonts w:ascii="Times New Roman" w:hAnsi="Times New Roman"/>
        </w:rPr>
        <w:t xml:space="preserve"> з </w:t>
      </w:r>
      <w:proofErr w:type="spellStart"/>
      <w:r w:rsidRPr="00287EAC">
        <w:rPr>
          <w:rFonts w:ascii="Times New Roman" w:hAnsi="Times New Roman"/>
        </w:rPr>
        <w:t>вимогами</w:t>
      </w:r>
      <w:proofErr w:type="spellEnd"/>
      <w:r w:rsidRPr="00287EAC">
        <w:rPr>
          <w:rFonts w:ascii="Times New Roman" w:hAnsi="Times New Roman"/>
        </w:rPr>
        <w:t xml:space="preserve"> НПАОП 0.00-4.12-05 «</w:t>
      </w:r>
      <w:proofErr w:type="spellStart"/>
      <w:r w:rsidRPr="00287EAC">
        <w:rPr>
          <w:rFonts w:ascii="Times New Roman" w:hAnsi="Times New Roman"/>
        </w:rPr>
        <w:t>Типове</w:t>
      </w:r>
      <w:proofErr w:type="spellEnd"/>
      <w:r w:rsidRPr="00287EAC">
        <w:rPr>
          <w:rFonts w:ascii="Times New Roman" w:hAnsi="Times New Roman"/>
        </w:rPr>
        <w:t xml:space="preserve"> </w:t>
      </w:r>
      <w:proofErr w:type="spellStart"/>
      <w:r w:rsidRPr="00287EAC">
        <w:rPr>
          <w:rFonts w:ascii="Times New Roman" w:hAnsi="Times New Roman"/>
        </w:rPr>
        <w:t>положення</w:t>
      </w:r>
      <w:proofErr w:type="spellEnd"/>
      <w:r w:rsidRPr="00287EAC">
        <w:rPr>
          <w:rFonts w:ascii="Times New Roman" w:hAnsi="Times New Roman"/>
        </w:rPr>
        <w:t xml:space="preserve"> про порядок </w:t>
      </w:r>
      <w:proofErr w:type="spellStart"/>
      <w:r w:rsidRPr="00287EAC">
        <w:rPr>
          <w:rFonts w:ascii="Times New Roman" w:hAnsi="Times New Roman"/>
        </w:rPr>
        <w:t>проведення</w:t>
      </w:r>
      <w:proofErr w:type="spellEnd"/>
      <w:r w:rsidRPr="00287EAC">
        <w:rPr>
          <w:rFonts w:ascii="Times New Roman" w:hAnsi="Times New Roman"/>
        </w:rPr>
        <w:t xml:space="preserve"> </w:t>
      </w:r>
      <w:proofErr w:type="spellStart"/>
      <w:r w:rsidRPr="00287EAC">
        <w:rPr>
          <w:rFonts w:ascii="Times New Roman" w:hAnsi="Times New Roman"/>
        </w:rPr>
        <w:t>навчання</w:t>
      </w:r>
      <w:proofErr w:type="spellEnd"/>
      <w:r w:rsidRPr="00287EAC">
        <w:rPr>
          <w:rFonts w:ascii="Times New Roman" w:hAnsi="Times New Roman"/>
        </w:rPr>
        <w:t xml:space="preserve"> й </w:t>
      </w:r>
      <w:proofErr w:type="spellStart"/>
      <w:r w:rsidRPr="00287EAC">
        <w:rPr>
          <w:rFonts w:ascii="Times New Roman" w:hAnsi="Times New Roman"/>
        </w:rPr>
        <w:t>перевірки</w:t>
      </w:r>
      <w:proofErr w:type="spellEnd"/>
      <w:r w:rsidRPr="00287EAC">
        <w:rPr>
          <w:rFonts w:ascii="Times New Roman" w:hAnsi="Times New Roman"/>
        </w:rPr>
        <w:t xml:space="preserve"> </w:t>
      </w:r>
      <w:proofErr w:type="spellStart"/>
      <w:r w:rsidRPr="00287EAC">
        <w:rPr>
          <w:rFonts w:ascii="Times New Roman" w:hAnsi="Times New Roman"/>
        </w:rPr>
        <w:t>знань</w:t>
      </w:r>
      <w:proofErr w:type="spellEnd"/>
      <w:r w:rsidRPr="00287EAC">
        <w:rPr>
          <w:rFonts w:ascii="Times New Roman" w:hAnsi="Times New Roman"/>
        </w:rPr>
        <w:t xml:space="preserve"> з </w:t>
      </w:r>
      <w:proofErr w:type="spellStart"/>
      <w:r w:rsidRPr="00287EAC">
        <w:rPr>
          <w:rFonts w:ascii="Times New Roman" w:hAnsi="Times New Roman"/>
        </w:rPr>
        <w:t>питань</w:t>
      </w:r>
      <w:proofErr w:type="spellEnd"/>
      <w:r w:rsidRPr="00287EAC">
        <w:rPr>
          <w:rFonts w:ascii="Times New Roman" w:hAnsi="Times New Roman"/>
        </w:rPr>
        <w:t xml:space="preserve">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а також </w:t>
      </w:r>
      <w:proofErr w:type="spellStart"/>
      <w:r w:rsidRPr="00287EAC">
        <w:rPr>
          <w:rFonts w:ascii="Times New Roman" w:hAnsi="Times New Roman"/>
        </w:rPr>
        <w:t>проходження</w:t>
      </w:r>
      <w:proofErr w:type="spellEnd"/>
      <w:r w:rsidRPr="00287EAC">
        <w:rPr>
          <w:rFonts w:ascii="Times New Roman" w:hAnsi="Times New Roman"/>
        </w:rPr>
        <w:t xml:space="preserve"> ними </w:t>
      </w:r>
      <w:proofErr w:type="spellStart"/>
      <w:r w:rsidRPr="00287EAC">
        <w:rPr>
          <w:rFonts w:ascii="Times New Roman" w:hAnsi="Times New Roman"/>
        </w:rPr>
        <w:t>медичних</w:t>
      </w:r>
      <w:proofErr w:type="spellEnd"/>
      <w:r w:rsidRPr="00287EAC">
        <w:rPr>
          <w:rFonts w:ascii="Times New Roman" w:hAnsi="Times New Roman"/>
        </w:rPr>
        <w:t xml:space="preserve"> </w:t>
      </w:r>
      <w:proofErr w:type="spellStart"/>
      <w:r w:rsidRPr="00287EAC">
        <w:rPr>
          <w:rFonts w:ascii="Times New Roman" w:hAnsi="Times New Roman"/>
        </w:rPr>
        <w:t>оглядів</w:t>
      </w:r>
      <w:proofErr w:type="spellEnd"/>
      <w:r w:rsidRPr="00287EAC">
        <w:rPr>
          <w:rFonts w:ascii="Times New Roman" w:hAnsi="Times New Roman"/>
        </w:rPr>
        <w:t xml:space="preserve"> та </w:t>
      </w:r>
      <w:proofErr w:type="spellStart"/>
      <w:r w:rsidRPr="00287EAC">
        <w:rPr>
          <w:rFonts w:ascii="Times New Roman" w:hAnsi="Times New Roman"/>
        </w:rPr>
        <w:t>забезпечення</w:t>
      </w:r>
      <w:proofErr w:type="spellEnd"/>
      <w:r w:rsidRPr="00287EAC">
        <w:rPr>
          <w:rFonts w:ascii="Times New Roman" w:hAnsi="Times New Roman"/>
        </w:rPr>
        <w:t xml:space="preserve"> </w:t>
      </w:r>
      <w:proofErr w:type="spellStart"/>
      <w:r w:rsidRPr="00287EAC">
        <w:rPr>
          <w:rFonts w:ascii="Times New Roman" w:hAnsi="Times New Roman"/>
        </w:rPr>
        <w:t>засобами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
    <w:p w14:paraId="1EF3009D"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4.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ознайомлення</w:t>
      </w:r>
      <w:proofErr w:type="spellEnd"/>
      <w:r w:rsidRPr="00287EAC">
        <w:rPr>
          <w:rFonts w:ascii="Times New Roman" w:hAnsi="Times New Roman"/>
        </w:rPr>
        <w:t xml:space="preserve"> </w:t>
      </w:r>
      <w:proofErr w:type="spellStart"/>
      <w:r w:rsidRPr="00287EAC">
        <w:rPr>
          <w:rFonts w:ascii="Times New Roman" w:hAnsi="Times New Roman"/>
        </w:rPr>
        <w:t>виконавців</w:t>
      </w:r>
      <w:proofErr w:type="spellEnd"/>
      <w:r w:rsidRPr="00287EAC">
        <w:rPr>
          <w:rFonts w:ascii="Times New Roman" w:hAnsi="Times New Roman"/>
        </w:rPr>
        <w:t xml:space="preserve"> </w:t>
      </w:r>
      <w:proofErr w:type="spellStart"/>
      <w:r w:rsidRPr="00287EAC">
        <w:rPr>
          <w:rFonts w:ascii="Times New Roman" w:hAnsi="Times New Roman"/>
        </w:rPr>
        <w:t>із</w:t>
      </w:r>
      <w:proofErr w:type="spellEnd"/>
      <w:r w:rsidRPr="00287EAC">
        <w:rPr>
          <w:rFonts w:ascii="Times New Roman" w:hAnsi="Times New Roman"/>
        </w:rPr>
        <w:t xml:space="preserve"> заходами </w:t>
      </w:r>
      <w:proofErr w:type="spellStart"/>
      <w:r w:rsidRPr="00287EAC">
        <w:rPr>
          <w:rFonts w:ascii="Times New Roman" w:hAnsi="Times New Roman"/>
        </w:rPr>
        <w:t>щодо</w:t>
      </w:r>
      <w:proofErr w:type="spellEnd"/>
      <w:r w:rsidRPr="00287EAC">
        <w:rPr>
          <w:rFonts w:ascii="Times New Roman" w:hAnsi="Times New Roman"/>
        </w:rPr>
        <w:t xml:space="preserve"> </w:t>
      </w:r>
      <w:proofErr w:type="spellStart"/>
      <w:r w:rsidRPr="00287EAC">
        <w:rPr>
          <w:rFonts w:ascii="Times New Roman" w:hAnsi="Times New Roman"/>
        </w:rPr>
        <w:t>безпечного</w:t>
      </w:r>
      <w:proofErr w:type="spellEnd"/>
      <w:r w:rsidRPr="00287EAC">
        <w:rPr>
          <w:rFonts w:ascii="Times New Roman" w:hAnsi="Times New Roman"/>
        </w:rPr>
        <w:t xml:space="preserve">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небезпеками</w:t>
      </w:r>
      <w:proofErr w:type="spellEnd"/>
      <w:r w:rsidRPr="00287EAC">
        <w:rPr>
          <w:rFonts w:ascii="Times New Roman" w:hAnsi="Times New Roman"/>
        </w:rPr>
        <w:t xml:space="preserve"> і </w:t>
      </w:r>
      <w:proofErr w:type="spellStart"/>
      <w:r w:rsidRPr="00287EAC">
        <w:rPr>
          <w:rFonts w:ascii="Times New Roman" w:hAnsi="Times New Roman"/>
        </w:rPr>
        <w:t>ризиками</w:t>
      </w:r>
      <w:proofErr w:type="spellEnd"/>
      <w:r w:rsidRPr="00287EAC">
        <w:rPr>
          <w:rFonts w:ascii="Times New Roman" w:hAnsi="Times New Roman"/>
        </w:rPr>
        <w:t xml:space="preserve"> по </w:t>
      </w:r>
      <w:proofErr w:type="spellStart"/>
      <w:r w:rsidRPr="00287EAC">
        <w:rPr>
          <w:rFonts w:ascii="Times New Roman" w:hAnsi="Times New Roman"/>
        </w:rPr>
        <w:t>виконуваній</w:t>
      </w:r>
      <w:proofErr w:type="spellEnd"/>
      <w:r w:rsidRPr="00287EAC">
        <w:rPr>
          <w:rFonts w:ascii="Times New Roman" w:hAnsi="Times New Roman"/>
        </w:rPr>
        <w:t xml:space="preserve"> </w:t>
      </w:r>
      <w:proofErr w:type="spellStart"/>
      <w:r w:rsidRPr="00287EAC">
        <w:rPr>
          <w:rFonts w:ascii="Times New Roman" w:hAnsi="Times New Roman"/>
        </w:rPr>
        <w:t>роботі</w:t>
      </w:r>
      <w:proofErr w:type="spellEnd"/>
      <w:r w:rsidRPr="00287EAC">
        <w:rPr>
          <w:rFonts w:ascii="Times New Roman" w:hAnsi="Times New Roman"/>
        </w:rPr>
        <w:t xml:space="preserve"> </w:t>
      </w:r>
      <w:proofErr w:type="spellStart"/>
      <w:r w:rsidRPr="00287EAC">
        <w:rPr>
          <w:rFonts w:ascii="Times New Roman" w:hAnsi="Times New Roman"/>
        </w:rPr>
        <w:t>несуть</w:t>
      </w:r>
      <w:proofErr w:type="spellEnd"/>
      <w:r w:rsidRPr="00287EAC">
        <w:rPr>
          <w:rFonts w:ascii="Times New Roman" w:hAnsi="Times New Roman"/>
        </w:rPr>
        <w:t xml:space="preserve"> </w:t>
      </w:r>
      <w:proofErr w:type="spellStart"/>
      <w:r w:rsidRPr="00287EAC">
        <w:rPr>
          <w:rFonts w:ascii="Times New Roman" w:hAnsi="Times New Roman"/>
        </w:rPr>
        <w:t>безпосередні</w:t>
      </w:r>
      <w:proofErr w:type="spellEnd"/>
      <w:r w:rsidRPr="00287EAC">
        <w:rPr>
          <w:rFonts w:ascii="Times New Roman" w:hAnsi="Times New Roman"/>
        </w:rPr>
        <w:t xml:space="preserve"> </w:t>
      </w:r>
      <w:proofErr w:type="spellStart"/>
      <w:r w:rsidRPr="00287EAC">
        <w:rPr>
          <w:rFonts w:ascii="Times New Roman" w:hAnsi="Times New Roman"/>
        </w:rPr>
        <w:t>виконавці</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
    <w:p w14:paraId="6B6B4945"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t xml:space="preserve">5. До початку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зобов’язується</w:t>
      </w:r>
      <w:proofErr w:type="spellEnd"/>
      <w:r w:rsidRPr="00287EAC">
        <w:rPr>
          <w:rFonts w:ascii="Times New Roman" w:hAnsi="Times New Roman"/>
        </w:rPr>
        <w:t xml:space="preserve"> </w:t>
      </w:r>
      <w:proofErr w:type="spellStart"/>
      <w:r w:rsidRPr="00287EAC">
        <w:rPr>
          <w:rFonts w:ascii="Times New Roman" w:hAnsi="Times New Roman"/>
        </w:rPr>
        <w:t>надати</w:t>
      </w:r>
      <w:proofErr w:type="spellEnd"/>
      <w:r w:rsidRPr="00287EAC">
        <w:rPr>
          <w:rFonts w:ascii="Times New Roman" w:hAnsi="Times New Roman"/>
        </w:rPr>
        <w:t xml:space="preserve"> </w:t>
      </w:r>
      <w:proofErr w:type="spellStart"/>
      <w:r w:rsidRPr="00287EAC">
        <w:rPr>
          <w:rFonts w:ascii="Times New Roman" w:hAnsi="Times New Roman"/>
        </w:rPr>
        <w:t>своїм</w:t>
      </w:r>
      <w:proofErr w:type="spellEnd"/>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захищають</w:t>
      </w:r>
      <w:proofErr w:type="spellEnd"/>
      <w:r w:rsidRPr="00287EAC">
        <w:rPr>
          <w:rFonts w:ascii="Times New Roman" w:hAnsi="Times New Roman"/>
        </w:rPr>
        <w:t xml:space="preserve"> </w:t>
      </w:r>
      <w:proofErr w:type="spellStart"/>
      <w:r w:rsidRPr="00287EAC">
        <w:rPr>
          <w:rFonts w:ascii="Times New Roman" w:hAnsi="Times New Roman"/>
        </w:rPr>
        <w:t>їх</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небезпечних</w:t>
      </w:r>
      <w:proofErr w:type="spellEnd"/>
      <w:r w:rsidRPr="00287EAC">
        <w:rPr>
          <w:rFonts w:ascii="Times New Roman" w:hAnsi="Times New Roman"/>
        </w:rPr>
        <w:t xml:space="preserve"> і </w:t>
      </w:r>
      <w:proofErr w:type="spellStart"/>
      <w:r w:rsidRPr="00287EAC">
        <w:rPr>
          <w:rFonts w:ascii="Times New Roman" w:hAnsi="Times New Roman"/>
        </w:rPr>
        <w:t>шкідливих</w:t>
      </w:r>
      <w:proofErr w:type="spellEnd"/>
      <w:r w:rsidRPr="00287EAC">
        <w:rPr>
          <w:rFonts w:ascii="Times New Roman" w:hAnsi="Times New Roman"/>
        </w:rPr>
        <w:t xml:space="preserve"> умов, і </w:t>
      </w:r>
      <w:proofErr w:type="spellStart"/>
      <w:r w:rsidRPr="00287EAC">
        <w:rPr>
          <w:rFonts w:ascii="Times New Roman" w:hAnsi="Times New Roman"/>
        </w:rPr>
        <w:t>пояснити</w:t>
      </w:r>
      <w:proofErr w:type="spellEnd"/>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як </w:t>
      </w:r>
      <w:proofErr w:type="spellStart"/>
      <w:r w:rsidRPr="00287EAC">
        <w:rPr>
          <w:rFonts w:ascii="Times New Roman" w:hAnsi="Times New Roman"/>
        </w:rPr>
        <w:t>використовувати</w:t>
      </w:r>
      <w:proofErr w:type="spellEnd"/>
      <w:r w:rsidRPr="00287EAC">
        <w:rPr>
          <w:rFonts w:ascii="Times New Roman" w:hAnsi="Times New Roman"/>
        </w:rPr>
        <w:t xml:space="preserve"> </w:t>
      </w:r>
      <w:proofErr w:type="spellStart"/>
      <w:r w:rsidRPr="00287EAC">
        <w:rPr>
          <w:rFonts w:ascii="Times New Roman" w:hAnsi="Times New Roman"/>
        </w:rPr>
        <w:t>засоби</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забезпечує</w:t>
      </w:r>
      <w:proofErr w:type="spellEnd"/>
      <w:r w:rsidRPr="00287EAC">
        <w:rPr>
          <w:rFonts w:ascii="Times New Roman" w:hAnsi="Times New Roman"/>
        </w:rPr>
        <w:t xml:space="preserve"> </w:t>
      </w:r>
      <w:proofErr w:type="spellStart"/>
      <w:r w:rsidRPr="00287EAC">
        <w:rPr>
          <w:rFonts w:ascii="Times New Roman" w:hAnsi="Times New Roman"/>
        </w:rPr>
        <w:t>наявність</w:t>
      </w:r>
      <w:proofErr w:type="spellEnd"/>
      <w:r w:rsidRPr="00287EAC">
        <w:rPr>
          <w:rFonts w:ascii="Times New Roman" w:hAnsi="Times New Roman"/>
        </w:rPr>
        <w:t xml:space="preserve"> в </w:t>
      </w:r>
      <w:proofErr w:type="spellStart"/>
      <w:r w:rsidRPr="00287EAC">
        <w:rPr>
          <w:rFonts w:ascii="Times New Roman" w:hAnsi="Times New Roman"/>
        </w:rPr>
        <w:t>засобах</w:t>
      </w:r>
      <w:proofErr w:type="spellEnd"/>
      <w:r w:rsidRPr="00287EAC">
        <w:rPr>
          <w:rFonts w:ascii="Times New Roman" w:hAnsi="Times New Roman"/>
        </w:rPr>
        <w:t xml:space="preserve"> </w:t>
      </w:r>
      <w:proofErr w:type="spellStart"/>
      <w:r w:rsidRPr="00287EAC">
        <w:rPr>
          <w:rFonts w:ascii="Times New Roman" w:hAnsi="Times New Roman"/>
        </w:rPr>
        <w:t>індивідуального</w:t>
      </w:r>
      <w:proofErr w:type="spellEnd"/>
      <w:r w:rsidRPr="00287EAC">
        <w:rPr>
          <w:rFonts w:ascii="Times New Roman" w:hAnsi="Times New Roman"/>
        </w:rPr>
        <w:t xml:space="preserve"> </w:t>
      </w:r>
      <w:proofErr w:type="spellStart"/>
      <w:r w:rsidRPr="00287EAC">
        <w:rPr>
          <w:rFonts w:ascii="Times New Roman" w:hAnsi="Times New Roman"/>
        </w:rPr>
        <w:t>захисту</w:t>
      </w:r>
      <w:proofErr w:type="spellEnd"/>
      <w:r w:rsidRPr="00287EAC">
        <w:rPr>
          <w:rFonts w:ascii="Times New Roman" w:hAnsi="Times New Roman"/>
        </w:rPr>
        <w:t xml:space="preserve">, </w:t>
      </w:r>
      <w:proofErr w:type="spellStart"/>
      <w:r w:rsidRPr="00287EAC">
        <w:rPr>
          <w:rFonts w:ascii="Times New Roman" w:hAnsi="Times New Roman"/>
        </w:rPr>
        <w:t>необхідної</w:t>
      </w:r>
      <w:proofErr w:type="spellEnd"/>
      <w:r w:rsidRPr="00287EAC">
        <w:rPr>
          <w:rFonts w:ascii="Times New Roman" w:hAnsi="Times New Roman"/>
        </w:rPr>
        <w:t xml:space="preserve"> </w:t>
      </w:r>
      <w:proofErr w:type="spellStart"/>
      <w:r w:rsidRPr="00287EAC">
        <w:rPr>
          <w:rFonts w:ascii="Times New Roman" w:hAnsi="Times New Roman"/>
        </w:rPr>
        <w:t>атестації</w:t>
      </w:r>
      <w:proofErr w:type="spellEnd"/>
      <w:r w:rsidRPr="00287EAC">
        <w:rPr>
          <w:rFonts w:ascii="Times New Roman" w:hAnsi="Times New Roman"/>
        </w:rPr>
        <w:t xml:space="preserve"> і </w:t>
      </w:r>
      <w:proofErr w:type="spellStart"/>
      <w:r w:rsidRPr="00287EAC">
        <w:rPr>
          <w:rFonts w:ascii="Times New Roman" w:hAnsi="Times New Roman"/>
        </w:rPr>
        <w:t>свідоцтв</w:t>
      </w:r>
      <w:proofErr w:type="spellEnd"/>
      <w:r w:rsidRPr="00287EAC">
        <w:rPr>
          <w:rFonts w:ascii="Times New Roman" w:hAnsi="Times New Roman"/>
        </w:rPr>
        <w:t>.</w:t>
      </w:r>
      <w:r w:rsidRPr="00287EAC">
        <w:rPr>
          <w:rFonts w:ascii="Times New Roman" w:hAnsi="Times New Roman"/>
        </w:rPr>
        <w:tab/>
        <w:t xml:space="preserve"> </w:t>
      </w:r>
      <w:proofErr w:type="spellStart"/>
      <w:r w:rsidRPr="00287EAC">
        <w:rPr>
          <w:rFonts w:ascii="Times New Roman" w:hAnsi="Times New Roman"/>
        </w:rPr>
        <w:t>Працівники</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при </w:t>
      </w:r>
      <w:proofErr w:type="spellStart"/>
      <w:r w:rsidRPr="00287EAC">
        <w:rPr>
          <w:rFonts w:ascii="Times New Roman" w:hAnsi="Times New Roman"/>
        </w:rPr>
        <w:t>виконанні</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на </w:t>
      </w:r>
      <w:proofErr w:type="spellStart"/>
      <w:r w:rsidRPr="00287EAC">
        <w:rPr>
          <w:rFonts w:ascii="Times New Roman" w:hAnsi="Times New Roman"/>
        </w:rPr>
        <w:t>висоті</w:t>
      </w:r>
      <w:proofErr w:type="spellEnd"/>
      <w:r w:rsidRPr="00287EAC">
        <w:rPr>
          <w:rFonts w:ascii="Times New Roman" w:hAnsi="Times New Roman"/>
        </w:rPr>
        <w:t xml:space="preserve"> </w:t>
      </w:r>
      <w:proofErr w:type="spellStart"/>
      <w:r w:rsidRPr="00287EAC">
        <w:rPr>
          <w:rFonts w:ascii="Times New Roman" w:hAnsi="Times New Roman"/>
        </w:rPr>
        <w:t>повинні</w:t>
      </w:r>
      <w:proofErr w:type="spellEnd"/>
      <w:r w:rsidRPr="00287EAC">
        <w:rPr>
          <w:rFonts w:ascii="Times New Roman" w:hAnsi="Times New Roman"/>
        </w:rPr>
        <w:t xml:space="preserve"> </w:t>
      </w:r>
      <w:proofErr w:type="spellStart"/>
      <w:r w:rsidRPr="00287EAC">
        <w:rPr>
          <w:rFonts w:ascii="Times New Roman" w:hAnsi="Times New Roman"/>
        </w:rPr>
        <w:t>використовувати</w:t>
      </w:r>
      <w:proofErr w:type="spellEnd"/>
      <w:r w:rsidRPr="00287EAC">
        <w:rPr>
          <w:rFonts w:ascii="Times New Roman" w:hAnsi="Times New Roman"/>
        </w:rPr>
        <w:t xml:space="preserve"> пояса </w:t>
      </w:r>
      <w:proofErr w:type="spellStart"/>
      <w:r w:rsidRPr="00287EAC">
        <w:rPr>
          <w:rFonts w:ascii="Times New Roman" w:hAnsi="Times New Roman"/>
        </w:rPr>
        <w:t>запобіжні</w:t>
      </w:r>
      <w:proofErr w:type="spellEnd"/>
      <w:r w:rsidRPr="00287EAC">
        <w:rPr>
          <w:rFonts w:ascii="Times New Roman" w:hAnsi="Times New Roman"/>
        </w:rPr>
        <w:t xml:space="preserve"> </w:t>
      </w:r>
      <w:proofErr w:type="spellStart"/>
      <w:r w:rsidRPr="00287EAC">
        <w:rPr>
          <w:rFonts w:ascii="Times New Roman" w:hAnsi="Times New Roman"/>
        </w:rPr>
        <w:t>лямкові</w:t>
      </w:r>
      <w:proofErr w:type="spellEnd"/>
      <w:r w:rsidRPr="00287EAC">
        <w:rPr>
          <w:rFonts w:ascii="Times New Roman" w:hAnsi="Times New Roman"/>
        </w:rPr>
        <w:t xml:space="preserve"> (ПЛ). </w:t>
      </w:r>
    </w:p>
    <w:p w14:paraId="0DE6CBC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6</w:t>
      </w:r>
      <w:r w:rsidRPr="00287EAC">
        <w:rPr>
          <w:rFonts w:ascii="Times New Roman" w:hAnsi="Times New Roman"/>
        </w:rPr>
        <w:t xml:space="preserve">. </w:t>
      </w:r>
      <w:r w:rsidRPr="00287EAC">
        <w:rPr>
          <w:rFonts w:ascii="Times New Roman" w:hAnsi="Times New Roman"/>
          <w:lang w:val="uk-UA"/>
        </w:rPr>
        <w:t>З</w:t>
      </w:r>
      <w:proofErr w:type="spellStart"/>
      <w:r w:rsidRPr="00287EAC">
        <w:rPr>
          <w:rFonts w:ascii="Times New Roman" w:hAnsi="Times New Roman"/>
        </w:rPr>
        <w:t>амовник</w:t>
      </w:r>
      <w:proofErr w:type="spellEnd"/>
      <w:r w:rsidRPr="00287EAC">
        <w:rPr>
          <w:rFonts w:ascii="Times New Roman" w:hAnsi="Times New Roman"/>
        </w:rPr>
        <w:t xml:space="preserve"> не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відповідальності</w:t>
      </w:r>
      <w:proofErr w:type="spellEnd"/>
      <w:r w:rsidRPr="00287EAC">
        <w:rPr>
          <w:rFonts w:ascii="Times New Roman" w:hAnsi="Times New Roman"/>
        </w:rPr>
        <w:t xml:space="preserve"> за </w:t>
      </w:r>
      <w:proofErr w:type="spellStart"/>
      <w:r w:rsidRPr="00287EAC">
        <w:rPr>
          <w:rFonts w:ascii="Times New Roman" w:hAnsi="Times New Roman"/>
        </w:rPr>
        <w:t>нещасний</w:t>
      </w:r>
      <w:proofErr w:type="spellEnd"/>
      <w:r w:rsidRPr="00287EAC">
        <w:rPr>
          <w:rFonts w:ascii="Times New Roman" w:hAnsi="Times New Roman"/>
        </w:rPr>
        <w:t xml:space="preserve"> </w:t>
      </w:r>
      <w:proofErr w:type="spellStart"/>
      <w:r w:rsidRPr="00287EAC">
        <w:rPr>
          <w:rFonts w:ascii="Times New Roman" w:hAnsi="Times New Roman"/>
        </w:rPr>
        <w:t>випадок</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може</w:t>
      </w:r>
      <w:proofErr w:type="spellEnd"/>
      <w:r w:rsidRPr="00287EAC">
        <w:rPr>
          <w:rFonts w:ascii="Times New Roman" w:hAnsi="Times New Roman"/>
        </w:rPr>
        <w:t xml:space="preserve"> </w:t>
      </w:r>
      <w:proofErr w:type="spellStart"/>
      <w:r w:rsidRPr="00287EAC">
        <w:rPr>
          <w:rFonts w:ascii="Times New Roman" w:hAnsi="Times New Roman"/>
        </w:rPr>
        <w:t>трапитися</w:t>
      </w:r>
      <w:proofErr w:type="spellEnd"/>
      <w:r w:rsidRPr="00287EAC">
        <w:rPr>
          <w:rFonts w:ascii="Times New Roman" w:hAnsi="Times New Roman"/>
        </w:rPr>
        <w:t xml:space="preserve"> з </w:t>
      </w:r>
      <w:proofErr w:type="spellStart"/>
      <w:r w:rsidRPr="00287EAC">
        <w:rPr>
          <w:rFonts w:ascii="Times New Roman" w:hAnsi="Times New Roman"/>
        </w:rPr>
        <w:t>працівником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за умов </w:t>
      </w:r>
      <w:proofErr w:type="spellStart"/>
      <w:r w:rsidRPr="00287EAC">
        <w:rPr>
          <w:rFonts w:ascii="Times New Roman" w:hAnsi="Times New Roman"/>
        </w:rPr>
        <w:t>порушення</w:t>
      </w:r>
      <w:proofErr w:type="spellEnd"/>
      <w:r w:rsidRPr="00287EAC">
        <w:rPr>
          <w:rFonts w:ascii="Times New Roman" w:hAnsi="Times New Roman"/>
        </w:rPr>
        <w:t xml:space="preserve"> </w:t>
      </w:r>
      <w:proofErr w:type="spellStart"/>
      <w:r w:rsidRPr="00287EAC">
        <w:rPr>
          <w:rFonts w:ascii="Times New Roman" w:hAnsi="Times New Roman"/>
        </w:rPr>
        <w:t>останнім</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Закону </w:t>
      </w:r>
      <w:proofErr w:type="spellStart"/>
      <w:r w:rsidRPr="00287EAC">
        <w:rPr>
          <w:rFonts w:ascii="Times New Roman" w:hAnsi="Times New Roman"/>
        </w:rPr>
        <w:t>України</w:t>
      </w:r>
      <w:proofErr w:type="spellEnd"/>
      <w:r w:rsidRPr="00287EAC">
        <w:rPr>
          <w:rFonts w:ascii="Times New Roman" w:hAnsi="Times New Roman"/>
        </w:rPr>
        <w:t xml:space="preserve"> «Про </w:t>
      </w:r>
      <w:proofErr w:type="spellStart"/>
      <w:r w:rsidRPr="00287EAC">
        <w:rPr>
          <w:rFonts w:ascii="Times New Roman" w:hAnsi="Times New Roman"/>
        </w:rPr>
        <w:t>охорону</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«Про </w:t>
      </w:r>
      <w:proofErr w:type="spellStart"/>
      <w:r w:rsidRPr="00287EAC">
        <w:rPr>
          <w:rFonts w:ascii="Times New Roman" w:hAnsi="Times New Roman"/>
        </w:rPr>
        <w:t>пожежну</w:t>
      </w:r>
      <w:proofErr w:type="spellEnd"/>
      <w:r w:rsidRPr="00287EAC">
        <w:rPr>
          <w:rFonts w:ascii="Times New Roman" w:hAnsi="Times New Roman"/>
        </w:rPr>
        <w:t xml:space="preserve"> </w:t>
      </w:r>
      <w:proofErr w:type="spellStart"/>
      <w:r w:rsidRPr="00287EAC">
        <w:rPr>
          <w:rFonts w:ascii="Times New Roman" w:hAnsi="Times New Roman"/>
        </w:rPr>
        <w:t>безпеку</w:t>
      </w:r>
      <w:proofErr w:type="spellEnd"/>
      <w:r w:rsidRPr="00287EAC">
        <w:rPr>
          <w:rFonts w:ascii="Times New Roman" w:hAnsi="Times New Roman"/>
        </w:rPr>
        <w:t xml:space="preserve">» та </w:t>
      </w:r>
      <w:proofErr w:type="spellStart"/>
      <w:r w:rsidRPr="00287EAC">
        <w:rPr>
          <w:rFonts w:ascii="Times New Roman" w:hAnsi="Times New Roman"/>
        </w:rPr>
        <w:t>інших</w:t>
      </w:r>
      <w:proofErr w:type="spellEnd"/>
      <w:r w:rsidRPr="00287EAC">
        <w:rPr>
          <w:rFonts w:ascii="Times New Roman" w:hAnsi="Times New Roman"/>
        </w:rPr>
        <w:t xml:space="preserve"> нормативно-</w:t>
      </w:r>
      <w:proofErr w:type="spellStart"/>
      <w:r w:rsidRPr="00287EAC">
        <w:rPr>
          <w:rFonts w:ascii="Times New Roman" w:hAnsi="Times New Roman"/>
        </w:rPr>
        <w:t>правових</w:t>
      </w:r>
      <w:proofErr w:type="spellEnd"/>
      <w:r w:rsidRPr="00287EAC">
        <w:rPr>
          <w:rFonts w:ascii="Times New Roman" w:hAnsi="Times New Roman"/>
        </w:rPr>
        <w:t xml:space="preserve"> </w:t>
      </w:r>
      <w:proofErr w:type="spellStart"/>
      <w:r w:rsidRPr="00287EAC">
        <w:rPr>
          <w:rFonts w:ascii="Times New Roman" w:hAnsi="Times New Roman"/>
        </w:rPr>
        <w:t>актів</w:t>
      </w:r>
      <w:proofErr w:type="spellEnd"/>
      <w:r w:rsidRPr="00287EAC">
        <w:rPr>
          <w:rFonts w:ascii="Times New Roman" w:hAnsi="Times New Roman"/>
        </w:rPr>
        <w:t xml:space="preserve">. </w:t>
      </w:r>
    </w:p>
    <w:p w14:paraId="6A24B14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7</w:t>
      </w:r>
      <w:r w:rsidRPr="00287EAC">
        <w:rPr>
          <w:rFonts w:ascii="Times New Roman" w:hAnsi="Times New Roman"/>
        </w:rPr>
        <w:t xml:space="preserve">. </w:t>
      </w:r>
      <w:proofErr w:type="spellStart"/>
      <w:r w:rsidRPr="00287EAC">
        <w:rPr>
          <w:rFonts w:ascii="Times New Roman" w:hAnsi="Times New Roman"/>
        </w:rPr>
        <w:t>Нещасний</w:t>
      </w:r>
      <w:proofErr w:type="spellEnd"/>
      <w:r w:rsidRPr="00287EAC">
        <w:rPr>
          <w:rFonts w:ascii="Times New Roman" w:hAnsi="Times New Roman"/>
        </w:rPr>
        <w:t xml:space="preserve"> </w:t>
      </w:r>
      <w:proofErr w:type="spellStart"/>
      <w:r w:rsidRPr="00287EAC">
        <w:rPr>
          <w:rFonts w:ascii="Times New Roman" w:hAnsi="Times New Roman"/>
        </w:rPr>
        <w:t>випадок</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відбувся</w:t>
      </w:r>
      <w:proofErr w:type="spellEnd"/>
      <w:r w:rsidRPr="00287EAC">
        <w:rPr>
          <w:rFonts w:ascii="Times New Roman" w:hAnsi="Times New Roman"/>
        </w:rPr>
        <w:t xml:space="preserve"> з </w:t>
      </w:r>
      <w:proofErr w:type="spellStart"/>
      <w:r w:rsidRPr="00287EAC">
        <w:rPr>
          <w:rFonts w:ascii="Times New Roman" w:hAnsi="Times New Roman"/>
        </w:rPr>
        <w:t>працівником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roofErr w:type="spellStart"/>
      <w:r w:rsidRPr="00287EAC">
        <w:rPr>
          <w:rFonts w:ascii="Times New Roman" w:hAnsi="Times New Roman"/>
        </w:rPr>
        <w:t>розслідується</w:t>
      </w:r>
      <w:proofErr w:type="spellEnd"/>
      <w:r w:rsidRPr="00287EAC">
        <w:rPr>
          <w:rFonts w:ascii="Times New Roman" w:hAnsi="Times New Roman"/>
        </w:rPr>
        <w:t xml:space="preserve"> </w:t>
      </w:r>
      <w:proofErr w:type="spellStart"/>
      <w:r w:rsidRPr="00287EAC">
        <w:rPr>
          <w:rFonts w:ascii="Times New Roman" w:hAnsi="Times New Roman"/>
        </w:rPr>
        <w:t>згідно</w:t>
      </w:r>
      <w:proofErr w:type="spellEnd"/>
      <w:r w:rsidRPr="00287EAC">
        <w:rPr>
          <w:rFonts w:ascii="Times New Roman" w:hAnsi="Times New Roman"/>
        </w:rPr>
        <w:t xml:space="preserve"> </w:t>
      </w:r>
      <w:proofErr w:type="spellStart"/>
      <w:r w:rsidRPr="00287EAC">
        <w:rPr>
          <w:rFonts w:ascii="Times New Roman" w:hAnsi="Times New Roman"/>
        </w:rPr>
        <w:t>вимогам</w:t>
      </w:r>
      <w:proofErr w:type="spellEnd"/>
      <w:r w:rsidRPr="00287EAC">
        <w:rPr>
          <w:rFonts w:ascii="Times New Roman" w:hAnsi="Times New Roman"/>
        </w:rPr>
        <w:t xml:space="preserve"> «Порядку </w:t>
      </w:r>
      <w:proofErr w:type="spellStart"/>
      <w:r w:rsidRPr="00287EAC">
        <w:rPr>
          <w:rFonts w:ascii="Times New Roman" w:hAnsi="Times New Roman"/>
        </w:rPr>
        <w:t>розслідування</w:t>
      </w:r>
      <w:proofErr w:type="spellEnd"/>
      <w:r w:rsidRPr="00287EAC">
        <w:rPr>
          <w:rFonts w:ascii="Times New Roman" w:hAnsi="Times New Roman"/>
        </w:rPr>
        <w:t xml:space="preserve">, </w:t>
      </w:r>
      <w:proofErr w:type="spellStart"/>
      <w:r w:rsidRPr="00287EAC">
        <w:rPr>
          <w:rFonts w:ascii="Times New Roman" w:hAnsi="Times New Roman"/>
        </w:rPr>
        <w:t>ведення</w:t>
      </w:r>
      <w:proofErr w:type="spellEnd"/>
      <w:r w:rsidRPr="00287EAC">
        <w:rPr>
          <w:rFonts w:ascii="Times New Roman" w:hAnsi="Times New Roman"/>
        </w:rPr>
        <w:t xml:space="preserve"> </w:t>
      </w:r>
      <w:proofErr w:type="spellStart"/>
      <w:r w:rsidRPr="00287EAC">
        <w:rPr>
          <w:rFonts w:ascii="Times New Roman" w:hAnsi="Times New Roman"/>
        </w:rPr>
        <w:t>обліку</w:t>
      </w:r>
      <w:proofErr w:type="spellEnd"/>
      <w:r w:rsidRPr="00287EAC">
        <w:rPr>
          <w:rFonts w:ascii="Times New Roman" w:hAnsi="Times New Roman"/>
        </w:rPr>
        <w:t xml:space="preserve"> </w:t>
      </w:r>
      <w:proofErr w:type="spellStart"/>
      <w:r w:rsidRPr="00287EAC">
        <w:rPr>
          <w:rFonts w:ascii="Times New Roman" w:hAnsi="Times New Roman"/>
        </w:rPr>
        <w:t>нещасних</w:t>
      </w:r>
      <w:proofErr w:type="spellEnd"/>
      <w:r w:rsidRPr="00287EAC">
        <w:rPr>
          <w:rFonts w:ascii="Times New Roman" w:hAnsi="Times New Roman"/>
        </w:rPr>
        <w:t xml:space="preserve"> </w:t>
      </w:r>
      <w:proofErr w:type="spellStart"/>
      <w:r w:rsidRPr="00287EAC">
        <w:rPr>
          <w:rFonts w:ascii="Times New Roman" w:hAnsi="Times New Roman"/>
        </w:rPr>
        <w:t>випадків</w:t>
      </w:r>
      <w:proofErr w:type="spellEnd"/>
      <w:r w:rsidRPr="00287EAC">
        <w:rPr>
          <w:rFonts w:ascii="Times New Roman" w:hAnsi="Times New Roman"/>
        </w:rPr>
        <w:t xml:space="preserve">, </w:t>
      </w:r>
      <w:proofErr w:type="spellStart"/>
      <w:r w:rsidRPr="00287EAC">
        <w:rPr>
          <w:rFonts w:ascii="Times New Roman" w:hAnsi="Times New Roman"/>
        </w:rPr>
        <w:t>професійних</w:t>
      </w:r>
      <w:proofErr w:type="spellEnd"/>
      <w:r w:rsidRPr="00287EAC">
        <w:rPr>
          <w:rFonts w:ascii="Times New Roman" w:hAnsi="Times New Roman"/>
        </w:rPr>
        <w:t xml:space="preserve"> </w:t>
      </w:r>
      <w:proofErr w:type="spellStart"/>
      <w:r w:rsidRPr="00287EAC">
        <w:rPr>
          <w:rFonts w:ascii="Times New Roman" w:hAnsi="Times New Roman"/>
        </w:rPr>
        <w:t>захворювань</w:t>
      </w:r>
      <w:proofErr w:type="spellEnd"/>
      <w:r w:rsidRPr="00287EAC">
        <w:rPr>
          <w:rFonts w:ascii="Times New Roman" w:hAnsi="Times New Roman"/>
        </w:rPr>
        <w:t xml:space="preserve"> та </w:t>
      </w:r>
      <w:proofErr w:type="spellStart"/>
      <w:r w:rsidRPr="00287EAC">
        <w:rPr>
          <w:rFonts w:ascii="Times New Roman" w:hAnsi="Times New Roman"/>
        </w:rPr>
        <w:t>аварій</w:t>
      </w:r>
      <w:proofErr w:type="spellEnd"/>
      <w:r w:rsidRPr="00287EAC">
        <w:rPr>
          <w:rFonts w:ascii="Times New Roman" w:hAnsi="Times New Roman"/>
        </w:rPr>
        <w:t xml:space="preserve"> на </w:t>
      </w:r>
      <w:proofErr w:type="spellStart"/>
      <w:r w:rsidRPr="00287EAC">
        <w:rPr>
          <w:rFonts w:ascii="Times New Roman" w:hAnsi="Times New Roman"/>
        </w:rPr>
        <w:t>виробництві</w:t>
      </w:r>
      <w:proofErr w:type="spellEnd"/>
      <w:r w:rsidRPr="00287EAC">
        <w:rPr>
          <w:rFonts w:ascii="Times New Roman" w:hAnsi="Times New Roman"/>
        </w:rPr>
        <w:t xml:space="preserve">» і </w:t>
      </w:r>
      <w:proofErr w:type="spellStart"/>
      <w:r w:rsidRPr="00287EAC">
        <w:rPr>
          <w:rFonts w:ascii="Times New Roman" w:hAnsi="Times New Roman"/>
        </w:rPr>
        <w:t>береться</w:t>
      </w:r>
      <w:proofErr w:type="spellEnd"/>
      <w:r w:rsidRPr="00287EAC">
        <w:rPr>
          <w:rFonts w:ascii="Times New Roman" w:hAnsi="Times New Roman"/>
        </w:rPr>
        <w:t xml:space="preserve"> на </w:t>
      </w:r>
      <w:proofErr w:type="spellStart"/>
      <w:r w:rsidRPr="00287EAC">
        <w:rPr>
          <w:rFonts w:ascii="Times New Roman" w:hAnsi="Times New Roman"/>
        </w:rPr>
        <w:t>облік</w:t>
      </w:r>
      <w:proofErr w:type="spellEnd"/>
      <w:r w:rsidRPr="00287EAC">
        <w:rPr>
          <w:rFonts w:ascii="Times New Roman" w:hAnsi="Times New Roman"/>
        </w:rPr>
        <w:t xml:space="preserve"> </w:t>
      </w:r>
      <w:proofErr w:type="spellStart"/>
      <w:r w:rsidRPr="00287EAC">
        <w:rPr>
          <w:rFonts w:ascii="Times New Roman" w:hAnsi="Times New Roman"/>
        </w:rPr>
        <w:t>Підрядником</w:t>
      </w:r>
      <w:proofErr w:type="spellEnd"/>
      <w:r w:rsidRPr="00287EAC">
        <w:rPr>
          <w:rFonts w:ascii="Times New Roman" w:hAnsi="Times New Roman"/>
        </w:rPr>
        <w:t xml:space="preserve">. </w:t>
      </w:r>
    </w:p>
    <w:p w14:paraId="1CB14FF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8</w:t>
      </w:r>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зобов'язаний</w:t>
      </w:r>
      <w:proofErr w:type="spellEnd"/>
      <w:r w:rsidRPr="00287EAC">
        <w:rPr>
          <w:rFonts w:ascii="Times New Roman" w:hAnsi="Times New Roman"/>
        </w:rPr>
        <w:t xml:space="preserve"> </w:t>
      </w:r>
      <w:proofErr w:type="spellStart"/>
      <w:r w:rsidRPr="00287EAC">
        <w:rPr>
          <w:rFonts w:ascii="Times New Roman" w:hAnsi="Times New Roman"/>
        </w:rPr>
        <w:t>негайно</w:t>
      </w:r>
      <w:proofErr w:type="spellEnd"/>
      <w:r w:rsidRPr="00287EAC">
        <w:rPr>
          <w:rFonts w:ascii="Times New Roman" w:hAnsi="Times New Roman"/>
        </w:rPr>
        <w:t xml:space="preserve"> </w:t>
      </w:r>
      <w:proofErr w:type="spellStart"/>
      <w:r w:rsidRPr="00287EAC">
        <w:rPr>
          <w:rFonts w:ascii="Times New Roman" w:hAnsi="Times New Roman"/>
        </w:rPr>
        <w:t>надавати</w:t>
      </w:r>
      <w:proofErr w:type="spellEnd"/>
      <w:r w:rsidRPr="00287EAC">
        <w:rPr>
          <w:rFonts w:ascii="Times New Roman" w:hAnsi="Times New Roman"/>
        </w:rPr>
        <w:t xml:space="preserve"> </w:t>
      </w:r>
      <w:proofErr w:type="spellStart"/>
      <w:r w:rsidRPr="00287EAC">
        <w:rPr>
          <w:rFonts w:ascii="Times New Roman" w:hAnsi="Times New Roman"/>
        </w:rPr>
        <w:t>інформацію</w:t>
      </w:r>
      <w:proofErr w:type="spellEnd"/>
      <w:r w:rsidRPr="00287EAC">
        <w:rPr>
          <w:rFonts w:ascii="Times New Roman" w:hAnsi="Times New Roman"/>
        </w:rPr>
        <w:t xml:space="preserve"> про </w:t>
      </w:r>
      <w:proofErr w:type="spellStart"/>
      <w:r w:rsidRPr="00287EAC">
        <w:rPr>
          <w:rFonts w:ascii="Times New Roman" w:hAnsi="Times New Roman"/>
        </w:rPr>
        <w:t>інцидент</w:t>
      </w:r>
      <w:proofErr w:type="spellEnd"/>
      <w:r w:rsidRPr="00287EAC">
        <w:rPr>
          <w:rFonts w:ascii="Times New Roman" w:hAnsi="Times New Roman"/>
        </w:rPr>
        <w:t xml:space="preserve">, </w:t>
      </w:r>
      <w:proofErr w:type="spellStart"/>
      <w:r w:rsidRPr="00287EAC">
        <w:rPr>
          <w:rFonts w:ascii="Times New Roman" w:hAnsi="Times New Roman"/>
        </w:rPr>
        <w:t>аварії</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нещасного</w:t>
      </w:r>
      <w:proofErr w:type="spellEnd"/>
      <w:r w:rsidRPr="00287EAC">
        <w:rPr>
          <w:rFonts w:ascii="Times New Roman" w:hAnsi="Times New Roman"/>
        </w:rPr>
        <w:t xml:space="preserve"> </w:t>
      </w:r>
      <w:proofErr w:type="spellStart"/>
      <w:r w:rsidRPr="00287EAC">
        <w:rPr>
          <w:rFonts w:ascii="Times New Roman" w:hAnsi="Times New Roman"/>
        </w:rPr>
        <w:t>випадку</w:t>
      </w:r>
      <w:proofErr w:type="spellEnd"/>
      <w:r w:rsidRPr="00287EAC">
        <w:rPr>
          <w:rFonts w:ascii="Times New Roman" w:hAnsi="Times New Roman"/>
        </w:rPr>
        <w:t xml:space="preserve"> в службу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w:t>
      </w:r>
      <w:r w:rsidRPr="00287EAC">
        <w:rPr>
          <w:rFonts w:ascii="Times New Roman" w:hAnsi="Times New Roman"/>
          <w:lang w:val="uk-UA"/>
        </w:rPr>
        <w:t>Замовника</w:t>
      </w:r>
      <w:r w:rsidRPr="00287EAC">
        <w:rPr>
          <w:rFonts w:ascii="Times New Roman" w:hAnsi="Times New Roman"/>
        </w:rPr>
        <w:t xml:space="preserve">. </w:t>
      </w:r>
    </w:p>
    <w:p w14:paraId="5955EE3B"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ab/>
      </w:r>
      <w:r>
        <w:rPr>
          <w:rFonts w:ascii="Times New Roman" w:hAnsi="Times New Roman"/>
          <w:lang w:val="uk-UA"/>
        </w:rPr>
        <w:t>9</w:t>
      </w:r>
      <w:r w:rsidRPr="00287EAC">
        <w:rPr>
          <w:rFonts w:ascii="Times New Roman" w:hAnsi="Times New Roman"/>
        </w:rPr>
        <w:t xml:space="preserve">. </w:t>
      </w:r>
      <w:proofErr w:type="spellStart"/>
      <w:r w:rsidRPr="00287EAC">
        <w:rPr>
          <w:rFonts w:ascii="Times New Roman" w:hAnsi="Times New Roman"/>
        </w:rPr>
        <w:t>Працівникам</w:t>
      </w:r>
      <w:proofErr w:type="spellEnd"/>
      <w:r w:rsidRPr="00287EAC">
        <w:rPr>
          <w:rFonts w:ascii="Times New Roman" w:hAnsi="Times New Roman"/>
        </w:rPr>
        <w:t xml:space="preserve"> </w:t>
      </w:r>
      <w:proofErr w:type="spellStart"/>
      <w:r w:rsidRPr="00287EAC">
        <w:rPr>
          <w:rFonts w:ascii="Times New Roman" w:hAnsi="Times New Roman"/>
        </w:rPr>
        <w:t>Підрядника</w:t>
      </w:r>
      <w:proofErr w:type="spellEnd"/>
      <w:r w:rsidRPr="00287EAC">
        <w:rPr>
          <w:rFonts w:ascii="Times New Roman" w:hAnsi="Times New Roman"/>
        </w:rPr>
        <w:t xml:space="preserve"> </w:t>
      </w:r>
      <w:proofErr w:type="spellStart"/>
      <w:r w:rsidRPr="00287EAC">
        <w:rPr>
          <w:rFonts w:ascii="Times New Roman" w:hAnsi="Times New Roman"/>
        </w:rPr>
        <w:t>забороняється</w:t>
      </w:r>
      <w:proofErr w:type="spellEnd"/>
      <w:r w:rsidRPr="00287EAC">
        <w:rPr>
          <w:rFonts w:ascii="Times New Roman" w:hAnsi="Times New Roman"/>
        </w:rPr>
        <w:t xml:space="preserve">: </w:t>
      </w:r>
    </w:p>
    <w:p w14:paraId="50A1210E"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виконувати</w:t>
      </w:r>
      <w:proofErr w:type="spellEnd"/>
      <w:r w:rsidRPr="00287EAC">
        <w:rPr>
          <w:rFonts w:ascii="Times New Roman" w:hAnsi="Times New Roman"/>
        </w:rPr>
        <w:t xml:space="preserve"> </w:t>
      </w:r>
      <w:proofErr w:type="spellStart"/>
      <w:r w:rsidRPr="00287EAC">
        <w:rPr>
          <w:rFonts w:ascii="Times New Roman" w:hAnsi="Times New Roman"/>
        </w:rPr>
        <w:t>непередбачені</w:t>
      </w:r>
      <w:proofErr w:type="spellEnd"/>
      <w:r w:rsidRPr="00287EAC">
        <w:rPr>
          <w:rFonts w:ascii="Times New Roman" w:hAnsi="Times New Roman"/>
        </w:rPr>
        <w:t xml:space="preserve"> договором (проект </w:t>
      </w:r>
      <w:proofErr w:type="spellStart"/>
      <w:r w:rsidRPr="00287EAC">
        <w:rPr>
          <w:rFonts w:ascii="Times New Roman" w:hAnsi="Times New Roman"/>
        </w:rPr>
        <w:t>організації</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проект </w:t>
      </w:r>
      <w:proofErr w:type="spellStart"/>
      <w:r w:rsidRPr="00287EAC">
        <w:rPr>
          <w:rFonts w:ascii="Times New Roman" w:hAnsi="Times New Roman"/>
        </w:rPr>
        <w:t>виробництва</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технологічна</w:t>
      </w:r>
      <w:proofErr w:type="spellEnd"/>
      <w:r w:rsidRPr="00287EAC">
        <w:rPr>
          <w:rFonts w:ascii="Times New Roman" w:hAnsi="Times New Roman"/>
        </w:rPr>
        <w:t xml:space="preserve"> карта) </w:t>
      </w:r>
      <w:proofErr w:type="spellStart"/>
      <w:r w:rsidRPr="00287EAC">
        <w:rPr>
          <w:rFonts w:ascii="Times New Roman" w:hAnsi="Times New Roman"/>
        </w:rPr>
        <w:t>роботи</w:t>
      </w:r>
      <w:proofErr w:type="spellEnd"/>
      <w:r w:rsidRPr="00287EAC">
        <w:rPr>
          <w:rFonts w:ascii="Times New Roman" w:hAnsi="Times New Roman"/>
        </w:rPr>
        <w:t xml:space="preserve">; </w:t>
      </w:r>
    </w:p>
    <w:p w14:paraId="507DE4D6"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проводити</w:t>
      </w:r>
      <w:proofErr w:type="spellEnd"/>
      <w:r w:rsidRPr="00287EAC">
        <w:rPr>
          <w:rFonts w:ascii="Times New Roman" w:hAnsi="Times New Roman"/>
        </w:rPr>
        <w:t xml:space="preserve"> і </w:t>
      </w:r>
      <w:proofErr w:type="spellStart"/>
      <w:r w:rsidRPr="00287EAC">
        <w:rPr>
          <w:rFonts w:ascii="Times New Roman" w:hAnsi="Times New Roman"/>
        </w:rPr>
        <w:t>допускати</w:t>
      </w:r>
      <w:proofErr w:type="spellEnd"/>
      <w:r w:rsidRPr="00287EAC">
        <w:rPr>
          <w:rFonts w:ascii="Times New Roman" w:hAnsi="Times New Roman"/>
        </w:rPr>
        <w:t xml:space="preserve"> </w:t>
      </w:r>
      <w:proofErr w:type="spellStart"/>
      <w:r w:rsidRPr="00287EAC">
        <w:rPr>
          <w:rFonts w:ascii="Times New Roman" w:hAnsi="Times New Roman"/>
        </w:rPr>
        <w:t>сторонніх</w:t>
      </w:r>
      <w:proofErr w:type="spellEnd"/>
      <w:r w:rsidRPr="00287EAC">
        <w:rPr>
          <w:rFonts w:ascii="Times New Roman" w:hAnsi="Times New Roman"/>
        </w:rPr>
        <w:t xml:space="preserve"> </w:t>
      </w:r>
      <w:proofErr w:type="spellStart"/>
      <w:r w:rsidRPr="00287EAC">
        <w:rPr>
          <w:rFonts w:ascii="Times New Roman" w:hAnsi="Times New Roman"/>
        </w:rPr>
        <w:t>осіб</w:t>
      </w:r>
      <w:proofErr w:type="spellEnd"/>
      <w:r w:rsidRPr="00287EAC">
        <w:rPr>
          <w:rFonts w:ascii="Times New Roman" w:hAnsi="Times New Roman"/>
        </w:rPr>
        <w:t xml:space="preserve"> на </w:t>
      </w:r>
      <w:proofErr w:type="spellStart"/>
      <w:r w:rsidRPr="00287EAC">
        <w:rPr>
          <w:rFonts w:ascii="Times New Roman" w:hAnsi="Times New Roman"/>
        </w:rPr>
        <w:t>робочі</w:t>
      </w:r>
      <w:proofErr w:type="spellEnd"/>
      <w:r w:rsidRPr="00287EAC">
        <w:rPr>
          <w:rFonts w:ascii="Times New Roman" w:hAnsi="Times New Roman"/>
        </w:rPr>
        <w:t xml:space="preserve"> </w:t>
      </w:r>
      <w:proofErr w:type="spellStart"/>
      <w:r w:rsidRPr="00287EAC">
        <w:rPr>
          <w:rFonts w:ascii="Times New Roman" w:hAnsi="Times New Roman"/>
        </w:rPr>
        <w:t>місця</w:t>
      </w:r>
      <w:proofErr w:type="spellEnd"/>
      <w:r w:rsidRPr="00287EAC">
        <w:rPr>
          <w:rFonts w:ascii="Times New Roman" w:hAnsi="Times New Roman"/>
        </w:rPr>
        <w:t xml:space="preserve">; </w:t>
      </w:r>
    </w:p>
    <w:p w14:paraId="08C0BBEA"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забирати</w:t>
      </w:r>
      <w:proofErr w:type="spellEnd"/>
      <w:r w:rsidRPr="00287EAC">
        <w:rPr>
          <w:rFonts w:ascii="Times New Roman" w:hAnsi="Times New Roman"/>
        </w:rPr>
        <w:t xml:space="preserve"> з собою </w:t>
      </w:r>
      <w:proofErr w:type="spellStart"/>
      <w:r w:rsidRPr="00287EAC">
        <w:rPr>
          <w:rFonts w:ascii="Times New Roman" w:hAnsi="Times New Roman"/>
        </w:rPr>
        <w:t>майно</w:t>
      </w:r>
      <w:proofErr w:type="spellEnd"/>
      <w:r w:rsidRPr="00287EAC">
        <w:rPr>
          <w:rFonts w:ascii="Times New Roman" w:hAnsi="Times New Roman"/>
        </w:rPr>
        <w:t xml:space="preserve">, </w:t>
      </w:r>
      <w:proofErr w:type="spellStart"/>
      <w:r w:rsidRPr="00287EAC">
        <w:rPr>
          <w:rFonts w:ascii="Times New Roman" w:hAnsi="Times New Roman"/>
        </w:rPr>
        <w:t>інструмент</w:t>
      </w:r>
      <w:proofErr w:type="spellEnd"/>
      <w:r w:rsidRPr="00287EAC">
        <w:rPr>
          <w:rFonts w:ascii="Times New Roman" w:hAnsi="Times New Roman"/>
        </w:rPr>
        <w:t xml:space="preserve">, </w:t>
      </w:r>
      <w:proofErr w:type="spellStart"/>
      <w:r w:rsidRPr="00287EAC">
        <w:rPr>
          <w:rFonts w:ascii="Times New Roman" w:hAnsi="Times New Roman"/>
        </w:rPr>
        <w:t>предмети</w:t>
      </w:r>
      <w:proofErr w:type="spellEnd"/>
      <w:r w:rsidRPr="00287EAC">
        <w:rPr>
          <w:rFonts w:ascii="Times New Roman" w:hAnsi="Times New Roman"/>
        </w:rPr>
        <w:t xml:space="preserve"> та </w:t>
      </w:r>
      <w:proofErr w:type="spellStart"/>
      <w:r w:rsidRPr="00287EAC">
        <w:rPr>
          <w:rFonts w:ascii="Times New Roman" w:hAnsi="Times New Roman"/>
        </w:rPr>
        <w:t>матеріали</w:t>
      </w:r>
      <w:proofErr w:type="spellEnd"/>
      <w:r w:rsidRPr="00287EAC">
        <w:rPr>
          <w:rFonts w:ascii="Times New Roman" w:hAnsi="Times New Roman"/>
        </w:rPr>
        <w:t xml:space="preserve">, </w:t>
      </w:r>
      <w:proofErr w:type="spellStart"/>
      <w:r w:rsidRPr="00287EAC">
        <w:rPr>
          <w:rFonts w:ascii="Times New Roman" w:hAnsi="Times New Roman"/>
        </w:rPr>
        <w:t>які</w:t>
      </w:r>
      <w:proofErr w:type="spellEnd"/>
      <w:r w:rsidRPr="00287EAC">
        <w:rPr>
          <w:rFonts w:ascii="Times New Roman" w:hAnsi="Times New Roman"/>
        </w:rPr>
        <w:t xml:space="preserve"> належать </w:t>
      </w:r>
      <w:r w:rsidRPr="00287EAC">
        <w:rPr>
          <w:rFonts w:ascii="Times New Roman" w:hAnsi="Times New Roman"/>
          <w:lang w:val="uk-UA"/>
        </w:rPr>
        <w:t>Замовнику</w:t>
      </w:r>
      <w:r w:rsidRPr="00287EAC">
        <w:rPr>
          <w:rFonts w:ascii="Times New Roman" w:hAnsi="Times New Roman"/>
        </w:rPr>
        <w:t xml:space="preserve">; </w:t>
      </w:r>
    </w:p>
    <w:p w14:paraId="64F5AF2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палити</w:t>
      </w:r>
      <w:proofErr w:type="spellEnd"/>
      <w:r w:rsidRPr="00287EAC">
        <w:rPr>
          <w:rFonts w:ascii="Times New Roman" w:hAnsi="Times New Roman"/>
        </w:rPr>
        <w:t xml:space="preserve"> в </w:t>
      </w:r>
      <w:proofErr w:type="spellStart"/>
      <w:r w:rsidRPr="00287EAC">
        <w:rPr>
          <w:rFonts w:ascii="Times New Roman" w:hAnsi="Times New Roman"/>
        </w:rPr>
        <w:t>заборонених</w:t>
      </w:r>
      <w:proofErr w:type="spellEnd"/>
      <w:r w:rsidRPr="00287EAC">
        <w:rPr>
          <w:rFonts w:ascii="Times New Roman" w:hAnsi="Times New Roman"/>
        </w:rPr>
        <w:t xml:space="preserve"> і не </w:t>
      </w:r>
      <w:proofErr w:type="spellStart"/>
      <w:r w:rsidRPr="00287EAC">
        <w:rPr>
          <w:rFonts w:ascii="Times New Roman" w:hAnsi="Times New Roman"/>
        </w:rPr>
        <w:t>обладнаних</w:t>
      </w:r>
      <w:proofErr w:type="spellEnd"/>
      <w:r w:rsidRPr="00287EAC">
        <w:rPr>
          <w:rFonts w:ascii="Times New Roman" w:hAnsi="Times New Roman"/>
        </w:rPr>
        <w:t xml:space="preserve"> для </w:t>
      </w:r>
      <w:proofErr w:type="spellStart"/>
      <w:r w:rsidRPr="00287EAC">
        <w:rPr>
          <w:rFonts w:ascii="Times New Roman" w:hAnsi="Times New Roman"/>
        </w:rPr>
        <w:t>куріння</w:t>
      </w:r>
      <w:proofErr w:type="spellEnd"/>
      <w:r w:rsidRPr="00287EAC">
        <w:rPr>
          <w:rFonts w:ascii="Times New Roman" w:hAnsi="Times New Roman"/>
        </w:rPr>
        <w:t xml:space="preserve"> </w:t>
      </w:r>
      <w:proofErr w:type="spellStart"/>
      <w:r w:rsidRPr="00287EAC">
        <w:rPr>
          <w:rFonts w:ascii="Times New Roman" w:hAnsi="Times New Roman"/>
        </w:rPr>
        <w:t>місцях</w:t>
      </w:r>
      <w:proofErr w:type="spellEnd"/>
      <w:r w:rsidRPr="00287EAC">
        <w:rPr>
          <w:rFonts w:ascii="Times New Roman" w:hAnsi="Times New Roman"/>
        </w:rPr>
        <w:t xml:space="preserve">; </w:t>
      </w:r>
    </w:p>
    <w:p w14:paraId="404CB538"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приховувати</w:t>
      </w:r>
      <w:proofErr w:type="spellEnd"/>
      <w:r w:rsidRPr="00287EAC">
        <w:rPr>
          <w:rFonts w:ascii="Times New Roman" w:hAnsi="Times New Roman"/>
        </w:rPr>
        <w:t xml:space="preserve"> </w:t>
      </w:r>
      <w:proofErr w:type="spellStart"/>
      <w:r w:rsidRPr="00287EAC">
        <w:rPr>
          <w:rFonts w:ascii="Times New Roman" w:hAnsi="Times New Roman"/>
        </w:rPr>
        <w:t>інформацію</w:t>
      </w:r>
      <w:proofErr w:type="spellEnd"/>
      <w:r w:rsidRPr="00287EAC">
        <w:rPr>
          <w:rFonts w:ascii="Times New Roman" w:hAnsi="Times New Roman"/>
        </w:rPr>
        <w:t xml:space="preserve"> про </w:t>
      </w:r>
      <w:proofErr w:type="spellStart"/>
      <w:r w:rsidRPr="00287EAC">
        <w:rPr>
          <w:rFonts w:ascii="Times New Roman" w:hAnsi="Times New Roman"/>
        </w:rPr>
        <w:t>отримання</w:t>
      </w:r>
      <w:proofErr w:type="spellEnd"/>
      <w:r w:rsidRPr="00287EAC">
        <w:rPr>
          <w:rFonts w:ascii="Times New Roman" w:hAnsi="Times New Roman"/>
        </w:rPr>
        <w:t xml:space="preserve"> </w:t>
      </w:r>
      <w:proofErr w:type="spellStart"/>
      <w:r w:rsidRPr="00287EAC">
        <w:rPr>
          <w:rFonts w:ascii="Times New Roman" w:hAnsi="Times New Roman"/>
        </w:rPr>
        <w:t>виробничої</w:t>
      </w:r>
      <w:proofErr w:type="spellEnd"/>
      <w:r w:rsidRPr="00287EAC">
        <w:rPr>
          <w:rFonts w:ascii="Times New Roman" w:hAnsi="Times New Roman"/>
        </w:rPr>
        <w:t xml:space="preserve"> </w:t>
      </w:r>
      <w:proofErr w:type="spellStart"/>
      <w:r w:rsidRPr="00287EAC">
        <w:rPr>
          <w:rFonts w:ascii="Times New Roman" w:hAnsi="Times New Roman"/>
        </w:rPr>
        <w:t>травми</w:t>
      </w:r>
      <w:proofErr w:type="spellEnd"/>
      <w:r w:rsidRPr="00287EAC">
        <w:rPr>
          <w:rFonts w:ascii="Times New Roman" w:hAnsi="Times New Roman"/>
        </w:rPr>
        <w:t xml:space="preserve"> </w:t>
      </w:r>
      <w:proofErr w:type="spellStart"/>
      <w:r w:rsidRPr="00287EAC">
        <w:rPr>
          <w:rFonts w:ascii="Times New Roman" w:hAnsi="Times New Roman"/>
        </w:rPr>
        <w:t>від</w:t>
      </w:r>
      <w:proofErr w:type="spellEnd"/>
      <w:r w:rsidRPr="00287EAC">
        <w:rPr>
          <w:rFonts w:ascii="Times New Roman" w:hAnsi="Times New Roman"/>
        </w:rPr>
        <w:t xml:space="preserve"> </w:t>
      </w:r>
      <w:proofErr w:type="spellStart"/>
      <w:r w:rsidRPr="00287EAC">
        <w:rPr>
          <w:rFonts w:ascii="Times New Roman" w:hAnsi="Times New Roman"/>
        </w:rPr>
        <w:t>безпосереднього</w:t>
      </w:r>
      <w:proofErr w:type="spellEnd"/>
      <w:r w:rsidRPr="00287EAC">
        <w:rPr>
          <w:rFonts w:ascii="Times New Roman" w:hAnsi="Times New Roman"/>
        </w:rPr>
        <w:t xml:space="preserve"> </w:t>
      </w:r>
      <w:proofErr w:type="spellStart"/>
      <w:r w:rsidRPr="00287EAC">
        <w:rPr>
          <w:rFonts w:ascii="Times New Roman" w:hAnsi="Times New Roman"/>
        </w:rPr>
        <w:t>керівника</w:t>
      </w:r>
      <w:proofErr w:type="spellEnd"/>
      <w:r w:rsidRPr="00287EAC">
        <w:rPr>
          <w:rFonts w:ascii="Times New Roman" w:hAnsi="Times New Roman"/>
        </w:rPr>
        <w:t xml:space="preserve"> </w:t>
      </w:r>
      <w:proofErr w:type="spellStart"/>
      <w:r w:rsidRPr="00287EAC">
        <w:rPr>
          <w:rFonts w:ascii="Times New Roman" w:hAnsi="Times New Roman"/>
        </w:rPr>
        <w:t>робіт</w:t>
      </w:r>
      <w:proofErr w:type="spellEnd"/>
      <w:r w:rsidRPr="00287EAC">
        <w:rPr>
          <w:rFonts w:ascii="Times New Roman" w:hAnsi="Times New Roman"/>
        </w:rPr>
        <w:t xml:space="preserve">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адміністрації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
    <w:p w14:paraId="59D1079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t xml:space="preserve">- </w:t>
      </w:r>
      <w:proofErr w:type="spellStart"/>
      <w:r w:rsidRPr="00287EAC">
        <w:rPr>
          <w:rFonts w:ascii="Times New Roman" w:hAnsi="Times New Roman"/>
        </w:rPr>
        <w:t>приносити</w:t>
      </w:r>
      <w:proofErr w:type="spellEnd"/>
      <w:r w:rsidRPr="00287EAC">
        <w:rPr>
          <w:rFonts w:ascii="Times New Roman" w:hAnsi="Times New Roman"/>
        </w:rPr>
        <w:t xml:space="preserve"> з собою </w:t>
      </w:r>
      <w:proofErr w:type="spellStart"/>
      <w:r w:rsidRPr="00287EAC">
        <w:rPr>
          <w:rFonts w:ascii="Times New Roman" w:hAnsi="Times New Roman"/>
        </w:rPr>
        <w:t>або</w:t>
      </w:r>
      <w:proofErr w:type="spellEnd"/>
      <w:r w:rsidRPr="00287EAC">
        <w:rPr>
          <w:rFonts w:ascii="Times New Roman" w:hAnsi="Times New Roman"/>
        </w:rPr>
        <w:t xml:space="preserve"> </w:t>
      </w:r>
      <w:proofErr w:type="spellStart"/>
      <w:r w:rsidRPr="00287EAC">
        <w:rPr>
          <w:rFonts w:ascii="Times New Roman" w:hAnsi="Times New Roman"/>
        </w:rPr>
        <w:t>вживати</w:t>
      </w:r>
      <w:proofErr w:type="spellEnd"/>
      <w:r w:rsidRPr="00287EAC">
        <w:rPr>
          <w:rFonts w:ascii="Times New Roman" w:hAnsi="Times New Roman"/>
        </w:rPr>
        <w:t xml:space="preserve"> </w:t>
      </w:r>
      <w:proofErr w:type="spellStart"/>
      <w:r w:rsidRPr="00287EAC">
        <w:rPr>
          <w:rFonts w:ascii="Times New Roman" w:hAnsi="Times New Roman"/>
        </w:rPr>
        <w:t>алкогольні</w:t>
      </w:r>
      <w:proofErr w:type="spellEnd"/>
      <w:r w:rsidRPr="00287EAC">
        <w:rPr>
          <w:rFonts w:ascii="Times New Roman" w:hAnsi="Times New Roman"/>
        </w:rPr>
        <w:t xml:space="preserve"> </w:t>
      </w:r>
      <w:proofErr w:type="spellStart"/>
      <w:r w:rsidRPr="00287EAC">
        <w:rPr>
          <w:rFonts w:ascii="Times New Roman" w:hAnsi="Times New Roman"/>
        </w:rPr>
        <w:t>напої</w:t>
      </w:r>
      <w:proofErr w:type="spellEnd"/>
      <w:r w:rsidRPr="00287EAC">
        <w:rPr>
          <w:rFonts w:ascii="Times New Roman" w:hAnsi="Times New Roman"/>
        </w:rPr>
        <w:t xml:space="preserve">, наркотики, </w:t>
      </w:r>
      <w:proofErr w:type="spellStart"/>
      <w:r w:rsidRPr="00287EAC">
        <w:rPr>
          <w:rFonts w:ascii="Times New Roman" w:hAnsi="Times New Roman"/>
        </w:rPr>
        <w:t>токсини</w:t>
      </w:r>
      <w:proofErr w:type="spellEnd"/>
      <w:r w:rsidRPr="00287EAC">
        <w:rPr>
          <w:rFonts w:ascii="Times New Roman" w:hAnsi="Times New Roman"/>
        </w:rPr>
        <w:t xml:space="preserve">. </w:t>
      </w:r>
    </w:p>
    <w:p w14:paraId="431C7143" w14:textId="77777777" w:rsidR="00722583" w:rsidRPr="00287EAC" w:rsidRDefault="00722583" w:rsidP="00722583">
      <w:pPr>
        <w:tabs>
          <w:tab w:val="left" w:pos="284"/>
          <w:tab w:val="left" w:pos="426"/>
        </w:tabs>
        <w:spacing w:after="0" w:line="240" w:lineRule="auto"/>
        <w:jc w:val="both"/>
        <w:rPr>
          <w:rFonts w:ascii="Times New Roman" w:hAnsi="Times New Roman"/>
        </w:rPr>
      </w:pPr>
      <w:r w:rsidRPr="00287EAC">
        <w:rPr>
          <w:rFonts w:ascii="Times New Roman" w:hAnsi="Times New Roman"/>
        </w:rPr>
        <w:lastRenderedPageBreak/>
        <w:tab/>
        <w:t>1</w:t>
      </w:r>
      <w:r>
        <w:rPr>
          <w:rFonts w:ascii="Times New Roman" w:hAnsi="Times New Roman"/>
          <w:lang w:val="uk-UA"/>
        </w:rPr>
        <w:t>0</w:t>
      </w:r>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несе</w:t>
      </w:r>
      <w:proofErr w:type="spellEnd"/>
      <w:r w:rsidRPr="00287EAC">
        <w:rPr>
          <w:rFonts w:ascii="Times New Roman" w:hAnsi="Times New Roman"/>
        </w:rPr>
        <w:t xml:space="preserve"> </w:t>
      </w:r>
      <w:proofErr w:type="spellStart"/>
      <w:r w:rsidRPr="00287EAC">
        <w:rPr>
          <w:rFonts w:ascii="Times New Roman" w:hAnsi="Times New Roman"/>
        </w:rPr>
        <w:t>відповідальність</w:t>
      </w:r>
      <w:proofErr w:type="spellEnd"/>
      <w:r w:rsidRPr="00287EAC">
        <w:rPr>
          <w:rFonts w:ascii="Times New Roman" w:hAnsi="Times New Roman"/>
        </w:rPr>
        <w:t xml:space="preserve"> за </w:t>
      </w:r>
      <w:proofErr w:type="spellStart"/>
      <w:r w:rsidRPr="00287EAC">
        <w:rPr>
          <w:rFonts w:ascii="Times New Roman" w:hAnsi="Times New Roman"/>
        </w:rPr>
        <w:t>дотримання</w:t>
      </w:r>
      <w:proofErr w:type="spellEnd"/>
      <w:r w:rsidRPr="00287EAC">
        <w:rPr>
          <w:rFonts w:ascii="Times New Roman" w:hAnsi="Times New Roman"/>
        </w:rPr>
        <w:t xml:space="preserve"> </w:t>
      </w:r>
      <w:proofErr w:type="spellStart"/>
      <w:r w:rsidRPr="00287EAC">
        <w:rPr>
          <w:rFonts w:ascii="Times New Roman" w:hAnsi="Times New Roman"/>
        </w:rPr>
        <w:t>своїми</w:t>
      </w:r>
      <w:proofErr w:type="spellEnd"/>
      <w:r w:rsidRPr="00287EAC">
        <w:rPr>
          <w:rFonts w:ascii="Times New Roman" w:hAnsi="Times New Roman"/>
        </w:rPr>
        <w:t xml:space="preserve"> </w:t>
      </w:r>
      <w:proofErr w:type="spellStart"/>
      <w:r w:rsidRPr="00287EAC">
        <w:rPr>
          <w:rFonts w:ascii="Times New Roman" w:hAnsi="Times New Roman"/>
        </w:rPr>
        <w:t>працівниками</w:t>
      </w:r>
      <w:proofErr w:type="spellEnd"/>
      <w:r w:rsidRPr="00287EAC">
        <w:rPr>
          <w:rFonts w:ascii="Times New Roman" w:hAnsi="Times New Roman"/>
        </w:rPr>
        <w:t xml:space="preserve"> на </w:t>
      </w:r>
      <w:proofErr w:type="spellStart"/>
      <w:r w:rsidRPr="00287EAC">
        <w:rPr>
          <w:rFonts w:ascii="Times New Roman" w:hAnsi="Times New Roman"/>
        </w:rPr>
        <w:t>території</w:t>
      </w:r>
      <w:proofErr w:type="spellEnd"/>
      <w:r w:rsidRPr="00287EAC">
        <w:rPr>
          <w:rFonts w:ascii="Times New Roman" w:hAnsi="Times New Roman"/>
        </w:rPr>
        <w:t xml:space="preserve"> </w:t>
      </w:r>
      <w:proofErr w:type="spellStart"/>
      <w:r w:rsidRPr="00287EAC">
        <w:rPr>
          <w:rFonts w:ascii="Times New Roman" w:hAnsi="Times New Roman"/>
        </w:rPr>
        <w:t>Замовника</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діючих</w:t>
      </w:r>
      <w:proofErr w:type="spellEnd"/>
      <w:r w:rsidRPr="00287EAC">
        <w:rPr>
          <w:rFonts w:ascii="Times New Roman" w:hAnsi="Times New Roman"/>
        </w:rPr>
        <w:t xml:space="preserve"> </w:t>
      </w:r>
      <w:proofErr w:type="spellStart"/>
      <w:r w:rsidRPr="00287EAC">
        <w:rPr>
          <w:rFonts w:ascii="Times New Roman" w:hAnsi="Times New Roman"/>
        </w:rPr>
        <w:t>нормативних</w:t>
      </w:r>
      <w:proofErr w:type="spellEnd"/>
      <w:r w:rsidRPr="00287EAC">
        <w:rPr>
          <w:rFonts w:ascii="Times New Roman" w:hAnsi="Times New Roman"/>
        </w:rPr>
        <w:t xml:space="preserve"> </w:t>
      </w:r>
      <w:proofErr w:type="spellStart"/>
      <w:r w:rsidRPr="00287EAC">
        <w:rPr>
          <w:rFonts w:ascii="Times New Roman" w:hAnsi="Times New Roman"/>
        </w:rPr>
        <w:t>документів</w:t>
      </w:r>
      <w:proofErr w:type="spellEnd"/>
      <w:r w:rsidRPr="00287EAC">
        <w:rPr>
          <w:rFonts w:ascii="Times New Roman" w:hAnsi="Times New Roman"/>
        </w:rPr>
        <w:t xml:space="preserve"> з </w:t>
      </w:r>
      <w:proofErr w:type="spellStart"/>
      <w:r w:rsidRPr="00287EAC">
        <w:rPr>
          <w:rFonts w:ascii="Times New Roman" w:hAnsi="Times New Roman"/>
        </w:rPr>
        <w:t>охорони</w:t>
      </w:r>
      <w:proofErr w:type="spellEnd"/>
      <w:r w:rsidRPr="00287EAC">
        <w:rPr>
          <w:rFonts w:ascii="Times New Roman" w:hAnsi="Times New Roman"/>
        </w:rPr>
        <w:t xml:space="preserve"> </w:t>
      </w:r>
      <w:proofErr w:type="spellStart"/>
      <w:r w:rsidRPr="00287EAC">
        <w:rPr>
          <w:rFonts w:ascii="Times New Roman" w:hAnsi="Times New Roman"/>
        </w:rPr>
        <w:t>праці</w:t>
      </w:r>
      <w:proofErr w:type="spellEnd"/>
      <w:r w:rsidRPr="00287EAC">
        <w:rPr>
          <w:rFonts w:ascii="Times New Roman" w:hAnsi="Times New Roman"/>
        </w:rPr>
        <w:t xml:space="preserve"> та </w:t>
      </w:r>
      <w:proofErr w:type="spellStart"/>
      <w:r w:rsidRPr="00287EAC">
        <w:rPr>
          <w:rFonts w:ascii="Times New Roman" w:hAnsi="Times New Roman"/>
        </w:rPr>
        <w:t>пожежної</w:t>
      </w:r>
      <w:proofErr w:type="spellEnd"/>
      <w:r w:rsidRPr="00287EAC">
        <w:rPr>
          <w:rFonts w:ascii="Times New Roman" w:hAnsi="Times New Roman"/>
        </w:rPr>
        <w:t xml:space="preserve"> </w:t>
      </w:r>
      <w:proofErr w:type="spellStart"/>
      <w:r w:rsidRPr="00287EAC">
        <w:rPr>
          <w:rFonts w:ascii="Times New Roman" w:hAnsi="Times New Roman"/>
        </w:rPr>
        <w:t>безпеки</w:t>
      </w:r>
      <w:proofErr w:type="spellEnd"/>
      <w:r w:rsidRPr="00287EAC">
        <w:rPr>
          <w:rFonts w:ascii="Times New Roman" w:hAnsi="Times New Roman"/>
        </w:rPr>
        <w:t xml:space="preserve">, а також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цього</w:t>
      </w:r>
      <w:proofErr w:type="spellEnd"/>
      <w:r w:rsidRPr="00287EAC">
        <w:rPr>
          <w:rFonts w:ascii="Times New Roman" w:hAnsi="Times New Roman"/>
        </w:rPr>
        <w:t xml:space="preserve"> договору. </w:t>
      </w:r>
    </w:p>
    <w:p w14:paraId="3531EF88" w14:textId="77777777" w:rsidR="00722583" w:rsidRDefault="00722583" w:rsidP="004A5772">
      <w:pPr>
        <w:tabs>
          <w:tab w:val="left" w:pos="284"/>
          <w:tab w:val="left" w:pos="426"/>
        </w:tabs>
        <w:spacing w:after="0" w:line="240" w:lineRule="auto"/>
        <w:jc w:val="both"/>
        <w:rPr>
          <w:rFonts w:ascii="Times New Roman" w:hAnsi="Times New Roman"/>
        </w:rPr>
      </w:pPr>
      <w:r w:rsidRPr="00287EAC">
        <w:rPr>
          <w:rFonts w:ascii="Times New Roman" w:hAnsi="Times New Roman"/>
        </w:rPr>
        <w:tab/>
        <w:t>1</w:t>
      </w:r>
      <w:r>
        <w:rPr>
          <w:rFonts w:ascii="Times New Roman" w:hAnsi="Times New Roman"/>
          <w:lang w:val="uk-UA"/>
        </w:rPr>
        <w:t>1</w:t>
      </w:r>
      <w:r w:rsidRPr="00287EAC">
        <w:rPr>
          <w:rFonts w:ascii="Times New Roman" w:hAnsi="Times New Roman"/>
        </w:rPr>
        <w:t xml:space="preserve">. В </w:t>
      </w:r>
      <w:proofErr w:type="spellStart"/>
      <w:r w:rsidRPr="00287EAC">
        <w:rPr>
          <w:rFonts w:ascii="Times New Roman" w:hAnsi="Times New Roman"/>
        </w:rPr>
        <w:t>разі</w:t>
      </w:r>
      <w:proofErr w:type="spellEnd"/>
      <w:r w:rsidRPr="00287EAC">
        <w:rPr>
          <w:rFonts w:ascii="Times New Roman" w:hAnsi="Times New Roman"/>
        </w:rPr>
        <w:t xml:space="preserve"> </w:t>
      </w:r>
      <w:proofErr w:type="spellStart"/>
      <w:r w:rsidRPr="00287EAC">
        <w:rPr>
          <w:rFonts w:ascii="Times New Roman" w:hAnsi="Times New Roman"/>
        </w:rPr>
        <w:t>залучення</w:t>
      </w:r>
      <w:proofErr w:type="spellEnd"/>
      <w:r w:rsidRPr="00287EAC">
        <w:rPr>
          <w:rFonts w:ascii="Times New Roman" w:hAnsi="Times New Roman"/>
        </w:rPr>
        <w:t xml:space="preserve"> персоналу </w:t>
      </w:r>
      <w:proofErr w:type="spellStart"/>
      <w:r w:rsidRPr="00287EAC">
        <w:rPr>
          <w:rFonts w:ascii="Times New Roman" w:hAnsi="Times New Roman"/>
        </w:rPr>
        <w:t>субпідрядних</w:t>
      </w:r>
      <w:proofErr w:type="spellEnd"/>
      <w:r w:rsidRPr="00287EAC">
        <w:rPr>
          <w:rFonts w:ascii="Times New Roman" w:hAnsi="Times New Roman"/>
        </w:rPr>
        <w:t xml:space="preserve"> </w:t>
      </w:r>
      <w:proofErr w:type="spellStart"/>
      <w:r w:rsidRPr="00287EAC">
        <w:rPr>
          <w:rFonts w:ascii="Times New Roman" w:hAnsi="Times New Roman"/>
        </w:rPr>
        <w:t>організацій</w:t>
      </w:r>
      <w:proofErr w:type="spellEnd"/>
      <w:r w:rsidRPr="00287EAC">
        <w:rPr>
          <w:rFonts w:ascii="Times New Roman" w:hAnsi="Times New Roman"/>
        </w:rPr>
        <w:t xml:space="preserve">, </w:t>
      </w:r>
      <w:proofErr w:type="spellStart"/>
      <w:r w:rsidRPr="00287EAC">
        <w:rPr>
          <w:rFonts w:ascii="Times New Roman" w:hAnsi="Times New Roman"/>
        </w:rPr>
        <w:t>Підрядник</w:t>
      </w:r>
      <w:proofErr w:type="spellEnd"/>
      <w:r w:rsidRPr="00287EAC">
        <w:rPr>
          <w:rFonts w:ascii="Times New Roman" w:hAnsi="Times New Roman"/>
        </w:rPr>
        <w:t xml:space="preserve"> </w:t>
      </w:r>
      <w:proofErr w:type="spellStart"/>
      <w:r w:rsidRPr="00287EAC">
        <w:rPr>
          <w:rFonts w:ascii="Times New Roman" w:hAnsi="Times New Roman"/>
        </w:rPr>
        <w:t>зобов'язаний</w:t>
      </w:r>
      <w:proofErr w:type="spellEnd"/>
      <w:r w:rsidRPr="00287EAC">
        <w:rPr>
          <w:rFonts w:ascii="Times New Roman" w:hAnsi="Times New Roman"/>
        </w:rPr>
        <w:t xml:space="preserve"> </w:t>
      </w:r>
      <w:proofErr w:type="spellStart"/>
      <w:r w:rsidRPr="00287EAC">
        <w:rPr>
          <w:rFonts w:ascii="Times New Roman" w:hAnsi="Times New Roman"/>
        </w:rPr>
        <w:t>забезпечити</w:t>
      </w:r>
      <w:proofErr w:type="spellEnd"/>
      <w:r w:rsidRPr="00287EAC">
        <w:rPr>
          <w:rFonts w:ascii="Times New Roman" w:hAnsi="Times New Roman"/>
        </w:rPr>
        <w:t xml:space="preserve"> </w:t>
      </w:r>
      <w:proofErr w:type="spellStart"/>
      <w:r w:rsidRPr="00287EAC">
        <w:rPr>
          <w:rFonts w:ascii="Times New Roman" w:hAnsi="Times New Roman"/>
        </w:rPr>
        <w:t>дотримання</w:t>
      </w:r>
      <w:proofErr w:type="spellEnd"/>
      <w:r w:rsidRPr="00287EAC">
        <w:rPr>
          <w:rFonts w:ascii="Times New Roman" w:hAnsi="Times New Roman"/>
        </w:rPr>
        <w:t xml:space="preserve"> та </w:t>
      </w:r>
      <w:proofErr w:type="spellStart"/>
      <w:r w:rsidRPr="00287EAC">
        <w:rPr>
          <w:rFonts w:ascii="Times New Roman" w:hAnsi="Times New Roman"/>
        </w:rPr>
        <w:t>виконання</w:t>
      </w:r>
      <w:proofErr w:type="spellEnd"/>
      <w:r w:rsidRPr="00287EAC">
        <w:rPr>
          <w:rFonts w:ascii="Times New Roman" w:hAnsi="Times New Roman"/>
        </w:rPr>
        <w:t xml:space="preserve"> </w:t>
      </w:r>
      <w:proofErr w:type="spellStart"/>
      <w:r w:rsidRPr="00287EAC">
        <w:rPr>
          <w:rFonts w:ascii="Times New Roman" w:hAnsi="Times New Roman"/>
        </w:rPr>
        <w:t>Субпідрядником</w:t>
      </w:r>
      <w:proofErr w:type="spellEnd"/>
      <w:r w:rsidRPr="00287EAC">
        <w:rPr>
          <w:rFonts w:ascii="Times New Roman" w:hAnsi="Times New Roman"/>
        </w:rPr>
        <w:t xml:space="preserve"> </w:t>
      </w:r>
      <w:proofErr w:type="spellStart"/>
      <w:r w:rsidRPr="00287EAC">
        <w:rPr>
          <w:rFonts w:ascii="Times New Roman" w:hAnsi="Times New Roman"/>
        </w:rPr>
        <w:t>вимог</w:t>
      </w:r>
      <w:proofErr w:type="spellEnd"/>
      <w:r w:rsidRPr="00287EAC">
        <w:rPr>
          <w:rFonts w:ascii="Times New Roman" w:hAnsi="Times New Roman"/>
        </w:rPr>
        <w:t xml:space="preserve"> </w:t>
      </w:r>
      <w:proofErr w:type="spellStart"/>
      <w:r w:rsidRPr="00287EAC">
        <w:rPr>
          <w:rFonts w:ascii="Times New Roman" w:hAnsi="Times New Roman"/>
        </w:rPr>
        <w:t>даного</w:t>
      </w:r>
      <w:proofErr w:type="spellEnd"/>
      <w:r w:rsidRPr="00287EAC">
        <w:rPr>
          <w:rFonts w:ascii="Times New Roman" w:hAnsi="Times New Roman"/>
        </w:rPr>
        <w:t xml:space="preserve"> договору. </w:t>
      </w:r>
    </w:p>
    <w:p w14:paraId="57BF063A" w14:textId="77777777" w:rsidR="00722583" w:rsidRDefault="00722583" w:rsidP="004A5772">
      <w:pPr>
        <w:tabs>
          <w:tab w:val="left" w:pos="284"/>
          <w:tab w:val="left" w:pos="426"/>
        </w:tabs>
        <w:spacing w:after="0" w:line="240" w:lineRule="auto"/>
        <w:jc w:val="both"/>
        <w:rPr>
          <w:rFonts w:ascii="Times New Roman" w:hAnsi="Times New Roman"/>
        </w:rPr>
      </w:pPr>
    </w:p>
    <w:p w14:paraId="565EC665"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Для </w:t>
      </w:r>
      <w:proofErr w:type="spellStart"/>
      <w:r w:rsidRPr="00722583">
        <w:rPr>
          <w:rFonts w:ascii="Times New Roman" w:hAnsi="Times New Roman"/>
          <w:lang w:val="ru-RU"/>
        </w:rPr>
        <w:t>забезпечення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своїй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зобов'язується</w:t>
      </w:r>
      <w:proofErr w:type="spellEnd"/>
      <w:r w:rsidRPr="00722583">
        <w:rPr>
          <w:rFonts w:ascii="Times New Roman" w:hAnsi="Times New Roman"/>
          <w:lang w:val="ru-RU"/>
        </w:rPr>
        <w:t xml:space="preserve">: </w:t>
      </w:r>
    </w:p>
    <w:p w14:paraId="0CEDFD0B"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Ознайомити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з правилами </w:t>
      </w:r>
      <w:proofErr w:type="spellStart"/>
      <w:r w:rsidRPr="00722583">
        <w:rPr>
          <w:rFonts w:ascii="Times New Roman" w:hAnsi="Times New Roman"/>
          <w:lang w:val="ru-RU"/>
        </w:rPr>
        <w:t>поведінки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а також </w:t>
      </w:r>
      <w:proofErr w:type="spellStart"/>
      <w:r w:rsidRPr="00722583">
        <w:rPr>
          <w:rFonts w:ascii="Times New Roman" w:hAnsi="Times New Roman"/>
          <w:lang w:val="ru-RU"/>
        </w:rPr>
        <w:t>Політикою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підприємства</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галузі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промислової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пожежної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w:t>
      </w:r>
    </w:p>
    <w:p w14:paraId="2111352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місця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розміщення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обладнання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матеріалів</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зони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зберігання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виробничих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відходів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утворюються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внаслідок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2C3044A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підключення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період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енерго</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інших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інженерних</w:t>
      </w:r>
      <w:proofErr w:type="spellEnd"/>
      <w:r w:rsidRPr="00722583">
        <w:rPr>
          <w:rFonts w:ascii="Times New Roman" w:hAnsi="Times New Roman"/>
          <w:lang w:val="ru-RU"/>
        </w:rPr>
        <w:t xml:space="preserve"> мереж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дотриманням</w:t>
      </w:r>
      <w:proofErr w:type="spellEnd"/>
      <w:r w:rsidRPr="00722583">
        <w:rPr>
          <w:rFonts w:ascii="Times New Roman" w:hAnsi="Times New Roman"/>
          <w:lang w:val="ru-RU"/>
        </w:rPr>
        <w:t xml:space="preserve"> норм і правил </w:t>
      </w:r>
      <w:proofErr w:type="spellStart"/>
      <w:r w:rsidRPr="00722583">
        <w:rPr>
          <w:rFonts w:ascii="Times New Roman" w:hAnsi="Times New Roman"/>
          <w:lang w:val="ru-RU"/>
        </w:rPr>
        <w:t>споживання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енергоресурсів</w:t>
      </w:r>
      <w:proofErr w:type="spellEnd"/>
      <w:r w:rsidRPr="00722583">
        <w:rPr>
          <w:rFonts w:ascii="Times New Roman" w:hAnsi="Times New Roman"/>
          <w:lang w:val="ru-RU"/>
        </w:rPr>
        <w:t xml:space="preserve">. </w:t>
      </w:r>
    </w:p>
    <w:p w14:paraId="52C6725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Для </w:t>
      </w:r>
      <w:proofErr w:type="spellStart"/>
      <w:r w:rsidRPr="00722583">
        <w:rPr>
          <w:rFonts w:ascii="Times New Roman" w:hAnsi="Times New Roman"/>
          <w:lang w:val="ru-RU"/>
        </w:rPr>
        <w:t>забезпечення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своїх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зобов'язується</w:t>
      </w:r>
      <w:proofErr w:type="spellEnd"/>
      <w:r w:rsidRPr="00722583">
        <w:rPr>
          <w:rFonts w:ascii="Times New Roman" w:hAnsi="Times New Roman"/>
          <w:lang w:val="ru-RU"/>
        </w:rPr>
        <w:t xml:space="preserve">: </w:t>
      </w:r>
    </w:p>
    <w:p w14:paraId="221D4BE0"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58F482C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Призначити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w:t>
      </w:r>
    </w:p>
    <w:p w14:paraId="374AD5A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дотримання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чинного </w:t>
      </w:r>
      <w:proofErr w:type="spellStart"/>
      <w:r w:rsidRPr="00722583">
        <w:rPr>
          <w:rFonts w:ascii="Times New Roman" w:hAnsi="Times New Roman"/>
          <w:lang w:val="ru-RU"/>
        </w:rPr>
        <w:t>законодавства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України</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 xml:space="preserve"> та нормативно-</w:t>
      </w:r>
      <w:proofErr w:type="spellStart"/>
      <w:r w:rsidRPr="00722583">
        <w:rPr>
          <w:rFonts w:ascii="Times New Roman" w:hAnsi="Times New Roman"/>
          <w:lang w:val="ru-RU"/>
        </w:rPr>
        <w:t>правових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актів</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промислової</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пожежної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а також </w:t>
      </w:r>
      <w:proofErr w:type="spellStart"/>
      <w:r w:rsidRPr="00722583">
        <w:rPr>
          <w:rFonts w:ascii="Times New Roman" w:hAnsi="Times New Roman"/>
          <w:lang w:val="ru-RU"/>
        </w:rPr>
        <w:t>Політики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період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4CF43A9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свій</w:t>
      </w:r>
      <w:proofErr w:type="spellEnd"/>
      <w:r w:rsidRPr="00722583">
        <w:rPr>
          <w:rFonts w:ascii="Times New Roman" w:hAnsi="Times New Roman"/>
          <w:lang w:val="ru-RU"/>
        </w:rPr>
        <w:t xml:space="preserve"> персонал </w:t>
      </w:r>
      <w:proofErr w:type="spellStart"/>
      <w:r w:rsidRPr="00722583">
        <w:rPr>
          <w:rFonts w:ascii="Times New Roman" w:hAnsi="Times New Roman"/>
          <w:lang w:val="ru-RU"/>
        </w:rPr>
        <w:t>спецодягом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спецвзуттям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засобами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індивідуального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захисту</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необхідному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обсязі</w:t>
      </w:r>
      <w:proofErr w:type="spellEnd"/>
      <w:r w:rsidRPr="00722583">
        <w:rPr>
          <w:rFonts w:ascii="Times New Roman" w:hAnsi="Times New Roman"/>
          <w:lang w:val="ru-RU"/>
        </w:rPr>
        <w:t xml:space="preserve">. </w:t>
      </w:r>
    </w:p>
    <w:p w14:paraId="5077BC05"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свій</w:t>
      </w:r>
      <w:proofErr w:type="spellEnd"/>
      <w:r w:rsidRPr="00722583">
        <w:rPr>
          <w:rFonts w:ascii="Times New Roman" w:hAnsi="Times New Roman"/>
          <w:lang w:val="ru-RU"/>
        </w:rPr>
        <w:t xml:space="preserve"> персонал </w:t>
      </w:r>
      <w:proofErr w:type="spellStart"/>
      <w:r w:rsidRPr="00722583">
        <w:rPr>
          <w:rFonts w:ascii="Times New Roman" w:hAnsi="Times New Roman"/>
          <w:lang w:val="ru-RU"/>
        </w:rPr>
        <w:t>необхідними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справними</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перевіреними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інструментами</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пристосуваннями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риштуванням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необхідними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такелажними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засобами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механізмами</w:t>
      </w:r>
      <w:proofErr w:type="spellEnd"/>
      <w:r w:rsidRPr="00722583">
        <w:rPr>
          <w:rFonts w:ascii="Times New Roman" w:hAnsi="Times New Roman"/>
          <w:lang w:val="ru-RU"/>
        </w:rPr>
        <w:t xml:space="preserve">, транспортом і </w:t>
      </w:r>
      <w:proofErr w:type="spellStart"/>
      <w:r w:rsidRPr="00722583">
        <w:rPr>
          <w:rFonts w:ascii="Times New Roman" w:hAnsi="Times New Roman"/>
          <w:lang w:val="ru-RU"/>
        </w:rPr>
        <w:t>т.ін</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безпечного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w:t>
      </w:r>
    </w:p>
    <w:p w14:paraId="1C74E28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кваліфікованим</w:t>
      </w:r>
      <w:proofErr w:type="spellEnd"/>
      <w:r w:rsidRPr="00722583">
        <w:rPr>
          <w:rFonts w:ascii="Times New Roman" w:hAnsi="Times New Roman"/>
          <w:lang w:val="ru-RU"/>
        </w:rPr>
        <w:t xml:space="preserve"> персоналом, у тому </w:t>
      </w:r>
      <w:proofErr w:type="spellStart"/>
      <w:r w:rsidRPr="00722583">
        <w:rPr>
          <w:rFonts w:ascii="Times New Roman" w:hAnsi="Times New Roman"/>
          <w:lang w:val="ru-RU"/>
        </w:rPr>
        <w:t>числі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мають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необхідні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знання</w:t>
      </w:r>
      <w:proofErr w:type="spellEnd"/>
      <w:r w:rsidRPr="00722583">
        <w:rPr>
          <w:rFonts w:ascii="Times New Roman" w:hAnsi="Times New Roman"/>
          <w:lang w:val="ru-RU"/>
        </w:rPr>
        <w:t xml:space="preserve"> та допуски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мають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підтверджуватися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посвідченнями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протоколами; </w:t>
      </w:r>
    </w:p>
    <w:p w14:paraId="4B227522"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Забезпечити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здоров'я</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згідно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Політикам</w:t>
      </w:r>
      <w:proofErr w:type="spellEnd"/>
      <w:r w:rsidRPr="00722583">
        <w:rPr>
          <w:rFonts w:ascii="Times New Roman" w:hAnsi="Times New Roman"/>
          <w:lang w:val="ru-RU"/>
        </w:rPr>
        <w:t xml:space="preserve"> і Стандартам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своїм</w:t>
      </w:r>
      <w:proofErr w:type="spellEnd"/>
      <w:r w:rsidRPr="00722583">
        <w:rPr>
          <w:rFonts w:ascii="Times New Roman" w:hAnsi="Times New Roman"/>
          <w:lang w:val="ru-RU"/>
        </w:rPr>
        <w:t xml:space="preserve"> персоналом, </w:t>
      </w:r>
      <w:proofErr w:type="spellStart"/>
      <w:r w:rsidRPr="00722583">
        <w:rPr>
          <w:rFonts w:ascii="Times New Roman" w:hAnsi="Times New Roman"/>
          <w:lang w:val="ru-RU"/>
        </w:rPr>
        <w:t>який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виконує</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03F48660"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24 годин </w:t>
      </w:r>
      <w:proofErr w:type="spellStart"/>
      <w:r w:rsidRPr="00722583">
        <w:rPr>
          <w:rFonts w:ascii="Times New Roman" w:hAnsi="Times New Roman"/>
          <w:lang w:val="ru-RU"/>
        </w:rPr>
        <w:t>повідомляти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травми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своїх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сталися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а також </w:t>
      </w:r>
      <w:proofErr w:type="spellStart"/>
      <w:r w:rsidRPr="00722583">
        <w:rPr>
          <w:rFonts w:ascii="Times New Roman" w:hAnsi="Times New Roman"/>
          <w:lang w:val="ru-RU"/>
        </w:rPr>
        <w:t>проводити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розслідування</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виконувати</w:t>
      </w:r>
      <w:proofErr w:type="spellEnd"/>
      <w:r w:rsidRPr="00722583">
        <w:rPr>
          <w:rFonts w:ascii="Times New Roman" w:hAnsi="Times New Roman"/>
          <w:lang w:val="ru-RU"/>
        </w:rPr>
        <w:t xml:space="preserve"> заходи </w:t>
      </w:r>
      <w:proofErr w:type="spellStart"/>
      <w:r w:rsidRPr="00722583">
        <w:rPr>
          <w:rFonts w:ascii="Times New Roman" w:hAnsi="Times New Roman"/>
          <w:lang w:val="ru-RU"/>
        </w:rPr>
        <w:t>щодо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усунення</w:t>
      </w:r>
      <w:proofErr w:type="spellEnd"/>
      <w:r w:rsidRPr="00722583">
        <w:rPr>
          <w:rFonts w:ascii="Times New Roman" w:hAnsi="Times New Roman"/>
          <w:lang w:val="ru-RU"/>
        </w:rPr>
        <w:t xml:space="preserve"> причин </w:t>
      </w:r>
      <w:proofErr w:type="spellStart"/>
      <w:r w:rsidRPr="00722583">
        <w:rPr>
          <w:rFonts w:ascii="Times New Roman" w:hAnsi="Times New Roman"/>
          <w:lang w:val="ru-RU"/>
        </w:rPr>
        <w:t>даних</w:t>
      </w:r>
      <w:proofErr w:type="spellEnd"/>
      <w:r w:rsidRPr="00722583">
        <w:rPr>
          <w:rFonts w:ascii="Times New Roman" w:hAnsi="Times New Roman"/>
          <w:lang w:val="ru-RU"/>
        </w:rPr>
        <w:t xml:space="preserve"> травм. </w:t>
      </w:r>
    </w:p>
    <w:p w14:paraId="56D3CF5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Порядок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16C70F5C" w14:textId="77777777" w:rsidR="00722583" w:rsidRPr="00722583" w:rsidRDefault="00722583" w:rsidP="004A5772">
      <w:pPr>
        <w:pStyle w:val="a8"/>
        <w:spacing w:after="0"/>
        <w:jc w:val="both"/>
        <w:rPr>
          <w:rFonts w:ascii="Times New Roman" w:hAnsi="Times New Roman"/>
          <w:b/>
          <w:bCs/>
          <w:lang w:val="ru-RU"/>
        </w:rPr>
      </w:pPr>
      <w:r w:rsidRPr="00722583">
        <w:rPr>
          <w:rFonts w:ascii="Times New Roman" w:hAnsi="Times New Roman"/>
          <w:lang w:val="ru-RU"/>
        </w:rPr>
        <w:t xml:space="preserve"> </w:t>
      </w:r>
      <w:r w:rsidRPr="00722583">
        <w:rPr>
          <w:rFonts w:ascii="Times New Roman" w:hAnsi="Times New Roman"/>
          <w:b/>
          <w:bCs/>
          <w:lang w:val="ru-RU"/>
        </w:rPr>
        <w:t xml:space="preserve">Заходи, </w:t>
      </w:r>
      <w:proofErr w:type="spellStart"/>
      <w:r w:rsidRPr="00722583">
        <w:rPr>
          <w:rFonts w:ascii="Times New Roman" w:hAnsi="Times New Roman"/>
          <w:b/>
          <w:bCs/>
          <w:lang w:val="ru-RU"/>
        </w:rPr>
        <w:t>які</w:t>
      </w:r>
      <w:proofErr w:type="spellEnd"/>
      <w:r w:rsidRPr="00722583">
        <w:rPr>
          <w:rFonts w:ascii="Times New Roman" w:hAnsi="Times New Roman"/>
          <w:b/>
          <w:bCs/>
          <w:lang w:val="ru-RU"/>
        </w:rPr>
        <w:t xml:space="preserve"> </w:t>
      </w:r>
      <w:proofErr w:type="spellStart"/>
      <w:r w:rsidRPr="00722583">
        <w:rPr>
          <w:rFonts w:ascii="Times New Roman" w:hAnsi="Times New Roman"/>
          <w:b/>
          <w:bCs/>
          <w:lang w:val="ru-RU"/>
        </w:rPr>
        <w:t>повинні</w:t>
      </w:r>
      <w:proofErr w:type="spellEnd"/>
      <w:r w:rsidRPr="00722583">
        <w:rPr>
          <w:rFonts w:ascii="Times New Roman" w:hAnsi="Times New Roman"/>
          <w:b/>
          <w:bCs/>
          <w:lang w:val="ru-RU"/>
        </w:rPr>
        <w:t xml:space="preserve"> бути </w:t>
      </w:r>
      <w:proofErr w:type="spellStart"/>
      <w:r w:rsidRPr="00722583">
        <w:rPr>
          <w:rFonts w:ascii="Times New Roman" w:hAnsi="Times New Roman"/>
          <w:b/>
          <w:bCs/>
          <w:lang w:val="ru-RU"/>
        </w:rPr>
        <w:t>виконані</w:t>
      </w:r>
      <w:proofErr w:type="spellEnd"/>
      <w:r w:rsidRPr="00722583">
        <w:rPr>
          <w:rFonts w:ascii="Times New Roman" w:hAnsi="Times New Roman"/>
          <w:b/>
          <w:bCs/>
          <w:lang w:val="ru-RU"/>
        </w:rPr>
        <w:t xml:space="preserve"> до початку </w:t>
      </w:r>
      <w:proofErr w:type="spellStart"/>
      <w:r w:rsidRPr="00722583">
        <w:rPr>
          <w:rFonts w:ascii="Times New Roman" w:hAnsi="Times New Roman"/>
          <w:b/>
          <w:bCs/>
          <w:lang w:val="ru-RU"/>
        </w:rPr>
        <w:t>робіт</w:t>
      </w:r>
      <w:proofErr w:type="spellEnd"/>
      <w:r w:rsidRPr="00722583">
        <w:rPr>
          <w:rFonts w:ascii="Times New Roman" w:hAnsi="Times New Roman"/>
          <w:b/>
          <w:bCs/>
          <w:lang w:val="ru-RU"/>
        </w:rPr>
        <w:t xml:space="preserve">: </w:t>
      </w:r>
    </w:p>
    <w:p w14:paraId="6DA4F77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До початку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організація</w:t>
      </w:r>
      <w:proofErr w:type="spellEnd"/>
      <w:r w:rsidRPr="00722583">
        <w:rPr>
          <w:rFonts w:ascii="Times New Roman" w:hAnsi="Times New Roman"/>
          <w:lang w:val="ru-RU"/>
        </w:rPr>
        <w:t xml:space="preserve"> повинна </w:t>
      </w:r>
      <w:proofErr w:type="spellStart"/>
      <w:r w:rsidRPr="00722583">
        <w:rPr>
          <w:rFonts w:ascii="Times New Roman" w:hAnsi="Times New Roman"/>
          <w:lang w:val="ru-RU"/>
        </w:rPr>
        <w:t>надати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наступні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документи</w:t>
      </w:r>
      <w:proofErr w:type="spellEnd"/>
      <w:r w:rsidRPr="00722583">
        <w:rPr>
          <w:rFonts w:ascii="Times New Roman" w:hAnsi="Times New Roman"/>
          <w:lang w:val="ru-RU"/>
        </w:rPr>
        <w:t xml:space="preserve">: </w:t>
      </w:r>
    </w:p>
    <w:p w14:paraId="6CB66F2A"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Наказ/ </w:t>
      </w:r>
      <w:proofErr w:type="spellStart"/>
      <w:r w:rsidRPr="00722583">
        <w:rPr>
          <w:rFonts w:ascii="Times New Roman" w:hAnsi="Times New Roman"/>
          <w:lang w:val="ru-RU"/>
        </w:rPr>
        <w:t>розпорядження</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призначення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2DD37D7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Список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разі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заміни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збільшення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чисельності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це</w:t>
      </w:r>
      <w:proofErr w:type="spellEnd"/>
      <w:r w:rsidRPr="00722583">
        <w:rPr>
          <w:rFonts w:ascii="Times New Roman" w:hAnsi="Times New Roman"/>
          <w:lang w:val="ru-RU"/>
        </w:rPr>
        <w:t xml:space="preserve"> </w:t>
      </w:r>
      <w:proofErr w:type="spellStart"/>
      <w:r w:rsidRPr="00722583">
        <w:rPr>
          <w:rFonts w:ascii="Times New Roman" w:hAnsi="Times New Roman"/>
          <w:lang w:val="ru-RU"/>
        </w:rPr>
        <w:t>фіксується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окремо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надані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повинні</w:t>
      </w:r>
      <w:proofErr w:type="spellEnd"/>
      <w:r w:rsidRPr="00722583">
        <w:rPr>
          <w:rFonts w:ascii="Times New Roman" w:hAnsi="Times New Roman"/>
          <w:lang w:val="ru-RU"/>
        </w:rPr>
        <w:t xml:space="preserve"> бути </w:t>
      </w:r>
      <w:proofErr w:type="spellStart"/>
      <w:r w:rsidRPr="00722583">
        <w:rPr>
          <w:rFonts w:ascii="Times New Roman" w:hAnsi="Times New Roman"/>
          <w:lang w:val="ru-RU"/>
        </w:rPr>
        <w:t>завірені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підписом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
    <w:p w14:paraId="25821F85"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Перепустки</w:t>
      </w:r>
      <w:proofErr w:type="spellEnd"/>
      <w:r w:rsidRPr="00722583">
        <w:rPr>
          <w:rFonts w:ascii="Times New Roman" w:hAnsi="Times New Roman"/>
          <w:lang w:val="ru-RU"/>
        </w:rPr>
        <w:t xml:space="preserve"> для доступу </w:t>
      </w:r>
      <w:proofErr w:type="spellStart"/>
      <w:r w:rsidRPr="00722583">
        <w:rPr>
          <w:rFonts w:ascii="Times New Roman" w:hAnsi="Times New Roman"/>
          <w:lang w:val="ru-RU"/>
        </w:rPr>
        <w:t>співробітників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оформляються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тільки</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підставі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списків</w:t>
      </w:r>
      <w:proofErr w:type="spellEnd"/>
      <w:r w:rsidRPr="00722583">
        <w:rPr>
          <w:rFonts w:ascii="Times New Roman" w:hAnsi="Times New Roman"/>
          <w:lang w:val="ru-RU"/>
        </w:rPr>
        <w:t xml:space="preserve">; </w:t>
      </w:r>
    </w:p>
    <w:p w14:paraId="0BFFF58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діючих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посвідчення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протоколи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перевірки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знань</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
    <w:p w14:paraId="757A149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діючих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підвищеної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посвідчення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протоколи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перевірки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знань</w:t>
      </w:r>
      <w:proofErr w:type="spellEnd"/>
      <w:r w:rsidRPr="00722583">
        <w:rPr>
          <w:rFonts w:ascii="Times New Roman" w:hAnsi="Times New Roman"/>
          <w:lang w:val="ru-RU"/>
        </w:rPr>
        <w:t xml:space="preserve">); </w:t>
      </w:r>
    </w:p>
    <w:p w14:paraId="67744CE0"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lastRenderedPageBreak/>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техогляди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технічні</w:t>
      </w:r>
      <w:proofErr w:type="spellEnd"/>
      <w:r w:rsidRPr="00722583">
        <w:rPr>
          <w:rFonts w:ascii="Times New Roman" w:hAnsi="Times New Roman"/>
          <w:lang w:val="ru-RU"/>
        </w:rPr>
        <w:t xml:space="preserve"> огляди, </w:t>
      </w:r>
      <w:proofErr w:type="spellStart"/>
      <w:r w:rsidRPr="00722583">
        <w:rPr>
          <w:rFonts w:ascii="Times New Roman" w:hAnsi="Times New Roman"/>
          <w:lang w:val="ru-RU"/>
        </w:rPr>
        <w:t>протоколи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випробувань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журнали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реєстрації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тощо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підтверджують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справний</w:t>
      </w:r>
      <w:proofErr w:type="spellEnd"/>
      <w:r w:rsidRPr="00722583">
        <w:rPr>
          <w:rFonts w:ascii="Times New Roman" w:hAnsi="Times New Roman"/>
          <w:lang w:val="ru-RU"/>
        </w:rPr>
        <w:t xml:space="preserve"> стан </w:t>
      </w:r>
      <w:proofErr w:type="spellStart"/>
      <w:r w:rsidRPr="00722583">
        <w:rPr>
          <w:rFonts w:ascii="Times New Roman" w:hAnsi="Times New Roman"/>
          <w:lang w:val="ru-RU"/>
        </w:rPr>
        <w:t>обладнання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інструменту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пристосувань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механізмів</w:t>
      </w:r>
      <w:proofErr w:type="spellEnd"/>
      <w:r w:rsidRPr="00722583">
        <w:rPr>
          <w:rFonts w:ascii="Times New Roman" w:hAnsi="Times New Roman"/>
          <w:lang w:val="ru-RU"/>
        </w:rPr>
        <w:t xml:space="preserve"> і транспорту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застосовуватися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73B628C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Дозвіл</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в’їзд</w:t>
      </w:r>
      <w:proofErr w:type="spellEnd"/>
      <w:r w:rsidRPr="00722583">
        <w:rPr>
          <w:rFonts w:ascii="Times New Roman" w:hAnsi="Times New Roman"/>
          <w:lang w:val="ru-RU"/>
        </w:rPr>
        <w:t>/</w:t>
      </w:r>
      <w:proofErr w:type="spellStart"/>
      <w:r w:rsidRPr="00722583">
        <w:rPr>
          <w:rFonts w:ascii="Times New Roman" w:hAnsi="Times New Roman"/>
          <w:lang w:val="ru-RU"/>
        </w:rPr>
        <w:t>занесення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обладнання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здійснюється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тільки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після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подання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документів</w:t>
      </w:r>
      <w:proofErr w:type="spellEnd"/>
      <w:r w:rsidRPr="00722583">
        <w:rPr>
          <w:rFonts w:ascii="Times New Roman" w:hAnsi="Times New Roman"/>
          <w:lang w:val="ru-RU"/>
        </w:rPr>
        <w:t xml:space="preserve">; </w:t>
      </w:r>
    </w:p>
    <w:p w14:paraId="2E4760B7"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Узгоджені</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керівником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дільниці</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якій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відповідальним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та службою ОП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копії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нарядів-допусків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видання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передбачено</w:t>
      </w:r>
      <w:proofErr w:type="spellEnd"/>
      <w:r w:rsidRPr="00722583">
        <w:rPr>
          <w:rFonts w:ascii="Times New Roman" w:hAnsi="Times New Roman"/>
          <w:lang w:val="ru-RU"/>
        </w:rPr>
        <w:t xml:space="preserve"> нормативно-</w:t>
      </w:r>
      <w:proofErr w:type="spellStart"/>
      <w:r w:rsidRPr="00722583">
        <w:rPr>
          <w:rFonts w:ascii="Times New Roman" w:hAnsi="Times New Roman"/>
          <w:lang w:val="ru-RU"/>
        </w:rPr>
        <w:t>правовими</w:t>
      </w:r>
      <w:proofErr w:type="spellEnd"/>
      <w:r w:rsidRPr="00722583">
        <w:rPr>
          <w:rFonts w:ascii="Times New Roman" w:hAnsi="Times New Roman"/>
          <w:lang w:val="ru-RU"/>
        </w:rPr>
        <w:t xml:space="preserve"> актами з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із</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зазначенням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заходів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по кожному виду </w:t>
      </w:r>
      <w:proofErr w:type="spellStart"/>
      <w:r w:rsidRPr="00722583">
        <w:rPr>
          <w:rFonts w:ascii="Times New Roman" w:hAnsi="Times New Roman"/>
          <w:lang w:val="ru-RU"/>
        </w:rPr>
        <w:t>виконуваних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
    <w:p w14:paraId="0356213A"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Виконавця</w:t>
      </w:r>
      <w:proofErr w:type="spellEnd"/>
      <w:r w:rsidRPr="00722583">
        <w:rPr>
          <w:rFonts w:ascii="Times New Roman" w:hAnsi="Times New Roman"/>
          <w:lang w:val="ru-RU"/>
        </w:rPr>
        <w:t xml:space="preserve"> перед початком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повинні</w:t>
      </w:r>
      <w:proofErr w:type="spellEnd"/>
      <w:r w:rsidRPr="00722583">
        <w:rPr>
          <w:rFonts w:ascii="Times New Roman" w:hAnsi="Times New Roman"/>
          <w:lang w:val="ru-RU"/>
        </w:rPr>
        <w:t xml:space="preserve"> пройти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інструктажі</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необхідному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обсязі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відповідно</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Типового </w:t>
      </w:r>
      <w:proofErr w:type="spellStart"/>
      <w:r w:rsidRPr="00722583">
        <w:rPr>
          <w:rFonts w:ascii="Times New Roman" w:hAnsi="Times New Roman"/>
          <w:lang w:val="ru-RU"/>
        </w:rPr>
        <w:t>положення</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навчання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інструктаж</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перевірку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знань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питань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
    <w:p w14:paraId="1A457242"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Всі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підвищеної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потребують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оформлення</w:t>
      </w:r>
      <w:proofErr w:type="spellEnd"/>
      <w:r w:rsidRPr="00722583">
        <w:rPr>
          <w:rFonts w:ascii="Times New Roman" w:hAnsi="Times New Roman"/>
          <w:lang w:val="ru-RU"/>
        </w:rPr>
        <w:t xml:space="preserve"> наряду – допуску,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будуть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повинні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проводитися</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виділеній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яка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бути </w:t>
      </w:r>
      <w:proofErr w:type="spellStart"/>
      <w:r w:rsidRPr="00722583">
        <w:rPr>
          <w:rFonts w:ascii="Times New Roman" w:hAnsi="Times New Roman"/>
          <w:lang w:val="ru-RU"/>
        </w:rPr>
        <w:t>огороджена</w:t>
      </w:r>
      <w:proofErr w:type="spellEnd"/>
      <w:r w:rsidRPr="00722583">
        <w:rPr>
          <w:rFonts w:ascii="Times New Roman" w:hAnsi="Times New Roman"/>
          <w:lang w:val="ru-RU"/>
        </w:rPr>
        <w:t>.</w:t>
      </w:r>
    </w:p>
    <w:p w14:paraId="753D0CB0" w14:textId="77777777" w:rsidR="00722583" w:rsidRPr="00722583" w:rsidRDefault="00722583" w:rsidP="00722583">
      <w:pPr>
        <w:pStyle w:val="a8"/>
        <w:jc w:val="both"/>
        <w:rPr>
          <w:rFonts w:ascii="Times New Roman" w:hAnsi="Times New Roman"/>
          <w:b/>
          <w:bCs/>
          <w:i/>
          <w:iCs/>
          <w:lang w:val="ru-RU"/>
        </w:rPr>
      </w:pPr>
      <w:r w:rsidRPr="00722583">
        <w:rPr>
          <w:rFonts w:ascii="Times New Roman" w:hAnsi="Times New Roman"/>
          <w:b/>
          <w:bCs/>
          <w:i/>
          <w:iCs/>
          <w:lang w:val="ru-RU"/>
        </w:rPr>
        <w:t>ШТРАФН</w:t>
      </w:r>
      <w:r w:rsidRPr="00722583">
        <w:rPr>
          <w:rFonts w:ascii="Times New Roman" w:hAnsi="Times New Roman"/>
          <w:b/>
          <w:bCs/>
          <w:i/>
          <w:iCs/>
        </w:rPr>
        <w:t>I</w:t>
      </w:r>
      <w:r w:rsidRPr="00722583">
        <w:rPr>
          <w:rFonts w:ascii="Times New Roman" w:hAnsi="Times New Roman"/>
          <w:b/>
          <w:bCs/>
          <w:i/>
          <w:iCs/>
          <w:lang w:val="ru-RU"/>
        </w:rPr>
        <w:t xml:space="preserve"> САНКЦІЇ ЩОДО ПІДРЯДНОЇ ОРГАНІЗАЦІЇ</w:t>
      </w:r>
    </w:p>
    <w:p w14:paraId="421CBD6A" w14:textId="77777777" w:rsidR="00722583" w:rsidRPr="00722583" w:rsidRDefault="00722583" w:rsidP="00722583">
      <w:pPr>
        <w:pStyle w:val="a8"/>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Використання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санкцій</w:t>
      </w:r>
      <w:proofErr w:type="spellEnd"/>
      <w:r w:rsidRPr="00722583">
        <w:rPr>
          <w:rFonts w:ascii="Times New Roman" w:hAnsi="Times New Roman"/>
          <w:lang w:val="ru-RU"/>
        </w:rPr>
        <w:t xml:space="preserve"> проводиться </w:t>
      </w:r>
      <w:proofErr w:type="spellStart"/>
      <w:r w:rsidRPr="00722583">
        <w:rPr>
          <w:rFonts w:ascii="Times New Roman" w:hAnsi="Times New Roman"/>
          <w:lang w:val="ru-RU"/>
        </w:rPr>
        <w:t>виключно</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стимулювання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дотримання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договірних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зобов'язань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відносяться</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забезпечення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безпечного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недопущення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випадків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виробничого</w:t>
      </w:r>
      <w:proofErr w:type="spellEnd"/>
      <w:r w:rsidRPr="00722583">
        <w:rPr>
          <w:rFonts w:ascii="Times New Roman" w:hAnsi="Times New Roman"/>
          <w:lang w:val="ru-RU"/>
        </w:rPr>
        <w:t xml:space="preserve"> травматизму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з боку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w:t>
      </w:r>
      <w:proofErr w:type="spellEnd"/>
      <w:r w:rsidRPr="00722583">
        <w:rPr>
          <w:rFonts w:ascii="Times New Roman" w:hAnsi="Times New Roman"/>
          <w:lang w:val="ru-RU"/>
        </w:rPr>
        <w:t xml:space="preserve"> не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наміру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використовувати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з метою </w:t>
      </w:r>
      <w:proofErr w:type="spellStart"/>
      <w:r w:rsidRPr="00722583">
        <w:rPr>
          <w:rFonts w:ascii="Times New Roman" w:hAnsi="Times New Roman"/>
          <w:lang w:val="ru-RU"/>
        </w:rPr>
        <w:t>зменшення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w:t>
      </w:r>
    </w:p>
    <w:p w14:paraId="639B608D" w14:textId="77777777" w:rsidR="00722583" w:rsidRPr="00722583" w:rsidRDefault="00722583" w:rsidP="00722583">
      <w:pPr>
        <w:pStyle w:val="a8"/>
        <w:jc w:val="both"/>
        <w:rPr>
          <w:rFonts w:ascii="Times New Roman" w:hAnsi="Times New Roman"/>
          <w:b/>
          <w:bCs/>
          <w:lang w:val="ru-RU"/>
        </w:rPr>
      </w:pPr>
      <w:r w:rsidRPr="00722583">
        <w:rPr>
          <w:rFonts w:ascii="Times New Roman" w:hAnsi="Times New Roman"/>
          <w:b/>
          <w:bCs/>
          <w:lang w:val="ru-RU"/>
        </w:rPr>
        <w:t xml:space="preserve"> </w:t>
      </w:r>
      <w:proofErr w:type="spellStart"/>
      <w:r w:rsidRPr="00722583">
        <w:rPr>
          <w:rFonts w:ascii="Times New Roman" w:hAnsi="Times New Roman"/>
          <w:b/>
          <w:bCs/>
          <w:lang w:val="ru-RU"/>
        </w:rPr>
        <w:t>Застосування</w:t>
      </w:r>
      <w:proofErr w:type="spellEnd"/>
      <w:r w:rsidRPr="00722583">
        <w:rPr>
          <w:rFonts w:ascii="Times New Roman" w:hAnsi="Times New Roman"/>
          <w:b/>
          <w:bCs/>
          <w:lang w:val="ru-RU"/>
        </w:rPr>
        <w:t xml:space="preserve"> </w:t>
      </w:r>
      <w:proofErr w:type="spellStart"/>
      <w:r w:rsidRPr="00722583">
        <w:rPr>
          <w:rFonts w:ascii="Times New Roman" w:hAnsi="Times New Roman"/>
          <w:b/>
          <w:bCs/>
          <w:lang w:val="ru-RU"/>
        </w:rPr>
        <w:t>штрафних</w:t>
      </w:r>
      <w:proofErr w:type="spellEnd"/>
      <w:r w:rsidRPr="00722583">
        <w:rPr>
          <w:rFonts w:ascii="Times New Roman" w:hAnsi="Times New Roman"/>
          <w:b/>
          <w:bCs/>
          <w:lang w:val="ru-RU"/>
        </w:rPr>
        <w:t xml:space="preserve"> </w:t>
      </w:r>
      <w:proofErr w:type="spellStart"/>
      <w:r w:rsidRPr="00722583">
        <w:rPr>
          <w:rFonts w:ascii="Times New Roman" w:hAnsi="Times New Roman"/>
          <w:b/>
          <w:bCs/>
          <w:lang w:val="ru-RU"/>
        </w:rPr>
        <w:t>санкцій</w:t>
      </w:r>
      <w:proofErr w:type="spellEnd"/>
      <w:r w:rsidRPr="00722583">
        <w:rPr>
          <w:rFonts w:ascii="Times New Roman" w:hAnsi="Times New Roman"/>
          <w:b/>
          <w:bCs/>
          <w:lang w:val="ru-RU"/>
        </w:rPr>
        <w:t xml:space="preserve">. </w:t>
      </w:r>
    </w:p>
    <w:p w14:paraId="5AD3E148"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використовуються</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разі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порушень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проведення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призвели</w:t>
      </w:r>
      <w:proofErr w:type="spellEnd"/>
      <w:r w:rsidRPr="00722583">
        <w:rPr>
          <w:rFonts w:ascii="Times New Roman" w:hAnsi="Times New Roman"/>
          <w:lang w:val="ru-RU"/>
        </w:rPr>
        <w:t xml:space="preserve"> до </w:t>
      </w:r>
      <w:proofErr w:type="spellStart"/>
      <w:r w:rsidRPr="00722583">
        <w:rPr>
          <w:rFonts w:ascii="Times New Roman" w:hAnsi="Times New Roman"/>
          <w:lang w:val="ru-RU"/>
        </w:rPr>
        <w:t>зафіксованих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зупинок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 </w:t>
      </w:r>
      <w:proofErr w:type="spellStart"/>
      <w:r w:rsidRPr="00722583">
        <w:rPr>
          <w:rFonts w:ascii="Times New Roman" w:hAnsi="Times New Roman"/>
          <w:lang w:val="ru-RU"/>
        </w:rPr>
        <w:t>відстороненню</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0D765BC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субпідрядниками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розглядаються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Замовником</w:t>
      </w:r>
      <w:proofErr w:type="spellEnd"/>
      <w:r w:rsidRPr="00722583">
        <w:rPr>
          <w:rFonts w:ascii="Times New Roman" w:hAnsi="Times New Roman"/>
          <w:lang w:val="ru-RU"/>
        </w:rPr>
        <w:t xml:space="preserve">, як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з боку генерального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w:t>
      </w:r>
    </w:p>
    <w:p w14:paraId="10AAB15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застосовуються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тільки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відносно</w:t>
      </w:r>
      <w:proofErr w:type="spellEnd"/>
      <w:r w:rsidRPr="00722583">
        <w:rPr>
          <w:rFonts w:ascii="Times New Roman" w:hAnsi="Times New Roman"/>
          <w:lang w:val="ru-RU"/>
        </w:rPr>
        <w:t xml:space="preserve"> генерального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w:t>
      </w:r>
    </w:p>
    <w:p w14:paraId="7F6303B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Виплата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штрафів</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компенсація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шкоди</w:t>
      </w:r>
      <w:proofErr w:type="spellEnd"/>
      <w:r w:rsidRPr="00722583">
        <w:rPr>
          <w:rFonts w:ascii="Times New Roman" w:hAnsi="Times New Roman"/>
          <w:lang w:val="ru-RU"/>
        </w:rPr>
        <w:t xml:space="preserve"> за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 xml:space="preserve">, яка нанесена з вини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здійснюється</w:t>
      </w:r>
      <w:proofErr w:type="spellEnd"/>
      <w:r w:rsidRPr="00722583">
        <w:rPr>
          <w:rFonts w:ascii="Times New Roman" w:hAnsi="Times New Roman"/>
          <w:lang w:val="ru-RU"/>
        </w:rPr>
        <w:t xml:space="preserve"> в порядку та </w:t>
      </w:r>
      <w:proofErr w:type="spellStart"/>
      <w:r w:rsidRPr="00722583">
        <w:rPr>
          <w:rFonts w:ascii="Times New Roman" w:hAnsi="Times New Roman"/>
          <w:lang w:val="ru-RU"/>
        </w:rPr>
        <w:t>розмірах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встановлених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чинним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законодавством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України</w:t>
      </w:r>
      <w:proofErr w:type="spellEnd"/>
      <w:r w:rsidRPr="00722583">
        <w:rPr>
          <w:rFonts w:ascii="Times New Roman" w:hAnsi="Times New Roman"/>
          <w:lang w:val="ru-RU"/>
        </w:rPr>
        <w:t>.</w:t>
      </w:r>
    </w:p>
    <w:p w14:paraId="14936A64" w14:textId="77777777" w:rsidR="00722583" w:rsidRPr="00722583" w:rsidRDefault="00722583" w:rsidP="00722583">
      <w:pPr>
        <w:pStyle w:val="a8"/>
        <w:jc w:val="both"/>
        <w:rPr>
          <w:rFonts w:ascii="Times New Roman" w:hAnsi="Times New Roman"/>
          <w:b/>
          <w:bCs/>
          <w:i/>
          <w:iCs/>
          <w:lang w:val="ru-RU"/>
        </w:rPr>
      </w:pPr>
      <w:proofErr w:type="spellStart"/>
      <w:r w:rsidRPr="00722583">
        <w:rPr>
          <w:rFonts w:ascii="Times New Roman" w:hAnsi="Times New Roman"/>
          <w:b/>
          <w:bCs/>
          <w:i/>
          <w:iCs/>
          <w:lang w:val="ru-RU"/>
        </w:rPr>
        <w:t>Види</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штрафних</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санкцій</w:t>
      </w:r>
      <w:proofErr w:type="spellEnd"/>
      <w:r w:rsidRPr="00722583">
        <w:rPr>
          <w:rFonts w:ascii="Times New Roman" w:hAnsi="Times New Roman"/>
          <w:b/>
          <w:bCs/>
          <w:i/>
          <w:iCs/>
          <w:lang w:val="ru-RU"/>
        </w:rPr>
        <w:t>.</w:t>
      </w:r>
    </w:p>
    <w:p w14:paraId="7665343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Штраф </w:t>
      </w:r>
      <w:proofErr w:type="spellStart"/>
      <w:r w:rsidRPr="00722583">
        <w:rPr>
          <w:rFonts w:ascii="Times New Roman" w:hAnsi="Times New Roman"/>
          <w:lang w:val="ru-RU"/>
        </w:rPr>
        <w:t>використовується</w:t>
      </w:r>
      <w:proofErr w:type="spellEnd"/>
      <w:r w:rsidRPr="00722583">
        <w:rPr>
          <w:rFonts w:ascii="Times New Roman" w:hAnsi="Times New Roman"/>
          <w:lang w:val="ru-RU"/>
        </w:rPr>
        <w:t xml:space="preserve"> як </w:t>
      </w:r>
      <w:proofErr w:type="spellStart"/>
      <w:r w:rsidRPr="00722583">
        <w:rPr>
          <w:rFonts w:ascii="Times New Roman" w:hAnsi="Times New Roman"/>
          <w:lang w:val="ru-RU"/>
        </w:rPr>
        <w:t>профілактична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міра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стимулювання</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виконувати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щодо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охорони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та </w:t>
      </w:r>
      <w:proofErr w:type="spellStart"/>
      <w:r w:rsidRPr="00722583">
        <w:rPr>
          <w:rFonts w:ascii="Times New Roman" w:hAnsi="Times New Roman"/>
          <w:lang w:val="ru-RU"/>
        </w:rPr>
        <w:t>навколишнього</w:t>
      </w:r>
      <w:proofErr w:type="spellEnd"/>
      <w:r w:rsidRPr="00722583">
        <w:rPr>
          <w:rFonts w:ascii="Times New Roman" w:hAnsi="Times New Roman"/>
          <w:lang w:val="ru-RU"/>
        </w:rPr>
        <w:t xml:space="preserve"> природного </w:t>
      </w:r>
      <w:proofErr w:type="spellStart"/>
      <w:r w:rsidRPr="00722583">
        <w:rPr>
          <w:rFonts w:ascii="Times New Roman" w:hAnsi="Times New Roman"/>
          <w:lang w:val="ru-RU"/>
        </w:rPr>
        <w:t>середовища</w:t>
      </w:r>
      <w:proofErr w:type="spellEnd"/>
      <w:r w:rsidRPr="00722583">
        <w:rPr>
          <w:rFonts w:ascii="Times New Roman" w:hAnsi="Times New Roman"/>
          <w:lang w:val="ru-RU"/>
        </w:rPr>
        <w:t xml:space="preserve">. Сума штрафу </w:t>
      </w:r>
      <w:proofErr w:type="spellStart"/>
      <w:r w:rsidRPr="00722583">
        <w:rPr>
          <w:rFonts w:ascii="Times New Roman" w:hAnsi="Times New Roman"/>
          <w:lang w:val="ru-RU"/>
        </w:rPr>
        <w:t>залежить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частоти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порушень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усього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періоду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дії</w:t>
      </w:r>
      <w:proofErr w:type="spellEnd"/>
      <w:r w:rsidRPr="00722583">
        <w:rPr>
          <w:rFonts w:ascii="Times New Roman" w:hAnsi="Times New Roman"/>
          <w:lang w:val="ru-RU"/>
        </w:rPr>
        <w:t xml:space="preserve"> договору, і становить: </w:t>
      </w:r>
    </w:p>
    <w:p w14:paraId="2390795F"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ab/>
        <w:t xml:space="preserve">• за перше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- 10%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5000 грн; </w:t>
      </w:r>
    </w:p>
    <w:p w14:paraId="788CFA44"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ab/>
        <w:t xml:space="preserve">• за друге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- 15%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10000 грн.; </w:t>
      </w:r>
    </w:p>
    <w:p w14:paraId="5369EADA"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ab/>
        <w:t xml:space="preserve">• за </w:t>
      </w:r>
      <w:proofErr w:type="spellStart"/>
      <w:r w:rsidRPr="00722583">
        <w:rPr>
          <w:rFonts w:ascii="Times New Roman" w:hAnsi="Times New Roman"/>
          <w:lang w:val="ru-RU"/>
        </w:rPr>
        <w:t>кожне</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наступне</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- 20%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r w:rsidRPr="00722583">
        <w:rPr>
          <w:rFonts w:ascii="Times New Roman" w:hAnsi="Times New Roman"/>
          <w:lang w:val="ru-RU"/>
        </w:rPr>
        <w:tab/>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20000 грн. </w:t>
      </w:r>
    </w:p>
    <w:p w14:paraId="2163999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За </w:t>
      </w:r>
      <w:proofErr w:type="spellStart"/>
      <w:r w:rsidRPr="00722583">
        <w:rPr>
          <w:rFonts w:ascii="Times New Roman" w:hAnsi="Times New Roman"/>
          <w:lang w:val="ru-RU"/>
        </w:rPr>
        <w:t>відсутність</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повідомлення</w:t>
      </w:r>
      <w:proofErr w:type="spellEnd"/>
      <w:r w:rsidRPr="00722583">
        <w:rPr>
          <w:rFonts w:ascii="Times New Roman" w:hAnsi="Times New Roman"/>
          <w:lang w:val="ru-RU"/>
        </w:rPr>
        <w:t xml:space="preserve"> про факт </w:t>
      </w:r>
      <w:proofErr w:type="spellStart"/>
      <w:r w:rsidRPr="00722583">
        <w:rPr>
          <w:rFonts w:ascii="Times New Roman" w:hAnsi="Times New Roman"/>
          <w:lang w:val="ru-RU"/>
        </w:rPr>
        <w:t>нещасного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випадку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із</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співробітником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перебігу</w:t>
      </w:r>
      <w:proofErr w:type="spellEnd"/>
      <w:r w:rsidRPr="00722583">
        <w:rPr>
          <w:rFonts w:ascii="Times New Roman" w:hAnsi="Times New Roman"/>
          <w:lang w:val="ru-RU"/>
        </w:rPr>
        <w:t xml:space="preserve"> 24 годин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часу </w:t>
      </w:r>
      <w:proofErr w:type="spellStart"/>
      <w:r w:rsidRPr="00722583">
        <w:rPr>
          <w:rFonts w:ascii="Times New Roman" w:hAnsi="Times New Roman"/>
          <w:lang w:val="ru-RU"/>
        </w:rPr>
        <w:t>нещасного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випадку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накладається</w:t>
      </w:r>
      <w:proofErr w:type="spellEnd"/>
      <w:r w:rsidRPr="00722583">
        <w:rPr>
          <w:rFonts w:ascii="Times New Roman" w:hAnsi="Times New Roman"/>
          <w:lang w:val="ru-RU"/>
        </w:rPr>
        <w:t xml:space="preserve"> штраф у </w:t>
      </w:r>
      <w:proofErr w:type="spellStart"/>
      <w:r w:rsidRPr="00722583">
        <w:rPr>
          <w:rFonts w:ascii="Times New Roman" w:hAnsi="Times New Roman"/>
          <w:lang w:val="ru-RU"/>
        </w:rPr>
        <w:t>розмірі</w:t>
      </w:r>
      <w:proofErr w:type="spellEnd"/>
      <w:r w:rsidRPr="00722583">
        <w:rPr>
          <w:rFonts w:ascii="Times New Roman" w:hAnsi="Times New Roman"/>
          <w:lang w:val="ru-RU"/>
        </w:rPr>
        <w:t xml:space="preserve"> 10%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вартості</w:t>
      </w:r>
      <w:proofErr w:type="spellEnd"/>
      <w:r w:rsidRPr="00722583">
        <w:rPr>
          <w:rFonts w:ascii="Times New Roman" w:hAnsi="Times New Roman"/>
          <w:lang w:val="ru-RU"/>
        </w:rPr>
        <w:t xml:space="preserve"> договору, але не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1000 грн. </w:t>
      </w:r>
    </w:p>
    <w:p w14:paraId="050915DF"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Розірвання</w:t>
      </w:r>
      <w:proofErr w:type="spellEnd"/>
      <w:r w:rsidRPr="00722583">
        <w:rPr>
          <w:rFonts w:ascii="Times New Roman" w:hAnsi="Times New Roman"/>
          <w:lang w:val="ru-RU"/>
        </w:rPr>
        <w:t xml:space="preserve"> договору на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застосовується</w:t>
      </w:r>
      <w:proofErr w:type="spellEnd"/>
      <w:r w:rsidRPr="00722583">
        <w:rPr>
          <w:rFonts w:ascii="Times New Roman" w:hAnsi="Times New Roman"/>
          <w:lang w:val="ru-RU"/>
        </w:rPr>
        <w:t xml:space="preserve"> як </w:t>
      </w:r>
      <w:proofErr w:type="spellStart"/>
      <w:r w:rsidRPr="00722583">
        <w:rPr>
          <w:rFonts w:ascii="Times New Roman" w:hAnsi="Times New Roman"/>
          <w:lang w:val="ru-RU"/>
        </w:rPr>
        <w:t>вимушений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захід</w:t>
      </w:r>
      <w:proofErr w:type="spellEnd"/>
      <w:r w:rsidRPr="00722583">
        <w:rPr>
          <w:rFonts w:ascii="Times New Roman" w:hAnsi="Times New Roman"/>
          <w:lang w:val="ru-RU"/>
        </w:rPr>
        <w:t xml:space="preserve"> і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на </w:t>
      </w:r>
      <w:proofErr w:type="spellStart"/>
      <w:r w:rsidRPr="00722583">
        <w:rPr>
          <w:rFonts w:ascii="Times New Roman" w:hAnsi="Times New Roman"/>
          <w:lang w:val="ru-RU"/>
        </w:rPr>
        <w:t>меті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недопущення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фактів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важкого</w:t>
      </w:r>
      <w:proofErr w:type="spellEnd"/>
      <w:r w:rsidRPr="00722583">
        <w:rPr>
          <w:rFonts w:ascii="Times New Roman" w:hAnsi="Times New Roman"/>
          <w:lang w:val="ru-RU"/>
        </w:rPr>
        <w:t xml:space="preserve"> / смертельного травматизму на </w:t>
      </w:r>
      <w:proofErr w:type="spellStart"/>
      <w:r w:rsidRPr="00722583">
        <w:rPr>
          <w:rFonts w:ascii="Times New Roman" w:hAnsi="Times New Roman"/>
          <w:lang w:val="ru-RU"/>
        </w:rPr>
        <w:t>території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4898CCD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При </w:t>
      </w:r>
      <w:proofErr w:type="spellStart"/>
      <w:r w:rsidRPr="00722583">
        <w:rPr>
          <w:rFonts w:ascii="Times New Roman" w:hAnsi="Times New Roman"/>
          <w:lang w:val="ru-RU"/>
        </w:rPr>
        <w:t>наявності</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трьох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грошових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1 </w:t>
      </w:r>
      <w:proofErr w:type="spellStart"/>
      <w:r w:rsidRPr="00722583">
        <w:rPr>
          <w:rFonts w:ascii="Times New Roman" w:hAnsi="Times New Roman"/>
          <w:lang w:val="ru-RU"/>
        </w:rPr>
        <w:t>місяця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залишає</w:t>
      </w:r>
      <w:proofErr w:type="spellEnd"/>
      <w:r w:rsidRPr="00722583">
        <w:rPr>
          <w:rFonts w:ascii="Times New Roman" w:hAnsi="Times New Roman"/>
          <w:lang w:val="ru-RU"/>
        </w:rPr>
        <w:t xml:space="preserve"> за собою право </w:t>
      </w:r>
      <w:proofErr w:type="spellStart"/>
      <w:r w:rsidRPr="00722583">
        <w:rPr>
          <w:rFonts w:ascii="Times New Roman" w:hAnsi="Times New Roman"/>
          <w:lang w:val="ru-RU"/>
        </w:rPr>
        <w:t>достроково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розірвати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договір</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даними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 xml:space="preserve">, при </w:t>
      </w:r>
      <w:proofErr w:type="spellStart"/>
      <w:r w:rsidRPr="00722583">
        <w:rPr>
          <w:rFonts w:ascii="Times New Roman" w:hAnsi="Times New Roman"/>
          <w:lang w:val="ru-RU"/>
        </w:rPr>
        <w:t>цьому</w:t>
      </w:r>
      <w:proofErr w:type="spellEnd"/>
      <w:r w:rsidRPr="00722583">
        <w:rPr>
          <w:rFonts w:ascii="Times New Roman" w:hAnsi="Times New Roman"/>
          <w:lang w:val="ru-RU"/>
        </w:rPr>
        <w:t xml:space="preserve"> оплата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підрядника</w:t>
      </w:r>
      <w:proofErr w:type="spellEnd"/>
      <w:r w:rsidRPr="00722583">
        <w:rPr>
          <w:rFonts w:ascii="Times New Roman" w:hAnsi="Times New Roman"/>
          <w:lang w:val="ru-RU"/>
        </w:rPr>
        <w:t xml:space="preserve"> проводиться за </w:t>
      </w:r>
      <w:proofErr w:type="spellStart"/>
      <w:r w:rsidRPr="00722583">
        <w:rPr>
          <w:rFonts w:ascii="Times New Roman" w:hAnsi="Times New Roman"/>
          <w:lang w:val="ru-RU"/>
        </w:rPr>
        <w:t>фактично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роботи</w:t>
      </w:r>
      <w:proofErr w:type="spellEnd"/>
      <w:r w:rsidRPr="00722583">
        <w:rPr>
          <w:rFonts w:ascii="Times New Roman" w:hAnsi="Times New Roman"/>
          <w:lang w:val="ru-RU"/>
        </w:rPr>
        <w:t xml:space="preserve"> на момент </w:t>
      </w:r>
      <w:proofErr w:type="spellStart"/>
      <w:r w:rsidRPr="00722583">
        <w:rPr>
          <w:rFonts w:ascii="Times New Roman" w:hAnsi="Times New Roman"/>
          <w:lang w:val="ru-RU"/>
        </w:rPr>
        <w:t>розірвання</w:t>
      </w:r>
      <w:proofErr w:type="spellEnd"/>
      <w:r w:rsidRPr="00722583">
        <w:rPr>
          <w:rFonts w:ascii="Times New Roman" w:hAnsi="Times New Roman"/>
          <w:lang w:val="ru-RU"/>
        </w:rPr>
        <w:t xml:space="preserve"> договору. </w:t>
      </w:r>
    </w:p>
    <w:p w14:paraId="28F69910" w14:textId="77777777" w:rsidR="00722583" w:rsidRPr="00722583" w:rsidRDefault="00722583" w:rsidP="00722583">
      <w:pPr>
        <w:pStyle w:val="a8"/>
        <w:jc w:val="both"/>
        <w:rPr>
          <w:rFonts w:ascii="Times New Roman" w:hAnsi="Times New Roman"/>
          <w:b/>
          <w:bCs/>
          <w:i/>
          <w:iCs/>
          <w:lang w:val="ru-RU"/>
        </w:rPr>
      </w:pPr>
      <w:r w:rsidRPr="00722583">
        <w:rPr>
          <w:rFonts w:ascii="Times New Roman" w:hAnsi="Times New Roman"/>
          <w:lang w:val="ru-RU"/>
        </w:rPr>
        <w:t xml:space="preserve">   </w:t>
      </w:r>
      <w:r w:rsidRPr="00722583">
        <w:rPr>
          <w:rFonts w:ascii="Times New Roman" w:hAnsi="Times New Roman"/>
          <w:b/>
          <w:bCs/>
          <w:i/>
          <w:iCs/>
          <w:lang w:val="ru-RU"/>
        </w:rPr>
        <w:t xml:space="preserve">Причини </w:t>
      </w:r>
      <w:proofErr w:type="spellStart"/>
      <w:r w:rsidRPr="00722583">
        <w:rPr>
          <w:rFonts w:ascii="Times New Roman" w:hAnsi="Times New Roman"/>
          <w:b/>
          <w:bCs/>
          <w:i/>
          <w:iCs/>
          <w:lang w:val="ru-RU"/>
        </w:rPr>
        <w:t>застосування</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штрафних</w:t>
      </w:r>
      <w:proofErr w:type="spellEnd"/>
    </w:p>
    <w:p w14:paraId="175ACF8F"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Причиною для </w:t>
      </w:r>
      <w:proofErr w:type="spellStart"/>
      <w:r w:rsidRPr="00722583">
        <w:rPr>
          <w:rFonts w:ascii="Times New Roman" w:hAnsi="Times New Roman"/>
          <w:lang w:val="ru-RU"/>
        </w:rPr>
        <w:t>застосування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санкцій</w:t>
      </w:r>
      <w:proofErr w:type="spellEnd"/>
      <w:r w:rsidRPr="00722583">
        <w:rPr>
          <w:rFonts w:ascii="Times New Roman" w:hAnsi="Times New Roman"/>
          <w:lang w:val="ru-RU"/>
        </w:rPr>
        <w:t xml:space="preserve"> є Акт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
    <w:p w14:paraId="11D9652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lastRenderedPageBreak/>
        <w:t xml:space="preserve">   </w:t>
      </w:r>
      <w:proofErr w:type="spellStart"/>
      <w:r w:rsidRPr="00722583">
        <w:rPr>
          <w:rFonts w:ascii="Times New Roman" w:hAnsi="Times New Roman"/>
          <w:lang w:val="ru-RU"/>
        </w:rPr>
        <w:t>Оскарження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підстав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застосування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уповноважена</w:t>
      </w:r>
      <w:proofErr w:type="spellEnd"/>
      <w:r w:rsidRPr="00722583">
        <w:rPr>
          <w:rFonts w:ascii="Times New Roman" w:hAnsi="Times New Roman"/>
          <w:lang w:val="ru-RU"/>
        </w:rPr>
        <w:t xml:space="preserve"> ним особа) </w:t>
      </w:r>
      <w:proofErr w:type="spellStart"/>
      <w:r w:rsidRPr="00722583">
        <w:rPr>
          <w:rFonts w:ascii="Times New Roman" w:hAnsi="Times New Roman"/>
          <w:lang w:val="ru-RU"/>
        </w:rPr>
        <w:t>має</w:t>
      </w:r>
      <w:proofErr w:type="spellEnd"/>
      <w:r w:rsidRPr="00722583">
        <w:rPr>
          <w:rFonts w:ascii="Times New Roman" w:hAnsi="Times New Roman"/>
          <w:lang w:val="ru-RU"/>
        </w:rPr>
        <w:t xml:space="preserve"> право </w:t>
      </w:r>
      <w:proofErr w:type="spellStart"/>
      <w:r w:rsidRPr="00722583">
        <w:rPr>
          <w:rFonts w:ascii="Times New Roman" w:hAnsi="Times New Roman"/>
          <w:lang w:val="ru-RU"/>
        </w:rPr>
        <w:t>оскаржити</w:t>
      </w:r>
      <w:proofErr w:type="spellEnd"/>
      <w:r w:rsidRPr="00722583">
        <w:rPr>
          <w:rFonts w:ascii="Times New Roman" w:hAnsi="Times New Roman"/>
          <w:lang w:val="ru-RU"/>
        </w:rPr>
        <w:t xml:space="preserve"> Акт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5 </w:t>
      </w:r>
      <w:proofErr w:type="spellStart"/>
      <w:r w:rsidRPr="00722583">
        <w:rPr>
          <w:rFonts w:ascii="Times New Roman" w:hAnsi="Times New Roman"/>
          <w:lang w:val="ru-RU"/>
        </w:rPr>
        <w:t>робочих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днів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його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винесення</w:t>
      </w:r>
      <w:proofErr w:type="spellEnd"/>
      <w:r w:rsidRPr="00722583">
        <w:rPr>
          <w:rFonts w:ascii="Times New Roman" w:hAnsi="Times New Roman"/>
          <w:lang w:val="ru-RU"/>
        </w:rPr>
        <w:t xml:space="preserve">. </w:t>
      </w:r>
    </w:p>
    <w:p w14:paraId="5C09AE6E"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Скарга </w:t>
      </w:r>
      <w:proofErr w:type="spellStart"/>
      <w:r w:rsidRPr="00722583">
        <w:rPr>
          <w:rFonts w:ascii="Times New Roman" w:hAnsi="Times New Roman"/>
          <w:lang w:val="ru-RU"/>
        </w:rPr>
        <w:t>подається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керівником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письмовій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формі</w:t>
      </w:r>
      <w:proofErr w:type="spellEnd"/>
      <w:r w:rsidRPr="00722583">
        <w:rPr>
          <w:rFonts w:ascii="Times New Roman" w:hAnsi="Times New Roman"/>
          <w:lang w:val="ru-RU"/>
        </w:rPr>
        <w:t xml:space="preserve"> і повинна </w:t>
      </w:r>
      <w:proofErr w:type="spellStart"/>
      <w:r w:rsidRPr="00722583">
        <w:rPr>
          <w:rFonts w:ascii="Times New Roman" w:hAnsi="Times New Roman"/>
          <w:lang w:val="ru-RU"/>
        </w:rPr>
        <w:t>включати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письмові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докази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своєї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позиції</w:t>
      </w:r>
      <w:proofErr w:type="spellEnd"/>
      <w:r w:rsidRPr="00722583">
        <w:rPr>
          <w:rFonts w:ascii="Times New Roman" w:hAnsi="Times New Roman"/>
          <w:lang w:val="ru-RU"/>
        </w:rPr>
        <w:t xml:space="preserve">. Скарги </w:t>
      </w:r>
      <w:proofErr w:type="spellStart"/>
      <w:r w:rsidRPr="00722583">
        <w:rPr>
          <w:rFonts w:ascii="Times New Roman" w:hAnsi="Times New Roman"/>
          <w:lang w:val="ru-RU"/>
        </w:rPr>
        <w:t>розглядаються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комісією</w:t>
      </w:r>
      <w:proofErr w:type="spellEnd"/>
      <w:r w:rsidRPr="00722583">
        <w:rPr>
          <w:rFonts w:ascii="Times New Roman" w:hAnsi="Times New Roman"/>
          <w:lang w:val="ru-RU"/>
        </w:rPr>
        <w:t xml:space="preserve"> у </w:t>
      </w:r>
      <w:proofErr w:type="spellStart"/>
      <w:r w:rsidRPr="00722583">
        <w:rPr>
          <w:rFonts w:ascii="Times New Roman" w:hAnsi="Times New Roman"/>
          <w:lang w:val="ru-RU"/>
        </w:rPr>
        <w:t>складі</w:t>
      </w:r>
      <w:proofErr w:type="spellEnd"/>
      <w:r w:rsidRPr="00722583">
        <w:rPr>
          <w:rFonts w:ascii="Times New Roman" w:hAnsi="Times New Roman"/>
          <w:lang w:val="ru-RU"/>
        </w:rPr>
        <w:t xml:space="preserve">: </w:t>
      </w:r>
    </w:p>
    <w:p w14:paraId="7A758D12"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який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уклав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договір</w:t>
      </w:r>
      <w:proofErr w:type="spellEnd"/>
      <w:r w:rsidRPr="00722583">
        <w:rPr>
          <w:rFonts w:ascii="Times New Roman" w:hAnsi="Times New Roman"/>
          <w:lang w:val="ru-RU"/>
        </w:rPr>
        <w:t xml:space="preserve"> з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w:t>
      </w:r>
    </w:p>
    <w:p w14:paraId="0AB1E6F3"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Начальника </w:t>
      </w:r>
      <w:proofErr w:type="spellStart"/>
      <w:r w:rsidRPr="00722583">
        <w:rPr>
          <w:rFonts w:ascii="Times New Roman" w:hAnsi="Times New Roman"/>
          <w:lang w:val="ru-RU"/>
        </w:rPr>
        <w:t>служби</w:t>
      </w:r>
      <w:proofErr w:type="spellEnd"/>
      <w:r w:rsidRPr="00722583">
        <w:rPr>
          <w:rFonts w:ascii="Times New Roman" w:hAnsi="Times New Roman"/>
          <w:lang w:val="ru-RU"/>
        </w:rPr>
        <w:t xml:space="preserve"> ОП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
    <w:p w14:paraId="65F5B20C"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w:t>
      </w:r>
    </w:p>
    <w:p w14:paraId="1DBC51ED"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Представника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Генеральної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
    <w:p w14:paraId="5C9FA339"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w:t>
      </w:r>
      <w:proofErr w:type="spellStart"/>
      <w:r w:rsidRPr="00722583">
        <w:rPr>
          <w:rFonts w:ascii="Times New Roman" w:hAnsi="Times New Roman"/>
          <w:lang w:val="ru-RU"/>
        </w:rPr>
        <w:t>Відповідального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
    <w:p w14:paraId="7345AF66"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   У </w:t>
      </w:r>
      <w:proofErr w:type="spellStart"/>
      <w:r w:rsidRPr="00722583">
        <w:rPr>
          <w:rFonts w:ascii="Times New Roman" w:hAnsi="Times New Roman"/>
          <w:lang w:val="ru-RU"/>
        </w:rPr>
        <w:t>разі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прийняття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рішення</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скасування</w:t>
      </w:r>
      <w:proofErr w:type="spellEnd"/>
      <w:r w:rsidRPr="00722583">
        <w:rPr>
          <w:rFonts w:ascii="Times New Roman" w:hAnsi="Times New Roman"/>
          <w:lang w:val="ru-RU"/>
        </w:rPr>
        <w:t xml:space="preserve"> Акту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та /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Відповідальному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керівнику</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надається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письмова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відповідь</w:t>
      </w:r>
      <w:proofErr w:type="spellEnd"/>
      <w:r w:rsidRPr="00722583">
        <w:rPr>
          <w:rFonts w:ascii="Times New Roman" w:hAnsi="Times New Roman"/>
          <w:lang w:val="ru-RU"/>
        </w:rPr>
        <w:t xml:space="preserve">. При </w:t>
      </w:r>
      <w:proofErr w:type="spellStart"/>
      <w:r w:rsidRPr="00722583">
        <w:rPr>
          <w:rFonts w:ascii="Times New Roman" w:hAnsi="Times New Roman"/>
          <w:lang w:val="ru-RU"/>
        </w:rPr>
        <w:t>скасуванні</w:t>
      </w:r>
      <w:proofErr w:type="spellEnd"/>
      <w:r w:rsidRPr="00722583">
        <w:rPr>
          <w:rFonts w:ascii="Times New Roman" w:hAnsi="Times New Roman"/>
          <w:lang w:val="ru-RU"/>
        </w:rPr>
        <w:t xml:space="preserve"> Акту про </w:t>
      </w:r>
      <w:proofErr w:type="spellStart"/>
      <w:r w:rsidRPr="00722583">
        <w:rPr>
          <w:rFonts w:ascii="Times New Roman" w:hAnsi="Times New Roman"/>
          <w:lang w:val="ru-RU"/>
        </w:rPr>
        <w:t>порушення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безпеки</w:t>
      </w:r>
      <w:proofErr w:type="spellEnd"/>
      <w:r w:rsidRPr="00722583">
        <w:rPr>
          <w:rFonts w:ascii="Times New Roman" w:hAnsi="Times New Roman"/>
          <w:lang w:val="ru-RU"/>
        </w:rPr>
        <w:t xml:space="preserve"> та /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відсторонення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працівників</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від</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виконання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штрафні</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санкції</w:t>
      </w:r>
      <w:proofErr w:type="spellEnd"/>
      <w:r w:rsidRPr="00722583">
        <w:rPr>
          <w:rFonts w:ascii="Times New Roman" w:hAnsi="Times New Roman"/>
          <w:lang w:val="ru-RU"/>
        </w:rPr>
        <w:t xml:space="preserve"> не </w:t>
      </w:r>
      <w:proofErr w:type="spellStart"/>
      <w:r w:rsidRPr="00722583">
        <w:rPr>
          <w:rFonts w:ascii="Times New Roman" w:hAnsi="Times New Roman"/>
          <w:lang w:val="ru-RU"/>
        </w:rPr>
        <w:t>застосовуються</w:t>
      </w:r>
      <w:proofErr w:type="spellEnd"/>
      <w:r w:rsidRPr="00722583">
        <w:rPr>
          <w:rFonts w:ascii="Times New Roman" w:hAnsi="Times New Roman"/>
          <w:lang w:val="ru-RU"/>
        </w:rPr>
        <w:t xml:space="preserve">. </w:t>
      </w:r>
    </w:p>
    <w:p w14:paraId="5366D942" w14:textId="3F685429" w:rsidR="00722583" w:rsidRPr="00722583" w:rsidRDefault="00722583" w:rsidP="004A5772">
      <w:pPr>
        <w:pStyle w:val="a8"/>
        <w:spacing w:after="0"/>
        <w:jc w:val="both"/>
        <w:rPr>
          <w:rFonts w:ascii="Times New Roman" w:hAnsi="Times New Roman"/>
          <w:b/>
          <w:bCs/>
          <w:i/>
          <w:iCs/>
          <w:lang w:val="ru-RU"/>
        </w:rPr>
      </w:pPr>
      <w:r w:rsidRPr="00722583">
        <w:rPr>
          <w:rFonts w:ascii="Times New Roman" w:hAnsi="Times New Roman"/>
          <w:lang w:val="ru-RU"/>
        </w:rPr>
        <w:t xml:space="preserve"> </w:t>
      </w:r>
      <w:r w:rsidRPr="00722583">
        <w:rPr>
          <w:rFonts w:ascii="Times New Roman" w:hAnsi="Times New Roman"/>
          <w:b/>
          <w:bCs/>
          <w:i/>
          <w:iCs/>
          <w:lang w:val="ru-RU"/>
        </w:rPr>
        <w:t xml:space="preserve">Порядок </w:t>
      </w:r>
      <w:proofErr w:type="spellStart"/>
      <w:r w:rsidRPr="00722583">
        <w:rPr>
          <w:rFonts w:ascii="Times New Roman" w:hAnsi="Times New Roman"/>
          <w:b/>
          <w:bCs/>
          <w:i/>
          <w:iCs/>
          <w:lang w:val="ru-RU"/>
        </w:rPr>
        <w:t>стягнення</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штрафних</w:t>
      </w:r>
      <w:proofErr w:type="spellEnd"/>
      <w:r w:rsidRPr="00722583">
        <w:rPr>
          <w:rFonts w:ascii="Times New Roman" w:hAnsi="Times New Roman"/>
          <w:b/>
          <w:bCs/>
          <w:i/>
          <w:iCs/>
          <w:lang w:val="ru-RU"/>
        </w:rPr>
        <w:t xml:space="preserve"> </w:t>
      </w:r>
      <w:proofErr w:type="spellStart"/>
      <w:r w:rsidRPr="00722583">
        <w:rPr>
          <w:rFonts w:ascii="Times New Roman" w:hAnsi="Times New Roman"/>
          <w:b/>
          <w:bCs/>
          <w:i/>
          <w:iCs/>
          <w:lang w:val="ru-RU"/>
        </w:rPr>
        <w:t>санкцій</w:t>
      </w:r>
      <w:proofErr w:type="spellEnd"/>
      <w:r w:rsidRPr="00722583">
        <w:rPr>
          <w:rFonts w:ascii="Times New Roman" w:hAnsi="Times New Roman"/>
          <w:b/>
          <w:bCs/>
          <w:i/>
          <w:iCs/>
          <w:lang w:val="ru-RU"/>
        </w:rPr>
        <w:t xml:space="preserve"> </w:t>
      </w:r>
    </w:p>
    <w:p w14:paraId="2BA9A6E6"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За </w:t>
      </w:r>
      <w:proofErr w:type="spellStart"/>
      <w:r w:rsidRPr="00722583">
        <w:rPr>
          <w:rFonts w:ascii="Times New Roman" w:hAnsi="Times New Roman"/>
          <w:lang w:val="ru-RU"/>
        </w:rPr>
        <w:t>рішенням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Замовника</w:t>
      </w:r>
      <w:proofErr w:type="spellEnd"/>
      <w:r w:rsidRPr="00722583">
        <w:rPr>
          <w:rFonts w:ascii="Times New Roman" w:hAnsi="Times New Roman"/>
          <w:lang w:val="ru-RU"/>
        </w:rPr>
        <w:t xml:space="preserve"> </w:t>
      </w:r>
      <w:proofErr w:type="spellStart"/>
      <w:r w:rsidRPr="00722583">
        <w:rPr>
          <w:rFonts w:ascii="Times New Roman" w:hAnsi="Times New Roman"/>
          <w:lang w:val="ru-RU"/>
        </w:rPr>
        <w:t>грошовий</w:t>
      </w:r>
      <w:proofErr w:type="spellEnd"/>
      <w:r w:rsidRPr="00722583">
        <w:rPr>
          <w:rFonts w:ascii="Times New Roman" w:hAnsi="Times New Roman"/>
          <w:lang w:val="ru-RU"/>
        </w:rPr>
        <w:t xml:space="preserve"> штраф </w:t>
      </w:r>
      <w:proofErr w:type="spellStart"/>
      <w:r w:rsidRPr="00722583">
        <w:rPr>
          <w:rFonts w:ascii="Times New Roman" w:hAnsi="Times New Roman"/>
          <w:lang w:val="ru-RU"/>
        </w:rPr>
        <w:t>може</w:t>
      </w:r>
      <w:proofErr w:type="spellEnd"/>
      <w:r w:rsidRPr="00722583">
        <w:rPr>
          <w:rFonts w:ascii="Times New Roman" w:hAnsi="Times New Roman"/>
          <w:lang w:val="ru-RU"/>
        </w:rPr>
        <w:t xml:space="preserve"> бути </w:t>
      </w:r>
      <w:proofErr w:type="spellStart"/>
      <w:r w:rsidRPr="00722583">
        <w:rPr>
          <w:rFonts w:ascii="Times New Roman" w:hAnsi="Times New Roman"/>
          <w:lang w:val="ru-RU"/>
        </w:rPr>
        <w:t>стягнуто</w:t>
      </w:r>
      <w:proofErr w:type="spellEnd"/>
      <w:r w:rsidRPr="00722583">
        <w:rPr>
          <w:rFonts w:ascii="Times New Roman" w:hAnsi="Times New Roman"/>
          <w:lang w:val="ru-RU"/>
        </w:rPr>
        <w:t xml:space="preserve"> в </w:t>
      </w:r>
      <w:proofErr w:type="spellStart"/>
      <w:r w:rsidRPr="00722583">
        <w:rPr>
          <w:rFonts w:ascii="Times New Roman" w:hAnsi="Times New Roman"/>
          <w:lang w:val="ru-RU"/>
        </w:rPr>
        <w:t>наступному</w:t>
      </w:r>
      <w:proofErr w:type="spellEnd"/>
      <w:r w:rsidRPr="00722583">
        <w:rPr>
          <w:rFonts w:ascii="Times New Roman" w:hAnsi="Times New Roman"/>
          <w:lang w:val="ru-RU"/>
        </w:rPr>
        <w:t xml:space="preserve"> порядку: </w:t>
      </w:r>
    </w:p>
    <w:p w14:paraId="26748AF1"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1) шляхом </w:t>
      </w:r>
      <w:proofErr w:type="spellStart"/>
      <w:r w:rsidRPr="00722583">
        <w:rPr>
          <w:rFonts w:ascii="Times New Roman" w:hAnsi="Times New Roman"/>
          <w:lang w:val="ru-RU"/>
        </w:rPr>
        <w:t>зменшення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суми</w:t>
      </w:r>
      <w:proofErr w:type="spellEnd"/>
      <w:r w:rsidRPr="00722583">
        <w:rPr>
          <w:rFonts w:ascii="Times New Roman" w:hAnsi="Times New Roman"/>
          <w:lang w:val="ru-RU"/>
        </w:rPr>
        <w:t xml:space="preserve"> оплати за </w:t>
      </w:r>
      <w:proofErr w:type="spellStart"/>
      <w:r w:rsidRPr="00722583">
        <w:rPr>
          <w:rFonts w:ascii="Times New Roman" w:hAnsi="Times New Roman"/>
          <w:lang w:val="ru-RU"/>
        </w:rPr>
        <w:t>виконану</w:t>
      </w:r>
      <w:proofErr w:type="spellEnd"/>
      <w:r w:rsidRPr="00722583">
        <w:rPr>
          <w:rFonts w:ascii="Times New Roman" w:hAnsi="Times New Roman"/>
          <w:lang w:val="ru-RU"/>
        </w:rPr>
        <w:t xml:space="preserve"> роботу на суму штрафу; </w:t>
      </w:r>
    </w:p>
    <w:p w14:paraId="6002FAAB" w14:textId="77777777" w:rsidR="00722583" w:rsidRPr="00722583" w:rsidRDefault="00722583" w:rsidP="004A5772">
      <w:pPr>
        <w:pStyle w:val="a8"/>
        <w:spacing w:after="0"/>
        <w:jc w:val="both"/>
        <w:rPr>
          <w:rFonts w:ascii="Times New Roman" w:hAnsi="Times New Roman"/>
          <w:lang w:val="ru-RU"/>
        </w:rPr>
      </w:pPr>
      <w:r w:rsidRPr="00722583">
        <w:rPr>
          <w:rFonts w:ascii="Times New Roman" w:hAnsi="Times New Roman"/>
          <w:lang w:val="ru-RU"/>
        </w:rPr>
        <w:t xml:space="preserve">2) шляхом </w:t>
      </w:r>
      <w:proofErr w:type="spellStart"/>
      <w:r w:rsidRPr="00722583">
        <w:rPr>
          <w:rFonts w:ascii="Times New Roman" w:hAnsi="Times New Roman"/>
          <w:lang w:val="ru-RU"/>
        </w:rPr>
        <w:t>направлення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письмової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У такому </w:t>
      </w:r>
      <w:proofErr w:type="spellStart"/>
      <w:r w:rsidRPr="00722583">
        <w:rPr>
          <w:rFonts w:ascii="Times New Roman" w:hAnsi="Times New Roman"/>
          <w:lang w:val="ru-RU"/>
        </w:rPr>
        <w:t>випадку</w:t>
      </w:r>
      <w:proofErr w:type="spellEnd"/>
      <w:r w:rsidRPr="00722583">
        <w:rPr>
          <w:rFonts w:ascii="Times New Roman" w:hAnsi="Times New Roman"/>
          <w:lang w:val="ru-RU"/>
        </w:rPr>
        <w:t xml:space="preserve"> штраф повинен бути </w:t>
      </w:r>
      <w:proofErr w:type="spellStart"/>
      <w:r w:rsidRPr="00722583">
        <w:rPr>
          <w:rFonts w:ascii="Times New Roman" w:hAnsi="Times New Roman"/>
          <w:lang w:val="ru-RU"/>
        </w:rPr>
        <w:t>сплачений</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протягом</w:t>
      </w:r>
      <w:proofErr w:type="spellEnd"/>
      <w:r w:rsidRPr="00722583">
        <w:rPr>
          <w:rFonts w:ascii="Times New Roman" w:hAnsi="Times New Roman"/>
          <w:lang w:val="ru-RU"/>
        </w:rPr>
        <w:t xml:space="preserve"> 5 (</w:t>
      </w:r>
      <w:proofErr w:type="spellStart"/>
      <w:r w:rsidRPr="00722583">
        <w:rPr>
          <w:rFonts w:ascii="Times New Roman" w:hAnsi="Times New Roman"/>
          <w:lang w:val="ru-RU"/>
        </w:rPr>
        <w:t>п'яти</w:t>
      </w:r>
      <w:proofErr w:type="spellEnd"/>
      <w:r w:rsidRPr="00722583">
        <w:rPr>
          <w:rFonts w:ascii="Times New Roman" w:hAnsi="Times New Roman"/>
          <w:lang w:val="ru-RU"/>
        </w:rPr>
        <w:t xml:space="preserve">) </w:t>
      </w:r>
      <w:proofErr w:type="spellStart"/>
      <w:r w:rsidRPr="00722583">
        <w:rPr>
          <w:rFonts w:ascii="Times New Roman" w:hAnsi="Times New Roman"/>
          <w:lang w:val="ru-RU"/>
        </w:rPr>
        <w:t>календарних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днів</w:t>
      </w:r>
      <w:proofErr w:type="spellEnd"/>
      <w:r w:rsidRPr="00722583">
        <w:rPr>
          <w:rFonts w:ascii="Times New Roman" w:hAnsi="Times New Roman"/>
          <w:lang w:val="ru-RU"/>
        </w:rPr>
        <w:t xml:space="preserve"> з моменту </w:t>
      </w:r>
      <w:proofErr w:type="spellStart"/>
      <w:r w:rsidRPr="00722583">
        <w:rPr>
          <w:rFonts w:ascii="Times New Roman" w:hAnsi="Times New Roman"/>
          <w:lang w:val="ru-RU"/>
        </w:rPr>
        <w:t>отримання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вимоги</w:t>
      </w:r>
      <w:proofErr w:type="spellEnd"/>
      <w:r w:rsidRPr="00722583">
        <w:rPr>
          <w:rFonts w:ascii="Times New Roman" w:hAnsi="Times New Roman"/>
          <w:lang w:val="ru-RU"/>
        </w:rPr>
        <w:t xml:space="preserve"> про </w:t>
      </w:r>
      <w:proofErr w:type="spellStart"/>
      <w:r w:rsidRPr="00722583">
        <w:rPr>
          <w:rFonts w:ascii="Times New Roman" w:hAnsi="Times New Roman"/>
          <w:lang w:val="ru-RU"/>
        </w:rPr>
        <w:t>сплату</w:t>
      </w:r>
      <w:proofErr w:type="spellEnd"/>
      <w:r w:rsidRPr="00722583">
        <w:rPr>
          <w:rFonts w:ascii="Times New Roman" w:hAnsi="Times New Roman"/>
          <w:lang w:val="ru-RU"/>
        </w:rPr>
        <w:t xml:space="preserve"> штрафу. </w:t>
      </w:r>
      <w:proofErr w:type="spellStart"/>
      <w:r w:rsidRPr="00722583">
        <w:rPr>
          <w:rFonts w:ascii="Times New Roman" w:hAnsi="Times New Roman"/>
          <w:lang w:val="ru-RU"/>
        </w:rPr>
        <w:t>Прострочення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сплати</w:t>
      </w:r>
      <w:proofErr w:type="spellEnd"/>
      <w:r w:rsidRPr="00722583">
        <w:rPr>
          <w:rFonts w:ascii="Times New Roman" w:hAnsi="Times New Roman"/>
          <w:lang w:val="ru-RU"/>
        </w:rPr>
        <w:t xml:space="preserve"> штрафу на </w:t>
      </w:r>
      <w:proofErr w:type="spellStart"/>
      <w:r w:rsidRPr="00722583">
        <w:rPr>
          <w:rFonts w:ascii="Times New Roman" w:hAnsi="Times New Roman"/>
          <w:lang w:val="ru-RU"/>
        </w:rPr>
        <w:t>термін</w:t>
      </w:r>
      <w:proofErr w:type="spellEnd"/>
      <w:r w:rsidRPr="00722583">
        <w:rPr>
          <w:rFonts w:ascii="Times New Roman" w:hAnsi="Times New Roman"/>
          <w:lang w:val="ru-RU"/>
        </w:rPr>
        <w:t xml:space="preserve"> </w:t>
      </w:r>
      <w:proofErr w:type="spellStart"/>
      <w:r w:rsidRPr="00722583">
        <w:rPr>
          <w:rFonts w:ascii="Times New Roman" w:hAnsi="Times New Roman"/>
          <w:lang w:val="ru-RU"/>
        </w:rPr>
        <w:t>більше</w:t>
      </w:r>
      <w:proofErr w:type="spellEnd"/>
      <w:r w:rsidRPr="00722583">
        <w:rPr>
          <w:rFonts w:ascii="Times New Roman" w:hAnsi="Times New Roman"/>
          <w:lang w:val="ru-RU"/>
        </w:rPr>
        <w:t xml:space="preserve"> 10 (десяти) </w:t>
      </w:r>
      <w:proofErr w:type="spellStart"/>
      <w:r w:rsidRPr="00722583">
        <w:rPr>
          <w:rFonts w:ascii="Times New Roman" w:hAnsi="Times New Roman"/>
          <w:lang w:val="ru-RU"/>
        </w:rPr>
        <w:t>календарних</w:t>
      </w:r>
      <w:proofErr w:type="spellEnd"/>
      <w:r w:rsidRPr="00722583">
        <w:rPr>
          <w:rFonts w:ascii="Times New Roman" w:hAnsi="Times New Roman"/>
          <w:lang w:val="ru-RU"/>
        </w:rPr>
        <w:t xml:space="preserve"> </w:t>
      </w:r>
      <w:proofErr w:type="spellStart"/>
      <w:r w:rsidRPr="00722583">
        <w:rPr>
          <w:rFonts w:ascii="Times New Roman" w:hAnsi="Times New Roman"/>
          <w:lang w:val="ru-RU"/>
        </w:rPr>
        <w:t>днів</w:t>
      </w:r>
      <w:proofErr w:type="spellEnd"/>
      <w:r w:rsidRPr="00722583">
        <w:rPr>
          <w:rFonts w:ascii="Times New Roman" w:hAnsi="Times New Roman"/>
          <w:lang w:val="ru-RU"/>
        </w:rPr>
        <w:t xml:space="preserve">, є </w:t>
      </w:r>
      <w:proofErr w:type="spellStart"/>
      <w:r w:rsidRPr="00722583">
        <w:rPr>
          <w:rFonts w:ascii="Times New Roman" w:hAnsi="Times New Roman"/>
          <w:lang w:val="ru-RU"/>
        </w:rPr>
        <w:t>підставою</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зупинення</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робіт</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підрядної</w:t>
      </w:r>
      <w:proofErr w:type="spellEnd"/>
      <w:r w:rsidRPr="00722583">
        <w:rPr>
          <w:rFonts w:ascii="Times New Roman" w:hAnsi="Times New Roman"/>
          <w:lang w:val="ru-RU"/>
        </w:rPr>
        <w:t xml:space="preserve"> </w:t>
      </w:r>
      <w:proofErr w:type="spellStart"/>
      <w:r w:rsidRPr="00722583">
        <w:rPr>
          <w:rFonts w:ascii="Times New Roman" w:hAnsi="Times New Roman"/>
          <w:lang w:val="ru-RU"/>
        </w:rPr>
        <w:t>організації</w:t>
      </w:r>
      <w:proofErr w:type="spellEnd"/>
      <w:r w:rsidRPr="00722583">
        <w:rPr>
          <w:rFonts w:ascii="Times New Roman" w:hAnsi="Times New Roman"/>
          <w:lang w:val="ru-RU"/>
        </w:rPr>
        <w:t xml:space="preserve"> та \ </w:t>
      </w:r>
      <w:proofErr w:type="spellStart"/>
      <w:r w:rsidRPr="00722583">
        <w:rPr>
          <w:rFonts w:ascii="Times New Roman" w:hAnsi="Times New Roman"/>
          <w:lang w:val="ru-RU"/>
        </w:rPr>
        <w:t>або</w:t>
      </w:r>
      <w:proofErr w:type="spellEnd"/>
      <w:r w:rsidRPr="00722583">
        <w:rPr>
          <w:rFonts w:ascii="Times New Roman" w:hAnsi="Times New Roman"/>
          <w:lang w:val="ru-RU"/>
        </w:rPr>
        <w:t xml:space="preserve"> для </w:t>
      </w:r>
      <w:proofErr w:type="spellStart"/>
      <w:r w:rsidRPr="00722583">
        <w:rPr>
          <w:rFonts w:ascii="Times New Roman" w:hAnsi="Times New Roman"/>
          <w:lang w:val="ru-RU"/>
        </w:rPr>
        <w:t>дострокового</w:t>
      </w:r>
      <w:proofErr w:type="spellEnd"/>
      <w:r w:rsidRPr="00722583">
        <w:rPr>
          <w:rFonts w:ascii="Times New Roman" w:hAnsi="Times New Roman"/>
          <w:lang w:val="ru-RU"/>
        </w:rPr>
        <w:t xml:space="preserve"> </w:t>
      </w:r>
      <w:proofErr w:type="spellStart"/>
      <w:r w:rsidRPr="00722583">
        <w:rPr>
          <w:rFonts w:ascii="Times New Roman" w:hAnsi="Times New Roman"/>
          <w:lang w:val="ru-RU"/>
        </w:rPr>
        <w:t>розірвання</w:t>
      </w:r>
      <w:proofErr w:type="spellEnd"/>
      <w:r w:rsidRPr="00722583">
        <w:rPr>
          <w:rFonts w:ascii="Times New Roman" w:hAnsi="Times New Roman"/>
          <w:lang w:val="ru-RU"/>
        </w:rPr>
        <w:t xml:space="preserve"> договору з </w:t>
      </w:r>
      <w:proofErr w:type="spellStart"/>
      <w:r w:rsidRPr="00722583">
        <w:rPr>
          <w:rFonts w:ascii="Times New Roman" w:hAnsi="Times New Roman"/>
          <w:lang w:val="ru-RU"/>
        </w:rPr>
        <w:t>даним</w:t>
      </w:r>
      <w:proofErr w:type="spellEnd"/>
      <w:r w:rsidRPr="00722583">
        <w:rPr>
          <w:rFonts w:ascii="Times New Roman" w:hAnsi="Times New Roman"/>
          <w:lang w:val="ru-RU"/>
        </w:rPr>
        <w:t xml:space="preserve"> </w:t>
      </w:r>
      <w:proofErr w:type="spellStart"/>
      <w:r w:rsidRPr="00722583">
        <w:rPr>
          <w:rFonts w:ascii="Times New Roman" w:hAnsi="Times New Roman"/>
          <w:lang w:val="ru-RU"/>
        </w:rPr>
        <w:t>підрядником</w:t>
      </w:r>
      <w:proofErr w:type="spellEnd"/>
      <w:r w:rsidRPr="00722583">
        <w:rPr>
          <w:rFonts w:ascii="Times New Roman" w:hAnsi="Times New Roman"/>
          <w:lang w:val="ru-RU"/>
        </w:rPr>
        <w:t>.</w:t>
      </w:r>
    </w:p>
    <w:p w14:paraId="391B0428" w14:textId="77777777" w:rsidR="004A5772" w:rsidRDefault="004A5772" w:rsidP="00722583">
      <w:pPr>
        <w:pStyle w:val="a5"/>
        <w:spacing w:after="280" w:line="240" w:lineRule="auto"/>
        <w:ind w:left="709"/>
        <w:jc w:val="both"/>
        <w:rPr>
          <w:rFonts w:ascii="Times New Roman" w:hAnsi="Times New Roman" w:cs="Times New Roman"/>
          <w:b/>
          <w:bCs/>
        </w:rPr>
      </w:pPr>
    </w:p>
    <w:p w14:paraId="6D575805" w14:textId="0A534F6F" w:rsidR="00722583" w:rsidRPr="00722583" w:rsidRDefault="00722583" w:rsidP="00722583">
      <w:pPr>
        <w:pStyle w:val="a5"/>
        <w:spacing w:after="280" w:line="240" w:lineRule="auto"/>
        <w:ind w:left="709"/>
        <w:jc w:val="both"/>
        <w:rPr>
          <w:rFonts w:ascii="Times New Roman" w:hAnsi="Times New Roman" w:cs="Times New Roman"/>
          <w:b/>
          <w:bCs/>
          <w:lang w:val="uk-UA"/>
        </w:rPr>
      </w:pPr>
      <w:proofErr w:type="spellStart"/>
      <w:r w:rsidRPr="00722583">
        <w:rPr>
          <w:rFonts w:ascii="Times New Roman" w:hAnsi="Times New Roman" w:cs="Times New Roman"/>
          <w:b/>
          <w:bCs/>
        </w:rPr>
        <w:t>Гарантії</w:t>
      </w:r>
      <w:proofErr w:type="spellEnd"/>
      <w:r w:rsidRPr="00722583">
        <w:rPr>
          <w:rFonts w:ascii="Times New Roman" w:hAnsi="Times New Roman" w:cs="Times New Roman"/>
          <w:b/>
          <w:bCs/>
        </w:rPr>
        <w:t xml:space="preserve"> п</w:t>
      </w:r>
      <w:proofErr w:type="spellStart"/>
      <w:r w:rsidRPr="00722583">
        <w:rPr>
          <w:rFonts w:ascii="Times New Roman" w:hAnsi="Times New Roman" w:cs="Times New Roman"/>
          <w:b/>
          <w:bCs/>
          <w:lang w:val="uk-UA"/>
        </w:rPr>
        <w:t>ісля</w:t>
      </w:r>
      <w:proofErr w:type="spellEnd"/>
      <w:r w:rsidRPr="00722583">
        <w:rPr>
          <w:rFonts w:ascii="Times New Roman" w:hAnsi="Times New Roman" w:cs="Times New Roman"/>
          <w:b/>
          <w:bCs/>
          <w:lang w:val="uk-UA"/>
        </w:rPr>
        <w:t xml:space="preserve"> закінчення робіт.</w:t>
      </w:r>
    </w:p>
    <w:p w14:paraId="4AD8B938" w14:textId="77777777" w:rsidR="00722583" w:rsidRPr="00722583" w:rsidRDefault="00722583" w:rsidP="00722583">
      <w:pPr>
        <w:spacing w:after="0" w:line="240" w:lineRule="auto"/>
        <w:ind w:hanging="11"/>
        <w:jc w:val="both"/>
        <w:rPr>
          <w:rFonts w:ascii="Times New Roman" w:hAnsi="Times New Roman" w:cs="Times New Roman"/>
        </w:rPr>
      </w:pPr>
      <w:r w:rsidRPr="00722583">
        <w:rPr>
          <w:rFonts w:ascii="Times New Roman" w:hAnsi="Times New Roman" w:cs="Times New Roman"/>
        </w:rPr>
        <w:t xml:space="preserve"> </w:t>
      </w:r>
      <w:r w:rsidRPr="00722583">
        <w:rPr>
          <w:rFonts w:ascii="Times New Roman" w:hAnsi="Times New Roman" w:cs="Times New Roman"/>
          <w:lang w:val="uk-UA"/>
        </w:rPr>
        <w:t xml:space="preserve">  </w:t>
      </w:r>
      <w:proofErr w:type="spellStart"/>
      <w:r w:rsidRPr="00722583">
        <w:rPr>
          <w:rFonts w:ascii="Times New Roman" w:hAnsi="Times New Roman" w:cs="Times New Roman"/>
        </w:rPr>
        <w:t>Підрядник</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гарантує</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надійність</w:t>
      </w:r>
      <w:proofErr w:type="spellEnd"/>
      <w:r w:rsidRPr="00722583">
        <w:rPr>
          <w:rFonts w:ascii="Times New Roman" w:hAnsi="Times New Roman" w:cs="Times New Roman"/>
        </w:rPr>
        <w:t xml:space="preserve"> і </w:t>
      </w:r>
      <w:proofErr w:type="spellStart"/>
      <w:r w:rsidRPr="00722583">
        <w:rPr>
          <w:rFonts w:ascii="Times New Roman" w:hAnsi="Times New Roman" w:cs="Times New Roman"/>
        </w:rPr>
        <w:t>якість</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виконаних</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робіт</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протягом</w:t>
      </w:r>
      <w:proofErr w:type="spellEnd"/>
      <w:r w:rsidRPr="00722583">
        <w:rPr>
          <w:rFonts w:ascii="Times New Roman" w:hAnsi="Times New Roman" w:cs="Times New Roman"/>
        </w:rPr>
        <w:t xml:space="preserve"> </w:t>
      </w:r>
      <w:r w:rsidRPr="00BE746A">
        <w:rPr>
          <w:rFonts w:ascii="Times New Roman" w:hAnsi="Times New Roman" w:cs="Times New Roman"/>
          <w:b/>
          <w:bCs/>
        </w:rPr>
        <w:t>36 (</w:t>
      </w:r>
      <w:proofErr w:type="spellStart"/>
      <w:r w:rsidRPr="00BE746A">
        <w:rPr>
          <w:rFonts w:ascii="Times New Roman" w:hAnsi="Times New Roman" w:cs="Times New Roman"/>
          <w:b/>
          <w:bCs/>
        </w:rPr>
        <w:t>тридцяти</w:t>
      </w:r>
      <w:proofErr w:type="spellEnd"/>
      <w:r w:rsidRPr="00BE746A">
        <w:rPr>
          <w:rFonts w:ascii="Times New Roman" w:hAnsi="Times New Roman" w:cs="Times New Roman"/>
          <w:b/>
          <w:bCs/>
        </w:rPr>
        <w:t xml:space="preserve"> шести) </w:t>
      </w:r>
      <w:proofErr w:type="spellStart"/>
      <w:r w:rsidRPr="00BE746A">
        <w:rPr>
          <w:rFonts w:ascii="Times New Roman" w:hAnsi="Times New Roman" w:cs="Times New Roman"/>
          <w:b/>
          <w:bCs/>
        </w:rPr>
        <w:t>місяців</w:t>
      </w:r>
      <w:proofErr w:type="spellEnd"/>
      <w:r w:rsidRPr="00722583">
        <w:rPr>
          <w:rFonts w:ascii="Times New Roman" w:hAnsi="Times New Roman" w:cs="Times New Roman"/>
        </w:rPr>
        <w:t xml:space="preserve">, з моменту </w:t>
      </w:r>
      <w:proofErr w:type="spellStart"/>
      <w:r w:rsidRPr="00722583">
        <w:rPr>
          <w:rFonts w:ascii="Times New Roman" w:hAnsi="Times New Roman" w:cs="Times New Roman"/>
        </w:rPr>
        <w:t>підписання</w:t>
      </w:r>
      <w:proofErr w:type="spellEnd"/>
      <w:r w:rsidRPr="00722583">
        <w:rPr>
          <w:rFonts w:ascii="Times New Roman" w:hAnsi="Times New Roman" w:cs="Times New Roman"/>
        </w:rPr>
        <w:t xml:space="preserve"> Сторонами Акту (форма КБ-2в). При </w:t>
      </w:r>
      <w:proofErr w:type="spellStart"/>
      <w:r w:rsidRPr="00722583">
        <w:rPr>
          <w:rFonts w:ascii="Times New Roman" w:hAnsi="Times New Roman" w:cs="Times New Roman"/>
        </w:rPr>
        <w:t>виході</w:t>
      </w:r>
      <w:proofErr w:type="spellEnd"/>
      <w:r w:rsidRPr="00722583">
        <w:rPr>
          <w:rFonts w:ascii="Times New Roman" w:hAnsi="Times New Roman" w:cs="Times New Roman"/>
        </w:rPr>
        <w:t xml:space="preserve"> з ладу </w:t>
      </w:r>
      <w:proofErr w:type="spellStart"/>
      <w:r w:rsidRPr="00722583">
        <w:rPr>
          <w:rFonts w:ascii="Times New Roman" w:hAnsi="Times New Roman" w:cs="Times New Roman"/>
        </w:rPr>
        <w:t>об’єкта</w:t>
      </w:r>
      <w:proofErr w:type="spellEnd"/>
      <w:r w:rsidRPr="00722583">
        <w:rPr>
          <w:rFonts w:ascii="Times New Roman" w:hAnsi="Times New Roman" w:cs="Times New Roman"/>
        </w:rPr>
        <w:t xml:space="preserve"> в </w:t>
      </w:r>
      <w:proofErr w:type="spellStart"/>
      <w:r w:rsidRPr="00722583">
        <w:rPr>
          <w:rFonts w:ascii="Times New Roman" w:hAnsi="Times New Roman" w:cs="Times New Roman"/>
        </w:rPr>
        <w:t>гарантійний</w:t>
      </w:r>
      <w:proofErr w:type="spellEnd"/>
      <w:r w:rsidRPr="00722583">
        <w:rPr>
          <w:rFonts w:ascii="Times New Roman" w:hAnsi="Times New Roman" w:cs="Times New Roman"/>
        </w:rPr>
        <w:t xml:space="preserve"> строк </w:t>
      </w:r>
      <w:proofErr w:type="spellStart"/>
      <w:r w:rsidRPr="00722583">
        <w:rPr>
          <w:rFonts w:ascii="Times New Roman" w:hAnsi="Times New Roman" w:cs="Times New Roman"/>
        </w:rPr>
        <w:t>складається</w:t>
      </w:r>
      <w:proofErr w:type="spellEnd"/>
      <w:r w:rsidRPr="00722583">
        <w:rPr>
          <w:rFonts w:ascii="Times New Roman" w:hAnsi="Times New Roman" w:cs="Times New Roman"/>
        </w:rPr>
        <w:t xml:space="preserve"> акт </w:t>
      </w:r>
      <w:proofErr w:type="spellStart"/>
      <w:r w:rsidRPr="00722583">
        <w:rPr>
          <w:rFonts w:ascii="Times New Roman" w:hAnsi="Times New Roman" w:cs="Times New Roman"/>
        </w:rPr>
        <w:t>розслідування</w:t>
      </w:r>
      <w:proofErr w:type="spellEnd"/>
      <w:r w:rsidRPr="00722583">
        <w:rPr>
          <w:rFonts w:ascii="Times New Roman" w:hAnsi="Times New Roman" w:cs="Times New Roman"/>
        </w:rPr>
        <w:t xml:space="preserve"> причин за </w:t>
      </w:r>
      <w:proofErr w:type="spellStart"/>
      <w:r w:rsidRPr="00722583">
        <w:rPr>
          <w:rFonts w:ascii="Times New Roman" w:hAnsi="Times New Roman" w:cs="Times New Roman"/>
        </w:rPr>
        <w:t>участю</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представників</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Підрядника</w:t>
      </w:r>
      <w:proofErr w:type="spellEnd"/>
      <w:r w:rsidRPr="00722583">
        <w:rPr>
          <w:rFonts w:ascii="Times New Roman" w:hAnsi="Times New Roman" w:cs="Times New Roman"/>
        </w:rPr>
        <w:t xml:space="preserve"> та </w:t>
      </w:r>
      <w:proofErr w:type="spellStart"/>
      <w:r w:rsidRPr="00722583">
        <w:rPr>
          <w:rFonts w:ascii="Times New Roman" w:hAnsi="Times New Roman" w:cs="Times New Roman"/>
        </w:rPr>
        <w:t>Замовника</w:t>
      </w:r>
      <w:proofErr w:type="spellEnd"/>
      <w:r w:rsidRPr="00722583">
        <w:rPr>
          <w:rFonts w:ascii="Times New Roman" w:hAnsi="Times New Roman" w:cs="Times New Roman"/>
        </w:rPr>
        <w:t>.</w:t>
      </w:r>
    </w:p>
    <w:p w14:paraId="7746677E" w14:textId="77777777" w:rsidR="00722583" w:rsidRPr="00722583" w:rsidRDefault="00722583" w:rsidP="00722583">
      <w:pPr>
        <w:spacing w:after="0" w:line="240" w:lineRule="auto"/>
        <w:ind w:hanging="11"/>
        <w:jc w:val="both"/>
        <w:rPr>
          <w:rFonts w:ascii="Times New Roman" w:hAnsi="Times New Roman" w:cs="Times New Roman"/>
          <w:lang w:val="uk-UA"/>
        </w:rPr>
      </w:pPr>
      <w:r w:rsidRPr="00722583">
        <w:rPr>
          <w:rFonts w:ascii="Times New Roman" w:hAnsi="Times New Roman" w:cs="Times New Roman"/>
        </w:rPr>
        <w:t xml:space="preserve"> </w:t>
      </w:r>
      <w:r w:rsidRPr="00722583">
        <w:rPr>
          <w:rFonts w:ascii="Times New Roman" w:hAnsi="Times New Roman" w:cs="Times New Roman"/>
          <w:lang w:val="uk-UA"/>
        </w:rPr>
        <w:t xml:space="preserve"> Якщо Підрядник відмовляється підписувати акт, Замовник залучає незалежну експертну організацію, покриття витрат на послуги незалежної організації здійснює за рахунок винної Сторони. </w:t>
      </w:r>
    </w:p>
    <w:p w14:paraId="275728FC" w14:textId="5BD918AE" w:rsidR="00722583" w:rsidRPr="00287EAC" w:rsidRDefault="00722583" w:rsidP="00722583">
      <w:pPr>
        <w:spacing w:after="0" w:line="240" w:lineRule="auto"/>
        <w:ind w:hanging="11"/>
        <w:jc w:val="both"/>
        <w:rPr>
          <w:rFonts w:ascii="Times New Roman" w:hAnsi="Times New Roman"/>
        </w:rPr>
      </w:pPr>
      <w:r w:rsidRPr="00722583">
        <w:rPr>
          <w:rFonts w:ascii="Times New Roman" w:hAnsi="Times New Roman" w:cs="Times New Roman"/>
          <w:lang w:val="uk-UA"/>
        </w:rPr>
        <w:t xml:space="preserve">  </w:t>
      </w:r>
      <w:r w:rsidRPr="001B4659">
        <w:rPr>
          <w:rFonts w:ascii="Times New Roman" w:hAnsi="Times New Roman"/>
          <w:lang w:val="uk-UA"/>
        </w:rPr>
        <w:t xml:space="preserve"> </w:t>
      </w:r>
      <w:r>
        <w:rPr>
          <w:rFonts w:ascii="Times New Roman" w:hAnsi="Times New Roman"/>
          <w:lang w:val="uk-UA"/>
        </w:rPr>
        <w:t xml:space="preserve"> </w:t>
      </w:r>
      <w:r w:rsidRPr="001B4659">
        <w:rPr>
          <w:rFonts w:ascii="Times New Roman" w:hAnsi="Times New Roman"/>
          <w:lang w:val="uk-UA"/>
        </w:rPr>
        <w:t xml:space="preserve">Підрядник зобов’язаний протягом 3 (трьох) робочих днів з дня отримання письмового повідомлення від Замовника про виявлення недоліків та дефектів, усунути ці недоліки. </w:t>
      </w:r>
      <w:proofErr w:type="spellStart"/>
      <w:r w:rsidRPr="00287EAC">
        <w:rPr>
          <w:rFonts w:ascii="Times New Roman" w:hAnsi="Times New Roman"/>
        </w:rPr>
        <w:t>Перелік</w:t>
      </w:r>
      <w:proofErr w:type="spellEnd"/>
      <w:r w:rsidRPr="00287EAC">
        <w:rPr>
          <w:rFonts w:ascii="Times New Roman" w:hAnsi="Times New Roman"/>
        </w:rPr>
        <w:t xml:space="preserve"> </w:t>
      </w:r>
      <w:proofErr w:type="spellStart"/>
      <w:r w:rsidRPr="00287EAC">
        <w:rPr>
          <w:rFonts w:ascii="Times New Roman" w:hAnsi="Times New Roman"/>
        </w:rPr>
        <w:t>недоліків</w:t>
      </w:r>
      <w:proofErr w:type="spellEnd"/>
      <w:r w:rsidRPr="00287EAC">
        <w:rPr>
          <w:rFonts w:ascii="Times New Roman" w:hAnsi="Times New Roman"/>
        </w:rPr>
        <w:t xml:space="preserve"> </w:t>
      </w:r>
      <w:proofErr w:type="spellStart"/>
      <w:r w:rsidRPr="00287EAC">
        <w:rPr>
          <w:rFonts w:ascii="Times New Roman" w:hAnsi="Times New Roman"/>
        </w:rPr>
        <w:t>визначається</w:t>
      </w:r>
      <w:proofErr w:type="spellEnd"/>
      <w:r w:rsidRPr="00287EAC">
        <w:rPr>
          <w:rFonts w:ascii="Times New Roman" w:hAnsi="Times New Roman"/>
        </w:rPr>
        <w:t xml:space="preserve"> у дефектному </w:t>
      </w:r>
      <w:proofErr w:type="spellStart"/>
      <w:r w:rsidRPr="00287EAC">
        <w:rPr>
          <w:rFonts w:ascii="Times New Roman" w:hAnsi="Times New Roman"/>
        </w:rPr>
        <w:t>акті</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укладається</w:t>
      </w:r>
      <w:proofErr w:type="spellEnd"/>
      <w:r w:rsidRPr="00287EAC">
        <w:rPr>
          <w:rFonts w:ascii="Times New Roman" w:hAnsi="Times New Roman"/>
        </w:rPr>
        <w:t xml:space="preserve"> та </w:t>
      </w:r>
      <w:proofErr w:type="spellStart"/>
      <w:r w:rsidRPr="00287EAC">
        <w:rPr>
          <w:rFonts w:ascii="Times New Roman" w:hAnsi="Times New Roman"/>
        </w:rPr>
        <w:t>підписується</w:t>
      </w:r>
      <w:proofErr w:type="spellEnd"/>
      <w:r w:rsidRPr="00287EAC">
        <w:rPr>
          <w:rFonts w:ascii="Times New Roman" w:hAnsi="Times New Roman"/>
        </w:rPr>
        <w:t xml:space="preserve"> Сторонами.</w:t>
      </w:r>
    </w:p>
    <w:p w14:paraId="55CC13A0" w14:textId="77777777" w:rsidR="00722583" w:rsidRPr="0084278F" w:rsidRDefault="00722583" w:rsidP="00722583">
      <w:pPr>
        <w:spacing w:after="0" w:line="240" w:lineRule="auto"/>
        <w:ind w:hanging="11"/>
        <w:jc w:val="both"/>
        <w:rPr>
          <w:rFonts w:ascii="Times New Roman" w:hAnsi="Times New Roman"/>
          <w:lang w:val="uk-UA"/>
        </w:rPr>
      </w:pPr>
      <w:r w:rsidRPr="00287EAC">
        <w:rPr>
          <w:rFonts w:ascii="Times New Roman" w:hAnsi="Times New Roman"/>
        </w:rPr>
        <w:t xml:space="preserve"> </w:t>
      </w:r>
      <w:r>
        <w:rPr>
          <w:rFonts w:ascii="Times New Roman" w:hAnsi="Times New Roman"/>
          <w:lang w:val="uk-UA"/>
        </w:rPr>
        <w:t xml:space="preserve"> </w:t>
      </w:r>
      <w:r w:rsidRPr="0084278F">
        <w:rPr>
          <w:rFonts w:ascii="Times New Roman" w:hAnsi="Times New Roman"/>
          <w:lang w:val="uk-UA"/>
        </w:rPr>
        <w:t>Усуненню підлягають виключно ті недоліки та дефекти, що виникли з вини Підрядника.</w:t>
      </w:r>
    </w:p>
    <w:p w14:paraId="2764F685" w14:textId="41D6A800" w:rsidR="00722583" w:rsidRDefault="00722583" w:rsidP="00722583">
      <w:pPr>
        <w:spacing w:after="0" w:line="240" w:lineRule="auto"/>
        <w:ind w:hanging="11"/>
        <w:jc w:val="both"/>
        <w:rPr>
          <w:rFonts w:ascii="Times New Roman" w:hAnsi="Times New Roman"/>
          <w:lang w:val="uk-UA"/>
        </w:rPr>
      </w:pPr>
      <w:r w:rsidRPr="00287EAC">
        <w:rPr>
          <w:rFonts w:ascii="Times New Roman" w:hAnsi="Times New Roman"/>
          <w:lang w:val="uk-UA"/>
        </w:rPr>
        <w:t xml:space="preserve">  </w:t>
      </w:r>
    </w:p>
    <w:p w14:paraId="67520E7A" w14:textId="77777777" w:rsidR="0024131F" w:rsidRPr="000D1AF8" w:rsidRDefault="0024131F" w:rsidP="0024131F">
      <w:pPr>
        <w:spacing w:after="0" w:line="240" w:lineRule="auto"/>
        <w:ind w:hanging="11"/>
        <w:rPr>
          <w:rFonts w:ascii="Times New Roman" w:eastAsia="Times New Roman" w:hAnsi="Times New Roman"/>
          <w:bCs/>
          <w:color w:val="000000"/>
          <w:sz w:val="28"/>
          <w:szCs w:val="28"/>
          <w:lang w:val="uk-UA" w:eastAsia="ru-RU"/>
        </w:rPr>
      </w:pPr>
    </w:p>
    <w:p w14:paraId="52024712" w14:textId="77777777" w:rsidR="008631A7" w:rsidRPr="00E60A42" w:rsidRDefault="008631A7" w:rsidP="008631A7">
      <w:pPr>
        <w:tabs>
          <w:tab w:val="left" w:pos="3440"/>
        </w:tabs>
        <w:ind w:left="740"/>
        <w:jc w:val="right"/>
        <w:rPr>
          <w:rFonts w:ascii="Times New Roman" w:hAnsi="Times New Roman"/>
          <w:b/>
          <w:lang w:val="uk-UA"/>
        </w:rPr>
      </w:pPr>
      <w:r w:rsidRPr="00E60A42">
        <w:rPr>
          <w:rFonts w:ascii="Times New Roman" w:hAnsi="Times New Roman"/>
          <w:b/>
          <w:lang w:val="uk-UA"/>
        </w:rPr>
        <w:t>Додаток 4</w:t>
      </w:r>
    </w:p>
    <w:p w14:paraId="3C6D54D5" w14:textId="77777777" w:rsidR="00A441D5" w:rsidRDefault="00A441D5" w:rsidP="00657FF4">
      <w:pPr>
        <w:spacing w:after="0" w:line="240" w:lineRule="auto"/>
        <w:ind w:hanging="11"/>
        <w:jc w:val="center"/>
        <w:rPr>
          <w:rFonts w:ascii="Times New Roman" w:eastAsia="Times New Roman" w:hAnsi="Times New Roman"/>
          <w:b/>
          <w:color w:val="000000"/>
          <w:lang w:val="uk-UA" w:eastAsia="ru-RU"/>
        </w:rPr>
      </w:pPr>
    </w:p>
    <w:bookmarkEnd w:id="11"/>
    <w:p w14:paraId="495C3A4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7235B4C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1164119B"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4704117E"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021FF2BB"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EAFAF40" w14:textId="77777777" w:rsidR="00935849" w:rsidRDefault="00935849" w:rsidP="00935849">
      <w:pPr>
        <w:spacing w:after="0" w:line="240" w:lineRule="auto"/>
        <w:jc w:val="both"/>
        <w:rPr>
          <w:rFonts w:ascii="Times New Roman" w:eastAsia="Times New Roman" w:hAnsi="Times New Roman"/>
          <w:lang w:val="uk-UA" w:eastAsia="ru-RU"/>
        </w:rPr>
      </w:pPr>
    </w:p>
    <w:p w14:paraId="54E2F062" w14:textId="77777777" w:rsidR="00E72BF9" w:rsidRPr="00EF6EE4" w:rsidRDefault="00E72BF9" w:rsidP="00E72BF9">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 xml:space="preserve">ДОГОВІР </w:t>
      </w:r>
      <w:r>
        <w:rPr>
          <w:rFonts w:ascii="Times New Roman" w:eastAsia="Times New Roman" w:hAnsi="Times New Roman"/>
          <w:b/>
          <w:bCs/>
          <w:color w:val="000000"/>
          <w:kern w:val="1"/>
          <w:lang w:val="uk-UA" w:eastAsia="hi-IN" w:bidi="hi-IN"/>
        </w:rPr>
        <w:t xml:space="preserve">ПІДРЯДУ </w:t>
      </w:r>
      <w:r w:rsidRPr="00EF6EE4">
        <w:rPr>
          <w:rFonts w:ascii="Times New Roman" w:eastAsia="Times New Roman" w:hAnsi="Times New Roman"/>
          <w:b/>
          <w:bCs/>
          <w:color w:val="000000"/>
          <w:kern w:val="1"/>
          <w:lang w:val="uk-UA" w:eastAsia="hi-IN" w:bidi="hi-IN"/>
        </w:rPr>
        <w:t xml:space="preserve">№ </w:t>
      </w:r>
      <w:r>
        <w:rPr>
          <w:rFonts w:ascii="Times New Roman" w:eastAsia="Times New Roman" w:hAnsi="Times New Roman"/>
          <w:b/>
          <w:bCs/>
          <w:color w:val="000000"/>
          <w:kern w:val="1"/>
          <w:lang w:val="uk-UA" w:eastAsia="hi-IN" w:bidi="hi-IN"/>
        </w:rPr>
        <w:t>_________</w:t>
      </w:r>
    </w:p>
    <w:p w14:paraId="212CD10C" w14:textId="77777777" w:rsidR="00E72BF9" w:rsidRPr="00751770" w:rsidRDefault="00E72BF9" w:rsidP="00E72BF9">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F6EE4">
        <w:rPr>
          <w:rFonts w:ascii="Times New Roman" w:eastAsia="Times New Roman" w:hAnsi="Times New Roman"/>
          <w:b/>
          <w:bCs/>
          <w:color w:val="000000"/>
          <w:kern w:val="1"/>
          <w:lang w:val="uk-UA" w:eastAsia="hi-IN" w:bidi="hi-IN"/>
        </w:rPr>
        <w:lastRenderedPageBreak/>
        <w:t>про виконання робіт:</w:t>
      </w:r>
      <w:r w:rsidRPr="00EF6EE4">
        <w:rPr>
          <w:rFonts w:ascii="Times New Roman" w:eastAsia="Times New Roman" w:hAnsi="Times New Roman"/>
          <w:b/>
          <w:bCs/>
          <w:lang w:val="uk-UA" w:eastAsia="uk-UA"/>
        </w:rPr>
        <w:t xml:space="preserve"> </w:t>
      </w:r>
      <w:bookmarkStart w:id="17" w:name="_Hlk41487846"/>
      <w:r w:rsidRPr="00E72BF9">
        <w:rPr>
          <w:rFonts w:ascii="Times New Roman" w:eastAsia="Times New Roman" w:hAnsi="Times New Roman"/>
          <w:b/>
          <w:bCs/>
          <w:lang w:val="uk-UA" w:eastAsia="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p w14:paraId="4F5C6CFC" w14:textId="77777777" w:rsidR="00E72BF9" w:rsidRPr="00EF6EE4" w:rsidRDefault="00E72BF9" w:rsidP="00E72BF9">
      <w:pPr>
        <w:shd w:val="clear" w:color="auto" w:fill="FFFFFF"/>
        <w:suppressAutoHyphens/>
        <w:spacing w:after="0" w:line="240" w:lineRule="auto"/>
        <w:jc w:val="both"/>
        <w:textAlignment w:val="baseline"/>
        <w:rPr>
          <w:rFonts w:ascii="Times New Roman" w:eastAsia="Times New Roman" w:hAnsi="Times New Roman"/>
          <w:b/>
          <w:bCs/>
          <w:lang w:val="uk-UA" w:eastAsia="uk-UA"/>
        </w:rPr>
      </w:pPr>
    </w:p>
    <w:bookmarkEnd w:id="17"/>
    <w:p w14:paraId="27CDDF28" w14:textId="77777777" w:rsidR="00E72BF9" w:rsidRPr="00EF6EE4" w:rsidRDefault="00E72BF9" w:rsidP="00E72BF9">
      <w:pPr>
        <w:shd w:val="clear" w:color="auto" w:fill="FFFFFF"/>
        <w:suppressAutoHyphens/>
        <w:spacing w:after="0" w:line="240" w:lineRule="auto"/>
        <w:jc w:val="center"/>
        <w:textAlignment w:val="baseline"/>
        <w:rPr>
          <w:rFonts w:ascii="Times New Roman" w:eastAsia="Times New Roman" w:hAnsi="Times New Roman"/>
          <w:b/>
          <w:lang w:val="uk-UA" w:eastAsia="uk-UA"/>
        </w:rPr>
      </w:pPr>
    </w:p>
    <w:p w14:paraId="1FF6D2AE" w14:textId="77777777" w:rsidR="00E72BF9" w:rsidRPr="00EF6EE4" w:rsidRDefault="00E72BF9" w:rsidP="00E72BF9">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м. Полтава                                                                                      </w:t>
      </w:r>
      <w:r w:rsidRPr="00EF6EE4">
        <w:rPr>
          <w:rFonts w:ascii="Times New Roman" w:eastAsia="Times New Roman" w:hAnsi="Times New Roman"/>
          <w:color w:val="000000"/>
          <w:kern w:val="1"/>
          <w:lang w:val="uk-UA" w:eastAsia="hi-IN" w:bidi="hi-IN"/>
        </w:rPr>
        <w:tab/>
        <w:t xml:space="preserve">                            «___» _____ 202</w:t>
      </w:r>
      <w:r>
        <w:rPr>
          <w:rFonts w:ascii="Times New Roman" w:eastAsia="Times New Roman" w:hAnsi="Times New Roman"/>
          <w:color w:val="000000"/>
          <w:kern w:val="1"/>
          <w:lang w:val="uk-UA" w:eastAsia="hi-IN" w:bidi="hi-IN"/>
        </w:rPr>
        <w:t>4</w:t>
      </w:r>
      <w:r w:rsidRPr="00EF6EE4">
        <w:rPr>
          <w:rFonts w:ascii="Times New Roman" w:eastAsia="Times New Roman" w:hAnsi="Times New Roman"/>
          <w:color w:val="000000"/>
          <w:kern w:val="1"/>
          <w:lang w:val="uk-UA" w:eastAsia="hi-IN" w:bidi="hi-IN"/>
        </w:rPr>
        <w:t xml:space="preserve"> р.</w:t>
      </w:r>
    </w:p>
    <w:p w14:paraId="5AFD2C2F" w14:textId="77777777" w:rsidR="00E72BF9" w:rsidRPr="00EF6EE4" w:rsidRDefault="00E72BF9" w:rsidP="00E72BF9">
      <w:pPr>
        <w:shd w:val="clear" w:color="auto" w:fill="FFFFFF"/>
        <w:tabs>
          <w:tab w:val="right" w:pos="7166"/>
          <w:tab w:val="left" w:pos="7202"/>
        </w:tabs>
        <w:suppressAutoHyphens/>
        <w:spacing w:after="0" w:line="240" w:lineRule="auto"/>
        <w:ind w:left="20" w:firstLine="700"/>
        <w:jc w:val="both"/>
        <w:textAlignment w:val="baseline"/>
        <w:rPr>
          <w:rFonts w:ascii="Times New Roman" w:eastAsia="Times New Roman" w:hAnsi="Times New Roman"/>
          <w:color w:val="000000"/>
          <w:kern w:val="1"/>
          <w:lang w:val="uk-UA" w:eastAsia="hi-IN" w:bidi="hi-IN"/>
        </w:rPr>
      </w:pPr>
    </w:p>
    <w:p w14:paraId="3D94F226" w14:textId="77777777" w:rsidR="00E72BF9" w:rsidRPr="00EF6EE4" w:rsidRDefault="00E72BF9" w:rsidP="00E72BF9">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F6EE4">
        <w:rPr>
          <w:rFonts w:ascii="Times New Roman" w:eastAsia="Times New Roman" w:hAnsi="Times New Roman"/>
          <w:b/>
          <w:bCs/>
          <w:lang w:val="uk-UA" w:eastAsia="ru-RU"/>
        </w:rPr>
        <w:t>Полтаватеплоенерго</w:t>
      </w:r>
      <w:proofErr w:type="spellEnd"/>
      <w:r w:rsidRPr="00EF6EE4">
        <w:rPr>
          <w:rFonts w:ascii="Times New Roman" w:eastAsia="Times New Roman" w:hAnsi="Times New Roman"/>
          <w:b/>
          <w:bCs/>
          <w:lang w:val="uk-UA" w:eastAsia="ru-RU"/>
        </w:rPr>
        <w:t>»</w:t>
      </w:r>
      <w:r w:rsidRPr="00EF6EE4">
        <w:rPr>
          <w:rFonts w:ascii="Times New Roman" w:eastAsia="Times New Roman" w:hAnsi="Times New Roman"/>
          <w:lang w:val="uk-UA" w:eastAsia="ru-RU"/>
        </w:rPr>
        <w:t>, іменоване надалі - Замовник,  в особі генерального директора Олексенко Олександра Сергійовича, який діє на підставі Статуту, з однієї сторони,</w:t>
      </w:r>
    </w:p>
    <w:p w14:paraId="161A64F0" w14:textId="77777777" w:rsidR="00E72BF9" w:rsidRDefault="00E72BF9" w:rsidP="00E72BF9">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r w:rsidRPr="00EF6EE4">
        <w:rPr>
          <w:rFonts w:ascii="Times New Roman" w:eastAsia="Times New Roman" w:hAnsi="Times New Roman"/>
          <w:lang w:val="uk-UA" w:eastAsia="ru-RU"/>
        </w:rPr>
        <w:t xml:space="preserve"> та </w:t>
      </w:r>
      <w:r>
        <w:rPr>
          <w:rFonts w:ascii="Times New Roman" w:eastAsia="Times New Roman" w:hAnsi="Times New Roman"/>
          <w:lang w:val="uk-UA" w:eastAsia="ru-RU"/>
        </w:rPr>
        <w:t>__________</w:t>
      </w:r>
      <w:r w:rsidRPr="00EF6EE4">
        <w:rPr>
          <w:rFonts w:ascii="Times New Roman" w:eastAsia="Times New Roman" w:hAnsi="Times New Roman"/>
          <w:b/>
          <w:bCs/>
          <w:lang w:val="uk-UA" w:eastAsia="ru-RU"/>
        </w:rPr>
        <w:t>,</w:t>
      </w:r>
      <w:r w:rsidRPr="00EF6EE4">
        <w:rPr>
          <w:rFonts w:ascii="Times New Roman" w:eastAsia="Times New Roman" w:hAnsi="Times New Roman"/>
          <w:bCs/>
          <w:lang w:val="uk-UA" w:eastAsia="ru-RU"/>
        </w:rPr>
        <w:t xml:space="preserve"> </w:t>
      </w:r>
      <w:r w:rsidRPr="00EF6EE4">
        <w:rPr>
          <w:rFonts w:ascii="Times New Roman" w:eastAsia="Times New Roman" w:hAnsi="Times New Roman"/>
          <w:lang w:val="uk-UA" w:eastAsia="ru-RU"/>
        </w:rPr>
        <w:t xml:space="preserve">іменоване надалі - Підрядник, в особі  </w:t>
      </w:r>
      <w:r>
        <w:rPr>
          <w:rFonts w:ascii="Times New Roman" w:eastAsia="Times New Roman" w:hAnsi="Times New Roman"/>
          <w:lang w:val="uk-UA" w:eastAsia="ru-RU"/>
        </w:rPr>
        <w:t>_________</w:t>
      </w:r>
      <w:r w:rsidRPr="00EF6EE4">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________</w:t>
      </w:r>
      <w:r w:rsidRPr="00EF6EE4">
        <w:rPr>
          <w:rFonts w:ascii="Times New Roman" w:eastAsia="Times New Roman" w:hAnsi="Times New Roman"/>
          <w:lang w:val="uk-UA" w:eastAsia="ru-RU"/>
        </w:rPr>
        <w:t>, з іншої сторони (разом надалі – Сторони, а кожна окремо - Сторона) уклали цей Договір (далі – Договір) про наступне:</w:t>
      </w:r>
    </w:p>
    <w:p w14:paraId="0D9F0975" w14:textId="77777777" w:rsidR="00E72BF9" w:rsidRPr="00EF6EE4" w:rsidRDefault="00E72BF9" w:rsidP="00E72BF9">
      <w:pPr>
        <w:widowControl w:val="0"/>
        <w:autoSpaceDE w:val="0"/>
        <w:autoSpaceDN w:val="0"/>
        <w:adjustRightInd w:val="0"/>
        <w:spacing w:after="0" w:line="240" w:lineRule="auto"/>
        <w:ind w:right="-2" w:firstLine="567"/>
        <w:jc w:val="both"/>
        <w:rPr>
          <w:rFonts w:ascii="Times New Roman" w:eastAsia="Times New Roman" w:hAnsi="Times New Roman"/>
          <w:lang w:val="uk-UA" w:eastAsia="ru-RU"/>
        </w:rPr>
      </w:pPr>
    </w:p>
    <w:p w14:paraId="293A7ECF" w14:textId="77777777" w:rsidR="00E72BF9" w:rsidRPr="00EF6EE4" w:rsidRDefault="00E72BF9" w:rsidP="00E72BF9">
      <w:p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1. Предмет договору</w:t>
      </w:r>
    </w:p>
    <w:p w14:paraId="441F929B"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1.1. Замовник доручає в межах договірної ціни, а Підрядник зобов’язується на свій ризик, власними силами,</w:t>
      </w:r>
      <w:r w:rsidRPr="00EF6EE4">
        <w:rPr>
          <w:rFonts w:ascii="Times New Roman" w:eastAsia="Times New Roman" w:hAnsi="Times New Roman"/>
          <w:lang w:val="uk-UA" w:eastAsia="uk-UA"/>
        </w:rPr>
        <w:t xml:space="preserve"> </w:t>
      </w:r>
      <w:r w:rsidRPr="00EF6EE4">
        <w:rPr>
          <w:rFonts w:ascii="Times New Roman" w:eastAsia="Times New Roman" w:hAnsi="Times New Roman"/>
          <w:color w:val="000000"/>
          <w:kern w:val="1"/>
          <w:lang w:val="uk-UA" w:eastAsia="hi-IN" w:bidi="hi-IN"/>
        </w:rPr>
        <w:t>засобами виконати та здати за завданням  та умов Договору у встановлений строк роботи, а Замовник зобов’язується прийняти й оплатити закінчені роботи.</w:t>
      </w:r>
    </w:p>
    <w:p w14:paraId="0A48221F" w14:textId="77777777" w:rsidR="00E72BF9" w:rsidRPr="00E72BF9"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b/>
          <w:bCs/>
          <w:lang w:val="uk-UA" w:eastAsia="uk-UA"/>
        </w:rPr>
      </w:pPr>
      <w:r w:rsidRPr="00EF6EE4">
        <w:rPr>
          <w:rFonts w:ascii="Times New Roman" w:eastAsia="Times New Roman" w:hAnsi="Times New Roman"/>
          <w:color w:val="000000"/>
          <w:kern w:val="1"/>
          <w:lang w:val="uk-UA" w:eastAsia="hi-IN" w:bidi="hi-IN"/>
        </w:rPr>
        <w:tab/>
        <w:t>1.2. Види робіт:</w:t>
      </w:r>
      <w:r w:rsidRPr="00EF6EE4">
        <w:rPr>
          <w:rFonts w:ascii="Times New Roman" w:eastAsia="Times New Roman" w:hAnsi="Times New Roman"/>
          <w:lang w:val="uk-UA" w:eastAsia="uk-UA"/>
        </w:rPr>
        <w:t xml:space="preserve">  </w:t>
      </w:r>
      <w:r w:rsidRPr="00E72BF9">
        <w:rPr>
          <w:rFonts w:ascii="Times New Roman" w:eastAsia="Times New Roman" w:hAnsi="Times New Roman"/>
          <w:b/>
          <w:bCs/>
          <w:lang w:val="uk-UA" w:eastAsia="uk-UA"/>
        </w:rPr>
        <w:t>ДК 021:2015: 45450000-6 Інші завершальні будівельні роботи. Реконструкція котельні по вул.Коцюбинського,2а в м. Полтава з переведенням її в автоматичний режим роботи. Коригування.</w:t>
      </w:r>
    </w:p>
    <w:p w14:paraId="0C51C2A0" w14:textId="77777777" w:rsidR="00E72BF9" w:rsidRPr="00B17121"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spacing w:val="-3"/>
          <w:kern w:val="1"/>
          <w:lang w:val="uk-UA" w:eastAsia="hi-IN" w:bidi="hi-IN"/>
        </w:rPr>
      </w:pPr>
      <w:r w:rsidRPr="00EF6EE4">
        <w:rPr>
          <w:rFonts w:ascii="Times New Roman" w:eastAsia="Times New Roman" w:hAnsi="Times New Roman"/>
          <w:b/>
          <w:bCs/>
          <w:color w:val="000000"/>
          <w:kern w:val="1"/>
          <w:lang w:val="uk-UA" w:eastAsia="hi-IN" w:bidi="hi-IN"/>
        </w:rPr>
        <w:tab/>
      </w:r>
      <w:r>
        <w:rPr>
          <w:rFonts w:ascii="Times New Roman" w:eastAsia="Times New Roman" w:hAnsi="Times New Roman"/>
          <w:lang w:val="uk-UA" w:eastAsia="uk-UA"/>
        </w:rPr>
        <w:t xml:space="preserve">1.2. </w:t>
      </w:r>
      <w:r w:rsidRPr="00B17121">
        <w:rPr>
          <w:rFonts w:ascii="Times New Roman" w:eastAsia="Times New Roman" w:hAnsi="Times New Roman"/>
          <w:lang w:val="uk-UA" w:eastAsia="uk-UA"/>
        </w:rPr>
        <w:t xml:space="preserve">Визначення предмета закупівлі  здійснено згідно з п.27 ч.1 с.1 Закону </w:t>
      </w:r>
      <w:r>
        <w:rPr>
          <w:rFonts w:ascii="Times New Roman" w:eastAsia="Times New Roman" w:hAnsi="Times New Roman"/>
          <w:lang w:val="uk-UA" w:eastAsia="uk-UA"/>
        </w:rPr>
        <w:t xml:space="preserve">України «Про публічні закупівлі» </w:t>
      </w:r>
      <w:r w:rsidRPr="00B17121">
        <w:rPr>
          <w:rFonts w:ascii="Times New Roman" w:eastAsia="Times New Roman" w:hAnsi="Times New Roman"/>
          <w:lang w:val="uk-UA" w:eastAsia="uk-UA"/>
        </w:rPr>
        <w:t>за об’єктом будівництва та з урахуванням ДСТУ Б.Д.1.1-1:2013 «</w:t>
      </w:r>
      <w:r>
        <w:rPr>
          <w:rFonts w:ascii="Times New Roman" w:eastAsia="Times New Roman" w:hAnsi="Times New Roman"/>
          <w:lang w:val="uk-UA" w:eastAsia="uk-UA"/>
        </w:rPr>
        <w:t>П</w:t>
      </w:r>
      <w:r w:rsidRPr="00B17121">
        <w:rPr>
          <w:rFonts w:ascii="Times New Roman" w:eastAsia="Times New Roman" w:hAnsi="Times New Roman"/>
          <w:lang w:val="uk-UA" w:eastAsia="uk-UA"/>
        </w:rPr>
        <w:t>равила визначення вартості будівництва»</w:t>
      </w:r>
      <w:r>
        <w:rPr>
          <w:rFonts w:ascii="Times New Roman" w:eastAsia="Times New Roman" w:hAnsi="Times New Roman"/>
          <w:lang w:val="uk-UA" w:eastAsia="uk-UA"/>
        </w:rPr>
        <w:t>.</w:t>
      </w:r>
      <w:r w:rsidRPr="00B17121">
        <w:rPr>
          <w:rFonts w:ascii="Times New Roman" w:eastAsia="Times New Roman" w:hAnsi="Times New Roman"/>
          <w:lang w:val="uk-UA" w:eastAsia="uk-UA"/>
        </w:rPr>
        <w:t xml:space="preserve"> </w:t>
      </w:r>
    </w:p>
    <w:p w14:paraId="37A432EA" w14:textId="77777777" w:rsidR="00E72BF9" w:rsidRPr="00287EAC" w:rsidRDefault="00FB67C1" w:rsidP="00E72BF9">
      <w:pPr>
        <w:spacing w:after="0"/>
        <w:ind w:right="-2"/>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E72BF9" w:rsidRPr="00287EAC">
        <w:rPr>
          <w:rFonts w:ascii="Times New Roman" w:eastAsia="Times New Roman" w:hAnsi="Times New Roman"/>
          <w:lang w:val="uk-UA" w:eastAsia="ru-RU"/>
        </w:rPr>
        <w:t>1.</w:t>
      </w:r>
      <w:r w:rsidR="00E72BF9">
        <w:rPr>
          <w:rFonts w:ascii="Times New Roman" w:eastAsia="Times New Roman" w:hAnsi="Times New Roman"/>
          <w:lang w:val="uk-UA" w:eastAsia="ru-RU"/>
        </w:rPr>
        <w:t>3</w:t>
      </w:r>
      <w:r w:rsidR="00E72BF9" w:rsidRPr="00287EAC">
        <w:rPr>
          <w:rFonts w:ascii="Times New Roman" w:eastAsia="Times New Roman" w:hAnsi="Times New Roman"/>
          <w:lang w:val="uk-UA" w:eastAsia="ru-RU"/>
        </w:rPr>
        <w:t>.Підрядник повинен здати  роботи в обумовлені строки Замовнику, а Замовник зобов’язується створити Підряднику необхідні для виконання робіт умови. В разі відсутності зауважень Замовник зобов’язується прийняти та оплатити  акти виконаних робіт.</w:t>
      </w:r>
    </w:p>
    <w:p w14:paraId="31421D17" w14:textId="77777777" w:rsidR="00E72BF9" w:rsidRPr="00EF6EE4" w:rsidRDefault="00E72BF9" w:rsidP="00E72BF9">
      <w:pPr>
        <w:widowControl w:val="0"/>
        <w:tabs>
          <w:tab w:val="left" w:pos="284"/>
          <w:tab w:val="left" w:pos="720"/>
        </w:tabs>
        <w:suppressAutoHyphens/>
        <w:spacing w:after="0" w:line="240" w:lineRule="auto"/>
        <w:ind w:right="-58"/>
        <w:jc w:val="both"/>
        <w:textAlignment w:val="baseline"/>
        <w:rPr>
          <w:rFonts w:ascii="Times New Roman" w:eastAsia="Lucida Sans Unicode" w:hAnsi="Times New Roman"/>
          <w:kern w:val="1"/>
          <w:lang w:val="uk-UA" w:eastAsia="hi-IN" w:bidi="hi-IN"/>
        </w:rPr>
      </w:pPr>
      <w:r w:rsidRPr="00EF6EE4">
        <w:rPr>
          <w:rFonts w:ascii="Times New Roman" w:eastAsia="Lucida Sans Unicode" w:hAnsi="Times New Roman"/>
          <w:kern w:val="1"/>
          <w:lang w:val="uk-UA" w:eastAsia="hi-IN" w:bidi="hi-IN"/>
        </w:rPr>
        <w:t xml:space="preserve">      </w:t>
      </w:r>
    </w:p>
    <w:p w14:paraId="5062CC47" w14:textId="77777777" w:rsidR="00E72BF9" w:rsidRPr="007D5D77" w:rsidRDefault="00E72BF9" w:rsidP="00E72BF9">
      <w:pPr>
        <w:pStyle w:val="a5"/>
        <w:numPr>
          <w:ilvl w:val="0"/>
          <w:numId w:val="32"/>
        </w:numPr>
        <w:shd w:val="clear" w:color="auto" w:fill="FFFFFF"/>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Строк</w:t>
      </w:r>
      <w:r w:rsidR="00EF5122">
        <w:rPr>
          <w:rFonts w:ascii="Times New Roman" w:eastAsia="Times New Roman" w:hAnsi="Times New Roman"/>
          <w:b/>
          <w:bCs/>
          <w:color w:val="000000"/>
          <w:kern w:val="1"/>
          <w:lang w:val="uk-UA" w:eastAsia="hi-IN" w:bidi="hi-IN"/>
        </w:rPr>
        <w:t xml:space="preserve"> та порядок </w:t>
      </w:r>
      <w:r w:rsidRPr="007D5D77">
        <w:rPr>
          <w:rFonts w:ascii="Times New Roman" w:eastAsia="Times New Roman" w:hAnsi="Times New Roman"/>
          <w:b/>
          <w:bCs/>
          <w:color w:val="000000"/>
          <w:kern w:val="1"/>
          <w:lang w:val="uk-UA" w:eastAsia="hi-IN" w:bidi="hi-IN"/>
        </w:rPr>
        <w:t xml:space="preserve"> виконання робіт </w:t>
      </w:r>
    </w:p>
    <w:p w14:paraId="7943A039" w14:textId="77777777" w:rsidR="00E72BF9" w:rsidRPr="004F55B2"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s="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2.1. Термін виконання робіт: </w:t>
      </w:r>
      <w:r>
        <w:rPr>
          <w:rFonts w:ascii="Times New Roman" w:eastAsia="Times New Roman" w:hAnsi="Times New Roman"/>
          <w:color w:val="000000"/>
          <w:kern w:val="1"/>
          <w:lang w:val="uk-UA" w:eastAsia="hi-IN" w:bidi="hi-IN"/>
        </w:rPr>
        <w:t xml:space="preserve"> до </w:t>
      </w:r>
      <w:r w:rsidR="005E7069">
        <w:rPr>
          <w:rFonts w:ascii="Times New Roman" w:eastAsia="Times New Roman" w:hAnsi="Times New Roman"/>
          <w:color w:val="000000"/>
          <w:kern w:val="1"/>
          <w:lang w:val="uk-UA" w:eastAsia="hi-IN" w:bidi="hi-IN"/>
        </w:rPr>
        <w:t xml:space="preserve"> 16 вересня </w:t>
      </w:r>
      <w:r>
        <w:rPr>
          <w:rFonts w:ascii="Times New Roman" w:eastAsia="Times New Roman" w:hAnsi="Times New Roman"/>
          <w:color w:val="000000"/>
          <w:kern w:val="1"/>
          <w:lang w:val="uk-UA" w:eastAsia="hi-IN" w:bidi="hi-IN"/>
        </w:rPr>
        <w:t>2024р.</w:t>
      </w:r>
      <w:r w:rsidRPr="004F55B2">
        <w:rPr>
          <w:rFonts w:ascii="Times New Roman" w:hAnsi="Times New Roman" w:cs="Times New Roman"/>
          <w:lang w:val="uk-UA"/>
        </w:rPr>
        <w:t xml:space="preserve"> (згідно попереднього графіка виконання робіт (Додаток № </w:t>
      </w:r>
      <w:r w:rsidR="00BF0F03">
        <w:rPr>
          <w:rFonts w:ascii="Times New Roman" w:hAnsi="Times New Roman" w:cs="Times New Roman"/>
          <w:lang w:val="uk-UA"/>
        </w:rPr>
        <w:t>2</w:t>
      </w:r>
      <w:r w:rsidRPr="004F55B2">
        <w:rPr>
          <w:rFonts w:ascii="Times New Roman" w:hAnsi="Times New Roman" w:cs="Times New Roman"/>
          <w:lang w:val="uk-UA"/>
        </w:rPr>
        <w:t>).</w:t>
      </w:r>
    </w:p>
    <w:p w14:paraId="3266A225" w14:textId="77777777" w:rsidR="00E72BF9" w:rsidRDefault="00E72BF9" w:rsidP="00E72BF9">
      <w:pPr>
        <w:suppressAutoHyphens/>
        <w:spacing w:after="0" w:line="240" w:lineRule="auto"/>
        <w:jc w:val="both"/>
        <w:rPr>
          <w:rFonts w:ascii="Times New Roman" w:eastAsia="Times New Roman" w:hAnsi="Times New Roman"/>
          <w:color w:val="000000"/>
          <w:lang w:val="uk-UA" w:eastAsia="zh-CN"/>
        </w:rPr>
      </w:pPr>
      <w:r w:rsidRPr="00EF6EE4">
        <w:rPr>
          <w:rFonts w:ascii="Times New Roman" w:eastAsia="Times New Roman" w:hAnsi="Times New Roman"/>
          <w:color w:val="000000"/>
          <w:lang w:val="uk-UA" w:eastAsia="zh-CN"/>
        </w:rPr>
        <w:t xml:space="preserve">      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w:t>
      </w:r>
      <w:r w:rsidR="00CC1469">
        <w:rPr>
          <w:rFonts w:ascii="Times New Roman" w:eastAsia="Times New Roman" w:hAnsi="Times New Roman"/>
          <w:color w:val="000000"/>
          <w:lang w:val="uk-UA" w:eastAsia="zh-CN"/>
        </w:rPr>
        <w:t xml:space="preserve">    </w:t>
      </w:r>
      <w:r w:rsidRPr="00EF6EE4">
        <w:rPr>
          <w:rFonts w:ascii="Times New Roman" w:eastAsia="Times New Roman" w:hAnsi="Times New Roman"/>
          <w:color w:val="000000"/>
          <w:lang w:val="uk-UA" w:eastAsia="zh-CN"/>
        </w:rPr>
        <w:t>оформлюється додатковою угодою.</w:t>
      </w:r>
    </w:p>
    <w:p w14:paraId="26672D99" w14:textId="77777777" w:rsidR="00CC1469" w:rsidRP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2.2. </w:t>
      </w:r>
      <w:r w:rsidRPr="00CC1469">
        <w:rPr>
          <w:rFonts w:ascii="Times New Roman" w:eastAsia="Times New Roman" w:hAnsi="Times New Roman"/>
          <w:lang w:val="uk-UA" w:eastAsia="zh-CN"/>
        </w:rPr>
        <w:t>Замовник повинен після підписання цього Договору, надати Підряднику копію робочого проекту  для розробки ПВР.</w:t>
      </w:r>
    </w:p>
    <w:p w14:paraId="5F4D1D59" w14:textId="77777777" w:rsidR="00CC1469" w:rsidRP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2.3. </w:t>
      </w:r>
      <w:r w:rsidRPr="00CC1469">
        <w:rPr>
          <w:rFonts w:ascii="Times New Roman" w:eastAsia="Times New Roman" w:hAnsi="Times New Roman"/>
          <w:lang w:val="uk-UA" w:eastAsia="zh-CN"/>
        </w:rPr>
        <w:tab/>
        <w:t>Протягом 10 (десяти) календарних днів з дати отримання робочого проекту Підрядник повинен надати Замовнику затверджений ПРВ.</w:t>
      </w:r>
    </w:p>
    <w:p w14:paraId="2C6BC636" w14:textId="77777777" w:rsidR="00CC1469" w:rsidRP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2.4</w:t>
      </w:r>
      <w:r w:rsidRPr="00CC1469">
        <w:rPr>
          <w:rFonts w:ascii="Times New Roman" w:eastAsia="Times New Roman" w:hAnsi="Times New Roman"/>
          <w:lang w:val="uk-UA" w:eastAsia="zh-CN"/>
        </w:rPr>
        <w:t>.</w:t>
      </w:r>
      <w:r w:rsidRPr="00CC1469">
        <w:rPr>
          <w:rFonts w:ascii="Times New Roman" w:eastAsia="Times New Roman" w:hAnsi="Times New Roman"/>
          <w:lang w:val="uk-UA" w:eastAsia="zh-CN"/>
        </w:rPr>
        <w:tab/>
        <w:t>Замовник повинен протягом 5 (п’яти) робочих днів перевірити ПВР та у разі відсутності зауважень, погодити його. У випадку не підписання Замовником ПВР без мотивованої відмови він вважається підписаним.</w:t>
      </w:r>
    </w:p>
    <w:p w14:paraId="3D9FC827" w14:textId="77777777" w:rsidR="00CC1469" w:rsidRDefault="00CC1469" w:rsidP="00CC1469">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2.5. </w:t>
      </w:r>
      <w:r w:rsidRPr="00CC1469">
        <w:rPr>
          <w:rFonts w:ascii="Times New Roman" w:eastAsia="Times New Roman" w:hAnsi="Times New Roman"/>
          <w:lang w:val="uk-UA" w:eastAsia="zh-CN"/>
        </w:rPr>
        <w:tab/>
        <w:t>Після підписання Договору та узгодження з Замовником ПВР, Підрядник повідомляє письмово Замовника про можливість початку виконання робіт згідно умов цього Договору.</w:t>
      </w:r>
    </w:p>
    <w:p w14:paraId="35CE6566" w14:textId="77777777" w:rsidR="00A275CF" w:rsidRPr="00A275CF" w:rsidRDefault="00A275CF"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2.6. </w:t>
      </w:r>
      <w:r w:rsidRPr="00A275CF">
        <w:rPr>
          <w:rFonts w:ascii="Times New Roman" w:eastAsia="Times New Roman" w:hAnsi="Times New Roman"/>
          <w:lang w:val="uk-UA" w:eastAsia="zh-CN"/>
        </w:rPr>
        <w:t>Замовник відповідно до п.27, п.28 Постанови КМУ №466 від 13.04.2011 року надає дозвіл Державної архітектурно – будівельної інспекції на виконання будівельних робіт.</w:t>
      </w:r>
    </w:p>
    <w:p w14:paraId="4A14BCBE" w14:textId="77777777" w:rsidR="00A275CF" w:rsidRPr="00A275CF" w:rsidRDefault="00346134"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2.7.</w:t>
      </w:r>
      <w:r w:rsidR="00A275CF" w:rsidRPr="00A275CF">
        <w:rPr>
          <w:rFonts w:ascii="Times New Roman" w:eastAsia="Times New Roman" w:hAnsi="Times New Roman"/>
          <w:lang w:val="uk-UA" w:eastAsia="zh-CN"/>
        </w:rPr>
        <w:t xml:space="preserve"> Підрядник  повинен, згідно </w:t>
      </w:r>
      <w:r>
        <w:rPr>
          <w:rFonts w:ascii="Times New Roman" w:eastAsia="Times New Roman" w:hAnsi="Times New Roman"/>
          <w:lang w:val="uk-UA" w:eastAsia="zh-CN"/>
        </w:rPr>
        <w:t xml:space="preserve">попереднього </w:t>
      </w:r>
      <w:r w:rsidR="00A275CF" w:rsidRPr="00A275CF">
        <w:rPr>
          <w:rFonts w:ascii="Times New Roman" w:eastAsia="Times New Roman" w:hAnsi="Times New Roman"/>
          <w:lang w:val="uk-UA" w:eastAsia="zh-CN"/>
        </w:rPr>
        <w:t xml:space="preserve">графіку  забезпечити виконання робіт у відповідності з затвердженим ПВР, будівельними нормами та правилами, діючими на території України. </w:t>
      </w:r>
    </w:p>
    <w:p w14:paraId="189991D4" w14:textId="77777777" w:rsidR="00A275CF" w:rsidRPr="00A275CF" w:rsidRDefault="00346134"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2.8.</w:t>
      </w:r>
      <w:r w:rsidR="00A275CF" w:rsidRPr="00A275CF">
        <w:rPr>
          <w:rFonts w:ascii="Times New Roman" w:eastAsia="Times New Roman" w:hAnsi="Times New Roman"/>
          <w:lang w:val="uk-UA" w:eastAsia="zh-CN"/>
        </w:rPr>
        <w:t xml:space="preserve">  Постійний контроль і технічний нагляд за якістю виконаних робіт та відповідністю їх умовам Договору здійснюється Замовником. Якщо виконані роботи не відповідають умовам Договору, діючим нормам і правилам, загальнообов’язковим положенням діючого законодавства, комісією у складі уповноважених представників Замовника та Підрядника  складається дефектний акт, згідно якого  дефекти (недоліки) усуваються  Підрядником за його рахунок в узгоджені Сторонами строки. </w:t>
      </w:r>
    </w:p>
    <w:p w14:paraId="567C2C75" w14:textId="77777777" w:rsidR="00A275CF" w:rsidRPr="00A275CF" w:rsidRDefault="00346134"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2.9.</w:t>
      </w:r>
      <w:r w:rsidR="00A275CF" w:rsidRPr="00A275CF">
        <w:rPr>
          <w:rFonts w:ascii="Times New Roman" w:eastAsia="Times New Roman" w:hAnsi="Times New Roman"/>
          <w:lang w:val="uk-UA" w:eastAsia="zh-CN"/>
        </w:rPr>
        <w:t xml:space="preserve"> Підрядник зобов’язаний у триденний термін письмово інформувати Замовника про можливість припинення або сповільнення виконання робіт з вини Замовника, або з інших причин, незалежних від Підрядника.</w:t>
      </w:r>
    </w:p>
    <w:p w14:paraId="74C2786A" w14:textId="77777777" w:rsidR="00A275CF" w:rsidRPr="00A275CF" w:rsidRDefault="008F7A6D"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2.10.</w:t>
      </w:r>
      <w:r w:rsidR="00A275CF" w:rsidRPr="00A275CF">
        <w:rPr>
          <w:rFonts w:ascii="Times New Roman" w:eastAsia="Times New Roman" w:hAnsi="Times New Roman"/>
          <w:lang w:val="uk-UA" w:eastAsia="zh-CN"/>
        </w:rPr>
        <w:t xml:space="preserve"> Обов’язком Підрядника є ведення всієї необхідної документації передбаченої чинними нормами та правилами, які діють на території України. </w:t>
      </w:r>
    </w:p>
    <w:p w14:paraId="63927AA2" w14:textId="77777777" w:rsidR="00A275CF" w:rsidRPr="00A275CF" w:rsidRDefault="008F7A6D" w:rsidP="00A275CF">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lastRenderedPageBreak/>
        <w:t xml:space="preserve">    2.11.</w:t>
      </w:r>
      <w:r w:rsidR="00A275CF" w:rsidRPr="00A275CF">
        <w:rPr>
          <w:rFonts w:ascii="Times New Roman" w:eastAsia="Times New Roman" w:hAnsi="Times New Roman"/>
          <w:lang w:val="uk-UA" w:eastAsia="zh-CN"/>
        </w:rPr>
        <w:t xml:space="preserve"> Замовник або представник Замовника, який здійснює технічний нагляд, має право перевіряти правильність її ведення, вимагати якісного та своєчасного заповнення.</w:t>
      </w:r>
    </w:p>
    <w:p w14:paraId="05778A12" w14:textId="77777777" w:rsidR="00EF5122" w:rsidRPr="00751770" w:rsidRDefault="008F7A6D" w:rsidP="00EF5122">
      <w:pPr>
        <w:suppressAutoHyphens/>
        <w:spacing w:after="0" w:line="240" w:lineRule="auto"/>
        <w:jc w:val="both"/>
        <w:rPr>
          <w:rFonts w:ascii="Times New Roman" w:eastAsia="Lucida Sans Unicode" w:hAnsi="Times New Roman"/>
          <w:kern w:val="1"/>
          <w:lang w:val="uk-UA" w:eastAsia="hi-IN" w:bidi="hi-IN"/>
        </w:rPr>
      </w:pPr>
      <w:r>
        <w:rPr>
          <w:rFonts w:ascii="Times New Roman" w:eastAsia="Times New Roman" w:hAnsi="Times New Roman"/>
          <w:lang w:val="uk-UA" w:eastAsia="zh-CN"/>
        </w:rPr>
        <w:t xml:space="preserve">   </w:t>
      </w:r>
      <w:r w:rsidR="00EF5122">
        <w:rPr>
          <w:rFonts w:ascii="Times New Roman" w:eastAsia="Times New Roman" w:hAnsi="Times New Roman"/>
          <w:lang w:val="uk-UA" w:eastAsia="zh-CN"/>
        </w:rPr>
        <w:t xml:space="preserve"> 2.12. </w:t>
      </w:r>
      <w:r w:rsidR="00EF5122" w:rsidRPr="00751770">
        <w:rPr>
          <w:rFonts w:ascii="Times New Roman" w:eastAsia="Lucida Sans Unicode" w:hAnsi="Times New Roman"/>
          <w:kern w:val="1"/>
          <w:lang w:val="uk-UA" w:eastAsia="hi-IN" w:bidi="hi-IN"/>
        </w:rPr>
        <w:t>Здавання-приймання робіт по цьому Договору здійснюється відповідно до чинних норм і правил та оформлюється актом здачі-приймання виконаних робіт форми КБ-2в та КБ-3.</w:t>
      </w:r>
    </w:p>
    <w:p w14:paraId="55F8999F" w14:textId="310E4579" w:rsidR="00EF5122" w:rsidRDefault="00067537" w:rsidP="00067537">
      <w:pPr>
        <w:widowControl w:val="0"/>
        <w:tabs>
          <w:tab w:val="left" w:pos="284"/>
        </w:tabs>
        <w:suppressAutoHyphens/>
        <w:spacing w:after="0" w:line="240" w:lineRule="auto"/>
        <w:ind w:right="-58"/>
        <w:jc w:val="both"/>
        <w:textAlignment w:val="baseline"/>
        <w:rPr>
          <w:rFonts w:ascii="Times New Roman" w:eastAsia="Lucida Sans Unicode" w:hAnsi="Times New Roman"/>
          <w:kern w:val="1"/>
          <w:lang w:val="uk-UA" w:eastAsia="hi-IN" w:bidi="hi-IN"/>
        </w:rPr>
      </w:pPr>
      <w:r>
        <w:rPr>
          <w:rFonts w:ascii="Times New Roman" w:eastAsia="Lucida Sans Unicode" w:hAnsi="Times New Roman"/>
          <w:kern w:val="1"/>
          <w:lang w:val="uk-UA" w:eastAsia="hi-IN" w:bidi="hi-IN"/>
        </w:rPr>
        <w:t xml:space="preserve">    </w:t>
      </w:r>
      <w:r w:rsidR="00EF5122">
        <w:rPr>
          <w:rFonts w:ascii="Times New Roman" w:eastAsia="Lucida Sans Unicode" w:hAnsi="Times New Roman"/>
          <w:kern w:val="1"/>
          <w:lang w:val="uk-UA" w:eastAsia="hi-IN" w:bidi="hi-IN"/>
        </w:rPr>
        <w:t xml:space="preserve">2.13. </w:t>
      </w:r>
      <w:r w:rsidR="00EF5122" w:rsidRPr="00751770">
        <w:rPr>
          <w:rFonts w:ascii="Times New Roman" w:eastAsia="Lucida Sans Unicode" w:hAnsi="Times New Roman"/>
          <w:kern w:val="1"/>
          <w:lang w:val="uk-UA" w:eastAsia="hi-IN" w:bidi="hi-IN"/>
        </w:rPr>
        <w:t xml:space="preserve">Замовник зобов’язується протягом 10 днів з моменту отримання від Підрядника </w:t>
      </w:r>
      <w:proofErr w:type="spellStart"/>
      <w:r w:rsidR="00EF5122" w:rsidRPr="00751770">
        <w:rPr>
          <w:rFonts w:ascii="Times New Roman" w:eastAsia="Lucida Sans Unicode" w:hAnsi="Times New Roman"/>
          <w:kern w:val="1"/>
          <w:lang w:val="uk-UA" w:eastAsia="hi-IN" w:bidi="hi-IN"/>
        </w:rPr>
        <w:t>акта</w:t>
      </w:r>
      <w:proofErr w:type="spellEnd"/>
      <w:r w:rsidR="00EF5122" w:rsidRPr="00751770">
        <w:rPr>
          <w:rFonts w:ascii="Times New Roman" w:eastAsia="Lucida Sans Unicode" w:hAnsi="Times New Roman"/>
          <w:kern w:val="1"/>
          <w:lang w:val="uk-UA" w:eastAsia="hi-IN" w:bidi="hi-IN"/>
        </w:rPr>
        <w:t xml:space="preserve"> здачі-приймання виконаних робіт, складеного за формою КБ-2в та КБ-3, передбачених цим Договором</w:t>
      </w:r>
      <w:r w:rsidR="00EF5122" w:rsidRPr="00751770">
        <w:rPr>
          <w:rFonts w:ascii="Times New Roman" w:eastAsia="Lucida Sans Unicode" w:hAnsi="Times New Roman"/>
          <w:i/>
          <w:kern w:val="1"/>
          <w:lang w:val="uk-UA" w:eastAsia="hi-IN" w:bidi="hi-IN"/>
        </w:rPr>
        <w:t>,</w:t>
      </w:r>
      <w:r w:rsidR="00EF5122" w:rsidRPr="00751770">
        <w:rPr>
          <w:rFonts w:ascii="Times New Roman" w:eastAsia="Lucida Sans Unicode" w:hAnsi="Times New Roman"/>
          <w:kern w:val="1"/>
          <w:lang w:val="uk-UA" w:eastAsia="hi-IN" w:bidi="hi-IN"/>
        </w:rPr>
        <w:t xml:space="preserve"> відповідно до його вимог підписати акт здачі-приймання виконаних робіт, або надати мотивовану відмову у його підписанні. Якщо протягом 5 робочих днів Замовник не підпише акт здачі-приймання виконаних робіт або не </w:t>
      </w:r>
      <w:proofErr w:type="spellStart"/>
      <w:r w:rsidR="00EF5122" w:rsidRPr="00751770">
        <w:rPr>
          <w:rFonts w:ascii="Times New Roman" w:eastAsia="Lucida Sans Unicode" w:hAnsi="Times New Roman"/>
          <w:kern w:val="1"/>
          <w:lang w:val="uk-UA" w:eastAsia="hi-IN" w:bidi="hi-IN"/>
        </w:rPr>
        <w:t>надасть</w:t>
      </w:r>
      <w:proofErr w:type="spellEnd"/>
      <w:r w:rsidR="00EF5122" w:rsidRPr="00751770">
        <w:rPr>
          <w:rFonts w:ascii="Times New Roman" w:eastAsia="Lucida Sans Unicode" w:hAnsi="Times New Roman"/>
          <w:kern w:val="1"/>
          <w:lang w:val="uk-UA" w:eastAsia="hi-IN" w:bidi="hi-IN"/>
        </w:rPr>
        <w:t xml:space="preserve"> мотивовану відмову, то робота вважається прийнятою та підлягає оплаті відповідно до умов цього Договору.</w:t>
      </w:r>
    </w:p>
    <w:p w14:paraId="3D2A54BC" w14:textId="0B8C1198" w:rsidR="00EF5122" w:rsidRPr="00EF5122" w:rsidRDefault="00EF5122" w:rsidP="00EF5122">
      <w:pPr>
        <w:spacing w:after="0" w:line="240" w:lineRule="auto"/>
        <w:ind w:hanging="11"/>
        <w:jc w:val="both"/>
        <w:rPr>
          <w:rFonts w:ascii="Times New Roman" w:hAnsi="Times New Roman"/>
          <w:lang w:val="uk-UA"/>
        </w:rPr>
      </w:pPr>
      <w:r>
        <w:rPr>
          <w:rFonts w:ascii="Times New Roman" w:hAnsi="Times New Roman"/>
          <w:b/>
          <w:bCs/>
          <w:lang w:val="uk-UA"/>
        </w:rPr>
        <w:t xml:space="preserve">    </w:t>
      </w:r>
      <w:r w:rsidRPr="00EF5122">
        <w:rPr>
          <w:rFonts w:ascii="Times New Roman" w:hAnsi="Times New Roman"/>
          <w:lang w:val="uk-UA"/>
        </w:rPr>
        <w:t>2.14. Підрядник, після закінчення всіх робіт по реконструкції котельні повинен виконати</w:t>
      </w:r>
      <w:r w:rsidRPr="00EF5122">
        <w:rPr>
          <w:rFonts w:ascii="Times New Roman" w:hAnsi="Times New Roman"/>
        </w:rPr>
        <w:t>:</w:t>
      </w:r>
    </w:p>
    <w:p w14:paraId="1C018053" w14:textId="77777777" w:rsidR="00EF5122" w:rsidRPr="00287EAC" w:rsidRDefault="00EF5122" w:rsidP="00EF5122">
      <w:pPr>
        <w:pStyle w:val="a5"/>
        <w:numPr>
          <w:ilvl w:val="0"/>
          <w:numId w:val="30"/>
        </w:numPr>
        <w:spacing w:after="0" w:line="240" w:lineRule="auto"/>
        <w:jc w:val="both"/>
        <w:rPr>
          <w:rFonts w:ascii="Times New Roman" w:hAnsi="Times New Roman"/>
          <w:lang w:val="uk-UA"/>
        </w:rPr>
      </w:pPr>
      <w:r w:rsidRPr="00287EAC">
        <w:rPr>
          <w:rFonts w:ascii="Times New Roman" w:hAnsi="Times New Roman"/>
          <w:lang w:val="uk-UA"/>
        </w:rPr>
        <w:t xml:space="preserve">Випробування обладнання, відповідно до технічних вимог </w:t>
      </w:r>
      <w:proofErr w:type="spellStart"/>
      <w:r w:rsidRPr="00287EAC">
        <w:rPr>
          <w:rFonts w:ascii="Times New Roman" w:hAnsi="Times New Roman"/>
          <w:lang w:val="uk-UA"/>
        </w:rPr>
        <w:t>завода</w:t>
      </w:r>
      <w:proofErr w:type="spellEnd"/>
      <w:r w:rsidRPr="00287EAC">
        <w:rPr>
          <w:rFonts w:ascii="Times New Roman" w:hAnsi="Times New Roman"/>
          <w:lang w:val="uk-UA"/>
        </w:rPr>
        <w:t xml:space="preserve"> виробника, з наданням протоколів і актів.</w:t>
      </w:r>
    </w:p>
    <w:p w14:paraId="00A4A355" w14:textId="77777777" w:rsidR="00EF5122" w:rsidRDefault="00EF5122" w:rsidP="00EF5122">
      <w:pPr>
        <w:pStyle w:val="a5"/>
        <w:numPr>
          <w:ilvl w:val="0"/>
          <w:numId w:val="30"/>
        </w:numPr>
        <w:spacing w:after="0" w:line="240" w:lineRule="auto"/>
        <w:jc w:val="both"/>
        <w:rPr>
          <w:rFonts w:ascii="Times New Roman" w:hAnsi="Times New Roman"/>
          <w:lang w:val="uk-UA"/>
        </w:rPr>
      </w:pPr>
      <w:r w:rsidRPr="00287EAC">
        <w:rPr>
          <w:rFonts w:ascii="Times New Roman" w:hAnsi="Times New Roman"/>
          <w:lang w:val="uk-UA"/>
        </w:rPr>
        <w:t>Провести пусконалагоджувальні роботи та надати звіт.</w:t>
      </w:r>
    </w:p>
    <w:p w14:paraId="64EC3BB8" w14:textId="1212120E" w:rsidR="00EF5122" w:rsidRDefault="00067537" w:rsidP="00067537">
      <w:pPr>
        <w:pStyle w:val="a5"/>
        <w:spacing w:after="0" w:line="240" w:lineRule="auto"/>
        <w:ind w:left="0"/>
        <w:jc w:val="both"/>
        <w:rPr>
          <w:rFonts w:ascii="Times New Roman" w:hAnsi="Times New Roman"/>
          <w:lang w:val="uk-UA"/>
        </w:rPr>
      </w:pPr>
      <w:r>
        <w:rPr>
          <w:rFonts w:ascii="Times New Roman" w:hAnsi="Times New Roman"/>
          <w:lang w:val="uk-UA"/>
        </w:rPr>
        <w:t xml:space="preserve">    </w:t>
      </w:r>
      <w:r w:rsidR="00EF5122">
        <w:rPr>
          <w:rFonts w:ascii="Times New Roman" w:hAnsi="Times New Roman"/>
          <w:lang w:val="uk-UA"/>
        </w:rPr>
        <w:t xml:space="preserve">2.15. </w:t>
      </w:r>
      <w:r w:rsidR="00EF5122" w:rsidRPr="006130A8">
        <w:rPr>
          <w:rFonts w:ascii="Times New Roman" w:hAnsi="Times New Roman"/>
          <w:lang w:val="uk-UA"/>
        </w:rPr>
        <w:t>При пред’явленні завершених робіт Замовнику, Підрядник повинен надати наступний комплект належно оформленої виконавчої документації:</w:t>
      </w:r>
    </w:p>
    <w:p w14:paraId="55BC0066" w14:textId="77777777" w:rsidR="00EF5122"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 xml:space="preserve">- </w:t>
      </w:r>
      <w:r w:rsidRPr="003600D7">
        <w:rPr>
          <w:rFonts w:ascii="Times New Roman" w:hAnsi="Times New Roman"/>
          <w:lang w:val="uk-UA"/>
        </w:rPr>
        <w:t>фото</w:t>
      </w:r>
      <w:r>
        <w:rPr>
          <w:rFonts w:ascii="Times New Roman" w:hAnsi="Times New Roman"/>
          <w:lang w:val="uk-UA"/>
        </w:rPr>
        <w:t xml:space="preserve">,  відео </w:t>
      </w:r>
      <w:r w:rsidRPr="003600D7">
        <w:rPr>
          <w:rFonts w:ascii="Times New Roman" w:hAnsi="Times New Roman"/>
          <w:lang w:val="uk-UA"/>
        </w:rPr>
        <w:t>матеріали, які підтверджують етапи виконання робіт;</w:t>
      </w:r>
    </w:p>
    <w:p w14:paraId="28681AE1"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 акт приймання виконаних будівельних робіт за формою КБ-2в, підписаний уповноваженими представниками Сторін;</w:t>
      </w:r>
    </w:p>
    <w:p w14:paraId="3CDBEAB4"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 довідку про вартість виконаних будівельних робіт за формою КБ-3, підписану уповноваженими представниками Сторін;</w:t>
      </w:r>
    </w:p>
    <w:p w14:paraId="5BC7C15F"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 виконавчу документацію, згідно розділу 4 п.4.8 ДБН А.3.1-5:2016 «Організація будівельного виробництва», а саме:</w:t>
      </w:r>
    </w:p>
    <w:p w14:paraId="19524C61" w14:textId="77777777" w:rsidR="00EF5122" w:rsidRPr="003600D7"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загальний журнал робіт;</w:t>
      </w:r>
    </w:p>
    <w:p w14:paraId="0548EA2D" w14:textId="77777777" w:rsidR="00EF5122" w:rsidRPr="003600D7"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зварювальних робіт;</w:t>
      </w:r>
    </w:p>
    <w:p w14:paraId="594C7805" w14:textId="77777777" w:rsidR="00EF5122" w:rsidRPr="003600D7"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w:t>
      </w:r>
      <w:r w:rsidRPr="003600D7">
        <w:rPr>
          <w:rFonts w:ascii="Times New Roman" w:hAnsi="Times New Roman"/>
          <w:lang w:val="uk-UA"/>
        </w:rPr>
        <w:tab/>
        <w:t>журнал виконання антикорозійних робіт;</w:t>
      </w:r>
    </w:p>
    <w:p w14:paraId="65A53014"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акти прихованих робіт;</w:t>
      </w:r>
    </w:p>
    <w:p w14:paraId="0D326E6C"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рахунок на оплату робіт;</w:t>
      </w:r>
    </w:p>
    <w:p w14:paraId="62C2E213"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розрахунок витрат на відрядження, при наявності документів в оригіналі, розрахунок загальновиробничих та адміністративних витрат, розрахунок заробітної плати; </w:t>
      </w:r>
    </w:p>
    <w:p w14:paraId="6967DF9F"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договір оренди механізмів або документальне підтвердження механізмів на балансі підприємства;</w:t>
      </w:r>
    </w:p>
    <w:p w14:paraId="50FAC61B" w14:textId="77777777" w:rsidR="00EF5122"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 xml:space="preserve">технічний паспорт </w:t>
      </w:r>
      <w:r>
        <w:rPr>
          <w:rFonts w:ascii="Times New Roman" w:hAnsi="Times New Roman"/>
          <w:lang w:val="uk-UA"/>
        </w:rPr>
        <w:t>газоходів</w:t>
      </w:r>
      <w:r w:rsidRPr="003600D7">
        <w:rPr>
          <w:rFonts w:ascii="Times New Roman" w:hAnsi="Times New Roman"/>
          <w:lang w:val="uk-UA"/>
        </w:rPr>
        <w:t>;</w:t>
      </w:r>
    </w:p>
    <w:p w14:paraId="3F8ED080" w14:textId="77777777" w:rsidR="00EF5122"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      паспорти на котли</w:t>
      </w:r>
      <w:r w:rsidRPr="0084019D">
        <w:rPr>
          <w:rFonts w:ascii="Times New Roman" w:hAnsi="Times New Roman"/>
        </w:rPr>
        <w:t>;</w:t>
      </w:r>
    </w:p>
    <w:p w14:paraId="64E19E68" w14:textId="77777777" w:rsidR="00EF5122" w:rsidRPr="0084019D" w:rsidRDefault="00EF5122" w:rsidP="00EF5122">
      <w:pPr>
        <w:pStyle w:val="a5"/>
        <w:spacing w:after="0" w:line="240" w:lineRule="auto"/>
        <w:ind w:left="349"/>
        <w:jc w:val="both"/>
        <w:rPr>
          <w:rFonts w:ascii="Times New Roman" w:hAnsi="Times New Roman"/>
        </w:rPr>
      </w:pPr>
      <w:r>
        <w:rPr>
          <w:rFonts w:ascii="Times New Roman" w:hAnsi="Times New Roman"/>
          <w:lang w:val="uk-UA"/>
        </w:rPr>
        <w:t xml:space="preserve">- </w:t>
      </w:r>
      <w:r w:rsidRPr="0084019D">
        <w:rPr>
          <w:rFonts w:ascii="Times New Roman" w:hAnsi="Times New Roman"/>
        </w:rPr>
        <w:t xml:space="preserve">     </w:t>
      </w:r>
      <w:r>
        <w:rPr>
          <w:rFonts w:ascii="Times New Roman" w:hAnsi="Times New Roman"/>
          <w:lang w:val="uk-UA"/>
        </w:rPr>
        <w:t>документи по влаштуванню мереж газопостачання</w:t>
      </w:r>
      <w:r w:rsidRPr="0084019D">
        <w:rPr>
          <w:rFonts w:ascii="Times New Roman" w:hAnsi="Times New Roman"/>
        </w:rPr>
        <w:t>;</w:t>
      </w:r>
    </w:p>
    <w:p w14:paraId="3E86E8CD" w14:textId="77777777" w:rsidR="00EF5122" w:rsidRPr="003600D7"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документи про контроль якості зварних з’єднань (протокол рентгеноскопії зварних швів);</w:t>
      </w:r>
    </w:p>
    <w:p w14:paraId="589DE553" w14:textId="77777777" w:rsidR="00EF5122"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технічні паспорти (сертифікат) на металеві будівельні конструкції;</w:t>
      </w:r>
    </w:p>
    <w:p w14:paraId="3C738DB9" w14:textId="77777777" w:rsidR="00EF5122" w:rsidRPr="006529C1" w:rsidRDefault="00EF5122" w:rsidP="00EF5122">
      <w:pPr>
        <w:pStyle w:val="a5"/>
        <w:spacing w:after="0" w:line="240" w:lineRule="auto"/>
        <w:ind w:left="349"/>
        <w:jc w:val="both"/>
        <w:rPr>
          <w:rFonts w:ascii="Times New Roman" w:hAnsi="Times New Roman"/>
          <w:lang w:val="uk-UA"/>
        </w:rPr>
      </w:pPr>
      <w:r>
        <w:rPr>
          <w:rFonts w:ascii="Times New Roman" w:hAnsi="Times New Roman"/>
          <w:lang w:val="uk-UA"/>
        </w:rPr>
        <w:t>-     протоколи</w:t>
      </w:r>
      <w:r w:rsidRPr="006529C1">
        <w:rPr>
          <w:rFonts w:ascii="Times New Roman" w:hAnsi="Times New Roman"/>
        </w:rPr>
        <w:t>:</w:t>
      </w:r>
      <w:r>
        <w:rPr>
          <w:rFonts w:ascii="Times New Roman" w:hAnsi="Times New Roman"/>
          <w:lang w:val="uk-UA"/>
        </w:rPr>
        <w:t xml:space="preserve">  виміру опору, ізоляції живлячих кабелів, петля-фаза 0, метало</w:t>
      </w:r>
      <w:r w:rsidRPr="006529C1">
        <w:rPr>
          <w:rFonts w:ascii="Times New Roman" w:hAnsi="Times New Roman"/>
        </w:rPr>
        <w:t xml:space="preserve"> </w:t>
      </w:r>
      <w:r>
        <w:rPr>
          <w:rFonts w:ascii="Times New Roman" w:hAnsi="Times New Roman"/>
          <w:lang w:val="uk-UA"/>
        </w:rPr>
        <w:t>зв</w:t>
      </w:r>
      <w:r w:rsidRPr="006529C1">
        <w:rPr>
          <w:rFonts w:ascii="Times New Roman" w:hAnsi="Times New Roman"/>
        </w:rPr>
        <w:t>’</w:t>
      </w:r>
      <w:proofErr w:type="spellStart"/>
      <w:r>
        <w:rPr>
          <w:rFonts w:ascii="Times New Roman" w:hAnsi="Times New Roman"/>
          <w:lang w:val="uk-UA"/>
        </w:rPr>
        <w:t>язок</w:t>
      </w:r>
      <w:proofErr w:type="spellEnd"/>
      <w:r>
        <w:rPr>
          <w:rFonts w:ascii="Times New Roman" w:hAnsi="Times New Roman"/>
          <w:lang w:val="uk-UA"/>
        </w:rPr>
        <w:t xml:space="preserve">  всіх металевих конструкцій</w:t>
      </w:r>
      <w:r w:rsidRPr="006529C1">
        <w:rPr>
          <w:rFonts w:ascii="Times New Roman" w:hAnsi="Times New Roman"/>
        </w:rPr>
        <w:t>:</w:t>
      </w:r>
    </w:p>
    <w:p w14:paraId="3810D39D" w14:textId="77777777" w:rsidR="00EF5122" w:rsidRDefault="00EF5122" w:rsidP="00EF5122">
      <w:pPr>
        <w:pStyle w:val="a5"/>
        <w:spacing w:after="0" w:line="240" w:lineRule="auto"/>
        <w:ind w:left="349"/>
        <w:jc w:val="both"/>
        <w:rPr>
          <w:rFonts w:ascii="Times New Roman" w:hAnsi="Times New Roman"/>
          <w:lang w:val="uk-UA"/>
        </w:rPr>
      </w:pPr>
      <w:r w:rsidRPr="003600D7">
        <w:rPr>
          <w:rFonts w:ascii="Times New Roman" w:hAnsi="Times New Roman"/>
          <w:lang w:val="uk-UA"/>
        </w:rPr>
        <w:t>-</w:t>
      </w:r>
      <w:r w:rsidRPr="003600D7">
        <w:rPr>
          <w:rFonts w:ascii="Times New Roman" w:hAnsi="Times New Roman"/>
          <w:lang w:val="uk-UA"/>
        </w:rPr>
        <w:tab/>
        <w:t>додаткову необхідну документацію оригінали чи їх завірені копії (сертифікати, технічні паспорта та інші документи які засвідчують якість матеріалів, що були використані при виробництві робіт, виконавчі схеми).</w:t>
      </w:r>
    </w:p>
    <w:p w14:paraId="78930CF7" w14:textId="77777777" w:rsidR="00EF5122" w:rsidRPr="006130A8" w:rsidRDefault="00EF5122" w:rsidP="00EF5122">
      <w:pPr>
        <w:pStyle w:val="a5"/>
        <w:spacing w:after="0" w:line="240" w:lineRule="auto"/>
        <w:ind w:left="349"/>
        <w:jc w:val="both"/>
        <w:rPr>
          <w:rFonts w:ascii="Times New Roman" w:hAnsi="Times New Roman"/>
          <w:lang w:val="uk-UA"/>
        </w:rPr>
      </w:pPr>
      <w:r w:rsidRPr="006130A8">
        <w:rPr>
          <w:rFonts w:ascii="Times New Roman" w:hAnsi="Times New Roman"/>
          <w:lang w:val="uk-UA"/>
        </w:rPr>
        <w:t>При завершенні виконання робіт Підрядник повинен:</w:t>
      </w:r>
    </w:p>
    <w:p w14:paraId="3C656541" w14:textId="77777777" w:rsidR="00EF5122" w:rsidRPr="006130A8" w:rsidRDefault="00EF5122" w:rsidP="00EF5122">
      <w:pPr>
        <w:pStyle w:val="a5"/>
        <w:spacing w:after="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передати демонтований металобрухт  з оформленням відповідного акту;</w:t>
      </w:r>
    </w:p>
    <w:p w14:paraId="18EA3C77" w14:textId="77777777" w:rsidR="00EF5122" w:rsidRDefault="00EF5122" w:rsidP="00EF5122">
      <w:pPr>
        <w:pStyle w:val="a5"/>
        <w:spacing w:after="0" w:line="240" w:lineRule="auto"/>
        <w:ind w:left="349"/>
        <w:jc w:val="both"/>
        <w:rPr>
          <w:rFonts w:ascii="Times New Roman" w:hAnsi="Times New Roman"/>
          <w:lang w:val="uk-UA"/>
        </w:rPr>
      </w:pPr>
      <w:r w:rsidRPr="006130A8">
        <w:rPr>
          <w:rFonts w:ascii="Times New Roman" w:hAnsi="Times New Roman"/>
          <w:lang w:val="uk-UA"/>
        </w:rPr>
        <w:t>-</w:t>
      </w:r>
      <w:r w:rsidRPr="006130A8">
        <w:rPr>
          <w:rFonts w:ascii="Times New Roman" w:hAnsi="Times New Roman"/>
          <w:lang w:val="uk-UA"/>
        </w:rPr>
        <w:tab/>
        <w:t>забезпечити вивезення сміття та будівельних відходів.</w:t>
      </w:r>
    </w:p>
    <w:p w14:paraId="43CEE572" w14:textId="77777777" w:rsidR="00EF5122" w:rsidRDefault="00EF5122" w:rsidP="00EF5122">
      <w:pPr>
        <w:suppressAutoHyphens/>
        <w:spacing w:after="0" w:line="240" w:lineRule="auto"/>
        <w:jc w:val="both"/>
        <w:rPr>
          <w:rFonts w:ascii="Times New Roman" w:eastAsia="Times New Roman" w:hAnsi="Times New Roman"/>
          <w:lang w:val="uk-UA" w:eastAsia="zh-CN"/>
        </w:rPr>
      </w:pPr>
      <w:r>
        <w:rPr>
          <w:rFonts w:ascii="Times New Roman" w:eastAsia="Times New Roman" w:hAnsi="Times New Roman"/>
          <w:lang w:val="uk-UA" w:eastAsia="zh-CN"/>
        </w:rPr>
        <w:t xml:space="preserve">      2.16. </w:t>
      </w:r>
      <w:r w:rsidRPr="00A275CF">
        <w:rPr>
          <w:rFonts w:ascii="Times New Roman" w:eastAsia="Times New Roman" w:hAnsi="Times New Roman"/>
          <w:lang w:val="uk-UA" w:eastAsia="zh-CN"/>
        </w:rPr>
        <w:t xml:space="preserve"> Після закінчення робіт Замовник, відповідно до п.17 Постанови КМУ №461 від 13.04.2011 року, повинен отримати Сертифікат готовності об’єкту до експлуатації.</w:t>
      </w:r>
    </w:p>
    <w:p w14:paraId="44DF2642" w14:textId="20E8AA77" w:rsidR="00067537" w:rsidRPr="00067537" w:rsidRDefault="00067537" w:rsidP="00067537">
      <w:pPr>
        <w:spacing w:after="0" w:line="240" w:lineRule="auto"/>
        <w:jc w:val="both"/>
        <w:rPr>
          <w:rFonts w:ascii="Times New Roman" w:hAnsi="Times New Roman" w:cs="Times New Roman"/>
          <w:lang w:val="uk-UA"/>
        </w:rPr>
      </w:pPr>
      <w:r>
        <w:rPr>
          <w:rFonts w:ascii="Times New Roman" w:hAnsi="Times New Roman" w:cs="Times New Roman"/>
          <w:b/>
          <w:bCs/>
          <w:lang w:val="uk-UA"/>
        </w:rPr>
        <w:t xml:space="preserve">       </w:t>
      </w:r>
      <w:r w:rsidRPr="00067537">
        <w:rPr>
          <w:rFonts w:ascii="Times New Roman" w:hAnsi="Times New Roman" w:cs="Times New Roman"/>
          <w:lang w:val="uk-UA"/>
        </w:rPr>
        <w:t>2.17. Гарантії після закінчення робіт.</w:t>
      </w:r>
    </w:p>
    <w:p w14:paraId="3FCB8718" w14:textId="77777777" w:rsidR="00067537" w:rsidRPr="00722583" w:rsidRDefault="00067537" w:rsidP="00067537">
      <w:pPr>
        <w:spacing w:after="0" w:line="240" w:lineRule="auto"/>
        <w:ind w:hanging="11"/>
        <w:jc w:val="both"/>
        <w:rPr>
          <w:rFonts w:ascii="Times New Roman" w:hAnsi="Times New Roman" w:cs="Times New Roman"/>
        </w:rPr>
      </w:pPr>
      <w:r w:rsidRPr="00067537">
        <w:rPr>
          <w:rFonts w:ascii="Times New Roman" w:hAnsi="Times New Roman" w:cs="Times New Roman"/>
          <w:lang w:val="uk-UA"/>
        </w:rPr>
        <w:t xml:space="preserve"> </w:t>
      </w:r>
      <w:r w:rsidRPr="00722583">
        <w:rPr>
          <w:rFonts w:ascii="Times New Roman" w:hAnsi="Times New Roman" w:cs="Times New Roman"/>
          <w:lang w:val="uk-UA"/>
        </w:rPr>
        <w:t xml:space="preserve">  </w:t>
      </w:r>
      <w:r w:rsidRPr="00067537">
        <w:rPr>
          <w:rFonts w:ascii="Times New Roman" w:hAnsi="Times New Roman" w:cs="Times New Roman"/>
          <w:lang w:val="uk-UA"/>
        </w:rPr>
        <w:t xml:space="preserve">Підрядник гарантує надійність і якість виконаних робіт протягом </w:t>
      </w:r>
      <w:r w:rsidRPr="00067537">
        <w:rPr>
          <w:rFonts w:ascii="Times New Roman" w:hAnsi="Times New Roman" w:cs="Times New Roman"/>
          <w:b/>
          <w:bCs/>
          <w:lang w:val="uk-UA"/>
        </w:rPr>
        <w:t>36 (тридцяти шести) місяців</w:t>
      </w:r>
      <w:r w:rsidRPr="00067537">
        <w:rPr>
          <w:rFonts w:ascii="Times New Roman" w:hAnsi="Times New Roman" w:cs="Times New Roman"/>
          <w:lang w:val="uk-UA"/>
        </w:rPr>
        <w:t xml:space="preserve">, з моменту підписання Сторонами Акту (форма КБ-2в). </w:t>
      </w:r>
      <w:r w:rsidRPr="00722583">
        <w:rPr>
          <w:rFonts w:ascii="Times New Roman" w:hAnsi="Times New Roman" w:cs="Times New Roman"/>
        </w:rPr>
        <w:t xml:space="preserve">При </w:t>
      </w:r>
      <w:proofErr w:type="spellStart"/>
      <w:r w:rsidRPr="00722583">
        <w:rPr>
          <w:rFonts w:ascii="Times New Roman" w:hAnsi="Times New Roman" w:cs="Times New Roman"/>
        </w:rPr>
        <w:t>виході</w:t>
      </w:r>
      <w:proofErr w:type="spellEnd"/>
      <w:r w:rsidRPr="00722583">
        <w:rPr>
          <w:rFonts w:ascii="Times New Roman" w:hAnsi="Times New Roman" w:cs="Times New Roman"/>
        </w:rPr>
        <w:t xml:space="preserve"> з ладу </w:t>
      </w:r>
      <w:proofErr w:type="spellStart"/>
      <w:r w:rsidRPr="00722583">
        <w:rPr>
          <w:rFonts w:ascii="Times New Roman" w:hAnsi="Times New Roman" w:cs="Times New Roman"/>
        </w:rPr>
        <w:t>об’єкта</w:t>
      </w:r>
      <w:proofErr w:type="spellEnd"/>
      <w:r w:rsidRPr="00722583">
        <w:rPr>
          <w:rFonts w:ascii="Times New Roman" w:hAnsi="Times New Roman" w:cs="Times New Roman"/>
        </w:rPr>
        <w:t xml:space="preserve"> в </w:t>
      </w:r>
      <w:proofErr w:type="spellStart"/>
      <w:r w:rsidRPr="00722583">
        <w:rPr>
          <w:rFonts w:ascii="Times New Roman" w:hAnsi="Times New Roman" w:cs="Times New Roman"/>
        </w:rPr>
        <w:t>гарантійний</w:t>
      </w:r>
      <w:proofErr w:type="spellEnd"/>
      <w:r w:rsidRPr="00722583">
        <w:rPr>
          <w:rFonts w:ascii="Times New Roman" w:hAnsi="Times New Roman" w:cs="Times New Roman"/>
        </w:rPr>
        <w:t xml:space="preserve"> строк </w:t>
      </w:r>
      <w:proofErr w:type="spellStart"/>
      <w:r w:rsidRPr="00722583">
        <w:rPr>
          <w:rFonts w:ascii="Times New Roman" w:hAnsi="Times New Roman" w:cs="Times New Roman"/>
        </w:rPr>
        <w:t>складається</w:t>
      </w:r>
      <w:proofErr w:type="spellEnd"/>
      <w:r w:rsidRPr="00722583">
        <w:rPr>
          <w:rFonts w:ascii="Times New Roman" w:hAnsi="Times New Roman" w:cs="Times New Roman"/>
        </w:rPr>
        <w:t xml:space="preserve"> акт </w:t>
      </w:r>
      <w:proofErr w:type="spellStart"/>
      <w:r w:rsidRPr="00722583">
        <w:rPr>
          <w:rFonts w:ascii="Times New Roman" w:hAnsi="Times New Roman" w:cs="Times New Roman"/>
        </w:rPr>
        <w:t>розслідування</w:t>
      </w:r>
      <w:proofErr w:type="spellEnd"/>
      <w:r w:rsidRPr="00722583">
        <w:rPr>
          <w:rFonts w:ascii="Times New Roman" w:hAnsi="Times New Roman" w:cs="Times New Roman"/>
        </w:rPr>
        <w:t xml:space="preserve"> причин за </w:t>
      </w:r>
      <w:proofErr w:type="spellStart"/>
      <w:r w:rsidRPr="00722583">
        <w:rPr>
          <w:rFonts w:ascii="Times New Roman" w:hAnsi="Times New Roman" w:cs="Times New Roman"/>
        </w:rPr>
        <w:t>участю</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представників</w:t>
      </w:r>
      <w:proofErr w:type="spellEnd"/>
      <w:r w:rsidRPr="00722583">
        <w:rPr>
          <w:rFonts w:ascii="Times New Roman" w:hAnsi="Times New Roman" w:cs="Times New Roman"/>
        </w:rPr>
        <w:t xml:space="preserve"> </w:t>
      </w:r>
      <w:proofErr w:type="spellStart"/>
      <w:r w:rsidRPr="00722583">
        <w:rPr>
          <w:rFonts w:ascii="Times New Roman" w:hAnsi="Times New Roman" w:cs="Times New Roman"/>
        </w:rPr>
        <w:t>Підрядника</w:t>
      </w:r>
      <w:proofErr w:type="spellEnd"/>
      <w:r w:rsidRPr="00722583">
        <w:rPr>
          <w:rFonts w:ascii="Times New Roman" w:hAnsi="Times New Roman" w:cs="Times New Roman"/>
        </w:rPr>
        <w:t xml:space="preserve"> та </w:t>
      </w:r>
      <w:proofErr w:type="spellStart"/>
      <w:r w:rsidRPr="00722583">
        <w:rPr>
          <w:rFonts w:ascii="Times New Roman" w:hAnsi="Times New Roman" w:cs="Times New Roman"/>
        </w:rPr>
        <w:t>Замовника</w:t>
      </w:r>
      <w:proofErr w:type="spellEnd"/>
      <w:r w:rsidRPr="00722583">
        <w:rPr>
          <w:rFonts w:ascii="Times New Roman" w:hAnsi="Times New Roman" w:cs="Times New Roman"/>
        </w:rPr>
        <w:t>.</w:t>
      </w:r>
    </w:p>
    <w:p w14:paraId="7E0A8ABE" w14:textId="77777777" w:rsidR="00067537" w:rsidRPr="00722583" w:rsidRDefault="00067537" w:rsidP="00067537">
      <w:pPr>
        <w:spacing w:after="0" w:line="240" w:lineRule="auto"/>
        <w:ind w:hanging="11"/>
        <w:jc w:val="both"/>
        <w:rPr>
          <w:rFonts w:ascii="Times New Roman" w:hAnsi="Times New Roman" w:cs="Times New Roman"/>
          <w:lang w:val="uk-UA"/>
        </w:rPr>
      </w:pPr>
      <w:r w:rsidRPr="00722583">
        <w:rPr>
          <w:rFonts w:ascii="Times New Roman" w:hAnsi="Times New Roman" w:cs="Times New Roman"/>
        </w:rPr>
        <w:t xml:space="preserve"> </w:t>
      </w:r>
      <w:r w:rsidRPr="00722583">
        <w:rPr>
          <w:rFonts w:ascii="Times New Roman" w:hAnsi="Times New Roman" w:cs="Times New Roman"/>
          <w:lang w:val="uk-UA"/>
        </w:rPr>
        <w:t xml:space="preserve"> Якщо Підрядник відмовляється підписувати акт, Замовник залучає незалежну експертну організацію, покриття витрат на послуги незалежної організації здійснює за рахунок винної Сторони. </w:t>
      </w:r>
    </w:p>
    <w:p w14:paraId="757991DB" w14:textId="77777777" w:rsidR="00067537" w:rsidRPr="00287EAC" w:rsidRDefault="00067537" w:rsidP="00067537">
      <w:pPr>
        <w:spacing w:after="0" w:line="240" w:lineRule="auto"/>
        <w:ind w:hanging="11"/>
        <w:jc w:val="both"/>
        <w:rPr>
          <w:rFonts w:ascii="Times New Roman" w:hAnsi="Times New Roman"/>
        </w:rPr>
      </w:pPr>
      <w:r w:rsidRPr="00722583">
        <w:rPr>
          <w:rFonts w:ascii="Times New Roman" w:hAnsi="Times New Roman" w:cs="Times New Roman"/>
          <w:lang w:val="uk-UA"/>
        </w:rPr>
        <w:t xml:space="preserve">  </w:t>
      </w:r>
      <w:r w:rsidRPr="001B4659">
        <w:rPr>
          <w:rFonts w:ascii="Times New Roman" w:hAnsi="Times New Roman"/>
          <w:lang w:val="uk-UA"/>
        </w:rPr>
        <w:t xml:space="preserve"> </w:t>
      </w:r>
      <w:r>
        <w:rPr>
          <w:rFonts w:ascii="Times New Roman" w:hAnsi="Times New Roman"/>
          <w:lang w:val="uk-UA"/>
        </w:rPr>
        <w:t xml:space="preserve"> </w:t>
      </w:r>
      <w:r w:rsidRPr="001B4659">
        <w:rPr>
          <w:rFonts w:ascii="Times New Roman" w:hAnsi="Times New Roman"/>
          <w:lang w:val="uk-UA"/>
        </w:rPr>
        <w:t xml:space="preserve">Підрядник зобов’язаний протягом 3 (трьох) робочих днів з дня отримання письмового повідомлення від Замовника про виявлення недоліків та дефектів, усунути ці недоліки. </w:t>
      </w:r>
      <w:proofErr w:type="spellStart"/>
      <w:r w:rsidRPr="00287EAC">
        <w:rPr>
          <w:rFonts w:ascii="Times New Roman" w:hAnsi="Times New Roman"/>
        </w:rPr>
        <w:t>Перелік</w:t>
      </w:r>
      <w:proofErr w:type="spellEnd"/>
      <w:r w:rsidRPr="00287EAC">
        <w:rPr>
          <w:rFonts w:ascii="Times New Roman" w:hAnsi="Times New Roman"/>
        </w:rPr>
        <w:t xml:space="preserve"> </w:t>
      </w:r>
      <w:proofErr w:type="spellStart"/>
      <w:r w:rsidRPr="00287EAC">
        <w:rPr>
          <w:rFonts w:ascii="Times New Roman" w:hAnsi="Times New Roman"/>
        </w:rPr>
        <w:t>недоліків</w:t>
      </w:r>
      <w:proofErr w:type="spellEnd"/>
      <w:r w:rsidRPr="00287EAC">
        <w:rPr>
          <w:rFonts w:ascii="Times New Roman" w:hAnsi="Times New Roman"/>
        </w:rPr>
        <w:t xml:space="preserve"> </w:t>
      </w:r>
      <w:proofErr w:type="spellStart"/>
      <w:r w:rsidRPr="00287EAC">
        <w:rPr>
          <w:rFonts w:ascii="Times New Roman" w:hAnsi="Times New Roman"/>
        </w:rPr>
        <w:t>визначається</w:t>
      </w:r>
      <w:proofErr w:type="spellEnd"/>
      <w:r w:rsidRPr="00287EAC">
        <w:rPr>
          <w:rFonts w:ascii="Times New Roman" w:hAnsi="Times New Roman"/>
        </w:rPr>
        <w:t xml:space="preserve"> у дефектному </w:t>
      </w:r>
      <w:proofErr w:type="spellStart"/>
      <w:r w:rsidRPr="00287EAC">
        <w:rPr>
          <w:rFonts w:ascii="Times New Roman" w:hAnsi="Times New Roman"/>
        </w:rPr>
        <w:t>акті</w:t>
      </w:r>
      <w:proofErr w:type="spellEnd"/>
      <w:r w:rsidRPr="00287EAC">
        <w:rPr>
          <w:rFonts w:ascii="Times New Roman" w:hAnsi="Times New Roman"/>
        </w:rPr>
        <w:t xml:space="preserve">, </w:t>
      </w:r>
      <w:proofErr w:type="spellStart"/>
      <w:r w:rsidRPr="00287EAC">
        <w:rPr>
          <w:rFonts w:ascii="Times New Roman" w:hAnsi="Times New Roman"/>
        </w:rPr>
        <w:t>що</w:t>
      </w:r>
      <w:proofErr w:type="spellEnd"/>
      <w:r w:rsidRPr="00287EAC">
        <w:rPr>
          <w:rFonts w:ascii="Times New Roman" w:hAnsi="Times New Roman"/>
        </w:rPr>
        <w:t xml:space="preserve"> </w:t>
      </w:r>
      <w:proofErr w:type="spellStart"/>
      <w:r w:rsidRPr="00287EAC">
        <w:rPr>
          <w:rFonts w:ascii="Times New Roman" w:hAnsi="Times New Roman"/>
        </w:rPr>
        <w:t>укладається</w:t>
      </w:r>
      <w:proofErr w:type="spellEnd"/>
      <w:r w:rsidRPr="00287EAC">
        <w:rPr>
          <w:rFonts w:ascii="Times New Roman" w:hAnsi="Times New Roman"/>
        </w:rPr>
        <w:t xml:space="preserve"> та </w:t>
      </w:r>
      <w:proofErr w:type="spellStart"/>
      <w:r w:rsidRPr="00287EAC">
        <w:rPr>
          <w:rFonts w:ascii="Times New Roman" w:hAnsi="Times New Roman"/>
        </w:rPr>
        <w:t>підписується</w:t>
      </w:r>
      <w:proofErr w:type="spellEnd"/>
      <w:r w:rsidRPr="00287EAC">
        <w:rPr>
          <w:rFonts w:ascii="Times New Roman" w:hAnsi="Times New Roman"/>
        </w:rPr>
        <w:t xml:space="preserve"> Сторонами.</w:t>
      </w:r>
    </w:p>
    <w:p w14:paraId="53DD820F" w14:textId="77777777" w:rsidR="00067537" w:rsidRPr="0084278F" w:rsidRDefault="00067537" w:rsidP="00067537">
      <w:pPr>
        <w:spacing w:after="0" w:line="240" w:lineRule="auto"/>
        <w:ind w:hanging="11"/>
        <w:jc w:val="both"/>
        <w:rPr>
          <w:rFonts w:ascii="Times New Roman" w:hAnsi="Times New Roman"/>
          <w:lang w:val="uk-UA"/>
        </w:rPr>
      </w:pPr>
      <w:r w:rsidRPr="00287EAC">
        <w:rPr>
          <w:rFonts w:ascii="Times New Roman" w:hAnsi="Times New Roman"/>
        </w:rPr>
        <w:t xml:space="preserve"> </w:t>
      </w:r>
      <w:r>
        <w:rPr>
          <w:rFonts w:ascii="Times New Roman" w:hAnsi="Times New Roman"/>
          <w:lang w:val="uk-UA"/>
        </w:rPr>
        <w:t xml:space="preserve"> </w:t>
      </w:r>
      <w:r w:rsidRPr="0084278F">
        <w:rPr>
          <w:rFonts w:ascii="Times New Roman" w:hAnsi="Times New Roman"/>
          <w:lang w:val="uk-UA"/>
        </w:rPr>
        <w:t>Усуненню підлягають виключно ті недоліки та дефекти, що виникли з вини Підрядника.</w:t>
      </w:r>
    </w:p>
    <w:p w14:paraId="3ECFCC58" w14:textId="77777777" w:rsidR="00067537" w:rsidRDefault="00067537" w:rsidP="00EF5122">
      <w:pPr>
        <w:suppressAutoHyphens/>
        <w:spacing w:after="0" w:line="240" w:lineRule="auto"/>
        <w:jc w:val="both"/>
        <w:rPr>
          <w:rFonts w:ascii="Times New Roman" w:eastAsia="Times New Roman" w:hAnsi="Times New Roman"/>
          <w:lang w:val="uk-UA" w:eastAsia="zh-CN"/>
        </w:rPr>
      </w:pPr>
    </w:p>
    <w:p w14:paraId="7345257F" w14:textId="3DFCFEE2" w:rsidR="00E72BF9" w:rsidRPr="00EF6EE4" w:rsidRDefault="00E72BF9" w:rsidP="00FB67C1">
      <w:pPr>
        <w:pStyle w:val="a5"/>
        <w:spacing w:after="280" w:line="240" w:lineRule="auto"/>
        <w:ind w:left="349"/>
        <w:jc w:val="both"/>
        <w:rPr>
          <w:rFonts w:ascii="Times New Roman" w:eastAsia="Times New Roman" w:hAnsi="Times New Roman"/>
          <w:color w:val="000000"/>
          <w:kern w:val="1"/>
          <w:lang w:val="uk-UA" w:eastAsia="hi-IN" w:bidi="hi-IN"/>
        </w:rPr>
      </w:pPr>
    </w:p>
    <w:p w14:paraId="3EBC663C" w14:textId="77777777" w:rsidR="00E72BF9" w:rsidRPr="007D5D77" w:rsidRDefault="00E72BF9" w:rsidP="00E72BF9">
      <w:pPr>
        <w:pStyle w:val="a5"/>
        <w:numPr>
          <w:ilvl w:val="0"/>
          <w:numId w:val="32"/>
        </w:num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7D5D77">
        <w:rPr>
          <w:rFonts w:ascii="Times New Roman" w:eastAsia="Times New Roman" w:hAnsi="Times New Roman"/>
          <w:b/>
          <w:bCs/>
          <w:color w:val="000000"/>
          <w:kern w:val="1"/>
          <w:lang w:val="uk-UA" w:eastAsia="hi-IN" w:bidi="hi-IN"/>
        </w:rPr>
        <w:t>Вартість робіт (ціна Договору) та порядок розрахунків</w:t>
      </w:r>
    </w:p>
    <w:p w14:paraId="5CAAD141" w14:textId="77777777" w:rsidR="00E72BF9" w:rsidRPr="00EF6EE4"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3.1.   Джерело фінансування робіт – кошти підприємства.</w:t>
      </w:r>
    </w:p>
    <w:p w14:paraId="202A9311" w14:textId="77777777" w:rsidR="00E72BF9" w:rsidRPr="00EF6EE4" w:rsidRDefault="00E72BF9" w:rsidP="00E72BF9">
      <w:pPr>
        <w:shd w:val="clear" w:color="auto" w:fill="FFFFFF"/>
        <w:tabs>
          <w:tab w:val="left" w:pos="284"/>
          <w:tab w:val="left" w:pos="6007"/>
        </w:tabs>
        <w:suppressAutoHyphens/>
        <w:spacing w:after="0" w:line="240" w:lineRule="auto"/>
        <w:ind w:firstLine="426"/>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color w:val="000000"/>
          <w:kern w:val="1"/>
          <w:lang w:val="uk-UA" w:eastAsia="hi-IN" w:bidi="hi-IN"/>
        </w:rPr>
        <w:t>3.2.   Ціни встановлюються в національній валюті України.</w:t>
      </w:r>
    </w:p>
    <w:p w14:paraId="1C58AE99" w14:textId="77777777" w:rsidR="00E72BF9" w:rsidRP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sidRPr="00EF6EE4">
        <w:rPr>
          <w:rFonts w:ascii="Times New Roman" w:eastAsia="Times New Roman" w:hAnsi="Times New Roman"/>
          <w:lang w:val="uk-UA" w:eastAsia="ru-RU"/>
        </w:rPr>
        <w:t xml:space="preserve">3.3.  </w:t>
      </w:r>
      <w:r w:rsidRPr="00E72BF9">
        <w:rPr>
          <w:rFonts w:ascii="Times New Roman" w:eastAsia="Times New Roman" w:hAnsi="Times New Roman"/>
          <w:lang w:val="uk-UA" w:eastAsia="ru-RU"/>
        </w:rPr>
        <w:t>Договірна ціна робіт,  розраховується на основі цін і розцінок у будівництві відповідно до ДСТУ Б.Д.1.1-1:2013 «Правила визначення вартості будівництва» та визначається у кошторисній документації (договірна ціна, локальний кошторис, загальновиробничі витрати, підсумкова відомість ресурсів, пояснювальна записка, тощо, узгоджені Сторонами).</w:t>
      </w:r>
    </w:p>
    <w:p w14:paraId="112ED8A2" w14:textId="7EA3A447" w:rsid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3.4</w:t>
      </w:r>
      <w:r w:rsidRPr="00E72BF9">
        <w:rPr>
          <w:rFonts w:ascii="Times New Roman" w:eastAsia="Times New Roman" w:hAnsi="Times New Roman"/>
          <w:lang w:val="uk-UA" w:eastAsia="ru-RU"/>
        </w:rPr>
        <w:t>.</w:t>
      </w:r>
      <w:r w:rsidR="001B4D48">
        <w:rPr>
          <w:rFonts w:ascii="Times New Roman" w:eastAsia="Times New Roman" w:hAnsi="Times New Roman"/>
          <w:lang w:val="uk-UA" w:eastAsia="ru-RU"/>
        </w:rPr>
        <w:t xml:space="preserve"> </w:t>
      </w:r>
      <w:r w:rsidRPr="00E72BF9">
        <w:rPr>
          <w:rFonts w:ascii="Times New Roman" w:eastAsia="Times New Roman" w:hAnsi="Times New Roman"/>
          <w:lang w:val="uk-UA" w:eastAsia="ru-RU"/>
        </w:rPr>
        <w:t xml:space="preserve">Договірна ціна </w:t>
      </w:r>
      <w:r w:rsidR="001B4D48">
        <w:rPr>
          <w:rFonts w:ascii="Times New Roman" w:eastAsia="Times New Roman" w:hAnsi="Times New Roman"/>
          <w:lang w:val="uk-UA" w:eastAsia="ru-RU"/>
        </w:rPr>
        <w:t xml:space="preserve">(Додаток №1) </w:t>
      </w:r>
      <w:r w:rsidRPr="00E72BF9">
        <w:rPr>
          <w:rFonts w:ascii="Times New Roman" w:eastAsia="Times New Roman" w:hAnsi="Times New Roman"/>
          <w:lang w:val="uk-UA" w:eastAsia="ru-RU"/>
        </w:rPr>
        <w:t xml:space="preserve">є </w:t>
      </w:r>
      <w:proofErr w:type="spellStart"/>
      <w:r w:rsidRPr="00E72BF9">
        <w:rPr>
          <w:rFonts w:ascii="Times New Roman" w:eastAsia="Times New Roman" w:hAnsi="Times New Roman"/>
          <w:lang w:val="uk-UA" w:eastAsia="ru-RU"/>
        </w:rPr>
        <w:t>дінамічною</w:t>
      </w:r>
      <w:proofErr w:type="spellEnd"/>
      <w:r w:rsidRPr="00E72BF9">
        <w:rPr>
          <w:rFonts w:ascii="Times New Roman" w:eastAsia="Times New Roman" w:hAnsi="Times New Roman"/>
          <w:lang w:val="uk-UA" w:eastAsia="ru-RU"/>
        </w:rPr>
        <w:t>, що визначена у кошторисній документації і становить: ___________________________ .</w:t>
      </w:r>
    </w:p>
    <w:p w14:paraId="4D398968" w14:textId="77777777" w:rsid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3.5. Ціна договору може бути скорегована за таких умов</w:t>
      </w:r>
      <w:r w:rsidRPr="001C7C42">
        <w:rPr>
          <w:rFonts w:ascii="Times New Roman" w:eastAsia="Times New Roman" w:hAnsi="Times New Roman"/>
          <w:lang w:eastAsia="ru-RU"/>
        </w:rPr>
        <w:t>:</w:t>
      </w:r>
      <w:r>
        <w:rPr>
          <w:rFonts w:ascii="Times New Roman" w:eastAsia="Times New Roman" w:hAnsi="Times New Roman"/>
          <w:lang w:val="uk-UA" w:eastAsia="ru-RU"/>
        </w:rPr>
        <w:t xml:space="preserve"> </w:t>
      </w:r>
    </w:p>
    <w:p w14:paraId="33592A5B" w14:textId="2DB6ADF0" w:rsidR="00E72BF9" w:rsidRPr="00231923" w:rsidRDefault="00E72BF9" w:rsidP="00E72BF9">
      <w:pPr>
        <w:tabs>
          <w:tab w:val="left" w:pos="24"/>
        </w:tabs>
        <w:spacing w:after="0" w:line="240" w:lineRule="auto"/>
        <w:ind w:firstLine="426"/>
        <w:jc w:val="both"/>
        <w:rPr>
          <w:rFonts w:ascii="Times New Roman" w:eastAsia="Times New Roman" w:hAnsi="Times New Roman"/>
          <w:color w:val="FF0000"/>
          <w:lang w:eastAsia="ru-RU"/>
        </w:rPr>
      </w:pPr>
      <w:r w:rsidRPr="00231923">
        <w:rPr>
          <w:rFonts w:ascii="Times New Roman" w:eastAsia="Times New Roman" w:hAnsi="Times New Roman"/>
          <w:color w:val="FF0000"/>
          <w:lang w:eastAsia="ru-RU"/>
        </w:rPr>
        <w:t xml:space="preserve">- </w:t>
      </w:r>
      <w:r>
        <w:rPr>
          <w:rFonts w:ascii="Times New Roman" w:eastAsia="Times New Roman" w:hAnsi="Times New Roman"/>
          <w:color w:val="FF0000"/>
          <w:lang w:eastAsia="ru-RU"/>
        </w:rPr>
        <w:tab/>
      </w:r>
      <w:r w:rsidRPr="00F151CF">
        <w:rPr>
          <w:rFonts w:ascii="Times New Roman" w:eastAsia="Times New Roman" w:hAnsi="Times New Roman"/>
          <w:lang w:val="uk-UA" w:eastAsia="ru-RU"/>
        </w:rPr>
        <w:t xml:space="preserve">виникнення умов непереборної сили та наслідків, передбачених </w:t>
      </w:r>
      <w:r w:rsidR="00E4116B">
        <w:rPr>
          <w:rFonts w:ascii="Times New Roman" w:eastAsia="Times New Roman" w:hAnsi="Times New Roman"/>
          <w:lang w:val="uk-UA" w:eastAsia="ru-RU"/>
        </w:rPr>
        <w:t>р</w:t>
      </w:r>
      <w:r w:rsidRPr="00F151CF">
        <w:rPr>
          <w:rFonts w:ascii="Times New Roman" w:eastAsia="Times New Roman" w:hAnsi="Times New Roman"/>
          <w:lang w:val="uk-UA" w:eastAsia="ru-RU"/>
        </w:rPr>
        <w:t>.</w:t>
      </w:r>
      <w:r>
        <w:rPr>
          <w:rFonts w:ascii="Times New Roman" w:eastAsia="Times New Roman" w:hAnsi="Times New Roman"/>
          <w:lang w:val="uk-UA" w:eastAsia="ru-RU"/>
        </w:rPr>
        <w:t>6</w:t>
      </w:r>
      <w:r w:rsidRPr="00F151CF">
        <w:rPr>
          <w:rFonts w:ascii="Times New Roman" w:eastAsia="Times New Roman" w:hAnsi="Times New Roman"/>
          <w:lang w:val="uk-UA" w:eastAsia="ru-RU"/>
        </w:rPr>
        <w:t xml:space="preserve"> договору</w:t>
      </w:r>
      <w:r w:rsidRPr="00231923">
        <w:rPr>
          <w:rFonts w:ascii="Times New Roman" w:eastAsia="Times New Roman" w:hAnsi="Times New Roman"/>
          <w:color w:val="FF0000"/>
          <w:lang w:eastAsia="ru-RU"/>
        </w:rPr>
        <w:t>;</w:t>
      </w:r>
    </w:p>
    <w:p w14:paraId="7EBABB26" w14:textId="77777777" w:rsidR="00E72BF9" w:rsidRPr="001C7C42" w:rsidRDefault="00E72BF9" w:rsidP="00E72BF9">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виникнення </w:t>
      </w:r>
      <w:r w:rsidRPr="00F151CF">
        <w:rPr>
          <w:rFonts w:ascii="Times New Roman" w:eastAsia="Times New Roman" w:hAnsi="Times New Roman"/>
          <w:lang w:val="uk-UA" w:eastAsia="ru-RU"/>
        </w:rPr>
        <w:t xml:space="preserve">у Замовника </w:t>
      </w:r>
      <w:r>
        <w:rPr>
          <w:rFonts w:ascii="Times New Roman" w:eastAsia="Times New Roman" w:hAnsi="Times New Roman"/>
          <w:lang w:val="uk-UA" w:eastAsia="ru-RU"/>
        </w:rPr>
        <w:t>потреби у додаткових роботах</w:t>
      </w:r>
      <w:r w:rsidRPr="001C7C42">
        <w:rPr>
          <w:rFonts w:ascii="Times New Roman" w:eastAsia="Times New Roman" w:hAnsi="Times New Roman"/>
          <w:lang w:eastAsia="ru-RU"/>
        </w:rPr>
        <w:t>;</w:t>
      </w:r>
    </w:p>
    <w:p w14:paraId="5CAA95B1" w14:textId="77777777" w:rsidR="00E72BF9" w:rsidRPr="001C7C42" w:rsidRDefault="00E72BF9" w:rsidP="00E72BF9">
      <w:pPr>
        <w:tabs>
          <w:tab w:val="left" w:pos="24"/>
        </w:tabs>
        <w:spacing w:after="0" w:line="240" w:lineRule="auto"/>
        <w:ind w:firstLine="426"/>
        <w:jc w:val="both"/>
        <w:rPr>
          <w:rFonts w:ascii="Times New Roman" w:eastAsia="Times New Roman" w:hAnsi="Times New Roman"/>
          <w:lang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виявлення додаткових робіт </w:t>
      </w:r>
      <w:proofErr w:type="spellStart"/>
      <w:r>
        <w:rPr>
          <w:rFonts w:ascii="Times New Roman" w:eastAsia="Times New Roman" w:hAnsi="Times New Roman"/>
          <w:lang w:val="uk-UA" w:eastAsia="ru-RU"/>
        </w:rPr>
        <w:t>обов</w:t>
      </w:r>
      <w:proofErr w:type="spellEnd"/>
      <w:r w:rsidRPr="00752AF7">
        <w:rPr>
          <w:rFonts w:ascii="Times New Roman" w:eastAsia="Times New Roman" w:hAnsi="Times New Roman"/>
          <w:lang w:eastAsia="ru-RU"/>
        </w:rPr>
        <w:t>’</w:t>
      </w:r>
      <w:proofErr w:type="spellStart"/>
      <w:r>
        <w:rPr>
          <w:rFonts w:ascii="Times New Roman" w:eastAsia="Times New Roman" w:hAnsi="Times New Roman"/>
          <w:lang w:val="uk-UA" w:eastAsia="ru-RU"/>
        </w:rPr>
        <w:t>язкових</w:t>
      </w:r>
      <w:proofErr w:type="spellEnd"/>
      <w:r>
        <w:rPr>
          <w:rFonts w:ascii="Times New Roman" w:eastAsia="Times New Roman" w:hAnsi="Times New Roman"/>
          <w:lang w:val="uk-UA" w:eastAsia="ru-RU"/>
        </w:rPr>
        <w:t xml:space="preserve"> до виконання</w:t>
      </w:r>
      <w:r w:rsidRPr="001C7C42">
        <w:rPr>
          <w:rFonts w:ascii="Times New Roman" w:eastAsia="Times New Roman" w:hAnsi="Times New Roman"/>
          <w:lang w:eastAsia="ru-RU"/>
        </w:rPr>
        <w:t>;</w:t>
      </w:r>
    </w:p>
    <w:p w14:paraId="173D8EEE" w14:textId="77777777" w:rsidR="00E72BF9"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зміна законодавства, якщо це впливає на вартість робіт.</w:t>
      </w:r>
    </w:p>
    <w:p w14:paraId="2FA0FBF5" w14:textId="77777777" w:rsidR="00E72BF9" w:rsidRDefault="00E72BF9" w:rsidP="00E72BF9">
      <w:pPr>
        <w:tabs>
          <w:tab w:val="left" w:pos="24"/>
        </w:tabs>
        <w:spacing w:after="0" w:line="240" w:lineRule="auto"/>
        <w:ind w:firstLine="426"/>
        <w:jc w:val="both"/>
        <w:rPr>
          <w:rFonts w:ascii="Times New Roman" w:eastAsia="Times New Roman" w:hAnsi="Times New Roman"/>
          <w:spacing w:val="-1"/>
          <w:lang w:val="uk-UA" w:eastAsia="ru-RU"/>
        </w:rPr>
      </w:pPr>
      <w:r w:rsidRPr="00EF6EE4">
        <w:rPr>
          <w:rFonts w:ascii="Times New Roman" w:eastAsia="Times New Roman" w:hAnsi="Times New Roman"/>
          <w:lang w:val="uk-UA" w:eastAsia="ru-RU"/>
        </w:rPr>
        <w:t xml:space="preserve">  Пр</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8"/>
          <w:lang w:val="uk-UA" w:eastAsia="ru-RU"/>
        </w:rPr>
        <w:t>в</w:t>
      </w:r>
      <w:r w:rsidRPr="00EF6EE4">
        <w:rPr>
          <w:rFonts w:ascii="Times New Roman" w:eastAsia="Times New Roman" w:hAnsi="Times New Roman"/>
          <w:spacing w:val="-3"/>
          <w:lang w:val="uk-UA" w:eastAsia="ru-RU"/>
        </w:rPr>
        <w:t>ж</w:t>
      </w:r>
      <w:r w:rsidRPr="00EF6EE4">
        <w:rPr>
          <w:rFonts w:ascii="Times New Roman" w:eastAsia="Times New Roman" w:hAnsi="Times New Roman"/>
          <w:spacing w:val="-1"/>
          <w:lang w:val="uk-UA" w:eastAsia="ru-RU"/>
        </w:rPr>
        <w:t>е</w:t>
      </w:r>
      <w:r w:rsidRPr="00EF6EE4">
        <w:rPr>
          <w:rFonts w:ascii="Times New Roman" w:eastAsia="Times New Roman" w:hAnsi="Times New Roman"/>
          <w:lang w:val="uk-UA" w:eastAsia="ru-RU"/>
        </w:rPr>
        <w:t>ння</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с</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 xml:space="preserve">року </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lang w:val="uk-UA" w:eastAsia="ru-RU"/>
        </w:rPr>
        <w:t>дії</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
          <w:lang w:val="uk-UA" w:eastAsia="ru-RU"/>
        </w:rPr>
        <w:t>г</w:t>
      </w:r>
      <w:r w:rsidRPr="00EF6EE4">
        <w:rPr>
          <w:rFonts w:ascii="Times New Roman" w:eastAsia="Times New Roman" w:hAnsi="Times New Roman"/>
          <w:lang w:val="uk-UA" w:eastAsia="ru-RU"/>
        </w:rPr>
        <w:t>о</w:t>
      </w:r>
      <w:r w:rsidRPr="00EF6EE4">
        <w:rPr>
          <w:rFonts w:ascii="Times New Roman" w:eastAsia="Times New Roman" w:hAnsi="Times New Roman"/>
          <w:spacing w:val="-3"/>
          <w:lang w:val="uk-UA" w:eastAsia="ru-RU"/>
        </w:rPr>
        <w:t>в</w:t>
      </w:r>
      <w:r w:rsidRPr="00EF6EE4">
        <w:rPr>
          <w:rFonts w:ascii="Times New Roman" w:eastAsia="Times New Roman" w:hAnsi="Times New Roman"/>
          <w:lang w:val="uk-UA" w:eastAsia="ru-RU"/>
        </w:rPr>
        <w:t>ору</w:t>
      </w:r>
      <w:r w:rsidRPr="00EF6EE4">
        <w:rPr>
          <w:rFonts w:ascii="Times New Roman" w:eastAsia="Times New Roman" w:hAnsi="Times New Roman"/>
          <w:spacing w:val="9"/>
          <w:lang w:val="uk-UA" w:eastAsia="ru-RU"/>
        </w:rPr>
        <w:t xml:space="preserve"> </w:t>
      </w:r>
      <w:r w:rsidRPr="00EF6EE4">
        <w:rPr>
          <w:rFonts w:ascii="Times New Roman" w:eastAsia="Times New Roman" w:hAnsi="Times New Roman"/>
          <w:spacing w:val="2"/>
          <w:lang w:val="uk-UA" w:eastAsia="ru-RU"/>
        </w:rPr>
        <w:t>т</w:t>
      </w:r>
      <w:r w:rsidRPr="00EF6EE4">
        <w:rPr>
          <w:rFonts w:ascii="Times New Roman" w:eastAsia="Times New Roman" w:hAnsi="Times New Roman"/>
          <w:lang w:val="uk-UA" w:eastAsia="ru-RU"/>
        </w:rPr>
        <w:t>а</w:t>
      </w:r>
      <w:r w:rsidRPr="00EF6EE4">
        <w:rPr>
          <w:rFonts w:ascii="Times New Roman" w:eastAsia="Times New Roman" w:hAnsi="Times New Roman"/>
          <w:spacing w:val="15"/>
          <w:lang w:val="uk-UA" w:eastAsia="ru-RU"/>
        </w:rPr>
        <w:t xml:space="preserve"> </w:t>
      </w:r>
      <w:r w:rsidRPr="00EF6EE4">
        <w:rPr>
          <w:rFonts w:ascii="Times New Roman" w:eastAsia="Times New Roman" w:hAnsi="Times New Roman"/>
          <w:lang w:val="uk-UA" w:eastAsia="ru-RU"/>
        </w:rPr>
        <w:t>ви</w:t>
      </w:r>
      <w:r w:rsidRPr="00EF6EE4">
        <w:rPr>
          <w:rFonts w:ascii="Times New Roman" w:eastAsia="Times New Roman" w:hAnsi="Times New Roman"/>
          <w:spacing w:val="-12"/>
          <w:lang w:val="uk-UA" w:eastAsia="ru-RU"/>
        </w:rPr>
        <w:t>к</w:t>
      </w:r>
      <w:r w:rsidRPr="00EF6EE4">
        <w:rPr>
          <w:rFonts w:ascii="Times New Roman" w:eastAsia="Times New Roman" w:hAnsi="Times New Roman"/>
          <w:lang w:val="uk-UA" w:eastAsia="ru-RU"/>
        </w:rPr>
        <w:t>он</w:t>
      </w:r>
      <w:r w:rsidRPr="00EF6EE4">
        <w:rPr>
          <w:rFonts w:ascii="Times New Roman" w:eastAsia="Times New Roman" w:hAnsi="Times New Roman"/>
          <w:spacing w:val="-1"/>
          <w:lang w:val="uk-UA" w:eastAsia="ru-RU"/>
        </w:rPr>
        <w:t>а</w:t>
      </w:r>
      <w:r w:rsidRPr="00EF6EE4">
        <w:rPr>
          <w:rFonts w:ascii="Times New Roman" w:eastAsia="Times New Roman" w:hAnsi="Times New Roman"/>
          <w:spacing w:val="-2"/>
          <w:lang w:val="uk-UA" w:eastAsia="ru-RU"/>
        </w:rPr>
        <w:t>н</w:t>
      </w:r>
      <w:r w:rsidRPr="00EF6EE4">
        <w:rPr>
          <w:rFonts w:ascii="Times New Roman" w:eastAsia="Times New Roman" w:hAnsi="Times New Roman"/>
          <w:lang w:val="uk-UA" w:eastAsia="ru-RU"/>
        </w:rPr>
        <w:t>ня</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spacing w:val="-2"/>
          <w:lang w:val="uk-UA" w:eastAsia="ru-RU"/>
        </w:rPr>
        <w:t>з</w:t>
      </w:r>
      <w:r w:rsidRPr="00EF6EE4">
        <w:rPr>
          <w:rFonts w:ascii="Times New Roman" w:eastAsia="Times New Roman" w:hAnsi="Times New Roman"/>
          <w:spacing w:val="5"/>
          <w:lang w:val="uk-UA" w:eastAsia="ru-RU"/>
        </w:rPr>
        <w:t>о</w:t>
      </w:r>
      <w:r w:rsidRPr="00EF6EE4">
        <w:rPr>
          <w:rFonts w:ascii="Times New Roman" w:eastAsia="Times New Roman" w:hAnsi="Times New Roman"/>
          <w:lang w:val="uk-UA" w:eastAsia="ru-RU"/>
        </w:rPr>
        <w:t>бов</w:t>
      </w:r>
      <w:r w:rsidRPr="00EF6EE4">
        <w:rPr>
          <w:rFonts w:ascii="Times New Roman" w:eastAsia="Times New Roman" w:hAnsi="Times New Roman"/>
          <w:spacing w:val="-3"/>
          <w:lang w:val="uk-UA" w:eastAsia="ru-RU"/>
        </w:rPr>
        <w:t>'</w:t>
      </w:r>
      <w:r w:rsidRPr="00EF6EE4">
        <w:rPr>
          <w:rFonts w:ascii="Times New Roman" w:eastAsia="Times New Roman" w:hAnsi="Times New Roman"/>
          <w:lang w:val="uk-UA" w:eastAsia="ru-RU"/>
        </w:rPr>
        <w:t>яз</w:t>
      </w:r>
      <w:r w:rsidRPr="00EF6EE4">
        <w:rPr>
          <w:rFonts w:ascii="Times New Roman" w:eastAsia="Times New Roman" w:hAnsi="Times New Roman"/>
          <w:spacing w:val="-1"/>
          <w:lang w:val="uk-UA" w:eastAsia="ru-RU"/>
        </w:rPr>
        <w:t>а</w:t>
      </w:r>
      <w:r w:rsidRPr="00EF6EE4">
        <w:rPr>
          <w:rFonts w:ascii="Times New Roman" w:eastAsia="Times New Roman" w:hAnsi="Times New Roman"/>
          <w:lang w:val="uk-UA" w:eastAsia="ru-RU"/>
        </w:rPr>
        <w:t>нь</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щ</w:t>
      </w:r>
      <w:r w:rsidRPr="00EF6EE4">
        <w:rPr>
          <w:rFonts w:ascii="Times New Roman" w:eastAsia="Times New Roman" w:hAnsi="Times New Roman"/>
          <w:spacing w:val="-8"/>
          <w:lang w:val="uk-UA" w:eastAsia="ru-RU"/>
        </w:rPr>
        <w:t>о</w:t>
      </w:r>
      <w:r w:rsidRPr="00EF6EE4">
        <w:rPr>
          <w:rFonts w:ascii="Times New Roman" w:eastAsia="Times New Roman" w:hAnsi="Times New Roman"/>
          <w:lang w:val="uk-UA" w:eastAsia="ru-RU"/>
        </w:rPr>
        <w:t>до</w:t>
      </w:r>
      <w:r w:rsidRPr="00EF6EE4">
        <w:rPr>
          <w:rFonts w:ascii="Times New Roman" w:eastAsia="Times New Roman" w:hAnsi="Times New Roman"/>
          <w:spacing w:val="14"/>
          <w:lang w:val="uk-UA" w:eastAsia="ru-RU"/>
        </w:rPr>
        <w:t xml:space="preserve"> </w:t>
      </w:r>
      <w:r w:rsidRPr="00EF6EE4">
        <w:rPr>
          <w:rFonts w:ascii="Times New Roman" w:eastAsia="Times New Roman" w:hAnsi="Times New Roman"/>
          <w:lang w:val="uk-UA" w:eastAsia="ru-RU"/>
        </w:rPr>
        <w:t>виконання робіт у</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разі</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1"/>
          <w:lang w:val="uk-UA" w:eastAsia="ru-RU"/>
        </w:rPr>
        <w:t>виникнення</w:t>
      </w:r>
      <w:r w:rsidRPr="00EF6EE4">
        <w:rPr>
          <w:rFonts w:ascii="Times New Roman" w:eastAsia="Times New Roman" w:hAnsi="Times New Roman"/>
          <w:spacing w:val="57"/>
          <w:lang w:val="uk-UA" w:eastAsia="ru-RU"/>
        </w:rPr>
        <w:t xml:space="preserve"> </w:t>
      </w:r>
      <w:r w:rsidRPr="00EF6EE4">
        <w:rPr>
          <w:rFonts w:ascii="Times New Roman" w:eastAsia="Times New Roman" w:hAnsi="Times New Roman"/>
          <w:spacing w:val="-1"/>
          <w:lang w:val="uk-UA" w:eastAsia="ru-RU"/>
        </w:rPr>
        <w:t>документально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2"/>
          <w:lang w:val="uk-UA" w:eastAsia="ru-RU"/>
        </w:rPr>
        <w:t>підтверджених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об'єктивних</w:t>
      </w:r>
      <w:r w:rsidRPr="00EF6EE4">
        <w:rPr>
          <w:rFonts w:ascii="Times New Roman" w:eastAsia="Times New Roman" w:hAnsi="Times New Roman"/>
          <w:spacing w:val="1"/>
          <w:lang w:val="uk-UA" w:eastAsia="ru-RU"/>
        </w:rPr>
        <w:t xml:space="preserve"> </w:t>
      </w:r>
      <w:r w:rsidRPr="00EF6EE4">
        <w:rPr>
          <w:rFonts w:ascii="Times New Roman" w:eastAsia="Times New Roman" w:hAnsi="Times New Roman"/>
          <w:spacing w:val="-1"/>
          <w:lang w:val="uk-UA" w:eastAsia="ru-RU"/>
        </w:rPr>
        <w:t>обставин,</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67"/>
          <w:lang w:val="uk-UA" w:eastAsia="ru-RU"/>
        </w:rPr>
        <w:t xml:space="preserve"> </w:t>
      </w:r>
      <w:r w:rsidRPr="00EF6EE4">
        <w:rPr>
          <w:rFonts w:ascii="Times New Roman" w:eastAsia="Times New Roman" w:hAnsi="Times New Roman"/>
          <w:spacing w:val="-1"/>
          <w:lang w:val="uk-UA" w:eastAsia="ru-RU"/>
        </w:rPr>
        <w:t>спричинили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2"/>
          <w:lang w:val="uk-UA" w:eastAsia="ru-RU"/>
        </w:rPr>
        <w:t>таке</w:t>
      </w:r>
      <w:r w:rsidRPr="00EF6EE4">
        <w:rPr>
          <w:rFonts w:ascii="Times New Roman" w:eastAsia="Times New Roman" w:hAnsi="Times New Roman"/>
          <w:spacing w:val="34"/>
          <w:lang w:val="uk-UA" w:eastAsia="ru-RU"/>
        </w:rPr>
        <w:t xml:space="preserve"> </w:t>
      </w:r>
      <w:r w:rsidRPr="00EF6EE4">
        <w:rPr>
          <w:rFonts w:ascii="Times New Roman" w:eastAsia="Times New Roman" w:hAnsi="Times New Roman"/>
          <w:spacing w:val="-2"/>
          <w:lang w:val="uk-UA" w:eastAsia="ru-RU"/>
        </w:rPr>
        <w:t>продовження,</w:t>
      </w:r>
      <w:r w:rsidRPr="00EF6EE4">
        <w:rPr>
          <w:rFonts w:ascii="Times New Roman" w:eastAsia="Times New Roman" w:hAnsi="Times New Roman"/>
          <w:spacing w:val="13"/>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28"/>
          <w:lang w:val="uk-UA" w:eastAsia="ru-RU"/>
        </w:rPr>
        <w:t xml:space="preserve"> </w:t>
      </w:r>
      <w:r w:rsidRPr="00EF6EE4">
        <w:rPr>
          <w:rFonts w:ascii="Times New Roman" w:eastAsia="Times New Roman" w:hAnsi="Times New Roman"/>
          <w:spacing w:val="-1"/>
          <w:lang w:val="uk-UA" w:eastAsia="ru-RU"/>
        </w:rPr>
        <w:t>тому</w:t>
      </w:r>
      <w:r w:rsidRPr="00EF6EE4">
        <w:rPr>
          <w:rFonts w:ascii="Times New Roman" w:eastAsia="Times New Roman" w:hAnsi="Times New Roman"/>
          <w:spacing w:val="30"/>
          <w:lang w:val="uk-UA" w:eastAsia="ru-RU"/>
        </w:rPr>
        <w:t xml:space="preserve"> </w:t>
      </w:r>
      <w:r w:rsidRPr="00EF6EE4">
        <w:rPr>
          <w:rFonts w:ascii="Times New Roman" w:eastAsia="Times New Roman" w:hAnsi="Times New Roman"/>
          <w:lang w:val="uk-UA" w:eastAsia="ru-RU"/>
        </w:rPr>
        <w:t>числі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непереборної сили,</w:t>
      </w:r>
      <w:r w:rsidRPr="00EF6EE4">
        <w:rPr>
          <w:rFonts w:ascii="Times New Roman" w:eastAsia="Times New Roman" w:hAnsi="Times New Roman"/>
          <w:spacing w:val="35"/>
          <w:lang w:val="uk-UA" w:eastAsia="ru-RU"/>
        </w:rPr>
        <w:t xml:space="preserve"> </w:t>
      </w:r>
      <w:r w:rsidRPr="00EF6EE4">
        <w:rPr>
          <w:rFonts w:ascii="Times New Roman" w:eastAsia="Times New Roman" w:hAnsi="Times New Roman"/>
          <w:spacing w:val="-2"/>
          <w:lang w:val="uk-UA" w:eastAsia="ru-RU"/>
        </w:rPr>
        <w:t>затримки</w:t>
      </w:r>
      <w:r w:rsidRPr="00EF6EE4">
        <w:rPr>
          <w:rFonts w:ascii="Times New Roman" w:eastAsia="Times New Roman" w:hAnsi="Times New Roman"/>
          <w:spacing w:val="55"/>
          <w:lang w:val="uk-UA" w:eastAsia="ru-RU"/>
        </w:rPr>
        <w:t xml:space="preserve"> </w:t>
      </w:r>
      <w:r w:rsidRPr="00EF6EE4">
        <w:rPr>
          <w:rFonts w:ascii="Times New Roman" w:eastAsia="Times New Roman" w:hAnsi="Times New Roman"/>
          <w:spacing w:val="-2"/>
          <w:lang w:val="uk-UA" w:eastAsia="ru-RU"/>
        </w:rPr>
        <w:t>фінансування</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2"/>
          <w:lang w:val="uk-UA" w:eastAsia="ru-RU"/>
        </w:rPr>
        <w:t>витрат</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spacing w:val="-1"/>
          <w:lang w:val="uk-UA" w:eastAsia="ru-RU"/>
        </w:rPr>
        <w:t>Замовника</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lang w:val="uk-UA" w:eastAsia="ru-RU"/>
        </w:rPr>
        <w:t>за</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spacing w:val="-2"/>
          <w:lang w:val="uk-UA" w:eastAsia="ru-RU"/>
        </w:rPr>
        <w:t>умови,</w:t>
      </w:r>
      <w:r w:rsidRPr="00EF6EE4">
        <w:rPr>
          <w:rFonts w:ascii="Times New Roman" w:eastAsia="Times New Roman" w:hAnsi="Times New Roman"/>
          <w:spacing w:val="16"/>
          <w:lang w:val="uk-UA" w:eastAsia="ru-RU"/>
        </w:rPr>
        <w:t xml:space="preserve"> </w:t>
      </w:r>
      <w:r w:rsidRPr="00EF6EE4">
        <w:rPr>
          <w:rFonts w:ascii="Times New Roman" w:eastAsia="Times New Roman" w:hAnsi="Times New Roman"/>
          <w:lang w:val="uk-UA" w:eastAsia="ru-RU"/>
        </w:rPr>
        <w:t>що</w:t>
      </w:r>
      <w:r w:rsidRPr="00EF6EE4">
        <w:rPr>
          <w:rFonts w:ascii="Times New Roman" w:eastAsia="Times New Roman" w:hAnsi="Times New Roman"/>
          <w:spacing w:val="38"/>
          <w:lang w:val="uk-UA" w:eastAsia="ru-RU"/>
        </w:rPr>
        <w:t xml:space="preserve"> </w:t>
      </w:r>
      <w:r w:rsidRPr="00EF6EE4">
        <w:rPr>
          <w:rFonts w:ascii="Times New Roman" w:eastAsia="Times New Roman" w:hAnsi="Times New Roman"/>
          <w:lang w:val="uk-UA" w:eastAsia="ru-RU"/>
        </w:rPr>
        <w:t>такі</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spacing w:val="-1"/>
          <w:lang w:val="uk-UA" w:eastAsia="ru-RU"/>
        </w:rPr>
        <w:t>зміни</w:t>
      </w:r>
      <w:r w:rsidRPr="00EF6EE4">
        <w:rPr>
          <w:rFonts w:ascii="Times New Roman" w:eastAsia="Times New Roman" w:hAnsi="Times New Roman"/>
          <w:spacing w:val="36"/>
          <w:lang w:val="uk-UA" w:eastAsia="ru-RU"/>
        </w:rPr>
        <w:t xml:space="preserve"> </w:t>
      </w:r>
      <w:r w:rsidRPr="00EF6EE4">
        <w:rPr>
          <w:rFonts w:ascii="Times New Roman" w:eastAsia="Times New Roman" w:hAnsi="Times New Roman"/>
          <w:lang w:val="uk-UA" w:eastAsia="ru-RU"/>
        </w:rPr>
        <w:t>не</w:t>
      </w:r>
      <w:r w:rsidRPr="00EF6EE4">
        <w:rPr>
          <w:rFonts w:ascii="Times New Roman" w:eastAsia="Times New Roman" w:hAnsi="Times New Roman"/>
          <w:spacing w:val="37"/>
          <w:lang w:val="uk-UA" w:eastAsia="ru-RU"/>
        </w:rPr>
        <w:t xml:space="preserve"> </w:t>
      </w:r>
      <w:r w:rsidRPr="00EF6EE4">
        <w:rPr>
          <w:rFonts w:ascii="Times New Roman" w:eastAsia="Times New Roman" w:hAnsi="Times New Roman"/>
          <w:spacing w:val="-2"/>
          <w:lang w:val="uk-UA" w:eastAsia="ru-RU"/>
        </w:rPr>
        <w:t>призведуть</w:t>
      </w:r>
      <w:r w:rsidRPr="00EF6EE4">
        <w:rPr>
          <w:rFonts w:ascii="Times New Roman" w:eastAsia="Times New Roman" w:hAnsi="Times New Roman"/>
          <w:spacing w:val="39"/>
          <w:lang w:val="uk-UA" w:eastAsia="ru-RU"/>
        </w:rPr>
        <w:t xml:space="preserve"> </w:t>
      </w:r>
      <w:r w:rsidRPr="00EF6EE4">
        <w:rPr>
          <w:rFonts w:ascii="Times New Roman" w:eastAsia="Times New Roman" w:hAnsi="Times New Roman"/>
          <w:lang w:val="uk-UA" w:eastAsia="ru-RU"/>
        </w:rPr>
        <w:t>до</w:t>
      </w:r>
      <w:r w:rsidRPr="00EF6EE4">
        <w:rPr>
          <w:rFonts w:ascii="Times New Roman" w:eastAsia="Times New Roman" w:hAnsi="Times New Roman"/>
          <w:spacing w:val="59"/>
          <w:lang w:val="uk-UA" w:eastAsia="ru-RU"/>
        </w:rPr>
        <w:t xml:space="preserve"> </w:t>
      </w:r>
      <w:r w:rsidRPr="00EF6EE4">
        <w:rPr>
          <w:rFonts w:ascii="Times New Roman" w:eastAsia="Times New Roman" w:hAnsi="Times New Roman"/>
          <w:spacing w:val="-1"/>
          <w:lang w:val="uk-UA" w:eastAsia="ru-RU"/>
        </w:rPr>
        <w:t>збільшення</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3"/>
          <w:lang w:val="uk-UA" w:eastAsia="ru-RU"/>
        </w:rPr>
        <w:t xml:space="preserve">суми </w:t>
      </w:r>
      <w:r w:rsidRPr="00EF6EE4">
        <w:rPr>
          <w:rFonts w:ascii="Times New Roman" w:eastAsia="Times New Roman" w:hAnsi="Times New Roman"/>
          <w:lang w:val="uk-UA" w:eastAsia="ru-RU"/>
        </w:rPr>
        <w:t xml:space="preserve"> </w:t>
      </w:r>
      <w:r w:rsidRPr="00EF6EE4">
        <w:rPr>
          <w:rFonts w:ascii="Times New Roman" w:eastAsia="Times New Roman" w:hAnsi="Times New Roman"/>
          <w:spacing w:val="-2"/>
          <w:lang w:val="uk-UA" w:eastAsia="ru-RU"/>
        </w:rPr>
        <w:t>визначеної</w:t>
      </w:r>
      <w:r w:rsidRPr="00EF6EE4">
        <w:rPr>
          <w:rFonts w:ascii="Times New Roman" w:eastAsia="Times New Roman" w:hAnsi="Times New Roman"/>
          <w:spacing w:val="2"/>
          <w:lang w:val="uk-UA" w:eastAsia="ru-RU"/>
        </w:rPr>
        <w:t xml:space="preserve"> </w:t>
      </w:r>
      <w:r w:rsidRPr="00EF6EE4">
        <w:rPr>
          <w:rFonts w:ascii="Times New Roman" w:eastAsia="Times New Roman" w:hAnsi="Times New Roman"/>
          <w:lang w:val="uk-UA" w:eastAsia="ru-RU"/>
        </w:rPr>
        <w:t>у</w:t>
      </w:r>
      <w:r w:rsidRPr="00EF6EE4">
        <w:rPr>
          <w:rFonts w:ascii="Times New Roman" w:eastAsia="Times New Roman" w:hAnsi="Times New Roman"/>
          <w:spacing w:val="-5"/>
          <w:lang w:val="uk-UA" w:eastAsia="ru-RU"/>
        </w:rPr>
        <w:t xml:space="preserve"> </w:t>
      </w:r>
      <w:r w:rsidRPr="00EF6EE4">
        <w:rPr>
          <w:rFonts w:ascii="Times New Roman" w:eastAsia="Times New Roman" w:hAnsi="Times New Roman"/>
          <w:spacing w:val="-1"/>
          <w:lang w:val="uk-UA" w:eastAsia="ru-RU"/>
        </w:rPr>
        <w:t>Договорі.</w:t>
      </w:r>
    </w:p>
    <w:p w14:paraId="4DEEA205" w14:textId="77777777" w:rsidR="00E72BF9" w:rsidRPr="0084604F" w:rsidRDefault="00E72BF9" w:rsidP="00E72BF9">
      <w:pPr>
        <w:tabs>
          <w:tab w:val="left" w:pos="24"/>
        </w:tabs>
        <w:spacing w:after="0" w:line="240" w:lineRule="auto"/>
        <w:ind w:firstLine="426"/>
        <w:jc w:val="both"/>
        <w:rPr>
          <w:rFonts w:ascii="Times New Roman" w:eastAsia="Times New Roman" w:hAnsi="Times New Roman"/>
          <w:lang w:val="uk-UA" w:eastAsia="ru-RU"/>
        </w:rPr>
      </w:pPr>
      <w:r>
        <w:rPr>
          <w:rFonts w:ascii="Times New Roman" w:eastAsia="Times New Roman" w:hAnsi="Times New Roman"/>
          <w:lang w:val="uk-UA" w:eastAsia="ru-RU"/>
        </w:rPr>
        <w:t>3</w:t>
      </w:r>
      <w:r w:rsidRPr="0084604F">
        <w:rPr>
          <w:rFonts w:ascii="Times New Roman" w:eastAsia="Times New Roman" w:hAnsi="Times New Roman"/>
          <w:lang w:val="uk-UA" w:eastAsia="ru-RU"/>
        </w:rPr>
        <w:t>.</w:t>
      </w:r>
      <w:r>
        <w:rPr>
          <w:rFonts w:ascii="Times New Roman" w:eastAsia="Times New Roman" w:hAnsi="Times New Roman"/>
          <w:lang w:val="uk-UA" w:eastAsia="ru-RU"/>
        </w:rPr>
        <w:t>6</w:t>
      </w:r>
      <w:r w:rsidRPr="0084604F">
        <w:rPr>
          <w:rFonts w:ascii="Times New Roman" w:eastAsia="Times New Roman" w:hAnsi="Times New Roman"/>
          <w:lang w:val="uk-UA" w:eastAsia="ru-RU"/>
        </w:rPr>
        <w:t>.</w:t>
      </w:r>
      <w:r w:rsidR="00687A09">
        <w:rPr>
          <w:rFonts w:ascii="Times New Roman" w:eastAsia="Times New Roman" w:hAnsi="Times New Roman"/>
          <w:lang w:val="uk-UA" w:eastAsia="ru-RU"/>
        </w:rPr>
        <w:t xml:space="preserve"> </w:t>
      </w:r>
      <w:r w:rsidRPr="0084604F">
        <w:rPr>
          <w:rFonts w:ascii="Times New Roman" w:eastAsia="Times New Roman" w:hAnsi="Times New Roman"/>
          <w:lang w:val="uk-UA" w:eastAsia="ru-RU"/>
        </w:rPr>
        <w:t>До моменту укладання Договору, в забезпечення своїх зобов’язань за Договором, Підрядник надає  Замовнику забезпечення виконання Договору у  розмірі 5% від загальної вартості Договору.</w:t>
      </w:r>
    </w:p>
    <w:p w14:paraId="56CA869C" w14:textId="77777777" w:rsidR="00E72BF9" w:rsidRPr="00EF6EE4" w:rsidRDefault="00E72BF9" w:rsidP="00E72BF9">
      <w:pPr>
        <w:tabs>
          <w:tab w:val="left" w:pos="24"/>
        </w:tabs>
        <w:spacing w:after="0" w:line="240" w:lineRule="auto"/>
        <w:ind w:firstLine="426"/>
        <w:jc w:val="both"/>
        <w:rPr>
          <w:rFonts w:ascii="Times New Roman" w:eastAsia="Times New Roman" w:hAnsi="Times New Roman"/>
          <w:lang w:val="uk-UA" w:eastAsia="ru-RU"/>
        </w:rPr>
      </w:pPr>
      <w:r w:rsidRPr="0084604F">
        <w:rPr>
          <w:rFonts w:ascii="Times New Roman" w:eastAsia="Times New Roman" w:hAnsi="Times New Roman"/>
          <w:lang w:val="uk-UA" w:eastAsia="ru-RU"/>
        </w:rPr>
        <w:t xml:space="preserve">  Забезпечення виконання договору повертається після належного виконання (без зауважень, претензій та застосування санкцій) Підрядником зобов’язань за договором. У разі продовження терміну договору Підрядник надає Замовнику подовжену банківську гарантію. Банківська гарантія  може використовуватись Замовником для стягнення штрафних санкцій з Підрядника у разі порушення останнім умов Договору.</w:t>
      </w:r>
    </w:p>
    <w:p w14:paraId="329B04FC" w14:textId="77777777" w:rsidR="00E72BF9" w:rsidRPr="00EF6EE4"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Pr>
          <w:rFonts w:ascii="Times New Roman" w:eastAsia="Times New Roman" w:hAnsi="Times New Roman"/>
          <w:color w:val="000000"/>
          <w:kern w:val="1"/>
          <w:lang w:val="uk-UA" w:eastAsia="hi-IN" w:bidi="hi-IN"/>
        </w:rPr>
        <w:t>7</w:t>
      </w:r>
      <w:r w:rsidRPr="00EF6EE4">
        <w:rPr>
          <w:rFonts w:ascii="Times New Roman" w:eastAsia="Times New Roman" w:hAnsi="Times New Roman"/>
          <w:color w:val="000000"/>
          <w:kern w:val="1"/>
          <w:lang w:val="uk-UA" w:eastAsia="hi-IN" w:bidi="hi-IN"/>
        </w:rPr>
        <w:t>.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001B0A1F" w14:textId="77777777" w:rsidR="00E72BF9" w:rsidRPr="00E72BF9"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kern w:val="1"/>
          <w:lang w:eastAsia="hi-IN" w:bidi="hi-IN"/>
        </w:rPr>
      </w:pPr>
      <w:r w:rsidRPr="00EF6EE4">
        <w:rPr>
          <w:rFonts w:ascii="Times New Roman" w:eastAsia="Times New Roman" w:hAnsi="Times New Roman"/>
          <w:color w:val="000000"/>
          <w:kern w:val="1"/>
          <w:lang w:val="uk-UA" w:eastAsia="hi-IN" w:bidi="hi-IN"/>
        </w:rPr>
        <w:t>3.</w:t>
      </w:r>
      <w:r>
        <w:rPr>
          <w:rFonts w:ascii="Times New Roman" w:eastAsia="Times New Roman" w:hAnsi="Times New Roman"/>
          <w:color w:val="000000"/>
          <w:kern w:val="1"/>
          <w:lang w:val="uk-UA" w:eastAsia="hi-IN" w:bidi="hi-IN"/>
        </w:rPr>
        <w:t>8</w:t>
      </w:r>
      <w:r w:rsidRPr="00FB66C7">
        <w:rPr>
          <w:rFonts w:ascii="Times New Roman" w:eastAsia="Times New Roman" w:hAnsi="Times New Roman"/>
          <w:color w:val="FF0000"/>
          <w:kern w:val="1"/>
          <w:lang w:val="uk-UA" w:eastAsia="hi-IN" w:bidi="hi-IN"/>
        </w:rPr>
        <w:t xml:space="preserve">.  </w:t>
      </w:r>
      <w:r w:rsidRPr="00E72BF9">
        <w:rPr>
          <w:rFonts w:ascii="Times New Roman" w:eastAsia="Times New Roman" w:hAnsi="Times New Roman"/>
          <w:kern w:val="1"/>
          <w:lang w:val="uk-UA" w:eastAsia="hi-IN" w:bidi="hi-IN"/>
        </w:rPr>
        <w:t>Замовник перераховує попередню оплату до 50% згідно виставленого рахунку протягом 10 робочих днів, остаточний розрахунок за виконані роботи здійснюється Замовником протягом 90 календарних днів з дати підписання Сторонами актів виконаних робіт форми КБ-2В, довідки КБ-3, надання в повному обсязі виконавчої документації.</w:t>
      </w:r>
    </w:p>
    <w:p w14:paraId="2860012F" w14:textId="77777777" w:rsidR="00E72BF9" w:rsidRPr="00EF6EE4" w:rsidRDefault="00E72BF9" w:rsidP="00E72BF9">
      <w:pPr>
        <w:shd w:val="clear" w:color="auto" w:fill="FFFFFF"/>
        <w:tabs>
          <w:tab w:val="left" w:pos="284"/>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3.</w:t>
      </w:r>
      <w:r>
        <w:rPr>
          <w:rFonts w:ascii="Times New Roman" w:eastAsia="Times New Roman" w:hAnsi="Times New Roman"/>
          <w:color w:val="000000"/>
          <w:kern w:val="1"/>
          <w:lang w:val="uk-UA" w:eastAsia="hi-IN" w:bidi="hi-IN"/>
        </w:rPr>
        <w:t>9</w:t>
      </w:r>
      <w:r w:rsidRPr="00EF6EE4">
        <w:rPr>
          <w:rFonts w:ascii="Times New Roman" w:eastAsia="Times New Roman" w:hAnsi="Times New Roman"/>
          <w:color w:val="000000"/>
          <w:kern w:val="1"/>
          <w:lang w:val="uk-UA" w:eastAsia="hi-IN" w:bidi="hi-IN"/>
        </w:rPr>
        <w:t xml:space="preserve">. Під </w:t>
      </w:r>
      <w:r>
        <w:rPr>
          <w:rFonts w:ascii="Times New Roman" w:eastAsia="Times New Roman" w:hAnsi="Times New Roman"/>
          <w:color w:val="000000"/>
          <w:kern w:val="1"/>
          <w:lang w:val="uk-UA" w:eastAsia="hi-IN" w:bidi="hi-IN"/>
        </w:rPr>
        <w:t xml:space="preserve">робочим </w:t>
      </w:r>
      <w:r w:rsidRPr="00EF6EE4">
        <w:rPr>
          <w:rFonts w:ascii="Times New Roman" w:eastAsia="Times New Roman" w:hAnsi="Times New Roman"/>
          <w:color w:val="000000"/>
          <w:kern w:val="1"/>
          <w:lang w:val="uk-UA" w:eastAsia="hi-IN" w:bidi="hi-IN"/>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061A2B37" w14:textId="77777777" w:rsidR="00E72BF9" w:rsidRPr="00EF6EE4" w:rsidRDefault="00E72BF9" w:rsidP="00E72BF9">
      <w:pPr>
        <w:shd w:val="clear" w:color="auto" w:fill="FFFFFF"/>
        <w:tabs>
          <w:tab w:val="left" w:pos="284"/>
          <w:tab w:val="left" w:pos="2618"/>
        </w:tabs>
        <w:suppressAutoHyphens/>
        <w:spacing w:after="0" w:line="240" w:lineRule="auto"/>
        <w:ind w:right="20" w:firstLine="426"/>
        <w:jc w:val="both"/>
        <w:textAlignment w:val="baseline"/>
        <w:rPr>
          <w:rFonts w:ascii="Times New Roman" w:eastAsia="Times New Roman" w:hAnsi="Times New Roman"/>
          <w:color w:val="000000"/>
          <w:kern w:val="1"/>
          <w:lang w:val="uk-UA" w:eastAsia="hi-IN" w:bidi="hi-IN"/>
        </w:rPr>
      </w:pPr>
    </w:p>
    <w:p w14:paraId="34F89541" w14:textId="77777777" w:rsidR="00E72BF9" w:rsidRPr="00EF6EE4" w:rsidRDefault="00E72BF9" w:rsidP="00E72BF9">
      <w:pPr>
        <w:shd w:val="clear" w:color="auto" w:fill="FFFFFF"/>
        <w:tabs>
          <w:tab w:val="left" w:pos="284"/>
          <w:tab w:val="left" w:pos="709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sidRPr="00EF6EE4">
        <w:rPr>
          <w:rFonts w:ascii="Times New Roman" w:eastAsia="Times New Roman" w:hAnsi="Times New Roman"/>
          <w:b/>
          <w:bCs/>
          <w:color w:val="000000"/>
          <w:kern w:val="1"/>
          <w:lang w:val="uk-UA" w:eastAsia="hi-IN" w:bidi="hi-IN"/>
        </w:rPr>
        <w:t>4. Права та обов’язки Сторін</w:t>
      </w:r>
    </w:p>
    <w:p w14:paraId="3F82A1E6"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 Замовник має право:</w:t>
      </w:r>
    </w:p>
    <w:p w14:paraId="1189D2BE"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6F6682DC" w14:textId="77777777" w:rsidR="00E72BF9" w:rsidRPr="00EF6EE4" w:rsidRDefault="00E72BF9" w:rsidP="00E72BF9">
      <w:pPr>
        <w:shd w:val="clear" w:color="auto" w:fill="FFFFFF"/>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4AB728D5" w14:textId="77777777" w:rsidR="00E72BF9" w:rsidRPr="00EF6EE4" w:rsidRDefault="00E72BF9" w:rsidP="00E72BF9">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6FA65768" w14:textId="77777777" w:rsidR="00E72BF9" w:rsidRPr="00EF6EE4" w:rsidRDefault="00E72BF9" w:rsidP="00E72BF9">
      <w:pPr>
        <w:shd w:val="clear" w:color="auto" w:fill="FFFFFF"/>
        <w:tabs>
          <w:tab w:val="left" w:pos="0"/>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4.1.4. вимагати проведення фото- відео фіксації етапів виконання робіт;</w:t>
      </w:r>
    </w:p>
    <w:p w14:paraId="5B741D6D"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4.1.5. не приймати закінчені роботи у випадку їх невідповідності умовам Договору, проектно-технічної документації  та вимогам чинного законодавства України;</w:t>
      </w:r>
    </w:p>
    <w:p w14:paraId="1099C720"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4.1.6.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7678D902"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4.1.7. не оплачувати роботи, які виконані неякісно та які не можуть бути переробленими.</w:t>
      </w:r>
    </w:p>
    <w:p w14:paraId="152A1F62"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4.1.8. на розірвання Договору у випадку невиконання Підрядником своїх зобов’язань повідомивши про це останнього не менше, ніж за 20 календарних днів;</w:t>
      </w:r>
    </w:p>
    <w:p w14:paraId="0C02BD9C"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4.1.9. ініціювати внесення змін у Договір з підстав, передбачених цим Договором та чинним законодавством України.</w:t>
      </w:r>
    </w:p>
    <w:p w14:paraId="6030B654" w14:textId="77777777" w:rsidR="00A275CF" w:rsidRPr="00EF6EE4" w:rsidRDefault="00A275CF"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47CF983F"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 Замовник зобов’язаний:</w:t>
      </w:r>
    </w:p>
    <w:p w14:paraId="021079AA"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4.2.1. прийняти в строк за актом виконану роботу та оплатити її у випадку, якщо робота прийнята без зауважень.</w:t>
      </w:r>
    </w:p>
    <w:p w14:paraId="4D181AE4" w14:textId="77777777" w:rsidR="00A275CF" w:rsidRPr="00EF6EE4" w:rsidRDefault="00A275CF"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30CC7625"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lastRenderedPageBreak/>
        <w:tab/>
        <w:t>4.3. Підрядник має право:</w:t>
      </w:r>
    </w:p>
    <w:p w14:paraId="2EDD47B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4.3.1. на оплату своєчасно та якісно виконаних робіт;</w:t>
      </w:r>
    </w:p>
    <w:p w14:paraId="7A148B32"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4.3.2. на дострокове виконання робіт за попереднім погодженням із Замовником;</w:t>
      </w:r>
    </w:p>
    <w:p w14:paraId="012CEFF5"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33FE47F8"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4.3.4. на розірвання Договору у випадку невиконання Замовником своїх зобов’язань повідомивши про це останнього не менше, ніж за 10 календарних днів;</w:t>
      </w:r>
    </w:p>
    <w:p w14:paraId="3D1BD740"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4.3.5. ініціювати внесення змін у Договір з підстав, передбачених цим Договором та чинним законодавством України.</w:t>
      </w:r>
    </w:p>
    <w:p w14:paraId="701D95A4" w14:textId="77777777" w:rsidR="000D1B8C" w:rsidRPr="00EF6EE4" w:rsidRDefault="000D1B8C"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p>
    <w:p w14:paraId="3A029F9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 Підрядник зобов’язаний:</w:t>
      </w:r>
    </w:p>
    <w:p w14:paraId="11B0B2EE"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4.4.1. контролювати якість, обсяг виконаних робіт, відповідно до </w:t>
      </w:r>
      <w:r>
        <w:rPr>
          <w:rFonts w:ascii="Times New Roman" w:eastAsia="Times New Roman" w:hAnsi="Times New Roman"/>
          <w:color w:val="000000"/>
          <w:kern w:val="1"/>
          <w:lang w:val="uk-UA" w:eastAsia="hi-IN" w:bidi="hi-IN"/>
        </w:rPr>
        <w:t>к</w:t>
      </w:r>
      <w:r w:rsidRPr="00EF6EE4">
        <w:rPr>
          <w:rFonts w:ascii="Times New Roman" w:eastAsia="Times New Roman" w:hAnsi="Times New Roman"/>
          <w:color w:val="000000"/>
          <w:kern w:val="1"/>
          <w:lang w:val="uk-UA" w:eastAsia="hi-IN" w:bidi="hi-IN"/>
        </w:rPr>
        <w:t>ошторисної документації та діючих норм, правил тощо;</w:t>
      </w:r>
    </w:p>
    <w:p w14:paraId="42CD16D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4.4.2. забезпечити дотримання необхідних заходів з техніки безпеки, дотримання санітарних та протипожежних вимог, вимог з охорони праці тощо.</w:t>
      </w:r>
    </w:p>
    <w:p w14:paraId="50F25A1F"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4.4.3.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7C78488D"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4</w:t>
      </w:r>
      <w:r w:rsidRPr="00EF6EE4">
        <w:rPr>
          <w:rFonts w:ascii="Times New Roman" w:eastAsia="Times New Roman" w:hAnsi="Times New Roman"/>
          <w:color w:val="000000"/>
          <w:kern w:val="1"/>
          <w:lang w:val="uk-UA" w:eastAsia="hi-IN" w:bidi="hi-IN"/>
        </w:rPr>
        <w:t>. інформувати Замовника про хід виконання робіт, проводити фото- відео фіксацію ходу виконання робіт ;</w:t>
      </w:r>
    </w:p>
    <w:p w14:paraId="2D843BA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r>
        <w:rPr>
          <w:rFonts w:ascii="Times New Roman" w:eastAsia="Times New Roman" w:hAnsi="Times New Roman"/>
          <w:color w:val="000000"/>
          <w:kern w:val="1"/>
          <w:lang w:val="uk-UA" w:eastAsia="hi-IN" w:bidi="hi-IN"/>
        </w:rPr>
        <w:t xml:space="preserve"> </w:t>
      </w:r>
      <w:r w:rsidRPr="00EF6EE4">
        <w:rPr>
          <w:rFonts w:ascii="Times New Roman" w:eastAsia="Times New Roman" w:hAnsi="Times New Roman"/>
          <w:color w:val="000000"/>
          <w:kern w:val="1"/>
          <w:lang w:val="uk-UA" w:eastAsia="hi-IN" w:bidi="hi-IN"/>
        </w:rPr>
        <w:t>передати результат роботи Замовнику за актом;</w:t>
      </w:r>
    </w:p>
    <w:p w14:paraId="44F0C424"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6</w:t>
      </w:r>
      <w:r w:rsidRPr="00EF6EE4">
        <w:rPr>
          <w:rFonts w:ascii="Times New Roman" w:eastAsia="Times New Roman" w:hAnsi="Times New Roman"/>
          <w:color w:val="000000"/>
          <w:kern w:val="1"/>
          <w:lang w:val="uk-UA" w:eastAsia="hi-IN" w:bidi="hi-IN"/>
        </w:rPr>
        <w:t>.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63A17071" w14:textId="77777777" w:rsidR="00E72BF9"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4.4.</w:t>
      </w:r>
      <w:r>
        <w:rPr>
          <w:rFonts w:ascii="Times New Roman" w:eastAsia="Times New Roman" w:hAnsi="Times New Roman"/>
          <w:color w:val="000000"/>
          <w:kern w:val="1"/>
          <w:lang w:val="uk-UA" w:eastAsia="hi-IN" w:bidi="hi-IN"/>
        </w:rPr>
        <w:t>7</w:t>
      </w:r>
      <w:r w:rsidRPr="00EF6EE4">
        <w:rPr>
          <w:rFonts w:ascii="Times New Roman" w:eastAsia="Times New Roman" w:hAnsi="Times New Roman"/>
          <w:color w:val="000000"/>
          <w:kern w:val="1"/>
          <w:lang w:val="uk-UA" w:eastAsia="hi-IN" w:bidi="hi-IN"/>
        </w:rPr>
        <w:t>. передати Замовнику якісно виконані роботи згідно норм, правил за актами виконаних робіт у строки, передбачені Договором</w:t>
      </w:r>
      <w:r>
        <w:rPr>
          <w:rFonts w:ascii="Times New Roman" w:eastAsia="Times New Roman" w:hAnsi="Times New Roman"/>
          <w:color w:val="000000"/>
          <w:kern w:val="1"/>
          <w:lang w:val="uk-UA" w:eastAsia="hi-IN" w:bidi="hi-IN"/>
        </w:rPr>
        <w:t>.</w:t>
      </w:r>
    </w:p>
    <w:p w14:paraId="43639750" w14:textId="77777777" w:rsidR="00E72BF9" w:rsidRPr="003600D7" w:rsidRDefault="00E72BF9" w:rsidP="00E72BF9">
      <w:pPr>
        <w:pStyle w:val="a5"/>
        <w:spacing w:after="0" w:line="240" w:lineRule="auto"/>
        <w:ind w:left="349" w:right="-2"/>
        <w:jc w:val="both"/>
        <w:rPr>
          <w:rFonts w:ascii="Times New Roman" w:eastAsia="Times New Roman" w:hAnsi="Times New Roman"/>
          <w:lang w:val="uk-UA" w:eastAsia="ru-RU"/>
        </w:rPr>
      </w:pPr>
      <w:r>
        <w:rPr>
          <w:rFonts w:ascii="Times New Roman" w:eastAsia="Times New Roman" w:hAnsi="Times New Roman"/>
          <w:lang w:val="uk-UA" w:eastAsia="ru-RU"/>
        </w:rPr>
        <w:t xml:space="preserve">4.4.8. </w:t>
      </w:r>
      <w:r w:rsidRPr="003600D7">
        <w:rPr>
          <w:rFonts w:ascii="Times New Roman" w:eastAsia="Times New Roman" w:hAnsi="Times New Roman"/>
          <w:lang w:val="uk-UA" w:eastAsia="ru-RU"/>
        </w:rPr>
        <w:t>При завершенні виконання робіт Підрядник повинен:</w:t>
      </w:r>
    </w:p>
    <w:p w14:paraId="5EB09FFE" w14:textId="77777777" w:rsidR="00E72BF9" w:rsidRPr="003600D7" w:rsidRDefault="00E72BF9" w:rsidP="00E72BF9">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r>
      <w:bookmarkStart w:id="18" w:name="_Hlk152851720"/>
      <w:r w:rsidRPr="003600D7">
        <w:rPr>
          <w:rFonts w:ascii="Times New Roman" w:eastAsia="Times New Roman" w:hAnsi="Times New Roman"/>
          <w:lang w:val="uk-UA" w:eastAsia="ru-RU"/>
        </w:rPr>
        <w:t>передати демонтований металобрухт  з оформленням відповідного акту;</w:t>
      </w:r>
    </w:p>
    <w:p w14:paraId="38F6BB80" w14:textId="77777777" w:rsidR="00E72BF9" w:rsidRPr="00DC3B4E" w:rsidRDefault="00E72BF9" w:rsidP="00E72BF9">
      <w:pPr>
        <w:pStyle w:val="a5"/>
        <w:spacing w:after="0" w:line="240" w:lineRule="auto"/>
        <w:ind w:left="349" w:right="-2"/>
        <w:jc w:val="both"/>
        <w:rPr>
          <w:rFonts w:ascii="Times New Roman" w:eastAsia="Times New Roman" w:hAnsi="Times New Roman"/>
          <w:lang w:val="uk-UA" w:eastAsia="ru-RU"/>
        </w:rPr>
      </w:pPr>
      <w:r w:rsidRPr="003600D7">
        <w:rPr>
          <w:rFonts w:ascii="Times New Roman" w:eastAsia="Times New Roman" w:hAnsi="Times New Roman"/>
          <w:lang w:val="uk-UA" w:eastAsia="ru-RU"/>
        </w:rPr>
        <w:t>-</w:t>
      </w:r>
      <w:r w:rsidRPr="003600D7">
        <w:rPr>
          <w:rFonts w:ascii="Times New Roman" w:eastAsia="Times New Roman" w:hAnsi="Times New Roman"/>
          <w:lang w:val="uk-UA" w:eastAsia="ru-RU"/>
        </w:rPr>
        <w:tab/>
        <w:t>забезпечити вивезення сміття та будівельних відходів.</w:t>
      </w:r>
    </w:p>
    <w:bookmarkEnd w:id="18"/>
    <w:p w14:paraId="6C83EA60" w14:textId="77777777" w:rsidR="00E72BF9" w:rsidRPr="00EF6EE4" w:rsidRDefault="00E72BF9" w:rsidP="00E72BF9">
      <w:pPr>
        <w:shd w:val="clear" w:color="auto" w:fill="FFFFFF"/>
        <w:tabs>
          <w:tab w:val="left" w:pos="284"/>
        </w:tabs>
        <w:suppressAutoHyphens/>
        <w:spacing w:after="0" w:line="240" w:lineRule="auto"/>
        <w:jc w:val="both"/>
        <w:textAlignment w:val="baseline"/>
        <w:rPr>
          <w:rFonts w:ascii="Times New Roman" w:eastAsia="Times New Roman" w:hAnsi="Times New Roman"/>
          <w:b/>
          <w:kern w:val="1"/>
          <w:lang w:val="uk-UA" w:eastAsia="ar-SA"/>
        </w:rPr>
      </w:pPr>
      <w:r w:rsidRPr="00EF6EE4">
        <w:rPr>
          <w:rFonts w:ascii="Times New Roman" w:eastAsia="Times New Roman" w:hAnsi="Times New Roman"/>
          <w:color w:val="000000"/>
          <w:kern w:val="1"/>
          <w:lang w:val="uk-UA" w:eastAsia="hi-IN" w:bidi="hi-IN"/>
        </w:rPr>
        <w:tab/>
      </w:r>
    </w:p>
    <w:p w14:paraId="1BC34CA7" w14:textId="77777777" w:rsidR="00E72BF9" w:rsidRPr="00EF6EE4" w:rsidRDefault="00E72BF9" w:rsidP="00E72BF9">
      <w:pPr>
        <w:shd w:val="clear" w:color="auto" w:fill="FFFFFF"/>
        <w:tabs>
          <w:tab w:val="left" w:pos="284"/>
          <w:tab w:val="left" w:pos="7045"/>
          <w:tab w:val="center" w:pos="10602"/>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5</w:t>
      </w:r>
      <w:r w:rsidRPr="00EF6EE4">
        <w:rPr>
          <w:rFonts w:ascii="Times New Roman" w:eastAsia="Times New Roman" w:hAnsi="Times New Roman"/>
          <w:b/>
          <w:bCs/>
          <w:color w:val="000000"/>
          <w:kern w:val="1"/>
          <w:lang w:val="uk-UA" w:eastAsia="hi-IN" w:bidi="hi-IN"/>
        </w:rPr>
        <w:t xml:space="preserve">. Відповідальність сторін </w:t>
      </w:r>
    </w:p>
    <w:p w14:paraId="2E606C2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4422B517"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.2. Види санкцій за порушення цього Договору: сплата штрафних санкцій та відшкодування (компенсація) збитків.</w:t>
      </w:r>
    </w:p>
    <w:p w14:paraId="028A1CC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.3.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077EEDF1"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.4. У разі припинення робіт за цим Договором за ініціативою Підрядника, останній зобов’язаний протягом 5 банківських днів із дня отримання письмової згоди Замовника повернути суму авансових платежів, отриманих від Замовника, за вирахуванням вартості проведених робіт і встановленого обладнання (матеріалів)з урахуванням індексу інфляції.</w:t>
      </w:r>
    </w:p>
    <w:p w14:paraId="2B7ADC65"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.5. У випадку прострочення виконання зобов’язання Підрядником протягом 30 (тридцять) робочих днів, додаткового нараховується штраф у розмірі 10% від вартості невиконаних вчасно робіт.</w:t>
      </w:r>
    </w:p>
    <w:p w14:paraId="2365CEBF"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.6. У разі порушення Замовником строків розрахунків за виконані Підрядником роботи, йому нараховується пеня у розмірі подвійної облікової ставки НБУ, що діяла у період прострочення за кожний день прострочення оплати </w:t>
      </w:r>
    </w:p>
    <w:p w14:paraId="13B94B9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.7. Підрядник відповідає за недоліки, виявлені під час виконання робіт та за недоліки у виконаних роботах протягом гарантійного строку, якщо він не доведе, що виявлені недоліки виникли не з його вини. </w:t>
      </w:r>
    </w:p>
    <w:p w14:paraId="4695CC04"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 Підрядник несе відповідальність за порушення законодавства у сфері охорони праці.</w:t>
      </w:r>
    </w:p>
    <w:p w14:paraId="7BC083B6"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Використання штрафних санкцій проводиться виключно для стимулювання дотримання договірних зобов'язань, що відносяться до забезпечення безпечного виконання робіт і недопущення випадків </w:t>
      </w:r>
      <w:r w:rsidRPr="00EF6EE4">
        <w:rPr>
          <w:rFonts w:ascii="Times New Roman" w:eastAsia="Times New Roman" w:hAnsi="Times New Roman"/>
          <w:color w:val="000000"/>
          <w:kern w:val="1"/>
          <w:lang w:val="uk-UA" w:eastAsia="hi-IN" w:bidi="hi-IN"/>
        </w:rPr>
        <w:lastRenderedPageBreak/>
        <w:t xml:space="preserve">виробничого травматизму на території Замовника, з боку підрядної організації. Замовник не має наміру використовувати штрафні санкції з метою зменшення вартості договору. </w:t>
      </w:r>
    </w:p>
    <w:p w14:paraId="2389E5F0"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.8.1. Застосування штрафних санкцій </w:t>
      </w:r>
    </w:p>
    <w:p w14:paraId="7C46F5B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використовуються в разі порушень вимог безпеки проведення робіт, які призвели до зафіксованих зупинок робіт / відстороненню працівника (працівників) підрядної організації від виконання робіт на території Замовника. </w:t>
      </w:r>
    </w:p>
    <w:p w14:paraId="494E2D6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Порушення вимог безпеки субпідрядниками розглядаються Замовником, як порушення з боку генерального підрядника. </w:t>
      </w:r>
    </w:p>
    <w:p w14:paraId="57317973"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Штрафні санкції застосовуються тільки відносно генерального підрядника. </w:t>
      </w:r>
    </w:p>
    <w:p w14:paraId="200D1C3A"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Виплата штрафів та компенсація шкоди за порушення вимог охорони навколишнього середовища, яка нанесена з вини Підрядника, здійснюється в порядку та розмірах, встановлених чинним законодавством України.</w:t>
      </w:r>
    </w:p>
    <w:p w14:paraId="3200A2A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.8.2. Види штрафних санкцій</w:t>
      </w:r>
    </w:p>
    <w:p w14:paraId="5D6DBD3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Штраф використовується як профілактична міра стимулювання для підрядної організації виконувати вимоги щодо охорони праці та навколишнього природного середовища. Сума штрафу залежить від частоти порушень вимог безпеки праці протягом усього періоду дії договору, і становить: </w:t>
      </w:r>
    </w:p>
    <w:p w14:paraId="56018056"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перше порушення - 10% від вартості договору, але не більше 5000 грн; </w:t>
      </w:r>
    </w:p>
    <w:p w14:paraId="12A53F6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друге порушення - 15% від вартості договору, але не більше </w:t>
      </w:r>
      <w:r w:rsidRPr="00EF6EE4">
        <w:rPr>
          <w:rFonts w:ascii="Times New Roman" w:eastAsia="Times New Roman" w:hAnsi="Times New Roman"/>
          <w:color w:val="000000"/>
          <w:kern w:val="1"/>
          <w:lang w:val="uk-UA" w:eastAsia="hi-IN" w:bidi="hi-IN"/>
        </w:rPr>
        <w:tab/>
        <w:t xml:space="preserve">10000 грн.; </w:t>
      </w:r>
    </w:p>
    <w:p w14:paraId="687E3C4A"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t xml:space="preserve">• за кожне наступне порушення - 20% від вартості договору, але не більше 20000 грн. </w:t>
      </w:r>
    </w:p>
    <w:p w14:paraId="4DDBD5F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відсутність повідомлення про факт нещасного випадку із співробітником підрядної організації на території Замовника в перебігу 24 годин від часу нещасного випадку, накладається штраф у розмірі 10% від вартості договору, але не більше 1000 грн. </w:t>
      </w:r>
    </w:p>
    <w:p w14:paraId="05AC8B4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.8.3. Розірвання договору на виконання робіт застосовується як вимушений захід і має на меті недопущення фактів важкого / смертельного травматизму на території Замовника. </w:t>
      </w:r>
    </w:p>
    <w:p w14:paraId="4768B44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 наявності у підрядної організації трьох грошових штрафів протягом 1 місяця робіт, Замовник залишає за собою право достроково розірвати договір з даними підрядником, при цьому оплата робіт підрядника проводиться за фактично виконані роботи на момент розірвання договору. </w:t>
      </w:r>
    </w:p>
    <w:p w14:paraId="16D9078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.8.4. Причини застосування штрафних</w:t>
      </w:r>
    </w:p>
    <w:p w14:paraId="1F035416"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Причиною для застосування штрафних санкцій є Акт про порушення вимог безпеки / відсторонення працівника (працівників) від виконання робіт. </w:t>
      </w:r>
    </w:p>
    <w:p w14:paraId="5DBD9BB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.8.5 Оскарження підстав застосування штрафних санкцій Керівник підрядної організації (або уповноважена ним особа) має право оскаржити Акт про порушення вимог безпеки / відсторонення працівника (працівників) від виконання робіт протягом 5 робочих днів від дати його винесення. </w:t>
      </w:r>
    </w:p>
    <w:p w14:paraId="4E0CBA5D"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Скарга подається керівником підрядної організації в письмовій формі і повинна включати письмові докази своєї позиції. Скарги розглядаються комісією у складі: </w:t>
      </w:r>
    </w:p>
    <w:p w14:paraId="595662AB"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Керівника Замовника, який уклав договір з підрядником,</w:t>
      </w:r>
    </w:p>
    <w:p w14:paraId="62140EA3"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Начальника служби ОП Замовника, </w:t>
      </w:r>
    </w:p>
    <w:p w14:paraId="36827F3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Відповідального керівника робіт Замовника,</w:t>
      </w:r>
    </w:p>
    <w:p w14:paraId="475778C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Представника Генеральної підрядної організації, </w:t>
      </w:r>
    </w:p>
    <w:p w14:paraId="01C19103"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Відповідального керівника робіт підрядної організації. </w:t>
      </w:r>
    </w:p>
    <w:p w14:paraId="79E4D955"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У разі прийняття рішення про скасування Акту про порушення вимог безпеки та / або відсторонення працівника (працівників) підрядної організації від виконання робіт, Відповідальному керівнику робіт надається письмова відповідь. При скасуванні Акту про порушення вимог безпеки та / або відсторонення працівника (працівників) від виконання робіт, штрафні санкції не застосовуються. </w:t>
      </w:r>
    </w:p>
    <w:p w14:paraId="5B728964"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 xml:space="preserve">.8.6. Порядок стягнення штрафних санкцій </w:t>
      </w:r>
    </w:p>
    <w:p w14:paraId="540DA74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За рішенням Замовника грошовий штраф може бути стягнуто в наступному порядку: </w:t>
      </w:r>
    </w:p>
    <w:p w14:paraId="2AD83D58"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1) шляхом зменшення суми оплати за виконану роботу на суму штрафу, згідно п. 6.8.2; </w:t>
      </w:r>
    </w:p>
    <w:p w14:paraId="44B622E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2) шляхом направлення письмової вимоги підрядної організації. У такому випадку штраф повинен бути сплачений протягом 5 (п'яти) календарних днів з моменту отримання вимоги про сплату штрафу. Прострочення сплати штрафу на термін більше 10 (десяти) календарних днів, є підставою для зупинення робіт підрядної організації та \ або для дострокового розірвання договору з даним підрядником.</w:t>
      </w:r>
    </w:p>
    <w:p w14:paraId="1A669C4A"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5</w:t>
      </w:r>
      <w:r w:rsidRPr="00EF6EE4">
        <w:rPr>
          <w:rFonts w:ascii="Times New Roman" w:eastAsia="Times New Roman" w:hAnsi="Times New Roman"/>
          <w:color w:val="000000"/>
          <w:kern w:val="1"/>
          <w:lang w:val="uk-UA" w:eastAsia="hi-IN" w:bidi="hi-IN"/>
        </w:rPr>
        <w:t>.9. Сплата штрафних санкцій та відшкодування (компенсація) збитків не звільняє Сторони від виконання зобов’язань за цим Договором.</w:t>
      </w:r>
    </w:p>
    <w:p w14:paraId="6D869394" w14:textId="77777777" w:rsidR="00E72BF9" w:rsidRPr="00EF6EE4" w:rsidRDefault="00E72BF9" w:rsidP="00E72BF9">
      <w:pPr>
        <w:shd w:val="clear" w:color="auto" w:fill="FFFFFF"/>
        <w:tabs>
          <w:tab w:val="left" w:pos="284"/>
          <w:tab w:val="left" w:pos="2714"/>
        </w:tabs>
        <w:suppressAutoHyphens/>
        <w:spacing w:after="0" w:line="240" w:lineRule="auto"/>
        <w:ind w:left="720" w:right="20"/>
        <w:jc w:val="both"/>
        <w:textAlignment w:val="baseline"/>
        <w:rPr>
          <w:rFonts w:ascii="Times New Roman" w:eastAsia="Times New Roman" w:hAnsi="Times New Roman"/>
          <w:color w:val="000000"/>
          <w:kern w:val="1"/>
          <w:lang w:val="uk-UA" w:eastAsia="hi-IN" w:bidi="hi-IN"/>
        </w:rPr>
      </w:pPr>
    </w:p>
    <w:p w14:paraId="5ED886A8" w14:textId="77777777" w:rsidR="00E72BF9" w:rsidRPr="00EF6EE4" w:rsidRDefault="00E72BF9" w:rsidP="00E72BF9">
      <w:pPr>
        <w:tabs>
          <w:tab w:val="left" w:pos="284"/>
        </w:tabs>
        <w:spacing w:after="0" w:line="240" w:lineRule="auto"/>
        <w:ind w:left="-284" w:right="-58" w:firstLine="720"/>
        <w:jc w:val="center"/>
        <w:rPr>
          <w:rFonts w:ascii="Times New Roman" w:eastAsia="Times New Roman" w:hAnsi="Times New Roman"/>
          <w:b/>
          <w:kern w:val="1"/>
          <w:lang w:val="uk-UA" w:eastAsia="ar-SA"/>
        </w:rPr>
      </w:pPr>
      <w:r>
        <w:rPr>
          <w:rFonts w:ascii="Times New Roman" w:eastAsia="Times New Roman" w:hAnsi="Times New Roman"/>
          <w:b/>
          <w:kern w:val="1"/>
          <w:lang w:val="uk-UA" w:eastAsia="ar-SA"/>
        </w:rPr>
        <w:t>6</w:t>
      </w:r>
      <w:r w:rsidRPr="00EF6EE4">
        <w:rPr>
          <w:rFonts w:ascii="Times New Roman" w:eastAsia="Times New Roman" w:hAnsi="Times New Roman"/>
          <w:b/>
          <w:kern w:val="1"/>
          <w:lang w:val="uk-UA" w:eastAsia="ar-SA"/>
        </w:rPr>
        <w:t>. Форс-мажор</w:t>
      </w:r>
    </w:p>
    <w:p w14:paraId="33B2B878" w14:textId="77777777" w:rsidR="00E72BF9" w:rsidRPr="00EF6EE4" w:rsidRDefault="00E72BF9" w:rsidP="00E72BF9">
      <w:pPr>
        <w:widowControl w:val="0"/>
        <w:tabs>
          <w:tab w:val="left" w:pos="284"/>
        </w:tabs>
        <w:suppressAutoHyphens/>
        <w:spacing w:after="0" w:line="240" w:lineRule="auto"/>
        <w:ind w:right="-58"/>
        <w:jc w:val="both"/>
        <w:textAlignment w:val="baseline"/>
        <w:rPr>
          <w:rFonts w:ascii="Times New Roman" w:eastAsia="Lucida Sans Unicode" w:hAnsi="Times New Roman"/>
          <w:kern w:val="1"/>
          <w:lang w:eastAsia="hi-IN" w:bidi="hi-IN"/>
        </w:rPr>
      </w:pPr>
      <w:r w:rsidRPr="00EF6EE4">
        <w:rPr>
          <w:rFonts w:ascii="Times New Roman" w:eastAsia="Lucida Sans Unicode" w:hAnsi="Times New Roman"/>
          <w:kern w:val="1"/>
          <w:lang w:val="uk-UA" w:eastAsia="hi-IN" w:bidi="hi-IN"/>
        </w:rPr>
        <w:t xml:space="preserve">    </w:t>
      </w:r>
      <w:r>
        <w:rPr>
          <w:rFonts w:ascii="Times New Roman" w:eastAsia="Lucida Sans Unicode" w:hAnsi="Times New Roman"/>
          <w:kern w:val="1"/>
          <w:lang w:val="uk-UA" w:eastAsia="hi-IN" w:bidi="hi-IN"/>
        </w:rPr>
        <w:t>6</w:t>
      </w:r>
      <w:r w:rsidRPr="00EF6EE4">
        <w:rPr>
          <w:rFonts w:ascii="Times New Roman" w:eastAsia="Lucida Sans Unicode" w:hAnsi="Times New Roman"/>
          <w:kern w:val="1"/>
          <w:lang w:eastAsia="hi-IN" w:bidi="hi-IN"/>
        </w:rPr>
        <w:t xml:space="preserve">.1. При </w:t>
      </w:r>
      <w:proofErr w:type="spellStart"/>
      <w:r w:rsidRPr="00EF6EE4">
        <w:rPr>
          <w:rFonts w:ascii="Times New Roman" w:eastAsia="Lucida Sans Unicode" w:hAnsi="Times New Roman"/>
          <w:kern w:val="1"/>
          <w:lang w:eastAsia="hi-IN" w:bidi="hi-IN"/>
        </w:rPr>
        <w:t>настанні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обставин</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непереборної</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сили</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що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призводять</w:t>
      </w:r>
      <w:proofErr w:type="spellEnd"/>
      <w:r w:rsidRPr="00EF6EE4">
        <w:rPr>
          <w:rFonts w:ascii="Times New Roman" w:eastAsia="Lucida Sans Unicode" w:hAnsi="Times New Roman"/>
          <w:kern w:val="1"/>
          <w:lang w:eastAsia="hi-IN" w:bidi="hi-IN"/>
        </w:rPr>
        <w:t xml:space="preserve"> до </w:t>
      </w:r>
      <w:proofErr w:type="spellStart"/>
      <w:r w:rsidRPr="00EF6EE4">
        <w:rPr>
          <w:rFonts w:ascii="Times New Roman" w:eastAsia="Lucida Sans Unicode" w:hAnsi="Times New Roman"/>
          <w:kern w:val="1"/>
          <w:lang w:eastAsia="hi-IN" w:bidi="hi-IN"/>
        </w:rPr>
        <w:t>неможливості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повного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або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часткового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виконання</w:t>
      </w:r>
      <w:proofErr w:type="spellEnd"/>
      <w:r w:rsidRPr="00EF6EE4">
        <w:rPr>
          <w:rFonts w:ascii="Times New Roman" w:eastAsia="Lucida Sans Unicode" w:hAnsi="Times New Roman"/>
          <w:kern w:val="1"/>
          <w:lang w:eastAsia="hi-IN" w:bidi="hi-IN"/>
        </w:rPr>
        <w:t xml:space="preserve"> Сторонами </w:t>
      </w:r>
      <w:proofErr w:type="spellStart"/>
      <w:r w:rsidRPr="00EF6EE4">
        <w:rPr>
          <w:rFonts w:ascii="Times New Roman" w:eastAsia="Lucida Sans Unicode" w:hAnsi="Times New Roman"/>
          <w:kern w:val="1"/>
          <w:lang w:eastAsia="hi-IN" w:bidi="hi-IN"/>
        </w:rPr>
        <w:t>зобов’язань</w:t>
      </w:r>
      <w:proofErr w:type="spellEnd"/>
      <w:r w:rsidRPr="00EF6EE4">
        <w:rPr>
          <w:rFonts w:ascii="Times New Roman" w:eastAsia="Lucida Sans Unicode" w:hAnsi="Times New Roman"/>
          <w:kern w:val="1"/>
          <w:lang w:eastAsia="hi-IN" w:bidi="hi-IN"/>
        </w:rPr>
        <w:t xml:space="preserve"> за </w:t>
      </w:r>
      <w:proofErr w:type="spellStart"/>
      <w:r w:rsidRPr="00EF6EE4">
        <w:rPr>
          <w:rFonts w:ascii="Times New Roman" w:eastAsia="Lucida Sans Unicode" w:hAnsi="Times New Roman"/>
          <w:kern w:val="1"/>
          <w:lang w:eastAsia="hi-IN" w:bidi="hi-IN"/>
        </w:rPr>
        <w:t>цим</w:t>
      </w:r>
      <w:proofErr w:type="spellEnd"/>
      <w:r w:rsidRPr="00EF6EE4">
        <w:rPr>
          <w:rFonts w:ascii="Times New Roman" w:eastAsia="Lucida Sans Unicode" w:hAnsi="Times New Roman"/>
          <w:kern w:val="1"/>
          <w:lang w:eastAsia="hi-IN" w:bidi="hi-IN"/>
        </w:rPr>
        <w:t xml:space="preserve"> Договором, а </w:t>
      </w:r>
      <w:proofErr w:type="spellStart"/>
      <w:r w:rsidRPr="00EF6EE4">
        <w:rPr>
          <w:rFonts w:ascii="Times New Roman" w:eastAsia="Lucida Sans Unicode" w:hAnsi="Times New Roman"/>
          <w:kern w:val="1"/>
          <w:lang w:eastAsia="hi-IN" w:bidi="hi-IN"/>
        </w:rPr>
        <w:t>саме</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воєнного</w:t>
      </w:r>
      <w:proofErr w:type="spellEnd"/>
      <w:r w:rsidRPr="00EF6EE4">
        <w:rPr>
          <w:rFonts w:ascii="Times New Roman" w:eastAsia="Lucida Sans Unicode" w:hAnsi="Times New Roman"/>
          <w:kern w:val="1"/>
          <w:lang w:eastAsia="hi-IN" w:bidi="hi-IN"/>
        </w:rPr>
        <w:t xml:space="preserve"> </w:t>
      </w:r>
      <w:r w:rsidRPr="00EF6EE4">
        <w:rPr>
          <w:rFonts w:ascii="Times New Roman" w:eastAsia="Lucida Sans Unicode" w:hAnsi="Times New Roman"/>
          <w:kern w:val="1"/>
          <w:lang w:val="uk-UA" w:eastAsia="hi-IN" w:bidi="hi-IN"/>
        </w:rPr>
        <w:t xml:space="preserve">або надзвичайного </w:t>
      </w:r>
      <w:r w:rsidRPr="00EF6EE4">
        <w:rPr>
          <w:rFonts w:ascii="Times New Roman" w:eastAsia="Lucida Sans Unicode" w:hAnsi="Times New Roman"/>
          <w:kern w:val="1"/>
          <w:lang w:eastAsia="hi-IN" w:bidi="hi-IN"/>
        </w:rPr>
        <w:t xml:space="preserve">стану, </w:t>
      </w:r>
      <w:proofErr w:type="spellStart"/>
      <w:r w:rsidRPr="00EF6EE4">
        <w:rPr>
          <w:rFonts w:ascii="Times New Roman" w:eastAsia="Lucida Sans Unicode" w:hAnsi="Times New Roman"/>
          <w:kern w:val="1"/>
          <w:lang w:eastAsia="hi-IN" w:bidi="hi-IN"/>
        </w:rPr>
        <w:t>стихійного</w:t>
      </w:r>
      <w:proofErr w:type="spellEnd"/>
      <w:r w:rsidRPr="00EF6EE4">
        <w:rPr>
          <w:rFonts w:ascii="Times New Roman" w:eastAsia="Lucida Sans Unicode" w:hAnsi="Times New Roman"/>
          <w:kern w:val="1"/>
          <w:lang w:eastAsia="hi-IN" w:bidi="hi-IN"/>
        </w:rPr>
        <w:t xml:space="preserve"> лиха, страйку, </w:t>
      </w:r>
      <w:proofErr w:type="spellStart"/>
      <w:r w:rsidRPr="00EF6EE4">
        <w:rPr>
          <w:rFonts w:ascii="Times New Roman" w:eastAsia="Lucida Sans Unicode" w:hAnsi="Times New Roman"/>
          <w:kern w:val="1"/>
          <w:lang w:eastAsia="hi-IN" w:bidi="hi-IN"/>
        </w:rPr>
        <w:t>блокади</w:t>
      </w:r>
      <w:proofErr w:type="spellEnd"/>
      <w:r w:rsidRPr="00EF6EE4">
        <w:rPr>
          <w:rFonts w:ascii="Times New Roman" w:eastAsia="Lucida Sans Unicode" w:hAnsi="Times New Roman"/>
          <w:kern w:val="1"/>
          <w:lang w:eastAsia="hi-IN" w:bidi="hi-IN"/>
        </w:rPr>
        <w:t xml:space="preserve"> та </w:t>
      </w:r>
      <w:proofErr w:type="spellStart"/>
      <w:r w:rsidRPr="00EF6EE4">
        <w:rPr>
          <w:rFonts w:ascii="Times New Roman" w:eastAsia="Lucida Sans Unicode" w:hAnsi="Times New Roman"/>
          <w:kern w:val="1"/>
          <w:lang w:eastAsia="hi-IN" w:bidi="hi-IN"/>
        </w:rPr>
        <w:t>інших</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подібних</w:t>
      </w:r>
      <w:proofErr w:type="spellEnd"/>
      <w:r w:rsidRPr="00EF6EE4">
        <w:rPr>
          <w:rFonts w:ascii="Times New Roman" w:eastAsia="Lucida Sans Unicode" w:hAnsi="Times New Roman"/>
          <w:kern w:val="1"/>
          <w:lang w:eastAsia="hi-IN" w:bidi="hi-IN"/>
        </w:rPr>
        <w:t xml:space="preserve"> до них </w:t>
      </w:r>
      <w:proofErr w:type="spellStart"/>
      <w:r w:rsidRPr="00EF6EE4">
        <w:rPr>
          <w:rFonts w:ascii="Times New Roman" w:eastAsia="Lucida Sans Unicode" w:hAnsi="Times New Roman"/>
          <w:kern w:val="1"/>
          <w:lang w:eastAsia="hi-IN" w:bidi="hi-IN"/>
        </w:rPr>
        <w:t>обставин</w:t>
      </w:r>
      <w:proofErr w:type="spellEnd"/>
      <w:r w:rsidRPr="00EF6EE4">
        <w:rPr>
          <w:rFonts w:ascii="Times New Roman" w:eastAsia="Lucida Sans Unicode" w:hAnsi="Times New Roman"/>
          <w:kern w:val="1"/>
          <w:lang w:eastAsia="hi-IN" w:bidi="hi-IN"/>
        </w:rPr>
        <w:t xml:space="preserve">, строк </w:t>
      </w:r>
      <w:proofErr w:type="spellStart"/>
      <w:r w:rsidRPr="00EF6EE4">
        <w:rPr>
          <w:rFonts w:ascii="Times New Roman" w:eastAsia="Lucida Sans Unicode" w:hAnsi="Times New Roman"/>
          <w:kern w:val="1"/>
          <w:lang w:eastAsia="hi-IN" w:bidi="hi-IN"/>
        </w:rPr>
        <w:t>виконання</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зобов’язань</w:t>
      </w:r>
      <w:proofErr w:type="spellEnd"/>
      <w:r w:rsidRPr="00EF6EE4">
        <w:rPr>
          <w:rFonts w:ascii="Times New Roman" w:eastAsia="Lucida Sans Unicode" w:hAnsi="Times New Roman"/>
          <w:kern w:val="1"/>
          <w:lang w:eastAsia="hi-IN" w:bidi="hi-IN"/>
        </w:rPr>
        <w:t xml:space="preserve"> </w:t>
      </w:r>
      <w:r w:rsidRPr="00EF6EE4">
        <w:rPr>
          <w:rFonts w:ascii="Times New Roman" w:eastAsia="Lucida Sans Unicode" w:hAnsi="Times New Roman"/>
          <w:kern w:val="1"/>
          <w:lang w:val="uk-UA" w:eastAsia="hi-IN" w:bidi="hi-IN"/>
        </w:rPr>
        <w:t xml:space="preserve">за </w:t>
      </w:r>
      <w:r w:rsidRPr="00EF6EE4">
        <w:rPr>
          <w:rFonts w:ascii="Times New Roman" w:eastAsia="Lucida Sans Unicode" w:hAnsi="Times New Roman"/>
          <w:kern w:val="1"/>
          <w:lang w:val="uk-UA" w:eastAsia="hi-IN" w:bidi="hi-IN"/>
        </w:rPr>
        <w:lastRenderedPageBreak/>
        <w:t xml:space="preserve">цим Договором </w:t>
      </w:r>
      <w:proofErr w:type="spellStart"/>
      <w:r w:rsidRPr="00EF6EE4">
        <w:rPr>
          <w:rFonts w:ascii="Times New Roman" w:eastAsia="Lucida Sans Unicode" w:hAnsi="Times New Roman"/>
          <w:kern w:val="1"/>
          <w:lang w:eastAsia="hi-IN" w:bidi="hi-IN"/>
        </w:rPr>
        <w:t>відкладається</w:t>
      </w:r>
      <w:proofErr w:type="spellEnd"/>
      <w:r w:rsidRPr="00EF6EE4">
        <w:rPr>
          <w:rFonts w:ascii="Times New Roman" w:eastAsia="Lucida Sans Unicode" w:hAnsi="Times New Roman"/>
          <w:kern w:val="1"/>
          <w:lang w:eastAsia="hi-IN" w:bidi="hi-IN"/>
        </w:rPr>
        <w:t xml:space="preserve"> на час, </w:t>
      </w:r>
      <w:proofErr w:type="spellStart"/>
      <w:r w:rsidRPr="00EF6EE4">
        <w:rPr>
          <w:rFonts w:ascii="Times New Roman" w:eastAsia="Lucida Sans Unicode" w:hAnsi="Times New Roman"/>
          <w:kern w:val="1"/>
          <w:lang w:eastAsia="hi-IN" w:bidi="hi-IN"/>
        </w:rPr>
        <w:t>протягом</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якого</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діятимуть</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такі</w:t>
      </w:r>
      <w:proofErr w:type="spellEnd"/>
      <w:r w:rsidRPr="00EF6EE4">
        <w:rPr>
          <w:rFonts w:ascii="Times New Roman" w:eastAsia="Lucida Sans Unicode" w:hAnsi="Times New Roman"/>
          <w:kern w:val="1"/>
          <w:lang w:eastAsia="hi-IN" w:bidi="hi-IN"/>
        </w:rPr>
        <w:t xml:space="preserve"> </w:t>
      </w:r>
      <w:proofErr w:type="spellStart"/>
      <w:r w:rsidRPr="00EF6EE4">
        <w:rPr>
          <w:rFonts w:ascii="Times New Roman" w:eastAsia="Lucida Sans Unicode" w:hAnsi="Times New Roman"/>
          <w:kern w:val="1"/>
          <w:lang w:eastAsia="hi-IN" w:bidi="hi-IN"/>
        </w:rPr>
        <w:t>обставини</w:t>
      </w:r>
      <w:proofErr w:type="spellEnd"/>
      <w:r w:rsidRPr="00EF6EE4">
        <w:rPr>
          <w:rFonts w:ascii="Times New Roman" w:eastAsia="Lucida Sans Unicode" w:hAnsi="Times New Roman"/>
          <w:kern w:val="1"/>
          <w:lang w:eastAsia="hi-IN" w:bidi="hi-IN"/>
        </w:rPr>
        <w:t xml:space="preserve">. </w:t>
      </w:r>
    </w:p>
    <w:p w14:paraId="6A5B9A79"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 xml:space="preserve">.2.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57420DB7" w14:textId="77777777" w:rsidR="00E72BF9" w:rsidRPr="00EF6EE4" w:rsidRDefault="00E72BF9" w:rsidP="00E72BF9">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 xml:space="preserve">.3. Доказом виникнення обставин непереборної сили та строку їх дії є відповідні документи, які видаються органами </w:t>
      </w:r>
      <w:proofErr w:type="spellStart"/>
      <w:r w:rsidRPr="00EF6EE4">
        <w:rPr>
          <w:rFonts w:ascii="Times New Roman" w:eastAsia="Times New Roman" w:hAnsi="Times New Roman"/>
          <w:color w:val="000000"/>
          <w:kern w:val="1"/>
          <w:lang w:val="uk-UA" w:eastAsia="hi-IN" w:bidi="hi-IN"/>
        </w:rPr>
        <w:t>Мінрегіонбуду</w:t>
      </w:r>
      <w:proofErr w:type="spellEnd"/>
      <w:r w:rsidRPr="00EF6EE4">
        <w:rPr>
          <w:rFonts w:ascii="Times New Roman" w:eastAsia="Times New Roman" w:hAnsi="Times New Roman"/>
          <w:color w:val="000000"/>
          <w:kern w:val="1"/>
          <w:lang w:val="uk-UA" w:eastAsia="hi-IN" w:bidi="hi-IN"/>
        </w:rPr>
        <w:t>, Мінстату, торгово-промислової палати, судів, тощо.</w:t>
      </w:r>
    </w:p>
    <w:p w14:paraId="1C1505B1" w14:textId="77777777" w:rsidR="00E72BF9" w:rsidRPr="00EF6EE4" w:rsidRDefault="00E72BF9" w:rsidP="00E72BF9">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6D881377" w14:textId="77777777" w:rsidR="00E72BF9" w:rsidRPr="00EF6EE4" w:rsidRDefault="00E72BF9" w:rsidP="00E72BF9">
      <w:pPr>
        <w:shd w:val="clear" w:color="auto" w:fill="FFFFFF"/>
        <w:tabs>
          <w:tab w:val="left" w:pos="284"/>
          <w:tab w:val="left" w:pos="271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6</w:t>
      </w:r>
      <w:r w:rsidRPr="00EF6EE4">
        <w:rPr>
          <w:rFonts w:ascii="Times New Roman" w:eastAsia="Times New Roman" w:hAnsi="Times New Roman"/>
          <w:color w:val="000000"/>
          <w:kern w:val="1"/>
          <w:lang w:val="uk-UA" w:eastAsia="hi-IN" w:bidi="hi-IN"/>
        </w:rPr>
        <w:t>.5.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185FB6F7" w14:textId="77777777" w:rsidR="00E72BF9" w:rsidRPr="00EF6EE4" w:rsidRDefault="00E72BF9" w:rsidP="00E72BF9">
      <w:pPr>
        <w:shd w:val="clear" w:color="auto" w:fill="FFFFFF"/>
        <w:tabs>
          <w:tab w:val="left" w:pos="284"/>
          <w:tab w:val="left" w:pos="2714"/>
        </w:tabs>
        <w:suppressAutoHyphens/>
        <w:spacing w:after="0" w:line="240" w:lineRule="auto"/>
        <w:ind w:right="20" w:firstLine="993"/>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p>
    <w:p w14:paraId="2AFAE997" w14:textId="77777777" w:rsidR="00E72BF9" w:rsidRPr="00EF6EE4" w:rsidRDefault="00E72BF9" w:rsidP="00E72BF9">
      <w:pPr>
        <w:shd w:val="clear" w:color="auto" w:fill="FFFFFF"/>
        <w:tabs>
          <w:tab w:val="left" w:pos="284"/>
          <w:tab w:val="left" w:pos="7045"/>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7</w:t>
      </w:r>
      <w:r w:rsidRPr="00EF6EE4">
        <w:rPr>
          <w:rFonts w:ascii="Times New Roman" w:eastAsia="Times New Roman" w:hAnsi="Times New Roman"/>
          <w:b/>
          <w:bCs/>
          <w:color w:val="000000"/>
          <w:kern w:val="1"/>
          <w:lang w:val="uk-UA" w:eastAsia="hi-IN" w:bidi="hi-IN"/>
        </w:rPr>
        <w:t>. Порядок врегулювання спорів</w:t>
      </w:r>
    </w:p>
    <w:p w14:paraId="76E000BF" w14:textId="77777777" w:rsidR="00E72BF9" w:rsidRPr="00EF6EE4" w:rsidRDefault="00E72BF9" w:rsidP="00E72BF9">
      <w:pPr>
        <w:tabs>
          <w:tab w:val="left" w:pos="284"/>
          <w:tab w:val="left" w:pos="1053"/>
          <w:tab w:val="left" w:pos="1245"/>
        </w:tabs>
        <w:suppressAutoHyphens/>
        <w:spacing w:after="0" w:line="240" w:lineRule="auto"/>
        <w:ind w:left="60"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.1. У випадках, не передбачених Договором Сторони керуються чинним законодавством України.</w:t>
      </w:r>
    </w:p>
    <w:p w14:paraId="0A8996C0" w14:textId="77777777" w:rsidR="00E72BF9" w:rsidRPr="00EF6EE4" w:rsidRDefault="00E72BF9" w:rsidP="00E72BF9">
      <w:pPr>
        <w:tabs>
          <w:tab w:val="left" w:pos="284"/>
          <w:tab w:val="left" w:pos="1038"/>
          <w:tab w:val="left" w:pos="1215"/>
        </w:tabs>
        <w:suppressAutoHyphens/>
        <w:spacing w:after="0" w:line="240" w:lineRule="auto"/>
        <w:ind w:left="45" w:right="60"/>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ab/>
      </w:r>
      <w:r>
        <w:rPr>
          <w:rFonts w:ascii="Times New Roman" w:eastAsia="Lucida Sans Unicode" w:hAnsi="Times New Roman"/>
          <w:color w:val="000000"/>
          <w:kern w:val="1"/>
          <w:lang w:val="uk-UA" w:eastAsia="hi-IN" w:bidi="hi-IN"/>
        </w:rPr>
        <w:t>7</w:t>
      </w:r>
      <w:r w:rsidRPr="00EF6EE4">
        <w:rPr>
          <w:rFonts w:ascii="Times New Roman" w:eastAsia="Lucida Sans Unicode" w:hAnsi="Times New Roman"/>
          <w:color w:val="000000"/>
          <w:kern w:val="1"/>
          <w:lang w:val="uk-UA" w:eastAsia="hi-IN" w:bidi="hi-IN"/>
        </w:rPr>
        <w:t>.2.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5B6904DD" w14:textId="77777777" w:rsidR="00E72BF9" w:rsidRPr="00EF6EE4" w:rsidRDefault="00E72BF9" w:rsidP="00E72BF9">
      <w:pPr>
        <w:tabs>
          <w:tab w:val="left" w:pos="284"/>
          <w:tab w:val="left" w:pos="710"/>
        </w:tabs>
        <w:suppressAutoHyphens/>
        <w:spacing w:after="0" w:line="240" w:lineRule="auto"/>
        <w:ind w:right="60"/>
        <w:jc w:val="both"/>
        <w:textAlignment w:val="baseline"/>
        <w:rPr>
          <w:rFonts w:ascii="Times New Roman" w:eastAsia="Lucida Sans Unicode" w:hAnsi="Times New Roman"/>
          <w:color w:val="000000"/>
          <w:kern w:val="1"/>
          <w:lang w:val="uk-UA" w:eastAsia="hi-IN" w:bidi="hi-IN"/>
        </w:rPr>
      </w:pPr>
    </w:p>
    <w:p w14:paraId="66EC6634" w14:textId="77777777" w:rsidR="00E72BF9" w:rsidRPr="00EF6EE4" w:rsidRDefault="00E72BF9" w:rsidP="00E72BF9">
      <w:pPr>
        <w:shd w:val="clear" w:color="auto" w:fill="FFFFFF"/>
        <w:tabs>
          <w:tab w:val="left" w:pos="284"/>
          <w:tab w:val="left" w:pos="4370"/>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8</w:t>
      </w:r>
      <w:r w:rsidRPr="00EF6EE4">
        <w:rPr>
          <w:rFonts w:ascii="Times New Roman" w:eastAsia="Times New Roman" w:hAnsi="Times New Roman"/>
          <w:b/>
          <w:bCs/>
          <w:color w:val="000000"/>
          <w:kern w:val="1"/>
          <w:lang w:val="uk-UA" w:eastAsia="hi-IN" w:bidi="hi-IN"/>
        </w:rPr>
        <w:t>. Підстави та умови змін і розірвання Договору</w:t>
      </w:r>
    </w:p>
    <w:p w14:paraId="1619C384" w14:textId="77777777" w:rsidR="00E72BF9"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r>
        <w:rPr>
          <w:rFonts w:ascii="Times New Roman" w:eastAsia="Times New Roman" w:hAnsi="Times New Roman"/>
          <w:color w:val="000000"/>
          <w:kern w:val="1"/>
          <w:lang w:val="uk-UA" w:eastAsia="hi-IN" w:bidi="hi-IN"/>
        </w:rPr>
        <w:t>8</w:t>
      </w:r>
      <w:r w:rsidRPr="00EF6EE4">
        <w:rPr>
          <w:rFonts w:ascii="Times New Roman" w:eastAsia="Times New Roman" w:hAnsi="Times New Roman"/>
          <w:color w:val="000000"/>
          <w:kern w:val="1"/>
          <w:lang w:val="uk-UA" w:eastAsia="hi-IN" w:bidi="hi-IN"/>
        </w:rPr>
        <w:t>.1.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756E64A2" w14:textId="77777777" w:rsidR="00E72BF9"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Pr>
          <w:rFonts w:ascii="Times New Roman" w:eastAsia="Times New Roman" w:hAnsi="Times New Roman"/>
          <w:color w:val="000000"/>
          <w:kern w:val="1"/>
          <w:lang w:val="uk-UA" w:eastAsia="hi-IN" w:bidi="hi-IN"/>
        </w:rPr>
        <w:t xml:space="preserve">    8.2. </w:t>
      </w:r>
      <w:r w:rsidRPr="00610CAF">
        <w:rPr>
          <w:rFonts w:ascii="Times New Roman" w:eastAsia="Times New Roman" w:hAnsi="Times New Roman"/>
          <w:color w:val="000000"/>
          <w:kern w:val="1"/>
          <w:lang w:val="uk-UA" w:eastAsia="hi-IN" w:bidi="hi-IN"/>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19 Особливостей</w:t>
      </w:r>
      <w:r>
        <w:rPr>
          <w:rFonts w:ascii="Times New Roman" w:eastAsia="Times New Roman" w:hAnsi="Times New Roman"/>
          <w:color w:val="000000"/>
          <w:kern w:val="1"/>
          <w:lang w:val="uk-UA" w:eastAsia="hi-IN" w:bidi="hi-IN"/>
        </w:rPr>
        <w:t xml:space="preserve"> </w:t>
      </w:r>
      <w:r w:rsidRPr="00EF212B">
        <w:rPr>
          <w:rFonts w:ascii="Times New Roman" w:eastAsia="Times New Roman" w:hAnsi="Times New Roman"/>
          <w:color w:val="000000"/>
          <w:kern w:val="1"/>
          <w:lang w:val="uk-UA" w:eastAsia="hi-IN" w:bidi="hi-IN"/>
        </w:rPr>
        <w:t xml:space="preserve">здійснення публічних </w:t>
      </w:r>
      <w:proofErr w:type="spellStart"/>
      <w:r w:rsidRPr="00EF212B">
        <w:rPr>
          <w:rFonts w:ascii="Times New Roman" w:eastAsia="Times New Roman" w:hAnsi="Times New Roman"/>
          <w:color w:val="000000"/>
          <w:kern w:val="1"/>
          <w:lang w:val="uk-UA" w:eastAsia="hi-IN" w:bidi="hi-IN"/>
        </w:rPr>
        <w:t>закупівель</w:t>
      </w:r>
      <w:proofErr w:type="spellEnd"/>
      <w:r w:rsidRPr="00EF212B">
        <w:rPr>
          <w:rFonts w:ascii="Times New Roman" w:eastAsia="Times New Roman" w:hAnsi="Times New Roman"/>
          <w:color w:val="000000"/>
          <w:kern w:val="1"/>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610CAF">
        <w:rPr>
          <w:rFonts w:ascii="Times New Roman" w:eastAsia="Times New Roman" w:hAnsi="Times New Roman"/>
          <w:color w:val="000000"/>
          <w:kern w:val="1"/>
          <w:lang w:val="uk-UA" w:eastAsia="hi-IN" w:bidi="hi-IN"/>
        </w:rPr>
        <w:t>, а саме:</w:t>
      </w:r>
    </w:p>
    <w:p w14:paraId="27179835"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1) зменшення обсягів закупівлі, зокрема з урахуванням фактичного обсягу видатків замовника;</w:t>
      </w:r>
    </w:p>
    <w:p w14:paraId="0BD7C8E5"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7042B50E"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28DF4F"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1D0BB20B" w14:textId="77777777"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3C27">
        <w:rPr>
          <w:rFonts w:ascii="Times New Roman" w:eastAsia="Times New Roman" w:hAnsi="Times New Roman"/>
          <w:color w:val="000000"/>
          <w:kern w:val="1"/>
          <w:lang w:val="uk-UA" w:eastAsia="hi-IN" w:bidi="hi-IN"/>
        </w:rPr>
        <w:t>пропорційно</w:t>
      </w:r>
      <w:proofErr w:type="spellEnd"/>
      <w:r w:rsidRPr="00513C27">
        <w:rPr>
          <w:rFonts w:ascii="Times New Roman" w:eastAsia="Times New Roman" w:hAnsi="Times New Roman"/>
          <w:color w:val="000000"/>
          <w:kern w:val="1"/>
          <w:lang w:val="uk-UA" w:eastAsia="hi-IN" w:bidi="hi-IN"/>
        </w:rPr>
        <w:t xml:space="preserve"> до зміни таких ставок та/або пільг з оподаткування, а також у зв’язку із зміною системи оподаткування </w:t>
      </w:r>
      <w:proofErr w:type="spellStart"/>
      <w:r w:rsidRPr="00513C27">
        <w:rPr>
          <w:rFonts w:ascii="Times New Roman" w:eastAsia="Times New Roman" w:hAnsi="Times New Roman"/>
          <w:color w:val="000000"/>
          <w:kern w:val="1"/>
          <w:lang w:val="uk-UA" w:eastAsia="hi-IN" w:bidi="hi-IN"/>
        </w:rPr>
        <w:t>пропорційно</w:t>
      </w:r>
      <w:proofErr w:type="spellEnd"/>
      <w:r w:rsidRPr="00513C27">
        <w:rPr>
          <w:rFonts w:ascii="Times New Roman" w:eastAsia="Times New Roman" w:hAnsi="Times New Roman"/>
          <w:color w:val="000000"/>
          <w:kern w:val="1"/>
          <w:lang w:val="uk-UA" w:eastAsia="hi-IN" w:bidi="hi-IN"/>
        </w:rPr>
        <w:t xml:space="preserve"> до зміни податкового навантаження внаслідок зміни системи оподаткування;</w:t>
      </w:r>
    </w:p>
    <w:p w14:paraId="64BA0964" w14:textId="3939E928" w:rsidR="00E72BF9" w:rsidRPr="00513C27"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513C27">
        <w:rPr>
          <w:rFonts w:ascii="Times New Roman" w:eastAsia="Times New Roman" w:hAnsi="Times New Roman"/>
          <w:color w:val="000000"/>
          <w:kern w:val="1"/>
          <w:lang w:val="uk-UA" w:eastAsia="hi-I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3C27">
        <w:rPr>
          <w:rFonts w:ascii="Times New Roman" w:eastAsia="Times New Roman" w:hAnsi="Times New Roman"/>
          <w:color w:val="000000"/>
          <w:kern w:val="1"/>
          <w:lang w:val="uk-UA" w:eastAsia="hi-IN" w:bidi="hi-IN"/>
        </w:rPr>
        <w:t>Platts</w:t>
      </w:r>
      <w:proofErr w:type="spellEnd"/>
      <w:r w:rsidRPr="00513C27">
        <w:rPr>
          <w:rFonts w:ascii="Times New Roman" w:eastAsia="Times New Roman" w:hAnsi="Times New Roman"/>
          <w:color w:val="000000"/>
          <w:kern w:val="1"/>
          <w:lang w:val="uk-UA" w:eastAsia="hi-I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A0E59">
        <w:rPr>
          <w:rFonts w:ascii="Times New Roman" w:eastAsia="Times New Roman" w:hAnsi="Times New Roman"/>
          <w:color w:val="000000"/>
          <w:kern w:val="1"/>
          <w:lang w:val="uk-UA" w:eastAsia="hi-IN" w:bidi="hi-IN"/>
        </w:rPr>
        <w:t>.</w:t>
      </w:r>
    </w:p>
    <w:p w14:paraId="3C73493E"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 xml:space="preserve">     </w:t>
      </w:r>
      <w:r>
        <w:rPr>
          <w:rFonts w:ascii="Times New Roman" w:eastAsia="Times New Roman" w:hAnsi="Times New Roman"/>
          <w:color w:val="000000"/>
          <w:kern w:val="1"/>
          <w:lang w:val="uk-UA" w:eastAsia="hi-IN" w:bidi="hi-IN"/>
        </w:rPr>
        <w:t>8.3.</w:t>
      </w:r>
      <w:r w:rsidRPr="00EF6EE4">
        <w:rPr>
          <w:rFonts w:ascii="Times New Roman" w:eastAsia="Times New Roman" w:hAnsi="Times New Roman"/>
          <w:color w:val="000000"/>
          <w:kern w:val="1"/>
          <w:lang w:val="uk-UA" w:eastAsia="hi-IN" w:bidi="hi-IN"/>
        </w:rPr>
        <w:t xml:space="preserve">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2DCD94FC" w14:textId="77777777" w:rsidR="00E72BF9" w:rsidRPr="00EF6EE4" w:rsidRDefault="00E72BF9" w:rsidP="00E72BF9">
      <w:pPr>
        <w:shd w:val="clear" w:color="auto" w:fill="FFFFFF"/>
        <w:tabs>
          <w:tab w:val="left" w:pos="284"/>
        </w:tabs>
        <w:suppressAutoHyphens/>
        <w:spacing w:after="0" w:line="240" w:lineRule="auto"/>
        <w:ind w:right="20"/>
        <w:jc w:val="both"/>
        <w:textAlignment w:val="baseline"/>
        <w:rPr>
          <w:rFonts w:ascii="Times New Roman" w:eastAsia="Times New Roman" w:hAnsi="Times New Roman"/>
          <w:color w:val="000000"/>
          <w:kern w:val="1"/>
          <w:lang w:val="uk-UA" w:eastAsia="hi-IN" w:bidi="hi-IN"/>
        </w:rPr>
      </w:pPr>
      <w:r w:rsidRPr="00EF6EE4">
        <w:rPr>
          <w:rFonts w:ascii="Times New Roman" w:eastAsia="Times New Roman" w:hAnsi="Times New Roman"/>
          <w:color w:val="000000"/>
          <w:kern w:val="1"/>
          <w:lang w:val="uk-UA" w:eastAsia="hi-IN" w:bidi="hi-IN"/>
        </w:rPr>
        <w:tab/>
      </w:r>
    </w:p>
    <w:p w14:paraId="42D949A2" w14:textId="77777777" w:rsidR="00E72BF9" w:rsidRPr="00EF6EE4" w:rsidRDefault="00E72BF9" w:rsidP="00E72BF9">
      <w:pPr>
        <w:shd w:val="clear" w:color="auto" w:fill="FFFFFF"/>
        <w:tabs>
          <w:tab w:val="left" w:pos="284"/>
        </w:tabs>
        <w:suppressAutoHyphens/>
        <w:spacing w:after="0" w:line="240" w:lineRule="auto"/>
        <w:jc w:val="center"/>
        <w:textAlignment w:val="baseline"/>
        <w:rPr>
          <w:rFonts w:ascii="Times New Roman" w:eastAsia="Times New Roman" w:hAnsi="Times New Roman"/>
          <w:b/>
          <w:bCs/>
          <w:color w:val="000000"/>
          <w:kern w:val="1"/>
          <w:lang w:val="uk-UA" w:eastAsia="hi-IN" w:bidi="hi-IN"/>
        </w:rPr>
      </w:pPr>
      <w:r>
        <w:rPr>
          <w:rFonts w:ascii="Times New Roman" w:eastAsia="Times New Roman" w:hAnsi="Times New Roman"/>
          <w:b/>
          <w:bCs/>
          <w:color w:val="000000"/>
          <w:kern w:val="1"/>
          <w:lang w:val="uk-UA" w:eastAsia="hi-IN" w:bidi="hi-IN"/>
        </w:rPr>
        <w:t>9</w:t>
      </w:r>
      <w:r w:rsidRPr="00EF6EE4">
        <w:rPr>
          <w:rFonts w:ascii="Times New Roman" w:eastAsia="Times New Roman" w:hAnsi="Times New Roman"/>
          <w:b/>
          <w:bCs/>
          <w:color w:val="000000"/>
          <w:kern w:val="1"/>
          <w:lang w:val="uk-UA" w:eastAsia="hi-IN" w:bidi="hi-IN"/>
        </w:rPr>
        <w:t>. Інші умови Договору</w:t>
      </w:r>
    </w:p>
    <w:p w14:paraId="24EAADA3"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w:t>
      </w:r>
      <w:r>
        <w:rPr>
          <w:rFonts w:ascii="Times New Roman" w:eastAsia="Lucida Sans Unicode" w:hAnsi="Times New Roman"/>
          <w:color w:val="000000"/>
          <w:kern w:val="1"/>
          <w:lang w:val="uk-UA" w:eastAsia="hi-IN" w:bidi="hi-IN"/>
        </w:rPr>
        <w:t>4</w:t>
      </w:r>
      <w:r w:rsidRPr="00EF6EE4">
        <w:rPr>
          <w:rFonts w:ascii="Times New Roman" w:eastAsia="Lucida Sans Unicode" w:hAnsi="Times New Roman"/>
          <w:color w:val="000000"/>
          <w:kern w:val="1"/>
          <w:lang w:val="uk-UA" w:eastAsia="hi-IN" w:bidi="hi-IN"/>
        </w:rPr>
        <w:t xml:space="preserve"> року, але в будь-якому випадку до повного виконання Сторонами своїх зобов’язань за цим Договором.</w:t>
      </w:r>
    </w:p>
    <w:p w14:paraId="5A13FB43"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lastRenderedPageBreak/>
        <w:t>9</w:t>
      </w:r>
      <w:r w:rsidRPr="00EF6EE4">
        <w:rPr>
          <w:rFonts w:ascii="Times New Roman" w:eastAsia="Lucida Sans Unicode" w:hAnsi="Times New Roman"/>
          <w:color w:val="000000"/>
          <w:kern w:val="1"/>
          <w:lang w:val="uk-UA" w:eastAsia="hi-IN" w:bidi="hi-IN"/>
        </w:rPr>
        <w:t>.2. Закінчення терміну дії цього Договору не звільняє Сторони від відповідальності за його порушення, яке мало місце під час дії Договору.</w:t>
      </w:r>
    </w:p>
    <w:p w14:paraId="4B9B2A42"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.3. Взаємовідносини між Сторонами, що не врегульовані цим Договором, регулюються чинним законодавством України.</w:t>
      </w:r>
    </w:p>
    <w:p w14:paraId="1AB0F58E"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.4. Цей Договір складений українською мовою у двох оригінальних примірниках, які мають однакову юридичну силу - по одному для кожної Сторони.</w:t>
      </w:r>
    </w:p>
    <w:p w14:paraId="11C8F852"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65EB09F3"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.6. Замовник є платником податку на прибуток на загальних підставах та податку на додану вартість згідно Податкового кодексу України від 02.12.2010 року №</w:t>
      </w:r>
      <w:r w:rsidRPr="00EF6EE4">
        <w:rPr>
          <w:rFonts w:ascii="Times New Roman" w:eastAsia="Lucida Sans Unicode" w:hAnsi="Times New Roman"/>
          <w:color w:val="000000"/>
          <w:kern w:val="1"/>
          <w:lang w:eastAsia="hi-IN" w:bidi="hi-IN"/>
        </w:rPr>
        <w:t xml:space="preserve"> </w:t>
      </w:r>
      <w:r w:rsidRPr="00EF6EE4">
        <w:rPr>
          <w:rFonts w:ascii="Times New Roman" w:eastAsia="Lucida Sans Unicode" w:hAnsi="Times New Roman"/>
          <w:color w:val="000000"/>
          <w:kern w:val="1"/>
          <w:lang w:val="uk-UA" w:eastAsia="hi-IN" w:bidi="hi-IN"/>
        </w:rPr>
        <w:t>2755-VI.</w:t>
      </w:r>
    </w:p>
    <w:p w14:paraId="04E996E8"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.7. Підрядник є платником</w:t>
      </w:r>
      <w:r>
        <w:rPr>
          <w:rFonts w:ascii="Times New Roman" w:eastAsia="Lucida Sans Unicode" w:hAnsi="Times New Roman"/>
          <w:color w:val="000000"/>
          <w:kern w:val="1"/>
          <w:lang w:val="uk-UA" w:eastAsia="hi-IN" w:bidi="hi-IN"/>
        </w:rPr>
        <w:t>_______________________</w:t>
      </w:r>
      <w:r w:rsidRPr="00EF6EE4">
        <w:rPr>
          <w:rFonts w:ascii="Times New Roman" w:eastAsia="Lucida Sans Unicode" w:hAnsi="Times New Roman"/>
          <w:color w:val="000000"/>
          <w:kern w:val="1"/>
          <w:lang w:val="uk-UA" w:eastAsia="hi-IN" w:bidi="hi-IN"/>
        </w:rPr>
        <w:t>.</w:t>
      </w:r>
    </w:p>
    <w:p w14:paraId="104EFDC7"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Times New Roman" w:hAnsi="Times New Roman"/>
          <w:color w:val="000000"/>
          <w:kern w:val="1"/>
          <w:lang w:val="uk-UA" w:eastAsia="ar-SA"/>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 xml:space="preserve">.8. Підрядник та Замовник </w:t>
      </w:r>
      <w:r w:rsidRPr="00EF6EE4">
        <w:rPr>
          <w:rFonts w:ascii="Times New Roman" w:eastAsia="Times New Roman" w:hAnsi="Times New Roman"/>
          <w:color w:val="000000"/>
          <w:kern w:val="1"/>
          <w:lang w:val="uk-UA" w:eastAsia="ar-SA"/>
        </w:rPr>
        <w:t>для ведення фінансово-господарської діяльності використовують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16A7750"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.9.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та іншими нормативними актами про захист персональних  даних та одночасно надають згоду на їх обробку.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2C6FFE7F" w14:textId="77777777" w:rsidR="00E72BF9"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9</w:t>
      </w:r>
      <w:r w:rsidRPr="00EF6EE4">
        <w:rPr>
          <w:rFonts w:ascii="Times New Roman" w:eastAsia="Lucida Sans Unicode" w:hAnsi="Times New Roman"/>
          <w:color w:val="000000"/>
          <w:kern w:val="1"/>
          <w:lang w:val="uk-UA" w:eastAsia="hi-IN" w:bidi="hi-IN"/>
        </w:rPr>
        <w:t>.10. Додатки до цього Договору:</w:t>
      </w:r>
    </w:p>
    <w:p w14:paraId="5F831E15" w14:textId="77777777" w:rsidR="00E72BF9"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sidRPr="00EF6EE4">
        <w:rPr>
          <w:rFonts w:ascii="Times New Roman" w:eastAsia="Lucida Sans Unicode" w:hAnsi="Times New Roman"/>
          <w:color w:val="000000"/>
          <w:kern w:val="1"/>
          <w:lang w:val="uk-UA" w:eastAsia="hi-IN" w:bidi="hi-IN"/>
        </w:rPr>
        <w:t xml:space="preserve">- Додаток № </w:t>
      </w:r>
      <w:r w:rsidR="00720E0A">
        <w:rPr>
          <w:rFonts w:ascii="Times New Roman" w:eastAsia="Lucida Sans Unicode" w:hAnsi="Times New Roman"/>
          <w:color w:val="000000"/>
          <w:kern w:val="1"/>
          <w:lang w:val="uk-UA" w:eastAsia="hi-IN" w:bidi="hi-IN"/>
        </w:rPr>
        <w:t>1</w:t>
      </w:r>
      <w:r w:rsidRPr="00EF6EE4">
        <w:rPr>
          <w:rFonts w:ascii="Times New Roman" w:eastAsia="Lucida Sans Unicode" w:hAnsi="Times New Roman"/>
          <w:color w:val="000000"/>
          <w:kern w:val="1"/>
          <w:lang w:val="uk-UA" w:eastAsia="hi-IN" w:bidi="hi-IN"/>
        </w:rPr>
        <w:t xml:space="preserve"> - Договірна ціна</w:t>
      </w:r>
      <w:r>
        <w:rPr>
          <w:rFonts w:ascii="Times New Roman" w:eastAsia="Lucida Sans Unicode" w:hAnsi="Times New Roman"/>
          <w:color w:val="000000"/>
          <w:kern w:val="1"/>
          <w:lang w:val="uk-UA" w:eastAsia="hi-IN" w:bidi="hi-IN"/>
        </w:rPr>
        <w:t>.</w:t>
      </w:r>
    </w:p>
    <w:p w14:paraId="44260490" w14:textId="77777777" w:rsidR="00E72BF9"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r>
        <w:rPr>
          <w:rFonts w:ascii="Times New Roman" w:eastAsia="Lucida Sans Unicode" w:hAnsi="Times New Roman"/>
          <w:color w:val="000000"/>
          <w:kern w:val="1"/>
          <w:lang w:val="uk-UA" w:eastAsia="hi-IN" w:bidi="hi-IN"/>
        </w:rPr>
        <w:t>- Додаток №</w:t>
      </w:r>
      <w:r w:rsidR="00720E0A">
        <w:rPr>
          <w:rFonts w:ascii="Times New Roman" w:eastAsia="Lucida Sans Unicode" w:hAnsi="Times New Roman"/>
          <w:color w:val="000000"/>
          <w:kern w:val="1"/>
          <w:lang w:val="uk-UA" w:eastAsia="hi-IN" w:bidi="hi-IN"/>
        </w:rPr>
        <w:t>2</w:t>
      </w:r>
      <w:r>
        <w:rPr>
          <w:rFonts w:ascii="Times New Roman" w:eastAsia="Lucida Sans Unicode" w:hAnsi="Times New Roman"/>
          <w:color w:val="000000"/>
          <w:kern w:val="1"/>
          <w:lang w:val="uk-UA" w:eastAsia="hi-IN" w:bidi="hi-IN"/>
        </w:rPr>
        <w:t xml:space="preserve"> - П</w:t>
      </w:r>
      <w:r w:rsidRPr="004F55B2">
        <w:rPr>
          <w:rFonts w:ascii="Times New Roman" w:eastAsia="Lucida Sans Unicode" w:hAnsi="Times New Roman"/>
          <w:color w:val="000000"/>
          <w:kern w:val="1"/>
          <w:lang w:val="uk-UA" w:eastAsia="hi-IN" w:bidi="hi-IN"/>
        </w:rPr>
        <w:t>опередн</w:t>
      </w:r>
      <w:r>
        <w:rPr>
          <w:rFonts w:ascii="Times New Roman" w:eastAsia="Lucida Sans Unicode" w:hAnsi="Times New Roman"/>
          <w:color w:val="000000"/>
          <w:kern w:val="1"/>
          <w:lang w:val="uk-UA" w:eastAsia="hi-IN" w:bidi="hi-IN"/>
        </w:rPr>
        <w:t>ій</w:t>
      </w:r>
      <w:r w:rsidRPr="004F55B2">
        <w:rPr>
          <w:rFonts w:ascii="Times New Roman" w:eastAsia="Lucida Sans Unicode" w:hAnsi="Times New Roman"/>
          <w:color w:val="000000"/>
          <w:kern w:val="1"/>
          <w:lang w:val="uk-UA" w:eastAsia="hi-IN" w:bidi="hi-IN"/>
        </w:rPr>
        <w:t xml:space="preserve"> графік виконання робіт</w:t>
      </w:r>
      <w:r>
        <w:rPr>
          <w:rFonts w:ascii="Times New Roman" w:eastAsia="Lucida Sans Unicode" w:hAnsi="Times New Roman"/>
          <w:color w:val="000000"/>
          <w:kern w:val="1"/>
          <w:lang w:val="uk-UA" w:eastAsia="hi-IN" w:bidi="hi-IN"/>
        </w:rPr>
        <w:t>.</w:t>
      </w:r>
      <w:r w:rsidRPr="004F55B2">
        <w:rPr>
          <w:rFonts w:ascii="Times New Roman" w:eastAsia="Lucida Sans Unicode" w:hAnsi="Times New Roman"/>
          <w:color w:val="000000"/>
          <w:kern w:val="1"/>
          <w:lang w:val="uk-UA" w:eastAsia="hi-IN" w:bidi="hi-IN"/>
        </w:rPr>
        <w:t xml:space="preserve"> </w:t>
      </w:r>
    </w:p>
    <w:p w14:paraId="0189E899" w14:textId="77777777" w:rsidR="00E72BF9" w:rsidRPr="00EF6EE4" w:rsidRDefault="00E72BF9" w:rsidP="00E72BF9">
      <w:pPr>
        <w:tabs>
          <w:tab w:val="left" w:pos="284"/>
        </w:tabs>
        <w:suppressAutoHyphens/>
        <w:spacing w:after="0" w:line="240" w:lineRule="auto"/>
        <w:ind w:firstLine="284"/>
        <w:jc w:val="both"/>
        <w:textAlignment w:val="baseline"/>
        <w:rPr>
          <w:rFonts w:ascii="Times New Roman" w:eastAsia="Lucida Sans Unicode" w:hAnsi="Times New Roman"/>
          <w:color w:val="000000"/>
          <w:kern w:val="1"/>
          <w:lang w:val="uk-UA" w:eastAsia="hi-IN" w:bidi="hi-IN"/>
        </w:rPr>
      </w:pPr>
    </w:p>
    <w:p w14:paraId="22ACF8B8" w14:textId="77777777" w:rsidR="00E72BF9" w:rsidRPr="00EF6EE4" w:rsidRDefault="00E72BF9" w:rsidP="00E72BF9">
      <w:pPr>
        <w:tabs>
          <w:tab w:val="left" w:pos="284"/>
        </w:tabs>
        <w:spacing w:after="0" w:line="240" w:lineRule="auto"/>
        <w:jc w:val="center"/>
        <w:rPr>
          <w:rFonts w:ascii="Times New Roman" w:eastAsia="Times New Roman" w:hAnsi="Times New Roman"/>
          <w:b/>
          <w:lang w:val="uk-UA" w:eastAsia="ru-RU"/>
        </w:rPr>
      </w:pPr>
      <w:r w:rsidRPr="00EF6EE4">
        <w:rPr>
          <w:rFonts w:ascii="Times New Roman" w:eastAsia="Times New Roman" w:hAnsi="Times New Roman"/>
          <w:b/>
          <w:lang w:val="uk-UA" w:eastAsia="ru-RU"/>
        </w:rPr>
        <w:t>1</w:t>
      </w:r>
      <w:r>
        <w:rPr>
          <w:rFonts w:ascii="Times New Roman" w:eastAsia="Times New Roman" w:hAnsi="Times New Roman"/>
          <w:b/>
          <w:lang w:val="uk-UA" w:eastAsia="ru-RU"/>
        </w:rPr>
        <w:t>1</w:t>
      </w:r>
      <w:r w:rsidRPr="00EF6EE4">
        <w:rPr>
          <w:rFonts w:ascii="Times New Roman" w:eastAsia="Times New Roman" w:hAnsi="Times New Roman"/>
          <w:b/>
          <w:lang w:val="uk-UA" w:eastAsia="ru-RU"/>
        </w:rPr>
        <w:t>. Антикорупційне застереження</w:t>
      </w:r>
    </w:p>
    <w:p w14:paraId="60CE7B17"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.1.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6C551B4D"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 xml:space="preserve">.2.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EF6EE4">
        <w:rPr>
          <w:rFonts w:ascii="Times New Roman" w:eastAsia="Courier New" w:hAnsi="Times New Roman"/>
          <w:color w:val="000000"/>
          <w:lang w:val="uk-UA" w:eastAsia="ru-RU"/>
        </w:rPr>
        <w:t>хабара</w:t>
      </w:r>
      <w:proofErr w:type="spellEnd"/>
      <w:r w:rsidRPr="00EF6EE4">
        <w:rPr>
          <w:rFonts w:ascii="Times New Roman" w:eastAsia="Courier New" w:hAnsi="Times New Roman"/>
          <w:color w:val="000000"/>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18053763"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.3.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B2A7F59" w14:textId="77777777" w:rsidR="00E72BF9" w:rsidRPr="00EF6EE4" w:rsidRDefault="00E72BF9" w:rsidP="00E72BF9">
      <w:pPr>
        <w:widowControl w:val="0"/>
        <w:tabs>
          <w:tab w:val="left" w:pos="284"/>
        </w:tabs>
        <w:spacing w:after="0" w:line="240" w:lineRule="auto"/>
        <w:ind w:firstLine="284"/>
        <w:jc w:val="both"/>
        <w:rPr>
          <w:rFonts w:ascii="Times New Roman" w:eastAsia="Courier New" w:hAnsi="Times New Roman"/>
          <w:color w:val="000000"/>
          <w:lang w:val="uk-UA" w:eastAsia="ru-RU"/>
        </w:rPr>
      </w:pPr>
      <w:r w:rsidRPr="00EF6EE4">
        <w:rPr>
          <w:rFonts w:ascii="Times New Roman" w:eastAsia="Courier New" w:hAnsi="Times New Roman"/>
          <w:color w:val="000000"/>
          <w:lang w:val="uk-UA" w:eastAsia="ru-RU"/>
        </w:rPr>
        <w:t>1</w:t>
      </w:r>
      <w:r>
        <w:rPr>
          <w:rFonts w:ascii="Times New Roman" w:eastAsia="Courier New" w:hAnsi="Times New Roman"/>
          <w:color w:val="000000"/>
          <w:lang w:val="uk-UA" w:eastAsia="ru-RU"/>
        </w:rPr>
        <w:t>1</w:t>
      </w:r>
      <w:r w:rsidRPr="00EF6EE4">
        <w:rPr>
          <w:rFonts w:ascii="Times New Roman" w:eastAsia="Courier New" w:hAnsi="Times New Roman"/>
          <w:color w:val="000000"/>
          <w:lang w:val="uk-UA" w:eastAsia="ru-RU"/>
        </w:rPr>
        <w:t>.4. Зазначене у цьому розділі є істотними умовами цього Договору відповідно до частини 1 статті 638 ЦК України.</w:t>
      </w:r>
    </w:p>
    <w:p w14:paraId="48643D84" w14:textId="77777777" w:rsidR="00E72BF9" w:rsidRPr="00EF6EE4" w:rsidRDefault="00E72BF9" w:rsidP="00E72BF9">
      <w:pPr>
        <w:tabs>
          <w:tab w:val="left" w:pos="284"/>
        </w:tabs>
        <w:suppressAutoHyphens/>
        <w:spacing w:after="0" w:line="240" w:lineRule="auto"/>
        <w:ind w:left="2136" w:firstLine="696"/>
        <w:textAlignment w:val="baseline"/>
        <w:rPr>
          <w:rFonts w:ascii="Times New Roman" w:eastAsia="Lucida Sans Unicode" w:hAnsi="Times New Roman"/>
          <w:b/>
          <w:bCs/>
          <w:color w:val="000000"/>
          <w:kern w:val="1"/>
          <w:lang w:val="uk-UA" w:eastAsia="hi-IN" w:bidi="hi-IN"/>
        </w:rPr>
      </w:pPr>
      <w:r w:rsidRPr="00EF6EE4">
        <w:rPr>
          <w:rFonts w:ascii="Times New Roman" w:eastAsia="Lucida Sans Unicode" w:hAnsi="Times New Roman"/>
          <w:b/>
          <w:bCs/>
          <w:color w:val="000000"/>
          <w:kern w:val="1"/>
          <w:lang w:val="uk-UA" w:eastAsia="hi-IN" w:bidi="hi-IN"/>
        </w:rPr>
        <w:t>Адреси та реквізити сторін:</w:t>
      </w:r>
    </w:p>
    <w:p w14:paraId="4898D608" w14:textId="77777777" w:rsidR="00E72BF9" w:rsidRDefault="00E72BF9" w:rsidP="00E72BF9">
      <w:pPr>
        <w:tabs>
          <w:tab w:val="left" w:pos="284"/>
        </w:tabs>
        <w:suppressAutoHyphens/>
        <w:spacing w:after="0" w:line="240" w:lineRule="auto"/>
        <w:ind w:firstLine="708"/>
        <w:textAlignment w:val="baseline"/>
        <w:rPr>
          <w:rFonts w:ascii="Times New Roman" w:eastAsia="Lucida Sans Unicode" w:hAnsi="Times New Roman"/>
          <w:b/>
          <w:color w:val="000000"/>
          <w:kern w:val="1"/>
          <w:lang w:val="uk-UA" w:eastAsia="hi-IN" w:bidi="hi-IN"/>
        </w:rPr>
      </w:pPr>
      <w:r w:rsidRPr="00EF6EE4">
        <w:rPr>
          <w:rFonts w:ascii="Times New Roman" w:eastAsia="Lucida Sans Unicode" w:hAnsi="Times New Roman"/>
          <w:b/>
          <w:bCs/>
          <w:iCs/>
          <w:color w:val="000000"/>
          <w:kern w:val="1"/>
          <w:lang w:val="uk-UA" w:eastAsia="hi-IN" w:bidi="hi-IN"/>
        </w:rPr>
        <w:t>Замовник:</w:t>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r>
      <w:r w:rsidRPr="00EF6EE4">
        <w:rPr>
          <w:rFonts w:ascii="Times New Roman" w:eastAsia="Lucida Sans Unicode" w:hAnsi="Times New Roman"/>
          <w:b/>
          <w:color w:val="000000"/>
          <w:kern w:val="1"/>
          <w:lang w:val="uk-UA" w:eastAsia="hi-IN" w:bidi="hi-IN"/>
        </w:rPr>
        <w:tab/>
        <w:t>Підрядник:</w:t>
      </w:r>
    </w:p>
    <w:p w14:paraId="2A57CC05" w14:textId="77777777" w:rsidR="00E72BF9" w:rsidRPr="00EF6EE4" w:rsidRDefault="00E72BF9" w:rsidP="00E72BF9">
      <w:pPr>
        <w:tabs>
          <w:tab w:val="left" w:pos="284"/>
        </w:tabs>
        <w:suppressAutoHyphens/>
        <w:spacing w:after="0" w:line="240" w:lineRule="auto"/>
        <w:ind w:firstLine="708"/>
        <w:textAlignment w:val="baseline"/>
        <w:rPr>
          <w:rFonts w:ascii="Times New Roman" w:eastAsia="Lucida Sans Unicode" w:hAnsi="Times New Roman"/>
          <w:b/>
          <w:bCs/>
          <w:color w:val="000000"/>
          <w:kern w:val="1"/>
          <w:lang w:val="uk-UA" w:eastAsia="hi-IN" w:bidi="hi-IN"/>
        </w:rPr>
      </w:pPr>
    </w:p>
    <w:tbl>
      <w:tblPr>
        <w:tblW w:w="10138" w:type="dxa"/>
        <w:tblInd w:w="-10" w:type="dxa"/>
        <w:tblLayout w:type="fixed"/>
        <w:tblCellMar>
          <w:left w:w="10" w:type="dxa"/>
          <w:right w:w="10" w:type="dxa"/>
        </w:tblCellMar>
        <w:tblLook w:val="0000" w:firstRow="0" w:lastRow="0" w:firstColumn="0" w:lastColumn="0" w:noHBand="0" w:noVBand="0"/>
      </w:tblPr>
      <w:tblGrid>
        <w:gridCol w:w="5123"/>
        <w:gridCol w:w="5015"/>
      </w:tblGrid>
      <w:tr w:rsidR="00E72BF9" w:rsidRPr="004B66CC" w14:paraId="35C3976E" w14:textId="77777777" w:rsidTr="003A79C6">
        <w:tc>
          <w:tcPr>
            <w:tcW w:w="5123" w:type="dxa"/>
            <w:shd w:val="clear" w:color="auto" w:fill="FFFFFF"/>
          </w:tcPr>
          <w:p w14:paraId="053AB0DD" w14:textId="77777777" w:rsidR="00E72BF9" w:rsidRPr="004B66CC" w:rsidRDefault="00E72BF9" w:rsidP="003A79C6">
            <w:pPr>
              <w:keepNext/>
              <w:tabs>
                <w:tab w:val="left" w:pos="284"/>
              </w:tabs>
              <w:suppressAutoHyphens/>
              <w:snapToGrid w:val="0"/>
              <w:spacing w:after="0" w:line="240" w:lineRule="auto"/>
              <w:jc w:val="both"/>
              <w:textAlignment w:val="baseline"/>
              <w:rPr>
                <w:rFonts w:ascii="Times New Roman" w:eastAsia="Lucida Sans Unicode" w:hAnsi="Times New Roman"/>
                <w:b/>
                <w:bCs/>
                <w:color w:val="000000"/>
                <w:kern w:val="1"/>
                <w:lang w:val="uk-UA" w:eastAsia="hi-IN" w:bidi="hi-IN"/>
              </w:rPr>
            </w:pPr>
            <w:r w:rsidRPr="004B66CC">
              <w:rPr>
                <w:rFonts w:ascii="Times New Roman" w:eastAsia="Lucida Sans Unicode" w:hAnsi="Times New Roman"/>
                <w:b/>
                <w:bCs/>
                <w:color w:val="000000"/>
                <w:kern w:val="1"/>
                <w:lang w:val="uk-UA" w:eastAsia="hi-IN" w:bidi="hi-IN"/>
              </w:rPr>
              <w:lastRenderedPageBreak/>
              <w:t>ПОКВПТГ «</w:t>
            </w:r>
            <w:proofErr w:type="spellStart"/>
            <w:r w:rsidRPr="004B66CC">
              <w:rPr>
                <w:rFonts w:ascii="Times New Roman" w:eastAsia="Lucida Sans Unicode" w:hAnsi="Times New Roman"/>
                <w:b/>
                <w:bCs/>
                <w:color w:val="000000"/>
                <w:kern w:val="1"/>
                <w:lang w:val="uk-UA" w:eastAsia="hi-IN" w:bidi="hi-IN"/>
              </w:rPr>
              <w:t>Полтаватеплоенерго</w:t>
            </w:r>
            <w:proofErr w:type="spellEnd"/>
            <w:r w:rsidRPr="004B66CC">
              <w:rPr>
                <w:rFonts w:ascii="Times New Roman" w:eastAsia="Lucida Sans Unicode" w:hAnsi="Times New Roman"/>
                <w:b/>
                <w:bCs/>
                <w:color w:val="000000"/>
                <w:kern w:val="1"/>
                <w:lang w:val="uk-UA" w:eastAsia="hi-IN" w:bidi="hi-IN"/>
              </w:rPr>
              <w:t>»</w:t>
            </w:r>
          </w:p>
          <w:p w14:paraId="379FC7FB"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ЄДРПОУ 03338030</w:t>
            </w:r>
          </w:p>
          <w:p w14:paraId="07C7BCC8"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Місцезнаходження: 36008, м. Полтава,</w:t>
            </w:r>
          </w:p>
          <w:p w14:paraId="14A1FAE8"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вул. </w:t>
            </w:r>
            <w:r>
              <w:rPr>
                <w:rFonts w:ascii="Times New Roman" w:eastAsia="Lucida Sans Unicode" w:hAnsi="Times New Roman"/>
                <w:color w:val="000000"/>
                <w:kern w:val="1"/>
                <w:lang w:val="uk-UA" w:eastAsia="hi-IN" w:bidi="hi-IN"/>
              </w:rPr>
              <w:t>Польська</w:t>
            </w:r>
            <w:r w:rsidRPr="004B66CC">
              <w:rPr>
                <w:rFonts w:ascii="Times New Roman" w:eastAsia="Lucida Sans Unicode" w:hAnsi="Times New Roman"/>
                <w:color w:val="000000"/>
                <w:kern w:val="1"/>
                <w:lang w:val="uk-UA" w:eastAsia="hi-IN" w:bidi="hi-IN"/>
              </w:rPr>
              <w:t>, 2а</w:t>
            </w:r>
          </w:p>
          <w:p w14:paraId="25235D3E"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roofErr w:type="spellStart"/>
            <w:r w:rsidRPr="004B66CC">
              <w:rPr>
                <w:rFonts w:ascii="Times New Roman" w:eastAsia="Lucida Sans Unicode" w:hAnsi="Times New Roman"/>
                <w:color w:val="000000"/>
                <w:kern w:val="1"/>
                <w:lang w:val="uk-UA" w:eastAsia="hi-IN" w:bidi="hi-IN"/>
              </w:rPr>
              <w:t>Тел</w:t>
            </w:r>
            <w:proofErr w:type="spellEnd"/>
            <w:r w:rsidRPr="004B66CC">
              <w:rPr>
                <w:rFonts w:ascii="Times New Roman" w:eastAsia="Lucida Sans Unicode" w:hAnsi="Times New Roman"/>
                <w:color w:val="000000"/>
                <w:kern w:val="1"/>
                <w:lang w:val="uk-UA" w:eastAsia="hi-IN" w:bidi="hi-IN"/>
              </w:rPr>
              <w:t>.: (0532) 510-416</w:t>
            </w:r>
          </w:p>
          <w:p w14:paraId="58BCC786"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 xml:space="preserve">UA283314890000000000260022013 </w:t>
            </w:r>
          </w:p>
          <w:p w14:paraId="5D3F3BC4" w14:textId="77777777" w:rsidR="00E72BF9"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в АТ «Полтава-банк»</w:t>
            </w:r>
            <w:r>
              <w:rPr>
                <w:rFonts w:ascii="Times New Roman" w:eastAsia="Lucida Sans Unicode" w:hAnsi="Times New Roman"/>
                <w:color w:val="000000"/>
                <w:kern w:val="1"/>
                <w:lang w:val="uk-UA" w:eastAsia="hi-IN" w:bidi="hi-IN"/>
              </w:rPr>
              <w:t xml:space="preserve">, </w:t>
            </w:r>
            <w:r w:rsidRPr="004B66CC">
              <w:rPr>
                <w:rFonts w:ascii="Times New Roman" w:eastAsia="Lucida Sans Unicode" w:hAnsi="Times New Roman"/>
                <w:color w:val="000000"/>
                <w:kern w:val="1"/>
                <w:lang w:val="uk-UA" w:eastAsia="hi-IN" w:bidi="hi-IN"/>
              </w:rPr>
              <w:t>МФО 331489</w:t>
            </w:r>
          </w:p>
          <w:p w14:paraId="5DE4B11B" w14:textId="77777777" w:rsidR="00E72BF9" w:rsidRPr="00513C27"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UA438201720355369896000048121</w:t>
            </w:r>
          </w:p>
          <w:p w14:paraId="296B5005" w14:textId="77777777" w:rsidR="00E72BF9"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820172 </w:t>
            </w:r>
            <w:proofErr w:type="spellStart"/>
            <w:r w:rsidRPr="00513C27">
              <w:rPr>
                <w:rFonts w:ascii="Times New Roman" w:eastAsia="Lucida Sans Unicode" w:hAnsi="Times New Roman"/>
                <w:color w:val="000000"/>
                <w:kern w:val="1"/>
                <w:lang w:val="uk-UA" w:eastAsia="hi-IN" w:bidi="hi-IN"/>
              </w:rPr>
              <w:t>Держказначейська</w:t>
            </w:r>
            <w:proofErr w:type="spellEnd"/>
            <w:r w:rsidRPr="00513C27">
              <w:rPr>
                <w:rFonts w:ascii="Times New Roman" w:eastAsia="Lucida Sans Unicode" w:hAnsi="Times New Roman"/>
                <w:color w:val="000000"/>
                <w:kern w:val="1"/>
                <w:lang w:val="uk-UA" w:eastAsia="hi-IN" w:bidi="hi-IN"/>
              </w:rPr>
              <w:t xml:space="preserve"> служба України,  </w:t>
            </w:r>
          </w:p>
          <w:p w14:paraId="14E9A949"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513C27">
              <w:rPr>
                <w:rFonts w:ascii="Times New Roman" w:eastAsia="Lucida Sans Unicode" w:hAnsi="Times New Roman"/>
                <w:color w:val="000000"/>
                <w:kern w:val="1"/>
                <w:lang w:val="uk-UA" w:eastAsia="hi-IN" w:bidi="hi-IN"/>
              </w:rPr>
              <w:t xml:space="preserve"> м. Київ, ГУДКСУ у Полтавській області</w:t>
            </w:r>
          </w:p>
          <w:p w14:paraId="63100459"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ІПН 033380316016</w:t>
            </w:r>
          </w:p>
          <w:p w14:paraId="7883B853"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color w:val="000000"/>
                <w:kern w:val="1"/>
                <w:lang w:val="uk-UA" w:eastAsia="hi-IN" w:bidi="hi-IN"/>
              </w:rPr>
              <w:t>свідоцтво платника ПДВ № 23508651</w:t>
            </w:r>
          </w:p>
          <w:p w14:paraId="70433ADD"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p>
          <w:p w14:paraId="5E363415"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6078F6F3" w14:textId="77777777" w:rsidR="00E72BF9" w:rsidRPr="004B66CC" w:rsidRDefault="00E72BF9" w:rsidP="003A79C6">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_______________ О</w:t>
            </w:r>
            <w:r>
              <w:rPr>
                <w:rFonts w:ascii="Times New Roman" w:eastAsia="Lucida Sans Unicode" w:hAnsi="Times New Roman"/>
                <w:b/>
                <w:bCs/>
                <w:color w:val="000000"/>
                <w:kern w:val="1"/>
                <w:lang w:val="uk-UA" w:eastAsia="hi-IN" w:bidi="hi-IN"/>
              </w:rPr>
              <w:t xml:space="preserve">лександр </w:t>
            </w:r>
            <w:r w:rsidRPr="004B66CC">
              <w:rPr>
                <w:rFonts w:ascii="Times New Roman" w:eastAsia="Lucida Sans Unicode" w:hAnsi="Times New Roman"/>
                <w:b/>
                <w:bCs/>
                <w:color w:val="000000"/>
                <w:kern w:val="1"/>
                <w:lang w:val="uk-UA" w:eastAsia="hi-IN" w:bidi="hi-IN"/>
              </w:rPr>
              <w:t>ОЛЕКСЕНКО</w:t>
            </w:r>
          </w:p>
          <w:p w14:paraId="1BA6A2A5" w14:textId="77777777" w:rsidR="00E72BF9" w:rsidRPr="004B66CC" w:rsidRDefault="00E72BF9" w:rsidP="003A79C6">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М.П.</w:t>
            </w:r>
          </w:p>
          <w:p w14:paraId="62BA49AA"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c>
          <w:tcPr>
            <w:tcW w:w="5015" w:type="dxa"/>
            <w:shd w:val="clear" w:color="auto" w:fill="FFFFFF"/>
          </w:tcPr>
          <w:p w14:paraId="1FA8E1AA"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w:t>
            </w:r>
          </w:p>
          <w:p w14:paraId="2CE6079B"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BE9EC7"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EDDE720"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41F87E42"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5107653"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39851E1"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5589E4CD"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61B71ED"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5EE68B1"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26330EBE"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0FC94A98"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383F6C35"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7426EF90" w14:textId="77777777" w:rsidR="00E72BF9" w:rsidRDefault="00E72BF9" w:rsidP="003A79C6">
            <w:pPr>
              <w:keepNext/>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p w14:paraId="14C15E00" w14:textId="77777777" w:rsidR="00E72BF9" w:rsidRPr="004B66CC" w:rsidRDefault="00E72BF9" w:rsidP="003A79C6">
            <w:pPr>
              <w:keepNext/>
              <w:tabs>
                <w:tab w:val="left" w:pos="284"/>
              </w:tabs>
              <w:suppressAutoHyphens/>
              <w:spacing w:after="0" w:line="240" w:lineRule="auto"/>
              <w:jc w:val="both"/>
              <w:textAlignment w:val="baseline"/>
              <w:rPr>
                <w:rFonts w:ascii="Times New Roman" w:eastAsia="Lucida Sans Unicode" w:hAnsi="Times New Roman"/>
                <w:bCs/>
                <w:color w:val="000000"/>
                <w:kern w:val="1"/>
                <w:lang w:val="uk-UA" w:eastAsia="hi-IN" w:bidi="hi-IN"/>
              </w:rPr>
            </w:pPr>
            <w:r w:rsidRPr="004B66CC">
              <w:rPr>
                <w:rFonts w:ascii="Times New Roman" w:eastAsia="Lucida Sans Unicode" w:hAnsi="Times New Roman"/>
                <w:b/>
                <w:bCs/>
                <w:color w:val="000000"/>
                <w:kern w:val="1"/>
                <w:lang w:val="uk-UA" w:eastAsia="hi-IN" w:bidi="hi-IN"/>
              </w:rPr>
              <w:t xml:space="preserve">                     ______________</w:t>
            </w:r>
          </w:p>
          <w:p w14:paraId="593FF50C" w14:textId="77777777" w:rsidR="00E72BF9" w:rsidRPr="004B66CC" w:rsidRDefault="00E72BF9" w:rsidP="003A79C6">
            <w:pPr>
              <w:shd w:val="clear" w:color="auto" w:fill="FFFFFF"/>
              <w:tabs>
                <w:tab w:val="left" w:pos="284"/>
              </w:tabs>
              <w:suppressAutoHyphens/>
              <w:spacing w:after="0" w:line="240" w:lineRule="auto"/>
              <w:jc w:val="both"/>
              <w:textAlignment w:val="baseline"/>
              <w:rPr>
                <w:rFonts w:ascii="Times New Roman" w:eastAsia="Times New Roman" w:hAnsi="Times New Roman"/>
                <w:bCs/>
                <w:color w:val="000000"/>
                <w:kern w:val="1"/>
                <w:lang w:val="uk-UA" w:eastAsia="hi-IN" w:bidi="hi-IN"/>
              </w:rPr>
            </w:pPr>
            <w:r w:rsidRPr="004B66CC">
              <w:rPr>
                <w:rFonts w:ascii="Times New Roman" w:eastAsia="Times New Roman" w:hAnsi="Times New Roman"/>
                <w:bCs/>
                <w:color w:val="000000"/>
                <w:kern w:val="1"/>
                <w:lang w:val="uk-UA" w:eastAsia="hi-IN" w:bidi="hi-IN"/>
              </w:rPr>
              <w:t xml:space="preserve">                     М.П.</w:t>
            </w:r>
          </w:p>
          <w:p w14:paraId="05A8BF67" w14:textId="77777777" w:rsidR="00E72BF9" w:rsidRPr="004B66CC" w:rsidRDefault="00E72BF9" w:rsidP="003A79C6">
            <w:pPr>
              <w:tabs>
                <w:tab w:val="left" w:pos="284"/>
              </w:tabs>
              <w:suppressAutoHyphens/>
              <w:spacing w:after="0" w:line="240" w:lineRule="auto"/>
              <w:jc w:val="both"/>
              <w:textAlignment w:val="baseline"/>
              <w:rPr>
                <w:rFonts w:ascii="Times New Roman" w:eastAsia="Lucida Sans Unicode" w:hAnsi="Times New Roman"/>
                <w:b/>
                <w:bCs/>
                <w:color w:val="000000"/>
                <w:kern w:val="1"/>
                <w:lang w:val="uk-UA" w:eastAsia="hi-IN" w:bidi="hi-IN"/>
              </w:rPr>
            </w:pPr>
          </w:p>
        </w:tc>
      </w:tr>
    </w:tbl>
    <w:p w14:paraId="2B95159A"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116A8918"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p w14:paraId="3F1A1085" w14:textId="77777777" w:rsidR="00E72BF9" w:rsidRDefault="00E72BF9" w:rsidP="00E72BF9">
      <w:pPr>
        <w:tabs>
          <w:tab w:val="left" w:pos="284"/>
        </w:tabs>
        <w:suppressAutoHyphens/>
        <w:spacing w:after="0" w:line="240" w:lineRule="auto"/>
        <w:ind w:firstLine="709"/>
        <w:jc w:val="both"/>
        <w:textAlignment w:val="baseline"/>
        <w:rPr>
          <w:rFonts w:ascii="Times New Roman" w:eastAsia="Lucida Sans Unicode" w:hAnsi="Times New Roman"/>
          <w:color w:val="000000"/>
          <w:kern w:val="1"/>
          <w:lang w:val="uk-UA" w:eastAsia="hi-IN" w:bidi="hi-IN"/>
        </w:rPr>
      </w:pPr>
    </w:p>
    <w:bookmarkEnd w:id="12"/>
    <w:bookmarkEnd w:id="15"/>
    <w:p w14:paraId="65F89DFF" w14:textId="77777777" w:rsidR="00E67871" w:rsidRDefault="00E67871" w:rsidP="00935849">
      <w:pPr>
        <w:spacing w:after="0" w:line="240" w:lineRule="auto"/>
        <w:jc w:val="both"/>
        <w:rPr>
          <w:rFonts w:ascii="Times New Roman" w:eastAsia="Times New Roman" w:hAnsi="Times New Roman"/>
          <w:lang w:val="uk-UA" w:eastAsia="ru-RU"/>
        </w:rPr>
      </w:pPr>
    </w:p>
    <w:sectPr w:rsidR="00E67871" w:rsidSect="00927199">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7E2A" w14:textId="77777777" w:rsidR="00927199" w:rsidRDefault="00927199" w:rsidP="00666DAF">
      <w:pPr>
        <w:spacing w:after="0" w:line="240" w:lineRule="auto"/>
      </w:pPr>
      <w:r>
        <w:separator/>
      </w:r>
    </w:p>
  </w:endnote>
  <w:endnote w:type="continuationSeparator" w:id="0">
    <w:p w14:paraId="0B0E86FB" w14:textId="77777777" w:rsidR="00927199" w:rsidRDefault="0092719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934B" w14:textId="77777777" w:rsidR="00927199" w:rsidRDefault="00927199" w:rsidP="00666DAF">
      <w:pPr>
        <w:spacing w:after="0" w:line="240" w:lineRule="auto"/>
      </w:pPr>
      <w:r>
        <w:separator/>
      </w:r>
    </w:p>
  </w:footnote>
  <w:footnote w:type="continuationSeparator" w:id="0">
    <w:p w14:paraId="021E5190" w14:textId="77777777" w:rsidR="00927199" w:rsidRDefault="00927199"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1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1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20"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22"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3"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2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28"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0"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4"/>
  </w:num>
  <w:num w:numId="2" w16cid:durableId="1159467300">
    <w:abstractNumId w:val="1"/>
  </w:num>
  <w:num w:numId="3" w16cid:durableId="57017124">
    <w:abstractNumId w:val="0"/>
  </w:num>
  <w:num w:numId="4" w16cid:durableId="507915460">
    <w:abstractNumId w:val="31"/>
  </w:num>
  <w:num w:numId="5" w16cid:durableId="541942718">
    <w:abstractNumId w:val="20"/>
  </w:num>
  <w:num w:numId="6" w16cid:durableId="229072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23"/>
  </w:num>
  <w:num w:numId="8" w16cid:durableId="356657326">
    <w:abstractNumId w:val="21"/>
  </w:num>
  <w:num w:numId="9" w16cid:durableId="767114756">
    <w:abstractNumId w:val="2"/>
  </w:num>
  <w:num w:numId="10" w16cid:durableId="1799449163">
    <w:abstractNumId w:val="5"/>
  </w:num>
  <w:num w:numId="11" w16cid:durableId="1936669183">
    <w:abstractNumId w:val="7"/>
  </w:num>
  <w:num w:numId="12" w16cid:durableId="1577281411">
    <w:abstractNumId w:val="28"/>
  </w:num>
  <w:num w:numId="13" w16cid:durableId="1932854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3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3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17"/>
  </w:num>
  <w:num w:numId="19" w16cid:durableId="14554397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29"/>
  </w:num>
  <w:num w:numId="24" w16cid:durableId="653798772">
    <w:abstractNumId w:val="30"/>
  </w:num>
  <w:num w:numId="25" w16cid:durableId="656615343">
    <w:abstractNumId w:val="14"/>
  </w:num>
  <w:num w:numId="26" w16cid:durableId="658730276">
    <w:abstractNumId w:val="3"/>
  </w:num>
  <w:num w:numId="27" w16cid:durableId="1086731868">
    <w:abstractNumId w:val="12"/>
  </w:num>
  <w:num w:numId="28" w16cid:durableId="1629319914">
    <w:abstractNumId w:val="22"/>
  </w:num>
  <w:num w:numId="29" w16cid:durableId="1914897072">
    <w:abstractNumId w:val="10"/>
  </w:num>
  <w:num w:numId="30" w16cid:durableId="1232886856">
    <w:abstractNumId w:val="24"/>
  </w:num>
  <w:num w:numId="31" w16cid:durableId="640887275">
    <w:abstractNumId w:val="6"/>
  </w:num>
  <w:num w:numId="32" w16cid:durableId="1029143234">
    <w:abstractNumId w:val="13"/>
  </w:num>
  <w:num w:numId="33" w16cid:durableId="1391146578">
    <w:abstractNumId w:val="27"/>
  </w:num>
  <w:num w:numId="34" w16cid:durableId="1105199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50A5"/>
    <w:rsid w:val="00067537"/>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1A3E"/>
    <w:rsid w:val="000C1A92"/>
    <w:rsid w:val="000C54AD"/>
    <w:rsid w:val="000C5D33"/>
    <w:rsid w:val="000C751A"/>
    <w:rsid w:val="000D1AF8"/>
    <w:rsid w:val="000D1B8C"/>
    <w:rsid w:val="000D23DF"/>
    <w:rsid w:val="000D2680"/>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82F"/>
    <w:rsid w:val="000E4E9D"/>
    <w:rsid w:val="000E567D"/>
    <w:rsid w:val="000E6647"/>
    <w:rsid w:val="000F22E9"/>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6E02"/>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2013A"/>
    <w:rsid w:val="00220574"/>
    <w:rsid w:val="0022130F"/>
    <w:rsid w:val="00221777"/>
    <w:rsid w:val="00222748"/>
    <w:rsid w:val="00222DB4"/>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6517"/>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36CB"/>
    <w:rsid w:val="002547D3"/>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49A"/>
    <w:rsid w:val="002C383F"/>
    <w:rsid w:val="002C392A"/>
    <w:rsid w:val="002C3D68"/>
    <w:rsid w:val="002C55F2"/>
    <w:rsid w:val="002C5DDB"/>
    <w:rsid w:val="002C6964"/>
    <w:rsid w:val="002C7D12"/>
    <w:rsid w:val="002D071E"/>
    <w:rsid w:val="002D133C"/>
    <w:rsid w:val="002D1A80"/>
    <w:rsid w:val="002D26AF"/>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96A"/>
    <w:rsid w:val="00302B14"/>
    <w:rsid w:val="00302FAE"/>
    <w:rsid w:val="00303095"/>
    <w:rsid w:val="00310A1F"/>
    <w:rsid w:val="00311E4A"/>
    <w:rsid w:val="003122AE"/>
    <w:rsid w:val="00313386"/>
    <w:rsid w:val="0031372B"/>
    <w:rsid w:val="00314332"/>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7E10"/>
    <w:rsid w:val="0034093B"/>
    <w:rsid w:val="00340E79"/>
    <w:rsid w:val="0034313B"/>
    <w:rsid w:val="0034340A"/>
    <w:rsid w:val="00345237"/>
    <w:rsid w:val="00346134"/>
    <w:rsid w:val="00346330"/>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1EE6"/>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34D7"/>
    <w:rsid w:val="004238AA"/>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50E"/>
    <w:rsid w:val="0047151D"/>
    <w:rsid w:val="00471899"/>
    <w:rsid w:val="00471E8D"/>
    <w:rsid w:val="00471EFE"/>
    <w:rsid w:val="00472C0E"/>
    <w:rsid w:val="00473026"/>
    <w:rsid w:val="0047361A"/>
    <w:rsid w:val="00473BB0"/>
    <w:rsid w:val="0047621A"/>
    <w:rsid w:val="004765AA"/>
    <w:rsid w:val="0047693E"/>
    <w:rsid w:val="00476C10"/>
    <w:rsid w:val="004778E8"/>
    <w:rsid w:val="00477C96"/>
    <w:rsid w:val="00477F92"/>
    <w:rsid w:val="004811B7"/>
    <w:rsid w:val="00481A00"/>
    <w:rsid w:val="0048267D"/>
    <w:rsid w:val="00482BCA"/>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5105"/>
    <w:rsid w:val="004D53FB"/>
    <w:rsid w:val="004D6032"/>
    <w:rsid w:val="004D7FDE"/>
    <w:rsid w:val="004E0026"/>
    <w:rsid w:val="004E0246"/>
    <w:rsid w:val="004E0EF8"/>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68AD"/>
    <w:rsid w:val="00506AC5"/>
    <w:rsid w:val="00506EE5"/>
    <w:rsid w:val="005100F6"/>
    <w:rsid w:val="00511B80"/>
    <w:rsid w:val="005126E4"/>
    <w:rsid w:val="00513306"/>
    <w:rsid w:val="0051387B"/>
    <w:rsid w:val="00513C28"/>
    <w:rsid w:val="00515307"/>
    <w:rsid w:val="00515D17"/>
    <w:rsid w:val="005172B2"/>
    <w:rsid w:val="005204C5"/>
    <w:rsid w:val="00521C70"/>
    <w:rsid w:val="005231AC"/>
    <w:rsid w:val="00524376"/>
    <w:rsid w:val="0052476C"/>
    <w:rsid w:val="0052513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A035B"/>
    <w:rsid w:val="005A0417"/>
    <w:rsid w:val="005A0913"/>
    <w:rsid w:val="005A0B11"/>
    <w:rsid w:val="005A1AD6"/>
    <w:rsid w:val="005A1FEE"/>
    <w:rsid w:val="005A2773"/>
    <w:rsid w:val="005A2B36"/>
    <w:rsid w:val="005A2E6F"/>
    <w:rsid w:val="005A439A"/>
    <w:rsid w:val="005A56F4"/>
    <w:rsid w:val="005A71A8"/>
    <w:rsid w:val="005A7C9F"/>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073DE"/>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7B9"/>
    <w:rsid w:val="006244B3"/>
    <w:rsid w:val="006271BC"/>
    <w:rsid w:val="00630CC1"/>
    <w:rsid w:val="006310BA"/>
    <w:rsid w:val="00631567"/>
    <w:rsid w:val="006344E0"/>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4DEC"/>
    <w:rsid w:val="007657E7"/>
    <w:rsid w:val="00765A55"/>
    <w:rsid w:val="00766067"/>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EC"/>
    <w:rsid w:val="00800292"/>
    <w:rsid w:val="008003E6"/>
    <w:rsid w:val="008020BB"/>
    <w:rsid w:val="0080309D"/>
    <w:rsid w:val="00804283"/>
    <w:rsid w:val="00804DC1"/>
    <w:rsid w:val="00806908"/>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1D5"/>
    <w:rsid w:val="00A44730"/>
    <w:rsid w:val="00A44F62"/>
    <w:rsid w:val="00A450D4"/>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7ABA"/>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5A8"/>
    <w:rsid w:val="00BB3A40"/>
    <w:rsid w:val="00BB41D4"/>
    <w:rsid w:val="00BB6DEC"/>
    <w:rsid w:val="00BB72F9"/>
    <w:rsid w:val="00BB7B63"/>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3AE"/>
    <w:rsid w:val="00C13300"/>
    <w:rsid w:val="00C1346B"/>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B25"/>
    <w:rsid w:val="00C3029B"/>
    <w:rsid w:val="00C30D1A"/>
    <w:rsid w:val="00C3179E"/>
    <w:rsid w:val="00C31D15"/>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35FF"/>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599B"/>
    <w:rsid w:val="00D3679E"/>
    <w:rsid w:val="00D376C9"/>
    <w:rsid w:val="00D400A5"/>
    <w:rsid w:val="00D4053E"/>
    <w:rsid w:val="00D40CD9"/>
    <w:rsid w:val="00D41F8D"/>
    <w:rsid w:val="00D4305B"/>
    <w:rsid w:val="00D43332"/>
    <w:rsid w:val="00D439A2"/>
    <w:rsid w:val="00D44D7E"/>
    <w:rsid w:val="00D45025"/>
    <w:rsid w:val="00D45155"/>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E"/>
    <w:rsid w:val="00D56E25"/>
    <w:rsid w:val="00D56F26"/>
    <w:rsid w:val="00D57255"/>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809C0"/>
    <w:rsid w:val="00D81064"/>
    <w:rsid w:val="00D810B8"/>
    <w:rsid w:val="00D8151B"/>
    <w:rsid w:val="00D834B7"/>
    <w:rsid w:val="00D86025"/>
    <w:rsid w:val="00D8648C"/>
    <w:rsid w:val="00D865FF"/>
    <w:rsid w:val="00D86F13"/>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B42"/>
    <w:rsid w:val="00DF0D1B"/>
    <w:rsid w:val="00DF2118"/>
    <w:rsid w:val="00DF2BC4"/>
    <w:rsid w:val="00DF31D0"/>
    <w:rsid w:val="00DF3386"/>
    <w:rsid w:val="00DF3E0F"/>
    <w:rsid w:val="00DF4213"/>
    <w:rsid w:val="00DF4D47"/>
    <w:rsid w:val="00DF4EBA"/>
    <w:rsid w:val="00DF5751"/>
    <w:rsid w:val="00DF65BA"/>
    <w:rsid w:val="00DF799F"/>
    <w:rsid w:val="00E0093B"/>
    <w:rsid w:val="00E010B0"/>
    <w:rsid w:val="00E010E9"/>
    <w:rsid w:val="00E01E0C"/>
    <w:rsid w:val="00E026EE"/>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16B"/>
    <w:rsid w:val="00E42DC8"/>
    <w:rsid w:val="00E432CB"/>
    <w:rsid w:val="00E441B3"/>
    <w:rsid w:val="00E4532F"/>
    <w:rsid w:val="00E45A33"/>
    <w:rsid w:val="00E46069"/>
    <w:rsid w:val="00E46910"/>
    <w:rsid w:val="00E47C85"/>
    <w:rsid w:val="00E504A9"/>
    <w:rsid w:val="00E51768"/>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122"/>
    <w:rsid w:val="00EF53EA"/>
    <w:rsid w:val="00EF5740"/>
    <w:rsid w:val="00EF6388"/>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C7F6E"/>
    <w:rsid w:val="00FD001B"/>
    <w:rsid w:val="00FD021B"/>
    <w:rsid w:val="00FD02C5"/>
    <w:rsid w:val="00FD257F"/>
    <w:rsid w:val="00FD3B7C"/>
    <w:rsid w:val="00FD4994"/>
    <w:rsid w:val="00FD6449"/>
    <w:rsid w:val="00FD6D57"/>
    <w:rsid w:val="00FE0266"/>
    <w:rsid w:val="00FE0964"/>
    <w:rsid w:val="00FE0B28"/>
    <w:rsid w:val="00FE1A69"/>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841B6"/>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51</Pages>
  <Words>22705</Words>
  <Characters>129420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103</cp:revision>
  <cp:lastPrinted>2024-02-14T12:41:00Z</cp:lastPrinted>
  <dcterms:created xsi:type="dcterms:W3CDTF">2024-02-09T08:43:00Z</dcterms:created>
  <dcterms:modified xsi:type="dcterms:W3CDTF">2024-02-16T12:41:00Z</dcterms:modified>
</cp:coreProperties>
</file>