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7507CC" w:rsidRDefault="001E5A04" w:rsidP="001E5A04">
      <w:pPr>
        <w:spacing w:after="0" w:line="240" w:lineRule="auto"/>
        <w:jc w:val="center"/>
        <w:rPr>
          <w:rFonts w:ascii="Times New Roman" w:eastAsia="Times New Roman" w:hAnsi="Times New Roman" w:cs="Times New Roman"/>
          <w:b/>
          <w:bCs/>
          <w:color w:val="FF0000"/>
          <w:szCs w:val="24"/>
          <w:lang w:eastAsia="uk-UA"/>
        </w:rPr>
      </w:pPr>
      <w:r w:rsidRPr="007507CC">
        <w:rPr>
          <w:rFonts w:ascii="Times New Roman" w:eastAsia="Times New Roman" w:hAnsi="Times New Roman" w:cs="Times New Roman"/>
          <w:b/>
          <w:bCs/>
          <w:color w:val="FF0000"/>
          <w:szCs w:val="24"/>
          <w:lang w:eastAsia="uk-UA"/>
        </w:rPr>
        <w:t xml:space="preserve">                                        </w:t>
      </w:r>
      <w:r w:rsidR="001B65D9" w:rsidRPr="007507CC">
        <w:rPr>
          <w:rFonts w:ascii="Times New Roman" w:eastAsia="Times New Roman" w:hAnsi="Times New Roman" w:cs="Times New Roman"/>
          <w:b/>
          <w:bCs/>
          <w:color w:val="FF0000"/>
          <w:szCs w:val="24"/>
          <w:lang w:eastAsia="uk-UA"/>
        </w:rPr>
        <w:t xml:space="preserve">                              </w:t>
      </w:r>
      <w:r w:rsidR="007507CC" w:rsidRPr="007507CC">
        <w:rPr>
          <w:rFonts w:ascii="Times New Roman" w:eastAsia="Times New Roman" w:hAnsi="Times New Roman" w:cs="Times New Roman"/>
          <w:b/>
          <w:bCs/>
          <w:color w:val="FF0000"/>
          <w:szCs w:val="24"/>
          <w:lang w:eastAsia="uk-UA"/>
        </w:rPr>
        <w:t xml:space="preserve">       </w:t>
      </w:r>
      <w:r w:rsidR="004E5B8C" w:rsidRPr="007507CC">
        <w:rPr>
          <w:rFonts w:ascii="Times New Roman" w:eastAsia="Times New Roman" w:hAnsi="Times New Roman" w:cs="Times New Roman"/>
          <w:b/>
          <w:bCs/>
          <w:color w:val="FF0000"/>
          <w:szCs w:val="24"/>
          <w:lang w:eastAsia="uk-UA"/>
        </w:rPr>
        <w:t xml:space="preserve">від </w:t>
      </w:r>
      <w:r w:rsidR="0014564C" w:rsidRPr="007507CC">
        <w:rPr>
          <w:rFonts w:ascii="Times New Roman" w:eastAsia="Times New Roman" w:hAnsi="Times New Roman" w:cs="Times New Roman"/>
          <w:b/>
          <w:bCs/>
          <w:color w:val="FF0000"/>
          <w:szCs w:val="24"/>
          <w:lang w:eastAsia="uk-UA"/>
        </w:rPr>
        <w:t>«</w:t>
      </w:r>
      <w:r w:rsidR="00412BCA">
        <w:rPr>
          <w:rFonts w:ascii="Times New Roman" w:eastAsia="Times New Roman" w:hAnsi="Times New Roman" w:cs="Times New Roman"/>
          <w:b/>
          <w:bCs/>
          <w:color w:val="FF0000"/>
          <w:szCs w:val="24"/>
          <w:lang w:eastAsia="uk-UA"/>
        </w:rPr>
        <w:t>28</w:t>
      </w:r>
      <w:r w:rsidR="0014564C" w:rsidRPr="007507CC">
        <w:rPr>
          <w:rFonts w:ascii="Times New Roman" w:eastAsia="Times New Roman" w:hAnsi="Times New Roman" w:cs="Times New Roman"/>
          <w:b/>
          <w:bCs/>
          <w:color w:val="FF0000"/>
          <w:szCs w:val="24"/>
          <w:lang w:eastAsia="uk-UA"/>
        </w:rPr>
        <w:t>»</w:t>
      </w:r>
      <w:r w:rsidR="00FE7B2C" w:rsidRPr="007507CC">
        <w:rPr>
          <w:rFonts w:ascii="Times New Roman" w:eastAsia="Times New Roman" w:hAnsi="Times New Roman" w:cs="Times New Roman"/>
          <w:b/>
          <w:bCs/>
          <w:color w:val="FF0000"/>
          <w:szCs w:val="24"/>
          <w:lang w:eastAsia="uk-UA"/>
        </w:rPr>
        <w:t xml:space="preserve"> </w:t>
      </w:r>
      <w:r w:rsidR="00367EDF" w:rsidRPr="007507CC">
        <w:rPr>
          <w:rFonts w:ascii="Times New Roman" w:eastAsia="Times New Roman" w:hAnsi="Times New Roman" w:cs="Times New Roman"/>
          <w:b/>
          <w:bCs/>
          <w:color w:val="FF0000"/>
          <w:szCs w:val="24"/>
          <w:lang w:eastAsia="uk-UA"/>
        </w:rPr>
        <w:t>листопада</w:t>
      </w:r>
      <w:r w:rsidR="000D2FDF" w:rsidRPr="007507CC">
        <w:rPr>
          <w:rFonts w:ascii="Times New Roman" w:eastAsia="Times New Roman" w:hAnsi="Times New Roman" w:cs="Times New Roman"/>
          <w:b/>
          <w:bCs/>
          <w:color w:val="FF0000"/>
          <w:szCs w:val="24"/>
          <w:lang w:eastAsia="uk-UA"/>
        </w:rPr>
        <w:t xml:space="preserve"> </w:t>
      </w:r>
      <w:r w:rsidR="00F35E44" w:rsidRPr="007507CC">
        <w:rPr>
          <w:rFonts w:ascii="Times New Roman" w:eastAsia="Times New Roman" w:hAnsi="Times New Roman" w:cs="Times New Roman"/>
          <w:b/>
          <w:bCs/>
          <w:color w:val="FF0000"/>
          <w:szCs w:val="24"/>
          <w:lang w:eastAsia="uk-UA"/>
        </w:rPr>
        <w:t>2023</w:t>
      </w:r>
      <w:r w:rsidRPr="007507CC">
        <w:rPr>
          <w:rFonts w:ascii="Times New Roman" w:eastAsia="Times New Roman" w:hAnsi="Times New Roman" w:cs="Times New Roman"/>
          <w:b/>
          <w:bCs/>
          <w:color w:val="FF0000"/>
          <w:szCs w:val="24"/>
          <w:lang w:eastAsia="uk-UA"/>
        </w:rPr>
        <w:t>р</w:t>
      </w:r>
      <w:r w:rsidR="007B3FC2" w:rsidRPr="007507CC">
        <w:rPr>
          <w:rFonts w:ascii="Times New Roman" w:eastAsia="Times New Roman" w:hAnsi="Times New Roman" w:cs="Times New Roman"/>
          <w:b/>
          <w:bCs/>
          <w:color w:val="FF0000"/>
          <w:szCs w:val="24"/>
          <w:lang w:eastAsia="uk-UA"/>
        </w:rPr>
        <w:t>.</w:t>
      </w:r>
      <w:r w:rsidR="00F02CC9" w:rsidRPr="007507CC">
        <w:rPr>
          <w:rFonts w:ascii="Times New Roman" w:eastAsia="Times New Roman" w:hAnsi="Times New Roman" w:cs="Times New Roman"/>
          <w:b/>
          <w:bCs/>
          <w:color w:val="FF0000"/>
          <w:szCs w:val="24"/>
          <w:lang w:eastAsia="uk-UA"/>
        </w:rPr>
        <w:t xml:space="preserve"> № </w:t>
      </w:r>
      <w:r w:rsidR="0016096D" w:rsidRPr="007507CC">
        <w:rPr>
          <w:rFonts w:ascii="Times New Roman" w:eastAsia="Times New Roman" w:hAnsi="Times New Roman" w:cs="Times New Roman"/>
          <w:b/>
          <w:bCs/>
          <w:color w:val="FF0000"/>
          <w:szCs w:val="24"/>
          <w:lang w:eastAsia="uk-UA"/>
        </w:rPr>
        <w:t>91</w:t>
      </w:r>
      <w:r w:rsidR="00FA4288" w:rsidRPr="007507CC">
        <w:rPr>
          <w:rFonts w:ascii="Times New Roman" w:eastAsia="Times New Roman" w:hAnsi="Times New Roman" w:cs="Times New Roman"/>
          <w:b/>
          <w:bCs/>
          <w:color w:val="FF0000"/>
          <w:szCs w:val="24"/>
          <w:lang w:eastAsia="uk-UA"/>
        </w:rPr>
        <w:t>-</w:t>
      </w:r>
      <w:r w:rsidR="00412BCA">
        <w:rPr>
          <w:rFonts w:ascii="Times New Roman" w:eastAsia="Times New Roman" w:hAnsi="Times New Roman" w:cs="Times New Roman"/>
          <w:b/>
          <w:bCs/>
          <w:color w:val="FF0000"/>
          <w:szCs w:val="24"/>
          <w:lang w:eastAsia="uk-UA"/>
        </w:rPr>
        <w:t>4</w:t>
      </w:r>
      <w:r w:rsidR="00070A9D" w:rsidRPr="007507CC">
        <w:rPr>
          <w:rFonts w:ascii="Times New Roman" w:eastAsia="Times New Roman" w:hAnsi="Times New Roman" w:cs="Times New Roman"/>
          <w:b/>
          <w:bCs/>
          <w:color w:val="FF0000"/>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7507CC" w:rsidRPr="00A04531" w:rsidRDefault="007507CC" w:rsidP="007507CC">
      <w:pPr>
        <w:spacing w:after="0" w:line="240" w:lineRule="auto"/>
        <w:jc w:val="center"/>
        <w:rPr>
          <w:rFonts w:ascii="Times New Roman" w:eastAsia="Times New Roman" w:hAnsi="Times New Roman" w:cs="Times New Roman"/>
          <w:b/>
          <w:bCs/>
          <w:color w:val="FF0000"/>
          <w:szCs w:val="24"/>
          <w:lang w:eastAsia="uk-UA"/>
        </w:rPr>
      </w:pPr>
      <w:r w:rsidRPr="00A04531">
        <w:rPr>
          <w:rFonts w:ascii="Times New Roman" w:eastAsia="Times New Roman" w:hAnsi="Times New Roman" w:cs="Times New Roman"/>
          <w:b/>
          <w:bCs/>
          <w:color w:val="FF0000"/>
          <w:szCs w:val="24"/>
          <w:lang w:eastAsia="uk-UA"/>
        </w:rPr>
        <w:t>НОВА РЕДАКЦІЯ ТЕНДЕРНОЇ ДОКУМЕНТАЦІЇ</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583217" w:rsidRPr="00B037CB" w:rsidRDefault="001E5A04" w:rsidP="0016096D">
      <w:pPr>
        <w:spacing w:after="0" w:line="240" w:lineRule="auto"/>
        <w:jc w:val="center"/>
        <w:rPr>
          <w:rFonts w:ascii="Times New Roman" w:eastAsia="Times New Roman" w:hAnsi="Times New Roman" w:cs="Times New Roman"/>
          <w:szCs w:val="24"/>
          <w:lang w:eastAsia="uk-UA"/>
        </w:rPr>
      </w:pPr>
      <w:bookmarkStart w:id="0" w:name="_Hlk147480933"/>
      <w:r w:rsidRPr="003E1A19">
        <w:rPr>
          <w:rFonts w:ascii="Times New Roman" w:eastAsia="Times New Roman" w:hAnsi="Times New Roman" w:cs="Times New Roman"/>
          <w:b/>
          <w:bCs/>
          <w:color w:val="000000"/>
          <w:szCs w:val="24"/>
          <w:lang w:eastAsia="uk-UA"/>
        </w:rPr>
        <w:t>«</w:t>
      </w:r>
      <w:r w:rsidR="0016096D" w:rsidRPr="0016096D">
        <w:rPr>
          <w:rFonts w:ascii="Times New Roman" w:eastAsia="Times New Roman" w:hAnsi="Times New Roman" w:cs="Times New Roman"/>
          <w:b/>
          <w:szCs w:val="24"/>
          <w:lang w:val="ru" w:eastAsia="uk-UA"/>
        </w:rPr>
        <w:t>Капітальний ремонт багатоквартирного житлового будинку по вул</w:t>
      </w:r>
      <w:r w:rsidR="0016096D" w:rsidRPr="0016096D">
        <w:rPr>
          <w:rFonts w:ascii="Times New Roman" w:eastAsia="Times New Roman" w:hAnsi="Times New Roman" w:cs="Times New Roman"/>
          <w:b/>
          <w:szCs w:val="24"/>
          <w:lang w:eastAsia="uk-UA"/>
        </w:rPr>
        <w:t xml:space="preserve">. Центральна, 304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ДК 021:2015: 45453000-7 Капітальний ремонт і реставрація)</w:t>
      </w:r>
      <w:r w:rsidR="00583217" w:rsidRPr="00B037CB">
        <w:rPr>
          <w:rFonts w:ascii="Times New Roman" w:eastAsia="Times New Roman" w:hAnsi="Times New Roman" w:cs="Times New Roman"/>
          <w:szCs w:val="24"/>
          <w:lang w:eastAsia="uk-UA"/>
        </w:rPr>
        <w:br/>
      </w:r>
      <w:bookmarkEnd w:id="0"/>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3346C"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sidR="0016096D" w:rsidRPr="0016096D">
              <w:rPr>
                <w:rFonts w:ascii="Times New Roman" w:eastAsia="Times New Roman" w:hAnsi="Times New Roman" w:cs="Times New Roman"/>
                <w:b/>
                <w:szCs w:val="24"/>
                <w:lang w:val="ru" w:eastAsia="uk-UA"/>
              </w:rPr>
              <w:t>Капітальний ремонт багатоквартирного житлового будинку по вул</w:t>
            </w:r>
            <w:r w:rsidR="0016096D" w:rsidRPr="0016096D">
              <w:rPr>
                <w:rFonts w:ascii="Times New Roman" w:eastAsia="Times New Roman" w:hAnsi="Times New Roman" w:cs="Times New Roman"/>
                <w:b/>
                <w:szCs w:val="24"/>
                <w:lang w:eastAsia="uk-UA"/>
              </w:rPr>
              <w:t xml:space="preserve">. Центральна, 304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ДК 021:2015: 45453000-7 Капітальний ремонт і реставрація)</w:t>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96D" w:rsidRDefault="00583217" w:rsidP="00583217">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7B3FC2" w:rsidRPr="007B3FC2">
              <w:rPr>
                <w:rFonts w:ascii="Times New Roman" w:eastAsia="Times New Roman" w:hAnsi="Times New Roman" w:cs="Times New Roman"/>
                <w:b/>
                <w:bCs/>
                <w:color w:val="000000"/>
                <w:szCs w:val="24"/>
                <w:lang w:eastAsia="uk-UA"/>
              </w:rPr>
              <w:t xml:space="preserve">по </w:t>
            </w:r>
            <w:r w:rsidR="0016096D" w:rsidRPr="0016096D">
              <w:rPr>
                <w:rFonts w:ascii="Times New Roman" w:eastAsia="Times New Roman" w:hAnsi="Times New Roman" w:cs="Times New Roman"/>
                <w:b/>
                <w:szCs w:val="24"/>
                <w:lang w:val="ru" w:eastAsia="uk-UA"/>
              </w:rPr>
              <w:t>вул</w:t>
            </w:r>
            <w:r w:rsidR="0016096D" w:rsidRPr="0016096D">
              <w:rPr>
                <w:rFonts w:ascii="Times New Roman" w:eastAsia="Times New Roman" w:hAnsi="Times New Roman" w:cs="Times New Roman"/>
                <w:b/>
                <w:szCs w:val="24"/>
                <w:lang w:eastAsia="uk-UA"/>
              </w:rPr>
              <w:t>. Центральна, 304</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8B7C66">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48303D">
              <w:rPr>
                <w:rFonts w:ascii="Times New Roman" w:eastAsia="Times New Roman" w:hAnsi="Times New Roman" w:cs="Times New Roman"/>
                <w:b/>
                <w:color w:val="000000"/>
                <w:szCs w:val="24"/>
                <w:lang w:val="ru-RU" w:eastAsia="uk-UA"/>
              </w:rPr>
              <w:t xml:space="preserve">грудня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16096D" w:rsidRPr="0016096D">
              <w:rPr>
                <w:rFonts w:ascii="Times New Roman" w:eastAsia="Times New Roman" w:hAnsi="Times New Roman" w:cs="Times New Roman"/>
                <w:b/>
                <w:color w:val="000000"/>
                <w:szCs w:val="24"/>
                <w:lang w:eastAsia="uk-UA"/>
              </w:rPr>
              <w:t>45 571 258</w:t>
            </w:r>
            <w:r w:rsidR="009555A8" w:rsidRPr="0016096D">
              <w:rPr>
                <w:rFonts w:ascii="Times New Roman" w:eastAsia="Times New Roman" w:hAnsi="Times New Roman" w:cs="Times New Roman"/>
                <w:b/>
                <w:color w:val="000000"/>
                <w:szCs w:val="24"/>
                <w:lang w:eastAsia="uk-UA"/>
              </w:rPr>
              <w:t xml:space="preserve"> </w:t>
            </w:r>
            <w:r w:rsidR="001059F8" w:rsidRPr="0016096D">
              <w:rPr>
                <w:rFonts w:ascii="Times New Roman" w:eastAsia="Times New Roman" w:hAnsi="Times New Roman" w:cs="Times New Roman"/>
                <w:b/>
                <w:color w:val="000000"/>
                <w:szCs w:val="24"/>
                <w:lang w:eastAsia="uk-UA"/>
              </w:rPr>
              <w:t>гр</w:t>
            </w:r>
            <w:r w:rsidR="00885139" w:rsidRPr="0016096D">
              <w:rPr>
                <w:rFonts w:ascii="Times New Roman" w:eastAsia="Times New Roman" w:hAnsi="Times New Roman" w:cs="Times New Roman"/>
                <w:b/>
                <w:color w:val="000000"/>
                <w:szCs w:val="24"/>
                <w:lang w:eastAsia="uk-UA"/>
              </w:rPr>
              <w:t xml:space="preserve">н </w:t>
            </w:r>
            <w:r w:rsidR="0016096D" w:rsidRPr="0016096D">
              <w:rPr>
                <w:rFonts w:ascii="Times New Roman" w:eastAsia="Times New Roman" w:hAnsi="Times New Roman" w:cs="Times New Roman"/>
                <w:b/>
                <w:color w:val="000000"/>
                <w:szCs w:val="24"/>
                <w:lang w:eastAsia="uk-UA"/>
              </w:rPr>
              <w:t>91</w:t>
            </w:r>
            <w:r w:rsidRPr="0016096D">
              <w:rPr>
                <w:rFonts w:ascii="Times New Roman" w:eastAsia="Times New Roman" w:hAnsi="Times New Roman" w:cs="Times New Roman"/>
                <w:b/>
                <w:color w:val="000000"/>
                <w:szCs w:val="24"/>
                <w:lang w:eastAsia="uk-UA"/>
              </w:rPr>
              <w:t xml:space="preserve"> </w:t>
            </w:r>
            <w:r w:rsidR="00DD70FC" w:rsidRPr="0016096D">
              <w:rPr>
                <w:rFonts w:ascii="Times New Roman" w:eastAsia="Times New Roman" w:hAnsi="Times New Roman" w:cs="Times New Roman"/>
                <w:b/>
                <w:color w:val="000000"/>
                <w:szCs w:val="24"/>
                <w:lang w:eastAsia="uk-UA"/>
              </w:rPr>
              <w:t>коп</w:t>
            </w:r>
            <w:r w:rsidR="00DD70FC" w:rsidRPr="0016096D">
              <w:rPr>
                <w:rFonts w:ascii="Times New Roman" w:eastAsia="Times New Roman" w:hAnsi="Times New Roman" w:cs="Times New Roman"/>
                <w:color w:val="000000"/>
                <w:szCs w:val="24"/>
                <w:lang w:eastAsia="uk-UA"/>
              </w:rPr>
              <w:t>. (</w:t>
            </w:r>
            <w:r w:rsidR="0016096D" w:rsidRPr="0016096D">
              <w:rPr>
                <w:rFonts w:ascii="Times New Roman" w:eastAsia="Times New Roman" w:hAnsi="Times New Roman" w:cs="Times New Roman"/>
                <w:color w:val="000000"/>
                <w:szCs w:val="24"/>
                <w:lang w:eastAsia="uk-UA"/>
              </w:rPr>
              <w:t>сорок п’ять</w:t>
            </w:r>
            <w:r w:rsidR="0048303D" w:rsidRPr="0016096D">
              <w:rPr>
                <w:rFonts w:ascii="Times New Roman" w:eastAsia="Times New Roman" w:hAnsi="Times New Roman" w:cs="Times New Roman"/>
                <w:color w:val="000000"/>
                <w:szCs w:val="24"/>
                <w:lang w:eastAsia="uk-UA"/>
              </w:rPr>
              <w:t xml:space="preserve"> мільйонів </w:t>
            </w:r>
            <w:r w:rsidR="0016096D" w:rsidRPr="0016096D">
              <w:rPr>
                <w:rFonts w:ascii="Times New Roman" w:eastAsia="Times New Roman" w:hAnsi="Times New Roman" w:cs="Times New Roman"/>
                <w:color w:val="000000"/>
                <w:szCs w:val="24"/>
                <w:lang w:eastAsia="uk-UA"/>
              </w:rPr>
              <w:t>п’ятсот сімдесят одна</w:t>
            </w:r>
            <w:r w:rsidR="0048303D" w:rsidRPr="0016096D">
              <w:rPr>
                <w:rFonts w:ascii="Times New Roman" w:eastAsia="Times New Roman" w:hAnsi="Times New Roman" w:cs="Times New Roman"/>
                <w:color w:val="000000"/>
                <w:szCs w:val="24"/>
                <w:lang w:eastAsia="uk-UA"/>
              </w:rPr>
              <w:t xml:space="preserve"> тисяч</w:t>
            </w:r>
            <w:r w:rsidR="0016096D" w:rsidRPr="0016096D">
              <w:rPr>
                <w:rFonts w:ascii="Times New Roman" w:eastAsia="Times New Roman" w:hAnsi="Times New Roman" w:cs="Times New Roman"/>
                <w:color w:val="000000"/>
                <w:szCs w:val="24"/>
                <w:lang w:eastAsia="uk-UA"/>
              </w:rPr>
              <w:t>а</w:t>
            </w:r>
            <w:r w:rsidR="0048303D" w:rsidRPr="0016096D">
              <w:rPr>
                <w:rFonts w:ascii="Times New Roman" w:eastAsia="Times New Roman" w:hAnsi="Times New Roman" w:cs="Times New Roman"/>
                <w:color w:val="000000"/>
                <w:szCs w:val="24"/>
                <w:lang w:eastAsia="uk-UA"/>
              </w:rPr>
              <w:t xml:space="preserve"> </w:t>
            </w:r>
            <w:r w:rsidR="0016096D" w:rsidRPr="0016096D">
              <w:rPr>
                <w:rFonts w:ascii="Times New Roman" w:eastAsia="Times New Roman" w:hAnsi="Times New Roman" w:cs="Times New Roman"/>
                <w:color w:val="000000"/>
                <w:szCs w:val="24"/>
                <w:lang w:eastAsia="uk-UA"/>
              </w:rPr>
              <w:t>двісті п’ятдесят вісім</w:t>
            </w:r>
            <w:r w:rsidR="008B7C66" w:rsidRPr="0016096D">
              <w:rPr>
                <w:rFonts w:ascii="Times New Roman" w:eastAsia="Times New Roman" w:hAnsi="Times New Roman" w:cs="Times New Roman"/>
                <w:color w:val="000000"/>
                <w:szCs w:val="24"/>
                <w:lang w:eastAsia="uk-UA"/>
              </w:rPr>
              <w:t xml:space="preserve"> </w:t>
            </w:r>
            <w:r w:rsidR="009555A8" w:rsidRPr="0016096D">
              <w:rPr>
                <w:rFonts w:ascii="Times New Roman" w:eastAsia="Times New Roman" w:hAnsi="Times New Roman" w:cs="Times New Roman"/>
                <w:color w:val="000000"/>
                <w:szCs w:val="24"/>
                <w:lang w:eastAsia="uk-UA"/>
              </w:rPr>
              <w:t>гривень</w:t>
            </w:r>
            <w:r w:rsidR="00996392" w:rsidRPr="0016096D">
              <w:rPr>
                <w:rFonts w:ascii="Times New Roman" w:eastAsia="Times New Roman" w:hAnsi="Times New Roman" w:cs="Times New Roman"/>
                <w:color w:val="000000"/>
                <w:szCs w:val="24"/>
                <w:lang w:eastAsia="uk-UA"/>
              </w:rPr>
              <w:t xml:space="preserve"> </w:t>
            </w:r>
            <w:r w:rsidR="0016096D" w:rsidRPr="0016096D">
              <w:rPr>
                <w:rFonts w:ascii="Times New Roman" w:eastAsia="Times New Roman" w:hAnsi="Times New Roman" w:cs="Times New Roman"/>
                <w:color w:val="000000"/>
                <w:szCs w:val="24"/>
                <w:lang w:eastAsia="uk-UA"/>
              </w:rPr>
              <w:t>91 копій</w:t>
            </w:r>
            <w:r w:rsidR="00944B42" w:rsidRPr="0016096D">
              <w:rPr>
                <w:rFonts w:ascii="Times New Roman" w:eastAsia="Times New Roman" w:hAnsi="Times New Roman" w:cs="Times New Roman"/>
                <w:color w:val="000000"/>
                <w:szCs w:val="24"/>
                <w:lang w:eastAsia="uk-UA"/>
              </w:rPr>
              <w:t>к</w:t>
            </w:r>
            <w:r w:rsidR="0016096D" w:rsidRPr="0016096D">
              <w:rPr>
                <w:rFonts w:ascii="Times New Roman" w:eastAsia="Times New Roman" w:hAnsi="Times New Roman" w:cs="Times New Roman"/>
                <w:color w:val="000000"/>
                <w:szCs w:val="24"/>
                <w:lang w:eastAsia="uk-UA"/>
              </w:rPr>
              <w:t>а</w:t>
            </w:r>
            <w:r w:rsidR="00DD70FC" w:rsidRPr="0016096D">
              <w:rPr>
                <w:rFonts w:ascii="Times New Roman" w:eastAsia="Times New Roman" w:hAnsi="Times New Roman" w:cs="Times New Roman"/>
                <w:color w:val="000000"/>
                <w:szCs w:val="24"/>
                <w:lang w:eastAsia="uk-UA"/>
              </w:rPr>
              <w:t>)</w:t>
            </w:r>
            <w:r w:rsidR="00CB46BE" w:rsidRPr="0016096D">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6F5EC1" w:rsidRPr="00106401">
              <w:rPr>
                <w:rFonts w:ascii="Times New Roman" w:eastAsia="Times New Roman" w:hAnsi="Times New Roman" w:cs="Times New Roman"/>
                <w:szCs w:val="24"/>
                <w:lang w:eastAsia="uk-UA"/>
              </w:rPr>
              <w:t>227 856,29</w:t>
            </w:r>
            <w:r w:rsidR="00227F1E" w:rsidRPr="00106401">
              <w:rPr>
                <w:rFonts w:ascii="Times New Roman" w:eastAsia="Times New Roman" w:hAnsi="Times New Roman" w:cs="Times New Roman"/>
                <w:szCs w:val="24"/>
                <w:lang w:eastAsia="uk-UA"/>
              </w:rPr>
              <w:t xml:space="preserve"> </w:t>
            </w:r>
            <w:r w:rsidR="00C95525" w:rsidRPr="00106401">
              <w:rPr>
                <w:rFonts w:ascii="Times New Roman" w:eastAsia="Times New Roman" w:hAnsi="Times New Roman" w:cs="Times New Roman"/>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7507CC" w:rsidRPr="00106401" w:rsidRDefault="007507CC" w:rsidP="007507CC">
            <w:pPr>
              <w:spacing w:after="0" w:line="240" w:lineRule="auto"/>
              <w:ind w:left="142"/>
              <w:jc w:val="both"/>
              <w:rPr>
                <w:rFonts w:ascii="Times New Roman" w:eastAsia="Times New Roman" w:hAnsi="Times New Roman" w:cs="Times New Roman"/>
                <w:szCs w:val="24"/>
                <w:lang w:eastAsia="uk-UA"/>
              </w:rPr>
            </w:pPr>
            <w:r w:rsidRPr="00106401">
              <w:rPr>
                <w:rFonts w:ascii="Times New Roman" w:eastAsia="Calibri"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1. 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2. Замовник повинен протягом 5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викласти  їх письмово Переможцю та надати час на усунення невідповідностей. Зауваження Замовника повинні ґрунтуватися виключно на підставі вимог передбачених пунктом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3. Переможець протягом 3 робочих днів з моменту отримання зауважень від Замовника повинен усунути невідповідності у кошторисній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6B11E2" w:rsidRPr="00B037CB" w:rsidRDefault="006B11E2" w:rsidP="00F91DB4">
            <w:pPr>
              <w:spacing w:after="0" w:line="240" w:lineRule="auto"/>
              <w:ind w:left="142"/>
              <w:rPr>
                <w:rFonts w:ascii="Times New Roman" w:eastAsia="Times New Roman" w:hAnsi="Times New Roman" w:cs="Times New Roman"/>
                <w:b/>
                <w:bCs/>
                <w:color w:val="000000"/>
                <w:sz w:val="22"/>
                <w:lang w:eastAsia="uk-UA"/>
              </w:rPr>
            </w:pP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412BCA">
              <w:rPr>
                <w:rFonts w:ascii="Times New Roman" w:eastAsia="Times New Roman" w:hAnsi="Times New Roman" w:cs="Times New Roman"/>
                <w:color w:val="000000"/>
                <w:szCs w:val="24"/>
                <w:lang w:eastAsia="uk-UA"/>
              </w:rPr>
              <w:t xml:space="preserve"> </w:t>
            </w:r>
            <w:r w:rsidR="00527341" w:rsidRPr="00B037CB">
              <w:rPr>
                <w:rFonts w:ascii="Times New Roman" w:eastAsia="Times New Roman" w:hAnsi="Times New Roman" w:cs="Times New Roman"/>
                <w:color w:val="000000"/>
                <w:szCs w:val="24"/>
                <w:lang w:eastAsia="uk-UA"/>
              </w:rPr>
              <w:t>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412BCA">
        <w:rPr>
          <w:rFonts w:ascii="Times New Roman" w:eastAsia="Times New Roman" w:hAnsi="Times New Roman" w:cs="Times New Roman"/>
          <w:color w:val="000000"/>
          <w:szCs w:val="24"/>
          <w:highlight w:val="yellow"/>
          <w:lang w:eastAsia="uk-UA"/>
        </w:rPr>
        <w:t>Додаток 4 – Про</w:t>
      </w:r>
      <w:r w:rsidR="00C6507F" w:rsidRPr="00412BCA">
        <w:rPr>
          <w:rFonts w:ascii="Times New Roman" w:eastAsia="Times New Roman" w:hAnsi="Times New Roman" w:cs="Times New Roman"/>
          <w:color w:val="000000"/>
          <w:szCs w:val="24"/>
          <w:highlight w:val="yellow"/>
          <w:lang w:eastAsia="uk-UA"/>
        </w:rPr>
        <w:t>е</w:t>
      </w:r>
      <w:r w:rsidRPr="00412BCA">
        <w:rPr>
          <w:rFonts w:ascii="Times New Roman" w:eastAsia="Times New Roman" w:hAnsi="Times New Roman" w:cs="Times New Roman"/>
          <w:color w:val="000000"/>
          <w:szCs w:val="24"/>
          <w:highlight w:val="yellow"/>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Автомобільний кран вантажопідйомністю від </w:t>
            </w:r>
            <w:r>
              <w:rPr>
                <w:rFonts w:ascii="Times New Roman" w:eastAsia="Times New Roman" w:hAnsi="Times New Roman" w:cs="Times New Roman"/>
                <w:szCs w:val="24"/>
                <w:lang w:eastAsia="uk-UA"/>
              </w:rPr>
              <w:t>10</w:t>
            </w:r>
            <w:r w:rsidRPr="008D7231">
              <w:rPr>
                <w:rFonts w:ascii="Times New Roman" w:eastAsia="Times New Roman" w:hAnsi="Times New Roman" w:cs="Times New Roman"/>
                <w:szCs w:val="24"/>
                <w:lang w:eastAsia="uk-UA"/>
              </w:rPr>
              <w:t xml:space="preserve"> т.</w:t>
            </w:r>
            <w:r>
              <w:rPr>
                <w:rFonts w:ascii="Times New Roman" w:eastAsia="Times New Roman" w:hAnsi="Times New Roman" w:cs="Times New Roman"/>
                <w:szCs w:val="24"/>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Автомобіль-самоскид </w:t>
            </w:r>
            <w:r w:rsidRPr="008D7231">
              <w:rPr>
                <w:rFonts w:ascii="Times New Roman" w:eastAsia="Times New Roman" w:hAnsi="Times New Roman" w:cs="Times New Roman"/>
                <w:szCs w:val="24"/>
                <w:lang w:eastAsia="uk-UA"/>
              </w:rPr>
              <w:t xml:space="preserve">вантажопідйомністю </w:t>
            </w:r>
            <w:r>
              <w:rPr>
                <w:rFonts w:ascii="Times New Roman" w:eastAsia="Times New Roman" w:hAnsi="Times New Roman" w:cs="Times New Roman"/>
                <w:szCs w:val="24"/>
                <w:lang w:eastAsia="uk-UA"/>
              </w:rPr>
              <w:t>до 13</w:t>
            </w:r>
            <w:r w:rsidRPr="008D7231">
              <w:rPr>
                <w:rFonts w:ascii="Times New Roman" w:eastAsia="Times New Roman" w:hAnsi="Times New Roman" w:cs="Times New Roman"/>
                <w:szCs w:val="24"/>
                <w:lang w:eastAsia="uk-UA"/>
              </w:rPr>
              <w:t xml:space="preserve">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72AE"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8D7231">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Пневмотрамбівка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F94EF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Самопідйомна люлька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6B11E2">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Телескопічний підіймач на колісному ходу з люлькою</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8D7231"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Pr>
          <w:rFonts w:ascii="Times New Roman" w:eastAsia="Times New Roman" w:hAnsi="Times New Roman" w:cs="Times New Roman"/>
          <w:szCs w:val="24"/>
          <w:lang w:eastAsia="uk-UA"/>
        </w:rPr>
        <w:t>льністю будівельної організаці</w:t>
      </w:r>
      <w:r w:rsidR="008D2909">
        <w:rPr>
          <w:rFonts w:ascii="Times New Roman" w:eastAsia="Times New Roman" w:hAnsi="Times New Roman" w:cs="Times New Roman"/>
          <w:szCs w:val="24"/>
          <w:lang w:eastAsia="uk-UA"/>
        </w:rPr>
        <w:t>ї</w:t>
      </w:r>
      <w:r w:rsidR="00F22522">
        <w:rPr>
          <w:rFonts w:ascii="Times New Roman" w:eastAsia="Times New Roman" w:hAnsi="Times New Roman" w:cs="Times New Roman"/>
          <w:szCs w:val="24"/>
          <w:lang w:eastAsia="uk-UA"/>
        </w:rPr>
        <w:t xml:space="preserve"> – 1 особа;</w:t>
      </w:r>
    </w:p>
    <w:p w:rsidR="00BC49B7" w:rsidRPr="00D64E59"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начальник дільниці /</w:t>
      </w:r>
      <w:r w:rsidRPr="00D64E59">
        <w:rPr>
          <w:rFonts w:ascii="Times New Roman" w:eastAsia="Times New Roman" w:hAnsi="Times New Roman" w:cs="Times New Roman"/>
          <w:szCs w:val="24"/>
          <w:lang w:eastAsia="uk-UA"/>
        </w:rPr>
        <w:t>виконавець  робіт або інша особа, яка виконує його функції</w:t>
      </w:r>
      <w:r w:rsidR="00F22522" w:rsidRPr="00D64E59">
        <w:rPr>
          <w:rFonts w:ascii="Times New Roman" w:eastAsia="Times New Roman" w:hAnsi="Times New Roman" w:cs="Times New Roman"/>
          <w:szCs w:val="24"/>
          <w:lang w:eastAsia="uk-UA"/>
        </w:rPr>
        <w:t xml:space="preserve"> – 1 особа</w:t>
      </w:r>
      <w:r w:rsidRPr="00D64E59">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Default="00583217" w:rsidP="00583217">
      <w:pPr>
        <w:spacing w:after="0" w:line="240" w:lineRule="auto"/>
        <w:rPr>
          <w:rFonts w:ascii="Times New Roman" w:eastAsia="Calibri" w:hAnsi="Times New Roman" w:cs="Times New Roman"/>
          <w:szCs w:val="24"/>
        </w:rPr>
      </w:pPr>
    </w:p>
    <w:p w:rsidR="00412BCA" w:rsidRDefault="00412BCA" w:rsidP="00583217">
      <w:pPr>
        <w:spacing w:after="0" w:line="240" w:lineRule="auto"/>
        <w:rPr>
          <w:rFonts w:ascii="Times New Roman" w:eastAsia="Calibri" w:hAnsi="Times New Roman" w:cs="Times New Roman"/>
          <w:szCs w:val="24"/>
        </w:rPr>
      </w:pPr>
    </w:p>
    <w:p w:rsidR="00412BCA" w:rsidRPr="00F648B1" w:rsidRDefault="00412BCA"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412BCA"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Кількість</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bookmarkStart w:id="1" w:name="_GoBack" w:colFirst="2" w:colLast="2"/>
            <w:r w:rsidRPr="004E1ADE">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3</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3</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Електрогазозварник</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Електрослюсар будівельний</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highlight w:val="yellow"/>
              </w:rPr>
              <w:t>Монтажник санітарно-технічних систем і устаткування</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Машиніст-оператор навантажувальної машини (будівельні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rPr>
            </w:pPr>
            <w:r w:rsidRPr="00106401">
              <w:rPr>
                <w:rFonts w:ascii="Times New Roman" w:hAnsi="Times New Roman" w:cs="Times New Roman"/>
                <w:bCs/>
                <w:szCs w:val="24"/>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rPr>
                <w:rFonts w:ascii="Times New Roman" w:hAnsi="Times New Roman" w:cs="Times New Roman"/>
                <w:bCs/>
                <w:szCs w:val="24"/>
              </w:rPr>
            </w:pPr>
            <w:r w:rsidRPr="004E1ADE">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2</w:t>
            </w:r>
          </w:p>
        </w:tc>
      </w:tr>
      <w:bookmarkEnd w:id="1"/>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предметом </w:t>
      </w:r>
      <w:r w:rsidR="00D931D3" w:rsidRPr="00F648B1">
        <w:rPr>
          <w:rFonts w:ascii="Times New Roman" w:eastAsia="Times New Roman" w:hAnsi="Times New Roman" w:cs="Times New Roman"/>
          <w:color w:val="000000"/>
          <w:szCs w:val="24"/>
          <w:lang w:eastAsia="uk-UA"/>
        </w:rPr>
        <w:t xml:space="preserve">закупівлі, </w:t>
      </w:r>
      <w:r w:rsidR="00D931D3" w:rsidRPr="00746B02">
        <w:rPr>
          <w:rFonts w:ascii="Times New Roman" w:eastAsia="Times New Roman" w:hAnsi="Times New Roman" w:cs="Times New Roman"/>
          <w:b/>
          <w:color w:val="000000"/>
          <w:szCs w:val="24"/>
          <w:lang w:eastAsia="uk-UA"/>
        </w:rPr>
        <w:t>а саме СС</w:t>
      </w:r>
      <w:r w:rsidR="00FE7B2C">
        <w:rPr>
          <w:rFonts w:ascii="Times New Roman" w:eastAsia="Times New Roman" w:hAnsi="Times New Roman" w:cs="Times New Roman"/>
          <w:b/>
          <w:color w:val="000000"/>
          <w:szCs w:val="24"/>
          <w:lang w:eastAsia="uk-UA"/>
        </w:rPr>
        <w:t>2</w:t>
      </w:r>
      <w:r w:rsidR="00D931D3" w:rsidRPr="00746B02">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35706A">
        <w:rPr>
          <w:rFonts w:ascii="Times New Roman" w:eastAsia="Times New Roman" w:hAnsi="Times New Roman" w:cs="Times New Roman"/>
          <w:szCs w:val="24"/>
          <w:lang w:val="ru-RU" w:eastAsia="uk-UA"/>
        </w:rPr>
        <w:t>36 457 007,13</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w:t>
      </w:r>
      <w:r w:rsidRPr="00AD303C">
        <w:rPr>
          <w:rFonts w:ascii="Times New Roman" w:eastAsia="Times New Roman" w:hAnsi="Times New Roman" w:cs="Times New Roman"/>
          <w:color w:val="000000"/>
          <w:szCs w:val="24"/>
          <w:highlight w:val="yellow"/>
          <w:lang w:eastAsia="uk-UA"/>
        </w:rPr>
        <w:t>капітального ремонту</w:t>
      </w:r>
      <w:r w:rsidRPr="00B037CB">
        <w:rPr>
          <w:rFonts w:ascii="Times New Roman" w:eastAsia="Times New Roman" w:hAnsi="Times New Roman" w:cs="Times New Roman"/>
          <w:color w:val="000000"/>
          <w:szCs w:val="24"/>
          <w:lang w:eastAsia="uk-UA"/>
        </w:rPr>
        <w:t xml:space="preserve"> протягом гарантійного строку.</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w:t>
      </w:r>
      <w:r w:rsidRPr="00AD303C">
        <w:rPr>
          <w:rFonts w:ascii="Times New Roman" w:eastAsia="Times New Roman" w:hAnsi="Times New Roman" w:cs="Times New Roman"/>
          <w:color w:val="000000"/>
          <w:szCs w:val="24"/>
          <w:highlight w:val="yellow"/>
          <w:lang w:eastAsia="uk-UA"/>
        </w:rPr>
        <w:t>капітального ремонту</w:t>
      </w:r>
      <w:r>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Cs w:val="24"/>
          <w:lang w:eastAsia="uk-UA"/>
        </w:rPr>
        <w:t xml:space="preserve"> що є предметом закупівлі, становить 10 років від дня його прийняття замовником. Перебіг гарантійного строку починається з моменту підписання акту приймання-передачі виконаних робіт.</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продовжується на час, протягом якого об’єкт </w:t>
      </w:r>
      <w:r w:rsidRPr="00AD303C">
        <w:rPr>
          <w:rFonts w:ascii="Times New Roman" w:eastAsia="Times New Roman" w:hAnsi="Times New Roman" w:cs="Times New Roman"/>
          <w:color w:val="000000"/>
          <w:szCs w:val="24"/>
          <w:highlight w:val="yellow"/>
          <w:lang w:eastAsia="uk-UA"/>
        </w:rPr>
        <w:t>капітального ремонту</w:t>
      </w:r>
      <w:r w:rsidRPr="00B037CB">
        <w:rPr>
          <w:rFonts w:ascii="Times New Roman" w:eastAsia="Times New Roman" w:hAnsi="Times New Roman" w:cs="Times New Roman"/>
          <w:color w:val="000000"/>
          <w:szCs w:val="24"/>
          <w:lang w:eastAsia="uk-UA"/>
        </w:rPr>
        <w:t xml:space="preserve">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412BCA" w:rsidRDefault="00C6507F" w:rsidP="0027709B">
      <w:pPr>
        <w:spacing w:after="0" w:line="240" w:lineRule="auto"/>
        <w:rPr>
          <w:rFonts w:ascii="Times New Roman" w:eastAsia="Times New Roman" w:hAnsi="Times New Roman" w:cs="Times New Roman"/>
          <w:szCs w:val="24"/>
          <w:highlight w:val="yellow"/>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412BCA">
        <w:rPr>
          <w:rFonts w:ascii="Times New Roman" w:eastAsia="Times New Roman" w:hAnsi="Times New Roman" w:cs="Times New Roman"/>
          <w:b/>
          <w:bCs/>
          <w:color w:val="000000"/>
          <w:szCs w:val="24"/>
          <w:highlight w:val="yellow"/>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412BCA">
        <w:rPr>
          <w:rFonts w:ascii="Times New Roman" w:eastAsia="Times New Roman" w:hAnsi="Times New Roman" w:cs="Times New Roman"/>
          <w:i/>
          <w:iCs/>
          <w:color w:val="000000"/>
          <w:szCs w:val="24"/>
          <w:highlight w:val="yellow"/>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E5" w:rsidRDefault="000B57E5" w:rsidP="00583217">
      <w:pPr>
        <w:spacing w:after="0" w:line="240" w:lineRule="auto"/>
      </w:pPr>
      <w:r>
        <w:separator/>
      </w:r>
    </w:p>
  </w:endnote>
  <w:endnote w:type="continuationSeparator" w:id="0">
    <w:p w:rsidR="000B57E5" w:rsidRDefault="000B57E5"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E5" w:rsidRDefault="000B57E5" w:rsidP="00583217">
      <w:pPr>
        <w:spacing w:after="0" w:line="240" w:lineRule="auto"/>
      </w:pPr>
      <w:r>
        <w:separator/>
      </w:r>
    </w:p>
  </w:footnote>
  <w:footnote w:type="continuationSeparator" w:id="0">
    <w:p w:rsidR="000B57E5" w:rsidRDefault="000B57E5"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70A9D"/>
    <w:rsid w:val="00073385"/>
    <w:rsid w:val="000764F0"/>
    <w:rsid w:val="00076683"/>
    <w:rsid w:val="00084609"/>
    <w:rsid w:val="000A5BE4"/>
    <w:rsid w:val="000B57E5"/>
    <w:rsid w:val="000C1CB2"/>
    <w:rsid w:val="000C3E72"/>
    <w:rsid w:val="000D14FB"/>
    <w:rsid w:val="000D2FDF"/>
    <w:rsid w:val="000E2A6F"/>
    <w:rsid w:val="000E43FD"/>
    <w:rsid w:val="000F4C38"/>
    <w:rsid w:val="00101B85"/>
    <w:rsid w:val="001059F8"/>
    <w:rsid w:val="00106401"/>
    <w:rsid w:val="001112CD"/>
    <w:rsid w:val="0012607D"/>
    <w:rsid w:val="001309AF"/>
    <w:rsid w:val="0013155B"/>
    <w:rsid w:val="00143756"/>
    <w:rsid w:val="0014564C"/>
    <w:rsid w:val="00146C5E"/>
    <w:rsid w:val="0016096D"/>
    <w:rsid w:val="00162048"/>
    <w:rsid w:val="00164001"/>
    <w:rsid w:val="001672AE"/>
    <w:rsid w:val="00170837"/>
    <w:rsid w:val="0017205E"/>
    <w:rsid w:val="0018775B"/>
    <w:rsid w:val="00197946"/>
    <w:rsid w:val="001B0AB5"/>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C0746"/>
    <w:rsid w:val="002D013A"/>
    <w:rsid w:val="002D04E4"/>
    <w:rsid w:val="002D069C"/>
    <w:rsid w:val="002D5BBD"/>
    <w:rsid w:val="002D6AB1"/>
    <w:rsid w:val="002D7938"/>
    <w:rsid w:val="00340454"/>
    <w:rsid w:val="00345DA3"/>
    <w:rsid w:val="0035706A"/>
    <w:rsid w:val="00361634"/>
    <w:rsid w:val="00367EDF"/>
    <w:rsid w:val="00372C94"/>
    <w:rsid w:val="003A0DB6"/>
    <w:rsid w:val="003C320D"/>
    <w:rsid w:val="003D118A"/>
    <w:rsid w:val="003E1282"/>
    <w:rsid w:val="003E1A19"/>
    <w:rsid w:val="0040220B"/>
    <w:rsid w:val="00412BCA"/>
    <w:rsid w:val="00422D3E"/>
    <w:rsid w:val="00441B42"/>
    <w:rsid w:val="00443CEE"/>
    <w:rsid w:val="0048303D"/>
    <w:rsid w:val="0049375F"/>
    <w:rsid w:val="004A4C66"/>
    <w:rsid w:val="004C6A59"/>
    <w:rsid w:val="004E5B8C"/>
    <w:rsid w:val="004E74B8"/>
    <w:rsid w:val="004F2F89"/>
    <w:rsid w:val="00510D12"/>
    <w:rsid w:val="00527341"/>
    <w:rsid w:val="00530B04"/>
    <w:rsid w:val="0053367F"/>
    <w:rsid w:val="00554E14"/>
    <w:rsid w:val="00555305"/>
    <w:rsid w:val="00564F66"/>
    <w:rsid w:val="0057550A"/>
    <w:rsid w:val="00583217"/>
    <w:rsid w:val="00587E8A"/>
    <w:rsid w:val="0059078C"/>
    <w:rsid w:val="005B2AD0"/>
    <w:rsid w:val="005B3EA0"/>
    <w:rsid w:val="005D6A4D"/>
    <w:rsid w:val="005E756E"/>
    <w:rsid w:val="00607265"/>
    <w:rsid w:val="0061216E"/>
    <w:rsid w:val="00650309"/>
    <w:rsid w:val="006563B9"/>
    <w:rsid w:val="00673B54"/>
    <w:rsid w:val="006845A3"/>
    <w:rsid w:val="0069666D"/>
    <w:rsid w:val="006B11E2"/>
    <w:rsid w:val="006E5A3F"/>
    <w:rsid w:val="006F22CA"/>
    <w:rsid w:val="006F487B"/>
    <w:rsid w:val="006F5B4B"/>
    <w:rsid w:val="006F5EC1"/>
    <w:rsid w:val="007014BD"/>
    <w:rsid w:val="0070364E"/>
    <w:rsid w:val="0070509B"/>
    <w:rsid w:val="00707104"/>
    <w:rsid w:val="0071754C"/>
    <w:rsid w:val="00746B02"/>
    <w:rsid w:val="007507CC"/>
    <w:rsid w:val="00750AEC"/>
    <w:rsid w:val="00760E94"/>
    <w:rsid w:val="00777EF5"/>
    <w:rsid w:val="007B0C55"/>
    <w:rsid w:val="007B3FC2"/>
    <w:rsid w:val="007C134D"/>
    <w:rsid w:val="007C39DD"/>
    <w:rsid w:val="007D769C"/>
    <w:rsid w:val="007E04E1"/>
    <w:rsid w:val="008021FA"/>
    <w:rsid w:val="0080507E"/>
    <w:rsid w:val="00834C01"/>
    <w:rsid w:val="00837136"/>
    <w:rsid w:val="00852D3F"/>
    <w:rsid w:val="00860F39"/>
    <w:rsid w:val="00862B63"/>
    <w:rsid w:val="0086536A"/>
    <w:rsid w:val="00885139"/>
    <w:rsid w:val="00887CA1"/>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31326"/>
    <w:rsid w:val="00A33B3E"/>
    <w:rsid w:val="00A36CBB"/>
    <w:rsid w:val="00A50FF6"/>
    <w:rsid w:val="00A512D1"/>
    <w:rsid w:val="00A53EC9"/>
    <w:rsid w:val="00A60038"/>
    <w:rsid w:val="00A61212"/>
    <w:rsid w:val="00A6619B"/>
    <w:rsid w:val="00A85BCF"/>
    <w:rsid w:val="00AC0D45"/>
    <w:rsid w:val="00AC10C6"/>
    <w:rsid w:val="00AC6813"/>
    <w:rsid w:val="00AE3096"/>
    <w:rsid w:val="00AF2012"/>
    <w:rsid w:val="00B037CB"/>
    <w:rsid w:val="00B0502B"/>
    <w:rsid w:val="00B06F51"/>
    <w:rsid w:val="00B36A61"/>
    <w:rsid w:val="00B36BEE"/>
    <w:rsid w:val="00B55A52"/>
    <w:rsid w:val="00B6171B"/>
    <w:rsid w:val="00B81D76"/>
    <w:rsid w:val="00BB5355"/>
    <w:rsid w:val="00BC49B7"/>
    <w:rsid w:val="00BC4E3D"/>
    <w:rsid w:val="00BD2E7B"/>
    <w:rsid w:val="00BD3B95"/>
    <w:rsid w:val="00BD43F1"/>
    <w:rsid w:val="00BE111E"/>
    <w:rsid w:val="00BE4F10"/>
    <w:rsid w:val="00C11FF6"/>
    <w:rsid w:val="00C51E27"/>
    <w:rsid w:val="00C6507F"/>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75EF9"/>
    <w:rsid w:val="00D83C6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26A2-3766-4A66-8EC7-AEE8E1D2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64</Pages>
  <Words>18958</Words>
  <Characters>108061</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12</cp:revision>
  <cp:lastPrinted>2023-09-29T12:26:00Z</cp:lastPrinted>
  <dcterms:created xsi:type="dcterms:W3CDTF">2023-11-10T12:08:00Z</dcterms:created>
  <dcterms:modified xsi:type="dcterms:W3CDTF">2023-11-28T10:29:00Z</dcterms:modified>
</cp:coreProperties>
</file>