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4A" w:rsidRDefault="00EF7E83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54148">
        <w:rPr>
          <w:rFonts w:ascii="Times New Roman" w:hAnsi="Times New Roman"/>
          <w:b/>
          <w:sz w:val="20"/>
          <w:szCs w:val="20"/>
        </w:rPr>
        <w:t>Додаток №</w:t>
      </w:r>
      <w:r w:rsidR="00DA0D19">
        <w:rPr>
          <w:rFonts w:ascii="Times New Roman" w:hAnsi="Times New Roman"/>
          <w:b/>
          <w:sz w:val="20"/>
          <w:szCs w:val="20"/>
        </w:rPr>
        <w:t>3</w:t>
      </w:r>
    </w:p>
    <w:p w:rsidR="00EF7E83" w:rsidRDefault="00EF7E83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54148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</w:rPr>
        <w:t>Додаткової угоди</w:t>
      </w:r>
      <w:r w:rsidRPr="00E54148">
        <w:rPr>
          <w:rFonts w:ascii="Times New Roman" w:hAnsi="Times New Roman"/>
          <w:b/>
          <w:sz w:val="20"/>
          <w:szCs w:val="20"/>
        </w:rPr>
        <w:t xml:space="preserve"> №_____________</w:t>
      </w:r>
    </w:p>
    <w:p w:rsidR="0094244A" w:rsidRDefault="0094244A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F7E83" w:rsidRPr="0094244A" w:rsidRDefault="00EF7E83" w:rsidP="00EF7E8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Порядок </w:t>
      </w:r>
      <w:r w:rsidR="00444C0A">
        <w:rPr>
          <w:rFonts w:ascii="Times New Roman" w:hAnsi="Times New Roman"/>
          <w:b/>
          <w:sz w:val="24"/>
          <w:szCs w:val="24"/>
          <w:u w:val="single"/>
        </w:rPr>
        <w:t xml:space="preserve">дій </w:t>
      </w:r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у випадку </w:t>
      </w:r>
      <w:proofErr w:type="spellStart"/>
      <w:r w:rsidRPr="0094244A">
        <w:rPr>
          <w:rFonts w:ascii="Times New Roman" w:hAnsi="Times New Roman"/>
          <w:b/>
          <w:sz w:val="24"/>
          <w:szCs w:val="24"/>
          <w:u w:val="single"/>
        </w:rPr>
        <w:t>недопуску</w:t>
      </w:r>
      <w:proofErr w:type="spellEnd"/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 споживачем представників підрядної організації </w:t>
      </w:r>
      <w:r w:rsidR="00FD25FF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 w:rsidR="00F646F4">
        <w:rPr>
          <w:rFonts w:ascii="Times New Roman" w:hAnsi="Times New Roman"/>
          <w:b/>
          <w:sz w:val="24"/>
          <w:szCs w:val="24"/>
          <w:u w:val="single"/>
        </w:rPr>
        <w:t xml:space="preserve">проведенні заміни </w:t>
      </w:r>
      <w:r w:rsidR="00012164">
        <w:rPr>
          <w:rFonts w:ascii="Times New Roman" w:hAnsi="Times New Roman"/>
          <w:b/>
          <w:sz w:val="24"/>
          <w:szCs w:val="24"/>
          <w:u w:val="single"/>
        </w:rPr>
        <w:t>електро</w:t>
      </w:r>
      <w:r w:rsidR="00F646F4">
        <w:rPr>
          <w:rFonts w:ascii="Times New Roman" w:hAnsi="Times New Roman"/>
          <w:b/>
          <w:sz w:val="24"/>
          <w:szCs w:val="24"/>
          <w:u w:val="single"/>
        </w:rPr>
        <w:t>лічильника</w:t>
      </w:r>
    </w:p>
    <w:p w:rsidR="0094244A" w:rsidRPr="00EF7E83" w:rsidRDefault="0094244A" w:rsidP="00EF7E83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CE1894" w:rsidRDefault="002A094D" w:rsidP="00F646F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646F4">
        <w:rPr>
          <w:rFonts w:ascii="Times New Roman" w:hAnsi="Times New Roman"/>
          <w:sz w:val="20"/>
          <w:szCs w:val="20"/>
        </w:rPr>
        <w:t xml:space="preserve">Після </w:t>
      </w:r>
      <w:proofErr w:type="spellStart"/>
      <w:r w:rsidRPr="00F646F4">
        <w:rPr>
          <w:rFonts w:ascii="Times New Roman" w:hAnsi="Times New Roman"/>
          <w:sz w:val="20"/>
          <w:szCs w:val="20"/>
        </w:rPr>
        <w:t>пред</w:t>
      </w:r>
      <w:proofErr w:type="spellEnd"/>
      <w:r w:rsidRPr="00F646F4">
        <w:rPr>
          <w:rFonts w:ascii="Times New Roman" w:hAnsi="Times New Roman"/>
          <w:sz w:val="20"/>
          <w:szCs w:val="20"/>
          <w:lang w:val="en-US"/>
        </w:rPr>
        <w:t>’</w:t>
      </w:r>
      <w:r w:rsidRPr="00F646F4">
        <w:rPr>
          <w:rFonts w:ascii="Times New Roman" w:hAnsi="Times New Roman"/>
          <w:sz w:val="20"/>
          <w:szCs w:val="20"/>
        </w:rPr>
        <w:t xml:space="preserve">явлення посвідчення та ознайомлення </w:t>
      </w:r>
      <w:r w:rsidR="00444C0A" w:rsidRPr="00F646F4">
        <w:rPr>
          <w:rFonts w:ascii="Times New Roman" w:hAnsi="Times New Roman"/>
          <w:sz w:val="20"/>
          <w:szCs w:val="20"/>
        </w:rPr>
        <w:t xml:space="preserve">споживача </w:t>
      </w:r>
      <w:r w:rsidRPr="00F646F4">
        <w:rPr>
          <w:rFonts w:ascii="Times New Roman" w:hAnsi="Times New Roman"/>
          <w:sz w:val="20"/>
          <w:szCs w:val="20"/>
        </w:rPr>
        <w:t>з ме</w:t>
      </w:r>
      <w:r w:rsidR="00444C0A" w:rsidRPr="00F646F4">
        <w:rPr>
          <w:rFonts w:ascii="Times New Roman" w:hAnsi="Times New Roman"/>
          <w:sz w:val="20"/>
          <w:szCs w:val="20"/>
        </w:rPr>
        <w:t>тою візиту, споживач не допускає до заміни, у такому випадку</w:t>
      </w:r>
      <w:r w:rsidRPr="00F646F4">
        <w:rPr>
          <w:rFonts w:ascii="Times New Roman" w:hAnsi="Times New Roman"/>
          <w:sz w:val="20"/>
          <w:szCs w:val="20"/>
        </w:rPr>
        <w:t xml:space="preserve"> необхідно </w:t>
      </w:r>
      <w:r w:rsidR="00B47A8B">
        <w:rPr>
          <w:rFonts w:ascii="Times New Roman" w:hAnsi="Times New Roman"/>
          <w:sz w:val="20"/>
          <w:szCs w:val="20"/>
        </w:rPr>
        <w:t xml:space="preserve">у двох примірниках </w:t>
      </w:r>
      <w:r w:rsidRPr="00F646F4">
        <w:rPr>
          <w:rFonts w:ascii="Times New Roman" w:hAnsi="Times New Roman"/>
          <w:sz w:val="20"/>
          <w:szCs w:val="20"/>
        </w:rPr>
        <w:t>о</w:t>
      </w:r>
      <w:r w:rsidR="00CE1894" w:rsidRPr="00F646F4">
        <w:rPr>
          <w:rFonts w:ascii="Times New Roman" w:hAnsi="Times New Roman"/>
          <w:sz w:val="20"/>
          <w:szCs w:val="20"/>
        </w:rPr>
        <w:t>формити «Повідомлення про відмову від проведення заміни розрахункового засобу комерційного обліку</w:t>
      </w:r>
      <w:r w:rsidRPr="00F646F4">
        <w:rPr>
          <w:rFonts w:ascii="Times New Roman" w:hAnsi="Times New Roman"/>
          <w:sz w:val="20"/>
          <w:szCs w:val="20"/>
        </w:rPr>
        <w:t>»</w:t>
      </w:r>
      <w:r w:rsidR="002A3F78">
        <w:rPr>
          <w:rFonts w:ascii="Times New Roman" w:hAnsi="Times New Roman"/>
          <w:sz w:val="20"/>
          <w:szCs w:val="20"/>
        </w:rPr>
        <w:t xml:space="preserve"> (далі – «повідомлення про відмову»)</w:t>
      </w:r>
      <w:r w:rsidR="00266655">
        <w:rPr>
          <w:rFonts w:ascii="Times New Roman" w:hAnsi="Times New Roman"/>
          <w:sz w:val="20"/>
          <w:szCs w:val="20"/>
        </w:rPr>
        <w:t xml:space="preserve"> </w:t>
      </w:r>
      <w:r w:rsidR="00C00F74" w:rsidRPr="006F4F92">
        <w:rPr>
          <w:rFonts w:ascii="Times New Roman" w:hAnsi="Times New Roman"/>
          <w:sz w:val="20"/>
          <w:szCs w:val="20"/>
        </w:rPr>
        <w:t xml:space="preserve">із вказуванням нормативного терміну звернення споживача для узгодження проведення робіт по заміні (не пізніше 5-го робочого дня з дати </w:t>
      </w:r>
      <w:proofErr w:type="spellStart"/>
      <w:r w:rsidR="00C00F74" w:rsidRPr="006F4F92">
        <w:rPr>
          <w:rFonts w:ascii="Times New Roman" w:hAnsi="Times New Roman"/>
          <w:sz w:val="20"/>
          <w:szCs w:val="20"/>
        </w:rPr>
        <w:t>недопуску</w:t>
      </w:r>
      <w:proofErr w:type="spellEnd"/>
      <w:r w:rsidR="00C00F74" w:rsidRPr="006F4F92">
        <w:rPr>
          <w:rFonts w:ascii="Times New Roman" w:hAnsi="Times New Roman"/>
          <w:sz w:val="20"/>
          <w:szCs w:val="20"/>
        </w:rPr>
        <w:t>)</w:t>
      </w:r>
      <w:r w:rsidR="00903FD5">
        <w:rPr>
          <w:rFonts w:ascii="Times New Roman" w:hAnsi="Times New Roman"/>
          <w:sz w:val="20"/>
          <w:szCs w:val="20"/>
        </w:rPr>
        <w:t>.</w:t>
      </w:r>
    </w:p>
    <w:p w:rsidR="00A902C0" w:rsidRPr="00A902C0" w:rsidRDefault="00B47A8B" w:rsidP="00A902C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Один примірник «повідомлення про відмову</w:t>
      </w:r>
      <w:r w:rsidR="00FE2AA8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вручити споживачу»</w:t>
      </w:r>
      <w:r w:rsidR="00FE2AA8">
        <w:rPr>
          <w:rFonts w:ascii="Times New Roman" w:hAnsi="Times New Roman"/>
          <w:sz w:val="20"/>
          <w:szCs w:val="20"/>
        </w:rPr>
        <w:t>, другий примірник</w:t>
      </w:r>
      <w:r>
        <w:rPr>
          <w:rFonts w:ascii="Times New Roman" w:hAnsi="Times New Roman"/>
          <w:sz w:val="20"/>
          <w:szCs w:val="20"/>
        </w:rPr>
        <w:t xml:space="preserve"> </w:t>
      </w:r>
      <w:r w:rsidR="00FE2AA8">
        <w:rPr>
          <w:rFonts w:ascii="Times New Roman" w:hAnsi="Times New Roman"/>
          <w:sz w:val="20"/>
          <w:szCs w:val="20"/>
        </w:rPr>
        <w:t xml:space="preserve">- передати відповідальному працівнику в філії, </w:t>
      </w:r>
      <w:r w:rsidR="007809F5">
        <w:rPr>
          <w:rFonts w:ascii="Times New Roman" w:hAnsi="Times New Roman"/>
          <w:sz w:val="20"/>
          <w:szCs w:val="20"/>
        </w:rPr>
        <w:t xml:space="preserve">протягом трьох робочих днів </w:t>
      </w:r>
      <w:r w:rsidR="00363160">
        <w:rPr>
          <w:rFonts w:ascii="Times New Roman" w:hAnsi="Times New Roman"/>
          <w:sz w:val="20"/>
          <w:szCs w:val="20"/>
        </w:rPr>
        <w:t>після закінчення нормативного терміну звернення споживача</w:t>
      </w:r>
      <w:r>
        <w:rPr>
          <w:rFonts w:ascii="Times New Roman" w:hAnsi="Times New Roman"/>
          <w:sz w:val="20"/>
          <w:szCs w:val="20"/>
        </w:rPr>
        <w:t>.</w:t>
      </w:r>
      <w:r w:rsidR="00DC51EB">
        <w:rPr>
          <w:rFonts w:ascii="Times New Roman" w:hAnsi="Times New Roman"/>
          <w:sz w:val="20"/>
          <w:szCs w:val="20"/>
        </w:rPr>
        <w:t xml:space="preserve"> У разі відмови споживача від підпису, необхідно зазначити про це в «повідомлення про відмову»</w:t>
      </w:r>
      <w:r w:rsidR="003B0363">
        <w:rPr>
          <w:rFonts w:ascii="Times New Roman" w:hAnsi="Times New Roman"/>
          <w:sz w:val="20"/>
          <w:szCs w:val="20"/>
        </w:rPr>
        <w:t>, у графі «</w:t>
      </w:r>
      <w:r w:rsidR="003B0363" w:rsidRPr="003B0363">
        <w:rPr>
          <w:rFonts w:ascii="Times New Roman" w:hAnsi="Times New Roman"/>
          <w:sz w:val="20"/>
          <w:szCs w:val="20"/>
        </w:rPr>
        <w:t>З повідомленням ознайомлений і один примірник отримав Споживач в особі</w:t>
      </w:r>
      <w:r w:rsidR="003B0363">
        <w:rPr>
          <w:rFonts w:ascii="Times New Roman" w:hAnsi="Times New Roman"/>
          <w:sz w:val="20"/>
          <w:szCs w:val="20"/>
        </w:rPr>
        <w:t>»</w:t>
      </w:r>
      <w:r w:rsidR="00DC51EB">
        <w:rPr>
          <w:rFonts w:ascii="Times New Roman" w:hAnsi="Times New Roman"/>
          <w:sz w:val="20"/>
          <w:szCs w:val="20"/>
        </w:rPr>
        <w:t>.</w:t>
      </w:r>
    </w:p>
    <w:p w:rsidR="00EF7E83" w:rsidRDefault="00EF7E83" w:rsidP="00201E13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4F92">
        <w:rPr>
          <w:rFonts w:ascii="Times New Roman" w:hAnsi="Times New Roman"/>
          <w:sz w:val="20"/>
          <w:szCs w:val="20"/>
        </w:rPr>
        <w:t>Працівнику підрядної організації, відповідальному за узг</w:t>
      </w:r>
      <w:r w:rsidR="000E56B5">
        <w:rPr>
          <w:rFonts w:ascii="Times New Roman" w:hAnsi="Times New Roman"/>
          <w:sz w:val="20"/>
          <w:szCs w:val="20"/>
        </w:rPr>
        <w:t xml:space="preserve">одження робіт із споживачами </w:t>
      </w:r>
      <w:r w:rsidRPr="006F4F92">
        <w:rPr>
          <w:rFonts w:ascii="Times New Roman" w:hAnsi="Times New Roman"/>
          <w:sz w:val="20"/>
          <w:szCs w:val="20"/>
        </w:rPr>
        <w:t>контролювати дотримання планових термінів звернення споживачів для узгодження да</w:t>
      </w:r>
      <w:r w:rsidR="000E56B5">
        <w:rPr>
          <w:rFonts w:ascii="Times New Roman" w:hAnsi="Times New Roman"/>
          <w:sz w:val="20"/>
          <w:szCs w:val="20"/>
        </w:rPr>
        <w:t>ти проведення заміни лічильника.</w:t>
      </w:r>
    </w:p>
    <w:p w:rsidR="00EF7E83" w:rsidRPr="000E56B5" w:rsidRDefault="00EF7E83" w:rsidP="000E56B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E56B5">
        <w:rPr>
          <w:rFonts w:ascii="Times New Roman" w:hAnsi="Times New Roman"/>
          <w:sz w:val="20"/>
          <w:szCs w:val="20"/>
        </w:rPr>
        <w:t xml:space="preserve">У випадку звернення споживача з метою проведення заміни електролічильника узгодити дату, час проведення робіт </w:t>
      </w:r>
      <w:r w:rsidR="000E56B5">
        <w:rPr>
          <w:rFonts w:ascii="Times New Roman" w:hAnsi="Times New Roman"/>
          <w:sz w:val="20"/>
          <w:szCs w:val="20"/>
        </w:rPr>
        <w:t xml:space="preserve">та </w:t>
      </w:r>
      <w:r w:rsidR="00184A80" w:rsidRPr="000E56B5">
        <w:rPr>
          <w:rFonts w:ascii="Times New Roman" w:hAnsi="Times New Roman"/>
          <w:sz w:val="20"/>
          <w:szCs w:val="20"/>
        </w:rPr>
        <w:t>провести заміну електролічильника</w:t>
      </w:r>
      <w:r w:rsidR="00B013AC">
        <w:rPr>
          <w:rFonts w:ascii="Times New Roman" w:hAnsi="Times New Roman"/>
          <w:sz w:val="20"/>
          <w:szCs w:val="20"/>
        </w:rPr>
        <w:t>.</w:t>
      </w:r>
    </w:p>
    <w:p w:rsidR="00EF7E83" w:rsidRDefault="00EF7E83" w:rsidP="00B013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4F92">
        <w:rPr>
          <w:rFonts w:ascii="Times New Roman" w:hAnsi="Times New Roman"/>
          <w:sz w:val="20"/>
          <w:szCs w:val="20"/>
        </w:rPr>
        <w:t xml:space="preserve">У випадку якщо споживач не звернувся у терміни, вказані в </w:t>
      </w:r>
      <w:r w:rsidR="00B013AC">
        <w:rPr>
          <w:rFonts w:ascii="Times New Roman" w:hAnsi="Times New Roman"/>
          <w:sz w:val="20"/>
          <w:szCs w:val="20"/>
        </w:rPr>
        <w:t>«повідомлення про відмову»</w:t>
      </w:r>
      <w:r w:rsidRPr="006F4F92">
        <w:rPr>
          <w:rFonts w:ascii="Times New Roman" w:hAnsi="Times New Roman"/>
          <w:sz w:val="20"/>
          <w:szCs w:val="20"/>
        </w:rPr>
        <w:t xml:space="preserve">, перетелефонувати до споживача за наявними контактними номерами та уточнити інформацію щодо надання доступу до проведення заміни електролічильника. У випадку отримання відмови </w:t>
      </w:r>
      <w:r w:rsidR="00CD75F7">
        <w:rPr>
          <w:rFonts w:ascii="Times New Roman" w:hAnsi="Times New Roman"/>
          <w:sz w:val="20"/>
          <w:szCs w:val="20"/>
        </w:rPr>
        <w:t>другий примірник передати відповідальному працівнику в філії.</w:t>
      </w:r>
    </w:p>
    <w:p w:rsidR="00FA1160" w:rsidRDefault="00527AEB" w:rsidP="00A7001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основі отриманого</w:t>
      </w:r>
      <w:r w:rsidR="004636F2">
        <w:rPr>
          <w:rFonts w:ascii="Times New Roman" w:hAnsi="Times New Roman"/>
          <w:sz w:val="20"/>
          <w:szCs w:val="20"/>
        </w:rPr>
        <w:t xml:space="preserve"> «повідомлення про відмову</w:t>
      </w:r>
      <w:r w:rsidR="00786A7F">
        <w:rPr>
          <w:rFonts w:ascii="Times New Roman" w:hAnsi="Times New Roman"/>
          <w:sz w:val="20"/>
          <w:szCs w:val="20"/>
        </w:rPr>
        <w:t xml:space="preserve">» </w:t>
      </w:r>
      <w:r w:rsidR="004636F2">
        <w:rPr>
          <w:rFonts w:ascii="Times New Roman" w:hAnsi="Times New Roman"/>
          <w:sz w:val="20"/>
          <w:szCs w:val="20"/>
        </w:rPr>
        <w:t>представник філії</w:t>
      </w:r>
      <w:r w:rsidR="00FA1160">
        <w:rPr>
          <w:rFonts w:ascii="Times New Roman" w:hAnsi="Times New Roman"/>
          <w:sz w:val="20"/>
          <w:szCs w:val="20"/>
        </w:rPr>
        <w:t xml:space="preserve"> телефонує</w:t>
      </w:r>
      <w:r w:rsidR="00FA1160" w:rsidRPr="006F4F92">
        <w:rPr>
          <w:rFonts w:ascii="Times New Roman" w:hAnsi="Times New Roman"/>
          <w:sz w:val="20"/>
          <w:szCs w:val="20"/>
        </w:rPr>
        <w:t xml:space="preserve"> до споживача за наявними контактними номерами та </w:t>
      </w:r>
      <w:r w:rsidR="00FA1160">
        <w:rPr>
          <w:rFonts w:ascii="Times New Roman" w:hAnsi="Times New Roman"/>
          <w:sz w:val="20"/>
          <w:szCs w:val="20"/>
        </w:rPr>
        <w:t>уточняє</w:t>
      </w:r>
      <w:r w:rsidR="00FA1160" w:rsidRPr="006F4F92">
        <w:rPr>
          <w:rFonts w:ascii="Times New Roman" w:hAnsi="Times New Roman"/>
          <w:sz w:val="20"/>
          <w:szCs w:val="20"/>
        </w:rPr>
        <w:t xml:space="preserve"> інформацію щодо надання доступу до проведення заміни електролічильника</w:t>
      </w:r>
      <w:r w:rsidR="00FA1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представник</w:t>
      </w:r>
      <w:r w:rsidR="00FA1160">
        <w:rPr>
          <w:rFonts w:ascii="Times New Roman" w:hAnsi="Times New Roman"/>
          <w:sz w:val="20"/>
          <w:szCs w:val="20"/>
        </w:rPr>
        <w:t>ом підрядника. У разі домовленості інформує представника підрядника про час та дату заміни, який в свою чергу організовує виконання.</w:t>
      </w:r>
      <w:r w:rsidR="00253847">
        <w:rPr>
          <w:rFonts w:ascii="Times New Roman" w:hAnsi="Times New Roman"/>
          <w:sz w:val="20"/>
          <w:szCs w:val="20"/>
        </w:rPr>
        <w:t xml:space="preserve"> У випадку відмови, згідно ПРРЕЕ та ККОЕЕ представник філії організовує вимкнення точки обліку</w:t>
      </w:r>
      <w:r w:rsidR="00156DF1">
        <w:rPr>
          <w:rFonts w:ascii="Times New Roman" w:hAnsi="Times New Roman"/>
          <w:sz w:val="20"/>
          <w:szCs w:val="20"/>
        </w:rPr>
        <w:t xml:space="preserve"> </w:t>
      </w:r>
      <w:r w:rsidR="00156DF1" w:rsidRPr="00156DF1">
        <w:rPr>
          <w:rFonts w:ascii="Times New Roman" w:hAnsi="Times New Roman"/>
          <w:sz w:val="20"/>
          <w:szCs w:val="20"/>
        </w:rPr>
        <w:t xml:space="preserve">за </w:t>
      </w:r>
      <w:proofErr w:type="spellStart"/>
      <w:r w:rsidR="00156DF1" w:rsidRPr="00156DF1">
        <w:rPr>
          <w:rFonts w:ascii="Times New Roman" w:hAnsi="Times New Roman"/>
          <w:sz w:val="20"/>
          <w:szCs w:val="20"/>
        </w:rPr>
        <w:t>недопуск</w:t>
      </w:r>
      <w:proofErr w:type="spellEnd"/>
      <w:r w:rsidR="00156DF1" w:rsidRPr="00156DF1">
        <w:rPr>
          <w:rFonts w:ascii="Times New Roman" w:hAnsi="Times New Roman"/>
          <w:sz w:val="20"/>
          <w:szCs w:val="20"/>
        </w:rPr>
        <w:t xml:space="preserve"> до </w:t>
      </w:r>
      <w:r w:rsidR="00156DF1">
        <w:rPr>
          <w:rFonts w:ascii="Times New Roman" w:hAnsi="Times New Roman"/>
          <w:sz w:val="20"/>
          <w:szCs w:val="20"/>
        </w:rPr>
        <w:t>приладу обліку</w:t>
      </w:r>
      <w:r w:rsidR="00253847" w:rsidRPr="00156DF1">
        <w:rPr>
          <w:rFonts w:ascii="Times New Roman" w:hAnsi="Times New Roman"/>
          <w:sz w:val="20"/>
          <w:szCs w:val="20"/>
        </w:rPr>
        <w:t>.</w:t>
      </w:r>
    </w:p>
    <w:p w:rsidR="00EF7E83" w:rsidRPr="00253847" w:rsidRDefault="00253847" w:rsidP="0025384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847">
        <w:rPr>
          <w:rFonts w:ascii="Times New Roman" w:hAnsi="Times New Roman"/>
          <w:sz w:val="20"/>
          <w:szCs w:val="20"/>
        </w:rPr>
        <w:t>П</w:t>
      </w:r>
      <w:r w:rsidR="00EF7E83" w:rsidRPr="00253847">
        <w:rPr>
          <w:rFonts w:ascii="Times New Roman" w:hAnsi="Times New Roman"/>
          <w:sz w:val="20"/>
          <w:szCs w:val="20"/>
        </w:rPr>
        <w:t xml:space="preserve">ри зверненні споживача у філію щодо підключення, </w:t>
      </w:r>
      <w:r w:rsidR="005419C1">
        <w:rPr>
          <w:rFonts w:ascii="Times New Roman" w:hAnsi="Times New Roman"/>
          <w:sz w:val="20"/>
          <w:szCs w:val="20"/>
        </w:rPr>
        <w:t>відповідальний працівник філії</w:t>
      </w:r>
      <w:r w:rsidR="00EF7E83" w:rsidRPr="00253847">
        <w:rPr>
          <w:rFonts w:ascii="Times New Roman" w:hAnsi="Times New Roman"/>
          <w:sz w:val="20"/>
          <w:szCs w:val="20"/>
        </w:rPr>
        <w:t xml:space="preserve"> повідомляє підрядну організацію про звернення споживача та необхідність проведення </w:t>
      </w:r>
      <w:r w:rsidR="004A76E5" w:rsidRPr="00253847">
        <w:rPr>
          <w:rFonts w:ascii="Times New Roman" w:hAnsi="Times New Roman"/>
          <w:sz w:val="20"/>
          <w:szCs w:val="20"/>
        </w:rPr>
        <w:t xml:space="preserve">одночасного </w:t>
      </w:r>
      <w:r w:rsidR="00EF7E83" w:rsidRPr="00253847">
        <w:rPr>
          <w:rFonts w:ascii="Times New Roman" w:hAnsi="Times New Roman"/>
          <w:sz w:val="20"/>
          <w:szCs w:val="20"/>
        </w:rPr>
        <w:t>підключення</w:t>
      </w:r>
      <w:r w:rsidR="004A76E5" w:rsidRPr="00253847">
        <w:rPr>
          <w:rFonts w:ascii="Times New Roman" w:hAnsi="Times New Roman"/>
          <w:sz w:val="20"/>
          <w:szCs w:val="20"/>
        </w:rPr>
        <w:t xml:space="preserve"> вузла обліку споживача персоналом філії </w:t>
      </w:r>
      <w:r w:rsidR="00EF7E83" w:rsidRPr="00253847">
        <w:rPr>
          <w:rFonts w:ascii="Times New Roman" w:hAnsi="Times New Roman"/>
          <w:sz w:val="20"/>
          <w:szCs w:val="20"/>
        </w:rPr>
        <w:t>та заміни приладу обліку</w:t>
      </w:r>
      <w:r w:rsidR="004A76E5" w:rsidRPr="00253847">
        <w:rPr>
          <w:rFonts w:ascii="Times New Roman" w:hAnsi="Times New Roman"/>
          <w:sz w:val="20"/>
          <w:szCs w:val="20"/>
        </w:rPr>
        <w:t xml:space="preserve"> представниками підрядної організації</w:t>
      </w:r>
      <w:r w:rsidR="00EF7E83" w:rsidRPr="00253847">
        <w:rPr>
          <w:rFonts w:ascii="Times New Roman" w:hAnsi="Times New Roman"/>
          <w:sz w:val="20"/>
          <w:szCs w:val="20"/>
        </w:rPr>
        <w:t>.</w:t>
      </w:r>
      <w:r w:rsidR="004A76E5" w:rsidRPr="00253847">
        <w:rPr>
          <w:rFonts w:ascii="Times New Roman" w:hAnsi="Times New Roman"/>
          <w:sz w:val="20"/>
          <w:szCs w:val="20"/>
        </w:rPr>
        <w:t xml:space="preserve"> Термін проведення робіт із повторного підключення</w:t>
      </w:r>
      <w:r w:rsidR="005419C1">
        <w:rPr>
          <w:rFonts w:ascii="Times New Roman" w:hAnsi="Times New Roman"/>
          <w:sz w:val="20"/>
          <w:szCs w:val="20"/>
        </w:rPr>
        <w:t xml:space="preserve"> </w:t>
      </w:r>
      <w:r w:rsidR="005419C1" w:rsidRPr="00253847">
        <w:rPr>
          <w:rFonts w:ascii="Times New Roman" w:hAnsi="Times New Roman"/>
          <w:sz w:val="20"/>
          <w:szCs w:val="20"/>
        </w:rPr>
        <w:t>електроустановки</w:t>
      </w:r>
      <w:r w:rsidR="005419C1">
        <w:rPr>
          <w:rFonts w:ascii="Times New Roman" w:hAnsi="Times New Roman"/>
          <w:sz w:val="20"/>
          <w:szCs w:val="20"/>
        </w:rPr>
        <w:t xml:space="preserve"> </w:t>
      </w:r>
      <w:r w:rsidR="005419C1" w:rsidRPr="00253847">
        <w:rPr>
          <w:rFonts w:ascii="Times New Roman" w:hAnsi="Times New Roman"/>
          <w:sz w:val="20"/>
          <w:szCs w:val="20"/>
        </w:rPr>
        <w:t>споживача</w:t>
      </w:r>
      <w:r w:rsidR="005419C1">
        <w:rPr>
          <w:rFonts w:ascii="Times New Roman" w:hAnsi="Times New Roman"/>
          <w:sz w:val="20"/>
          <w:szCs w:val="20"/>
        </w:rPr>
        <w:t xml:space="preserve"> та заміни електролічильника</w:t>
      </w:r>
      <w:r w:rsidR="004A76E5" w:rsidRPr="00253847">
        <w:rPr>
          <w:rFonts w:ascii="Times New Roman" w:hAnsi="Times New Roman"/>
          <w:sz w:val="20"/>
          <w:szCs w:val="20"/>
        </w:rPr>
        <w:t xml:space="preserve"> не може перевищувати трьох  робочих днів для міста та п</w:t>
      </w:r>
      <w:r w:rsidR="004A76E5" w:rsidRPr="00253847">
        <w:rPr>
          <w:rFonts w:ascii="Times New Roman" w:hAnsi="Times New Roman"/>
          <w:sz w:val="20"/>
          <w:szCs w:val="20"/>
          <w:lang w:val="en-US"/>
        </w:rPr>
        <w:t>’</w:t>
      </w:r>
      <w:proofErr w:type="spellStart"/>
      <w:r w:rsidR="004A76E5" w:rsidRPr="00253847">
        <w:rPr>
          <w:rFonts w:ascii="Times New Roman" w:hAnsi="Times New Roman"/>
          <w:sz w:val="20"/>
          <w:szCs w:val="20"/>
        </w:rPr>
        <w:t>яти</w:t>
      </w:r>
      <w:proofErr w:type="spellEnd"/>
      <w:r w:rsidR="004A76E5" w:rsidRPr="00253847">
        <w:rPr>
          <w:rFonts w:ascii="Times New Roman" w:hAnsi="Times New Roman"/>
          <w:sz w:val="20"/>
          <w:szCs w:val="20"/>
        </w:rPr>
        <w:t xml:space="preserve"> робочих днів для сільської місцевості.</w:t>
      </w:r>
    </w:p>
    <w:p w:rsidR="00566DF7" w:rsidRDefault="00566DF7">
      <w:pPr>
        <w:spacing w:after="160" w:line="259" w:lineRule="auto"/>
      </w:pPr>
    </w:p>
    <w:p w:rsidR="00EB7318" w:rsidRDefault="00EB7318">
      <w:pPr>
        <w:spacing w:after="160" w:line="259" w:lineRule="auto"/>
      </w:pPr>
    </w:p>
    <w:p w:rsidR="00EB7318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  <w:r w:rsidRPr="0047722A">
        <w:rPr>
          <w:rFonts w:ascii="Times New Roman" w:hAnsi="Times New Roman"/>
          <w:b/>
          <w:sz w:val="24"/>
          <w:szCs w:val="24"/>
        </w:rPr>
        <w:t>Заступник директора технічного з обліку е/е</w:t>
      </w:r>
      <w:r w:rsidRPr="004772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47722A"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ab/>
        <w:t>В.М. Гораль</w:t>
      </w:r>
    </w:p>
    <w:p w:rsidR="00EB7318" w:rsidRPr="0047722A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</w:p>
    <w:p w:rsidR="00EB7318" w:rsidRPr="0047722A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  <w:r w:rsidRPr="0047722A">
        <w:rPr>
          <w:rFonts w:ascii="Times New Roman" w:hAnsi="Times New Roman"/>
          <w:b/>
          <w:sz w:val="24"/>
          <w:szCs w:val="24"/>
        </w:rPr>
        <w:t>Підрядник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>________________________</w:t>
      </w:r>
      <w:r w:rsidRPr="0047722A"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ab/>
      </w:r>
    </w:p>
    <w:p w:rsidR="00EB7318" w:rsidRDefault="00EB7318">
      <w:pPr>
        <w:spacing w:after="160" w:line="259" w:lineRule="auto"/>
      </w:pPr>
    </w:p>
    <w:sectPr w:rsidR="00EB7318" w:rsidSect="0084778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E21"/>
    <w:multiLevelType w:val="hybridMultilevel"/>
    <w:tmpl w:val="8ED0624E"/>
    <w:lvl w:ilvl="0" w:tplc="9E68900E">
      <w:start w:val="1"/>
      <w:numFmt w:val="decimal"/>
      <w:lvlText w:val="%1."/>
      <w:lvlJc w:val="left"/>
      <w:pPr>
        <w:ind w:left="174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9F04103"/>
    <w:multiLevelType w:val="hybridMultilevel"/>
    <w:tmpl w:val="D264FC5E"/>
    <w:lvl w:ilvl="0" w:tplc="FAAA0F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4BB"/>
    <w:multiLevelType w:val="hybridMultilevel"/>
    <w:tmpl w:val="8936687A"/>
    <w:lvl w:ilvl="0" w:tplc="F7AE83D2">
      <w:start w:val="2"/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BF"/>
    <w:rsid w:val="00012164"/>
    <w:rsid w:val="00037A79"/>
    <w:rsid w:val="000E56B5"/>
    <w:rsid w:val="00103A4A"/>
    <w:rsid w:val="00106558"/>
    <w:rsid w:val="00123337"/>
    <w:rsid w:val="00156DF1"/>
    <w:rsid w:val="001620BF"/>
    <w:rsid w:val="00184A80"/>
    <w:rsid w:val="001944CB"/>
    <w:rsid w:val="001C53F6"/>
    <w:rsid w:val="00201E13"/>
    <w:rsid w:val="00253847"/>
    <w:rsid w:val="00266655"/>
    <w:rsid w:val="002A094D"/>
    <w:rsid w:val="002A3F78"/>
    <w:rsid w:val="002C3495"/>
    <w:rsid w:val="002D0F99"/>
    <w:rsid w:val="00353702"/>
    <w:rsid w:val="00357ACB"/>
    <w:rsid w:val="00363160"/>
    <w:rsid w:val="003B0363"/>
    <w:rsid w:val="003E2280"/>
    <w:rsid w:val="003F0904"/>
    <w:rsid w:val="003F714E"/>
    <w:rsid w:val="004069F0"/>
    <w:rsid w:val="00435BE7"/>
    <w:rsid w:val="00444C0A"/>
    <w:rsid w:val="004636F2"/>
    <w:rsid w:val="004A76E5"/>
    <w:rsid w:val="004E1D4F"/>
    <w:rsid w:val="00527AEB"/>
    <w:rsid w:val="005419C1"/>
    <w:rsid w:val="00566DF7"/>
    <w:rsid w:val="00573390"/>
    <w:rsid w:val="005A4C75"/>
    <w:rsid w:val="00631319"/>
    <w:rsid w:val="00683169"/>
    <w:rsid w:val="006C232A"/>
    <w:rsid w:val="006E5A76"/>
    <w:rsid w:val="006F692E"/>
    <w:rsid w:val="00710F7F"/>
    <w:rsid w:val="00711583"/>
    <w:rsid w:val="007809F5"/>
    <w:rsid w:val="00786A7F"/>
    <w:rsid w:val="007C7E0B"/>
    <w:rsid w:val="007E28F9"/>
    <w:rsid w:val="00815185"/>
    <w:rsid w:val="00831003"/>
    <w:rsid w:val="00847783"/>
    <w:rsid w:val="00876F3B"/>
    <w:rsid w:val="00892DAF"/>
    <w:rsid w:val="008B23F8"/>
    <w:rsid w:val="00903FD5"/>
    <w:rsid w:val="0094244A"/>
    <w:rsid w:val="0095676B"/>
    <w:rsid w:val="009A22C3"/>
    <w:rsid w:val="00A10970"/>
    <w:rsid w:val="00A70015"/>
    <w:rsid w:val="00A70FE1"/>
    <w:rsid w:val="00A902C0"/>
    <w:rsid w:val="00A912FB"/>
    <w:rsid w:val="00B013AC"/>
    <w:rsid w:val="00B47A8B"/>
    <w:rsid w:val="00B62577"/>
    <w:rsid w:val="00BA39EA"/>
    <w:rsid w:val="00C00F74"/>
    <w:rsid w:val="00C214EC"/>
    <w:rsid w:val="00C6550B"/>
    <w:rsid w:val="00C9067F"/>
    <w:rsid w:val="00CB1E22"/>
    <w:rsid w:val="00CB2E60"/>
    <w:rsid w:val="00CD75F7"/>
    <w:rsid w:val="00CE1894"/>
    <w:rsid w:val="00CE7755"/>
    <w:rsid w:val="00CF12D4"/>
    <w:rsid w:val="00DA0D19"/>
    <w:rsid w:val="00DC51EB"/>
    <w:rsid w:val="00EB7318"/>
    <w:rsid w:val="00ED4A2D"/>
    <w:rsid w:val="00EF7E83"/>
    <w:rsid w:val="00F23F97"/>
    <w:rsid w:val="00F260C1"/>
    <w:rsid w:val="00F646F4"/>
    <w:rsid w:val="00FA1160"/>
    <w:rsid w:val="00FD25FF"/>
    <w:rsid w:val="00FD3778"/>
    <w:rsid w:val="00FE2AA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0542-DAF6-48AB-8B98-5D8C85B7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78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47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Вітюк Віталій Васильович</dc:creator>
  <cp:keywords/>
  <dc:description/>
  <cp:lastModifiedBy>Іванишин Юлія Вікторівна</cp:lastModifiedBy>
  <cp:revision>2</cp:revision>
  <dcterms:created xsi:type="dcterms:W3CDTF">2023-03-22T06:34:00Z</dcterms:created>
  <dcterms:modified xsi:type="dcterms:W3CDTF">2023-03-22T06:34:00Z</dcterms:modified>
</cp:coreProperties>
</file>