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462E3F" w14:textId="77777777" w:rsidR="004833D0" w:rsidRPr="00FC4D7F" w:rsidRDefault="004833D0" w:rsidP="004833D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FC4D7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ПРОТОКОЛ</w:t>
      </w:r>
    </w:p>
    <w:p w14:paraId="03690693" w14:textId="77777777" w:rsidR="004833D0" w:rsidRDefault="004833D0" w:rsidP="004833D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FC4D7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ЩОДО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ПРИЙНЯТТЯ</w:t>
      </w:r>
      <w:r w:rsidRPr="00FC4D7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РІШЕННЯ УПОВНОВАЖЕНОЮ ОСОБОЮ</w:t>
      </w:r>
    </w:p>
    <w:p w14:paraId="6F2DE727" w14:textId="77777777" w:rsidR="004833D0" w:rsidRPr="00FC4D7F" w:rsidRDefault="004833D0" w:rsidP="004833D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(здійснення закупівлі з урахуванням вимог постанови КМУ від 12.10.2022 №1178) </w:t>
      </w:r>
    </w:p>
    <w:p w14:paraId="4F09B462" w14:textId="77777777" w:rsidR="004833D0" w:rsidRPr="00FC4D7F" w:rsidRDefault="004833D0" w:rsidP="004833D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tbl>
      <w:tblPr>
        <w:tblW w:w="98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855"/>
        <w:gridCol w:w="1590"/>
        <w:gridCol w:w="4375"/>
      </w:tblGrid>
      <w:tr w:rsidR="004833D0" w:rsidRPr="00FC4D7F" w14:paraId="6DEC16A8" w14:textId="77777777" w:rsidTr="00B435C2">
        <w:trPr>
          <w:trHeight w:val="460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9FF20" w14:textId="5F226158" w:rsidR="004833D0" w:rsidRPr="002869F9" w:rsidRDefault="004833D0" w:rsidP="00B435C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869F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F307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="00F307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2869F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грудня</w:t>
            </w:r>
            <w:r w:rsidRPr="002869F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2869F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D3B34" w14:textId="7CE6CFC8" w:rsidR="004833D0" w:rsidRPr="00F33131" w:rsidRDefault="004833D0" w:rsidP="00B435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3313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="00F307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505CB" w14:textId="05CFA667" w:rsidR="004833D0" w:rsidRPr="00F30753" w:rsidRDefault="004833D0" w:rsidP="00F3075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м. </w:t>
            </w:r>
            <w:r w:rsidR="00F307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Полтава</w:t>
            </w:r>
          </w:p>
        </w:tc>
      </w:tr>
    </w:tbl>
    <w:p w14:paraId="152E2A0A" w14:textId="77777777" w:rsidR="004833D0" w:rsidRPr="00FC4D7F" w:rsidRDefault="004833D0" w:rsidP="004833D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270F709D" w14:textId="71D4717B" w:rsidR="004833D0" w:rsidRPr="007867C3" w:rsidRDefault="004833D0" w:rsidP="004833D0">
      <w:pPr>
        <w:spacing w:line="240" w:lineRule="auto"/>
        <w:ind w:right="-187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Відповідно до ст. ст. 4 та 11 Закону України «Про публічні закупівлі» (далі – Закон), пунктів 1, 3, 11 постанови КМУ від 12.05.2023 № 1178, Положення про уповноважену особу, що затверджене наказом Управління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Держспецзв’язку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 </w:t>
      </w:r>
      <w:r w:rsidR="00054B95">
        <w:rPr>
          <w:rFonts w:ascii="Times New Roman" w:eastAsia="Times New Roman" w:hAnsi="Times New Roman" w:cs="Times New Roman"/>
          <w:sz w:val="24"/>
          <w:szCs w:val="24"/>
          <w:lang w:val="uk-UA"/>
        </w:rPr>
        <w:t>Полтавській області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від </w:t>
      </w:r>
      <w:r w:rsidR="000C0885" w:rsidRPr="000C0885">
        <w:rPr>
          <w:rFonts w:ascii="Times New Roman" w:eastAsia="Times New Roman" w:hAnsi="Times New Roman" w:cs="Times New Roman"/>
          <w:sz w:val="24"/>
          <w:szCs w:val="24"/>
          <w:lang w:val="uk-UA"/>
        </w:rPr>
        <w:t>01 березня 2023 р. № 9/ДСК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, з метою організації закупівлі за предметами</w:t>
      </w:r>
      <w:r w:rsidRPr="0085116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враховуючи  очікувану вартість предмета закупівлі та керуючись ч. 1 ст. 4 Закону: </w:t>
      </w:r>
      <w:r w:rsidRPr="001E5553">
        <w:rPr>
          <w:rFonts w:ascii="Times New Roman" w:eastAsia="Times New Roman" w:hAnsi="Times New Roman" w:cs="Times New Roman"/>
          <w:sz w:val="24"/>
          <w:szCs w:val="24"/>
          <w:lang w:val="uk-UA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Електрична енергія</w:t>
      </w:r>
      <w:r w:rsidRPr="001E5553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1E5553">
        <w:rPr>
          <w:rFonts w:ascii="Times New Roman" w:eastAsia="Times New Roman" w:hAnsi="Times New Roman" w:cs="Times New Roman"/>
          <w:sz w:val="24"/>
          <w:szCs w:val="24"/>
          <w:lang w:val="uk-UA"/>
        </w:rPr>
        <w:t>, код національного класифікатора У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країни ДК 021:2015 «Єдиний закупівельний словник» </w:t>
      </w:r>
      <w:r w:rsidRPr="001C485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 </w:t>
      </w:r>
      <w:r w:rsidRPr="001C4852">
        <w:rPr>
          <w:rFonts w:ascii="Times New Roman" w:hAnsi="Times New Roman" w:cs="Times New Roman"/>
          <w:color w:val="000000"/>
          <w:sz w:val="24"/>
          <w:szCs w:val="24"/>
          <w:lang w:val="uk-UA"/>
        </w:rPr>
        <w:t>09310000-5</w:t>
      </w:r>
    </w:p>
    <w:p w14:paraId="16600C9B" w14:textId="77777777" w:rsidR="004833D0" w:rsidRDefault="004833D0" w:rsidP="004833D0">
      <w:pPr>
        <w:spacing w:line="240" w:lineRule="auto"/>
        <w:ind w:firstLine="8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7DD05A6A" w14:textId="77777777" w:rsidR="004833D0" w:rsidRDefault="004833D0" w:rsidP="004833D0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ВИРІШИЛА:</w:t>
      </w:r>
    </w:p>
    <w:p w14:paraId="3D2998FB" w14:textId="6B6B323C" w:rsidR="004833D0" w:rsidRPr="00104E4A" w:rsidRDefault="004833D0" w:rsidP="004833D0">
      <w:pPr>
        <w:spacing w:line="240" w:lineRule="auto"/>
        <w:ind w:right="-187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Внести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зміни до річного плану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 2024 рік за предметом: </w:t>
      </w:r>
      <w:r w:rsidRPr="001E5553">
        <w:rPr>
          <w:rFonts w:ascii="Times New Roman" w:eastAsia="Times New Roman" w:hAnsi="Times New Roman" w:cs="Times New Roman"/>
          <w:sz w:val="24"/>
          <w:szCs w:val="24"/>
          <w:lang w:val="uk-UA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Електрична енергія</w:t>
      </w:r>
      <w:r w:rsidRPr="001E5553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1E5553">
        <w:rPr>
          <w:rFonts w:ascii="Times New Roman" w:eastAsia="Times New Roman" w:hAnsi="Times New Roman" w:cs="Times New Roman"/>
          <w:sz w:val="24"/>
          <w:szCs w:val="24"/>
          <w:lang w:val="uk-UA"/>
        </w:rPr>
        <w:t>, код національного класифікатора У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країни ДК 021:2015 «Єдиний закупівельний словник» </w:t>
      </w:r>
      <w:r w:rsidRPr="001C485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 </w:t>
      </w:r>
      <w:r w:rsidRPr="001C4852">
        <w:rPr>
          <w:rFonts w:ascii="Times New Roman" w:hAnsi="Times New Roman" w:cs="Times New Roman"/>
          <w:color w:val="000000"/>
          <w:sz w:val="24"/>
          <w:szCs w:val="24"/>
          <w:lang w:val="uk-UA"/>
        </w:rPr>
        <w:t>09310000-5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очікувана вартість предмету </w:t>
      </w:r>
      <w:r w:rsidRPr="001C485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закупівлі </w:t>
      </w:r>
      <w:r w:rsidR="00F30753">
        <w:rPr>
          <w:rFonts w:ascii="Times New Roman" w:eastAsia="Times New Roman" w:hAnsi="Times New Roman" w:cs="Times New Roman"/>
          <w:sz w:val="24"/>
          <w:szCs w:val="24"/>
          <w:lang w:val="uk-UA"/>
        </w:rPr>
        <w:t>480000</w:t>
      </w:r>
      <w:r w:rsidRPr="001C4852">
        <w:rPr>
          <w:rFonts w:ascii="Times New Roman" w:hAnsi="Times New Roman" w:cs="Times New Roman"/>
          <w:sz w:val="24"/>
          <w:szCs w:val="24"/>
          <w:lang w:val="uk-UA"/>
        </w:rPr>
        <w:t>,00грн.</w:t>
      </w:r>
    </w:p>
    <w:p w14:paraId="7FDEB46A" w14:textId="77777777" w:rsidR="004833D0" w:rsidRDefault="004833D0" w:rsidP="004833D0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Орієнтовний початок проведення процедури закупівлі грудень 2023 року.</w:t>
      </w:r>
    </w:p>
    <w:p w14:paraId="1DBC418B" w14:textId="4A8F70A5" w:rsidR="004833D0" w:rsidRPr="00933B44" w:rsidRDefault="004833D0" w:rsidP="004833D0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33B4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 зв’язку з тим, що планування закупівлі передує початку проведення процедури закупівлі, необхідно затвердити зміни до Річного плану </w:t>
      </w:r>
      <w:proofErr w:type="spellStart"/>
      <w:r w:rsidRPr="00933B44">
        <w:rPr>
          <w:rFonts w:ascii="Times New Roman" w:eastAsia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Pr="00933B4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Управління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Держспецзв’язку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 </w:t>
      </w:r>
      <w:r w:rsidR="006A1ACE">
        <w:rPr>
          <w:rFonts w:ascii="Times New Roman" w:eastAsia="Times New Roman" w:hAnsi="Times New Roman" w:cs="Times New Roman"/>
          <w:sz w:val="24"/>
          <w:szCs w:val="24"/>
          <w:lang w:val="uk-UA"/>
        </w:rPr>
        <w:t>Полтавській</w:t>
      </w:r>
      <w:r w:rsidRPr="00933B4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області на 2024 рік відповідно до службової записки та відповідно до вимог статті 4 Закону оприлюднити в електронній системі </w:t>
      </w:r>
      <w:proofErr w:type="spellStart"/>
      <w:r w:rsidRPr="00933B44">
        <w:rPr>
          <w:rFonts w:ascii="Times New Roman" w:eastAsia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Pr="00933B4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протягом п'яти робочих днів з дня їх затвердження.</w:t>
      </w:r>
    </w:p>
    <w:p w14:paraId="5A2B2EDC" w14:textId="77777777" w:rsidR="004833D0" w:rsidRDefault="004833D0" w:rsidP="004833D0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2. Оприлюднити через авторизований електронний майданчик зміни до річного плану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 предметом закупівлі на веб-порталі Уповноваженого органу в порядку, передбаченому у ст. 10 Закону:</w:t>
      </w:r>
      <w:r w:rsidRPr="000B2C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1E5553">
        <w:rPr>
          <w:rFonts w:ascii="Times New Roman" w:eastAsia="Times New Roman" w:hAnsi="Times New Roman" w:cs="Times New Roman"/>
          <w:sz w:val="24"/>
          <w:szCs w:val="24"/>
          <w:lang w:val="uk-UA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Електрична енергія</w:t>
      </w:r>
      <w:r w:rsidRPr="001E5553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1E5553">
        <w:rPr>
          <w:rFonts w:ascii="Times New Roman" w:eastAsia="Times New Roman" w:hAnsi="Times New Roman" w:cs="Times New Roman"/>
          <w:sz w:val="24"/>
          <w:szCs w:val="24"/>
          <w:lang w:val="uk-UA"/>
        </w:rPr>
        <w:t>, код національного класифікатора У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країни ДК 021:2015 «Єдиний закупівельний словник» </w:t>
      </w:r>
      <w:r w:rsidRPr="001C485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 </w:t>
      </w:r>
      <w:r w:rsidRPr="001C4852">
        <w:rPr>
          <w:rFonts w:ascii="Times New Roman" w:hAnsi="Times New Roman" w:cs="Times New Roman"/>
          <w:color w:val="000000"/>
          <w:sz w:val="24"/>
          <w:szCs w:val="24"/>
          <w:lang w:val="uk-UA"/>
        </w:rPr>
        <w:t>09310000-5</w:t>
      </w:r>
    </w:p>
    <w:p w14:paraId="45B1A50F" w14:textId="77777777" w:rsidR="004833D0" w:rsidRPr="001C4852" w:rsidRDefault="004833D0" w:rsidP="004833D0">
      <w:pPr>
        <w:pStyle w:val="a3"/>
        <w:spacing w:before="0" w:beforeAutospacing="0" w:after="0" w:afterAutospacing="0"/>
        <w:ind w:firstLine="720"/>
        <w:rPr>
          <w:lang w:eastAsia="ru-RU"/>
        </w:rPr>
      </w:pPr>
      <w:r>
        <w:rPr>
          <w:color w:val="000000"/>
        </w:rPr>
        <w:t>3</w:t>
      </w:r>
      <w:r w:rsidRPr="001C4852">
        <w:rPr>
          <w:lang w:eastAsia="ru-RU"/>
        </w:rPr>
        <w:t>. Розпочати закупівлю відповідно до ДК 021:2015-09310000-5 Електрична енергія (Електрична енергія) на 2024 рік.</w:t>
      </w:r>
    </w:p>
    <w:p w14:paraId="4B1602F2" w14:textId="77777777" w:rsidR="004833D0" w:rsidRPr="00933B44" w:rsidRDefault="004833D0" w:rsidP="004833D0">
      <w:pPr>
        <w:pStyle w:val="a3"/>
        <w:spacing w:before="0" w:beforeAutospacing="0" w:after="0" w:afterAutospacing="0"/>
        <w:ind w:firstLine="720"/>
        <w:rPr>
          <w:color w:val="000000"/>
        </w:rPr>
      </w:pPr>
      <w:r w:rsidRPr="00933B44">
        <w:rPr>
          <w:color w:val="000000"/>
        </w:rPr>
        <w:t xml:space="preserve">Особливостями № 1178 </w:t>
      </w:r>
      <w:proofErr w:type="spellStart"/>
      <w:r w:rsidRPr="00933B44">
        <w:rPr>
          <w:color w:val="000000"/>
        </w:rPr>
        <w:t>внесено</w:t>
      </w:r>
      <w:proofErr w:type="spellEnd"/>
      <w:r w:rsidRPr="00933B44">
        <w:rPr>
          <w:color w:val="000000"/>
        </w:rPr>
        <w:t xml:space="preserve"> суттєві зміни до організації закупівельного процесу замовників.</w:t>
      </w:r>
    </w:p>
    <w:p w14:paraId="267BD73B" w14:textId="77777777" w:rsidR="004833D0" w:rsidRPr="007867C3" w:rsidRDefault="004833D0" w:rsidP="004833D0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Pr="001C4852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З</w:t>
      </w:r>
      <w:r w:rsidRPr="001C485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атвердити тендерну документацію на закупівлю відповідно до ДК 021:2015-09310000-5 Електрична енергія (Електрична енергія) та оголошення про проведення відкритих торгів, які необхідно оприлюднити в електронній системі </w:t>
      </w:r>
      <w:proofErr w:type="spellStart"/>
      <w:r w:rsidRPr="001C4852">
        <w:rPr>
          <w:rFonts w:ascii="Times New Roman" w:eastAsia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Pr="001C485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відповідно до вимог Закону.</w:t>
      </w:r>
    </w:p>
    <w:p w14:paraId="77FCB9B0" w14:textId="77777777" w:rsidR="004833D0" w:rsidRDefault="004833D0" w:rsidP="004833D0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56C8B2D" w14:textId="1A185CE8" w:rsidR="004833D0" w:rsidRPr="00851160" w:rsidRDefault="004833D0" w:rsidP="004833D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51160">
        <w:rPr>
          <w:rFonts w:ascii="Times New Roman" w:hAnsi="Times New Roman" w:cs="Times New Roman"/>
          <w:sz w:val="24"/>
          <w:szCs w:val="24"/>
          <w:lang w:val="uk-UA"/>
        </w:rPr>
        <w:t>Уповноважена о</w:t>
      </w:r>
      <w:bookmarkStart w:id="0" w:name="_GoBack"/>
      <w:bookmarkEnd w:id="0"/>
      <w:r w:rsidRPr="00851160">
        <w:rPr>
          <w:rFonts w:ascii="Times New Roman" w:hAnsi="Times New Roman" w:cs="Times New Roman"/>
          <w:sz w:val="24"/>
          <w:szCs w:val="24"/>
          <w:lang w:val="uk-UA"/>
        </w:rPr>
        <w:t>соба</w:t>
      </w:r>
      <w:r w:rsidRPr="00851160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51160">
        <w:rPr>
          <w:rFonts w:ascii="Times New Roman" w:hAnsi="Times New Roman" w:cs="Times New Roman"/>
          <w:sz w:val="24"/>
          <w:szCs w:val="24"/>
          <w:lang w:val="uk-UA"/>
        </w:rPr>
        <w:tab/>
        <w:t>____________________</w:t>
      </w:r>
      <w:r w:rsidRPr="00851160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F30753">
        <w:rPr>
          <w:rFonts w:ascii="Times New Roman" w:hAnsi="Times New Roman" w:cs="Times New Roman"/>
          <w:sz w:val="24"/>
          <w:szCs w:val="24"/>
          <w:lang w:val="uk-UA"/>
        </w:rPr>
        <w:t>Дмитро МАТЮША</w:t>
      </w:r>
      <w:r w:rsidRPr="008511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2ACC7BCD" w14:textId="77777777" w:rsidR="0054333A" w:rsidRDefault="0054333A"/>
    <w:sectPr w:rsidR="0054333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3D0"/>
    <w:rsid w:val="00054B95"/>
    <w:rsid w:val="000C0885"/>
    <w:rsid w:val="004833D0"/>
    <w:rsid w:val="0054333A"/>
    <w:rsid w:val="006A1ACE"/>
    <w:rsid w:val="00F3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B7B41"/>
  <w15:chartTrackingRefBased/>
  <w15:docId w15:val="{0F1F2B5C-0D6A-4290-A36B-D86D1D44D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3D0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3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1418</Words>
  <Characters>809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Андрієнко</dc:creator>
  <cp:keywords/>
  <dc:description/>
  <cp:lastModifiedBy>RePack by Diakov</cp:lastModifiedBy>
  <cp:revision>4</cp:revision>
  <dcterms:created xsi:type="dcterms:W3CDTF">2023-12-13T14:08:00Z</dcterms:created>
  <dcterms:modified xsi:type="dcterms:W3CDTF">2023-12-18T11:47:00Z</dcterms:modified>
</cp:coreProperties>
</file>