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5E" w:rsidRDefault="007F670A">
      <w:pPr>
        <w:widowControl w:val="0"/>
        <w:shd w:val="clear" w:color="auto" w:fill="FFFFFF"/>
        <w:ind w:right="-105"/>
        <w:jc w:val="right"/>
        <w:outlineLvl w:val="0"/>
        <w:rPr>
          <w:b/>
          <w:color w:val="323232"/>
        </w:rPr>
      </w:pPr>
      <w:proofErr w:type="spellStart"/>
      <w:r>
        <w:rPr>
          <w:b/>
          <w:color w:val="323232"/>
        </w:rPr>
        <w:t>Додаток</w:t>
      </w:r>
      <w:proofErr w:type="spellEnd"/>
      <w:r>
        <w:rPr>
          <w:b/>
          <w:color w:val="323232"/>
        </w:rPr>
        <w:t xml:space="preserve"> № 1</w:t>
      </w:r>
    </w:p>
    <w:p w:rsidR="0095285E" w:rsidRDefault="007F670A">
      <w:pPr>
        <w:ind w:left="6378"/>
        <w:jc w:val="right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</w:p>
    <w:p w:rsidR="0095285E" w:rsidRDefault="007F670A">
      <w:pPr>
        <w:rPr>
          <w:i/>
        </w:rPr>
      </w:pPr>
      <w:r>
        <w:rPr>
          <w:i/>
        </w:rPr>
        <w:t>Форма «</w:t>
      </w:r>
      <w:proofErr w:type="spellStart"/>
      <w:r>
        <w:rPr>
          <w:i/>
        </w:rPr>
        <w:t>Пропозиція</w:t>
      </w:r>
      <w:proofErr w:type="spellEnd"/>
      <w:r>
        <w:rPr>
          <w:i/>
        </w:rPr>
        <w:t xml:space="preserve">» </w:t>
      </w:r>
      <w:proofErr w:type="spellStart"/>
      <w:r>
        <w:rPr>
          <w:i/>
        </w:rPr>
        <w:t>подається</w:t>
      </w:r>
      <w:proofErr w:type="spellEnd"/>
      <w:r>
        <w:rPr>
          <w:i/>
        </w:rPr>
        <w:t xml:space="preserve"> на </w:t>
      </w:r>
      <w:proofErr w:type="spellStart"/>
      <w:r>
        <w:rPr>
          <w:i/>
        </w:rPr>
        <w:t>фірмовому</w:t>
      </w:r>
      <w:proofErr w:type="spellEnd"/>
      <w:r>
        <w:rPr>
          <w:i/>
        </w:rPr>
        <w:t xml:space="preserve"> бланку </w:t>
      </w:r>
      <w:proofErr w:type="spellStart"/>
      <w:r>
        <w:rPr>
          <w:i/>
        </w:rPr>
        <w:t>Учасника</w:t>
      </w:r>
      <w:proofErr w:type="spellEnd"/>
      <w:r>
        <w:rPr>
          <w:i/>
        </w:rPr>
        <w:t xml:space="preserve"> (за </w:t>
      </w:r>
      <w:proofErr w:type="spellStart"/>
      <w:r>
        <w:rPr>
          <w:i/>
        </w:rPr>
        <w:t>наявності</w:t>
      </w:r>
      <w:proofErr w:type="spellEnd"/>
      <w:r>
        <w:rPr>
          <w:i/>
        </w:rPr>
        <w:t xml:space="preserve">) у </w:t>
      </w:r>
      <w:proofErr w:type="spellStart"/>
      <w:r>
        <w:rPr>
          <w:i/>
        </w:rPr>
        <w:t>вигляді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наведеному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нижче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Учасник</w:t>
      </w:r>
      <w:proofErr w:type="spellEnd"/>
      <w:r>
        <w:rPr>
          <w:i/>
        </w:rPr>
        <w:t xml:space="preserve"> не повинен </w:t>
      </w:r>
      <w:proofErr w:type="spellStart"/>
      <w:r>
        <w:rPr>
          <w:i/>
        </w:rPr>
        <w:t>відступати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даної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форми</w:t>
      </w:r>
      <w:proofErr w:type="spellEnd"/>
      <w:r>
        <w:rPr>
          <w:i/>
        </w:rPr>
        <w:t>.</w:t>
      </w:r>
    </w:p>
    <w:p w:rsidR="0095285E" w:rsidRDefault="0095285E">
      <w:pPr>
        <w:jc w:val="center"/>
        <w:rPr>
          <w:color w:val="FF9900"/>
        </w:rPr>
      </w:pPr>
    </w:p>
    <w:p w:rsidR="0095285E" w:rsidRDefault="007F670A">
      <w:pPr>
        <w:jc w:val="center"/>
        <w:outlineLvl w:val="0"/>
        <w:rPr>
          <w:b/>
        </w:rPr>
      </w:pPr>
      <w:r>
        <w:rPr>
          <w:b/>
        </w:rPr>
        <w:t xml:space="preserve"> ПРОПОЗИЦІЯ</w:t>
      </w:r>
    </w:p>
    <w:p w:rsidR="0095285E" w:rsidRDefault="0095285E">
      <w:pPr>
        <w:jc w:val="center"/>
        <w:rPr>
          <w:b/>
        </w:rPr>
      </w:pPr>
    </w:p>
    <w:p w:rsidR="0095285E" w:rsidRDefault="007F670A">
      <w:pPr>
        <w:ind w:firstLine="397"/>
        <w:jc w:val="center"/>
        <w:rPr>
          <w:b/>
        </w:rPr>
      </w:pPr>
      <w:proofErr w:type="spellStart"/>
      <w:r>
        <w:rPr>
          <w:i/>
        </w:rPr>
        <w:t>Природний</w:t>
      </w:r>
      <w:proofErr w:type="spellEnd"/>
      <w:r>
        <w:rPr>
          <w:i/>
        </w:rPr>
        <w:t xml:space="preserve"> газ (ДК 021:2015 - 09120000-6 </w:t>
      </w:r>
      <w:proofErr w:type="spellStart"/>
      <w:r>
        <w:rPr>
          <w:i/>
        </w:rPr>
        <w:t>Газове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паливо</w:t>
      </w:r>
      <w:proofErr w:type="spellEnd"/>
      <w:r>
        <w:rPr>
          <w:i/>
        </w:rPr>
        <w:t>).</w:t>
      </w:r>
    </w:p>
    <w:p w:rsidR="0095285E" w:rsidRDefault="007F670A">
      <w:pPr>
        <w:pStyle w:val="a8"/>
        <w:tabs>
          <w:tab w:val="left" w:pos="-180"/>
          <w:tab w:val="left" w:pos="540"/>
        </w:tabs>
        <w:spacing w:before="120" w:after="0"/>
        <w:ind w:left="-1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Вивчивши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оголошення</w:t>
      </w:r>
      <w:proofErr w:type="spellEnd"/>
      <w:r>
        <w:rPr>
          <w:rFonts w:ascii="Times New Roman" w:hAnsi="Times New Roman"/>
        </w:rPr>
        <w:t xml:space="preserve"> на </w:t>
      </w:r>
      <w:proofErr w:type="spellStart"/>
      <w:r>
        <w:rPr>
          <w:rFonts w:ascii="Times New Roman" w:hAnsi="Times New Roman"/>
        </w:rPr>
        <w:t>проведення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спрощеної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закупівлі</w:t>
      </w:r>
      <w:proofErr w:type="spellEnd"/>
      <w:r>
        <w:rPr>
          <w:rFonts w:ascii="Times New Roman" w:hAnsi="Times New Roman"/>
        </w:rPr>
        <w:t xml:space="preserve"> на </w:t>
      </w:r>
      <w:proofErr w:type="spellStart"/>
      <w:r>
        <w:rPr>
          <w:rFonts w:ascii="Times New Roman" w:hAnsi="Times New Roman"/>
        </w:rPr>
        <w:t>закупівлю</w:t>
      </w:r>
      <w:proofErr w:type="spellEnd"/>
      <w:r>
        <w:rPr>
          <w:rFonts w:ascii="Times New Roman" w:hAnsi="Times New Roman"/>
        </w:rPr>
        <w:t xml:space="preserve"> товару: </w:t>
      </w:r>
    </w:p>
    <w:p w:rsidR="0095285E" w:rsidRDefault="0095285E">
      <w:pPr>
        <w:rPr>
          <w:b/>
        </w:rPr>
      </w:pPr>
    </w:p>
    <w:p w:rsidR="0095285E" w:rsidRDefault="007F670A">
      <w:pPr>
        <w:pStyle w:val="ae"/>
        <w:tabs>
          <w:tab w:val="left" w:pos="0"/>
        </w:tabs>
        <w:spacing w:after="120"/>
        <w:ind w:firstLine="39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я, ___________ (</w:t>
      </w:r>
      <w:r>
        <w:rPr>
          <w:rFonts w:ascii="Times New Roman" w:hAnsi="Times New Roman"/>
          <w:i/>
          <w:sz w:val="24"/>
        </w:rPr>
        <w:t>посада, П.І.Б.</w:t>
      </w:r>
      <w:r>
        <w:rPr>
          <w:rFonts w:ascii="Times New Roman" w:hAnsi="Times New Roman"/>
          <w:sz w:val="24"/>
        </w:rPr>
        <w:t xml:space="preserve">), </w:t>
      </w:r>
      <w:proofErr w:type="spellStart"/>
      <w:r>
        <w:rPr>
          <w:rFonts w:ascii="Times New Roman" w:hAnsi="Times New Roman"/>
          <w:sz w:val="24"/>
        </w:rPr>
        <w:t>уповноважений</w:t>
      </w:r>
      <w:proofErr w:type="spellEnd"/>
      <w:r>
        <w:rPr>
          <w:rFonts w:ascii="Times New Roman" w:hAnsi="Times New Roman"/>
          <w:sz w:val="24"/>
        </w:rPr>
        <w:t xml:space="preserve"> __________________ (</w:t>
      </w:r>
      <w:proofErr w:type="spellStart"/>
      <w:r>
        <w:rPr>
          <w:rFonts w:ascii="Times New Roman" w:hAnsi="Times New Roman"/>
          <w:i/>
          <w:sz w:val="24"/>
        </w:rPr>
        <w:t>назва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підприємства</w:t>
      </w:r>
      <w:proofErr w:type="spellEnd"/>
      <w:r>
        <w:rPr>
          <w:rFonts w:ascii="Times New Roman" w:hAnsi="Times New Roman"/>
          <w:i/>
          <w:sz w:val="24"/>
        </w:rPr>
        <w:t xml:space="preserve">, установи, </w:t>
      </w:r>
      <w:proofErr w:type="spellStart"/>
      <w:r>
        <w:rPr>
          <w:rFonts w:ascii="Times New Roman" w:hAnsi="Times New Roman"/>
          <w:i/>
          <w:sz w:val="24"/>
        </w:rPr>
        <w:t>організації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підписати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договір</w:t>
      </w:r>
      <w:proofErr w:type="spellEnd"/>
      <w:r>
        <w:rPr>
          <w:rFonts w:ascii="Times New Roman" w:hAnsi="Times New Roman"/>
          <w:sz w:val="24"/>
        </w:rPr>
        <w:t xml:space="preserve">, маю </w:t>
      </w:r>
      <w:proofErr w:type="spellStart"/>
      <w:r>
        <w:rPr>
          <w:rFonts w:ascii="Times New Roman" w:hAnsi="Times New Roman"/>
          <w:sz w:val="24"/>
        </w:rPr>
        <w:t>можливість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згоден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виконати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всі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технічні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вимоги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даної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пропозиції</w:t>
      </w:r>
      <w:proofErr w:type="spellEnd"/>
      <w:r>
        <w:rPr>
          <w:rFonts w:ascii="Times New Roman" w:hAnsi="Times New Roman"/>
          <w:sz w:val="24"/>
        </w:rPr>
        <w:t xml:space="preserve">, та </w:t>
      </w:r>
      <w:proofErr w:type="spellStart"/>
      <w:r>
        <w:rPr>
          <w:rFonts w:ascii="Times New Roman" w:hAnsi="Times New Roman"/>
          <w:sz w:val="24"/>
        </w:rPr>
        <w:t>заключити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договір</w:t>
      </w:r>
      <w:proofErr w:type="spellEnd"/>
      <w:r>
        <w:rPr>
          <w:rFonts w:ascii="Times New Roman" w:hAnsi="Times New Roman"/>
          <w:sz w:val="24"/>
        </w:rPr>
        <w:t xml:space="preserve"> за </w:t>
      </w:r>
      <w:proofErr w:type="spellStart"/>
      <w:r>
        <w:rPr>
          <w:rFonts w:ascii="Times New Roman" w:hAnsi="Times New Roman"/>
          <w:sz w:val="24"/>
        </w:rPr>
        <w:t>ціною</w:t>
      </w:r>
      <w:proofErr w:type="spellEnd"/>
      <w:r>
        <w:rPr>
          <w:rFonts w:ascii="Times New Roman" w:hAnsi="Times New Roman"/>
          <w:sz w:val="24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4020"/>
        <w:gridCol w:w="1200"/>
        <w:gridCol w:w="1320"/>
        <w:gridCol w:w="2826"/>
      </w:tblGrid>
      <w:tr w:rsidR="0095285E">
        <w:tc>
          <w:tcPr>
            <w:tcW w:w="840" w:type="dxa"/>
          </w:tcPr>
          <w:p w:rsidR="0095285E" w:rsidRDefault="007F670A">
            <w:pPr>
              <w:pStyle w:val="ae"/>
              <w:tabs>
                <w:tab w:val="left" w:pos="0"/>
              </w:tabs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№п/п</w:t>
            </w:r>
          </w:p>
        </w:tc>
        <w:tc>
          <w:tcPr>
            <w:tcW w:w="4020" w:type="dxa"/>
          </w:tcPr>
          <w:p w:rsidR="0095285E" w:rsidRDefault="007F670A">
            <w:pPr>
              <w:pStyle w:val="ae"/>
              <w:tabs>
                <w:tab w:val="left" w:pos="0"/>
              </w:tabs>
              <w:spacing w:after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Назва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послуги</w:t>
            </w:r>
            <w:proofErr w:type="spellEnd"/>
          </w:p>
        </w:tc>
        <w:tc>
          <w:tcPr>
            <w:tcW w:w="1200" w:type="dxa"/>
          </w:tcPr>
          <w:p w:rsidR="0095285E" w:rsidRDefault="007F670A">
            <w:pPr>
              <w:pStyle w:val="ae"/>
              <w:tabs>
                <w:tab w:val="left" w:pos="0"/>
              </w:tabs>
              <w:spacing w:after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Одиниця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виміру</w:t>
            </w:r>
            <w:proofErr w:type="spellEnd"/>
          </w:p>
        </w:tc>
        <w:tc>
          <w:tcPr>
            <w:tcW w:w="1320" w:type="dxa"/>
          </w:tcPr>
          <w:p w:rsidR="0095285E" w:rsidRDefault="007F670A">
            <w:pPr>
              <w:pStyle w:val="ae"/>
              <w:tabs>
                <w:tab w:val="left" w:pos="0"/>
              </w:tabs>
              <w:spacing w:after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кількість</w:t>
            </w:r>
            <w:proofErr w:type="spellEnd"/>
          </w:p>
        </w:tc>
        <w:tc>
          <w:tcPr>
            <w:tcW w:w="2826" w:type="dxa"/>
          </w:tcPr>
          <w:p w:rsidR="0095285E" w:rsidRDefault="007F670A">
            <w:pPr>
              <w:pStyle w:val="ae"/>
              <w:tabs>
                <w:tab w:val="left" w:pos="0"/>
              </w:tabs>
              <w:spacing w:after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Ціна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5285E">
        <w:trPr>
          <w:trHeight w:val="680"/>
        </w:trPr>
        <w:tc>
          <w:tcPr>
            <w:tcW w:w="840" w:type="dxa"/>
          </w:tcPr>
          <w:p w:rsidR="0095285E" w:rsidRDefault="007F670A">
            <w:pPr>
              <w:pStyle w:val="ae"/>
              <w:tabs>
                <w:tab w:val="left" w:pos="0"/>
              </w:tabs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20" w:type="dxa"/>
          </w:tcPr>
          <w:p w:rsidR="0095285E" w:rsidRDefault="007F670A">
            <w:pPr>
              <w:jc w:val="both"/>
              <w:rPr>
                <w:b/>
              </w:rPr>
            </w:pPr>
            <w:proofErr w:type="spellStart"/>
            <w:r>
              <w:rPr>
                <w:i/>
              </w:rPr>
              <w:t>Природний</w:t>
            </w:r>
            <w:proofErr w:type="spellEnd"/>
            <w:r>
              <w:rPr>
                <w:i/>
              </w:rPr>
              <w:t xml:space="preserve"> газ (ДК 021:2015 - 09120000-6 </w:t>
            </w:r>
            <w:proofErr w:type="spellStart"/>
            <w:r>
              <w:rPr>
                <w:i/>
              </w:rPr>
              <w:t>Газове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паливо</w:t>
            </w:r>
            <w:proofErr w:type="spellEnd"/>
            <w:r>
              <w:rPr>
                <w:i/>
              </w:rPr>
              <w:t>).</w:t>
            </w:r>
          </w:p>
          <w:p w:rsidR="0095285E" w:rsidRDefault="0095285E">
            <w:pPr>
              <w:jc w:val="both"/>
            </w:pPr>
          </w:p>
        </w:tc>
        <w:tc>
          <w:tcPr>
            <w:tcW w:w="1200" w:type="dxa"/>
          </w:tcPr>
          <w:p w:rsidR="0095285E" w:rsidRDefault="007F670A">
            <w:pPr>
              <w:pStyle w:val="ae"/>
              <w:tabs>
                <w:tab w:val="left" w:pos="0"/>
              </w:tabs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м.куб</w:t>
            </w:r>
          </w:p>
        </w:tc>
        <w:tc>
          <w:tcPr>
            <w:tcW w:w="1320" w:type="dxa"/>
          </w:tcPr>
          <w:p w:rsidR="0095285E" w:rsidRPr="00E3692A" w:rsidRDefault="00E3692A">
            <w:pPr>
              <w:pStyle w:val="ae"/>
              <w:tabs>
                <w:tab w:val="left" w:pos="0"/>
              </w:tabs>
              <w:spacing w:after="12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6000</w:t>
            </w:r>
          </w:p>
        </w:tc>
        <w:tc>
          <w:tcPr>
            <w:tcW w:w="2826" w:type="dxa"/>
          </w:tcPr>
          <w:p w:rsidR="0095285E" w:rsidRDefault="0095285E">
            <w:pPr>
              <w:pStyle w:val="ae"/>
              <w:tabs>
                <w:tab w:val="left" w:pos="0"/>
              </w:tabs>
              <w:spacing w:after="120"/>
              <w:rPr>
                <w:rFonts w:ascii="Times New Roman" w:hAnsi="Times New Roman"/>
                <w:sz w:val="24"/>
              </w:rPr>
            </w:pPr>
          </w:p>
        </w:tc>
      </w:tr>
      <w:tr w:rsidR="0095285E">
        <w:tc>
          <w:tcPr>
            <w:tcW w:w="840" w:type="dxa"/>
          </w:tcPr>
          <w:p w:rsidR="0095285E" w:rsidRDefault="0095285E">
            <w:pPr>
              <w:pStyle w:val="ae"/>
              <w:tabs>
                <w:tab w:val="left" w:pos="0"/>
              </w:tabs>
              <w:spacing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020" w:type="dxa"/>
          </w:tcPr>
          <w:p w:rsidR="0095285E" w:rsidRDefault="007F670A">
            <w:pPr>
              <w:pStyle w:val="ae"/>
              <w:tabs>
                <w:tab w:val="left" w:pos="0"/>
              </w:tabs>
              <w:spacing w:after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Всього</w:t>
            </w:r>
            <w:proofErr w:type="spellEnd"/>
          </w:p>
        </w:tc>
        <w:tc>
          <w:tcPr>
            <w:tcW w:w="1200" w:type="dxa"/>
          </w:tcPr>
          <w:p w:rsidR="0095285E" w:rsidRDefault="0095285E">
            <w:pPr>
              <w:pStyle w:val="ae"/>
              <w:tabs>
                <w:tab w:val="left" w:pos="0"/>
              </w:tabs>
              <w:spacing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</w:tcPr>
          <w:p w:rsidR="0095285E" w:rsidRDefault="0095285E">
            <w:pPr>
              <w:pStyle w:val="ae"/>
              <w:tabs>
                <w:tab w:val="left" w:pos="0"/>
              </w:tabs>
              <w:spacing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826" w:type="dxa"/>
          </w:tcPr>
          <w:p w:rsidR="0095285E" w:rsidRDefault="0095285E">
            <w:pPr>
              <w:pStyle w:val="ae"/>
              <w:tabs>
                <w:tab w:val="left" w:pos="0"/>
              </w:tabs>
              <w:spacing w:after="120"/>
              <w:rPr>
                <w:rFonts w:ascii="Times New Roman" w:hAnsi="Times New Roman"/>
                <w:sz w:val="24"/>
              </w:rPr>
            </w:pPr>
          </w:p>
        </w:tc>
      </w:tr>
      <w:tr w:rsidR="0095285E">
        <w:tc>
          <w:tcPr>
            <w:tcW w:w="840" w:type="dxa"/>
          </w:tcPr>
          <w:p w:rsidR="0095285E" w:rsidRDefault="0095285E">
            <w:pPr>
              <w:pStyle w:val="ae"/>
              <w:tabs>
                <w:tab w:val="left" w:pos="0"/>
              </w:tabs>
              <w:spacing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020" w:type="dxa"/>
          </w:tcPr>
          <w:p w:rsidR="0095285E" w:rsidRDefault="007F670A">
            <w:pPr>
              <w:pStyle w:val="ae"/>
              <w:tabs>
                <w:tab w:val="left" w:pos="0"/>
              </w:tabs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ПДВ</w:t>
            </w:r>
          </w:p>
        </w:tc>
        <w:tc>
          <w:tcPr>
            <w:tcW w:w="1200" w:type="dxa"/>
          </w:tcPr>
          <w:p w:rsidR="0095285E" w:rsidRDefault="0095285E">
            <w:pPr>
              <w:pStyle w:val="ae"/>
              <w:tabs>
                <w:tab w:val="left" w:pos="0"/>
              </w:tabs>
              <w:spacing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</w:tcPr>
          <w:p w:rsidR="0095285E" w:rsidRDefault="0095285E">
            <w:pPr>
              <w:pStyle w:val="ae"/>
              <w:tabs>
                <w:tab w:val="left" w:pos="0"/>
              </w:tabs>
              <w:spacing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826" w:type="dxa"/>
          </w:tcPr>
          <w:p w:rsidR="0095285E" w:rsidRDefault="0095285E">
            <w:pPr>
              <w:pStyle w:val="ae"/>
              <w:tabs>
                <w:tab w:val="left" w:pos="0"/>
              </w:tabs>
              <w:spacing w:after="120"/>
              <w:rPr>
                <w:rFonts w:ascii="Times New Roman" w:hAnsi="Times New Roman"/>
                <w:sz w:val="24"/>
              </w:rPr>
            </w:pPr>
          </w:p>
        </w:tc>
      </w:tr>
      <w:tr w:rsidR="0095285E">
        <w:tc>
          <w:tcPr>
            <w:tcW w:w="840" w:type="dxa"/>
          </w:tcPr>
          <w:p w:rsidR="0095285E" w:rsidRDefault="0095285E">
            <w:pPr>
              <w:pStyle w:val="ae"/>
              <w:tabs>
                <w:tab w:val="left" w:pos="0"/>
              </w:tabs>
              <w:spacing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020" w:type="dxa"/>
          </w:tcPr>
          <w:p w:rsidR="0095285E" w:rsidRDefault="007F670A">
            <w:pPr>
              <w:pStyle w:val="ae"/>
              <w:tabs>
                <w:tab w:val="left" w:pos="0"/>
              </w:tabs>
              <w:spacing w:after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Всього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ПДВ</w:t>
            </w:r>
          </w:p>
        </w:tc>
        <w:tc>
          <w:tcPr>
            <w:tcW w:w="1200" w:type="dxa"/>
          </w:tcPr>
          <w:p w:rsidR="0095285E" w:rsidRDefault="0095285E">
            <w:pPr>
              <w:pStyle w:val="ae"/>
              <w:tabs>
                <w:tab w:val="left" w:pos="0"/>
              </w:tabs>
              <w:spacing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</w:tcPr>
          <w:p w:rsidR="0095285E" w:rsidRDefault="0095285E">
            <w:pPr>
              <w:pStyle w:val="ae"/>
              <w:tabs>
                <w:tab w:val="left" w:pos="0"/>
              </w:tabs>
              <w:spacing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826" w:type="dxa"/>
          </w:tcPr>
          <w:p w:rsidR="0095285E" w:rsidRDefault="0095285E">
            <w:pPr>
              <w:pStyle w:val="ae"/>
              <w:tabs>
                <w:tab w:val="left" w:pos="0"/>
              </w:tabs>
              <w:spacing w:after="120"/>
              <w:rPr>
                <w:rFonts w:ascii="Times New Roman" w:hAnsi="Times New Roman"/>
                <w:sz w:val="24"/>
              </w:rPr>
            </w:pPr>
          </w:p>
        </w:tc>
      </w:tr>
    </w:tbl>
    <w:p w:rsidR="0095285E" w:rsidRDefault="0095285E">
      <w:pPr>
        <w:pStyle w:val="ae"/>
        <w:tabs>
          <w:tab w:val="left" w:pos="0"/>
        </w:tabs>
        <w:spacing w:after="120"/>
        <w:ind w:firstLine="397"/>
        <w:rPr>
          <w:rFonts w:ascii="Times New Roman" w:hAnsi="Times New Roman"/>
          <w:sz w:val="24"/>
        </w:rPr>
      </w:pPr>
    </w:p>
    <w:p w:rsidR="0095285E" w:rsidRDefault="007F670A">
      <w:pPr>
        <w:pStyle w:val="ae"/>
        <w:tabs>
          <w:tab w:val="left" w:pos="0"/>
        </w:tabs>
        <w:spacing w:after="120"/>
        <w:ind w:firstLine="39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</w:t>
      </w:r>
      <w:proofErr w:type="spellStart"/>
      <w:r>
        <w:rPr>
          <w:rFonts w:ascii="Times New Roman" w:hAnsi="Times New Roman"/>
          <w:i/>
          <w:sz w:val="24"/>
        </w:rPr>
        <w:t>прописати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ціну</w:t>
      </w:r>
      <w:proofErr w:type="spellEnd"/>
      <w:r>
        <w:rPr>
          <w:rFonts w:ascii="Times New Roman" w:hAnsi="Times New Roman"/>
          <w:i/>
          <w:sz w:val="24"/>
        </w:rPr>
        <w:t xml:space="preserve"> за </w:t>
      </w:r>
      <w:proofErr w:type="spellStart"/>
      <w:r>
        <w:rPr>
          <w:rFonts w:ascii="Times New Roman" w:hAnsi="Times New Roman"/>
          <w:i/>
          <w:sz w:val="24"/>
        </w:rPr>
        <w:t>послугу</w:t>
      </w:r>
      <w:proofErr w:type="spellEnd"/>
      <w:r>
        <w:rPr>
          <w:rFonts w:ascii="Times New Roman" w:hAnsi="Times New Roman"/>
          <w:i/>
          <w:sz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</w:rPr>
        <w:t>зазначивши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з</w:t>
      </w:r>
      <w:proofErr w:type="spellEnd"/>
      <w:r>
        <w:rPr>
          <w:rFonts w:ascii="Times New Roman" w:hAnsi="Times New Roman"/>
          <w:i/>
          <w:sz w:val="24"/>
        </w:rPr>
        <w:t xml:space="preserve"> (без) ПДВ та </w:t>
      </w:r>
      <w:proofErr w:type="spellStart"/>
      <w:r>
        <w:rPr>
          <w:rFonts w:ascii="Times New Roman" w:hAnsi="Times New Roman"/>
          <w:i/>
          <w:sz w:val="24"/>
        </w:rPr>
        <w:t>загальну</w:t>
      </w:r>
      <w:proofErr w:type="spellEnd"/>
      <w:r>
        <w:rPr>
          <w:rFonts w:ascii="Times New Roman" w:hAnsi="Times New Roman"/>
          <w:i/>
          <w:sz w:val="24"/>
        </w:rPr>
        <w:t xml:space="preserve"> суму </w:t>
      </w:r>
      <w:proofErr w:type="spellStart"/>
      <w:r>
        <w:rPr>
          <w:rFonts w:ascii="Times New Roman" w:hAnsi="Times New Roman"/>
          <w:i/>
          <w:sz w:val="24"/>
        </w:rPr>
        <w:t>закупівлі</w:t>
      </w:r>
      <w:proofErr w:type="spellEnd"/>
      <w:r>
        <w:rPr>
          <w:rFonts w:ascii="Times New Roman" w:hAnsi="Times New Roman"/>
          <w:i/>
          <w:sz w:val="24"/>
        </w:rPr>
        <w:t>).</w:t>
      </w:r>
    </w:p>
    <w:p w:rsidR="0095285E" w:rsidRDefault="007F670A">
      <w:pPr>
        <w:jc w:val="both"/>
      </w:pPr>
      <w:proofErr w:type="spellStart"/>
      <w:r>
        <w:rPr>
          <w:b/>
          <w:sz w:val="20"/>
        </w:rPr>
        <w:t>Примітка</w:t>
      </w:r>
      <w:proofErr w:type="spellEnd"/>
      <w:r>
        <w:rPr>
          <w:b/>
          <w:sz w:val="20"/>
        </w:rPr>
        <w:t>:</w:t>
      </w:r>
      <w:r>
        <w:rPr>
          <w:sz w:val="20"/>
        </w:rPr>
        <w:t xml:space="preserve"> </w:t>
      </w:r>
      <w:proofErr w:type="spellStart"/>
      <w:r>
        <w:rPr>
          <w:sz w:val="20"/>
        </w:rPr>
        <w:t>вартість</w:t>
      </w:r>
      <w:proofErr w:type="spellEnd"/>
      <w:r>
        <w:rPr>
          <w:sz w:val="20"/>
        </w:rPr>
        <w:t xml:space="preserve"> товару та </w:t>
      </w:r>
      <w:proofErr w:type="spellStart"/>
      <w:r>
        <w:rPr>
          <w:sz w:val="20"/>
        </w:rPr>
        <w:t>загальну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вартість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пропозиції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потрібно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заповнювати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гривнях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зазначаючи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цифрове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значення</w:t>
      </w:r>
      <w:proofErr w:type="spellEnd"/>
      <w:r>
        <w:rPr>
          <w:sz w:val="20"/>
        </w:rPr>
        <w:t xml:space="preserve">, яке </w:t>
      </w:r>
      <w:proofErr w:type="spellStart"/>
      <w:r>
        <w:rPr>
          <w:sz w:val="20"/>
        </w:rPr>
        <w:t>має</w:t>
      </w:r>
      <w:proofErr w:type="spellEnd"/>
      <w:r>
        <w:rPr>
          <w:sz w:val="20"/>
        </w:rPr>
        <w:t xml:space="preserve"> не </w:t>
      </w:r>
      <w:proofErr w:type="spellStart"/>
      <w:r>
        <w:rPr>
          <w:sz w:val="20"/>
        </w:rPr>
        <w:t>більше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двох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знаків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після</w:t>
      </w:r>
      <w:proofErr w:type="spellEnd"/>
      <w:r>
        <w:rPr>
          <w:sz w:val="20"/>
        </w:rPr>
        <w:t xml:space="preserve"> коми.</w:t>
      </w:r>
    </w:p>
    <w:p w:rsidR="0095285E" w:rsidRDefault="0095285E">
      <w:pPr>
        <w:shd w:val="clear" w:color="auto" w:fill="FFFFFF"/>
        <w:ind w:left="540"/>
        <w:rPr>
          <w:i/>
        </w:rPr>
      </w:pPr>
    </w:p>
    <w:p w:rsidR="0095285E" w:rsidRDefault="007F670A">
      <w:pPr>
        <w:shd w:val="clear" w:color="auto" w:fill="FFFFFF"/>
        <w:tabs>
          <w:tab w:val="left" w:pos="-180"/>
          <w:tab w:val="left" w:pos="540"/>
        </w:tabs>
        <w:ind w:left="-180"/>
        <w:jc w:val="both"/>
      </w:pPr>
      <w:r>
        <w:t>1.</w:t>
      </w:r>
      <w:r>
        <w:rPr>
          <w:i/>
        </w:rPr>
        <w:t xml:space="preserve"> </w:t>
      </w:r>
      <w:proofErr w:type="spellStart"/>
      <w:r>
        <w:t>Розрахунки</w:t>
      </w:r>
      <w:proofErr w:type="spellEnd"/>
      <w:r>
        <w:t xml:space="preserve"> </w:t>
      </w:r>
      <w:proofErr w:type="spellStart"/>
      <w:r>
        <w:t>проводяться</w:t>
      </w:r>
      <w:proofErr w:type="spellEnd"/>
      <w:r>
        <w:t xml:space="preserve"> за фактом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підтверджується</w:t>
      </w:r>
      <w:proofErr w:type="spellEnd"/>
      <w:r>
        <w:t xml:space="preserve"> </w:t>
      </w:r>
      <w:proofErr w:type="spellStart"/>
      <w:r>
        <w:t>підписанням</w:t>
      </w:r>
      <w:proofErr w:type="spellEnd"/>
      <w:r>
        <w:t xml:space="preserve"> акту </w:t>
      </w:r>
      <w:proofErr w:type="spellStart"/>
      <w:r>
        <w:t>наданих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. </w:t>
      </w:r>
      <w:proofErr w:type="spellStart"/>
      <w:r>
        <w:t>Перерахування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на </w:t>
      </w:r>
      <w:proofErr w:type="spellStart"/>
      <w:r>
        <w:t>поточний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Постачальника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10 </w:t>
      </w:r>
      <w:proofErr w:type="spellStart"/>
      <w:r>
        <w:t>банківських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дня </w:t>
      </w:r>
      <w:proofErr w:type="spellStart"/>
      <w:r>
        <w:t>надання</w:t>
      </w:r>
      <w:proofErr w:type="spellEnd"/>
      <w:r>
        <w:t xml:space="preserve"> акту </w:t>
      </w:r>
      <w:proofErr w:type="spellStart"/>
      <w:r>
        <w:t>наданих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.</w:t>
      </w:r>
    </w:p>
    <w:p w:rsidR="0095285E" w:rsidRDefault="007F670A">
      <w:pPr>
        <w:shd w:val="clear" w:color="auto" w:fill="FFFFFF"/>
        <w:tabs>
          <w:tab w:val="left" w:pos="-180"/>
          <w:tab w:val="left" w:pos="540"/>
        </w:tabs>
        <w:ind w:left="-180"/>
        <w:jc w:val="both"/>
      </w:pPr>
      <w:r>
        <w:t xml:space="preserve">2. </w:t>
      </w:r>
      <w:proofErr w:type="spellStart"/>
      <w:r>
        <w:t>Ознайомившись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документацією</w:t>
      </w:r>
      <w:proofErr w:type="spellEnd"/>
      <w:r>
        <w:t xml:space="preserve"> для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 через систему </w:t>
      </w:r>
      <w:proofErr w:type="spellStart"/>
      <w:r>
        <w:t>електронних</w:t>
      </w:r>
      <w:proofErr w:type="spellEnd"/>
      <w:r>
        <w:t xml:space="preserve"> </w:t>
      </w:r>
      <w:proofErr w:type="spellStart"/>
      <w:r>
        <w:t>закупівель</w:t>
      </w:r>
      <w:proofErr w:type="spellEnd"/>
      <w:r>
        <w:t xml:space="preserve">,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нас </w:t>
      </w:r>
      <w:proofErr w:type="spellStart"/>
      <w:r>
        <w:t>переможцем</w:t>
      </w:r>
      <w:proofErr w:type="spellEnd"/>
      <w:r>
        <w:t xml:space="preserve"> ми </w:t>
      </w:r>
      <w:proofErr w:type="spellStart"/>
      <w:r>
        <w:t>зобов’язуємося</w:t>
      </w:r>
      <w:proofErr w:type="spellEnd"/>
      <w:r>
        <w:t xml:space="preserve"> </w:t>
      </w:r>
      <w:proofErr w:type="spellStart"/>
      <w:r>
        <w:t>підписати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не </w:t>
      </w:r>
      <w:proofErr w:type="spellStart"/>
      <w:r>
        <w:t>пізніше</w:t>
      </w:r>
      <w:proofErr w:type="spellEnd"/>
      <w:r>
        <w:t xml:space="preserve"> 20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дня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про </w:t>
      </w:r>
      <w:proofErr w:type="spellStart"/>
      <w:r>
        <w:t>намір</w:t>
      </w:r>
      <w:proofErr w:type="spellEnd"/>
      <w:r>
        <w:t xml:space="preserve"> </w:t>
      </w:r>
      <w:proofErr w:type="spellStart"/>
      <w:r>
        <w:t>укласти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>.</w:t>
      </w:r>
    </w:p>
    <w:p w:rsidR="0095285E" w:rsidRDefault="007F670A">
      <w:pPr>
        <w:jc w:val="both"/>
      </w:pPr>
      <w:r>
        <w:t xml:space="preserve">Ми </w:t>
      </w:r>
      <w:proofErr w:type="spellStart"/>
      <w:r>
        <w:t>погоджуємося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умовами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можете </w:t>
      </w:r>
      <w:proofErr w:type="spellStart"/>
      <w:r>
        <w:t>відхилити</w:t>
      </w:r>
      <w:proofErr w:type="spellEnd"/>
      <w:r>
        <w:t xml:space="preserve"> нашу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>.</w:t>
      </w:r>
    </w:p>
    <w:p w:rsidR="0095285E" w:rsidRDefault="007F670A">
      <w:pPr>
        <w:shd w:val="clear" w:color="auto" w:fill="FFFFFF"/>
        <w:tabs>
          <w:tab w:val="left" w:pos="-180"/>
          <w:tab w:val="left" w:pos="540"/>
        </w:tabs>
        <w:ind w:left="-180"/>
        <w:jc w:val="both"/>
      </w:pPr>
      <w:r>
        <w:t xml:space="preserve">3.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r>
        <w:rPr>
          <w:color w:val="auto"/>
        </w:rPr>
        <w:t xml:space="preserve">– </w:t>
      </w:r>
      <w:proofErr w:type="spellStart"/>
      <w:r>
        <w:rPr>
          <w:color w:val="auto"/>
        </w:rPr>
        <w:t>з</w:t>
      </w:r>
      <w:proofErr w:type="spellEnd"/>
      <w:r>
        <w:rPr>
          <w:color w:val="auto"/>
        </w:rPr>
        <w:t xml:space="preserve"> 01 </w:t>
      </w:r>
      <w:proofErr w:type="spellStart"/>
      <w:r>
        <w:rPr>
          <w:color w:val="auto"/>
        </w:rPr>
        <w:t>січня</w:t>
      </w:r>
      <w:proofErr w:type="spellEnd"/>
      <w:r>
        <w:rPr>
          <w:color w:val="auto"/>
        </w:rPr>
        <w:t xml:space="preserve"> </w:t>
      </w:r>
      <w:r>
        <w:t>по 31 б</w:t>
      </w:r>
      <w:proofErr w:type="spellStart"/>
      <w:r>
        <w:rPr>
          <w:lang w:val="uk-UA"/>
        </w:rPr>
        <w:t>ерез</w:t>
      </w:r>
      <w:r>
        <w:t>ня</w:t>
      </w:r>
      <w:proofErr w:type="spellEnd"/>
      <w:r>
        <w:t xml:space="preserve"> 2023 року</w:t>
      </w:r>
    </w:p>
    <w:p w:rsidR="0095285E" w:rsidRDefault="0095285E">
      <w:pPr>
        <w:outlineLvl w:val="0"/>
      </w:pPr>
    </w:p>
    <w:p w:rsidR="0095285E" w:rsidRDefault="007F670A">
      <w:pPr>
        <w:outlineLvl w:val="0"/>
        <w:rPr>
          <w:b/>
        </w:rPr>
      </w:pPr>
      <w:proofErr w:type="spellStart"/>
      <w:r>
        <w:t>Своїм</w:t>
      </w:r>
      <w:proofErr w:type="spellEnd"/>
      <w:r>
        <w:t xml:space="preserve"> </w:t>
      </w:r>
      <w:proofErr w:type="spellStart"/>
      <w:r>
        <w:t>підписом</w:t>
      </w:r>
      <w:proofErr w:type="spellEnd"/>
      <w:r>
        <w:t xml:space="preserve"> </w:t>
      </w:r>
      <w:proofErr w:type="spellStart"/>
      <w:r>
        <w:t>підтверджую</w:t>
      </w:r>
      <w:proofErr w:type="spellEnd"/>
      <w:r>
        <w:t xml:space="preserve"> </w:t>
      </w:r>
      <w:proofErr w:type="spellStart"/>
      <w:r>
        <w:t>достовірність</w:t>
      </w:r>
      <w:proofErr w:type="spellEnd"/>
      <w:r>
        <w:t xml:space="preserve"> </w:t>
      </w:r>
      <w:proofErr w:type="spellStart"/>
      <w:r>
        <w:t>вищевикладеної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rPr>
          <w:b/>
        </w:rPr>
        <w:t xml:space="preserve"> </w:t>
      </w:r>
    </w:p>
    <w:p w:rsidR="0095285E" w:rsidRDefault="0095285E">
      <w:pPr>
        <w:rPr>
          <w:b/>
        </w:rPr>
      </w:pPr>
    </w:p>
    <w:p w:rsidR="0095285E" w:rsidRDefault="007F670A">
      <w:proofErr w:type="spellStart"/>
      <w:r>
        <w:t>Керівник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>, установи</w:t>
      </w:r>
      <w:r>
        <w:tab/>
      </w:r>
      <w:r>
        <w:tab/>
      </w:r>
      <w:r>
        <w:tab/>
      </w:r>
      <w:r>
        <w:tab/>
      </w:r>
      <w:r>
        <w:tab/>
      </w:r>
      <w:r>
        <w:tab/>
        <w:t>П.І.Б.</w:t>
      </w:r>
    </w:p>
    <w:p w:rsidR="0095285E" w:rsidRDefault="007F670A">
      <w:pPr>
        <w:widowControl w:val="0"/>
        <w:shd w:val="clear" w:color="auto" w:fill="FFFFFF"/>
        <w:ind w:right="-105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proofErr w:type="spellStart"/>
      <w:r>
        <w:t>підпис</w:t>
      </w:r>
      <w:proofErr w:type="spellEnd"/>
      <w:r>
        <w:t>, печатка</w:t>
      </w:r>
    </w:p>
    <w:sectPr w:rsidR="0095285E" w:rsidSect="00F4598A">
      <w:pgSz w:w="11906" w:h="16838" w:code="9"/>
      <w:pgMar w:top="567" w:right="567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0DCE"/>
    <w:multiLevelType w:val="hybridMultilevel"/>
    <w:tmpl w:val="BDD04996"/>
    <w:lvl w:ilvl="0" w:tplc="4D10EE8E">
      <w:start w:val="1"/>
      <w:numFmt w:val="bullet"/>
      <w:lvlText w:val=""/>
      <w:lvlJc w:val="left"/>
      <w:pPr>
        <w:ind w:left="1020" w:hanging="360"/>
      </w:pPr>
      <w:rPr>
        <w:rFonts w:ascii="Wingdings" w:hAnsi="Wingdings"/>
        <w:color w:val="000000"/>
        <w:sz w:val="28"/>
      </w:rPr>
    </w:lvl>
    <w:lvl w:ilvl="1" w:tplc="6D000D84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plc="E37A4CA4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plc="A078C6FA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plc="166A4232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plc="C726742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plc="7A28D1C8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plc="6F72EBB4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plc="15DE241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21E21BB5"/>
    <w:multiLevelType w:val="multilevel"/>
    <w:tmpl w:val="2638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2473C"/>
    <w:multiLevelType w:val="multilevel"/>
    <w:tmpl w:val="73D2BA02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85E"/>
    <w:rsid w:val="007F670A"/>
    <w:rsid w:val="0095285E"/>
    <w:rsid w:val="00E3692A"/>
    <w:rsid w:val="00F4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8A"/>
    <w:pPr>
      <w:suppressAutoHyphens/>
    </w:pPr>
    <w:rPr>
      <w:color w:val="00000A"/>
      <w:sz w:val="24"/>
    </w:rPr>
  </w:style>
  <w:style w:type="paragraph" w:styleId="1">
    <w:name w:val="heading 1"/>
    <w:basedOn w:val="a"/>
    <w:qFormat/>
    <w:rsid w:val="00F4598A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qFormat/>
    <w:rsid w:val="00F4598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i/>
      <w:sz w:val="28"/>
    </w:rPr>
  </w:style>
  <w:style w:type="paragraph" w:styleId="5">
    <w:name w:val="heading 5"/>
    <w:basedOn w:val="a"/>
    <w:qFormat/>
    <w:rsid w:val="00F4598A"/>
    <w:pPr>
      <w:tabs>
        <w:tab w:val="left" w:pos="0"/>
      </w:tabs>
      <w:spacing w:before="240" w:after="60"/>
      <w:ind w:left="1008" w:hanging="1008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F4598A"/>
    <w:pPr>
      <w:keepNext/>
      <w:spacing w:before="240" w:after="120"/>
    </w:pPr>
    <w:rPr>
      <w:rFonts w:ascii="Liberation Sans" w:hAnsi="Liberation Sans"/>
      <w:sz w:val="28"/>
    </w:rPr>
  </w:style>
  <w:style w:type="paragraph" w:styleId="a4">
    <w:name w:val="Body Text"/>
    <w:basedOn w:val="a"/>
    <w:rsid w:val="00F4598A"/>
    <w:pPr>
      <w:spacing w:after="120"/>
    </w:pPr>
  </w:style>
  <w:style w:type="paragraph" w:styleId="a5">
    <w:name w:val="List"/>
    <w:basedOn w:val="a4"/>
    <w:rsid w:val="00F4598A"/>
  </w:style>
  <w:style w:type="paragraph" w:styleId="a6">
    <w:name w:val="caption"/>
    <w:basedOn w:val="a"/>
    <w:qFormat/>
    <w:rsid w:val="00F4598A"/>
    <w:pPr>
      <w:suppressLineNumbers/>
      <w:spacing w:before="120" w:after="120"/>
    </w:pPr>
    <w:rPr>
      <w:i/>
    </w:rPr>
  </w:style>
  <w:style w:type="paragraph" w:customStyle="1" w:styleId="20">
    <w:name w:val="Указатель2"/>
    <w:basedOn w:val="a"/>
    <w:qFormat/>
    <w:rsid w:val="00F4598A"/>
    <w:pPr>
      <w:suppressLineNumbers/>
    </w:pPr>
  </w:style>
  <w:style w:type="paragraph" w:customStyle="1" w:styleId="10">
    <w:name w:val="Указатель1"/>
    <w:basedOn w:val="a"/>
    <w:qFormat/>
    <w:rsid w:val="00F4598A"/>
    <w:pPr>
      <w:suppressLineNumbers/>
    </w:pPr>
  </w:style>
  <w:style w:type="paragraph" w:customStyle="1" w:styleId="a7">
    <w:name w:val="Абзац списку"/>
    <w:basedOn w:val="a"/>
    <w:qFormat/>
    <w:rsid w:val="00F4598A"/>
    <w:pPr>
      <w:ind w:left="720"/>
      <w:contextualSpacing/>
    </w:pPr>
    <w:rPr>
      <w:sz w:val="28"/>
    </w:rPr>
  </w:style>
  <w:style w:type="paragraph" w:styleId="a8">
    <w:name w:val="Normal (Web)"/>
    <w:basedOn w:val="a"/>
    <w:link w:val="11"/>
    <w:qFormat/>
    <w:rsid w:val="00F4598A"/>
    <w:pPr>
      <w:spacing w:before="280" w:after="280"/>
    </w:pPr>
    <w:rPr>
      <w:rFonts w:ascii="Calibri" w:hAnsi="Calibri"/>
    </w:rPr>
  </w:style>
  <w:style w:type="paragraph" w:customStyle="1" w:styleId="Default">
    <w:name w:val="Default"/>
    <w:qFormat/>
    <w:rsid w:val="00F4598A"/>
    <w:pPr>
      <w:suppressAutoHyphens/>
    </w:pPr>
    <w:rPr>
      <w:color w:val="000000"/>
      <w:sz w:val="24"/>
    </w:rPr>
  </w:style>
  <w:style w:type="paragraph" w:customStyle="1" w:styleId="a9">
    <w:name w:val="Содержимое таблицы"/>
    <w:basedOn w:val="a"/>
    <w:qFormat/>
    <w:rsid w:val="00F4598A"/>
    <w:pPr>
      <w:widowControl w:val="0"/>
      <w:suppressLineNumbers/>
    </w:pPr>
  </w:style>
  <w:style w:type="paragraph" w:customStyle="1" w:styleId="12">
    <w:name w:val="Без интервала1"/>
    <w:qFormat/>
    <w:rsid w:val="00F4598A"/>
    <w:pPr>
      <w:suppressAutoHyphens/>
    </w:pPr>
    <w:rPr>
      <w:rFonts w:ascii="Calibri" w:hAnsi="Calibri"/>
      <w:color w:val="00000A"/>
      <w:sz w:val="22"/>
    </w:rPr>
  </w:style>
  <w:style w:type="paragraph" w:customStyle="1" w:styleId="Style2">
    <w:name w:val="Style2"/>
    <w:basedOn w:val="a"/>
    <w:qFormat/>
    <w:rsid w:val="00F4598A"/>
    <w:pPr>
      <w:widowControl w:val="0"/>
      <w:jc w:val="center"/>
    </w:pPr>
  </w:style>
  <w:style w:type="paragraph" w:customStyle="1" w:styleId="Style3">
    <w:name w:val="Style3"/>
    <w:basedOn w:val="a"/>
    <w:qFormat/>
    <w:rsid w:val="00F4598A"/>
    <w:pPr>
      <w:widowControl w:val="0"/>
      <w:spacing w:line="278" w:lineRule="exact"/>
      <w:ind w:firstLine="696"/>
      <w:jc w:val="both"/>
    </w:pPr>
  </w:style>
  <w:style w:type="paragraph" w:customStyle="1" w:styleId="Style4">
    <w:name w:val="Style4"/>
    <w:basedOn w:val="a"/>
    <w:qFormat/>
    <w:rsid w:val="00F4598A"/>
    <w:pPr>
      <w:widowControl w:val="0"/>
      <w:spacing w:line="280" w:lineRule="exact"/>
      <w:jc w:val="both"/>
    </w:pPr>
  </w:style>
  <w:style w:type="paragraph" w:customStyle="1" w:styleId="Style5">
    <w:name w:val="Style5"/>
    <w:basedOn w:val="a"/>
    <w:qFormat/>
    <w:rsid w:val="00F4598A"/>
    <w:pPr>
      <w:widowControl w:val="0"/>
      <w:spacing w:line="276" w:lineRule="exact"/>
      <w:jc w:val="both"/>
    </w:pPr>
  </w:style>
  <w:style w:type="paragraph" w:customStyle="1" w:styleId="Style6">
    <w:name w:val="Style6"/>
    <w:basedOn w:val="a"/>
    <w:qFormat/>
    <w:rsid w:val="00F4598A"/>
    <w:pPr>
      <w:widowControl w:val="0"/>
    </w:pPr>
  </w:style>
  <w:style w:type="paragraph" w:customStyle="1" w:styleId="Style10">
    <w:name w:val="Style10"/>
    <w:basedOn w:val="a"/>
    <w:qFormat/>
    <w:rsid w:val="00F4598A"/>
    <w:pPr>
      <w:widowControl w:val="0"/>
      <w:spacing w:line="278" w:lineRule="exact"/>
      <w:jc w:val="both"/>
    </w:pPr>
  </w:style>
  <w:style w:type="paragraph" w:customStyle="1" w:styleId="Style13">
    <w:name w:val="Style13"/>
    <w:basedOn w:val="a"/>
    <w:qFormat/>
    <w:rsid w:val="00F4598A"/>
    <w:pPr>
      <w:widowControl w:val="0"/>
      <w:spacing w:line="278" w:lineRule="exact"/>
      <w:ind w:firstLine="710"/>
    </w:pPr>
  </w:style>
  <w:style w:type="paragraph" w:customStyle="1" w:styleId="21">
    <w:name w:val="Основной текст 21"/>
    <w:basedOn w:val="a"/>
    <w:qFormat/>
    <w:rsid w:val="00F4598A"/>
    <w:pPr>
      <w:spacing w:after="120" w:line="480" w:lineRule="auto"/>
    </w:pPr>
    <w:rPr>
      <w:rFonts w:ascii="Calibri" w:hAnsi="Calibri"/>
      <w:sz w:val="22"/>
    </w:rPr>
  </w:style>
  <w:style w:type="paragraph" w:customStyle="1" w:styleId="aa">
    <w:name w:val="Заголовок таблицы"/>
    <w:basedOn w:val="a9"/>
    <w:qFormat/>
    <w:rsid w:val="00F4598A"/>
    <w:pPr>
      <w:jc w:val="center"/>
    </w:pPr>
    <w:rPr>
      <w:b/>
    </w:rPr>
  </w:style>
  <w:style w:type="paragraph" w:styleId="ab">
    <w:name w:val="Balloon Text"/>
    <w:basedOn w:val="a"/>
    <w:link w:val="ac"/>
    <w:semiHidden/>
    <w:rsid w:val="00F4598A"/>
    <w:rPr>
      <w:rFonts w:ascii="Tahoma" w:hAnsi="Tahoma"/>
      <w:sz w:val="16"/>
    </w:rPr>
  </w:style>
  <w:style w:type="paragraph" w:styleId="ad">
    <w:name w:val="Document Map"/>
    <w:basedOn w:val="a"/>
    <w:semiHidden/>
    <w:rsid w:val="00F4598A"/>
    <w:pPr>
      <w:shd w:val="clear" w:color="auto" w:fill="000080"/>
    </w:pPr>
    <w:rPr>
      <w:rFonts w:ascii="Tahoma" w:hAnsi="Tahoma"/>
      <w:sz w:val="20"/>
    </w:rPr>
  </w:style>
  <w:style w:type="paragraph" w:styleId="ae">
    <w:name w:val="header"/>
    <w:basedOn w:val="a"/>
    <w:link w:val="af"/>
    <w:semiHidden/>
    <w:rsid w:val="00F4598A"/>
    <w:pPr>
      <w:tabs>
        <w:tab w:val="center" w:pos="4536"/>
        <w:tab w:val="right" w:pos="9072"/>
      </w:tabs>
      <w:suppressAutoHyphens w:val="0"/>
      <w:jc w:val="both"/>
    </w:pPr>
    <w:rPr>
      <w:rFonts w:ascii="Calibri" w:hAnsi="Calibri"/>
      <w:color w:val="auto"/>
      <w:sz w:val="26"/>
    </w:rPr>
  </w:style>
  <w:style w:type="character" w:styleId="af0">
    <w:name w:val="line number"/>
    <w:basedOn w:val="a0"/>
    <w:semiHidden/>
    <w:rsid w:val="00F4598A"/>
  </w:style>
  <w:style w:type="character" w:styleId="af1">
    <w:name w:val="Hyperlink"/>
    <w:rsid w:val="00F4598A"/>
    <w:rPr>
      <w:color w:val="0000FF"/>
      <w:u w:val="single"/>
    </w:rPr>
  </w:style>
  <w:style w:type="character" w:customStyle="1" w:styleId="WW8Num1z0">
    <w:name w:val="WW8Num1z0"/>
    <w:qFormat/>
    <w:rsid w:val="00F4598A"/>
  </w:style>
  <w:style w:type="character" w:customStyle="1" w:styleId="WW8Num1z1">
    <w:name w:val="WW8Num1z1"/>
    <w:qFormat/>
    <w:rsid w:val="00F4598A"/>
  </w:style>
  <w:style w:type="character" w:customStyle="1" w:styleId="WW8Num1z2">
    <w:name w:val="WW8Num1z2"/>
    <w:qFormat/>
    <w:rsid w:val="00F4598A"/>
  </w:style>
  <w:style w:type="character" w:customStyle="1" w:styleId="WW8Num1z3">
    <w:name w:val="WW8Num1z3"/>
    <w:qFormat/>
    <w:rsid w:val="00F4598A"/>
  </w:style>
  <w:style w:type="character" w:customStyle="1" w:styleId="WW8Num1z4">
    <w:name w:val="WW8Num1z4"/>
    <w:qFormat/>
    <w:rsid w:val="00F4598A"/>
  </w:style>
  <w:style w:type="character" w:customStyle="1" w:styleId="WW8Num1z5">
    <w:name w:val="WW8Num1z5"/>
    <w:qFormat/>
    <w:rsid w:val="00F4598A"/>
  </w:style>
  <w:style w:type="character" w:customStyle="1" w:styleId="WW8Num1z6">
    <w:name w:val="WW8Num1z6"/>
    <w:qFormat/>
    <w:rsid w:val="00F4598A"/>
  </w:style>
  <w:style w:type="character" w:customStyle="1" w:styleId="WW8Num1z7">
    <w:name w:val="WW8Num1z7"/>
    <w:qFormat/>
    <w:rsid w:val="00F4598A"/>
  </w:style>
  <w:style w:type="character" w:customStyle="1" w:styleId="WW8Num1z8">
    <w:name w:val="WW8Num1z8"/>
    <w:qFormat/>
    <w:rsid w:val="00F4598A"/>
  </w:style>
  <w:style w:type="character" w:customStyle="1" w:styleId="WW8Num2z0">
    <w:name w:val="WW8Num2z0"/>
    <w:qFormat/>
    <w:rsid w:val="00F4598A"/>
  </w:style>
  <w:style w:type="character" w:customStyle="1" w:styleId="WW8Num2z1">
    <w:name w:val="WW8Num2z1"/>
    <w:qFormat/>
    <w:rsid w:val="00F4598A"/>
  </w:style>
  <w:style w:type="character" w:customStyle="1" w:styleId="WW8Num2z2">
    <w:name w:val="WW8Num2z2"/>
    <w:qFormat/>
    <w:rsid w:val="00F4598A"/>
  </w:style>
  <w:style w:type="character" w:customStyle="1" w:styleId="WW8Num2z3">
    <w:name w:val="WW8Num2z3"/>
    <w:qFormat/>
    <w:rsid w:val="00F4598A"/>
  </w:style>
  <w:style w:type="character" w:customStyle="1" w:styleId="WW8Num2z4">
    <w:name w:val="WW8Num2z4"/>
    <w:qFormat/>
    <w:rsid w:val="00F4598A"/>
  </w:style>
  <w:style w:type="character" w:customStyle="1" w:styleId="WW8Num2z5">
    <w:name w:val="WW8Num2z5"/>
    <w:qFormat/>
    <w:rsid w:val="00F4598A"/>
  </w:style>
  <w:style w:type="character" w:customStyle="1" w:styleId="WW8Num2z6">
    <w:name w:val="WW8Num2z6"/>
    <w:qFormat/>
    <w:rsid w:val="00F4598A"/>
  </w:style>
  <w:style w:type="character" w:customStyle="1" w:styleId="WW8Num2z7">
    <w:name w:val="WW8Num2z7"/>
    <w:qFormat/>
    <w:rsid w:val="00F4598A"/>
  </w:style>
  <w:style w:type="character" w:customStyle="1" w:styleId="WW8Num2z8">
    <w:name w:val="WW8Num2z8"/>
    <w:qFormat/>
    <w:rsid w:val="00F4598A"/>
  </w:style>
  <w:style w:type="character" w:customStyle="1" w:styleId="WW8Num3z0">
    <w:name w:val="WW8Num3z0"/>
    <w:qFormat/>
    <w:rsid w:val="00F4598A"/>
    <w:rPr>
      <w:b/>
      <w:sz w:val="20"/>
    </w:rPr>
  </w:style>
  <w:style w:type="character" w:customStyle="1" w:styleId="WW8Num4z0">
    <w:name w:val="WW8Num4z0"/>
    <w:qFormat/>
    <w:rsid w:val="00F4598A"/>
    <w:rPr>
      <w:rFonts w:ascii="Wingdings" w:hAnsi="Wingdings"/>
      <w:color w:val="000000"/>
    </w:rPr>
  </w:style>
  <w:style w:type="character" w:customStyle="1" w:styleId="WW8Num5z0">
    <w:name w:val="WW8Num5z0"/>
    <w:qFormat/>
    <w:rsid w:val="00F4598A"/>
    <w:rPr>
      <w:rFonts w:ascii="Symbol" w:hAnsi="Symbol"/>
    </w:rPr>
  </w:style>
  <w:style w:type="character" w:customStyle="1" w:styleId="WW8Num6z0">
    <w:name w:val="WW8Num6z0"/>
    <w:qFormat/>
    <w:rsid w:val="00F4598A"/>
    <w:rPr>
      <w:rFonts w:ascii="Symbol" w:hAnsi="Symbol"/>
    </w:rPr>
  </w:style>
  <w:style w:type="character" w:customStyle="1" w:styleId="WW8Num7z0">
    <w:name w:val="WW8Num7z0"/>
    <w:qFormat/>
    <w:rsid w:val="00F4598A"/>
    <w:rPr>
      <w:rFonts w:ascii="Symbol" w:hAnsi="Symbol"/>
    </w:rPr>
  </w:style>
  <w:style w:type="character" w:customStyle="1" w:styleId="WW8Num8z0">
    <w:name w:val="WW8Num8z0"/>
    <w:qFormat/>
    <w:rsid w:val="00F4598A"/>
    <w:rPr>
      <w:rFonts w:ascii="Symbol" w:hAnsi="Symbol"/>
    </w:rPr>
  </w:style>
  <w:style w:type="character" w:customStyle="1" w:styleId="WW8Num9z0">
    <w:name w:val="WW8Num9z0"/>
    <w:qFormat/>
    <w:rsid w:val="00F4598A"/>
  </w:style>
  <w:style w:type="character" w:customStyle="1" w:styleId="WW8Num10z0">
    <w:name w:val="WW8Num10z0"/>
    <w:qFormat/>
    <w:rsid w:val="00F4598A"/>
    <w:rPr>
      <w:rFonts w:ascii="Symbol" w:hAnsi="Symbol"/>
    </w:rPr>
  </w:style>
  <w:style w:type="character" w:customStyle="1" w:styleId="WW8Num11z0">
    <w:name w:val="WW8Num11z0"/>
    <w:qFormat/>
    <w:rsid w:val="00F4598A"/>
  </w:style>
  <w:style w:type="character" w:customStyle="1" w:styleId="WW8Num12z0">
    <w:name w:val="WW8Num12z0"/>
    <w:qFormat/>
    <w:rsid w:val="00F4598A"/>
    <w:rPr>
      <w:b/>
      <w:sz w:val="20"/>
    </w:rPr>
  </w:style>
  <w:style w:type="character" w:customStyle="1" w:styleId="WW8Num12z1">
    <w:name w:val="WW8Num12z1"/>
    <w:qFormat/>
    <w:rsid w:val="00F4598A"/>
  </w:style>
  <w:style w:type="character" w:customStyle="1" w:styleId="WW8Num12z2">
    <w:name w:val="WW8Num12z2"/>
    <w:qFormat/>
    <w:rsid w:val="00F4598A"/>
  </w:style>
  <w:style w:type="character" w:customStyle="1" w:styleId="WW8Num12z3">
    <w:name w:val="WW8Num12z3"/>
    <w:qFormat/>
    <w:rsid w:val="00F4598A"/>
  </w:style>
  <w:style w:type="character" w:customStyle="1" w:styleId="WW8Num12z4">
    <w:name w:val="WW8Num12z4"/>
    <w:qFormat/>
    <w:rsid w:val="00F4598A"/>
  </w:style>
  <w:style w:type="character" w:customStyle="1" w:styleId="WW8Num12z5">
    <w:name w:val="WW8Num12z5"/>
    <w:qFormat/>
    <w:rsid w:val="00F4598A"/>
  </w:style>
  <w:style w:type="character" w:customStyle="1" w:styleId="WW8Num12z6">
    <w:name w:val="WW8Num12z6"/>
    <w:qFormat/>
    <w:rsid w:val="00F4598A"/>
  </w:style>
  <w:style w:type="character" w:customStyle="1" w:styleId="WW8Num12z7">
    <w:name w:val="WW8Num12z7"/>
    <w:qFormat/>
    <w:rsid w:val="00F4598A"/>
  </w:style>
  <w:style w:type="character" w:customStyle="1" w:styleId="WW8Num12z8">
    <w:name w:val="WW8Num12z8"/>
    <w:qFormat/>
    <w:rsid w:val="00F4598A"/>
  </w:style>
  <w:style w:type="character" w:customStyle="1" w:styleId="WW8Num13z0">
    <w:name w:val="WW8Num13z0"/>
    <w:qFormat/>
    <w:rsid w:val="00F4598A"/>
    <w:rPr>
      <w:rFonts w:ascii="Symbol" w:hAnsi="Symbol"/>
      <w:sz w:val="20"/>
    </w:rPr>
  </w:style>
  <w:style w:type="character" w:customStyle="1" w:styleId="WW8Num13z1">
    <w:name w:val="WW8Num13z1"/>
    <w:qFormat/>
    <w:rsid w:val="00F4598A"/>
    <w:rPr>
      <w:rFonts w:ascii="Courier New" w:hAnsi="Courier New"/>
      <w:sz w:val="20"/>
    </w:rPr>
  </w:style>
  <w:style w:type="character" w:customStyle="1" w:styleId="WW8Num13z2">
    <w:name w:val="WW8Num13z2"/>
    <w:qFormat/>
    <w:rsid w:val="00F4598A"/>
    <w:rPr>
      <w:rFonts w:ascii="Wingdings" w:hAnsi="Wingdings"/>
      <w:sz w:val="20"/>
    </w:rPr>
  </w:style>
  <w:style w:type="character" w:customStyle="1" w:styleId="WW8Num14z0">
    <w:name w:val="WW8Num14z0"/>
    <w:qFormat/>
    <w:rsid w:val="00F4598A"/>
    <w:rPr>
      <w:rFonts w:ascii="Symbol" w:hAnsi="Symbol"/>
    </w:rPr>
  </w:style>
  <w:style w:type="character" w:customStyle="1" w:styleId="WW8Num14z1">
    <w:name w:val="WW8Num14z1"/>
    <w:qFormat/>
    <w:rsid w:val="00F4598A"/>
    <w:rPr>
      <w:rFonts w:ascii="Courier New" w:hAnsi="Courier New"/>
    </w:rPr>
  </w:style>
  <w:style w:type="character" w:customStyle="1" w:styleId="WW8Num14z2">
    <w:name w:val="WW8Num14z2"/>
    <w:qFormat/>
    <w:rsid w:val="00F4598A"/>
    <w:rPr>
      <w:rFonts w:ascii="Wingdings" w:hAnsi="Wingdings"/>
    </w:rPr>
  </w:style>
  <w:style w:type="character" w:customStyle="1" w:styleId="WW8Num15z0">
    <w:name w:val="WW8Num15z0"/>
    <w:qFormat/>
    <w:rsid w:val="00F4598A"/>
    <w:rPr>
      <w:b/>
    </w:rPr>
  </w:style>
  <w:style w:type="character" w:customStyle="1" w:styleId="WW8Num15z1">
    <w:name w:val="WW8Num15z1"/>
    <w:qFormat/>
    <w:rsid w:val="00F4598A"/>
  </w:style>
  <w:style w:type="character" w:customStyle="1" w:styleId="WW8Num15z2">
    <w:name w:val="WW8Num15z2"/>
    <w:qFormat/>
    <w:rsid w:val="00F4598A"/>
  </w:style>
  <w:style w:type="character" w:customStyle="1" w:styleId="WW8Num15z3">
    <w:name w:val="WW8Num15z3"/>
    <w:qFormat/>
    <w:rsid w:val="00F4598A"/>
  </w:style>
  <w:style w:type="character" w:customStyle="1" w:styleId="WW8Num15z4">
    <w:name w:val="WW8Num15z4"/>
    <w:qFormat/>
    <w:rsid w:val="00F4598A"/>
  </w:style>
  <w:style w:type="character" w:customStyle="1" w:styleId="WW8Num15z5">
    <w:name w:val="WW8Num15z5"/>
    <w:qFormat/>
    <w:rsid w:val="00F4598A"/>
  </w:style>
  <w:style w:type="character" w:customStyle="1" w:styleId="WW8Num15z6">
    <w:name w:val="WW8Num15z6"/>
    <w:qFormat/>
    <w:rsid w:val="00F4598A"/>
  </w:style>
  <w:style w:type="character" w:customStyle="1" w:styleId="WW8Num15z7">
    <w:name w:val="WW8Num15z7"/>
    <w:qFormat/>
    <w:rsid w:val="00F4598A"/>
  </w:style>
  <w:style w:type="character" w:customStyle="1" w:styleId="WW8Num15z8">
    <w:name w:val="WW8Num15z8"/>
    <w:qFormat/>
    <w:rsid w:val="00F4598A"/>
  </w:style>
  <w:style w:type="character" w:customStyle="1" w:styleId="WW8Num16z0">
    <w:name w:val="WW8Num16z0"/>
    <w:qFormat/>
    <w:rsid w:val="00F4598A"/>
    <w:rPr>
      <w:rFonts w:ascii="Wingdings" w:hAnsi="Wingdings"/>
      <w:color w:val="000000"/>
    </w:rPr>
  </w:style>
  <w:style w:type="character" w:customStyle="1" w:styleId="WW8Num16z1">
    <w:name w:val="WW8Num16z1"/>
    <w:qFormat/>
    <w:rsid w:val="00F4598A"/>
    <w:rPr>
      <w:rFonts w:ascii="Courier New" w:hAnsi="Courier New"/>
    </w:rPr>
  </w:style>
  <w:style w:type="character" w:customStyle="1" w:styleId="WW8Num16z3">
    <w:name w:val="WW8Num16z3"/>
    <w:qFormat/>
    <w:rsid w:val="00F4598A"/>
    <w:rPr>
      <w:rFonts w:ascii="Symbol" w:hAnsi="Symbol"/>
    </w:rPr>
  </w:style>
  <w:style w:type="character" w:customStyle="1" w:styleId="WW8Num17z0">
    <w:name w:val="WW8Num17z0"/>
    <w:qFormat/>
    <w:rsid w:val="00F4598A"/>
    <w:rPr>
      <w:i w:val="0"/>
      <w:color w:val="00000A"/>
    </w:rPr>
  </w:style>
  <w:style w:type="character" w:customStyle="1" w:styleId="WW8Num18z0">
    <w:name w:val="WW8Num18z0"/>
    <w:qFormat/>
    <w:rsid w:val="00F4598A"/>
  </w:style>
  <w:style w:type="character" w:customStyle="1" w:styleId="WW8Num18z1">
    <w:name w:val="WW8Num18z1"/>
    <w:qFormat/>
    <w:rsid w:val="00F4598A"/>
  </w:style>
  <w:style w:type="character" w:customStyle="1" w:styleId="WW8Num18z2">
    <w:name w:val="WW8Num18z2"/>
    <w:qFormat/>
    <w:rsid w:val="00F4598A"/>
  </w:style>
  <w:style w:type="character" w:customStyle="1" w:styleId="WW8Num18z3">
    <w:name w:val="WW8Num18z3"/>
    <w:qFormat/>
    <w:rsid w:val="00F4598A"/>
  </w:style>
  <w:style w:type="character" w:customStyle="1" w:styleId="WW8Num18z4">
    <w:name w:val="WW8Num18z4"/>
    <w:qFormat/>
    <w:rsid w:val="00F4598A"/>
  </w:style>
  <w:style w:type="character" w:customStyle="1" w:styleId="WW8Num18z5">
    <w:name w:val="WW8Num18z5"/>
    <w:qFormat/>
    <w:rsid w:val="00F4598A"/>
  </w:style>
  <w:style w:type="character" w:customStyle="1" w:styleId="WW8Num18z6">
    <w:name w:val="WW8Num18z6"/>
    <w:qFormat/>
    <w:rsid w:val="00F4598A"/>
  </w:style>
  <w:style w:type="character" w:customStyle="1" w:styleId="WW8Num18z7">
    <w:name w:val="WW8Num18z7"/>
    <w:qFormat/>
    <w:rsid w:val="00F4598A"/>
  </w:style>
  <w:style w:type="character" w:customStyle="1" w:styleId="WW8Num18z8">
    <w:name w:val="WW8Num18z8"/>
    <w:qFormat/>
    <w:rsid w:val="00F4598A"/>
  </w:style>
  <w:style w:type="character" w:customStyle="1" w:styleId="WW8NumSt4z0">
    <w:name w:val="WW8NumSt4z0"/>
    <w:qFormat/>
    <w:rsid w:val="00F4598A"/>
    <w:rPr>
      <w:rFonts w:ascii="Times New Roman" w:hAnsi="Times New Roman"/>
    </w:rPr>
  </w:style>
  <w:style w:type="character" w:customStyle="1" w:styleId="13">
    <w:name w:val="Основной шрифт абзаца1"/>
    <w:qFormat/>
    <w:rsid w:val="00F4598A"/>
  </w:style>
  <w:style w:type="character" w:customStyle="1" w:styleId="-">
    <w:name w:val="Интернет-ссылка"/>
    <w:rsid w:val="00F4598A"/>
    <w:rPr>
      <w:color w:val="0000FF"/>
      <w:u w:val="single"/>
    </w:rPr>
  </w:style>
  <w:style w:type="character" w:customStyle="1" w:styleId="af2">
    <w:name w:val="Обычный (веб) Знак"/>
    <w:qFormat/>
    <w:rsid w:val="00F4598A"/>
    <w:rPr>
      <w:sz w:val="24"/>
    </w:rPr>
  </w:style>
  <w:style w:type="character" w:customStyle="1" w:styleId="50">
    <w:name w:val="Заголовок 5 Знак"/>
    <w:qFormat/>
    <w:rsid w:val="00F4598A"/>
    <w:rPr>
      <w:b/>
      <w:i/>
      <w:sz w:val="26"/>
    </w:rPr>
  </w:style>
  <w:style w:type="character" w:customStyle="1" w:styleId="14">
    <w:name w:val="Заголовок 1 Знак"/>
    <w:qFormat/>
    <w:rsid w:val="00F4598A"/>
    <w:rPr>
      <w:rFonts w:ascii="Cambria" w:hAnsi="Cambria"/>
      <w:b/>
      <w:sz w:val="32"/>
    </w:rPr>
  </w:style>
  <w:style w:type="character" w:customStyle="1" w:styleId="22">
    <w:name w:val="Заголовок 2 Знак"/>
    <w:qFormat/>
    <w:rsid w:val="00F4598A"/>
    <w:rPr>
      <w:rFonts w:ascii="Cambria" w:hAnsi="Cambria"/>
      <w:b/>
      <w:i/>
      <w:sz w:val="28"/>
    </w:rPr>
  </w:style>
  <w:style w:type="character" w:customStyle="1" w:styleId="FontStyle16">
    <w:name w:val="Font Style16"/>
    <w:qFormat/>
    <w:rsid w:val="00F4598A"/>
    <w:rPr>
      <w:rFonts w:ascii="Times New Roman" w:hAnsi="Times New Roman"/>
      <w:sz w:val="22"/>
    </w:rPr>
  </w:style>
  <w:style w:type="character" w:customStyle="1" w:styleId="FontStyle24">
    <w:name w:val="Font Style24"/>
    <w:qFormat/>
    <w:rsid w:val="00F4598A"/>
    <w:rPr>
      <w:rFonts w:ascii="Times New Roman" w:hAnsi="Times New Roman"/>
      <w:b/>
      <w:sz w:val="22"/>
    </w:rPr>
  </w:style>
  <w:style w:type="character" w:customStyle="1" w:styleId="FontStyle25">
    <w:name w:val="Font Style25"/>
    <w:qFormat/>
    <w:rsid w:val="00F4598A"/>
    <w:rPr>
      <w:rFonts w:ascii="Times New Roman" w:hAnsi="Times New Roman"/>
      <w:sz w:val="22"/>
    </w:rPr>
  </w:style>
  <w:style w:type="character" w:customStyle="1" w:styleId="23">
    <w:name w:val="Основной текст 2 Знак"/>
    <w:qFormat/>
    <w:rsid w:val="00F4598A"/>
    <w:rPr>
      <w:sz w:val="22"/>
    </w:rPr>
  </w:style>
  <w:style w:type="character" w:customStyle="1" w:styleId="ListLabel1">
    <w:name w:val="ListLabel 1"/>
    <w:qFormat/>
    <w:rsid w:val="00F4598A"/>
    <w:rPr>
      <w:b/>
      <w:sz w:val="20"/>
    </w:rPr>
  </w:style>
  <w:style w:type="character" w:customStyle="1" w:styleId="ListLabel2">
    <w:name w:val="ListLabel 2"/>
    <w:qFormat/>
    <w:rsid w:val="00F4598A"/>
    <w:rPr>
      <w:color w:val="000000"/>
      <w:sz w:val="28"/>
    </w:rPr>
  </w:style>
  <w:style w:type="character" w:customStyle="1" w:styleId="ListLabel3">
    <w:name w:val="ListLabel 3"/>
    <w:qFormat/>
    <w:rsid w:val="00F4598A"/>
    <w:rPr>
      <w:color w:val="000000"/>
      <w:sz w:val="28"/>
    </w:rPr>
  </w:style>
  <w:style w:type="character" w:customStyle="1" w:styleId="ac">
    <w:name w:val="Текст выноски Знак"/>
    <w:link w:val="ab"/>
    <w:semiHidden/>
    <w:rsid w:val="00F4598A"/>
    <w:rPr>
      <w:rFonts w:ascii="Tahoma" w:hAnsi="Tahoma"/>
      <w:sz w:val="16"/>
    </w:rPr>
  </w:style>
  <w:style w:type="character" w:customStyle="1" w:styleId="11">
    <w:name w:val="Обычный (веб) Знак1"/>
    <w:link w:val="a8"/>
    <w:rsid w:val="00F4598A"/>
    <w:rPr>
      <w:rFonts w:ascii="Calibri" w:hAnsi="Calibri"/>
    </w:rPr>
  </w:style>
  <w:style w:type="character" w:customStyle="1" w:styleId="af">
    <w:name w:val="Верхний колонтитул Знак"/>
    <w:link w:val="ae"/>
    <w:semiHidden/>
    <w:rsid w:val="00F4598A"/>
    <w:rPr>
      <w:rFonts w:ascii="Calibri" w:hAnsi="Calibri"/>
      <w:color w:val="auto"/>
      <w:sz w:val="26"/>
    </w:rPr>
  </w:style>
  <w:style w:type="table" w:styleId="15">
    <w:name w:val="Table Simple 1"/>
    <w:basedOn w:val="a1"/>
    <w:rsid w:val="00F45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F4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2022-09-30T13:18:00Z</dcterms:created>
  <dcterms:modified xsi:type="dcterms:W3CDTF">2022-09-30T13:18:00Z</dcterms:modified>
</cp:coreProperties>
</file>