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3E7" w:rsidRDefault="001C63E7" w:rsidP="001C63E7">
      <w:pPr>
        <w:autoSpaceDE w:val="0"/>
        <w:autoSpaceDN w:val="0"/>
        <w:adjustRightInd w:val="0"/>
        <w:spacing w:before="240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ОГОЛОШЕННЯ</w:t>
      </w:r>
      <w:r w:rsidRPr="00A238D5">
        <w:rPr>
          <w:rFonts w:ascii="Liberation Serif" w:hAnsi="Liberation Serif" w:cs="Liberation Serif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ПРО</w:t>
      </w:r>
      <w:r w:rsidRPr="00A238D5">
        <w:rPr>
          <w:rFonts w:ascii="Liberation Serif" w:hAnsi="Liberation Serif" w:cs="Liberation Serif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ПРОВЕДЕННЯ</w:t>
      </w:r>
      <w:r w:rsidRPr="00A238D5">
        <w:rPr>
          <w:rFonts w:ascii="Liberation Serif" w:hAnsi="Liberation Serif" w:cs="Liberation Serif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СПРОЩЕНОЇ</w:t>
      </w:r>
      <w:r w:rsidRPr="00A238D5">
        <w:rPr>
          <w:rFonts w:ascii="Liberation Serif" w:hAnsi="Liberation Serif" w:cs="Liberation Serif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ЗАКУПІВЛІ</w:t>
      </w:r>
    </w:p>
    <w:tbl>
      <w:tblPr>
        <w:tblW w:w="10453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73"/>
        <w:gridCol w:w="7080"/>
      </w:tblGrid>
      <w:tr w:rsidR="001C63E7" w:rsidTr="00A238D5">
        <w:trPr>
          <w:trHeight w:val="80"/>
          <w:jc w:val="center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3E7" w:rsidRDefault="001C63E7" w:rsidP="00662BB0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3E7" w:rsidRDefault="001C63E7" w:rsidP="00662B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2 </w:t>
            </w:r>
          </w:p>
        </w:tc>
      </w:tr>
      <w:tr w:rsidR="001C63E7" w:rsidRPr="00A238D5" w:rsidTr="00A238D5">
        <w:trPr>
          <w:trHeight w:val="648"/>
          <w:jc w:val="center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3E7" w:rsidRPr="00A238D5" w:rsidRDefault="001C63E7" w:rsidP="001C63E7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360" w:right="170" w:hanging="360"/>
            </w:pPr>
            <w:proofErr w:type="spellStart"/>
            <w:r w:rsidRPr="00A238D5">
              <w:rPr>
                <w:b/>
                <w:bCs/>
              </w:rPr>
              <w:t>Найменування</w:t>
            </w:r>
            <w:proofErr w:type="spellEnd"/>
            <w:r w:rsidRPr="00A238D5">
              <w:rPr>
                <w:b/>
                <w:bCs/>
              </w:rPr>
              <w:t xml:space="preserve"> </w:t>
            </w:r>
            <w:proofErr w:type="spellStart"/>
            <w:r w:rsidRPr="00A238D5">
              <w:rPr>
                <w:b/>
                <w:bCs/>
              </w:rPr>
              <w:t>Замовника</w:t>
            </w:r>
            <w:proofErr w:type="spellEnd"/>
            <w:r w:rsidRPr="00A238D5">
              <w:rPr>
                <w:b/>
                <w:bCs/>
              </w:rPr>
              <w:t xml:space="preserve">, код за ЄДРПОУ, </w:t>
            </w:r>
            <w:proofErr w:type="spellStart"/>
            <w:r w:rsidRPr="00A238D5">
              <w:rPr>
                <w:b/>
                <w:bCs/>
              </w:rPr>
              <w:t>місцезнаходження</w:t>
            </w:r>
            <w:proofErr w:type="spellEnd"/>
            <w:r w:rsidRPr="00A238D5">
              <w:rPr>
                <w:b/>
                <w:bCs/>
              </w:rPr>
              <w:t xml:space="preserve"> 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3E7" w:rsidRPr="00A238D5" w:rsidRDefault="001C63E7" w:rsidP="00662BB0">
            <w:pPr>
              <w:autoSpaceDE w:val="0"/>
              <w:autoSpaceDN w:val="0"/>
              <w:adjustRightInd w:val="0"/>
              <w:ind w:left="112" w:right="170"/>
              <w:rPr>
                <w:bCs/>
              </w:rPr>
            </w:pPr>
            <w:proofErr w:type="spellStart"/>
            <w:r w:rsidRPr="00A238D5">
              <w:rPr>
                <w:bCs/>
              </w:rPr>
              <w:t>Комунальне</w:t>
            </w:r>
            <w:proofErr w:type="spellEnd"/>
            <w:r w:rsidRPr="00A238D5">
              <w:rPr>
                <w:bCs/>
              </w:rPr>
              <w:t xml:space="preserve"> </w:t>
            </w:r>
            <w:proofErr w:type="spellStart"/>
            <w:r w:rsidRPr="00A238D5">
              <w:rPr>
                <w:bCs/>
              </w:rPr>
              <w:t>некомерційне</w:t>
            </w:r>
            <w:proofErr w:type="spellEnd"/>
            <w:r w:rsidRPr="00A238D5">
              <w:rPr>
                <w:bCs/>
              </w:rPr>
              <w:t xml:space="preserve"> </w:t>
            </w:r>
            <w:proofErr w:type="spellStart"/>
            <w:r w:rsidRPr="00A238D5">
              <w:rPr>
                <w:bCs/>
              </w:rPr>
              <w:t>підприємство</w:t>
            </w:r>
            <w:proofErr w:type="spellEnd"/>
            <w:r w:rsidRPr="00A238D5">
              <w:rPr>
                <w:bCs/>
              </w:rPr>
              <w:t xml:space="preserve"> «Центр </w:t>
            </w:r>
            <w:proofErr w:type="spellStart"/>
            <w:r w:rsidRPr="00A238D5">
              <w:rPr>
                <w:bCs/>
              </w:rPr>
              <w:t>первинної</w:t>
            </w:r>
            <w:proofErr w:type="spellEnd"/>
            <w:r w:rsidRPr="00A238D5">
              <w:rPr>
                <w:bCs/>
              </w:rPr>
              <w:t xml:space="preserve"> медико-</w:t>
            </w:r>
            <w:proofErr w:type="spellStart"/>
            <w:r w:rsidRPr="00A238D5">
              <w:rPr>
                <w:bCs/>
              </w:rPr>
              <w:t>санітарної</w:t>
            </w:r>
            <w:proofErr w:type="spellEnd"/>
            <w:r w:rsidRPr="00A238D5">
              <w:rPr>
                <w:bCs/>
              </w:rPr>
              <w:t xml:space="preserve"> </w:t>
            </w:r>
            <w:proofErr w:type="spellStart"/>
            <w:r w:rsidRPr="00A238D5">
              <w:rPr>
                <w:bCs/>
              </w:rPr>
              <w:t>допомоги</w:t>
            </w:r>
            <w:proofErr w:type="spellEnd"/>
            <w:r w:rsidRPr="00A238D5">
              <w:rPr>
                <w:bCs/>
              </w:rPr>
              <w:t xml:space="preserve"> </w:t>
            </w:r>
            <w:proofErr w:type="spellStart"/>
            <w:r w:rsidRPr="00A238D5">
              <w:rPr>
                <w:bCs/>
              </w:rPr>
              <w:t>Меджибізької</w:t>
            </w:r>
            <w:proofErr w:type="spellEnd"/>
            <w:r w:rsidRPr="00A238D5">
              <w:rPr>
                <w:bCs/>
              </w:rPr>
              <w:t xml:space="preserve"> </w:t>
            </w:r>
            <w:proofErr w:type="spellStart"/>
            <w:r w:rsidRPr="00A238D5">
              <w:rPr>
                <w:bCs/>
              </w:rPr>
              <w:t>селищної</w:t>
            </w:r>
            <w:proofErr w:type="spellEnd"/>
            <w:r w:rsidRPr="00A238D5">
              <w:rPr>
                <w:bCs/>
              </w:rPr>
              <w:t xml:space="preserve"> </w:t>
            </w:r>
            <w:r w:rsidR="00667572">
              <w:rPr>
                <w:bCs/>
                <w:lang w:val="uk-UA"/>
              </w:rPr>
              <w:t>ради</w:t>
            </w:r>
            <w:r w:rsidRPr="00A238D5">
              <w:rPr>
                <w:bCs/>
              </w:rPr>
              <w:t>»</w:t>
            </w:r>
          </w:p>
          <w:p w:rsidR="001C63E7" w:rsidRPr="00A238D5" w:rsidRDefault="001C63E7" w:rsidP="00662BB0">
            <w:pPr>
              <w:autoSpaceDE w:val="0"/>
              <w:autoSpaceDN w:val="0"/>
              <w:adjustRightInd w:val="0"/>
              <w:ind w:left="112" w:right="170"/>
              <w:rPr>
                <w:bCs/>
              </w:rPr>
            </w:pPr>
            <w:r w:rsidRPr="00A238D5">
              <w:rPr>
                <w:bCs/>
              </w:rPr>
              <w:t>код ЄДРПОУ 40595597</w:t>
            </w:r>
          </w:p>
          <w:p w:rsidR="001C63E7" w:rsidRPr="00667572" w:rsidRDefault="001C63E7" w:rsidP="00662BB0">
            <w:pPr>
              <w:autoSpaceDE w:val="0"/>
              <w:autoSpaceDN w:val="0"/>
              <w:adjustRightInd w:val="0"/>
              <w:ind w:left="112" w:right="170"/>
              <w:rPr>
                <w:bCs/>
                <w:lang w:val="uk-UA"/>
              </w:rPr>
            </w:pPr>
            <w:proofErr w:type="spellStart"/>
            <w:r w:rsidRPr="00A238D5">
              <w:rPr>
                <w:bCs/>
              </w:rPr>
              <w:t>Украї</w:t>
            </w:r>
            <w:r w:rsidR="00667572">
              <w:rPr>
                <w:bCs/>
              </w:rPr>
              <w:t>на</w:t>
            </w:r>
            <w:proofErr w:type="spellEnd"/>
            <w:r w:rsidR="00667572">
              <w:rPr>
                <w:bCs/>
              </w:rPr>
              <w:t xml:space="preserve">, 31530, </w:t>
            </w:r>
            <w:proofErr w:type="spellStart"/>
            <w:r w:rsidR="00667572">
              <w:rPr>
                <w:bCs/>
              </w:rPr>
              <w:t>Хмельницька</w:t>
            </w:r>
            <w:proofErr w:type="spellEnd"/>
            <w:r w:rsidR="00667572">
              <w:rPr>
                <w:bCs/>
              </w:rPr>
              <w:t xml:space="preserve"> область</w:t>
            </w:r>
            <w:r w:rsidR="00667572">
              <w:rPr>
                <w:bCs/>
                <w:lang w:val="uk-UA"/>
              </w:rPr>
              <w:t>,</w:t>
            </w:r>
          </w:p>
          <w:p w:rsidR="001C63E7" w:rsidRPr="00A238D5" w:rsidRDefault="001C63E7" w:rsidP="00662BB0">
            <w:pPr>
              <w:autoSpaceDE w:val="0"/>
              <w:autoSpaceDN w:val="0"/>
              <w:adjustRightInd w:val="0"/>
              <w:ind w:left="112" w:right="170"/>
              <w:rPr>
                <w:bCs/>
              </w:rPr>
            </w:pPr>
            <w:r w:rsidRPr="00A238D5">
              <w:rPr>
                <w:bCs/>
              </w:rPr>
              <w:t xml:space="preserve">с. </w:t>
            </w:r>
            <w:proofErr w:type="spellStart"/>
            <w:r w:rsidRPr="00A238D5">
              <w:rPr>
                <w:bCs/>
              </w:rPr>
              <w:t>Требухівці</w:t>
            </w:r>
            <w:proofErr w:type="spellEnd"/>
            <w:r w:rsidRPr="00A238D5">
              <w:rPr>
                <w:bCs/>
              </w:rPr>
              <w:t xml:space="preserve">, </w:t>
            </w:r>
            <w:proofErr w:type="spellStart"/>
            <w:r w:rsidRPr="00A238D5">
              <w:rPr>
                <w:bCs/>
              </w:rPr>
              <w:t>вул</w:t>
            </w:r>
            <w:proofErr w:type="spellEnd"/>
            <w:r w:rsidRPr="00A238D5">
              <w:rPr>
                <w:bCs/>
              </w:rPr>
              <w:t>. Пирогова, 1/1</w:t>
            </w:r>
          </w:p>
        </w:tc>
      </w:tr>
      <w:tr w:rsidR="001C63E7" w:rsidRPr="00A238D5" w:rsidTr="00A238D5">
        <w:trPr>
          <w:trHeight w:val="757"/>
          <w:jc w:val="center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3E7" w:rsidRPr="00A238D5" w:rsidRDefault="001C63E7" w:rsidP="001C63E7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360" w:right="170" w:hanging="360"/>
            </w:pPr>
            <w:proofErr w:type="spellStart"/>
            <w:r w:rsidRPr="00A238D5">
              <w:rPr>
                <w:b/>
                <w:bCs/>
              </w:rPr>
              <w:t>Найменування</w:t>
            </w:r>
            <w:proofErr w:type="spellEnd"/>
            <w:r w:rsidRPr="00A238D5">
              <w:rPr>
                <w:b/>
                <w:bCs/>
              </w:rPr>
              <w:t xml:space="preserve"> предмета </w:t>
            </w:r>
            <w:proofErr w:type="spellStart"/>
            <w:r w:rsidRPr="00A238D5">
              <w:rPr>
                <w:b/>
                <w:bCs/>
              </w:rPr>
              <w:t>закупівлі</w:t>
            </w:r>
            <w:proofErr w:type="spellEnd"/>
            <w:r w:rsidRPr="00A238D5">
              <w:rPr>
                <w:b/>
                <w:bCs/>
              </w:rPr>
              <w:t xml:space="preserve"> та код </w:t>
            </w:r>
            <w:proofErr w:type="spellStart"/>
            <w:r w:rsidRPr="00A238D5">
              <w:rPr>
                <w:b/>
                <w:bCs/>
              </w:rPr>
              <w:t>відповідно</w:t>
            </w:r>
            <w:proofErr w:type="spellEnd"/>
            <w:r w:rsidRPr="00A238D5">
              <w:rPr>
                <w:b/>
                <w:bCs/>
              </w:rPr>
              <w:t xml:space="preserve"> до державного </w:t>
            </w:r>
            <w:proofErr w:type="spellStart"/>
            <w:r w:rsidRPr="00A238D5">
              <w:rPr>
                <w:b/>
                <w:bCs/>
              </w:rPr>
              <w:t>класифікатора</w:t>
            </w:r>
            <w:proofErr w:type="spellEnd"/>
            <w:r w:rsidRPr="00A238D5">
              <w:rPr>
                <w:b/>
                <w:bCs/>
              </w:rPr>
              <w:t xml:space="preserve"> </w:t>
            </w:r>
            <w:proofErr w:type="spellStart"/>
            <w:r w:rsidRPr="00A238D5">
              <w:rPr>
                <w:b/>
                <w:bCs/>
              </w:rPr>
              <w:t>продукції</w:t>
            </w:r>
            <w:proofErr w:type="spellEnd"/>
            <w:r w:rsidRPr="00A238D5">
              <w:rPr>
                <w:b/>
                <w:bCs/>
              </w:rPr>
              <w:t xml:space="preserve"> та </w:t>
            </w:r>
            <w:proofErr w:type="spellStart"/>
            <w:r w:rsidRPr="00A238D5">
              <w:rPr>
                <w:b/>
                <w:bCs/>
              </w:rPr>
              <w:t>послуг</w:t>
            </w:r>
            <w:proofErr w:type="spellEnd"/>
            <w:r w:rsidRPr="00A238D5">
              <w:rPr>
                <w:b/>
                <w:bCs/>
              </w:rPr>
              <w:t xml:space="preserve"> ДК 021:2015, </w:t>
            </w:r>
            <w:proofErr w:type="spellStart"/>
            <w:r w:rsidRPr="00A238D5">
              <w:rPr>
                <w:b/>
                <w:bCs/>
              </w:rPr>
              <w:t>єдиного</w:t>
            </w:r>
            <w:proofErr w:type="spellEnd"/>
            <w:r w:rsidRPr="00A238D5">
              <w:rPr>
                <w:b/>
                <w:bCs/>
              </w:rPr>
              <w:t xml:space="preserve"> </w:t>
            </w:r>
            <w:proofErr w:type="spellStart"/>
            <w:r w:rsidRPr="00A238D5">
              <w:rPr>
                <w:b/>
                <w:bCs/>
              </w:rPr>
              <w:t>закупівельного</w:t>
            </w:r>
            <w:proofErr w:type="spellEnd"/>
            <w:r w:rsidRPr="00A238D5">
              <w:rPr>
                <w:b/>
                <w:bCs/>
              </w:rPr>
              <w:t xml:space="preserve"> словника CPV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3E7" w:rsidRPr="00A238D5" w:rsidRDefault="001C63E7" w:rsidP="001C63E7">
            <w:pPr>
              <w:jc w:val="both"/>
              <w:rPr>
                <w:shd w:val="clear" w:color="auto" w:fill="FFFFFF"/>
                <w:lang w:val="uk-UA"/>
              </w:rPr>
            </w:pPr>
            <w:r w:rsidRPr="00A238D5">
              <w:rPr>
                <w:lang w:val="uk-UA"/>
              </w:rPr>
              <w:t>ДК 021:2015 –</w:t>
            </w:r>
            <w:r w:rsidRPr="00A238D5">
              <w:rPr>
                <w:shd w:val="clear" w:color="auto" w:fill="FFFFFF"/>
                <w:lang w:val="uk-UA"/>
              </w:rPr>
              <w:t>09310000-5 - Електрична енергія</w:t>
            </w:r>
            <w:r w:rsidRPr="00A238D5">
              <w:rPr>
                <w:lang w:val="uk-UA"/>
              </w:rPr>
              <w:t xml:space="preserve"> (Закупівля електричної енергії у постачальника)</w:t>
            </w:r>
          </w:p>
          <w:p w:rsidR="001C63E7" w:rsidRPr="00A238D5" w:rsidRDefault="001C63E7" w:rsidP="00662BB0">
            <w:pPr>
              <w:autoSpaceDE w:val="0"/>
              <w:autoSpaceDN w:val="0"/>
              <w:adjustRightInd w:val="0"/>
              <w:ind w:left="112" w:right="170"/>
              <w:rPr>
                <w:lang w:val="uk-UA"/>
              </w:rPr>
            </w:pPr>
          </w:p>
        </w:tc>
      </w:tr>
      <w:tr w:rsidR="001C63E7" w:rsidRPr="00A238D5" w:rsidTr="00A238D5">
        <w:trPr>
          <w:trHeight w:val="757"/>
          <w:jc w:val="center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3E7" w:rsidRPr="00A238D5" w:rsidRDefault="001C63E7" w:rsidP="001C63E7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360" w:right="170" w:hanging="360"/>
            </w:pPr>
            <w:proofErr w:type="spellStart"/>
            <w:r w:rsidRPr="00A238D5">
              <w:rPr>
                <w:b/>
                <w:bCs/>
              </w:rPr>
              <w:t>Інформація</w:t>
            </w:r>
            <w:proofErr w:type="spellEnd"/>
            <w:r w:rsidRPr="00A238D5">
              <w:rPr>
                <w:b/>
                <w:bCs/>
              </w:rPr>
              <w:t xml:space="preserve"> про </w:t>
            </w:r>
            <w:proofErr w:type="spellStart"/>
            <w:r w:rsidRPr="00A238D5">
              <w:rPr>
                <w:b/>
                <w:bCs/>
              </w:rPr>
              <w:t>технічні</w:t>
            </w:r>
            <w:proofErr w:type="spellEnd"/>
            <w:r w:rsidRPr="00A238D5">
              <w:rPr>
                <w:b/>
                <w:bCs/>
              </w:rPr>
              <w:t xml:space="preserve">, </w:t>
            </w:r>
            <w:proofErr w:type="spellStart"/>
            <w:r w:rsidRPr="00A238D5">
              <w:rPr>
                <w:b/>
                <w:bCs/>
              </w:rPr>
              <w:t>якісні</w:t>
            </w:r>
            <w:proofErr w:type="spellEnd"/>
            <w:r w:rsidRPr="00A238D5">
              <w:rPr>
                <w:b/>
                <w:bCs/>
              </w:rPr>
              <w:t xml:space="preserve"> та </w:t>
            </w:r>
            <w:proofErr w:type="spellStart"/>
            <w:r w:rsidRPr="00A238D5">
              <w:rPr>
                <w:b/>
                <w:bCs/>
              </w:rPr>
              <w:t>інші</w:t>
            </w:r>
            <w:proofErr w:type="spellEnd"/>
            <w:r w:rsidRPr="00A238D5">
              <w:rPr>
                <w:b/>
                <w:bCs/>
              </w:rPr>
              <w:t xml:space="preserve"> характеристики предмету </w:t>
            </w:r>
            <w:proofErr w:type="spellStart"/>
            <w:r w:rsidRPr="00A238D5">
              <w:rPr>
                <w:b/>
                <w:bCs/>
              </w:rPr>
              <w:t>закупівлі</w:t>
            </w:r>
            <w:proofErr w:type="spellEnd"/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3E7" w:rsidRPr="00A238D5" w:rsidRDefault="001C63E7" w:rsidP="001C63E7">
            <w:pPr>
              <w:ind w:left="644"/>
              <w:jc w:val="both"/>
              <w:rPr>
                <w:shd w:val="clear" w:color="auto" w:fill="FFFFFF"/>
                <w:lang w:val="uk-UA"/>
              </w:rPr>
            </w:pPr>
            <w:proofErr w:type="spellStart"/>
            <w:r w:rsidRPr="00A238D5">
              <w:rPr>
                <w:bCs/>
              </w:rPr>
              <w:t>Згідно</w:t>
            </w:r>
            <w:proofErr w:type="spellEnd"/>
            <w:r w:rsidRPr="00A238D5">
              <w:rPr>
                <w:bCs/>
              </w:rPr>
              <w:t xml:space="preserve"> ДОДАТКУ №1 </w:t>
            </w:r>
            <w:r w:rsidRPr="00A238D5">
              <w:rPr>
                <w:lang w:val="uk-UA"/>
              </w:rPr>
              <w:t>Т</w:t>
            </w:r>
            <w:r w:rsidRPr="00A238D5">
              <w:rPr>
                <w:shd w:val="clear" w:color="auto" w:fill="FFFFFF"/>
                <w:lang w:val="uk-UA"/>
              </w:rPr>
              <w:t xml:space="preserve">ехнічні вимоги до закупівлі на постачання електричної енергії. </w:t>
            </w:r>
          </w:p>
          <w:p w:rsidR="001C63E7" w:rsidRPr="00A238D5" w:rsidRDefault="001C63E7" w:rsidP="00662BB0">
            <w:pPr>
              <w:autoSpaceDE w:val="0"/>
              <w:autoSpaceDN w:val="0"/>
              <w:adjustRightInd w:val="0"/>
              <w:ind w:left="112" w:right="170"/>
              <w:rPr>
                <w:lang w:val="uk-UA"/>
              </w:rPr>
            </w:pPr>
          </w:p>
        </w:tc>
      </w:tr>
      <w:tr w:rsidR="001C63E7" w:rsidRPr="00A238D5" w:rsidTr="00A238D5">
        <w:trPr>
          <w:trHeight w:val="757"/>
          <w:jc w:val="center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3E7" w:rsidRPr="00A238D5" w:rsidRDefault="001C63E7" w:rsidP="001C63E7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360" w:right="170" w:hanging="360"/>
              <w:rPr>
                <w:lang w:val="en-US"/>
              </w:rPr>
            </w:pPr>
            <w:proofErr w:type="spellStart"/>
            <w:r w:rsidRPr="00A238D5">
              <w:rPr>
                <w:b/>
                <w:bCs/>
              </w:rPr>
              <w:t>Очікувана</w:t>
            </w:r>
            <w:proofErr w:type="spellEnd"/>
            <w:r w:rsidRPr="00A238D5">
              <w:rPr>
                <w:b/>
                <w:bCs/>
              </w:rPr>
              <w:t xml:space="preserve"> </w:t>
            </w:r>
            <w:proofErr w:type="spellStart"/>
            <w:r w:rsidRPr="00A238D5">
              <w:rPr>
                <w:b/>
                <w:bCs/>
              </w:rPr>
              <w:t>вартість</w:t>
            </w:r>
            <w:proofErr w:type="spellEnd"/>
            <w:r w:rsidRPr="00A238D5">
              <w:rPr>
                <w:b/>
                <w:bCs/>
              </w:rPr>
              <w:t xml:space="preserve"> товару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3E7" w:rsidRPr="00A238D5" w:rsidRDefault="00D21D95" w:rsidP="001C63E7">
            <w:pPr>
              <w:rPr>
                <w:lang w:val="uk-UA"/>
              </w:rPr>
            </w:pPr>
            <w:r>
              <w:rPr>
                <w:lang w:val="uk-UA"/>
              </w:rPr>
              <w:t>83802</w:t>
            </w:r>
            <w:r w:rsidR="001C63E7" w:rsidRPr="00A238D5">
              <w:rPr>
                <w:lang w:val="uk-UA"/>
              </w:rPr>
              <w:t xml:space="preserve">.00грн. 00 коп. ( </w:t>
            </w:r>
            <w:r w:rsidR="00667572">
              <w:rPr>
                <w:lang w:val="uk-UA"/>
              </w:rPr>
              <w:t>Сто д</w:t>
            </w:r>
            <w:r w:rsidR="00727F1E">
              <w:rPr>
                <w:lang w:val="uk-UA"/>
              </w:rPr>
              <w:t xml:space="preserve">ев’яносто </w:t>
            </w:r>
            <w:r w:rsidR="00667572">
              <w:rPr>
                <w:lang w:val="uk-UA"/>
              </w:rPr>
              <w:t>п’ять</w:t>
            </w:r>
            <w:r w:rsidR="001C63E7" w:rsidRPr="00A238D5">
              <w:rPr>
                <w:lang w:val="uk-UA"/>
              </w:rPr>
              <w:t xml:space="preserve"> тисяч  грн. 00 коп.) з ПДВ. </w:t>
            </w:r>
          </w:p>
          <w:p w:rsidR="001C63E7" w:rsidRPr="00A238D5" w:rsidRDefault="001C63E7" w:rsidP="00662BB0">
            <w:pPr>
              <w:autoSpaceDE w:val="0"/>
              <w:autoSpaceDN w:val="0"/>
              <w:adjustRightInd w:val="0"/>
              <w:ind w:left="112" w:right="170"/>
              <w:rPr>
                <w:lang w:val="uk-UA"/>
              </w:rPr>
            </w:pPr>
          </w:p>
        </w:tc>
      </w:tr>
      <w:tr w:rsidR="001C63E7" w:rsidRPr="00A238D5" w:rsidTr="00A238D5">
        <w:trPr>
          <w:trHeight w:val="403"/>
          <w:jc w:val="center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3E7" w:rsidRPr="00A238D5" w:rsidRDefault="001C63E7" w:rsidP="001C63E7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360" w:right="170" w:hanging="360"/>
              <w:rPr>
                <w:lang w:val="en-US"/>
              </w:rPr>
            </w:pPr>
            <w:proofErr w:type="spellStart"/>
            <w:r w:rsidRPr="00A238D5">
              <w:rPr>
                <w:b/>
                <w:bCs/>
              </w:rPr>
              <w:t>Кількість</w:t>
            </w:r>
            <w:proofErr w:type="spellEnd"/>
            <w:r w:rsidRPr="00A238D5">
              <w:rPr>
                <w:b/>
                <w:bCs/>
              </w:rPr>
              <w:t xml:space="preserve"> </w:t>
            </w:r>
            <w:proofErr w:type="spellStart"/>
            <w:r w:rsidRPr="00A238D5">
              <w:rPr>
                <w:b/>
                <w:bCs/>
              </w:rPr>
              <w:t>чи</w:t>
            </w:r>
            <w:proofErr w:type="spellEnd"/>
            <w:r w:rsidRPr="00A238D5">
              <w:rPr>
                <w:b/>
                <w:bCs/>
              </w:rPr>
              <w:t xml:space="preserve"> </w:t>
            </w:r>
            <w:proofErr w:type="spellStart"/>
            <w:r w:rsidRPr="00A238D5">
              <w:rPr>
                <w:b/>
                <w:bCs/>
              </w:rPr>
              <w:t>обсяг</w:t>
            </w:r>
            <w:proofErr w:type="spellEnd"/>
            <w:r w:rsidRPr="00A238D5">
              <w:rPr>
                <w:b/>
                <w:bCs/>
              </w:rPr>
              <w:t xml:space="preserve"> </w:t>
            </w:r>
            <w:proofErr w:type="spellStart"/>
            <w:r w:rsidRPr="00A238D5">
              <w:rPr>
                <w:b/>
                <w:bCs/>
              </w:rPr>
              <w:t>товарів</w:t>
            </w:r>
            <w:proofErr w:type="spellEnd"/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3E7" w:rsidRPr="00A238D5" w:rsidRDefault="00D21D95" w:rsidP="00662BB0">
            <w:pPr>
              <w:autoSpaceDE w:val="0"/>
              <w:autoSpaceDN w:val="0"/>
              <w:adjustRightInd w:val="0"/>
              <w:ind w:left="110"/>
              <w:rPr>
                <w:lang w:val="uk-UA"/>
              </w:rPr>
            </w:pPr>
            <w:r>
              <w:rPr>
                <w:lang w:val="uk-UA"/>
              </w:rPr>
              <w:t>13967</w:t>
            </w:r>
            <w:r w:rsidR="001C63E7" w:rsidRPr="00A238D5">
              <w:rPr>
                <w:lang w:val="uk-UA"/>
              </w:rPr>
              <w:t xml:space="preserve"> кВт</w:t>
            </w:r>
            <w:r w:rsidR="00A75FCE">
              <w:rPr>
                <w:lang w:val="uk-UA"/>
              </w:rPr>
              <w:t>/год</w:t>
            </w:r>
          </w:p>
        </w:tc>
      </w:tr>
      <w:tr w:rsidR="001C63E7" w:rsidRPr="00A238D5" w:rsidTr="00A238D5">
        <w:trPr>
          <w:trHeight w:val="422"/>
          <w:jc w:val="center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3E7" w:rsidRPr="00A238D5" w:rsidRDefault="001C63E7" w:rsidP="001C63E7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360" w:right="170" w:hanging="360"/>
              <w:rPr>
                <w:lang w:val="en-US"/>
              </w:rPr>
            </w:pPr>
            <w:proofErr w:type="spellStart"/>
            <w:r w:rsidRPr="00A238D5">
              <w:rPr>
                <w:b/>
                <w:bCs/>
              </w:rPr>
              <w:t>Місце</w:t>
            </w:r>
            <w:proofErr w:type="spellEnd"/>
            <w:r w:rsidRPr="00A238D5">
              <w:rPr>
                <w:b/>
                <w:bCs/>
              </w:rPr>
              <w:t xml:space="preserve"> поставки </w:t>
            </w:r>
            <w:proofErr w:type="spellStart"/>
            <w:r w:rsidRPr="00A238D5">
              <w:rPr>
                <w:b/>
                <w:bCs/>
              </w:rPr>
              <w:t>товарів</w:t>
            </w:r>
            <w:proofErr w:type="spellEnd"/>
            <w:r w:rsidRPr="00A238D5">
              <w:rPr>
                <w:b/>
                <w:bCs/>
              </w:rPr>
              <w:t xml:space="preserve"> 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3E7" w:rsidRPr="00A238D5" w:rsidRDefault="001C63E7" w:rsidP="001C63E7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A238D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Згідно додатку №5 </w:t>
            </w:r>
            <w:r w:rsidRPr="00A238D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до даного оголошення.</w:t>
            </w:r>
          </w:p>
          <w:p w:rsidR="001C63E7" w:rsidRPr="00A238D5" w:rsidRDefault="001C63E7" w:rsidP="00662BB0">
            <w:pPr>
              <w:autoSpaceDE w:val="0"/>
              <w:autoSpaceDN w:val="0"/>
              <w:adjustRightInd w:val="0"/>
              <w:ind w:left="112" w:right="170"/>
              <w:rPr>
                <w:bCs/>
                <w:lang w:val="uk-UA"/>
              </w:rPr>
            </w:pPr>
          </w:p>
        </w:tc>
      </w:tr>
      <w:tr w:rsidR="001C63E7" w:rsidRPr="00A238D5" w:rsidTr="00A238D5">
        <w:trPr>
          <w:trHeight w:val="757"/>
          <w:jc w:val="center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3E7" w:rsidRPr="00A238D5" w:rsidRDefault="001C63E7" w:rsidP="001C63E7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360" w:right="170" w:hanging="360"/>
              <w:rPr>
                <w:b/>
              </w:rPr>
            </w:pPr>
            <w:r w:rsidRPr="00A238D5">
              <w:rPr>
                <w:b/>
                <w:bCs/>
              </w:rPr>
              <w:t xml:space="preserve">Строк поставки </w:t>
            </w:r>
            <w:proofErr w:type="spellStart"/>
            <w:r w:rsidRPr="00A238D5">
              <w:rPr>
                <w:b/>
                <w:bCs/>
              </w:rPr>
              <w:t>товарів</w:t>
            </w:r>
            <w:proofErr w:type="spellEnd"/>
            <w:r w:rsidR="00DD0D55" w:rsidRPr="00A238D5">
              <w:rPr>
                <w:b/>
                <w:bCs/>
                <w:lang w:val="uk-UA"/>
              </w:rPr>
              <w:t>,</w:t>
            </w:r>
            <w:r w:rsidR="00DD0D55" w:rsidRPr="00A238D5">
              <w:rPr>
                <w:b/>
                <w:lang w:val="uk-UA"/>
              </w:rPr>
              <w:t xml:space="preserve"> виконання робіт чи надання послуг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3E7" w:rsidRPr="00A238D5" w:rsidRDefault="00DA525D" w:rsidP="00662BB0">
            <w:pPr>
              <w:autoSpaceDE w:val="0"/>
              <w:autoSpaceDN w:val="0"/>
              <w:adjustRightInd w:val="0"/>
              <w:ind w:left="112"/>
              <w:jc w:val="both"/>
              <w:rPr>
                <w:lang w:val="uk-UA"/>
              </w:rPr>
            </w:pPr>
            <w:r>
              <w:rPr>
                <w:lang w:val="uk-UA"/>
              </w:rPr>
              <w:t>З 01.09</w:t>
            </w:r>
            <w:r w:rsidR="00667572">
              <w:rPr>
                <w:lang w:val="uk-UA"/>
              </w:rPr>
              <w:t>.2022 д</w:t>
            </w:r>
            <w:r w:rsidR="00727F1E">
              <w:rPr>
                <w:lang w:val="uk-UA"/>
              </w:rPr>
              <w:t xml:space="preserve">о </w:t>
            </w:r>
            <w:r w:rsidR="001C63E7" w:rsidRPr="00A238D5">
              <w:rPr>
                <w:lang w:val="uk-UA"/>
              </w:rPr>
              <w:t>31.12.202</w:t>
            </w:r>
            <w:r w:rsidR="00667572">
              <w:rPr>
                <w:lang w:val="uk-UA"/>
              </w:rPr>
              <w:t>2</w:t>
            </w:r>
            <w:r w:rsidR="001C63E7" w:rsidRPr="00A238D5">
              <w:rPr>
                <w:lang w:val="uk-UA"/>
              </w:rPr>
              <w:t xml:space="preserve"> р.</w:t>
            </w:r>
          </w:p>
          <w:p w:rsidR="001C63E7" w:rsidRPr="00A238D5" w:rsidRDefault="001C63E7" w:rsidP="00662BB0">
            <w:pPr>
              <w:autoSpaceDE w:val="0"/>
              <w:autoSpaceDN w:val="0"/>
              <w:adjustRightInd w:val="0"/>
              <w:ind w:left="112"/>
              <w:jc w:val="both"/>
            </w:pPr>
          </w:p>
        </w:tc>
      </w:tr>
      <w:tr w:rsidR="001C63E7" w:rsidRPr="00A238D5" w:rsidTr="00A238D5">
        <w:trPr>
          <w:trHeight w:val="558"/>
          <w:jc w:val="center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3E7" w:rsidRPr="00A238D5" w:rsidRDefault="001C63E7" w:rsidP="001C63E7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360" w:right="170" w:hanging="360"/>
            </w:pPr>
            <w:proofErr w:type="spellStart"/>
            <w:r w:rsidRPr="00A238D5">
              <w:rPr>
                <w:b/>
                <w:bCs/>
              </w:rPr>
              <w:t>Умови</w:t>
            </w:r>
            <w:proofErr w:type="spellEnd"/>
            <w:r w:rsidRPr="00A238D5">
              <w:rPr>
                <w:b/>
                <w:bCs/>
              </w:rPr>
              <w:t xml:space="preserve"> оплати </w:t>
            </w:r>
            <w:proofErr w:type="spellStart"/>
            <w:r w:rsidRPr="00A238D5">
              <w:rPr>
                <w:b/>
                <w:bCs/>
              </w:rPr>
              <w:t>товарів</w:t>
            </w:r>
            <w:proofErr w:type="spellEnd"/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D55" w:rsidRPr="00A238D5" w:rsidRDefault="00DD0D55" w:rsidP="00DD0D55">
            <w:pPr>
              <w:jc w:val="both"/>
              <w:rPr>
                <w:rFonts w:eastAsia="Times New Roman"/>
                <w:lang w:val="uk-UA" w:eastAsia="ru-RU"/>
              </w:rPr>
            </w:pPr>
            <w:r w:rsidRPr="00A238D5">
              <w:rPr>
                <w:lang w:val="uk-UA"/>
              </w:rPr>
              <w:t>Оплата здійснюється за фактично спожиту електричну енергію протягом 7 банківських днів з моменту отримання рахунку-фактури.</w:t>
            </w:r>
          </w:p>
          <w:p w:rsidR="001C63E7" w:rsidRPr="00A238D5" w:rsidRDefault="001C63E7" w:rsidP="00662BB0">
            <w:pPr>
              <w:autoSpaceDE w:val="0"/>
              <w:autoSpaceDN w:val="0"/>
              <w:adjustRightInd w:val="0"/>
              <w:ind w:left="112"/>
              <w:jc w:val="both"/>
            </w:pPr>
            <w:proofErr w:type="spellStart"/>
            <w:r w:rsidRPr="00A238D5">
              <w:t>Усі</w:t>
            </w:r>
            <w:proofErr w:type="spellEnd"/>
            <w:r w:rsidRPr="00A238D5">
              <w:t xml:space="preserve"> </w:t>
            </w:r>
            <w:proofErr w:type="spellStart"/>
            <w:r w:rsidRPr="00A238D5">
              <w:t>платіжні</w:t>
            </w:r>
            <w:proofErr w:type="spellEnd"/>
            <w:r w:rsidRPr="00A238D5">
              <w:t xml:space="preserve"> </w:t>
            </w:r>
            <w:proofErr w:type="spellStart"/>
            <w:r w:rsidRPr="00A238D5">
              <w:t>документи</w:t>
            </w:r>
            <w:proofErr w:type="spellEnd"/>
            <w:r w:rsidRPr="00A238D5">
              <w:t xml:space="preserve"> за Договором </w:t>
            </w:r>
            <w:proofErr w:type="spellStart"/>
            <w:r w:rsidRPr="00A238D5">
              <w:t>оформлюються</w:t>
            </w:r>
            <w:proofErr w:type="spellEnd"/>
            <w:r w:rsidRPr="00A238D5">
              <w:t xml:space="preserve"> з </w:t>
            </w:r>
            <w:proofErr w:type="spellStart"/>
            <w:r w:rsidRPr="00A238D5">
              <w:t>дотриманням</w:t>
            </w:r>
            <w:proofErr w:type="spellEnd"/>
            <w:r w:rsidRPr="00A238D5">
              <w:t xml:space="preserve"> </w:t>
            </w:r>
            <w:proofErr w:type="spellStart"/>
            <w:r w:rsidRPr="00A238D5">
              <w:t>вимог</w:t>
            </w:r>
            <w:proofErr w:type="spellEnd"/>
            <w:r w:rsidRPr="00A238D5">
              <w:t xml:space="preserve"> чинного </w:t>
            </w:r>
            <w:proofErr w:type="spellStart"/>
            <w:r w:rsidRPr="00A238D5">
              <w:t>законодавства</w:t>
            </w:r>
            <w:proofErr w:type="spellEnd"/>
            <w:r w:rsidRPr="00A238D5">
              <w:t>.</w:t>
            </w:r>
          </w:p>
        </w:tc>
      </w:tr>
      <w:tr w:rsidR="001C63E7" w:rsidRPr="00A238D5" w:rsidTr="00A238D5">
        <w:trPr>
          <w:trHeight w:val="551"/>
          <w:jc w:val="center"/>
        </w:trPr>
        <w:tc>
          <w:tcPr>
            <w:tcW w:w="33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3E7" w:rsidRPr="00A238D5" w:rsidRDefault="001C63E7" w:rsidP="001C63E7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360" w:right="170" w:hanging="360"/>
            </w:pPr>
            <w:proofErr w:type="spellStart"/>
            <w:r w:rsidRPr="00A238D5">
              <w:rPr>
                <w:b/>
                <w:bCs/>
              </w:rPr>
              <w:t>Крок</w:t>
            </w:r>
            <w:proofErr w:type="spellEnd"/>
            <w:r w:rsidRPr="00A238D5">
              <w:rPr>
                <w:b/>
                <w:bCs/>
              </w:rPr>
              <w:t xml:space="preserve"> </w:t>
            </w:r>
            <w:proofErr w:type="spellStart"/>
            <w:r w:rsidRPr="00A238D5">
              <w:rPr>
                <w:b/>
                <w:bCs/>
              </w:rPr>
              <w:t>аукціону</w:t>
            </w:r>
            <w:proofErr w:type="spellEnd"/>
            <w:r w:rsidRPr="00A238D5">
              <w:rPr>
                <w:b/>
                <w:bCs/>
              </w:rPr>
              <w:t xml:space="preserve"> 0,5 - 3% </w:t>
            </w:r>
            <w:proofErr w:type="spellStart"/>
            <w:r w:rsidRPr="00A238D5">
              <w:rPr>
                <w:b/>
                <w:bCs/>
              </w:rPr>
              <w:t>очікуваної</w:t>
            </w:r>
            <w:proofErr w:type="spellEnd"/>
            <w:r w:rsidRPr="00A238D5">
              <w:rPr>
                <w:b/>
                <w:bCs/>
              </w:rPr>
              <w:t xml:space="preserve"> </w:t>
            </w:r>
            <w:proofErr w:type="spellStart"/>
            <w:r w:rsidRPr="00A238D5">
              <w:rPr>
                <w:b/>
                <w:bCs/>
              </w:rPr>
              <w:t>вартості</w:t>
            </w:r>
            <w:proofErr w:type="spellEnd"/>
            <w:r w:rsidRPr="00A238D5">
              <w:rPr>
                <w:b/>
                <w:bCs/>
              </w:rPr>
              <w:t xml:space="preserve"> товару</w:t>
            </w:r>
          </w:p>
        </w:tc>
        <w:tc>
          <w:tcPr>
            <w:tcW w:w="7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3E7" w:rsidRPr="00A238D5" w:rsidRDefault="00727F1E" w:rsidP="00667572">
            <w:pPr>
              <w:autoSpaceDE w:val="0"/>
              <w:autoSpaceDN w:val="0"/>
              <w:adjustRightInd w:val="0"/>
              <w:ind w:right="170"/>
              <w:rPr>
                <w:lang w:val="en-US"/>
              </w:rPr>
            </w:pPr>
            <w:r>
              <w:rPr>
                <w:lang w:val="uk-UA"/>
              </w:rPr>
              <w:t>0,5</w:t>
            </w:r>
            <w:r w:rsidR="00DD0D55" w:rsidRPr="00A238D5">
              <w:rPr>
                <w:lang w:val="uk-UA"/>
              </w:rPr>
              <w:t xml:space="preserve"> %</w:t>
            </w:r>
            <w:r w:rsidR="00A238D5">
              <w:rPr>
                <w:lang w:val="uk-UA"/>
              </w:rPr>
              <w:t>-</w:t>
            </w:r>
            <w:r w:rsidR="00D21D95">
              <w:rPr>
                <w:lang w:val="uk-UA"/>
              </w:rPr>
              <w:t>419,01</w:t>
            </w:r>
            <w:r w:rsidR="00A238D5">
              <w:rPr>
                <w:lang w:val="uk-UA"/>
              </w:rPr>
              <w:t xml:space="preserve"> грн.</w:t>
            </w:r>
          </w:p>
        </w:tc>
      </w:tr>
      <w:tr w:rsidR="001C63E7" w:rsidRPr="00A238D5" w:rsidTr="00A238D5">
        <w:trPr>
          <w:trHeight w:val="757"/>
          <w:jc w:val="center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3E7" w:rsidRPr="00A238D5" w:rsidRDefault="001C63E7" w:rsidP="001C63E7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360" w:right="170" w:hanging="360"/>
            </w:pPr>
            <w:proofErr w:type="spellStart"/>
            <w:r w:rsidRPr="00A238D5">
              <w:rPr>
                <w:b/>
                <w:bCs/>
              </w:rPr>
              <w:t>Перелік</w:t>
            </w:r>
            <w:proofErr w:type="spellEnd"/>
            <w:r w:rsidRPr="00A238D5">
              <w:rPr>
                <w:b/>
                <w:bCs/>
              </w:rPr>
              <w:t xml:space="preserve"> </w:t>
            </w:r>
            <w:proofErr w:type="spellStart"/>
            <w:r w:rsidRPr="00A238D5">
              <w:rPr>
                <w:b/>
                <w:bCs/>
              </w:rPr>
              <w:t>критеріїв</w:t>
            </w:r>
            <w:proofErr w:type="spellEnd"/>
            <w:r w:rsidRPr="00A238D5">
              <w:rPr>
                <w:b/>
                <w:bCs/>
              </w:rPr>
              <w:t xml:space="preserve"> та методика </w:t>
            </w:r>
            <w:proofErr w:type="spellStart"/>
            <w:r w:rsidRPr="00A238D5">
              <w:rPr>
                <w:b/>
                <w:bCs/>
              </w:rPr>
              <w:t>оцінки</w:t>
            </w:r>
            <w:proofErr w:type="spellEnd"/>
            <w:r w:rsidRPr="00A238D5">
              <w:rPr>
                <w:b/>
                <w:bCs/>
              </w:rPr>
              <w:t xml:space="preserve"> </w:t>
            </w:r>
            <w:proofErr w:type="spellStart"/>
            <w:r w:rsidRPr="00A238D5">
              <w:rPr>
                <w:b/>
                <w:bCs/>
              </w:rPr>
              <w:t>пропозицій</w:t>
            </w:r>
            <w:proofErr w:type="spellEnd"/>
            <w:r w:rsidRPr="00A238D5">
              <w:rPr>
                <w:b/>
                <w:bCs/>
              </w:rPr>
              <w:t xml:space="preserve"> </w:t>
            </w:r>
            <w:proofErr w:type="spellStart"/>
            <w:r w:rsidRPr="00A238D5">
              <w:rPr>
                <w:b/>
                <w:bCs/>
              </w:rPr>
              <w:t>із</w:t>
            </w:r>
            <w:proofErr w:type="spellEnd"/>
            <w:r w:rsidRPr="00A238D5">
              <w:rPr>
                <w:b/>
                <w:bCs/>
              </w:rPr>
              <w:t xml:space="preserve"> </w:t>
            </w:r>
            <w:proofErr w:type="spellStart"/>
            <w:r w:rsidRPr="00A238D5">
              <w:rPr>
                <w:b/>
                <w:bCs/>
              </w:rPr>
              <w:t>зазначенням</w:t>
            </w:r>
            <w:proofErr w:type="spellEnd"/>
            <w:r w:rsidRPr="00A238D5">
              <w:rPr>
                <w:b/>
                <w:bCs/>
              </w:rPr>
              <w:t xml:space="preserve"> </w:t>
            </w:r>
            <w:proofErr w:type="spellStart"/>
            <w:r w:rsidRPr="00A238D5">
              <w:rPr>
                <w:b/>
                <w:bCs/>
              </w:rPr>
              <w:t>питомої</w:t>
            </w:r>
            <w:proofErr w:type="spellEnd"/>
            <w:r w:rsidRPr="00A238D5">
              <w:rPr>
                <w:b/>
                <w:bCs/>
              </w:rPr>
              <w:t xml:space="preserve"> ваги </w:t>
            </w:r>
            <w:proofErr w:type="spellStart"/>
            <w:r w:rsidRPr="00A238D5">
              <w:rPr>
                <w:b/>
                <w:bCs/>
              </w:rPr>
              <w:t>критеріїв</w:t>
            </w:r>
            <w:proofErr w:type="spellEnd"/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3E7" w:rsidRPr="00A238D5" w:rsidRDefault="001C63E7" w:rsidP="00662BB0">
            <w:pPr>
              <w:autoSpaceDE w:val="0"/>
              <w:autoSpaceDN w:val="0"/>
              <w:adjustRightInd w:val="0"/>
              <w:ind w:left="112" w:right="170" w:hanging="2"/>
            </w:pPr>
            <w:proofErr w:type="spellStart"/>
            <w:r w:rsidRPr="00A238D5">
              <w:t>Критерії</w:t>
            </w:r>
            <w:proofErr w:type="spellEnd"/>
            <w:r w:rsidRPr="00A238D5">
              <w:t xml:space="preserve"> та методика </w:t>
            </w:r>
            <w:proofErr w:type="spellStart"/>
            <w:r w:rsidRPr="00A238D5">
              <w:t>оцінки</w:t>
            </w:r>
            <w:proofErr w:type="spellEnd"/>
            <w:r w:rsidRPr="00A238D5">
              <w:t xml:space="preserve"> </w:t>
            </w:r>
            <w:proofErr w:type="spellStart"/>
            <w:r w:rsidRPr="00A238D5">
              <w:t>визначаються</w:t>
            </w:r>
            <w:proofErr w:type="spellEnd"/>
            <w:r w:rsidRPr="00A238D5">
              <w:t xml:space="preserve"> </w:t>
            </w:r>
            <w:proofErr w:type="spellStart"/>
            <w:r w:rsidRPr="00A238D5">
              <w:t>відповідно</w:t>
            </w:r>
            <w:proofErr w:type="spellEnd"/>
            <w:r w:rsidRPr="00A238D5">
              <w:t xml:space="preserve"> до </w:t>
            </w:r>
            <w:proofErr w:type="spellStart"/>
            <w:r w:rsidRPr="00A238D5">
              <w:t>частини</w:t>
            </w:r>
            <w:proofErr w:type="spellEnd"/>
            <w:r w:rsidRPr="00A238D5">
              <w:t xml:space="preserve"> </w:t>
            </w:r>
            <w:proofErr w:type="spellStart"/>
            <w:r w:rsidRPr="00A238D5">
              <w:t>першої</w:t>
            </w:r>
            <w:proofErr w:type="spellEnd"/>
            <w:r w:rsidRPr="00A238D5">
              <w:t xml:space="preserve"> </w:t>
            </w:r>
            <w:proofErr w:type="spellStart"/>
            <w:r w:rsidRPr="00A238D5">
              <w:t>статті</w:t>
            </w:r>
            <w:proofErr w:type="spellEnd"/>
            <w:r w:rsidRPr="00A238D5">
              <w:t xml:space="preserve"> 29 Закону.</w:t>
            </w:r>
          </w:p>
          <w:p w:rsidR="001C63E7" w:rsidRPr="00A238D5" w:rsidRDefault="001C63E7" w:rsidP="00662BB0">
            <w:pPr>
              <w:autoSpaceDE w:val="0"/>
              <w:autoSpaceDN w:val="0"/>
              <w:adjustRightInd w:val="0"/>
              <w:ind w:left="112" w:right="170" w:hanging="2"/>
            </w:pPr>
            <w:proofErr w:type="spellStart"/>
            <w:proofErr w:type="gramStart"/>
            <w:r w:rsidRPr="00A238D5">
              <w:t>Оцінка</w:t>
            </w:r>
            <w:proofErr w:type="spellEnd"/>
            <w:r w:rsidRPr="00A238D5">
              <w:t xml:space="preserve">  </w:t>
            </w:r>
            <w:proofErr w:type="spellStart"/>
            <w:r w:rsidRPr="00A238D5">
              <w:t>пропозицій</w:t>
            </w:r>
            <w:proofErr w:type="spellEnd"/>
            <w:proofErr w:type="gramEnd"/>
            <w:r w:rsidRPr="00A238D5">
              <w:t xml:space="preserve"> </w:t>
            </w:r>
            <w:proofErr w:type="spellStart"/>
            <w:r w:rsidRPr="00A238D5">
              <w:t>здійснюється</w:t>
            </w:r>
            <w:proofErr w:type="spellEnd"/>
            <w:r w:rsidRPr="00A238D5">
              <w:t xml:space="preserve"> на </w:t>
            </w:r>
            <w:proofErr w:type="spellStart"/>
            <w:r w:rsidRPr="00A238D5">
              <w:t>основі</w:t>
            </w:r>
            <w:proofErr w:type="spellEnd"/>
            <w:r w:rsidRPr="00A238D5">
              <w:t xml:space="preserve"> </w:t>
            </w:r>
            <w:proofErr w:type="spellStart"/>
            <w:r w:rsidRPr="00A238D5">
              <w:t>критеріїв</w:t>
            </w:r>
            <w:proofErr w:type="spellEnd"/>
            <w:r w:rsidRPr="00A238D5">
              <w:t xml:space="preserve"> :</w:t>
            </w:r>
          </w:p>
          <w:p w:rsidR="001C63E7" w:rsidRPr="00A238D5" w:rsidRDefault="001C63E7" w:rsidP="001C63E7">
            <w:pPr>
              <w:pStyle w:val="a5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right="170"/>
            </w:pPr>
            <w:proofErr w:type="spellStart"/>
            <w:r w:rsidRPr="00A238D5">
              <w:t>Ціна</w:t>
            </w:r>
            <w:proofErr w:type="spellEnd"/>
            <w:r w:rsidRPr="00A238D5">
              <w:t xml:space="preserve"> </w:t>
            </w:r>
            <w:bookmarkStart w:id="0" w:name="_GoBack"/>
            <w:bookmarkEnd w:id="0"/>
          </w:p>
          <w:p w:rsidR="001C63E7" w:rsidRPr="00A238D5" w:rsidRDefault="001C63E7" w:rsidP="00662BB0">
            <w:pPr>
              <w:pStyle w:val="a5"/>
              <w:autoSpaceDE w:val="0"/>
              <w:autoSpaceDN w:val="0"/>
              <w:adjustRightInd w:val="0"/>
              <w:ind w:left="470" w:right="170"/>
            </w:pPr>
          </w:p>
        </w:tc>
      </w:tr>
      <w:tr w:rsidR="001C63E7" w:rsidRPr="00A238D5" w:rsidTr="00A238D5">
        <w:trPr>
          <w:trHeight w:val="757"/>
          <w:jc w:val="center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3E7" w:rsidRPr="00A238D5" w:rsidRDefault="001C63E7" w:rsidP="001C63E7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360" w:right="170" w:hanging="360"/>
            </w:pPr>
            <w:proofErr w:type="spellStart"/>
            <w:r w:rsidRPr="00A238D5">
              <w:rPr>
                <w:b/>
                <w:bCs/>
              </w:rPr>
              <w:t>Розмір</w:t>
            </w:r>
            <w:proofErr w:type="spellEnd"/>
            <w:r w:rsidRPr="00A238D5">
              <w:rPr>
                <w:b/>
                <w:bCs/>
              </w:rPr>
              <w:t xml:space="preserve"> та </w:t>
            </w:r>
            <w:proofErr w:type="spellStart"/>
            <w:r w:rsidRPr="00A238D5">
              <w:rPr>
                <w:b/>
                <w:bCs/>
              </w:rPr>
              <w:t>умови</w:t>
            </w:r>
            <w:proofErr w:type="spellEnd"/>
            <w:r w:rsidRPr="00A238D5">
              <w:rPr>
                <w:b/>
                <w:bCs/>
              </w:rPr>
              <w:t xml:space="preserve"> </w:t>
            </w:r>
            <w:proofErr w:type="spellStart"/>
            <w:r w:rsidRPr="00A238D5">
              <w:rPr>
                <w:b/>
                <w:bCs/>
              </w:rPr>
              <w:t>надання</w:t>
            </w:r>
            <w:proofErr w:type="spellEnd"/>
            <w:r w:rsidRPr="00A238D5">
              <w:rPr>
                <w:b/>
                <w:bCs/>
              </w:rPr>
              <w:t xml:space="preserve"> </w:t>
            </w:r>
            <w:proofErr w:type="spellStart"/>
            <w:r w:rsidRPr="00A238D5">
              <w:rPr>
                <w:b/>
                <w:bCs/>
              </w:rPr>
              <w:t>забезпечення</w:t>
            </w:r>
            <w:proofErr w:type="spellEnd"/>
            <w:r w:rsidRPr="00A238D5">
              <w:rPr>
                <w:b/>
                <w:bCs/>
              </w:rPr>
              <w:t xml:space="preserve"> </w:t>
            </w:r>
            <w:proofErr w:type="spellStart"/>
            <w:r w:rsidRPr="00A238D5">
              <w:rPr>
                <w:b/>
                <w:bCs/>
              </w:rPr>
              <w:t>пропозиції</w:t>
            </w:r>
            <w:proofErr w:type="spellEnd"/>
            <w:r w:rsidRPr="00A238D5">
              <w:rPr>
                <w:b/>
                <w:bCs/>
              </w:rPr>
              <w:t xml:space="preserve"> </w:t>
            </w:r>
            <w:proofErr w:type="spellStart"/>
            <w:r w:rsidRPr="00A238D5">
              <w:rPr>
                <w:b/>
                <w:bCs/>
              </w:rPr>
              <w:t>учасників</w:t>
            </w:r>
            <w:proofErr w:type="spellEnd"/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3E7" w:rsidRPr="00A238D5" w:rsidRDefault="001C63E7" w:rsidP="00662BB0">
            <w:pPr>
              <w:autoSpaceDE w:val="0"/>
              <w:autoSpaceDN w:val="0"/>
              <w:adjustRightInd w:val="0"/>
              <w:ind w:left="-173" w:right="170" w:firstLine="110"/>
              <w:rPr>
                <w:lang w:val="en-US"/>
              </w:rPr>
            </w:pPr>
            <w:r w:rsidRPr="00A238D5">
              <w:t xml:space="preserve">   Не </w:t>
            </w:r>
            <w:proofErr w:type="spellStart"/>
            <w:r w:rsidRPr="00A238D5">
              <w:t>вимагається</w:t>
            </w:r>
            <w:proofErr w:type="spellEnd"/>
            <w:r w:rsidRPr="00A238D5">
              <w:t>.</w:t>
            </w:r>
          </w:p>
        </w:tc>
      </w:tr>
      <w:tr w:rsidR="001C63E7" w:rsidRPr="00A238D5" w:rsidTr="00A238D5">
        <w:trPr>
          <w:trHeight w:val="757"/>
          <w:jc w:val="center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3E7" w:rsidRPr="00A238D5" w:rsidRDefault="001C63E7" w:rsidP="001C63E7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360" w:right="170" w:hanging="360"/>
            </w:pPr>
            <w:proofErr w:type="spellStart"/>
            <w:r w:rsidRPr="00A238D5">
              <w:rPr>
                <w:b/>
                <w:bCs/>
              </w:rPr>
              <w:t>Розмір</w:t>
            </w:r>
            <w:proofErr w:type="spellEnd"/>
            <w:r w:rsidRPr="00A238D5">
              <w:rPr>
                <w:b/>
                <w:bCs/>
              </w:rPr>
              <w:t xml:space="preserve"> та </w:t>
            </w:r>
            <w:proofErr w:type="spellStart"/>
            <w:r w:rsidRPr="00A238D5">
              <w:rPr>
                <w:b/>
                <w:bCs/>
              </w:rPr>
              <w:t>умови</w:t>
            </w:r>
            <w:proofErr w:type="spellEnd"/>
            <w:r w:rsidRPr="00A238D5">
              <w:rPr>
                <w:b/>
                <w:bCs/>
              </w:rPr>
              <w:t xml:space="preserve"> </w:t>
            </w:r>
            <w:proofErr w:type="spellStart"/>
            <w:r w:rsidRPr="00A238D5">
              <w:rPr>
                <w:b/>
                <w:bCs/>
              </w:rPr>
              <w:t>надання</w:t>
            </w:r>
            <w:proofErr w:type="spellEnd"/>
            <w:r w:rsidRPr="00A238D5">
              <w:rPr>
                <w:b/>
                <w:bCs/>
              </w:rPr>
              <w:t xml:space="preserve"> </w:t>
            </w:r>
            <w:proofErr w:type="spellStart"/>
            <w:r w:rsidRPr="00A238D5">
              <w:rPr>
                <w:b/>
                <w:bCs/>
              </w:rPr>
              <w:t>забезпечення</w:t>
            </w:r>
            <w:proofErr w:type="spellEnd"/>
            <w:r w:rsidRPr="00A238D5">
              <w:rPr>
                <w:b/>
                <w:bCs/>
              </w:rPr>
              <w:t xml:space="preserve"> </w:t>
            </w:r>
            <w:proofErr w:type="spellStart"/>
            <w:r w:rsidRPr="00A238D5">
              <w:rPr>
                <w:b/>
                <w:bCs/>
              </w:rPr>
              <w:t>виконання</w:t>
            </w:r>
            <w:proofErr w:type="spellEnd"/>
            <w:r w:rsidRPr="00A238D5">
              <w:rPr>
                <w:b/>
                <w:bCs/>
              </w:rPr>
              <w:t xml:space="preserve"> договору про </w:t>
            </w:r>
            <w:proofErr w:type="spellStart"/>
            <w:r w:rsidRPr="00A238D5">
              <w:rPr>
                <w:b/>
                <w:bCs/>
              </w:rPr>
              <w:t>закупівлю</w:t>
            </w:r>
            <w:proofErr w:type="spellEnd"/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3E7" w:rsidRPr="00A238D5" w:rsidRDefault="001C63E7" w:rsidP="00662BB0">
            <w:pPr>
              <w:autoSpaceDE w:val="0"/>
              <w:autoSpaceDN w:val="0"/>
              <w:adjustRightInd w:val="0"/>
              <w:ind w:left="112" w:right="170"/>
              <w:rPr>
                <w:lang w:val="en-US"/>
              </w:rPr>
            </w:pPr>
            <w:r w:rsidRPr="00A238D5">
              <w:t xml:space="preserve">Не </w:t>
            </w:r>
            <w:proofErr w:type="spellStart"/>
            <w:r w:rsidRPr="00A238D5">
              <w:t>вимагається</w:t>
            </w:r>
            <w:proofErr w:type="spellEnd"/>
            <w:r w:rsidRPr="00A238D5">
              <w:t>.</w:t>
            </w:r>
          </w:p>
        </w:tc>
      </w:tr>
      <w:tr w:rsidR="00A238D5" w:rsidRPr="00A238D5" w:rsidTr="00A238D5">
        <w:trPr>
          <w:trHeight w:val="757"/>
          <w:jc w:val="center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238D5" w:rsidRPr="00A238D5" w:rsidRDefault="00A238D5" w:rsidP="004E131D">
            <w:pPr>
              <w:pStyle w:val="rvps2"/>
              <w:spacing w:before="0" w:beforeAutospacing="0" w:after="0" w:afterAutospacing="0"/>
              <w:textAlignment w:val="baseline"/>
              <w:rPr>
                <w:b/>
                <w:color w:val="000000"/>
                <w:lang w:val="uk-UA"/>
              </w:rPr>
            </w:pPr>
            <w:r w:rsidRPr="00A238D5">
              <w:rPr>
                <w:b/>
                <w:color w:val="000000"/>
                <w:lang w:val="uk-UA"/>
              </w:rPr>
              <w:t>Договір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238D5" w:rsidRPr="00A238D5" w:rsidRDefault="00A238D5" w:rsidP="004E131D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Style w:val="a6"/>
                <w:b w:val="0"/>
                <w:bCs w:val="0"/>
                <w:color w:val="121212"/>
                <w:lang w:val="uk-UA"/>
              </w:rPr>
            </w:pPr>
            <w:r w:rsidRPr="00A238D5">
              <w:rPr>
                <w:rStyle w:val="a6"/>
                <w:b w:val="0"/>
                <w:bCs w:val="0"/>
                <w:color w:val="121212"/>
                <w:lang w:val="uk-UA"/>
              </w:rPr>
              <w:t xml:space="preserve">Істотні умови договору не можуть змінюватися після його підписання, крім випадків передбачених ст. 41 ЗУ «Про публічні закупівлі». </w:t>
            </w:r>
          </w:p>
          <w:p w:rsidR="00A238D5" w:rsidRPr="00A238D5" w:rsidRDefault="00A238D5" w:rsidP="004E131D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b/>
                <w:color w:val="121212"/>
                <w:lang w:val="uk-UA"/>
              </w:rPr>
            </w:pPr>
            <w:r w:rsidRPr="00A238D5">
              <w:rPr>
                <w:rStyle w:val="a6"/>
                <w:b w:val="0"/>
                <w:lang w:val="uk-UA"/>
              </w:rPr>
              <w:t>Проект договору викладений у Додатку 4.</w:t>
            </w:r>
          </w:p>
        </w:tc>
      </w:tr>
      <w:tr w:rsidR="00A238D5" w:rsidRPr="00A238D5" w:rsidTr="00A238D5">
        <w:trPr>
          <w:trHeight w:val="757"/>
          <w:jc w:val="center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238D5" w:rsidRPr="00A238D5" w:rsidRDefault="00A238D5" w:rsidP="004E131D">
            <w:pPr>
              <w:pStyle w:val="rvps2"/>
              <w:spacing w:before="0" w:beforeAutospacing="0" w:after="0" w:afterAutospacing="0"/>
              <w:textAlignment w:val="baseline"/>
              <w:rPr>
                <w:b/>
                <w:color w:val="000000"/>
                <w:lang w:val="uk-UA"/>
              </w:rPr>
            </w:pPr>
            <w:r w:rsidRPr="00A238D5">
              <w:rPr>
                <w:b/>
                <w:color w:val="000000"/>
                <w:lang w:val="uk-UA"/>
              </w:rPr>
              <w:lastRenderedPageBreak/>
              <w:t>Строк укладання договору з переможцем закупівлі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238D5" w:rsidRPr="00A238D5" w:rsidRDefault="00A238D5" w:rsidP="004E131D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lang w:val="uk-UA"/>
              </w:rPr>
            </w:pPr>
            <w:proofErr w:type="spellStart"/>
            <w:r w:rsidRPr="00A238D5">
              <w:rPr>
                <w:color w:val="000000"/>
                <w:shd w:val="clear" w:color="auto" w:fill="FFFFFF"/>
              </w:rPr>
              <w:t>Замовник</w:t>
            </w:r>
            <w:proofErr w:type="spellEnd"/>
            <w:r w:rsidRPr="00A238D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238D5">
              <w:rPr>
                <w:color w:val="000000"/>
                <w:shd w:val="clear" w:color="auto" w:fill="FFFFFF"/>
              </w:rPr>
              <w:t>укладає</w:t>
            </w:r>
            <w:proofErr w:type="spellEnd"/>
            <w:r w:rsidRPr="00A238D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238D5">
              <w:rPr>
                <w:color w:val="000000"/>
                <w:shd w:val="clear" w:color="auto" w:fill="FFFFFF"/>
              </w:rPr>
              <w:t>договір</w:t>
            </w:r>
            <w:proofErr w:type="spellEnd"/>
            <w:r w:rsidRPr="00A238D5">
              <w:rPr>
                <w:color w:val="000000"/>
                <w:shd w:val="clear" w:color="auto" w:fill="FFFFFF"/>
              </w:rPr>
              <w:t xml:space="preserve"> про </w:t>
            </w:r>
            <w:proofErr w:type="spellStart"/>
            <w:r w:rsidRPr="00A238D5">
              <w:rPr>
                <w:color w:val="000000"/>
                <w:shd w:val="clear" w:color="auto" w:fill="FFFFFF"/>
              </w:rPr>
              <w:t>закупівлю</w:t>
            </w:r>
            <w:proofErr w:type="spellEnd"/>
            <w:r w:rsidRPr="00A238D5">
              <w:rPr>
                <w:color w:val="000000"/>
                <w:shd w:val="clear" w:color="auto" w:fill="FFFFFF"/>
              </w:rPr>
              <w:t xml:space="preserve"> з </w:t>
            </w:r>
            <w:proofErr w:type="spellStart"/>
            <w:r w:rsidRPr="00A238D5">
              <w:rPr>
                <w:color w:val="000000"/>
                <w:shd w:val="clear" w:color="auto" w:fill="FFFFFF"/>
              </w:rPr>
              <w:t>учасником</w:t>
            </w:r>
            <w:proofErr w:type="spellEnd"/>
            <w:r w:rsidRPr="00A238D5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A238D5">
              <w:rPr>
                <w:color w:val="000000"/>
                <w:shd w:val="clear" w:color="auto" w:fill="FFFFFF"/>
              </w:rPr>
              <w:t>який</w:t>
            </w:r>
            <w:proofErr w:type="spellEnd"/>
            <w:r w:rsidRPr="00A238D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238D5">
              <w:rPr>
                <w:color w:val="000000"/>
                <w:shd w:val="clear" w:color="auto" w:fill="FFFFFF"/>
              </w:rPr>
              <w:t>визнаний</w:t>
            </w:r>
            <w:proofErr w:type="spellEnd"/>
            <w:r w:rsidRPr="00A238D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238D5">
              <w:rPr>
                <w:color w:val="000000"/>
                <w:shd w:val="clear" w:color="auto" w:fill="FFFFFF"/>
              </w:rPr>
              <w:t>переможцем</w:t>
            </w:r>
            <w:proofErr w:type="spellEnd"/>
            <w:r w:rsidRPr="00A238D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238D5">
              <w:rPr>
                <w:color w:val="000000"/>
                <w:shd w:val="clear" w:color="auto" w:fill="FFFFFF"/>
              </w:rPr>
              <w:t>спрощеної</w:t>
            </w:r>
            <w:proofErr w:type="spellEnd"/>
            <w:r w:rsidRPr="00A238D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238D5">
              <w:rPr>
                <w:color w:val="000000"/>
                <w:shd w:val="clear" w:color="auto" w:fill="FFFFFF"/>
              </w:rPr>
              <w:t>закупівлі</w:t>
            </w:r>
            <w:proofErr w:type="spellEnd"/>
            <w:r w:rsidRPr="00A238D5">
              <w:rPr>
                <w:color w:val="000000"/>
                <w:shd w:val="clear" w:color="auto" w:fill="FFFFFF"/>
              </w:rPr>
              <w:t xml:space="preserve">, не </w:t>
            </w:r>
            <w:proofErr w:type="spellStart"/>
            <w:r w:rsidRPr="00A238D5">
              <w:rPr>
                <w:color w:val="000000"/>
                <w:shd w:val="clear" w:color="auto" w:fill="FFFFFF"/>
              </w:rPr>
              <w:t>пізніше</w:t>
            </w:r>
            <w:proofErr w:type="spellEnd"/>
            <w:r w:rsidRPr="00A238D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238D5">
              <w:rPr>
                <w:color w:val="000000"/>
                <w:shd w:val="clear" w:color="auto" w:fill="FFFFFF"/>
              </w:rPr>
              <w:t>ніж</w:t>
            </w:r>
            <w:proofErr w:type="spellEnd"/>
            <w:r w:rsidRPr="00A238D5">
              <w:rPr>
                <w:color w:val="000000"/>
                <w:shd w:val="clear" w:color="auto" w:fill="FFFFFF"/>
              </w:rPr>
              <w:t xml:space="preserve"> через 20 </w:t>
            </w:r>
            <w:proofErr w:type="spellStart"/>
            <w:r w:rsidRPr="00A238D5">
              <w:rPr>
                <w:color w:val="000000"/>
                <w:shd w:val="clear" w:color="auto" w:fill="FFFFFF"/>
              </w:rPr>
              <w:t>днів</w:t>
            </w:r>
            <w:proofErr w:type="spellEnd"/>
            <w:r w:rsidRPr="00A238D5">
              <w:rPr>
                <w:color w:val="000000"/>
                <w:shd w:val="clear" w:color="auto" w:fill="FFFFFF"/>
              </w:rPr>
              <w:t xml:space="preserve"> з дня </w:t>
            </w:r>
            <w:proofErr w:type="spellStart"/>
            <w:r w:rsidRPr="00A238D5">
              <w:rPr>
                <w:color w:val="000000"/>
                <w:shd w:val="clear" w:color="auto" w:fill="FFFFFF"/>
              </w:rPr>
              <w:t>прийняття</w:t>
            </w:r>
            <w:proofErr w:type="spellEnd"/>
            <w:r w:rsidRPr="00A238D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238D5">
              <w:rPr>
                <w:color w:val="000000"/>
                <w:shd w:val="clear" w:color="auto" w:fill="FFFFFF"/>
              </w:rPr>
              <w:t>рішення</w:t>
            </w:r>
            <w:proofErr w:type="spellEnd"/>
            <w:r w:rsidRPr="00A238D5">
              <w:rPr>
                <w:color w:val="000000"/>
                <w:shd w:val="clear" w:color="auto" w:fill="FFFFFF"/>
              </w:rPr>
              <w:t xml:space="preserve"> про </w:t>
            </w:r>
            <w:proofErr w:type="spellStart"/>
            <w:r w:rsidRPr="00A238D5">
              <w:rPr>
                <w:color w:val="000000"/>
                <w:shd w:val="clear" w:color="auto" w:fill="FFFFFF"/>
              </w:rPr>
              <w:t>намір</w:t>
            </w:r>
            <w:proofErr w:type="spellEnd"/>
            <w:r w:rsidRPr="00A238D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238D5">
              <w:rPr>
                <w:color w:val="000000"/>
                <w:shd w:val="clear" w:color="auto" w:fill="FFFFFF"/>
              </w:rPr>
              <w:t>укласти</w:t>
            </w:r>
            <w:proofErr w:type="spellEnd"/>
            <w:r w:rsidRPr="00A238D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238D5">
              <w:rPr>
                <w:color w:val="000000"/>
                <w:shd w:val="clear" w:color="auto" w:fill="FFFFFF"/>
              </w:rPr>
              <w:t>договір</w:t>
            </w:r>
            <w:proofErr w:type="spellEnd"/>
            <w:r w:rsidRPr="00A238D5">
              <w:rPr>
                <w:color w:val="000000"/>
                <w:shd w:val="clear" w:color="auto" w:fill="FFFFFF"/>
              </w:rPr>
              <w:t xml:space="preserve"> про </w:t>
            </w:r>
            <w:proofErr w:type="spellStart"/>
            <w:r w:rsidRPr="00A238D5">
              <w:rPr>
                <w:color w:val="000000"/>
                <w:shd w:val="clear" w:color="auto" w:fill="FFFFFF"/>
              </w:rPr>
              <w:t>закупівлю</w:t>
            </w:r>
            <w:proofErr w:type="spellEnd"/>
            <w:r w:rsidRPr="00A238D5">
              <w:rPr>
                <w:color w:val="000000"/>
                <w:shd w:val="clear" w:color="auto" w:fill="FFFFFF"/>
              </w:rPr>
              <w:t>.</w:t>
            </w:r>
          </w:p>
        </w:tc>
      </w:tr>
      <w:tr w:rsidR="00A238D5" w:rsidRPr="00A238D5" w:rsidTr="00A238D5">
        <w:trPr>
          <w:trHeight w:val="757"/>
          <w:jc w:val="center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238D5" w:rsidRPr="00A238D5" w:rsidRDefault="00A238D5" w:rsidP="004E131D">
            <w:pPr>
              <w:pStyle w:val="rvps2"/>
              <w:spacing w:before="0" w:beforeAutospacing="0" w:after="0" w:afterAutospacing="0"/>
              <w:textAlignment w:val="baseline"/>
              <w:rPr>
                <w:b/>
                <w:color w:val="000000"/>
                <w:lang w:val="uk-UA"/>
              </w:rPr>
            </w:pPr>
            <w:r w:rsidRPr="00A238D5">
              <w:rPr>
                <w:b/>
                <w:color w:val="000000"/>
                <w:lang w:val="uk-UA"/>
              </w:rPr>
              <w:t>Відхилення цінових пропозицій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238D5" w:rsidRPr="00A238D5" w:rsidRDefault="00A238D5" w:rsidP="004E131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uk-UA"/>
              </w:rPr>
            </w:pPr>
            <w:proofErr w:type="spellStart"/>
            <w:r w:rsidRPr="00A238D5">
              <w:rPr>
                <w:color w:val="000000"/>
              </w:rPr>
              <w:t>Замовник</w:t>
            </w:r>
            <w:proofErr w:type="spellEnd"/>
            <w:r w:rsidRPr="00A238D5">
              <w:rPr>
                <w:color w:val="000000"/>
              </w:rPr>
              <w:t xml:space="preserve"> </w:t>
            </w:r>
            <w:proofErr w:type="spellStart"/>
            <w:r w:rsidRPr="00A238D5">
              <w:rPr>
                <w:color w:val="000000"/>
              </w:rPr>
              <w:t>відхиляє</w:t>
            </w:r>
            <w:proofErr w:type="spellEnd"/>
            <w:r w:rsidRPr="00A238D5">
              <w:rPr>
                <w:color w:val="000000"/>
              </w:rPr>
              <w:t xml:space="preserve"> </w:t>
            </w:r>
            <w:proofErr w:type="spellStart"/>
            <w:r w:rsidRPr="00A238D5">
              <w:rPr>
                <w:color w:val="000000"/>
              </w:rPr>
              <w:t>пропозицію</w:t>
            </w:r>
            <w:proofErr w:type="spellEnd"/>
            <w:r w:rsidRPr="00A238D5">
              <w:rPr>
                <w:color w:val="000000"/>
              </w:rPr>
              <w:t xml:space="preserve"> в </w:t>
            </w:r>
            <w:proofErr w:type="spellStart"/>
            <w:r w:rsidRPr="00A238D5">
              <w:rPr>
                <w:color w:val="000000"/>
              </w:rPr>
              <w:t>разі</w:t>
            </w:r>
            <w:proofErr w:type="spellEnd"/>
            <w:r w:rsidRPr="00A238D5">
              <w:rPr>
                <w:color w:val="000000"/>
              </w:rPr>
              <w:t xml:space="preserve">, </w:t>
            </w:r>
            <w:proofErr w:type="spellStart"/>
            <w:r w:rsidRPr="00A238D5">
              <w:rPr>
                <w:color w:val="000000"/>
              </w:rPr>
              <w:t>якщо</w:t>
            </w:r>
            <w:proofErr w:type="spellEnd"/>
            <w:r w:rsidRPr="00A238D5">
              <w:rPr>
                <w:color w:val="000000"/>
              </w:rPr>
              <w:t>:</w:t>
            </w:r>
          </w:p>
          <w:p w:rsidR="00A238D5" w:rsidRPr="00A238D5" w:rsidRDefault="00A238D5" w:rsidP="004E131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bookmarkStart w:id="1" w:name="n1182"/>
            <w:bookmarkEnd w:id="1"/>
            <w:r w:rsidRPr="00A238D5">
              <w:rPr>
                <w:color w:val="000000"/>
              </w:rPr>
              <w:t xml:space="preserve">1) </w:t>
            </w:r>
            <w:proofErr w:type="spellStart"/>
            <w:r w:rsidRPr="00A238D5">
              <w:rPr>
                <w:color w:val="000000"/>
              </w:rPr>
              <w:t>пропозиція</w:t>
            </w:r>
            <w:proofErr w:type="spellEnd"/>
            <w:r w:rsidRPr="00A238D5">
              <w:rPr>
                <w:color w:val="000000"/>
              </w:rPr>
              <w:t xml:space="preserve"> </w:t>
            </w:r>
            <w:proofErr w:type="spellStart"/>
            <w:r w:rsidRPr="00A238D5">
              <w:rPr>
                <w:color w:val="000000"/>
              </w:rPr>
              <w:t>учасника</w:t>
            </w:r>
            <w:proofErr w:type="spellEnd"/>
            <w:r w:rsidRPr="00A238D5">
              <w:rPr>
                <w:color w:val="000000"/>
              </w:rPr>
              <w:t xml:space="preserve"> не </w:t>
            </w:r>
            <w:proofErr w:type="spellStart"/>
            <w:r w:rsidRPr="00A238D5">
              <w:rPr>
                <w:color w:val="000000"/>
              </w:rPr>
              <w:t>відповідає</w:t>
            </w:r>
            <w:proofErr w:type="spellEnd"/>
            <w:r w:rsidRPr="00A238D5">
              <w:rPr>
                <w:color w:val="000000"/>
              </w:rPr>
              <w:t xml:space="preserve"> </w:t>
            </w:r>
            <w:proofErr w:type="spellStart"/>
            <w:r w:rsidRPr="00A238D5">
              <w:rPr>
                <w:color w:val="000000"/>
              </w:rPr>
              <w:t>умовам</w:t>
            </w:r>
            <w:proofErr w:type="spellEnd"/>
            <w:r w:rsidRPr="00A238D5">
              <w:rPr>
                <w:color w:val="000000"/>
              </w:rPr>
              <w:t xml:space="preserve">, </w:t>
            </w:r>
            <w:proofErr w:type="spellStart"/>
            <w:r w:rsidRPr="00A238D5">
              <w:rPr>
                <w:color w:val="000000"/>
              </w:rPr>
              <w:t>визначеним</w:t>
            </w:r>
            <w:proofErr w:type="spellEnd"/>
            <w:r w:rsidRPr="00A238D5">
              <w:rPr>
                <w:color w:val="000000"/>
              </w:rPr>
              <w:t xml:space="preserve"> в </w:t>
            </w:r>
            <w:proofErr w:type="spellStart"/>
            <w:r w:rsidRPr="00A238D5">
              <w:rPr>
                <w:color w:val="000000"/>
              </w:rPr>
              <w:t>оголошенні</w:t>
            </w:r>
            <w:proofErr w:type="spellEnd"/>
            <w:r w:rsidRPr="00A238D5">
              <w:rPr>
                <w:color w:val="000000"/>
              </w:rPr>
              <w:t xml:space="preserve"> про </w:t>
            </w:r>
            <w:proofErr w:type="spellStart"/>
            <w:r w:rsidRPr="00A238D5">
              <w:rPr>
                <w:color w:val="000000"/>
              </w:rPr>
              <w:t>проведення</w:t>
            </w:r>
            <w:proofErr w:type="spellEnd"/>
            <w:r w:rsidRPr="00A238D5">
              <w:rPr>
                <w:color w:val="000000"/>
              </w:rPr>
              <w:t xml:space="preserve"> </w:t>
            </w:r>
            <w:proofErr w:type="spellStart"/>
            <w:r w:rsidRPr="00A238D5">
              <w:rPr>
                <w:color w:val="000000"/>
              </w:rPr>
              <w:t>спрощеної</w:t>
            </w:r>
            <w:proofErr w:type="spellEnd"/>
            <w:r w:rsidRPr="00A238D5">
              <w:rPr>
                <w:color w:val="000000"/>
              </w:rPr>
              <w:t xml:space="preserve"> </w:t>
            </w:r>
            <w:proofErr w:type="spellStart"/>
            <w:r w:rsidRPr="00A238D5">
              <w:rPr>
                <w:color w:val="000000"/>
              </w:rPr>
              <w:t>закупівлі</w:t>
            </w:r>
            <w:proofErr w:type="spellEnd"/>
            <w:r w:rsidRPr="00A238D5">
              <w:rPr>
                <w:color w:val="000000"/>
              </w:rPr>
              <w:t xml:space="preserve">, та </w:t>
            </w:r>
            <w:proofErr w:type="spellStart"/>
            <w:r w:rsidRPr="00A238D5">
              <w:rPr>
                <w:color w:val="000000"/>
              </w:rPr>
              <w:t>вимогам</w:t>
            </w:r>
            <w:proofErr w:type="spellEnd"/>
            <w:r w:rsidRPr="00A238D5">
              <w:rPr>
                <w:color w:val="000000"/>
              </w:rPr>
              <w:t xml:space="preserve"> до предмета </w:t>
            </w:r>
            <w:proofErr w:type="spellStart"/>
            <w:r w:rsidRPr="00A238D5">
              <w:rPr>
                <w:color w:val="000000"/>
              </w:rPr>
              <w:t>закупівлі</w:t>
            </w:r>
            <w:proofErr w:type="spellEnd"/>
            <w:r w:rsidRPr="00A238D5">
              <w:rPr>
                <w:color w:val="000000"/>
              </w:rPr>
              <w:t>;</w:t>
            </w:r>
          </w:p>
          <w:p w:rsidR="00A238D5" w:rsidRPr="00A238D5" w:rsidRDefault="00A238D5" w:rsidP="004E131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bookmarkStart w:id="2" w:name="n1183"/>
            <w:bookmarkStart w:id="3" w:name="n1184"/>
            <w:bookmarkEnd w:id="2"/>
            <w:bookmarkEnd w:id="3"/>
            <w:r w:rsidRPr="00A238D5">
              <w:rPr>
                <w:color w:val="000000"/>
                <w:lang w:val="uk-UA"/>
              </w:rPr>
              <w:t>2</w:t>
            </w:r>
            <w:r w:rsidRPr="00A238D5">
              <w:rPr>
                <w:color w:val="000000"/>
              </w:rPr>
              <w:t xml:space="preserve">) </w:t>
            </w:r>
            <w:proofErr w:type="spellStart"/>
            <w:r w:rsidRPr="00A238D5">
              <w:rPr>
                <w:color w:val="000000"/>
              </w:rPr>
              <w:t>учасник</w:t>
            </w:r>
            <w:proofErr w:type="spellEnd"/>
            <w:r w:rsidRPr="00A238D5">
              <w:rPr>
                <w:color w:val="000000"/>
              </w:rPr>
              <w:t xml:space="preserve">, </w:t>
            </w:r>
            <w:proofErr w:type="spellStart"/>
            <w:r w:rsidRPr="00A238D5">
              <w:rPr>
                <w:color w:val="000000"/>
              </w:rPr>
              <w:t>який</w:t>
            </w:r>
            <w:proofErr w:type="spellEnd"/>
            <w:r w:rsidRPr="00A238D5">
              <w:rPr>
                <w:color w:val="000000"/>
              </w:rPr>
              <w:t xml:space="preserve"> </w:t>
            </w:r>
            <w:proofErr w:type="spellStart"/>
            <w:r w:rsidRPr="00A238D5">
              <w:rPr>
                <w:color w:val="000000"/>
              </w:rPr>
              <w:t>визначений</w:t>
            </w:r>
            <w:proofErr w:type="spellEnd"/>
            <w:r w:rsidRPr="00A238D5">
              <w:rPr>
                <w:color w:val="000000"/>
              </w:rPr>
              <w:t xml:space="preserve"> </w:t>
            </w:r>
            <w:proofErr w:type="spellStart"/>
            <w:r w:rsidRPr="00A238D5">
              <w:rPr>
                <w:color w:val="000000"/>
              </w:rPr>
              <w:t>переможцем</w:t>
            </w:r>
            <w:proofErr w:type="spellEnd"/>
            <w:r w:rsidRPr="00A238D5">
              <w:rPr>
                <w:color w:val="000000"/>
              </w:rPr>
              <w:t xml:space="preserve"> </w:t>
            </w:r>
            <w:proofErr w:type="spellStart"/>
            <w:r w:rsidRPr="00A238D5">
              <w:rPr>
                <w:color w:val="000000"/>
              </w:rPr>
              <w:t>спрощеної</w:t>
            </w:r>
            <w:proofErr w:type="spellEnd"/>
            <w:r w:rsidRPr="00A238D5">
              <w:rPr>
                <w:color w:val="000000"/>
              </w:rPr>
              <w:t xml:space="preserve"> </w:t>
            </w:r>
            <w:proofErr w:type="spellStart"/>
            <w:r w:rsidRPr="00A238D5">
              <w:rPr>
                <w:color w:val="000000"/>
              </w:rPr>
              <w:t>закупівлі</w:t>
            </w:r>
            <w:proofErr w:type="spellEnd"/>
            <w:r w:rsidRPr="00A238D5">
              <w:rPr>
                <w:color w:val="000000"/>
              </w:rPr>
              <w:t xml:space="preserve">, </w:t>
            </w:r>
            <w:proofErr w:type="spellStart"/>
            <w:r w:rsidRPr="00A238D5">
              <w:rPr>
                <w:color w:val="000000"/>
              </w:rPr>
              <w:t>відмовився</w:t>
            </w:r>
            <w:proofErr w:type="spellEnd"/>
            <w:r w:rsidRPr="00A238D5">
              <w:rPr>
                <w:color w:val="000000"/>
              </w:rPr>
              <w:t xml:space="preserve"> </w:t>
            </w:r>
            <w:proofErr w:type="spellStart"/>
            <w:r w:rsidRPr="00A238D5">
              <w:rPr>
                <w:color w:val="000000"/>
              </w:rPr>
              <w:t>від</w:t>
            </w:r>
            <w:proofErr w:type="spellEnd"/>
            <w:r w:rsidRPr="00A238D5">
              <w:rPr>
                <w:color w:val="000000"/>
              </w:rPr>
              <w:t xml:space="preserve"> </w:t>
            </w:r>
            <w:proofErr w:type="spellStart"/>
            <w:r w:rsidRPr="00A238D5">
              <w:rPr>
                <w:color w:val="000000"/>
              </w:rPr>
              <w:t>укладення</w:t>
            </w:r>
            <w:proofErr w:type="spellEnd"/>
            <w:r w:rsidRPr="00A238D5">
              <w:rPr>
                <w:color w:val="000000"/>
              </w:rPr>
              <w:t xml:space="preserve"> договору про </w:t>
            </w:r>
            <w:proofErr w:type="spellStart"/>
            <w:r w:rsidRPr="00A238D5">
              <w:rPr>
                <w:color w:val="000000"/>
              </w:rPr>
              <w:t>закупівлю</w:t>
            </w:r>
            <w:proofErr w:type="spellEnd"/>
            <w:r w:rsidRPr="00A238D5">
              <w:rPr>
                <w:color w:val="000000"/>
              </w:rPr>
              <w:t>;</w:t>
            </w:r>
          </w:p>
          <w:p w:rsidR="00A238D5" w:rsidRPr="00A238D5" w:rsidRDefault="00A238D5" w:rsidP="004E131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Style w:val="a6"/>
                <w:b w:val="0"/>
                <w:bCs w:val="0"/>
                <w:color w:val="000000"/>
              </w:rPr>
            </w:pPr>
            <w:bookmarkStart w:id="4" w:name="n1185"/>
            <w:bookmarkEnd w:id="4"/>
            <w:r w:rsidRPr="00A238D5">
              <w:rPr>
                <w:color w:val="000000"/>
                <w:lang w:val="uk-UA"/>
              </w:rPr>
              <w:t>3</w:t>
            </w:r>
            <w:r w:rsidRPr="00A238D5">
              <w:rPr>
                <w:color w:val="000000"/>
              </w:rPr>
              <w:t xml:space="preserve">) </w:t>
            </w:r>
            <w:proofErr w:type="spellStart"/>
            <w:r w:rsidRPr="00A238D5">
              <w:rPr>
                <w:color w:val="000000"/>
              </w:rPr>
              <w:t>якщо</w:t>
            </w:r>
            <w:proofErr w:type="spellEnd"/>
            <w:r w:rsidRPr="00A238D5">
              <w:rPr>
                <w:color w:val="000000"/>
              </w:rPr>
              <w:t xml:space="preserve"> </w:t>
            </w:r>
            <w:proofErr w:type="spellStart"/>
            <w:r w:rsidRPr="00A238D5">
              <w:rPr>
                <w:color w:val="000000"/>
              </w:rPr>
              <w:t>учасник</w:t>
            </w:r>
            <w:proofErr w:type="spellEnd"/>
            <w:r w:rsidRPr="00A238D5">
              <w:rPr>
                <w:color w:val="000000"/>
              </w:rPr>
              <w:t xml:space="preserve"> </w:t>
            </w:r>
            <w:proofErr w:type="spellStart"/>
            <w:r w:rsidRPr="00A238D5">
              <w:rPr>
                <w:color w:val="000000"/>
              </w:rPr>
              <w:t>протягом</w:t>
            </w:r>
            <w:proofErr w:type="spellEnd"/>
            <w:r w:rsidRPr="00A238D5">
              <w:rPr>
                <w:color w:val="000000"/>
              </w:rPr>
              <w:t xml:space="preserve"> одного року до </w:t>
            </w:r>
            <w:proofErr w:type="spellStart"/>
            <w:r w:rsidRPr="00A238D5">
              <w:rPr>
                <w:color w:val="000000"/>
              </w:rPr>
              <w:t>дати</w:t>
            </w:r>
            <w:proofErr w:type="spellEnd"/>
            <w:r w:rsidRPr="00A238D5">
              <w:rPr>
                <w:color w:val="000000"/>
              </w:rPr>
              <w:t xml:space="preserve"> </w:t>
            </w:r>
            <w:proofErr w:type="spellStart"/>
            <w:r w:rsidRPr="00A238D5">
              <w:rPr>
                <w:color w:val="000000"/>
              </w:rPr>
              <w:t>оприлюднення</w:t>
            </w:r>
            <w:proofErr w:type="spellEnd"/>
            <w:r w:rsidRPr="00A238D5">
              <w:rPr>
                <w:color w:val="000000"/>
              </w:rPr>
              <w:t xml:space="preserve"> </w:t>
            </w:r>
            <w:proofErr w:type="spellStart"/>
            <w:r w:rsidRPr="00A238D5">
              <w:rPr>
                <w:color w:val="000000"/>
              </w:rPr>
              <w:t>оголошення</w:t>
            </w:r>
            <w:proofErr w:type="spellEnd"/>
            <w:r w:rsidRPr="00A238D5">
              <w:rPr>
                <w:color w:val="000000"/>
              </w:rPr>
              <w:t xml:space="preserve"> про </w:t>
            </w:r>
            <w:proofErr w:type="spellStart"/>
            <w:r w:rsidRPr="00A238D5">
              <w:rPr>
                <w:color w:val="000000"/>
              </w:rPr>
              <w:t>проведення</w:t>
            </w:r>
            <w:proofErr w:type="spellEnd"/>
            <w:r w:rsidRPr="00A238D5">
              <w:rPr>
                <w:color w:val="000000"/>
              </w:rPr>
              <w:t xml:space="preserve"> </w:t>
            </w:r>
            <w:proofErr w:type="spellStart"/>
            <w:r w:rsidRPr="00A238D5">
              <w:rPr>
                <w:color w:val="000000"/>
              </w:rPr>
              <w:t>спрощеної</w:t>
            </w:r>
            <w:proofErr w:type="spellEnd"/>
            <w:r w:rsidRPr="00A238D5">
              <w:rPr>
                <w:color w:val="000000"/>
              </w:rPr>
              <w:t xml:space="preserve"> </w:t>
            </w:r>
            <w:proofErr w:type="spellStart"/>
            <w:r w:rsidRPr="00A238D5">
              <w:rPr>
                <w:color w:val="000000"/>
              </w:rPr>
              <w:t>закупівлі</w:t>
            </w:r>
            <w:proofErr w:type="spellEnd"/>
            <w:r w:rsidRPr="00A238D5">
              <w:rPr>
                <w:color w:val="000000"/>
              </w:rPr>
              <w:t xml:space="preserve"> </w:t>
            </w:r>
            <w:proofErr w:type="spellStart"/>
            <w:r w:rsidRPr="00A238D5">
              <w:rPr>
                <w:color w:val="000000"/>
              </w:rPr>
              <w:t>відмовився</w:t>
            </w:r>
            <w:proofErr w:type="spellEnd"/>
            <w:r w:rsidRPr="00A238D5">
              <w:rPr>
                <w:color w:val="000000"/>
              </w:rPr>
              <w:t xml:space="preserve"> </w:t>
            </w:r>
            <w:proofErr w:type="spellStart"/>
            <w:r w:rsidRPr="00A238D5">
              <w:rPr>
                <w:color w:val="000000"/>
              </w:rPr>
              <w:t>від</w:t>
            </w:r>
            <w:proofErr w:type="spellEnd"/>
            <w:r w:rsidRPr="00A238D5">
              <w:rPr>
                <w:color w:val="000000"/>
              </w:rPr>
              <w:t xml:space="preserve"> </w:t>
            </w:r>
            <w:proofErr w:type="spellStart"/>
            <w:r w:rsidRPr="00A238D5">
              <w:rPr>
                <w:color w:val="000000"/>
              </w:rPr>
              <w:t>підписання</w:t>
            </w:r>
            <w:proofErr w:type="spellEnd"/>
            <w:r w:rsidRPr="00A238D5">
              <w:rPr>
                <w:color w:val="000000"/>
              </w:rPr>
              <w:t xml:space="preserve"> договору про </w:t>
            </w:r>
            <w:proofErr w:type="spellStart"/>
            <w:r w:rsidRPr="00A238D5">
              <w:rPr>
                <w:color w:val="000000"/>
              </w:rPr>
              <w:t>закупівлю</w:t>
            </w:r>
            <w:proofErr w:type="spellEnd"/>
            <w:r w:rsidRPr="00A238D5">
              <w:rPr>
                <w:color w:val="000000"/>
              </w:rPr>
              <w:t xml:space="preserve"> (у тому </w:t>
            </w:r>
            <w:proofErr w:type="spellStart"/>
            <w:r w:rsidRPr="00A238D5">
              <w:rPr>
                <w:color w:val="000000"/>
              </w:rPr>
              <w:t>числі</w:t>
            </w:r>
            <w:proofErr w:type="spellEnd"/>
            <w:r w:rsidRPr="00A238D5">
              <w:rPr>
                <w:color w:val="000000"/>
              </w:rPr>
              <w:t xml:space="preserve"> через </w:t>
            </w:r>
            <w:proofErr w:type="spellStart"/>
            <w:r w:rsidRPr="00A238D5">
              <w:rPr>
                <w:color w:val="000000"/>
              </w:rPr>
              <w:t>неукладення</w:t>
            </w:r>
            <w:proofErr w:type="spellEnd"/>
            <w:r w:rsidRPr="00A238D5">
              <w:rPr>
                <w:color w:val="000000"/>
              </w:rPr>
              <w:t xml:space="preserve"> договору з боку </w:t>
            </w:r>
            <w:proofErr w:type="spellStart"/>
            <w:r w:rsidRPr="00A238D5">
              <w:rPr>
                <w:color w:val="000000"/>
              </w:rPr>
              <w:t>учасника</w:t>
            </w:r>
            <w:proofErr w:type="spellEnd"/>
            <w:r w:rsidRPr="00A238D5">
              <w:rPr>
                <w:color w:val="000000"/>
              </w:rPr>
              <w:t xml:space="preserve">) </w:t>
            </w:r>
            <w:proofErr w:type="spellStart"/>
            <w:r w:rsidRPr="00A238D5">
              <w:rPr>
                <w:color w:val="000000"/>
              </w:rPr>
              <w:t>більше</w:t>
            </w:r>
            <w:proofErr w:type="spellEnd"/>
            <w:r w:rsidRPr="00A238D5">
              <w:rPr>
                <w:color w:val="000000"/>
              </w:rPr>
              <w:t xml:space="preserve"> </w:t>
            </w:r>
            <w:proofErr w:type="spellStart"/>
            <w:r w:rsidRPr="00A238D5">
              <w:rPr>
                <w:color w:val="000000"/>
              </w:rPr>
              <w:t>двох</w:t>
            </w:r>
            <w:proofErr w:type="spellEnd"/>
            <w:r w:rsidRPr="00A238D5">
              <w:rPr>
                <w:color w:val="000000"/>
              </w:rPr>
              <w:t xml:space="preserve"> </w:t>
            </w:r>
            <w:proofErr w:type="spellStart"/>
            <w:r w:rsidRPr="00A238D5">
              <w:rPr>
                <w:color w:val="000000"/>
              </w:rPr>
              <w:t>разів</w:t>
            </w:r>
            <w:proofErr w:type="spellEnd"/>
            <w:r w:rsidRPr="00A238D5">
              <w:rPr>
                <w:color w:val="000000"/>
              </w:rPr>
              <w:t xml:space="preserve"> </w:t>
            </w:r>
            <w:proofErr w:type="spellStart"/>
            <w:r w:rsidRPr="00A238D5">
              <w:rPr>
                <w:color w:val="000000"/>
              </w:rPr>
              <w:t>із</w:t>
            </w:r>
            <w:proofErr w:type="spellEnd"/>
            <w:r w:rsidRPr="00A238D5">
              <w:rPr>
                <w:color w:val="000000"/>
              </w:rPr>
              <w:t xml:space="preserve"> </w:t>
            </w:r>
            <w:proofErr w:type="spellStart"/>
            <w:r w:rsidRPr="00A238D5">
              <w:rPr>
                <w:color w:val="000000"/>
              </w:rPr>
              <w:t>замовником</w:t>
            </w:r>
            <w:proofErr w:type="spellEnd"/>
            <w:r w:rsidRPr="00A238D5">
              <w:rPr>
                <w:color w:val="000000"/>
              </w:rPr>
              <w:t xml:space="preserve">, </w:t>
            </w:r>
            <w:proofErr w:type="spellStart"/>
            <w:r w:rsidRPr="00A238D5">
              <w:rPr>
                <w:color w:val="000000"/>
              </w:rPr>
              <w:t>який</w:t>
            </w:r>
            <w:proofErr w:type="spellEnd"/>
            <w:r w:rsidRPr="00A238D5">
              <w:rPr>
                <w:color w:val="000000"/>
              </w:rPr>
              <w:t xml:space="preserve"> проводить </w:t>
            </w:r>
            <w:proofErr w:type="spellStart"/>
            <w:r w:rsidRPr="00A238D5">
              <w:rPr>
                <w:color w:val="000000"/>
              </w:rPr>
              <w:t>таку</w:t>
            </w:r>
            <w:proofErr w:type="spellEnd"/>
            <w:r w:rsidRPr="00A238D5">
              <w:rPr>
                <w:color w:val="000000"/>
              </w:rPr>
              <w:t xml:space="preserve"> </w:t>
            </w:r>
            <w:proofErr w:type="spellStart"/>
            <w:r w:rsidRPr="00A238D5">
              <w:rPr>
                <w:color w:val="000000"/>
              </w:rPr>
              <w:t>спрощену</w:t>
            </w:r>
            <w:proofErr w:type="spellEnd"/>
            <w:r w:rsidRPr="00A238D5">
              <w:rPr>
                <w:color w:val="000000"/>
              </w:rPr>
              <w:t xml:space="preserve"> </w:t>
            </w:r>
            <w:proofErr w:type="spellStart"/>
            <w:r w:rsidRPr="00A238D5">
              <w:rPr>
                <w:color w:val="000000"/>
              </w:rPr>
              <w:t>закупівлю</w:t>
            </w:r>
            <w:proofErr w:type="spellEnd"/>
            <w:r w:rsidRPr="00A238D5">
              <w:rPr>
                <w:color w:val="000000"/>
              </w:rPr>
              <w:t>.</w:t>
            </w:r>
          </w:p>
        </w:tc>
      </w:tr>
      <w:tr w:rsidR="00A238D5" w:rsidRPr="00A238D5" w:rsidTr="00A238D5">
        <w:trPr>
          <w:trHeight w:val="757"/>
          <w:jc w:val="center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238D5" w:rsidRPr="00A238D5" w:rsidRDefault="00A238D5" w:rsidP="001C63E7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396" w:right="170" w:hanging="396"/>
            </w:pPr>
            <w:r w:rsidRPr="00A238D5">
              <w:rPr>
                <w:b/>
                <w:bCs/>
              </w:rPr>
              <w:t xml:space="preserve">Документ  </w:t>
            </w:r>
            <w:proofErr w:type="spellStart"/>
            <w:r w:rsidRPr="00A238D5">
              <w:rPr>
                <w:b/>
                <w:bCs/>
              </w:rPr>
              <w:t>які</w:t>
            </w:r>
            <w:proofErr w:type="spellEnd"/>
            <w:r w:rsidRPr="00A238D5">
              <w:rPr>
                <w:b/>
                <w:bCs/>
              </w:rPr>
              <w:t xml:space="preserve"> повинен </w:t>
            </w:r>
            <w:proofErr w:type="spellStart"/>
            <w:r w:rsidRPr="00A238D5">
              <w:rPr>
                <w:b/>
                <w:bCs/>
              </w:rPr>
              <w:t>надати</w:t>
            </w:r>
            <w:proofErr w:type="spellEnd"/>
            <w:r w:rsidRPr="00A238D5">
              <w:rPr>
                <w:b/>
                <w:bCs/>
              </w:rPr>
              <w:t xml:space="preserve"> </w:t>
            </w:r>
            <w:proofErr w:type="spellStart"/>
            <w:r w:rsidRPr="00A238D5">
              <w:rPr>
                <w:b/>
                <w:bCs/>
              </w:rPr>
              <w:t>переможець</w:t>
            </w:r>
            <w:proofErr w:type="spellEnd"/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238D5" w:rsidRPr="00A238D5" w:rsidRDefault="00A238D5" w:rsidP="00662BB0">
            <w:pPr>
              <w:autoSpaceDE w:val="0"/>
              <w:autoSpaceDN w:val="0"/>
              <w:adjustRightInd w:val="0"/>
              <w:ind w:left="112" w:right="170"/>
              <w:rPr>
                <w:color w:val="000000"/>
              </w:rPr>
            </w:pPr>
            <w:r w:rsidRPr="00A238D5">
              <w:rPr>
                <w:color w:val="000000"/>
              </w:rPr>
              <w:t xml:space="preserve">1. </w:t>
            </w:r>
            <w:proofErr w:type="spellStart"/>
            <w:r w:rsidRPr="00A238D5">
              <w:rPr>
                <w:color w:val="000000"/>
              </w:rPr>
              <w:t>Переможець</w:t>
            </w:r>
            <w:proofErr w:type="spellEnd"/>
            <w:r w:rsidRPr="00A238D5">
              <w:rPr>
                <w:color w:val="000000"/>
              </w:rPr>
              <w:t xml:space="preserve"> </w:t>
            </w:r>
            <w:proofErr w:type="spellStart"/>
            <w:r w:rsidRPr="00A238D5">
              <w:rPr>
                <w:color w:val="000000"/>
              </w:rPr>
              <w:t>закупівлі</w:t>
            </w:r>
            <w:proofErr w:type="spellEnd"/>
            <w:r w:rsidRPr="00A238D5">
              <w:rPr>
                <w:color w:val="000000"/>
              </w:rPr>
              <w:t xml:space="preserve"> </w:t>
            </w:r>
            <w:proofErr w:type="spellStart"/>
            <w:r w:rsidRPr="00A238D5">
              <w:rPr>
                <w:color w:val="000000"/>
              </w:rPr>
              <w:t>під</w:t>
            </w:r>
            <w:proofErr w:type="spellEnd"/>
            <w:r w:rsidRPr="00A238D5">
              <w:rPr>
                <w:color w:val="000000"/>
              </w:rPr>
              <w:t xml:space="preserve"> час </w:t>
            </w:r>
            <w:proofErr w:type="spellStart"/>
            <w:r w:rsidRPr="00A238D5">
              <w:rPr>
                <w:color w:val="000000"/>
              </w:rPr>
              <w:t>укладення</w:t>
            </w:r>
            <w:proofErr w:type="spellEnd"/>
            <w:r w:rsidRPr="00A238D5">
              <w:rPr>
                <w:color w:val="000000"/>
              </w:rPr>
              <w:t xml:space="preserve"> договору про </w:t>
            </w:r>
            <w:proofErr w:type="spellStart"/>
            <w:r w:rsidRPr="00A238D5">
              <w:rPr>
                <w:color w:val="000000"/>
              </w:rPr>
              <w:t>закупівлю</w:t>
            </w:r>
            <w:proofErr w:type="spellEnd"/>
            <w:r w:rsidRPr="00A238D5">
              <w:rPr>
                <w:color w:val="000000"/>
              </w:rPr>
              <w:t xml:space="preserve"> повинен </w:t>
            </w:r>
            <w:proofErr w:type="spellStart"/>
            <w:r w:rsidRPr="00A238D5">
              <w:rPr>
                <w:color w:val="000000"/>
              </w:rPr>
              <w:t>надати</w:t>
            </w:r>
            <w:proofErr w:type="spellEnd"/>
            <w:r w:rsidRPr="00A238D5">
              <w:rPr>
                <w:color w:val="000000"/>
              </w:rPr>
              <w:t xml:space="preserve"> </w:t>
            </w:r>
            <w:proofErr w:type="spellStart"/>
            <w:r w:rsidRPr="00A238D5">
              <w:rPr>
                <w:color w:val="000000"/>
              </w:rPr>
              <w:t>інформацію</w:t>
            </w:r>
            <w:proofErr w:type="spellEnd"/>
            <w:r w:rsidRPr="00A238D5">
              <w:rPr>
                <w:color w:val="000000"/>
              </w:rPr>
              <w:t xml:space="preserve"> про право </w:t>
            </w:r>
            <w:proofErr w:type="spellStart"/>
            <w:r w:rsidRPr="00A238D5">
              <w:rPr>
                <w:color w:val="000000"/>
              </w:rPr>
              <w:t>підписання</w:t>
            </w:r>
            <w:proofErr w:type="spellEnd"/>
            <w:r w:rsidRPr="00A238D5">
              <w:rPr>
                <w:color w:val="000000"/>
              </w:rPr>
              <w:t xml:space="preserve"> договору про </w:t>
            </w:r>
            <w:proofErr w:type="spellStart"/>
            <w:r w:rsidRPr="00A238D5">
              <w:rPr>
                <w:color w:val="000000"/>
              </w:rPr>
              <w:t>закупівлю</w:t>
            </w:r>
            <w:proofErr w:type="spellEnd"/>
            <w:r w:rsidRPr="00A238D5">
              <w:rPr>
                <w:color w:val="000000"/>
              </w:rPr>
              <w:t>.</w:t>
            </w:r>
          </w:p>
          <w:p w:rsidR="00A238D5" w:rsidRPr="00A238D5" w:rsidRDefault="00A238D5" w:rsidP="00662BB0">
            <w:pPr>
              <w:autoSpaceDE w:val="0"/>
              <w:autoSpaceDN w:val="0"/>
              <w:adjustRightInd w:val="0"/>
              <w:ind w:left="110"/>
              <w:jc w:val="both"/>
            </w:pPr>
            <w:r w:rsidRPr="00A238D5">
              <w:rPr>
                <w:color w:val="000000"/>
              </w:rPr>
              <w:t xml:space="preserve">2. </w:t>
            </w:r>
            <w:proofErr w:type="spellStart"/>
            <w:r w:rsidRPr="00A238D5">
              <w:t>Достовірна</w:t>
            </w:r>
            <w:proofErr w:type="spellEnd"/>
            <w:r w:rsidRPr="00A238D5">
              <w:t xml:space="preserve"> </w:t>
            </w:r>
            <w:proofErr w:type="spellStart"/>
            <w:r w:rsidRPr="00A238D5">
              <w:t>інформація</w:t>
            </w:r>
            <w:proofErr w:type="spellEnd"/>
            <w:r w:rsidRPr="00A238D5">
              <w:t xml:space="preserve"> у </w:t>
            </w:r>
            <w:proofErr w:type="spellStart"/>
            <w:r w:rsidRPr="00A238D5">
              <w:t>вигляді</w:t>
            </w:r>
            <w:proofErr w:type="spellEnd"/>
            <w:r w:rsidRPr="00A238D5">
              <w:t xml:space="preserve"> </w:t>
            </w:r>
            <w:proofErr w:type="spellStart"/>
            <w:r w:rsidRPr="00A238D5">
              <w:t>довідки</w:t>
            </w:r>
            <w:proofErr w:type="spellEnd"/>
            <w:r w:rsidRPr="00A238D5">
              <w:t xml:space="preserve"> </w:t>
            </w:r>
            <w:proofErr w:type="spellStart"/>
            <w:r w:rsidRPr="00A238D5">
              <w:t>довільної</w:t>
            </w:r>
            <w:proofErr w:type="spellEnd"/>
            <w:r w:rsidRPr="00A238D5">
              <w:t xml:space="preserve"> </w:t>
            </w:r>
            <w:proofErr w:type="spellStart"/>
            <w:r w:rsidRPr="00A238D5">
              <w:t>форми</w:t>
            </w:r>
            <w:proofErr w:type="spellEnd"/>
            <w:r w:rsidRPr="00A238D5">
              <w:t xml:space="preserve">, в </w:t>
            </w:r>
            <w:proofErr w:type="spellStart"/>
            <w:r w:rsidRPr="00A238D5">
              <w:t>якій</w:t>
            </w:r>
            <w:proofErr w:type="spellEnd"/>
            <w:r w:rsidRPr="00A238D5">
              <w:t xml:space="preserve"> </w:t>
            </w:r>
            <w:proofErr w:type="spellStart"/>
            <w:r w:rsidRPr="00A238D5">
              <w:t>зазначає</w:t>
            </w:r>
            <w:proofErr w:type="spellEnd"/>
            <w:r w:rsidRPr="00A238D5">
              <w:t xml:space="preserve"> </w:t>
            </w:r>
            <w:proofErr w:type="spellStart"/>
            <w:r w:rsidRPr="00A238D5">
              <w:t>дані</w:t>
            </w:r>
            <w:proofErr w:type="spellEnd"/>
            <w:r w:rsidRPr="00A238D5">
              <w:t xml:space="preserve"> про </w:t>
            </w:r>
            <w:proofErr w:type="spellStart"/>
            <w:r w:rsidRPr="00A238D5">
              <w:t>наявність</w:t>
            </w:r>
            <w:proofErr w:type="spellEnd"/>
            <w:r w:rsidRPr="00A238D5">
              <w:t xml:space="preserve"> </w:t>
            </w:r>
            <w:proofErr w:type="spellStart"/>
            <w:r w:rsidRPr="00A238D5">
              <w:t>чинної</w:t>
            </w:r>
            <w:proofErr w:type="spellEnd"/>
            <w:r w:rsidRPr="00A238D5">
              <w:t xml:space="preserve"> </w:t>
            </w:r>
            <w:proofErr w:type="spellStart"/>
            <w:r w:rsidRPr="00A238D5">
              <w:t>ліцензії</w:t>
            </w:r>
            <w:proofErr w:type="spellEnd"/>
            <w:r w:rsidRPr="00A238D5">
              <w:t xml:space="preserve"> </w:t>
            </w:r>
            <w:proofErr w:type="spellStart"/>
            <w:r w:rsidRPr="00A238D5">
              <w:t>або</w:t>
            </w:r>
            <w:proofErr w:type="spellEnd"/>
            <w:r w:rsidRPr="00A238D5">
              <w:t xml:space="preserve"> документа </w:t>
            </w:r>
            <w:proofErr w:type="spellStart"/>
            <w:r w:rsidRPr="00A238D5">
              <w:t>дозвільного</w:t>
            </w:r>
            <w:proofErr w:type="spellEnd"/>
            <w:r w:rsidRPr="00A238D5">
              <w:t xml:space="preserve"> характеру на </w:t>
            </w:r>
            <w:proofErr w:type="spellStart"/>
            <w:r w:rsidRPr="00A238D5">
              <w:t>провадження</w:t>
            </w:r>
            <w:proofErr w:type="spellEnd"/>
            <w:r w:rsidRPr="00A238D5">
              <w:t xml:space="preserve"> виду </w:t>
            </w:r>
            <w:proofErr w:type="spellStart"/>
            <w:r w:rsidRPr="00A238D5">
              <w:t>господарської</w:t>
            </w:r>
            <w:proofErr w:type="spellEnd"/>
            <w:r w:rsidRPr="00A238D5">
              <w:t xml:space="preserve"> </w:t>
            </w:r>
            <w:proofErr w:type="spellStart"/>
            <w:r w:rsidRPr="00A238D5">
              <w:t>діяльності</w:t>
            </w:r>
            <w:proofErr w:type="spellEnd"/>
            <w:r w:rsidRPr="00A238D5">
              <w:t xml:space="preserve">. (У </w:t>
            </w:r>
            <w:proofErr w:type="spellStart"/>
            <w:r w:rsidRPr="00A238D5">
              <w:t>разі</w:t>
            </w:r>
            <w:proofErr w:type="spellEnd"/>
            <w:r w:rsidRPr="00A238D5">
              <w:t xml:space="preserve">, </w:t>
            </w:r>
            <w:proofErr w:type="spellStart"/>
            <w:r w:rsidRPr="00A238D5">
              <w:t>якщо</w:t>
            </w:r>
            <w:proofErr w:type="spellEnd"/>
            <w:r w:rsidRPr="00A238D5">
              <w:t xml:space="preserve"> </w:t>
            </w:r>
            <w:proofErr w:type="spellStart"/>
            <w:r w:rsidRPr="00A238D5">
              <w:t>отримання</w:t>
            </w:r>
            <w:proofErr w:type="spellEnd"/>
            <w:r w:rsidRPr="00A238D5">
              <w:t xml:space="preserve"> </w:t>
            </w:r>
            <w:proofErr w:type="spellStart"/>
            <w:r w:rsidRPr="00A238D5">
              <w:t>ліцензії</w:t>
            </w:r>
            <w:proofErr w:type="spellEnd"/>
            <w:r w:rsidRPr="00A238D5">
              <w:t xml:space="preserve"> </w:t>
            </w:r>
            <w:proofErr w:type="spellStart"/>
            <w:r w:rsidRPr="00A238D5">
              <w:t>або</w:t>
            </w:r>
            <w:proofErr w:type="spellEnd"/>
            <w:r w:rsidRPr="00A238D5">
              <w:t xml:space="preserve"> документа </w:t>
            </w:r>
            <w:proofErr w:type="spellStart"/>
            <w:r w:rsidRPr="00A238D5">
              <w:t>дозвільного</w:t>
            </w:r>
            <w:proofErr w:type="spellEnd"/>
            <w:r w:rsidRPr="00A238D5">
              <w:t xml:space="preserve"> характеру на </w:t>
            </w:r>
            <w:proofErr w:type="spellStart"/>
            <w:r w:rsidRPr="00A238D5">
              <w:t>провадження</w:t>
            </w:r>
            <w:proofErr w:type="spellEnd"/>
            <w:r w:rsidRPr="00A238D5">
              <w:t xml:space="preserve"> виду </w:t>
            </w:r>
            <w:proofErr w:type="spellStart"/>
            <w:r w:rsidRPr="00A238D5">
              <w:t>господарської</w:t>
            </w:r>
            <w:proofErr w:type="spellEnd"/>
            <w:r w:rsidRPr="00A238D5">
              <w:t xml:space="preserve"> </w:t>
            </w:r>
            <w:proofErr w:type="spellStart"/>
            <w:r w:rsidRPr="00A238D5">
              <w:t>діяльності</w:t>
            </w:r>
            <w:proofErr w:type="spellEnd"/>
            <w:r w:rsidRPr="00A238D5">
              <w:t xml:space="preserve"> не </w:t>
            </w:r>
            <w:proofErr w:type="spellStart"/>
            <w:r w:rsidRPr="00A238D5">
              <w:t>передбачено</w:t>
            </w:r>
            <w:proofErr w:type="spellEnd"/>
            <w:r w:rsidRPr="00A238D5">
              <w:t xml:space="preserve"> </w:t>
            </w:r>
            <w:proofErr w:type="spellStart"/>
            <w:r w:rsidRPr="00A238D5">
              <w:t>законодавством</w:t>
            </w:r>
            <w:proofErr w:type="spellEnd"/>
            <w:r w:rsidRPr="00A238D5">
              <w:t xml:space="preserve">, </w:t>
            </w:r>
            <w:proofErr w:type="spellStart"/>
            <w:r w:rsidRPr="00A238D5">
              <w:t>учасник</w:t>
            </w:r>
            <w:proofErr w:type="spellEnd"/>
            <w:r w:rsidRPr="00A238D5">
              <w:t xml:space="preserve"> </w:t>
            </w:r>
            <w:proofErr w:type="spellStart"/>
            <w:r w:rsidRPr="00A238D5">
              <w:t>надає</w:t>
            </w:r>
            <w:proofErr w:type="spellEnd"/>
            <w:r w:rsidRPr="00A238D5">
              <w:t xml:space="preserve"> лист в </w:t>
            </w:r>
            <w:proofErr w:type="spellStart"/>
            <w:r w:rsidRPr="00A238D5">
              <w:t>довільній</w:t>
            </w:r>
            <w:proofErr w:type="spellEnd"/>
            <w:r w:rsidRPr="00A238D5">
              <w:t xml:space="preserve"> </w:t>
            </w:r>
            <w:proofErr w:type="spellStart"/>
            <w:r w:rsidRPr="00A238D5">
              <w:t>формі</w:t>
            </w:r>
            <w:proofErr w:type="spellEnd"/>
            <w:r w:rsidRPr="00A238D5">
              <w:t xml:space="preserve"> з </w:t>
            </w:r>
            <w:proofErr w:type="spellStart"/>
            <w:r w:rsidRPr="00A238D5">
              <w:t>інформацією</w:t>
            </w:r>
            <w:proofErr w:type="spellEnd"/>
            <w:r w:rsidRPr="00A238D5">
              <w:t xml:space="preserve"> про </w:t>
            </w:r>
            <w:proofErr w:type="spellStart"/>
            <w:r w:rsidRPr="00A238D5">
              <w:t>її</w:t>
            </w:r>
            <w:proofErr w:type="spellEnd"/>
            <w:r w:rsidRPr="00A238D5">
              <w:t xml:space="preserve"> </w:t>
            </w:r>
            <w:proofErr w:type="spellStart"/>
            <w:r w:rsidRPr="00A238D5">
              <w:t>відсутність</w:t>
            </w:r>
            <w:proofErr w:type="spellEnd"/>
            <w:r w:rsidRPr="00A238D5">
              <w:t>).</w:t>
            </w:r>
          </w:p>
        </w:tc>
      </w:tr>
      <w:tr w:rsidR="00A238D5" w:rsidRPr="00A238D5" w:rsidTr="00A238D5">
        <w:trPr>
          <w:trHeight w:val="757"/>
          <w:jc w:val="center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238D5" w:rsidRPr="00A238D5" w:rsidRDefault="00A238D5" w:rsidP="001C63E7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396" w:right="170" w:hanging="396"/>
              <w:rPr>
                <w:b/>
                <w:bCs/>
              </w:rPr>
            </w:pPr>
            <w:r w:rsidRPr="00A238D5">
              <w:rPr>
                <w:lang w:val="uk-UA"/>
              </w:rPr>
              <w:t>Додатки до оголошення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238D5" w:rsidRPr="00A238D5" w:rsidRDefault="00A238D5" w:rsidP="00A238D5">
            <w:pPr>
              <w:ind w:left="644"/>
              <w:jc w:val="both"/>
              <w:rPr>
                <w:shd w:val="clear" w:color="auto" w:fill="FFFFFF"/>
                <w:lang w:val="uk-UA"/>
              </w:rPr>
            </w:pPr>
            <w:r w:rsidRPr="00A238D5">
              <w:rPr>
                <w:lang w:val="uk-UA"/>
              </w:rPr>
              <w:t>Додаток  №1 – Т</w:t>
            </w:r>
            <w:r w:rsidRPr="00A238D5">
              <w:rPr>
                <w:shd w:val="clear" w:color="auto" w:fill="FFFFFF"/>
                <w:lang w:val="uk-UA"/>
              </w:rPr>
              <w:t xml:space="preserve">ехнічні вимоги до закупівлі на постачання електричної енергії. </w:t>
            </w:r>
          </w:p>
          <w:p w:rsidR="00A238D5" w:rsidRPr="00A238D5" w:rsidRDefault="00A238D5" w:rsidP="00A238D5">
            <w:pPr>
              <w:ind w:left="644"/>
              <w:jc w:val="both"/>
              <w:rPr>
                <w:lang w:val="uk-UA"/>
              </w:rPr>
            </w:pPr>
            <w:r w:rsidRPr="00A238D5">
              <w:rPr>
                <w:lang w:val="uk-UA"/>
              </w:rPr>
              <w:t>Додаток №2 – Вимоги до учасника та спосіб їх підтвердження;</w:t>
            </w:r>
          </w:p>
          <w:p w:rsidR="00A238D5" w:rsidRPr="00A238D5" w:rsidRDefault="00A238D5" w:rsidP="00A238D5">
            <w:pPr>
              <w:ind w:left="644"/>
              <w:jc w:val="both"/>
              <w:rPr>
                <w:lang w:val="uk-UA"/>
              </w:rPr>
            </w:pPr>
            <w:r w:rsidRPr="00A238D5">
              <w:rPr>
                <w:lang w:val="uk-UA"/>
              </w:rPr>
              <w:t>Додаток №3 - Проект договору.</w:t>
            </w:r>
          </w:p>
          <w:p w:rsidR="00A238D5" w:rsidRPr="00A238D5" w:rsidRDefault="00A238D5" w:rsidP="00A238D5">
            <w:pPr>
              <w:ind w:left="644"/>
              <w:jc w:val="both"/>
              <w:rPr>
                <w:lang w:val="uk-UA"/>
              </w:rPr>
            </w:pPr>
            <w:r w:rsidRPr="00A238D5">
              <w:rPr>
                <w:lang w:val="uk-UA"/>
              </w:rPr>
              <w:t>Додаток №4 – Форма цінової пропозиції.</w:t>
            </w:r>
          </w:p>
          <w:p w:rsidR="00A238D5" w:rsidRPr="00A238D5" w:rsidRDefault="00A238D5" w:rsidP="00A238D5">
            <w:pPr>
              <w:ind w:left="644"/>
              <w:jc w:val="both"/>
              <w:rPr>
                <w:shd w:val="clear" w:color="auto" w:fill="FFFFFF"/>
                <w:lang w:val="uk-UA"/>
              </w:rPr>
            </w:pPr>
            <w:r w:rsidRPr="00A238D5">
              <w:rPr>
                <w:lang w:val="uk-UA"/>
              </w:rPr>
              <w:t xml:space="preserve">Додаток №5 – Адреси місця постачання </w:t>
            </w:r>
            <w:r w:rsidRPr="00A238D5">
              <w:rPr>
                <w:shd w:val="clear" w:color="auto" w:fill="FFFFFF"/>
                <w:lang w:val="uk-UA"/>
              </w:rPr>
              <w:t xml:space="preserve">електричної енергії. </w:t>
            </w:r>
          </w:p>
          <w:p w:rsidR="00A238D5" w:rsidRPr="00A238D5" w:rsidRDefault="00A238D5" w:rsidP="00A238D5">
            <w:pPr>
              <w:ind w:left="644"/>
              <w:jc w:val="both"/>
              <w:rPr>
                <w:lang w:val="uk-UA"/>
              </w:rPr>
            </w:pPr>
          </w:p>
          <w:p w:rsidR="00A238D5" w:rsidRPr="00A238D5" w:rsidRDefault="00A238D5" w:rsidP="00662BB0">
            <w:pPr>
              <w:autoSpaceDE w:val="0"/>
              <w:autoSpaceDN w:val="0"/>
              <w:adjustRightInd w:val="0"/>
              <w:ind w:left="112" w:right="170"/>
              <w:rPr>
                <w:color w:val="000000"/>
                <w:lang w:val="uk-UA"/>
              </w:rPr>
            </w:pPr>
          </w:p>
        </w:tc>
      </w:tr>
    </w:tbl>
    <w:p w:rsidR="001C63E7" w:rsidRPr="00A238D5" w:rsidRDefault="001C63E7" w:rsidP="00A238D5"/>
    <w:sectPr w:rsidR="001C63E7" w:rsidRPr="00A238D5" w:rsidSect="00A238D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BC80EE4"/>
    <w:lvl w:ilvl="0">
      <w:numFmt w:val="bullet"/>
      <w:lvlText w:val="*"/>
      <w:lvlJc w:val="left"/>
    </w:lvl>
  </w:abstractNum>
  <w:abstractNum w:abstractNumId="1" w15:restartNumberingAfterBreak="0">
    <w:nsid w:val="29C47B6C"/>
    <w:multiLevelType w:val="hybridMultilevel"/>
    <w:tmpl w:val="4A32EF70"/>
    <w:lvl w:ilvl="0" w:tplc="577A50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069" w:hanging="360"/>
      </w:pPr>
    </w:lvl>
    <w:lvl w:ilvl="2" w:tplc="0422001B" w:tentative="1">
      <w:start w:val="1"/>
      <w:numFmt w:val="lowerRoman"/>
      <w:lvlText w:val="%3."/>
      <w:lvlJc w:val="right"/>
      <w:pPr>
        <w:ind w:left="1734" w:hanging="180"/>
      </w:pPr>
    </w:lvl>
    <w:lvl w:ilvl="3" w:tplc="0422000F" w:tentative="1">
      <w:start w:val="1"/>
      <w:numFmt w:val="decimal"/>
      <w:lvlText w:val="%4."/>
      <w:lvlJc w:val="left"/>
      <w:pPr>
        <w:ind w:left="2454" w:hanging="360"/>
      </w:pPr>
    </w:lvl>
    <w:lvl w:ilvl="4" w:tplc="04220019" w:tentative="1">
      <w:start w:val="1"/>
      <w:numFmt w:val="lowerLetter"/>
      <w:lvlText w:val="%5."/>
      <w:lvlJc w:val="left"/>
      <w:pPr>
        <w:ind w:left="3174" w:hanging="360"/>
      </w:pPr>
    </w:lvl>
    <w:lvl w:ilvl="5" w:tplc="0422001B" w:tentative="1">
      <w:start w:val="1"/>
      <w:numFmt w:val="lowerRoman"/>
      <w:lvlText w:val="%6."/>
      <w:lvlJc w:val="right"/>
      <w:pPr>
        <w:ind w:left="3894" w:hanging="180"/>
      </w:pPr>
    </w:lvl>
    <w:lvl w:ilvl="6" w:tplc="0422000F" w:tentative="1">
      <w:start w:val="1"/>
      <w:numFmt w:val="decimal"/>
      <w:lvlText w:val="%7."/>
      <w:lvlJc w:val="left"/>
      <w:pPr>
        <w:ind w:left="4614" w:hanging="360"/>
      </w:pPr>
    </w:lvl>
    <w:lvl w:ilvl="7" w:tplc="04220019" w:tentative="1">
      <w:start w:val="1"/>
      <w:numFmt w:val="lowerLetter"/>
      <w:lvlText w:val="%8."/>
      <w:lvlJc w:val="left"/>
      <w:pPr>
        <w:ind w:left="5334" w:hanging="360"/>
      </w:pPr>
    </w:lvl>
    <w:lvl w:ilvl="8" w:tplc="042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56AD7496"/>
    <w:multiLevelType w:val="hybridMultilevel"/>
    <w:tmpl w:val="9118EA38"/>
    <w:lvl w:ilvl="0" w:tplc="02D4CF84">
      <w:start w:val="1"/>
      <w:numFmt w:val="decimal"/>
      <w:lvlText w:val="%1."/>
      <w:lvlJc w:val="left"/>
      <w:pPr>
        <w:ind w:left="470" w:hanging="360"/>
      </w:pPr>
      <w:rPr>
        <w:rFonts w:ascii="Calibri" w:hAnsi="Calibri" w:cs="Calibri" w:hint="default"/>
      </w:rPr>
    </w:lvl>
    <w:lvl w:ilvl="1" w:tplc="04220019" w:tentative="1">
      <w:start w:val="1"/>
      <w:numFmt w:val="lowerLetter"/>
      <w:lvlText w:val="%2."/>
      <w:lvlJc w:val="left"/>
      <w:pPr>
        <w:ind w:left="1190" w:hanging="360"/>
      </w:pPr>
    </w:lvl>
    <w:lvl w:ilvl="2" w:tplc="0422001B" w:tentative="1">
      <w:start w:val="1"/>
      <w:numFmt w:val="lowerRoman"/>
      <w:lvlText w:val="%3."/>
      <w:lvlJc w:val="right"/>
      <w:pPr>
        <w:ind w:left="1910" w:hanging="180"/>
      </w:pPr>
    </w:lvl>
    <w:lvl w:ilvl="3" w:tplc="0422000F" w:tentative="1">
      <w:start w:val="1"/>
      <w:numFmt w:val="decimal"/>
      <w:lvlText w:val="%4."/>
      <w:lvlJc w:val="left"/>
      <w:pPr>
        <w:ind w:left="2630" w:hanging="360"/>
      </w:pPr>
    </w:lvl>
    <w:lvl w:ilvl="4" w:tplc="04220019" w:tentative="1">
      <w:start w:val="1"/>
      <w:numFmt w:val="lowerLetter"/>
      <w:lvlText w:val="%5."/>
      <w:lvlJc w:val="left"/>
      <w:pPr>
        <w:ind w:left="3350" w:hanging="360"/>
      </w:pPr>
    </w:lvl>
    <w:lvl w:ilvl="5" w:tplc="0422001B" w:tentative="1">
      <w:start w:val="1"/>
      <w:numFmt w:val="lowerRoman"/>
      <w:lvlText w:val="%6."/>
      <w:lvlJc w:val="right"/>
      <w:pPr>
        <w:ind w:left="4070" w:hanging="180"/>
      </w:pPr>
    </w:lvl>
    <w:lvl w:ilvl="6" w:tplc="0422000F" w:tentative="1">
      <w:start w:val="1"/>
      <w:numFmt w:val="decimal"/>
      <w:lvlText w:val="%7."/>
      <w:lvlJc w:val="left"/>
      <w:pPr>
        <w:ind w:left="4790" w:hanging="360"/>
      </w:pPr>
    </w:lvl>
    <w:lvl w:ilvl="7" w:tplc="04220019" w:tentative="1">
      <w:start w:val="1"/>
      <w:numFmt w:val="lowerLetter"/>
      <w:lvlText w:val="%8."/>
      <w:lvlJc w:val="left"/>
      <w:pPr>
        <w:ind w:left="5510" w:hanging="360"/>
      </w:pPr>
    </w:lvl>
    <w:lvl w:ilvl="8" w:tplc="0422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 w15:restartNumberingAfterBreak="0">
    <w:nsid w:val="7C91194E"/>
    <w:multiLevelType w:val="hybridMultilevel"/>
    <w:tmpl w:val="AA587EDE"/>
    <w:lvl w:ilvl="0" w:tplc="564C24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063E"/>
    <w:rsid w:val="000005FA"/>
    <w:rsid w:val="00082B99"/>
    <w:rsid w:val="000A654A"/>
    <w:rsid w:val="00150D3F"/>
    <w:rsid w:val="00157D1E"/>
    <w:rsid w:val="001B6E94"/>
    <w:rsid w:val="001C63E7"/>
    <w:rsid w:val="00242635"/>
    <w:rsid w:val="00256AC6"/>
    <w:rsid w:val="00365013"/>
    <w:rsid w:val="00374FCF"/>
    <w:rsid w:val="003D7C12"/>
    <w:rsid w:val="00517C8C"/>
    <w:rsid w:val="00545777"/>
    <w:rsid w:val="00667572"/>
    <w:rsid w:val="007024B6"/>
    <w:rsid w:val="0072549B"/>
    <w:rsid w:val="00727F1E"/>
    <w:rsid w:val="00795D2A"/>
    <w:rsid w:val="007A1182"/>
    <w:rsid w:val="007E56BC"/>
    <w:rsid w:val="00887548"/>
    <w:rsid w:val="00961309"/>
    <w:rsid w:val="00A238D5"/>
    <w:rsid w:val="00A74D04"/>
    <w:rsid w:val="00A75FCE"/>
    <w:rsid w:val="00A8399C"/>
    <w:rsid w:val="00AA0736"/>
    <w:rsid w:val="00AD063E"/>
    <w:rsid w:val="00B435A7"/>
    <w:rsid w:val="00C46C35"/>
    <w:rsid w:val="00C61713"/>
    <w:rsid w:val="00CD6AE4"/>
    <w:rsid w:val="00CF66BA"/>
    <w:rsid w:val="00D21D95"/>
    <w:rsid w:val="00D926B5"/>
    <w:rsid w:val="00DA525D"/>
    <w:rsid w:val="00DD0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090F3"/>
  <w15:docId w15:val="{B5F9A813-75BD-4986-B0D7-CB678298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63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63E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ій колонтитул Знак"/>
    <w:basedOn w:val="a0"/>
    <w:link w:val="a3"/>
    <w:uiPriority w:val="99"/>
    <w:rsid w:val="00AD063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D063E"/>
    <w:pPr>
      <w:ind w:left="720"/>
      <w:contextualSpacing/>
    </w:pPr>
  </w:style>
  <w:style w:type="paragraph" w:customStyle="1" w:styleId="1">
    <w:name w:val="Обычный1"/>
    <w:qFormat/>
    <w:rsid w:val="00AD063E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paragraph" w:customStyle="1" w:styleId="login-buttonuser">
    <w:name w:val="login-button__user"/>
    <w:basedOn w:val="a"/>
    <w:rsid w:val="00AD063E"/>
    <w:pPr>
      <w:suppressAutoHyphens w:val="0"/>
      <w:spacing w:before="100" w:beforeAutospacing="1" w:after="100" w:afterAutospacing="1"/>
    </w:pPr>
    <w:rPr>
      <w:rFonts w:eastAsia="Times New Roman"/>
      <w:lang w:val="uk-UA" w:eastAsia="uk-UA"/>
    </w:rPr>
  </w:style>
  <w:style w:type="character" w:customStyle="1" w:styleId="ng-binding">
    <w:name w:val="ng-binding"/>
    <w:rsid w:val="00AD063E"/>
  </w:style>
  <w:style w:type="paragraph" w:customStyle="1" w:styleId="rvps2">
    <w:name w:val="rvps2"/>
    <w:basedOn w:val="a"/>
    <w:rsid w:val="00A238D5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6">
    <w:name w:val="Strong"/>
    <w:uiPriority w:val="22"/>
    <w:qFormat/>
    <w:rsid w:val="00A238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5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2309</Words>
  <Characters>1317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Надія Миколаївна</cp:lastModifiedBy>
  <cp:revision>21</cp:revision>
  <dcterms:created xsi:type="dcterms:W3CDTF">2020-10-22T13:49:00Z</dcterms:created>
  <dcterms:modified xsi:type="dcterms:W3CDTF">2022-08-12T11:53:00Z</dcterms:modified>
</cp:coreProperties>
</file>