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453" w:rsidRDefault="003075C5" w:rsidP="001E74DD">
      <w:pPr>
        <w:widowControl/>
        <w:tabs>
          <w:tab w:val="left" w:pos="0"/>
          <w:tab w:val="right" w:pos="9639"/>
        </w:tabs>
        <w:ind w:left="4950" w:right="0"/>
        <w:jc w:val="right"/>
        <w:rPr>
          <w:b/>
          <w:sz w:val="24"/>
          <w:szCs w:val="24"/>
        </w:rPr>
      </w:pPr>
      <w:r w:rsidRPr="00F44AA8">
        <w:rPr>
          <w:b/>
          <w:caps/>
          <w:sz w:val="24"/>
          <w:szCs w:val="24"/>
        </w:rPr>
        <w:t>Д</w:t>
      </w:r>
      <w:r w:rsidR="00F44AA8" w:rsidRPr="00F44AA8">
        <w:rPr>
          <w:b/>
          <w:sz w:val="24"/>
          <w:szCs w:val="24"/>
        </w:rPr>
        <w:t xml:space="preserve">одаток </w:t>
      </w:r>
      <w:r w:rsidR="00C605B1">
        <w:rPr>
          <w:b/>
          <w:sz w:val="24"/>
          <w:szCs w:val="24"/>
        </w:rPr>
        <w:t>5</w:t>
      </w:r>
      <w:bookmarkStart w:id="0" w:name="_GoBack"/>
      <w:bookmarkEnd w:id="0"/>
      <w:r w:rsidR="00753029" w:rsidRPr="00F44AA8">
        <w:rPr>
          <w:b/>
          <w:sz w:val="24"/>
          <w:szCs w:val="24"/>
        </w:rPr>
        <w:t xml:space="preserve"> </w:t>
      </w:r>
    </w:p>
    <w:p w:rsidR="00F66E43" w:rsidRPr="00F66E43" w:rsidRDefault="00F66E43" w:rsidP="00F66E43">
      <w:pPr>
        <w:keepNext/>
        <w:keepLines/>
        <w:ind w:right="-2"/>
        <w:jc w:val="right"/>
        <w:rPr>
          <w:i/>
          <w:sz w:val="24"/>
          <w:szCs w:val="24"/>
        </w:rPr>
      </w:pPr>
      <w:r w:rsidRPr="00F66E43">
        <w:rPr>
          <w:i/>
          <w:sz w:val="24"/>
          <w:szCs w:val="24"/>
        </w:rPr>
        <w:t>до оголошення про проведення спрощеної закупівлі</w:t>
      </w:r>
    </w:p>
    <w:p w:rsidR="003075C5" w:rsidRDefault="003075C5" w:rsidP="003075C5">
      <w:pPr>
        <w:widowControl/>
        <w:tabs>
          <w:tab w:val="left" w:pos="0"/>
          <w:tab w:val="right" w:pos="9639"/>
        </w:tabs>
        <w:ind w:left="4950" w:right="0"/>
        <w:jc w:val="right"/>
        <w:rPr>
          <w:b/>
          <w:szCs w:val="16"/>
        </w:rPr>
      </w:pPr>
    </w:p>
    <w:p w:rsidR="00DE3A62" w:rsidRDefault="00DE3A62" w:rsidP="003075C5">
      <w:pPr>
        <w:widowControl/>
        <w:tabs>
          <w:tab w:val="left" w:pos="0"/>
          <w:tab w:val="right" w:pos="9639"/>
        </w:tabs>
        <w:ind w:left="4950" w:right="0"/>
        <w:jc w:val="right"/>
        <w:rPr>
          <w:b/>
          <w:szCs w:val="16"/>
        </w:rPr>
      </w:pPr>
    </w:p>
    <w:p w:rsidR="00F66E43" w:rsidRDefault="00F66E43" w:rsidP="003075C5">
      <w:pPr>
        <w:widowControl/>
        <w:tabs>
          <w:tab w:val="left" w:pos="0"/>
          <w:tab w:val="right" w:pos="9639"/>
        </w:tabs>
        <w:ind w:left="4950" w:right="0"/>
        <w:jc w:val="right"/>
        <w:rPr>
          <w:b/>
          <w:szCs w:val="16"/>
        </w:rPr>
      </w:pPr>
    </w:p>
    <w:p w:rsidR="003075C5" w:rsidRDefault="003075C5" w:rsidP="003075C5">
      <w:pPr>
        <w:widowControl/>
        <w:tabs>
          <w:tab w:val="left" w:pos="0"/>
          <w:tab w:val="right" w:pos="9639"/>
        </w:tabs>
        <w:ind w:left="4950" w:right="0"/>
        <w:jc w:val="right"/>
        <w:rPr>
          <w:b/>
          <w:szCs w:val="16"/>
        </w:rPr>
      </w:pPr>
    </w:p>
    <w:p w:rsidR="003075C5" w:rsidRDefault="003075C5" w:rsidP="003075C5">
      <w:pPr>
        <w:autoSpaceDE w:val="0"/>
        <w:autoSpaceDN w:val="0"/>
        <w:ind w:left="-1418" w:hanging="283"/>
        <w:rPr>
          <w:b/>
          <w:sz w:val="24"/>
          <w:szCs w:val="24"/>
        </w:rPr>
      </w:pPr>
      <w:r>
        <w:rPr>
          <w:b/>
          <w:sz w:val="24"/>
          <w:szCs w:val="24"/>
        </w:rPr>
        <w:t xml:space="preserve">                           ПРО</w:t>
      </w:r>
      <w:r w:rsidR="002E1ED3">
        <w:rPr>
          <w:b/>
          <w:sz w:val="24"/>
          <w:szCs w:val="24"/>
        </w:rPr>
        <w:t>Є</w:t>
      </w:r>
      <w:r>
        <w:rPr>
          <w:b/>
          <w:sz w:val="24"/>
          <w:szCs w:val="24"/>
        </w:rPr>
        <w:t>КТ ДОГОВОРУ</w:t>
      </w:r>
    </w:p>
    <w:p w:rsidR="003075C5" w:rsidRDefault="003075C5" w:rsidP="003075C5">
      <w:pPr>
        <w:autoSpaceDE w:val="0"/>
        <w:autoSpaceDN w:val="0"/>
        <w:ind w:left="-1418" w:hanging="283"/>
        <w:rPr>
          <w:b/>
          <w:sz w:val="24"/>
          <w:szCs w:val="24"/>
        </w:rPr>
      </w:pPr>
    </w:p>
    <w:p w:rsidR="00DE3A62" w:rsidRPr="00DE3A62" w:rsidRDefault="00DE3A62" w:rsidP="003075C5">
      <w:pPr>
        <w:autoSpaceDE w:val="0"/>
        <w:autoSpaceDN w:val="0"/>
        <w:ind w:left="-1418" w:hanging="283"/>
        <w:rPr>
          <w:b/>
          <w:sz w:val="20"/>
        </w:rPr>
      </w:pPr>
    </w:p>
    <w:p w:rsidR="003075C5" w:rsidRDefault="003075C5" w:rsidP="003075C5">
      <w:pPr>
        <w:autoSpaceDE w:val="0"/>
        <w:autoSpaceDN w:val="0"/>
        <w:ind w:right="-2"/>
        <w:rPr>
          <w:b/>
          <w:sz w:val="24"/>
          <w:szCs w:val="24"/>
        </w:rPr>
      </w:pPr>
      <w:r>
        <w:rPr>
          <w:b/>
          <w:sz w:val="24"/>
          <w:szCs w:val="24"/>
        </w:rPr>
        <w:t xml:space="preserve">м. Вінниця                                                                                           </w:t>
      </w:r>
      <w:r w:rsidRPr="003075C5">
        <w:rPr>
          <w:b/>
          <w:sz w:val="24"/>
          <w:szCs w:val="24"/>
          <w:lang w:val="ru-RU"/>
        </w:rPr>
        <w:t>____</w:t>
      </w:r>
      <w:r>
        <w:rPr>
          <w:b/>
          <w:sz w:val="24"/>
          <w:szCs w:val="24"/>
        </w:rPr>
        <w:t>_________  202</w:t>
      </w:r>
      <w:r w:rsidR="005C0426">
        <w:rPr>
          <w:b/>
          <w:sz w:val="24"/>
          <w:szCs w:val="24"/>
        </w:rPr>
        <w:t>2</w:t>
      </w:r>
      <w:r>
        <w:rPr>
          <w:b/>
          <w:sz w:val="24"/>
          <w:szCs w:val="24"/>
        </w:rPr>
        <w:t xml:space="preserve"> року</w:t>
      </w:r>
    </w:p>
    <w:p w:rsidR="003075C5" w:rsidRDefault="003075C5" w:rsidP="003075C5">
      <w:pPr>
        <w:autoSpaceDE w:val="0"/>
        <w:autoSpaceDN w:val="0"/>
        <w:ind w:left="0"/>
        <w:jc w:val="both"/>
        <w:rPr>
          <w:b/>
          <w:szCs w:val="16"/>
        </w:rPr>
      </w:pPr>
    </w:p>
    <w:p w:rsidR="003075C5" w:rsidRDefault="003075C5" w:rsidP="003075C5">
      <w:pPr>
        <w:autoSpaceDE w:val="0"/>
        <w:autoSpaceDN w:val="0"/>
        <w:ind w:left="0"/>
        <w:jc w:val="both"/>
        <w:rPr>
          <w:b/>
          <w:szCs w:val="16"/>
        </w:rPr>
      </w:pPr>
    </w:p>
    <w:p w:rsidR="00DE3A62" w:rsidRDefault="00DE3A62" w:rsidP="003075C5">
      <w:pPr>
        <w:autoSpaceDE w:val="0"/>
        <w:autoSpaceDN w:val="0"/>
        <w:ind w:left="0"/>
        <w:jc w:val="both"/>
        <w:rPr>
          <w:b/>
          <w:szCs w:val="16"/>
        </w:rPr>
      </w:pPr>
    </w:p>
    <w:p w:rsidR="003075C5" w:rsidRDefault="003075C5" w:rsidP="003075C5">
      <w:pPr>
        <w:autoSpaceDE w:val="0"/>
        <w:autoSpaceDN w:val="0"/>
        <w:ind w:left="0"/>
        <w:jc w:val="both"/>
        <w:rPr>
          <w:b/>
          <w:szCs w:val="16"/>
        </w:rPr>
      </w:pPr>
    </w:p>
    <w:p w:rsidR="003075C5" w:rsidRDefault="003075C5" w:rsidP="003075C5">
      <w:pPr>
        <w:ind w:right="-2"/>
        <w:jc w:val="both"/>
        <w:rPr>
          <w:rFonts w:eastAsia="MS Mincho"/>
          <w:sz w:val="24"/>
          <w:szCs w:val="24"/>
          <w:lang w:eastAsia="uk-UA"/>
        </w:rPr>
      </w:pPr>
      <w:r>
        <w:rPr>
          <w:rFonts w:eastAsia="SimSun"/>
          <w:sz w:val="24"/>
          <w:szCs w:val="24"/>
          <w:lang w:eastAsia="zh-CN"/>
        </w:rPr>
        <w:t xml:space="preserve">     </w:t>
      </w:r>
      <w:r>
        <w:rPr>
          <w:b/>
          <w:sz w:val="24"/>
          <w:szCs w:val="24"/>
        </w:rPr>
        <w:t xml:space="preserve">Департамент соціальної політики Вінницької міської ради </w:t>
      </w:r>
      <w:r>
        <w:rPr>
          <w:sz w:val="24"/>
          <w:szCs w:val="24"/>
        </w:rPr>
        <w:t xml:space="preserve"> (в подальшому </w:t>
      </w:r>
      <w:r>
        <w:rPr>
          <w:b/>
          <w:sz w:val="24"/>
          <w:szCs w:val="24"/>
        </w:rPr>
        <w:t>“Замовник”</w:t>
      </w:r>
      <w:r>
        <w:rPr>
          <w:sz w:val="24"/>
          <w:szCs w:val="24"/>
        </w:rPr>
        <w:t>),</w:t>
      </w:r>
      <w:r>
        <w:rPr>
          <w:color w:val="FF0000"/>
          <w:sz w:val="24"/>
          <w:szCs w:val="24"/>
        </w:rPr>
        <w:t xml:space="preserve"> </w:t>
      </w:r>
      <w:r>
        <w:rPr>
          <w:sz w:val="24"/>
          <w:szCs w:val="24"/>
        </w:rPr>
        <w:t xml:space="preserve">в особі директора департаменту </w:t>
      </w:r>
      <w:proofErr w:type="spellStart"/>
      <w:r>
        <w:rPr>
          <w:sz w:val="24"/>
          <w:szCs w:val="24"/>
        </w:rPr>
        <w:t>Войткової</w:t>
      </w:r>
      <w:proofErr w:type="spellEnd"/>
      <w:r>
        <w:rPr>
          <w:sz w:val="24"/>
          <w:szCs w:val="24"/>
        </w:rPr>
        <w:t xml:space="preserve"> Валентини Романівни, діючої на підставі положення про департамент, з одного боку та _________________________що діє на підставі ____________________ (в подальшому </w:t>
      </w:r>
      <w:r>
        <w:rPr>
          <w:b/>
          <w:sz w:val="24"/>
          <w:szCs w:val="24"/>
        </w:rPr>
        <w:t>«Постачальник</w:t>
      </w:r>
      <w:r>
        <w:rPr>
          <w:sz w:val="24"/>
          <w:szCs w:val="24"/>
        </w:rPr>
        <w:t>» з іншого боку, (в подальшому - Сторони) уклали даний договір, про наступне:</w:t>
      </w:r>
    </w:p>
    <w:p w:rsidR="003075C5" w:rsidRDefault="003075C5" w:rsidP="003075C5">
      <w:pPr>
        <w:tabs>
          <w:tab w:val="left" w:pos="3867"/>
        </w:tabs>
        <w:autoSpaceDE w:val="0"/>
        <w:autoSpaceDN w:val="0"/>
        <w:adjustRightInd w:val="0"/>
        <w:ind w:right="-2"/>
        <w:rPr>
          <w:rFonts w:eastAsia="MS Mincho"/>
          <w:szCs w:val="16"/>
          <w:lang w:eastAsia="uk-UA"/>
        </w:rPr>
      </w:pPr>
    </w:p>
    <w:p w:rsidR="003075C5" w:rsidRDefault="003075C5" w:rsidP="003075C5">
      <w:pPr>
        <w:tabs>
          <w:tab w:val="left" w:pos="3867"/>
        </w:tabs>
        <w:autoSpaceDE w:val="0"/>
        <w:autoSpaceDN w:val="0"/>
        <w:adjustRightInd w:val="0"/>
        <w:ind w:right="-2"/>
        <w:rPr>
          <w:rFonts w:eastAsia="MS Mincho"/>
          <w:szCs w:val="16"/>
          <w:lang w:eastAsia="uk-UA"/>
        </w:rPr>
      </w:pPr>
    </w:p>
    <w:p w:rsidR="003075C5" w:rsidRDefault="003075C5" w:rsidP="003075C5">
      <w:pPr>
        <w:numPr>
          <w:ilvl w:val="0"/>
          <w:numId w:val="1"/>
        </w:numPr>
        <w:tabs>
          <w:tab w:val="left" w:pos="3867"/>
        </w:tabs>
        <w:autoSpaceDE w:val="0"/>
        <w:autoSpaceDN w:val="0"/>
        <w:adjustRightInd w:val="0"/>
        <w:ind w:left="1440" w:right="-2"/>
        <w:rPr>
          <w:rFonts w:eastAsia="MS Mincho"/>
          <w:b/>
          <w:noProof/>
          <w:sz w:val="24"/>
          <w:szCs w:val="24"/>
          <w:lang w:eastAsia="uk-UA"/>
        </w:rPr>
      </w:pPr>
      <w:r>
        <w:rPr>
          <w:rFonts w:eastAsia="MS Mincho"/>
          <w:b/>
          <w:noProof/>
          <w:sz w:val="24"/>
          <w:szCs w:val="24"/>
          <w:lang w:eastAsia="uk-UA"/>
        </w:rPr>
        <w:t>ПРЕДМЕТ ДОГОВОРУ</w:t>
      </w:r>
    </w:p>
    <w:p w:rsidR="003075C5" w:rsidRDefault="003075C5" w:rsidP="003075C5">
      <w:pPr>
        <w:autoSpaceDE w:val="0"/>
        <w:autoSpaceDN w:val="0"/>
        <w:adjustRightInd w:val="0"/>
        <w:ind w:right="-2"/>
        <w:jc w:val="both"/>
        <w:rPr>
          <w:rFonts w:eastAsia="MS Mincho"/>
          <w:sz w:val="24"/>
          <w:szCs w:val="24"/>
          <w:lang w:eastAsia="uk-UA"/>
        </w:rPr>
      </w:pPr>
      <w:r>
        <w:rPr>
          <w:rFonts w:eastAsia="MS Mincho"/>
          <w:sz w:val="24"/>
          <w:szCs w:val="24"/>
          <w:lang w:eastAsia="uk-UA"/>
        </w:rPr>
        <w:t>1.1. Сторони домовились про встановлення господарських відносин, за якими Постачальник зобов’язується передавати "Товар", а Замовник зобов’язується приймати та вчасно і в повному обсязі оплачувати поставлений Товар в порядку, передбаченому цим Договором відповідно до специфікації згідно Додатку до договору.</w:t>
      </w:r>
    </w:p>
    <w:p w:rsidR="003075C5" w:rsidRDefault="003075C5" w:rsidP="003075C5">
      <w:pPr>
        <w:ind w:right="-2" w:hanging="709"/>
        <w:jc w:val="both"/>
        <w:rPr>
          <w:bCs/>
          <w:sz w:val="24"/>
          <w:szCs w:val="24"/>
        </w:rPr>
      </w:pPr>
      <w:r>
        <w:rPr>
          <w:rFonts w:eastAsia="MS Mincho"/>
          <w:noProof/>
          <w:sz w:val="24"/>
          <w:szCs w:val="24"/>
          <w:lang w:eastAsia="uk-UA"/>
        </w:rPr>
        <w:t xml:space="preserve">            1.2. Найменування товару:</w:t>
      </w:r>
      <w:r>
        <w:rPr>
          <w:b/>
          <w:bCs/>
          <w:i/>
          <w:sz w:val="24"/>
          <w:szCs w:val="24"/>
        </w:rPr>
        <w:t xml:space="preserve"> </w:t>
      </w:r>
      <w:r>
        <w:rPr>
          <w:bCs/>
          <w:sz w:val="24"/>
          <w:szCs w:val="24"/>
        </w:rPr>
        <w:t xml:space="preserve">код ДК 021:2015 –30190000-7 </w:t>
      </w:r>
      <w:r w:rsidR="00C52FAF">
        <w:rPr>
          <w:bCs/>
          <w:sz w:val="24"/>
          <w:szCs w:val="24"/>
        </w:rPr>
        <w:t>-</w:t>
      </w:r>
      <w:r>
        <w:rPr>
          <w:bCs/>
          <w:sz w:val="24"/>
          <w:szCs w:val="24"/>
        </w:rPr>
        <w:t xml:space="preserve"> </w:t>
      </w:r>
      <w:r>
        <w:rPr>
          <w:sz w:val="24"/>
          <w:szCs w:val="24"/>
        </w:rPr>
        <w:t>Офісне устаткування та приладдя різне (П</w:t>
      </w:r>
      <w:r>
        <w:rPr>
          <w:bCs/>
          <w:sz w:val="24"/>
          <w:szCs w:val="24"/>
        </w:rPr>
        <w:t>апір офісний, формат А4).</w:t>
      </w:r>
    </w:p>
    <w:p w:rsidR="003075C5" w:rsidRDefault="003075C5" w:rsidP="003075C5">
      <w:pPr>
        <w:ind w:right="-2" w:hanging="709"/>
        <w:jc w:val="both"/>
        <w:rPr>
          <w:rFonts w:eastAsia="MS Mincho"/>
          <w:noProof/>
          <w:sz w:val="24"/>
          <w:szCs w:val="24"/>
          <w:lang w:eastAsia="uk-UA"/>
        </w:rPr>
      </w:pPr>
      <w:r>
        <w:rPr>
          <w:bCs/>
          <w:sz w:val="24"/>
          <w:szCs w:val="24"/>
        </w:rPr>
        <w:t xml:space="preserve">          </w:t>
      </w:r>
      <w:r w:rsidR="00C56DBA">
        <w:rPr>
          <w:rFonts w:eastAsia="MS Mincho"/>
          <w:noProof/>
          <w:sz w:val="24"/>
          <w:szCs w:val="24"/>
          <w:lang w:eastAsia="uk-UA"/>
        </w:rPr>
        <w:t xml:space="preserve">  1.3. </w:t>
      </w:r>
      <w:r>
        <w:rPr>
          <w:rFonts w:eastAsia="MS Mincho"/>
          <w:noProof/>
          <w:sz w:val="24"/>
          <w:szCs w:val="24"/>
          <w:lang w:eastAsia="uk-UA"/>
        </w:rPr>
        <w:t>Обсяги закупівлі даних товарів можуть бути зменшені залежно від реального фінансування видатків.</w:t>
      </w:r>
    </w:p>
    <w:p w:rsidR="003075C5" w:rsidRDefault="003075C5" w:rsidP="003075C5">
      <w:pPr>
        <w:ind w:right="-2" w:hanging="709"/>
        <w:jc w:val="both"/>
        <w:rPr>
          <w:rFonts w:eastAsia="MS Mincho"/>
          <w:noProof/>
          <w:szCs w:val="16"/>
          <w:lang w:eastAsia="uk-UA"/>
        </w:rPr>
      </w:pPr>
    </w:p>
    <w:p w:rsidR="003075C5" w:rsidRDefault="003075C5" w:rsidP="003075C5">
      <w:pPr>
        <w:tabs>
          <w:tab w:val="left" w:pos="3867"/>
        </w:tabs>
        <w:autoSpaceDE w:val="0"/>
        <w:autoSpaceDN w:val="0"/>
        <w:adjustRightInd w:val="0"/>
        <w:ind w:right="-2"/>
        <w:rPr>
          <w:rFonts w:eastAsia="MS Mincho"/>
          <w:b/>
          <w:noProof/>
          <w:sz w:val="24"/>
          <w:szCs w:val="24"/>
          <w:lang w:eastAsia="uk-UA"/>
        </w:rPr>
      </w:pPr>
      <w:r>
        <w:rPr>
          <w:rFonts w:eastAsia="MS Mincho"/>
          <w:b/>
          <w:noProof/>
          <w:sz w:val="24"/>
          <w:szCs w:val="24"/>
          <w:lang w:eastAsia="uk-UA"/>
        </w:rPr>
        <w:t>2.</w:t>
      </w:r>
      <w:r>
        <w:rPr>
          <w:rFonts w:eastAsia="MS Mincho"/>
          <w:noProof/>
          <w:sz w:val="24"/>
          <w:szCs w:val="24"/>
          <w:lang w:eastAsia="uk-UA"/>
        </w:rPr>
        <w:t xml:space="preserve"> </w:t>
      </w:r>
      <w:r>
        <w:rPr>
          <w:rFonts w:eastAsia="MS Mincho"/>
          <w:b/>
          <w:noProof/>
          <w:sz w:val="24"/>
          <w:szCs w:val="24"/>
          <w:lang w:eastAsia="uk-UA"/>
        </w:rPr>
        <w:t>ЯКІСТЬ ТОВАРУ</w:t>
      </w:r>
    </w:p>
    <w:p w:rsidR="003075C5" w:rsidRDefault="003075C5" w:rsidP="003075C5">
      <w:pPr>
        <w:tabs>
          <w:tab w:val="left" w:pos="3867"/>
        </w:tabs>
        <w:autoSpaceDE w:val="0"/>
        <w:autoSpaceDN w:val="0"/>
        <w:adjustRightInd w:val="0"/>
        <w:ind w:right="-2"/>
        <w:jc w:val="both"/>
        <w:rPr>
          <w:rFonts w:eastAsia="MS Mincho"/>
          <w:noProof/>
          <w:sz w:val="24"/>
          <w:szCs w:val="24"/>
          <w:lang w:eastAsia="uk-UA"/>
        </w:rPr>
      </w:pPr>
      <w:r>
        <w:rPr>
          <w:rFonts w:eastAsia="MS Mincho"/>
          <w:noProof/>
          <w:sz w:val="24"/>
          <w:szCs w:val="24"/>
          <w:lang w:eastAsia="uk-UA"/>
        </w:rPr>
        <w:t>2.1. Постачальник повинен передати (поставити) замовнику товар (товари), якість яких відповідає умовам державних норм та стандартів для даного виду Товару.</w:t>
      </w:r>
    </w:p>
    <w:p w:rsidR="003075C5" w:rsidRDefault="003075C5" w:rsidP="003075C5">
      <w:pPr>
        <w:tabs>
          <w:tab w:val="left" w:pos="3867"/>
        </w:tabs>
        <w:autoSpaceDE w:val="0"/>
        <w:autoSpaceDN w:val="0"/>
        <w:adjustRightInd w:val="0"/>
        <w:ind w:right="-2"/>
        <w:jc w:val="both"/>
        <w:rPr>
          <w:rFonts w:eastAsia="MS Mincho"/>
          <w:sz w:val="24"/>
          <w:szCs w:val="24"/>
          <w:lang w:eastAsia="uk-UA"/>
        </w:rPr>
      </w:pPr>
      <w:r>
        <w:rPr>
          <w:rFonts w:eastAsia="MS Mincho"/>
          <w:noProof/>
          <w:sz w:val="24"/>
          <w:szCs w:val="24"/>
          <w:lang w:eastAsia="uk-UA"/>
        </w:rPr>
        <w:t xml:space="preserve">2.2. </w:t>
      </w:r>
      <w:r>
        <w:rPr>
          <w:rFonts w:eastAsia="MS Mincho"/>
          <w:sz w:val="24"/>
          <w:szCs w:val="24"/>
          <w:lang w:eastAsia="uk-UA"/>
        </w:rPr>
        <w:t xml:space="preserve">Кількість поставленого Товару визначається у накладних. В </w:t>
      </w:r>
      <w:proofErr w:type="spellStart"/>
      <w:r>
        <w:rPr>
          <w:rFonts w:eastAsia="MS Mincho"/>
          <w:sz w:val="24"/>
          <w:szCs w:val="24"/>
          <w:lang w:eastAsia="uk-UA"/>
        </w:rPr>
        <w:t>pазi</w:t>
      </w:r>
      <w:proofErr w:type="spellEnd"/>
      <w:r>
        <w:rPr>
          <w:rFonts w:eastAsia="MS Mincho"/>
          <w:sz w:val="24"/>
          <w:szCs w:val="24"/>
          <w:lang w:eastAsia="uk-UA"/>
        </w:rPr>
        <w:t xml:space="preserve"> </w:t>
      </w:r>
      <w:proofErr w:type="spellStart"/>
      <w:r>
        <w:rPr>
          <w:rFonts w:eastAsia="MS Mincho"/>
          <w:sz w:val="24"/>
          <w:szCs w:val="24"/>
          <w:lang w:eastAsia="uk-UA"/>
        </w:rPr>
        <w:t>невiдповiдностi</w:t>
      </w:r>
      <w:proofErr w:type="spellEnd"/>
      <w:r>
        <w:rPr>
          <w:rFonts w:eastAsia="MS Mincho"/>
          <w:sz w:val="24"/>
          <w:szCs w:val="24"/>
          <w:lang w:eastAsia="uk-UA"/>
        </w:rPr>
        <w:t xml:space="preserve"> Товару вимогам по кількості Замовник має право вимагати від Постачальника </w:t>
      </w:r>
      <w:proofErr w:type="spellStart"/>
      <w:r>
        <w:rPr>
          <w:rFonts w:eastAsia="MS Mincho"/>
          <w:sz w:val="24"/>
          <w:szCs w:val="24"/>
          <w:lang w:eastAsia="uk-UA"/>
        </w:rPr>
        <w:t>допоставки</w:t>
      </w:r>
      <w:proofErr w:type="spellEnd"/>
      <w:r>
        <w:rPr>
          <w:rFonts w:eastAsia="MS Mincho"/>
          <w:sz w:val="24"/>
          <w:szCs w:val="24"/>
          <w:lang w:eastAsia="uk-UA"/>
        </w:rPr>
        <w:t xml:space="preserve"> Товару.</w:t>
      </w:r>
    </w:p>
    <w:p w:rsidR="003075C5" w:rsidRDefault="003075C5" w:rsidP="003075C5">
      <w:pPr>
        <w:tabs>
          <w:tab w:val="left" w:pos="3867"/>
        </w:tabs>
        <w:autoSpaceDE w:val="0"/>
        <w:autoSpaceDN w:val="0"/>
        <w:adjustRightInd w:val="0"/>
        <w:ind w:right="-2"/>
        <w:jc w:val="both"/>
        <w:rPr>
          <w:rFonts w:eastAsia="MS Mincho"/>
          <w:sz w:val="24"/>
          <w:szCs w:val="24"/>
          <w:lang w:eastAsia="uk-UA"/>
        </w:rPr>
      </w:pPr>
      <w:r>
        <w:rPr>
          <w:rFonts w:eastAsia="MS Mincho"/>
          <w:sz w:val="24"/>
          <w:szCs w:val="24"/>
          <w:lang w:eastAsia="uk-UA"/>
        </w:rPr>
        <w:t>2.3. Постачальник з кожною партією Товару передає Замовнику документ, який підтверджує якість Товару.</w:t>
      </w:r>
    </w:p>
    <w:p w:rsidR="003075C5" w:rsidRDefault="003075C5" w:rsidP="003075C5">
      <w:pPr>
        <w:tabs>
          <w:tab w:val="left" w:pos="3867"/>
        </w:tabs>
        <w:autoSpaceDE w:val="0"/>
        <w:autoSpaceDN w:val="0"/>
        <w:adjustRightInd w:val="0"/>
        <w:ind w:right="-2"/>
        <w:jc w:val="both"/>
        <w:rPr>
          <w:rFonts w:eastAsia="MS Mincho"/>
          <w:sz w:val="24"/>
          <w:szCs w:val="24"/>
          <w:lang w:eastAsia="uk-UA"/>
        </w:rPr>
      </w:pPr>
      <w:r>
        <w:rPr>
          <w:rFonts w:eastAsia="MS Mincho"/>
          <w:sz w:val="24"/>
          <w:szCs w:val="24"/>
          <w:lang w:eastAsia="uk-UA"/>
        </w:rPr>
        <w:t>2.4. Відповідність якості Т</w:t>
      </w:r>
      <w:r>
        <w:rPr>
          <w:rFonts w:eastAsia="MS Mincho"/>
          <w:noProof/>
          <w:sz w:val="24"/>
          <w:szCs w:val="24"/>
          <w:lang w:eastAsia="uk-UA"/>
        </w:rPr>
        <w:t>овару</w:t>
      </w:r>
      <w:r>
        <w:rPr>
          <w:rFonts w:eastAsia="MS Mincho"/>
          <w:sz w:val="24"/>
          <w:szCs w:val="24"/>
          <w:lang w:eastAsia="uk-UA"/>
        </w:rPr>
        <w:t xml:space="preserve"> вимогам, вказаним у цьому Договорі, підтверджується сертифікатом якості та/або сертифікатом відповідності, іншими документами, які вимагаються згідно чинного законодавства.</w:t>
      </w:r>
    </w:p>
    <w:p w:rsidR="003075C5" w:rsidRDefault="003075C5" w:rsidP="003075C5">
      <w:pPr>
        <w:tabs>
          <w:tab w:val="left" w:pos="3867"/>
        </w:tabs>
        <w:autoSpaceDE w:val="0"/>
        <w:autoSpaceDN w:val="0"/>
        <w:adjustRightInd w:val="0"/>
        <w:ind w:right="-2"/>
        <w:jc w:val="both"/>
        <w:rPr>
          <w:rFonts w:eastAsia="MS Mincho"/>
          <w:sz w:val="24"/>
          <w:szCs w:val="24"/>
          <w:lang w:eastAsia="uk-UA"/>
        </w:rPr>
      </w:pPr>
      <w:r>
        <w:rPr>
          <w:rFonts w:eastAsia="MS Mincho"/>
          <w:sz w:val="24"/>
          <w:szCs w:val="24"/>
          <w:lang w:eastAsia="uk-UA"/>
        </w:rPr>
        <w:t xml:space="preserve">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w:t>
      </w:r>
    </w:p>
    <w:p w:rsidR="003075C5" w:rsidRDefault="003075C5" w:rsidP="003075C5">
      <w:pPr>
        <w:tabs>
          <w:tab w:val="left" w:pos="3867"/>
        </w:tabs>
        <w:autoSpaceDE w:val="0"/>
        <w:autoSpaceDN w:val="0"/>
        <w:adjustRightInd w:val="0"/>
        <w:ind w:right="-2"/>
        <w:jc w:val="both"/>
        <w:rPr>
          <w:rFonts w:eastAsia="MS Mincho"/>
          <w:sz w:val="24"/>
          <w:szCs w:val="24"/>
          <w:lang w:eastAsia="uk-UA"/>
        </w:rPr>
      </w:pPr>
      <w:r>
        <w:rPr>
          <w:rFonts w:eastAsia="MS Mincho"/>
          <w:sz w:val="24"/>
          <w:szCs w:val="24"/>
          <w:lang w:eastAsia="uk-UA"/>
        </w:rPr>
        <w:t>2.6. Всі витрати, пов’язані із заміною, усуненням дефектів або недоліків товару, тощо, несе Постачальник.</w:t>
      </w:r>
    </w:p>
    <w:p w:rsidR="003075C5" w:rsidRDefault="003075C5" w:rsidP="003075C5">
      <w:pPr>
        <w:tabs>
          <w:tab w:val="left" w:pos="3867"/>
        </w:tabs>
        <w:autoSpaceDE w:val="0"/>
        <w:autoSpaceDN w:val="0"/>
        <w:adjustRightInd w:val="0"/>
        <w:ind w:right="-2"/>
        <w:jc w:val="both"/>
        <w:rPr>
          <w:rFonts w:eastAsia="MS Mincho"/>
          <w:szCs w:val="16"/>
          <w:lang w:eastAsia="uk-UA"/>
        </w:rPr>
      </w:pPr>
      <w:r>
        <w:rPr>
          <w:rFonts w:eastAsia="MS Mincho"/>
          <w:sz w:val="24"/>
          <w:szCs w:val="24"/>
          <w:lang w:eastAsia="uk-UA"/>
        </w:rPr>
        <w:t xml:space="preserve"> </w:t>
      </w:r>
    </w:p>
    <w:p w:rsidR="003075C5" w:rsidRDefault="003075C5" w:rsidP="003075C5">
      <w:pPr>
        <w:tabs>
          <w:tab w:val="left" w:pos="3867"/>
        </w:tabs>
        <w:autoSpaceDE w:val="0"/>
        <w:autoSpaceDN w:val="0"/>
        <w:adjustRightInd w:val="0"/>
        <w:ind w:right="-2"/>
        <w:rPr>
          <w:rFonts w:eastAsia="MS Mincho"/>
          <w:sz w:val="24"/>
          <w:szCs w:val="24"/>
          <w:lang w:eastAsia="uk-UA"/>
        </w:rPr>
      </w:pPr>
      <w:r>
        <w:rPr>
          <w:rFonts w:eastAsia="MS Mincho"/>
          <w:b/>
          <w:sz w:val="24"/>
          <w:szCs w:val="24"/>
          <w:lang w:eastAsia="uk-UA"/>
        </w:rPr>
        <w:t>3</w:t>
      </w:r>
      <w:r>
        <w:rPr>
          <w:rFonts w:eastAsia="MS Mincho"/>
          <w:sz w:val="24"/>
          <w:szCs w:val="24"/>
          <w:lang w:eastAsia="uk-UA"/>
        </w:rPr>
        <w:t xml:space="preserve">. </w:t>
      </w:r>
      <w:r>
        <w:rPr>
          <w:rFonts w:eastAsia="MS Mincho"/>
          <w:b/>
          <w:sz w:val="24"/>
          <w:szCs w:val="24"/>
          <w:lang w:eastAsia="uk-UA"/>
        </w:rPr>
        <w:t>ЦІНА ДОГОВОРУ</w:t>
      </w:r>
    </w:p>
    <w:p w:rsidR="003075C5" w:rsidRDefault="003075C5" w:rsidP="003075C5">
      <w:pPr>
        <w:tabs>
          <w:tab w:val="left" w:pos="3867"/>
        </w:tabs>
        <w:autoSpaceDE w:val="0"/>
        <w:autoSpaceDN w:val="0"/>
        <w:adjustRightInd w:val="0"/>
        <w:ind w:right="-2"/>
        <w:rPr>
          <w:rFonts w:eastAsia="MS Mincho"/>
          <w:noProof/>
          <w:sz w:val="24"/>
          <w:szCs w:val="24"/>
          <w:lang w:eastAsia="uk-UA"/>
        </w:rPr>
      </w:pPr>
      <w:r>
        <w:rPr>
          <w:rFonts w:eastAsia="MS Mincho"/>
          <w:noProof/>
          <w:sz w:val="24"/>
          <w:szCs w:val="24"/>
          <w:lang w:eastAsia="uk-UA"/>
        </w:rPr>
        <w:t>3.1. Ціна цього Договору становить</w:t>
      </w:r>
    </w:p>
    <w:p w:rsidR="003075C5" w:rsidRDefault="003075C5" w:rsidP="003075C5">
      <w:pPr>
        <w:tabs>
          <w:tab w:val="left" w:pos="3867"/>
        </w:tabs>
        <w:autoSpaceDE w:val="0"/>
        <w:autoSpaceDN w:val="0"/>
        <w:adjustRightInd w:val="0"/>
        <w:ind w:right="-2"/>
        <w:rPr>
          <w:rFonts w:eastAsia="MS Mincho"/>
          <w:noProof/>
          <w:sz w:val="24"/>
          <w:szCs w:val="24"/>
          <w:lang w:eastAsia="uk-UA"/>
        </w:rPr>
      </w:pPr>
      <w:r>
        <w:rPr>
          <w:rFonts w:eastAsia="MS Mincho"/>
          <w:noProof/>
          <w:sz w:val="24"/>
          <w:szCs w:val="24"/>
          <w:lang w:eastAsia="uk-UA"/>
        </w:rPr>
        <w:t xml:space="preserve"> _____________ грн.  (_______________________________________грн. ___________ коп.)</w:t>
      </w:r>
    </w:p>
    <w:p w:rsidR="003075C5" w:rsidRDefault="003075C5" w:rsidP="003075C5">
      <w:pPr>
        <w:tabs>
          <w:tab w:val="left" w:pos="3867"/>
        </w:tabs>
        <w:autoSpaceDE w:val="0"/>
        <w:autoSpaceDN w:val="0"/>
        <w:adjustRightInd w:val="0"/>
        <w:ind w:right="-2"/>
        <w:rPr>
          <w:rFonts w:eastAsia="MS Mincho"/>
          <w:i/>
          <w:noProof/>
          <w:szCs w:val="16"/>
          <w:lang w:eastAsia="uk-UA"/>
        </w:rPr>
      </w:pPr>
      <w:r>
        <w:rPr>
          <w:rFonts w:eastAsia="MS Mincho"/>
          <w:i/>
          <w:noProof/>
          <w:szCs w:val="16"/>
          <w:lang w:eastAsia="uk-UA"/>
        </w:rPr>
        <w:t>(ціна Договору визначається з урахуванням Податкового кодексу України)</w:t>
      </w:r>
    </w:p>
    <w:p w:rsidR="003075C5" w:rsidRDefault="003075C5" w:rsidP="003075C5">
      <w:pPr>
        <w:autoSpaceDE w:val="0"/>
        <w:autoSpaceDN w:val="0"/>
        <w:adjustRightInd w:val="0"/>
        <w:ind w:right="-2"/>
        <w:jc w:val="both"/>
        <w:rPr>
          <w:rFonts w:eastAsia="MS Mincho"/>
          <w:noProof/>
          <w:sz w:val="24"/>
          <w:szCs w:val="24"/>
          <w:lang w:eastAsia="uk-UA"/>
        </w:rPr>
      </w:pPr>
      <w:r>
        <w:rPr>
          <w:rFonts w:eastAsia="MS Mincho"/>
          <w:noProof/>
          <w:sz w:val="24"/>
          <w:szCs w:val="24"/>
          <w:lang w:eastAsia="uk-UA"/>
        </w:rPr>
        <w:t>3.2. Ціна цього Договору може бути зменшена за взаємною згодою Сторін.</w:t>
      </w:r>
    </w:p>
    <w:p w:rsidR="003075C5" w:rsidRDefault="003075C5" w:rsidP="003075C5">
      <w:pPr>
        <w:autoSpaceDE w:val="0"/>
        <w:autoSpaceDN w:val="0"/>
        <w:adjustRightInd w:val="0"/>
        <w:ind w:right="-2"/>
        <w:jc w:val="both"/>
        <w:rPr>
          <w:rFonts w:eastAsia="MS Mincho"/>
          <w:bCs/>
          <w:snapToGrid w:val="0"/>
          <w:sz w:val="24"/>
          <w:szCs w:val="24"/>
        </w:rPr>
      </w:pPr>
      <w:r>
        <w:rPr>
          <w:rFonts w:eastAsia="MS Mincho"/>
          <w:noProof/>
          <w:sz w:val="24"/>
          <w:szCs w:val="24"/>
          <w:lang w:eastAsia="uk-UA"/>
        </w:rPr>
        <w:t xml:space="preserve">3.3. </w:t>
      </w:r>
      <w:r>
        <w:rPr>
          <w:rFonts w:eastAsia="MS Mincho"/>
          <w:bCs/>
          <w:snapToGrid w:val="0"/>
          <w:sz w:val="24"/>
          <w:szCs w:val="24"/>
        </w:rPr>
        <w:t>Конкретні ціни за одиницю Товару, що визначаються Сторонами у Специфікації до даного Договору, встановлені Сторонами виключно для цього Договору.</w:t>
      </w:r>
    </w:p>
    <w:p w:rsidR="003075C5" w:rsidRDefault="003075C5" w:rsidP="003075C5">
      <w:pPr>
        <w:autoSpaceDE w:val="0"/>
        <w:autoSpaceDN w:val="0"/>
        <w:adjustRightInd w:val="0"/>
        <w:ind w:right="-2"/>
        <w:rPr>
          <w:rFonts w:eastAsia="MS Mincho"/>
          <w:bCs/>
          <w:snapToGrid w:val="0"/>
          <w:szCs w:val="16"/>
        </w:rPr>
      </w:pPr>
    </w:p>
    <w:p w:rsidR="003075C5" w:rsidRDefault="003075C5" w:rsidP="003075C5">
      <w:pPr>
        <w:autoSpaceDE w:val="0"/>
        <w:autoSpaceDN w:val="0"/>
        <w:adjustRightInd w:val="0"/>
        <w:ind w:right="-2"/>
        <w:rPr>
          <w:rFonts w:eastAsia="MS Mincho"/>
          <w:bCs/>
          <w:snapToGrid w:val="0"/>
          <w:szCs w:val="16"/>
        </w:rPr>
      </w:pPr>
    </w:p>
    <w:p w:rsidR="003075C5" w:rsidRDefault="003075C5" w:rsidP="003075C5">
      <w:pPr>
        <w:autoSpaceDE w:val="0"/>
        <w:autoSpaceDN w:val="0"/>
        <w:adjustRightInd w:val="0"/>
        <w:ind w:right="-2"/>
        <w:rPr>
          <w:rFonts w:eastAsia="MS Mincho"/>
          <w:bCs/>
          <w:snapToGrid w:val="0"/>
          <w:sz w:val="24"/>
          <w:szCs w:val="24"/>
        </w:rPr>
      </w:pPr>
      <w:r>
        <w:rPr>
          <w:rFonts w:eastAsia="MS Mincho"/>
          <w:b/>
          <w:bCs/>
          <w:snapToGrid w:val="0"/>
          <w:sz w:val="24"/>
          <w:szCs w:val="24"/>
        </w:rPr>
        <w:t>4. ПОРЯДОК ЗДІЙСНЕННЯ ОПЛАТИ</w:t>
      </w:r>
    </w:p>
    <w:p w:rsidR="003075C5" w:rsidRDefault="003075C5" w:rsidP="003075C5">
      <w:pPr>
        <w:autoSpaceDE w:val="0"/>
        <w:autoSpaceDN w:val="0"/>
        <w:adjustRightInd w:val="0"/>
        <w:ind w:right="-2"/>
        <w:jc w:val="both"/>
        <w:rPr>
          <w:rFonts w:eastAsia="MS Mincho"/>
          <w:sz w:val="24"/>
          <w:szCs w:val="24"/>
          <w:lang w:eastAsia="uk-UA"/>
        </w:rPr>
      </w:pPr>
      <w:r>
        <w:rPr>
          <w:rFonts w:eastAsia="MS Mincho"/>
          <w:bCs/>
          <w:snapToGrid w:val="0"/>
          <w:sz w:val="24"/>
          <w:szCs w:val="24"/>
        </w:rPr>
        <w:t xml:space="preserve">4.1. Розрахунок проводиться шляхом </w:t>
      </w:r>
      <w:r>
        <w:rPr>
          <w:rFonts w:eastAsia="MS Mincho"/>
          <w:sz w:val="24"/>
          <w:szCs w:val="24"/>
          <w:lang w:eastAsia="uk-UA"/>
        </w:rPr>
        <w:t xml:space="preserve">перерахування вартості поставленого Товару з казначейського рахунку Замовника на банківський </w:t>
      </w:r>
      <w:proofErr w:type="spellStart"/>
      <w:r>
        <w:rPr>
          <w:rFonts w:eastAsia="MS Mincho"/>
          <w:sz w:val="24"/>
          <w:szCs w:val="24"/>
          <w:lang w:eastAsia="uk-UA"/>
        </w:rPr>
        <w:t>pахунок</w:t>
      </w:r>
      <w:proofErr w:type="spellEnd"/>
      <w:r>
        <w:rPr>
          <w:rFonts w:eastAsia="MS Mincho"/>
          <w:sz w:val="24"/>
          <w:szCs w:val="24"/>
          <w:lang w:eastAsia="uk-UA"/>
        </w:rPr>
        <w:t xml:space="preserve"> Постачальника. </w:t>
      </w:r>
    </w:p>
    <w:p w:rsidR="003075C5" w:rsidRDefault="003075C5" w:rsidP="003075C5">
      <w:pPr>
        <w:ind w:right="-2"/>
        <w:jc w:val="both"/>
        <w:rPr>
          <w:sz w:val="24"/>
          <w:szCs w:val="24"/>
        </w:rPr>
      </w:pPr>
      <w:r>
        <w:rPr>
          <w:rFonts w:eastAsia="MS Mincho"/>
          <w:sz w:val="24"/>
          <w:szCs w:val="24"/>
          <w:lang w:eastAsia="uk-UA"/>
        </w:rPr>
        <w:t xml:space="preserve">4.2. </w:t>
      </w:r>
      <w:r>
        <w:rPr>
          <w:sz w:val="24"/>
          <w:szCs w:val="24"/>
        </w:rPr>
        <w:t xml:space="preserve">Розрахунки здійснюються на протязі 10 </w:t>
      </w:r>
      <w:r w:rsidR="00143592">
        <w:rPr>
          <w:sz w:val="24"/>
          <w:szCs w:val="24"/>
        </w:rPr>
        <w:t xml:space="preserve">банківських </w:t>
      </w:r>
      <w:r>
        <w:rPr>
          <w:sz w:val="24"/>
          <w:szCs w:val="24"/>
        </w:rPr>
        <w:t xml:space="preserve">днів після отримання товарів на </w:t>
      </w:r>
      <w:r>
        <w:rPr>
          <w:sz w:val="24"/>
          <w:szCs w:val="24"/>
        </w:rPr>
        <w:lastRenderedPageBreak/>
        <w:t xml:space="preserve">підставі видаткової накладної, на підставі ч.1 ст.49 Бюджетного кодексу України. У разі затримки бюджетного фінансування розрахунки за поставлений Товар здійснюються на протязі 5-ти робочих днів з дати отримання </w:t>
      </w:r>
      <w:r w:rsidRPr="005C0426">
        <w:rPr>
          <w:sz w:val="24"/>
          <w:szCs w:val="24"/>
        </w:rPr>
        <w:t>Замовником</w:t>
      </w:r>
      <w:r>
        <w:rPr>
          <w:sz w:val="24"/>
          <w:szCs w:val="24"/>
        </w:rPr>
        <w:t xml:space="preserve"> бюджетного фінансування на свій реєстраційний рахунок у відділенні Державного казначейства.</w:t>
      </w:r>
    </w:p>
    <w:p w:rsidR="003075C5" w:rsidRDefault="003075C5" w:rsidP="003075C5">
      <w:pPr>
        <w:autoSpaceDE w:val="0"/>
        <w:autoSpaceDN w:val="0"/>
        <w:adjustRightInd w:val="0"/>
        <w:ind w:right="-2"/>
        <w:jc w:val="both"/>
        <w:rPr>
          <w:rFonts w:eastAsia="MS Mincho"/>
          <w:noProof/>
          <w:sz w:val="24"/>
          <w:szCs w:val="24"/>
          <w:lang w:eastAsia="uk-UA"/>
        </w:rPr>
      </w:pPr>
      <w:r>
        <w:rPr>
          <w:rFonts w:eastAsia="MS Mincho"/>
          <w:sz w:val="24"/>
          <w:szCs w:val="24"/>
          <w:lang w:eastAsia="uk-UA"/>
        </w:rPr>
        <w:t xml:space="preserve">4.3. </w:t>
      </w:r>
      <w:r>
        <w:rPr>
          <w:rFonts w:eastAsia="MS Mincho"/>
          <w:noProof/>
          <w:sz w:val="24"/>
          <w:szCs w:val="24"/>
          <w:lang w:eastAsia="uk-UA"/>
        </w:rPr>
        <w:t>Оплата здіснюється Замовником на підставі цін, вказаних в Специфікації та накладних.</w:t>
      </w:r>
    </w:p>
    <w:p w:rsidR="003075C5" w:rsidRDefault="003075C5" w:rsidP="003075C5">
      <w:pPr>
        <w:pStyle w:val="HTML"/>
        <w:shd w:val="clear" w:color="auto" w:fill="FFFFFF"/>
        <w:ind w:right="-2"/>
        <w:jc w:val="both"/>
        <w:textAlignment w:val="baseline"/>
        <w:rPr>
          <w:rFonts w:ascii="Times New Roman" w:hAnsi="Times New Roman"/>
          <w:color w:val="000000"/>
          <w:sz w:val="24"/>
          <w:szCs w:val="24"/>
        </w:rPr>
      </w:pPr>
      <w:r>
        <w:rPr>
          <w:rFonts w:ascii="Times New Roman" w:hAnsi="Times New Roman"/>
          <w:color w:val="000000"/>
          <w:sz w:val="24"/>
          <w:szCs w:val="24"/>
          <w:lang w:val="uk-UA"/>
        </w:rPr>
        <w:t xml:space="preserve"> 4.4. </w:t>
      </w:r>
      <w:r>
        <w:rPr>
          <w:rFonts w:ascii="Times New Roman" w:hAnsi="Times New Roman"/>
          <w:color w:val="000000"/>
          <w:sz w:val="24"/>
          <w:szCs w:val="24"/>
        </w:rPr>
        <w:t>Істотні умови договору не можуть змінюватися після його підписання до виконання зобов’язань сторонами у повному обсязі крім випадків:</w:t>
      </w:r>
    </w:p>
    <w:p w:rsidR="003075C5" w:rsidRDefault="003075C5" w:rsidP="003075C5">
      <w:pPr>
        <w:pStyle w:val="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rPr>
          <w:sz w:val="24"/>
          <w:szCs w:val="24"/>
          <w:lang w:val="uk-UA"/>
        </w:rPr>
      </w:pPr>
      <w:r>
        <w:rPr>
          <w:sz w:val="24"/>
          <w:szCs w:val="24"/>
          <w:lang w:val="uk-UA"/>
        </w:rPr>
        <w:t>- зменшення обсягів закупівлі, зокрема з урахуванням фактичного обсягу видатків замовника;</w:t>
      </w:r>
    </w:p>
    <w:p w:rsidR="003075C5" w:rsidRDefault="003075C5" w:rsidP="003075C5">
      <w:pPr>
        <w:pStyle w:val="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rPr>
          <w:sz w:val="24"/>
          <w:szCs w:val="24"/>
          <w:lang w:val="uk-UA"/>
        </w:rPr>
      </w:pPr>
      <w:r>
        <w:rPr>
          <w:sz w:val="24"/>
          <w:szCs w:val="24"/>
          <w:lang w:val="uk-UA"/>
        </w:rPr>
        <w:t xml:space="preserve">- покращення якості предмета закупівлі за умови, що таке покращення не призведе до     </w:t>
      </w:r>
    </w:p>
    <w:p w:rsidR="003075C5" w:rsidRDefault="003075C5" w:rsidP="003075C5">
      <w:pPr>
        <w:pStyle w:val="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rPr>
          <w:sz w:val="24"/>
          <w:szCs w:val="24"/>
          <w:lang w:val="uk-UA"/>
        </w:rPr>
      </w:pPr>
      <w:r>
        <w:rPr>
          <w:sz w:val="24"/>
          <w:szCs w:val="24"/>
          <w:lang w:val="uk-UA"/>
        </w:rPr>
        <w:t xml:space="preserve">  збільшення суми, визначеної в договорі.</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 w:val="24"/>
          <w:szCs w:val="24"/>
          <w:lang w:eastAsia="uk-UA"/>
        </w:rPr>
      </w:pPr>
      <w:r>
        <w:rPr>
          <w:rFonts w:eastAsia="MS Mincho"/>
          <w:noProof/>
          <w:sz w:val="24"/>
          <w:szCs w:val="24"/>
          <w:lang w:eastAsia="uk-UA"/>
        </w:rPr>
        <w:t xml:space="preserve">4.5. </w:t>
      </w:r>
      <w:r>
        <w:rPr>
          <w:rFonts w:eastAsia="MS Mincho"/>
          <w:sz w:val="24"/>
          <w:szCs w:val="24"/>
          <w:lang w:eastAsia="uk-UA"/>
        </w:rPr>
        <w:t>Платіжні документи за цим Договором оформляються відповідно до чинного законодавства України із дотриманням усіх вимог, що звичайно ставляться до змісту і форми таких документів, з обов'язковим зазначенням номера та дати накладних, за якими здійснюється оплата грошових коштів.</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 w:val="24"/>
          <w:szCs w:val="24"/>
          <w:lang w:eastAsia="uk-UA"/>
        </w:rPr>
      </w:pPr>
      <w:r>
        <w:rPr>
          <w:rFonts w:eastAsia="MS Mincho"/>
          <w:sz w:val="24"/>
          <w:szCs w:val="24"/>
          <w:lang w:eastAsia="uk-UA"/>
        </w:rPr>
        <w:t>4.6.  Виконання платіжних зобов’язань за Договором проводяться за наявності відповідних бюджетних призначень та отримання бюджетних асигнувань.</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 w:val="24"/>
          <w:szCs w:val="24"/>
          <w:lang w:eastAsia="uk-UA"/>
        </w:rPr>
      </w:pPr>
      <w:r>
        <w:rPr>
          <w:rFonts w:eastAsia="MS Mincho"/>
          <w:sz w:val="24"/>
          <w:szCs w:val="24"/>
          <w:lang w:eastAsia="uk-UA"/>
        </w:rPr>
        <w:t>4.7. Сторони узгодили, що датою проведення  Замовником оплати за Товар є дата реєстрації платіжного доручення відповідним органом, що здійснює казначейське обслуговування бюджетних коштів.</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Cs w:val="16"/>
          <w:lang w:eastAsia="uk-UA"/>
        </w:rPr>
      </w:pP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rPr>
          <w:rFonts w:eastAsia="MS Mincho"/>
          <w:sz w:val="24"/>
          <w:szCs w:val="24"/>
          <w:lang w:eastAsia="uk-UA"/>
        </w:rPr>
      </w:pPr>
      <w:r>
        <w:rPr>
          <w:rFonts w:eastAsia="MS Mincho"/>
          <w:b/>
          <w:sz w:val="24"/>
          <w:szCs w:val="24"/>
          <w:lang w:eastAsia="uk-UA"/>
        </w:rPr>
        <w:t>5</w:t>
      </w:r>
      <w:r>
        <w:rPr>
          <w:rFonts w:eastAsia="MS Mincho"/>
          <w:sz w:val="24"/>
          <w:szCs w:val="24"/>
          <w:lang w:eastAsia="uk-UA"/>
        </w:rPr>
        <w:t xml:space="preserve">. </w:t>
      </w:r>
      <w:r>
        <w:rPr>
          <w:rFonts w:eastAsia="MS Mincho"/>
          <w:b/>
          <w:sz w:val="24"/>
          <w:szCs w:val="24"/>
          <w:lang w:eastAsia="uk-UA"/>
        </w:rPr>
        <w:t>ПОСТАВКА ТОВАРУ</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rPr>
          <w:snapToGrid w:val="0"/>
          <w:sz w:val="24"/>
          <w:szCs w:val="24"/>
        </w:rPr>
      </w:pPr>
      <w:r>
        <w:rPr>
          <w:rFonts w:eastAsia="MS Mincho"/>
          <w:sz w:val="24"/>
          <w:szCs w:val="24"/>
          <w:lang w:eastAsia="uk-UA"/>
        </w:rPr>
        <w:t xml:space="preserve">5.1. </w:t>
      </w:r>
      <w:r>
        <w:rPr>
          <w:snapToGrid w:val="0"/>
          <w:sz w:val="24"/>
          <w:szCs w:val="24"/>
        </w:rPr>
        <w:t xml:space="preserve">Поставка товару здійснюється Постачальником Замовнику протягом </w:t>
      </w:r>
      <w:r w:rsidR="00860606">
        <w:rPr>
          <w:snapToGrid w:val="0"/>
          <w:sz w:val="24"/>
          <w:szCs w:val="24"/>
        </w:rPr>
        <w:t>5</w:t>
      </w:r>
      <w:r w:rsidR="00470240" w:rsidRPr="00470240">
        <w:rPr>
          <w:snapToGrid w:val="0"/>
          <w:sz w:val="24"/>
          <w:szCs w:val="24"/>
          <w:lang w:val="ru-RU"/>
        </w:rPr>
        <w:t xml:space="preserve"> </w:t>
      </w:r>
      <w:proofErr w:type="spellStart"/>
      <w:r w:rsidR="00860606">
        <w:rPr>
          <w:snapToGrid w:val="0"/>
          <w:sz w:val="24"/>
          <w:szCs w:val="24"/>
          <w:lang w:val="ru-RU"/>
        </w:rPr>
        <w:t>робочих</w:t>
      </w:r>
      <w:proofErr w:type="spellEnd"/>
      <w:r w:rsidR="00470240">
        <w:rPr>
          <w:snapToGrid w:val="0"/>
          <w:sz w:val="24"/>
          <w:szCs w:val="24"/>
        </w:rPr>
        <w:t xml:space="preserve"> днів з дня </w:t>
      </w:r>
      <w:r>
        <w:rPr>
          <w:snapToGrid w:val="0"/>
          <w:sz w:val="24"/>
          <w:szCs w:val="24"/>
        </w:rPr>
        <w:t>підписання договору.</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rPr>
          <w:snapToGrid w:val="0"/>
          <w:sz w:val="24"/>
          <w:szCs w:val="24"/>
        </w:rPr>
      </w:pPr>
      <w:r>
        <w:rPr>
          <w:snapToGrid w:val="0"/>
          <w:sz w:val="24"/>
          <w:szCs w:val="24"/>
        </w:rPr>
        <w:t xml:space="preserve">5.2. Передача товару здійснюється </w:t>
      </w:r>
      <w:r>
        <w:rPr>
          <w:b/>
          <w:snapToGrid w:val="0"/>
          <w:sz w:val="24"/>
          <w:szCs w:val="24"/>
        </w:rPr>
        <w:t xml:space="preserve">Постачальником Замовнику </w:t>
      </w:r>
      <w:r>
        <w:rPr>
          <w:snapToGrid w:val="0"/>
          <w:sz w:val="24"/>
          <w:szCs w:val="24"/>
        </w:rPr>
        <w:t>за адресами</w:t>
      </w:r>
      <w:r>
        <w:rPr>
          <w:b/>
          <w:snapToGrid w:val="0"/>
          <w:sz w:val="24"/>
          <w:szCs w:val="24"/>
        </w:rPr>
        <w:t xml:space="preserve"> </w:t>
      </w:r>
      <w:r w:rsidRPr="005C0426">
        <w:rPr>
          <w:snapToGrid w:val="0"/>
          <w:sz w:val="24"/>
          <w:szCs w:val="24"/>
        </w:rPr>
        <w:t>м. Вінниця</w:t>
      </w:r>
      <w:r w:rsidR="005C0426" w:rsidRPr="005C0426">
        <w:rPr>
          <w:snapToGrid w:val="0"/>
          <w:sz w:val="24"/>
          <w:szCs w:val="24"/>
        </w:rPr>
        <w:t>:</w:t>
      </w:r>
      <w:r>
        <w:rPr>
          <w:b/>
          <w:snapToGrid w:val="0"/>
          <w:sz w:val="24"/>
          <w:szCs w:val="24"/>
        </w:rPr>
        <w:t xml:space="preserve"> </w:t>
      </w:r>
      <w:proofErr w:type="spellStart"/>
      <w:r w:rsidR="005C0426">
        <w:rPr>
          <w:b/>
          <w:snapToGrid w:val="0"/>
          <w:sz w:val="24"/>
          <w:szCs w:val="24"/>
        </w:rPr>
        <w:t>вул.Соборна</w:t>
      </w:r>
      <w:proofErr w:type="spellEnd"/>
      <w:r w:rsidR="005C0426">
        <w:rPr>
          <w:b/>
          <w:snapToGrid w:val="0"/>
          <w:sz w:val="24"/>
          <w:szCs w:val="24"/>
        </w:rPr>
        <w:t xml:space="preserve">, 50, </w:t>
      </w:r>
      <w:r w:rsidR="00264A1F">
        <w:rPr>
          <w:b/>
          <w:snapToGrid w:val="0"/>
          <w:sz w:val="24"/>
          <w:szCs w:val="24"/>
        </w:rPr>
        <w:t>3</w:t>
      </w:r>
      <w:r w:rsidR="005C0426">
        <w:rPr>
          <w:b/>
          <w:snapToGrid w:val="0"/>
          <w:sz w:val="24"/>
          <w:szCs w:val="24"/>
        </w:rPr>
        <w:t xml:space="preserve">-й поверх; </w:t>
      </w:r>
      <w:r>
        <w:rPr>
          <w:b/>
          <w:snapToGrid w:val="0"/>
          <w:sz w:val="24"/>
          <w:szCs w:val="24"/>
        </w:rPr>
        <w:t>проспект Космонавтів, 30</w:t>
      </w:r>
      <w:r w:rsidR="005C0426">
        <w:rPr>
          <w:b/>
          <w:snapToGrid w:val="0"/>
          <w:sz w:val="24"/>
          <w:szCs w:val="24"/>
        </w:rPr>
        <w:t>,</w:t>
      </w:r>
      <w:r>
        <w:rPr>
          <w:b/>
          <w:snapToGrid w:val="0"/>
          <w:sz w:val="24"/>
          <w:szCs w:val="24"/>
        </w:rPr>
        <w:t xml:space="preserve"> 2-й поверх</w:t>
      </w:r>
      <w:r w:rsidR="005C0426">
        <w:rPr>
          <w:b/>
          <w:snapToGrid w:val="0"/>
          <w:sz w:val="24"/>
          <w:szCs w:val="24"/>
        </w:rPr>
        <w:t xml:space="preserve">; </w:t>
      </w:r>
      <w:proofErr w:type="spellStart"/>
      <w:r w:rsidR="005C0426">
        <w:rPr>
          <w:b/>
          <w:snapToGrid w:val="0"/>
          <w:sz w:val="24"/>
          <w:szCs w:val="24"/>
        </w:rPr>
        <w:t>вул.Замостянська</w:t>
      </w:r>
      <w:proofErr w:type="spellEnd"/>
      <w:r w:rsidR="005C0426">
        <w:rPr>
          <w:b/>
          <w:snapToGrid w:val="0"/>
          <w:sz w:val="24"/>
          <w:szCs w:val="24"/>
        </w:rPr>
        <w:t>, 7, 2-й поверх</w:t>
      </w:r>
      <w:r>
        <w:rPr>
          <w:b/>
          <w:snapToGrid w:val="0"/>
          <w:sz w:val="24"/>
          <w:szCs w:val="24"/>
        </w:rPr>
        <w:t xml:space="preserve"> </w:t>
      </w:r>
      <w:r>
        <w:rPr>
          <w:snapToGrid w:val="0"/>
          <w:sz w:val="24"/>
          <w:szCs w:val="24"/>
        </w:rPr>
        <w:t xml:space="preserve">в тарі і упаковці, що відповідає Державним стандартам та іншій технічній документації. </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rPr>
          <w:snapToGrid w:val="0"/>
          <w:sz w:val="24"/>
          <w:szCs w:val="24"/>
        </w:rPr>
      </w:pPr>
      <w:r>
        <w:rPr>
          <w:snapToGrid w:val="0"/>
          <w:sz w:val="24"/>
          <w:szCs w:val="24"/>
        </w:rPr>
        <w:t>5.3. Доставка товару Замовнику здійснюється за рахунок Постачальника.</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rPr>
          <w:sz w:val="24"/>
          <w:szCs w:val="24"/>
          <w:lang w:val="ru-RU"/>
        </w:rPr>
      </w:pPr>
      <w:r>
        <w:rPr>
          <w:sz w:val="24"/>
          <w:szCs w:val="24"/>
        </w:rPr>
        <w:t>5.4. У разі виявлення товару неналежної якості або кількості</w:t>
      </w:r>
      <w:r>
        <w:rPr>
          <w:sz w:val="24"/>
          <w:szCs w:val="24"/>
          <w:lang w:val="ru-RU"/>
        </w:rPr>
        <w:t xml:space="preserve"> </w:t>
      </w:r>
      <w:r>
        <w:rPr>
          <w:b/>
          <w:sz w:val="24"/>
          <w:szCs w:val="24"/>
        </w:rPr>
        <w:t>Постачальник</w:t>
      </w:r>
      <w:r>
        <w:rPr>
          <w:sz w:val="24"/>
          <w:szCs w:val="24"/>
        </w:rPr>
        <w:t xml:space="preserve"> повинен замінити такий Товар </w:t>
      </w:r>
      <w:r>
        <w:rPr>
          <w:b/>
          <w:sz w:val="24"/>
          <w:szCs w:val="24"/>
        </w:rPr>
        <w:t xml:space="preserve">Замовнику </w:t>
      </w:r>
      <w:r>
        <w:rPr>
          <w:sz w:val="24"/>
          <w:szCs w:val="24"/>
        </w:rPr>
        <w:t>за власний рахунок протягом 5</w:t>
      </w:r>
      <w:r>
        <w:rPr>
          <w:sz w:val="24"/>
          <w:szCs w:val="24"/>
          <w:lang w:val="ru-RU"/>
        </w:rPr>
        <w:t xml:space="preserve"> </w:t>
      </w:r>
      <w:r>
        <w:rPr>
          <w:sz w:val="24"/>
          <w:szCs w:val="24"/>
        </w:rPr>
        <w:t>робочих днів з моменту такого виявлення.</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 w:val="24"/>
          <w:szCs w:val="24"/>
          <w:lang w:eastAsia="uk-UA"/>
        </w:rPr>
      </w:pPr>
      <w:r>
        <w:rPr>
          <w:rFonts w:eastAsia="MS Mincho"/>
          <w:sz w:val="24"/>
          <w:szCs w:val="24"/>
          <w:lang w:eastAsia="uk-UA"/>
        </w:rPr>
        <w:t>5.5.   Постачальник з кожною партією Товару передає Замовнику оригінал  накладної.</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 w:val="24"/>
          <w:szCs w:val="24"/>
          <w:lang w:eastAsia="uk-UA"/>
        </w:rPr>
      </w:pPr>
      <w:r>
        <w:rPr>
          <w:rFonts w:eastAsia="MS Mincho"/>
          <w:sz w:val="24"/>
          <w:szCs w:val="24"/>
          <w:lang w:eastAsia="uk-UA"/>
        </w:rPr>
        <w:t>5.6.</w:t>
      </w:r>
      <w:r>
        <w:rPr>
          <w:rFonts w:eastAsia="MS Mincho"/>
          <w:sz w:val="24"/>
          <w:szCs w:val="24"/>
          <w:lang w:val="ru-RU" w:eastAsia="uk-UA"/>
        </w:rPr>
        <w:t xml:space="preserve"> </w:t>
      </w:r>
      <w:r>
        <w:rPr>
          <w:rFonts w:eastAsia="MS Mincho"/>
          <w:sz w:val="24"/>
          <w:szCs w:val="24"/>
          <w:lang w:eastAsia="uk-UA"/>
        </w:rPr>
        <w:t xml:space="preserve">Приймання-передача Товару здійснюється шляхом підписання Сторонами чи їх уповноваженими представниками накладних. У накладних вказується повна назва Товару, </w:t>
      </w:r>
      <w:proofErr w:type="spellStart"/>
      <w:r>
        <w:rPr>
          <w:rFonts w:eastAsia="MS Mincho"/>
          <w:sz w:val="24"/>
          <w:szCs w:val="24"/>
          <w:lang w:eastAsia="uk-UA"/>
        </w:rPr>
        <w:t>цiна</w:t>
      </w:r>
      <w:proofErr w:type="spellEnd"/>
      <w:r>
        <w:rPr>
          <w:rFonts w:eastAsia="MS Mincho"/>
          <w:sz w:val="24"/>
          <w:szCs w:val="24"/>
          <w:lang w:eastAsia="uk-UA"/>
        </w:rPr>
        <w:t xml:space="preserve"> за одиницю, </w:t>
      </w:r>
      <w:proofErr w:type="spellStart"/>
      <w:r>
        <w:rPr>
          <w:rFonts w:eastAsia="MS Mincho"/>
          <w:sz w:val="24"/>
          <w:szCs w:val="24"/>
          <w:lang w:eastAsia="uk-UA"/>
        </w:rPr>
        <w:t>кiлькiсть</w:t>
      </w:r>
      <w:proofErr w:type="spellEnd"/>
      <w:r>
        <w:rPr>
          <w:rFonts w:eastAsia="MS Mincho"/>
          <w:sz w:val="24"/>
          <w:szCs w:val="24"/>
          <w:lang w:eastAsia="uk-UA"/>
        </w:rPr>
        <w:t xml:space="preserve">, загальна </w:t>
      </w:r>
      <w:proofErr w:type="spellStart"/>
      <w:r>
        <w:rPr>
          <w:rFonts w:eastAsia="MS Mincho"/>
          <w:sz w:val="24"/>
          <w:szCs w:val="24"/>
          <w:lang w:eastAsia="uk-UA"/>
        </w:rPr>
        <w:t>ваpтiсть</w:t>
      </w:r>
      <w:proofErr w:type="spellEnd"/>
      <w:r>
        <w:rPr>
          <w:rFonts w:eastAsia="MS Mincho"/>
          <w:sz w:val="24"/>
          <w:szCs w:val="24"/>
          <w:lang w:eastAsia="uk-UA"/>
        </w:rPr>
        <w:t xml:space="preserve"> Товару, а також має міститися посилання на номер та дату цього Договору.</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 w:val="24"/>
          <w:szCs w:val="24"/>
          <w:lang w:eastAsia="uk-UA"/>
        </w:rPr>
      </w:pPr>
      <w:r>
        <w:rPr>
          <w:rFonts w:eastAsia="MS Mincho"/>
          <w:sz w:val="24"/>
          <w:szCs w:val="24"/>
          <w:lang w:eastAsia="uk-UA"/>
        </w:rPr>
        <w:t xml:space="preserve">5.7. Обов’язки Постачальника щодо поставки Товару вважаються виконаними з дати передачі Товару представнику Замовника </w:t>
      </w:r>
      <w:r w:rsidR="00E069CC">
        <w:rPr>
          <w:snapToGrid w:val="0"/>
          <w:sz w:val="24"/>
          <w:szCs w:val="24"/>
        </w:rPr>
        <w:t>за адресами</w:t>
      </w:r>
      <w:r w:rsidR="00302CA3" w:rsidRPr="00302CA3">
        <w:rPr>
          <w:snapToGrid w:val="0"/>
          <w:sz w:val="24"/>
          <w:szCs w:val="24"/>
        </w:rPr>
        <w:t xml:space="preserve"> </w:t>
      </w:r>
      <w:r w:rsidR="00302CA3" w:rsidRPr="005C0426">
        <w:rPr>
          <w:snapToGrid w:val="0"/>
          <w:sz w:val="24"/>
          <w:szCs w:val="24"/>
        </w:rPr>
        <w:t>м. Вінниця:</w:t>
      </w:r>
      <w:r w:rsidR="007911E8">
        <w:rPr>
          <w:b/>
          <w:snapToGrid w:val="0"/>
          <w:sz w:val="24"/>
          <w:szCs w:val="24"/>
        </w:rPr>
        <w:t xml:space="preserve"> </w:t>
      </w:r>
      <w:proofErr w:type="spellStart"/>
      <w:r w:rsidR="007911E8">
        <w:rPr>
          <w:b/>
          <w:snapToGrid w:val="0"/>
          <w:sz w:val="24"/>
          <w:szCs w:val="24"/>
        </w:rPr>
        <w:t>вул.Соборна</w:t>
      </w:r>
      <w:proofErr w:type="spellEnd"/>
      <w:r w:rsidR="007911E8">
        <w:rPr>
          <w:b/>
          <w:snapToGrid w:val="0"/>
          <w:sz w:val="24"/>
          <w:szCs w:val="24"/>
        </w:rPr>
        <w:t>, 50, 3</w:t>
      </w:r>
      <w:r w:rsidR="00302CA3">
        <w:rPr>
          <w:b/>
          <w:snapToGrid w:val="0"/>
          <w:sz w:val="24"/>
          <w:szCs w:val="24"/>
        </w:rPr>
        <w:t xml:space="preserve">-й поверх; проспект Космонавтів, 30, 2-й поверх; </w:t>
      </w:r>
      <w:proofErr w:type="spellStart"/>
      <w:r w:rsidR="00302CA3">
        <w:rPr>
          <w:b/>
          <w:snapToGrid w:val="0"/>
          <w:sz w:val="24"/>
          <w:szCs w:val="24"/>
        </w:rPr>
        <w:t>вул.Замостянська</w:t>
      </w:r>
      <w:proofErr w:type="spellEnd"/>
      <w:r w:rsidR="00302CA3">
        <w:rPr>
          <w:b/>
          <w:snapToGrid w:val="0"/>
          <w:sz w:val="24"/>
          <w:szCs w:val="24"/>
        </w:rPr>
        <w:t xml:space="preserve">, 7, 2-й поверх </w:t>
      </w:r>
      <w:r>
        <w:rPr>
          <w:snapToGrid w:val="0"/>
          <w:sz w:val="24"/>
          <w:szCs w:val="24"/>
        </w:rPr>
        <w:t>товару</w:t>
      </w:r>
      <w:r>
        <w:rPr>
          <w:b/>
          <w:snapToGrid w:val="0"/>
          <w:sz w:val="24"/>
          <w:szCs w:val="24"/>
        </w:rPr>
        <w:t xml:space="preserve"> </w:t>
      </w:r>
      <w:r>
        <w:rPr>
          <w:rFonts w:eastAsia="MS Mincho"/>
          <w:sz w:val="24"/>
          <w:szCs w:val="24"/>
          <w:lang w:eastAsia="uk-UA"/>
        </w:rPr>
        <w:t>Постачальником по належним чином оформлених накладних.</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 w:val="24"/>
          <w:szCs w:val="24"/>
          <w:lang w:eastAsia="uk-UA"/>
        </w:rPr>
      </w:pPr>
      <w:r>
        <w:rPr>
          <w:rFonts w:eastAsia="MS Mincho"/>
          <w:sz w:val="24"/>
          <w:szCs w:val="24"/>
          <w:lang w:eastAsia="uk-UA"/>
        </w:rPr>
        <w:t>5.8. Датою передання Товару вважається дата вручення Товару Замовнику чи його представнику по належним чином оформленим накладних.</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 w:val="24"/>
          <w:szCs w:val="24"/>
          <w:lang w:eastAsia="uk-UA"/>
        </w:rPr>
      </w:pPr>
      <w:r>
        <w:rPr>
          <w:rFonts w:eastAsia="MS Mincho"/>
          <w:sz w:val="24"/>
          <w:szCs w:val="24"/>
          <w:lang w:eastAsia="uk-UA"/>
        </w:rPr>
        <w:t>5.9. Товар передається в упаковці, яка повинна бути придатною до зберігання та транспортування Товару.</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Cs w:val="16"/>
          <w:lang w:eastAsia="uk-UA"/>
        </w:rPr>
      </w:pP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rPr>
          <w:rFonts w:eastAsia="MS Mincho"/>
          <w:b/>
          <w:sz w:val="24"/>
          <w:szCs w:val="24"/>
          <w:lang w:eastAsia="uk-UA"/>
        </w:rPr>
      </w:pPr>
      <w:r>
        <w:rPr>
          <w:rFonts w:eastAsia="MS Mincho"/>
          <w:b/>
          <w:sz w:val="24"/>
          <w:szCs w:val="24"/>
          <w:lang w:eastAsia="uk-UA"/>
        </w:rPr>
        <w:t>6</w:t>
      </w:r>
      <w:r>
        <w:rPr>
          <w:rFonts w:eastAsia="MS Mincho"/>
          <w:sz w:val="24"/>
          <w:szCs w:val="24"/>
          <w:lang w:eastAsia="uk-UA"/>
        </w:rPr>
        <w:t xml:space="preserve">. </w:t>
      </w:r>
      <w:r>
        <w:rPr>
          <w:rFonts w:eastAsia="MS Mincho"/>
          <w:b/>
          <w:sz w:val="24"/>
          <w:szCs w:val="24"/>
          <w:lang w:eastAsia="uk-UA"/>
        </w:rPr>
        <w:t>ПРАВА ТА ОБОВ’ЯЗКИ СТОРІН</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 w:val="24"/>
          <w:szCs w:val="24"/>
          <w:lang w:eastAsia="uk-UA"/>
        </w:rPr>
      </w:pPr>
      <w:r>
        <w:rPr>
          <w:rFonts w:eastAsia="MS Mincho"/>
          <w:sz w:val="24"/>
          <w:szCs w:val="24"/>
          <w:lang w:eastAsia="uk-UA"/>
        </w:rPr>
        <w:t>6.1. Замовник зобов’язаний:</w:t>
      </w:r>
    </w:p>
    <w:p w:rsidR="003075C5" w:rsidRDefault="003075C5" w:rsidP="003075C5">
      <w:pPr>
        <w:tabs>
          <w:tab w:val="right" w:pos="9781"/>
        </w:tabs>
        <w:autoSpaceDE w:val="0"/>
        <w:autoSpaceDN w:val="0"/>
        <w:adjustRightInd w:val="0"/>
        <w:ind w:right="-2"/>
        <w:jc w:val="both"/>
        <w:rPr>
          <w:rFonts w:eastAsia="MS Mincho"/>
          <w:sz w:val="24"/>
          <w:szCs w:val="24"/>
          <w:lang w:eastAsia="uk-UA"/>
        </w:rPr>
      </w:pPr>
      <w:r>
        <w:rPr>
          <w:rFonts w:eastAsia="MS Mincho"/>
          <w:sz w:val="24"/>
          <w:szCs w:val="24"/>
          <w:lang w:eastAsia="uk-UA"/>
        </w:rPr>
        <w:t>6.1.1. В повному обсязі оплатити за поставлений товар на умовах визначених п.4.2 цього Договору.</w:t>
      </w:r>
      <w:r>
        <w:rPr>
          <w:rFonts w:eastAsia="MS Mincho"/>
          <w:sz w:val="24"/>
          <w:szCs w:val="24"/>
          <w:lang w:eastAsia="uk-UA"/>
        </w:rPr>
        <w:tab/>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noProof/>
          <w:sz w:val="24"/>
          <w:szCs w:val="24"/>
          <w:lang w:eastAsia="uk-UA"/>
        </w:rPr>
      </w:pPr>
      <w:r>
        <w:rPr>
          <w:rFonts w:eastAsia="MS Mincho"/>
          <w:sz w:val="24"/>
          <w:szCs w:val="24"/>
          <w:lang w:eastAsia="uk-UA"/>
        </w:rPr>
        <w:t xml:space="preserve">6.1.2. </w:t>
      </w:r>
      <w:r>
        <w:rPr>
          <w:rFonts w:eastAsia="MS Mincho"/>
          <w:noProof/>
          <w:sz w:val="24"/>
          <w:szCs w:val="24"/>
          <w:lang w:eastAsia="uk-UA"/>
        </w:rPr>
        <w:t>Оглянути та прийняти переданий Постачальником Товар по накладних в порядку, визначеному даним Договором.</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 w:val="24"/>
          <w:szCs w:val="24"/>
          <w:lang w:eastAsia="uk-UA"/>
        </w:rPr>
      </w:pPr>
      <w:r>
        <w:rPr>
          <w:rFonts w:eastAsia="MS Mincho"/>
          <w:noProof/>
          <w:sz w:val="24"/>
          <w:szCs w:val="24"/>
          <w:lang w:eastAsia="uk-UA"/>
        </w:rPr>
        <w:t>6.1.3. Дотримуватися р</w:t>
      </w:r>
      <w:proofErr w:type="spellStart"/>
      <w:r>
        <w:rPr>
          <w:rFonts w:eastAsia="MS Mincho"/>
          <w:sz w:val="24"/>
          <w:szCs w:val="24"/>
          <w:lang w:eastAsia="uk-UA"/>
        </w:rPr>
        <w:t>екомендацій</w:t>
      </w:r>
      <w:proofErr w:type="spellEnd"/>
      <w:r>
        <w:rPr>
          <w:rFonts w:eastAsia="MS Mincho"/>
          <w:sz w:val="24"/>
          <w:szCs w:val="24"/>
          <w:lang w:eastAsia="uk-UA"/>
        </w:rPr>
        <w:t xml:space="preserve"> виробника Товару щодо правильності використання та зберігання Товару.</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 w:val="24"/>
          <w:szCs w:val="24"/>
          <w:lang w:eastAsia="uk-UA"/>
        </w:rPr>
      </w:pPr>
      <w:r>
        <w:rPr>
          <w:rFonts w:eastAsia="MS Mincho"/>
          <w:sz w:val="24"/>
          <w:szCs w:val="24"/>
          <w:lang w:eastAsia="uk-UA"/>
        </w:rPr>
        <w:t xml:space="preserve">6.1.4. Виконувати належним чином інші зобов'язання, передбачені цим Договором, Цивільним і Господарським кодексами України, іншими актами законодавства. </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 w:val="24"/>
          <w:szCs w:val="24"/>
          <w:lang w:eastAsia="uk-UA"/>
        </w:rPr>
      </w:pPr>
      <w:r>
        <w:rPr>
          <w:rFonts w:eastAsia="MS Mincho"/>
          <w:sz w:val="24"/>
          <w:szCs w:val="24"/>
          <w:lang w:eastAsia="uk-UA"/>
        </w:rPr>
        <w:lastRenderedPageBreak/>
        <w:t>6.2. Замовник має право:</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 w:val="24"/>
          <w:szCs w:val="24"/>
          <w:lang w:eastAsia="uk-UA"/>
        </w:rPr>
      </w:pPr>
      <w:r>
        <w:rPr>
          <w:rFonts w:eastAsia="MS Mincho"/>
          <w:sz w:val="24"/>
          <w:szCs w:val="24"/>
          <w:lang w:eastAsia="uk-UA"/>
        </w:rPr>
        <w:t>6.2.1. Достроково розірвати цей Договір у разі невиконання зобов’язань Постачальником, повідомивши про це його у строк  10 робочих днів.</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 w:val="24"/>
          <w:szCs w:val="24"/>
          <w:lang w:eastAsia="uk-UA"/>
        </w:rPr>
      </w:pPr>
      <w:r>
        <w:rPr>
          <w:rFonts w:eastAsia="MS Mincho"/>
          <w:sz w:val="24"/>
          <w:szCs w:val="24"/>
          <w:lang w:eastAsia="uk-UA"/>
        </w:rPr>
        <w:t>6.2.2. Контролювати поставку Товару у строки, встановлені цим Договором.</w:t>
      </w:r>
    </w:p>
    <w:p w:rsidR="003075C5" w:rsidRPr="00C52FAF"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 w:val="24"/>
          <w:szCs w:val="24"/>
          <w:lang w:val="ru-RU" w:eastAsia="uk-UA"/>
        </w:rPr>
      </w:pPr>
      <w:r>
        <w:rPr>
          <w:rFonts w:eastAsia="MS Mincho"/>
          <w:sz w:val="24"/>
          <w:szCs w:val="24"/>
          <w:lang w:eastAsia="uk-UA"/>
        </w:rPr>
        <w:t>6.2.3. Зменшувати обсяг закупівлі Товару та загальну вартість Договору залежно від реального фінансування видатків. У такому разі Сторони вносять відповідні зміни до цього Договору.</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 w:val="24"/>
          <w:szCs w:val="24"/>
          <w:lang w:eastAsia="uk-UA"/>
        </w:rPr>
      </w:pPr>
      <w:r>
        <w:rPr>
          <w:rFonts w:eastAsia="MS Mincho"/>
          <w:sz w:val="24"/>
          <w:szCs w:val="24"/>
          <w:lang w:eastAsia="uk-UA"/>
        </w:rPr>
        <w:t>6.2.4. Повернути накладну Постачальнику без здійснення оплати в разі неналежного оформлення документів (відсутність печатки, підписів тощо).</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 w:val="24"/>
          <w:szCs w:val="24"/>
          <w:lang w:eastAsia="uk-UA"/>
        </w:rPr>
      </w:pPr>
      <w:r>
        <w:rPr>
          <w:rFonts w:eastAsia="MS Mincho"/>
          <w:sz w:val="24"/>
          <w:szCs w:val="24"/>
          <w:lang w:eastAsia="uk-UA"/>
        </w:rPr>
        <w:t xml:space="preserve">6.3. Постачальник зобов’язується: </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 w:val="24"/>
          <w:szCs w:val="24"/>
          <w:lang w:eastAsia="uk-UA"/>
        </w:rPr>
      </w:pPr>
      <w:r>
        <w:rPr>
          <w:rFonts w:eastAsia="MS Mincho"/>
          <w:sz w:val="24"/>
          <w:szCs w:val="24"/>
          <w:lang w:eastAsia="uk-UA"/>
        </w:rPr>
        <w:t>6.3.1. Забезпечити поставку товару Замовнику у строки, встановлені цим Договором.</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 w:val="24"/>
          <w:szCs w:val="24"/>
          <w:lang w:eastAsia="uk-UA"/>
        </w:rPr>
      </w:pPr>
      <w:r>
        <w:rPr>
          <w:rFonts w:eastAsia="MS Mincho"/>
          <w:sz w:val="24"/>
          <w:szCs w:val="24"/>
          <w:lang w:eastAsia="uk-UA"/>
        </w:rPr>
        <w:t xml:space="preserve">6.3.2. Забезпечити поставку товару, якість яких відповідає умовам, установленим у Розділі 2 цього Договору. </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 w:val="24"/>
          <w:szCs w:val="24"/>
          <w:lang w:eastAsia="uk-UA"/>
        </w:rPr>
      </w:pPr>
      <w:r>
        <w:rPr>
          <w:rFonts w:eastAsia="MS Mincho"/>
          <w:sz w:val="24"/>
          <w:szCs w:val="24"/>
          <w:lang w:eastAsia="uk-UA"/>
        </w:rPr>
        <w:t>6.3.3. Забезпечувати безоплатну заміну бракованого чи неякісного Товару, якщо такий мав місце з вини Постачальника.</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 w:val="24"/>
          <w:szCs w:val="24"/>
          <w:lang w:eastAsia="uk-UA"/>
        </w:rPr>
      </w:pPr>
      <w:r>
        <w:rPr>
          <w:rFonts w:eastAsia="MS Mincho"/>
          <w:sz w:val="24"/>
          <w:szCs w:val="24"/>
          <w:lang w:eastAsia="uk-UA"/>
        </w:rPr>
        <w:t>6.3.4. Виконувати належним чином інші зобов'язання, передбачені цим Договором, Цивільним і Господарським кодексами України, іншими актами законодавства.</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 w:val="24"/>
          <w:szCs w:val="24"/>
          <w:lang w:eastAsia="uk-UA"/>
        </w:rPr>
      </w:pPr>
      <w:r>
        <w:rPr>
          <w:rFonts w:eastAsia="MS Mincho"/>
          <w:sz w:val="24"/>
          <w:szCs w:val="24"/>
          <w:lang w:eastAsia="uk-UA"/>
        </w:rPr>
        <w:t>6.4. Постачальник має право:</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 w:val="24"/>
          <w:szCs w:val="24"/>
          <w:lang w:eastAsia="uk-UA"/>
        </w:rPr>
      </w:pPr>
      <w:r>
        <w:rPr>
          <w:rFonts w:eastAsia="MS Mincho"/>
          <w:sz w:val="24"/>
          <w:szCs w:val="24"/>
          <w:lang w:eastAsia="uk-UA"/>
        </w:rPr>
        <w:t>6.4.1. Своєчасно та в повному обсязі отримувати плату за поставлений Товар на умовах визначених п.4.2 цього Договору.</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 w:val="24"/>
          <w:szCs w:val="24"/>
          <w:lang w:eastAsia="uk-UA"/>
        </w:rPr>
      </w:pPr>
      <w:r>
        <w:rPr>
          <w:rFonts w:eastAsia="MS Mincho"/>
          <w:sz w:val="24"/>
          <w:szCs w:val="24"/>
          <w:lang w:eastAsia="uk-UA"/>
        </w:rPr>
        <w:t xml:space="preserve">6.4.2. У разі невиконання зобов’язань Замовником Постачальник  має право достроково розірвати цей Договір, повідомивши про це Замовника у строк 10 робочих днів.  </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rPr>
          <w:rFonts w:eastAsia="MS Mincho"/>
          <w:szCs w:val="16"/>
          <w:lang w:eastAsia="uk-UA"/>
        </w:rPr>
      </w:pP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rPr>
          <w:rFonts w:eastAsia="MS Mincho"/>
          <w:szCs w:val="16"/>
          <w:lang w:eastAsia="uk-UA"/>
        </w:rPr>
      </w:pP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rPr>
          <w:rFonts w:eastAsia="SimSun"/>
          <w:b/>
          <w:sz w:val="24"/>
          <w:szCs w:val="24"/>
          <w:lang w:eastAsia="zh-CN"/>
        </w:rPr>
      </w:pPr>
      <w:r>
        <w:rPr>
          <w:rFonts w:eastAsia="SimSun"/>
          <w:b/>
          <w:sz w:val="24"/>
          <w:szCs w:val="24"/>
          <w:lang w:eastAsia="zh-CN"/>
        </w:rPr>
        <w:t>7. ВІДПОВІДАЛЬНІСТЬ СТОРІН</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rPr>
          <w:rFonts w:eastAsia="SimSun"/>
          <w:sz w:val="24"/>
          <w:szCs w:val="24"/>
          <w:lang w:eastAsia="zh-CN"/>
        </w:rPr>
      </w:pPr>
      <w:r>
        <w:rPr>
          <w:rFonts w:eastAsia="SimSun"/>
          <w:sz w:val="24"/>
          <w:szCs w:val="24"/>
          <w:lang w:eastAsia="zh-CN"/>
        </w:rPr>
        <w:t>7.1. У разі не виконання або неналежного виконання своїх зобов’язань за Договором Сторони несуть відповідальність, передбачену Законами та цим Договором.</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 w:val="24"/>
          <w:szCs w:val="24"/>
          <w:lang w:eastAsia="uk-UA"/>
        </w:rPr>
      </w:pPr>
      <w:r>
        <w:rPr>
          <w:rFonts w:eastAsia="MS Mincho"/>
          <w:sz w:val="24"/>
          <w:szCs w:val="24"/>
          <w:lang w:eastAsia="uk-UA"/>
        </w:rPr>
        <w:t>7.2. Порушенням Договору є його невиконання або неналежне виконання, тобто виконання з порушенням умов, визначених змістом цього Договору.</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noProof/>
          <w:sz w:val="24"/>
          <w:szCs w:val="24"/>
          <w:lang w:eastAsia="uk-UA"/>
        </w:rPr>
      </w:pPr>
      <w:r>
        <w:rPr>
          <w:rFonts w:eastAsia="MS Mincho"/>
          <w:sz w:val="24"/>
          <w:szCs w:val="24"/>
          <w:lang w:eastAsia="uk-UA"/>
        </w:rPr>
        <w:t xml:space="preserve">7.3. </w:t>
      </w:r>
      <w:r>
        <w:rPr>
          <w:rFonts w:eastAsia="MS Mincho"/>
          <w:noProof/>
          <w:sz w:val="24"/>
          <w:szCs w:val="24"/>
          <w:lang w:eastAsia="uk-UA"/>
        </w:rPr>
        <w:t>У випадку порушення термінів поставки Товару більш як на 5 (п’ять) робочих днів, Постачальник виплачує Замовнику</w:t>
      </w:r>
      <w:r>
        <w:rPr>
          <w:rFonts w:eastAsia="MS Mincho"/>
          <w:sz w:val="24"/>
          <w:szCs w:val="24"/>
          <w:lang w:eastAsia="uk-UA"/>
        </w:rPr>
        <w:t xml:space="preserve"> неустойку у вигляді </w:t>
      </w:r>
      <w:r>
        <w:rPr>
          <w:rFonts w:eastAsia="MS Mincho"/>
          <w:noProof/>
          <w:sz w:val="24"/>
          <w:szCs w:val="24"/>
          <w:lang w:eastAsia="uk-UA"/>
        </w:rPr>
        <w:t>пені в розмірі подвійної облікової ставки НБУ від вартості товару за кожний день прострочення.</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noProof/>
          <w:sz w:val="24"/>
          <w:szCs w:val="24"/>
          <w:lang w:eastAsia="uk-UA"/>
        </w:rPr>
      </w:pPr>
      <w:r>
        <w:rPr>
          <w:rFonts w:eastAsia="MS Mincho"/>
          <w:noProof/>
          <w:sz w:val="24"/>
          <w:szCs w:val="24"/>
          <w:lang w:eastAsia="uk-UA"/>
        </w:rPr>
        <w:t>7.4. Оплата штрафних санкцій не звільняє винну Сторону від обов</w:t>
      </w:r>
      <w:r>
        <w:rPr>
          <w:rFonts w:eastAsia="MS Mincho"/>
          <w:noProof/>
          <w:sz w:val="24"/>
          <w:szCs w:val="24"/>
          <w:lang w:val="ru-RU" w:eastAsia="uk-UA"/>
        </w:rPr>
        <w:t>’язку виконати всі свої зобов’</w:t>
      </w:r>
      <w:r>
        <w:rPr>
          <w:rFonts w:eastAsia="MS Mincho"/>
          <w:noProof/>
          <w:sz w:val="24"/>
          <w:szCs w:val="24"/>
          <w:lang w:eastAsia="uk-UA"/>
        </w:rPr>
        <w:t>язання за Договором.</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noProof/>
          <w:sz w:val="24"/>
          <w:szCs w:val="24"/>
          <w:lang w:eastAsia="uk-UA"/>
        </w:rPr>
      </w:pPr>
      <w:r>
        <w:rPr>
          <w:rFonts w:eastAsia="MS Mincho"/>
          <w:noProof/>
          <w:sz w:val="24"/>
          <w:szCs w:val="24"/>
          <w:lang w:eastAsia="uk-UA"/>
        </w:rPr>
        <w:t>7.5. У випадку повного чи часткового невиконання або неналежного  виконання зобов’язань по цьому Договору винна сторона відшкодовує іншій стороні всі збитки завдані таким невиконанням або неналежним виконанням</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noProof/>
          <w:sz w:val="24"/>
          <w:szCs w:val="24"/>
          <w:lang w:eastAsia="uk-UA"/>
        </w:rPr>
      </w:pPr>
      <w:r>
        <w:rPr>
          <w:rFonts w:eastAsia="MS Mincho"/>
          <w:noProof/>
          <w:sz w:val="24"/>
          <w:szCs w:val="24"/>
          <w:lang w:eastAsia="uk-UA"/>
        </w:rPr>
        <w:t xml:space="preserve">7.6. Сторони узгодили, що Замовник звільняється від будь-якої відповідальності за прострочення оплати  за Товар  у разі несвоєчасного отримання бюджетного асигнування та затримання </w:t>
      </w:r>
      <w:r>
        <w:rPr>
          <w:rFonts w:eastAsia="MS Mincho"/>
          <w:sz w:val="24"/>
          <w:szCs w:val="24"/>
          <w:lang w:eastAsia="uk-UA"/>
        </w:rPr>
        <w:t>органом, що здійснює казначейське обслуговування бюджетних коштів, перерахування коштів на рахунок Постачальника.</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Cs w:val="16"/>
          <w:lang w:eastAsia="uk-UA"/>
        </w:rPr>
      </w:pP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Cs w:val="16"/>
          <w:lang w:eastAsia="uk-UA"/>
        </w:rPr>
      </w:pP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rPr>
          <w:rFonts w:eastAsia="MS Mincho"/>
          <w:b/>
          <w:sz w:val="24"/>
          <w:szCs w:val="24"/>
          <w:lang w:eastAsia="uk-UA"/>
        </w:rPr>
      </w:pPr>
      <w:r>
        <w:rPr>
          <w:rFonts w:eastAsia="MS Mincho"/>
          <w:b/>
          <w:sz w:val="24"/>
          <w:szCs w:val="24"/>
          <w:lang w:eastAsia="uk-UA"/>
        </w:rPr>
        <w:t>8. ОБСТАВИНИ НЕПЕРЕБОРНОЇ СИЛИ</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 w:val="24"/>
          <w:szCs w:val="24"/>
          <w:lang w:eastAsia="uk-UA"/>
        </w:rPr>
      </w:pPr>
      <w:r>
        <w:rPr>
          <w:rFonts w:eastAsia="MS Mincho"/>
          <w:sz w:val="24"/>
          <w:szCs w:val="24"/>
          <w:lang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 w:val="24"/>
          <w:szCs w:val="24"/>
          <w:lang w:eastAsia="uk-UA"/>
        </w:rPr>
      </w:pPr>
      <w:r>
        <w:rPr>
          <w:rFonts w:eastAsia="MS Mincho"/>
          <w:sz w:val="24"/>
          <w:szCs w:val="24"/>
          <w:lang w:eastAsia="uk-UA"/>
        </w:rPr>
        <w:t>8.2. Сторона, що не може виконувати зобов’язання за цим Договором унаслідок дії обставин непереборної сили, повинна не пізніше ніж протягом 15 робочих днів з моменту їх виникнення повідомити про це іншу Сторону у письмовій формі.</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 w:val="24"/>
          <w:szCs w:val="24"/>
          <w:lang w:eastAsia="uk-UA"/>
        </w:rPr>
      </w:pPr>
      <w:r>
        <w:rPr>
          <w:rFonts w:eastAsia="MS Mincho"/>
          <w:sz w:val="24"/>
          <w:szCs w:val="24"/>
          <w:lang w:eastAsia="uk-UA"/>
        </w:rPr>
        <w:t>8.3. Доказом виникнення обставин непереборної сили та строку їх дії є відповідні документи, які видаються Торгово-промисловою палатою.</w:t>
      </w:r>
    </w:p>
    <w:p w:rsidR="00E85A49" w:rsidRDefault="003075C5" w:rsidP="00104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 w:val="24"/>
          <w:szCs w:val="24"/>
          <w:lang w:eastAsia="uk-UA"/>
        </w:rPr>
      </w:pPr>
      <w:r>
        <w:rPr>
          <w:rFonts w:eastAsia="MS Mincho"/>
          <w:sz w:val="24"/>
          <w:szCs w:val="24"/>
          <w:lang w:eastAsia="uk-UA"/>
        </w:rPr>
        <w:t>8.4. У разі коли строк дії обставин непереборної сили продовжується більше ніж 30 днів,</w:t>
      </w:r>
      <w:r>
        <w:rPr>
          <w:rFonts w:eastAsia="MS Mincho"/>
          <w:sz w:val="24"/>
          <w:szCs w:val="24"/>
          <w:u w:val="single"/>
          <w:lang w:eastAsia="uk-UA"/>
        </w:rPr>
        <w:t xml:space="preserve"> </w:t>
      </w:r>
      <w:r>
        <w:rPr>
          <w:rFonts w:eastAsia="MS Mincho"/>
          <w:sz w:val="24"/>
          <w:szCs w:val="24"/>
          <w:lang w:eastAsia="uk-UA"/>
        </w:rPr>
        <w:t xml:space="preserve">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w:t>
      </w:r>
      <w:r w:rsidR="00104549">
        <w:rPr>
          <w:rFonts w:eastAsia="MS Mincho"/>
          <w:sz w:val="24"/>
          <w:szCs w:val="24"/>
          <w:lang w:eastAsia="uk-UA"/>
        </w:rPr>
        <w:t xml:space="preserve">з дня </w:t>
      </w:r>
      <w:r w:rsidR="00104549">
        <w:rPr>
          <w:rFonts w:eastAsia="MS Mincho"/>
          <w:sz w:val="24"/>
          <w:szCs w:val="24"/>
          <w:lang w:eastAsia="uk-UA"/>
        </w:rPr>
        <w:lastRenderedPageBreak/>
        <w:t>розірвання цього Договору.</w:t>
      </w:r>
    </w:p>
    <w:p w:rsidR="00143592" w:rsidRDefault="00143592" w:rsidP="00104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Cs w:val="16"/>
          <w:lang w:eastAsia="uk-UA"/>
        </w:rPr>
      </w:pPr>
    </w:p>
    <w:p w:rsidR="00143592" w:rsidRPr="00143592" w:rsidRDefault="00143592" w:rsidP="00104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Cs w:val="16"/>
          <w:lang w:eastAsia="uk-UA"/>
        </w:rPr>
      </w:pP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rPr>
          <w:rFonts w:eastAsia="MS Mincho"/>
          <w:b/>
          <w:sz w:val="24"/>
          <w:szCs w:val="24"/>
          <w:lang w:eastAsia="uk-UA"/>
        </w:rPr>
      </w:pPr>
      <w:r>
        <w:rPr>
          <w:rFonts w:eastAsia="MS Mincho"/>
          <w:b/>
          <w:sz w:val="24"/>
          <w:szCs w:val="24"/>
          <w:lang w:eastAsia="uk-UA"/>
        </w:rPr>
        <w:t>9. АНТИКОРУПЦІЙНЕ ЗАСТЕРЕЖЕННЯ</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 w:val="24"/>
          <w:szCs w:val="24"/>
          <w:lang w:eastAsia="uk-UA"/>
        </w:rPr>
      </w:pPr>
      <w:r>
        <w:rPr>
          <w:rFonts w:eastAsia="MS Mincho"/>
          <w:sz w:val="24"/>
          <w:szCs w:val="24"/>
          <w:lang w:eastAsia="uk-UA"/>
        </w:rPr>
        <w:t>9.1. Постачальник гарантує відсутність стимулювання будь-яким чином працівників Замовника, його афілійованих осіб або посередників, в тому числі шляхом надання грошових сум, подарунків, безоплатного виконання на їх адресу робіт (послуг) та іншими, не вказаними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Постачальника.</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 w:val="24"/>
          <w:szCs w:val="24"/>
          <w:lang w:eastAsia="uk-UA"/>
        </w:rPr>
      </w:pPr>
      <w:r>
        <w:rPr>
          <w:rFonts w:eastAsia="MS Mincho"/>
          <w:sz w:val="24"/>
          <w:szCs w:val="24"/>
          <w:lang w:eastAsia="uk-UA"/>
        </w:rPr>
        <w:t xml:space="preserve">9.2. Сторони договору </w:t>
      </w:r>
      <w:proofErr w:type="spellStart"/>
      <w:r>
        <w:rPr>
          <w:rFonts w:eastAsia="MS Mincho"/>
          <w:sz w:val="24"/>
          <w:szCs w:val="24"/>
          <w:lang w:eastAsia="uk-UA"/>
        </w:rPr>
        <w:t>зобов</w:t>
      </w:r>
      <w:proofErr w:type="spellEnd"/>
      <w:r>
        <w:rPr>
          <w:rFonts w:eastAsia="MS Mincho"/>
          <w:sz w:val="24"/>
          <w:szCs w:val="24"/>
          <w:lang w:val="ru-RU" w:eastAsia="uk-UA"/>
        </w:rPr>
        <w:t>’</w:t>
      </w:r>
      <w:proofErr w:type="spellStart"/>
      <w:r>
        <w:rPr>
          <w:rFonts w:eastAsia="MS Mincho"/>
          <w:sz w:val="24"/>
          <w:szCs w:val="24"/>
          <w:lang w:eastAsia="uk-UA"/>
        </w:rPr>
        <w:t>язані</w:t>
      </w:r>
      <w:proofErr w:type="spellEnd"/>
      <w:r>
        <w:rPr>
          <w:rFonts w:eastAsia="MS Mincho"/>
          <w:sz w:val="24"/>
          <w:szCs w:val="24"/>
          <w:lang w:eastAsia="uk-UA"/>
        </w:rPr>
        <w:t xml:space="preserve"> у строк 5 робочих днів інформувати одна одну про недотримання антикорупційних </w:t>
      </w:r>
      <w:proofErr w:type="spellStart"/>
      <w:r>
        <w:rPr>
          <w:rFonts w:eastAsia="MS Mincho"/>
          <w:sz w:val="24"/>
          <w:szCs w:val="24"/>
          <w:lang w:eastAsia="uk-UA"/>
        </w:rPr>
        <w:t>зобов</w:t>
      </w:r>
      <w:proofErr w:type="spellEnd"/>
      <w:r>
        <w:rPr>
          <w:rFonts w:eastAsia="MS Mincho"/>
          <w:sz w:val="24"/>
          <w:szCs w:val="24"/>
          <w:lang w:val="ru-RU" w:eastAsia="uk-UA"/>
        </w:rPr>
        <w:t>’</w:t>
      </w:r>
      <w:proofErr w:type="spellStart"/>
      <w:r>
        <w:rPr>
          <w:rFonts w:eastAsia="MS Mincho"/>
          <w:sz w:val="24"/>
          <w:szCs w:val="24"/>
          <w:lang w:eastAsia="uk-UA"/>
        </w:rPr>
        <w:t>язань</w:t>
      </w:r>
      <w:proofErr w:type="spellEnd"/>
      <w:r>
        <w:rPr>
          <w:rFonts w:eastAsia="MS Mincho"/>
          <w:sz w:val="24"/>
          <w:szCs w:val="24"/>
          <w:lang w:eastAsia="uk-UA"/>
        </w:rPr>
        <w:t>. У випадку недотримання строків надання інформації або підтвердження факту порушення антикорупційних зобов’язань однією стороною інша вправі відмовитися від договору з відшкодуванням збитків.</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 w:val="24"/>
          <w:szCs w:val="24"/>
          <w:lang w:eastAsia="uk-UA"/>
        </w:rPr>
      </w:pPr>
      <w:r>
        <w:rPr>
          <w:rFonts w:eastAsia="MS Mincho"/>
          <w:sz w:val="24"/>
          <w:szCs w:val="24"/>
          <w:lang w:eastAsia="uk-UA"/>
        </w:rPr>
        <w:t xml:space="preserve">9.3. У письмовому повідомленні Сторона </w:t>
      </w:r>
      <w:proofErr w:type="spellStart"/>
      <w:r>
        <w:rPr>
          <w:rFonts w:eastAsia="MS Mincho"/>
          <w:sz w:val="24"/>
          <w:szCs w:val="24"/>
          <w:lang w:eastAsia="uk-UA"/>
        </w:rPr>
        <w:t>зобов</w:t>
      </w:r>
      <w:proofErr w:type="spellEnd"/>
      <w:r>
        <w:rPr>
          <w:rFonts w:eastAsia="MS Mincho"/>
          <w:sz w:val="24"/>
          <w:szCs w:val="24"/>
          <w:lang w:val="ru-RU" w:eastAsia="uk-UA"/>
        </w:rPr>
        <w:t>’</w:t>
      </w:r>
      <w:proofErr w:type="spellStart"/>
      <w:r>
        <w:rPr>
          <w:rFonts w:eastAsia="MS Mincho"/>
          <w:sz w:val="24"/>
          <w:szCs w:val="24"/>
          <w:lang w:eastAsia="uk-UA"/>
        </w:rPr>
        <w:t>язана</w:t>
      </w:r>
      <w:proofErr w:type="spellEnd"/>
      <w:r>
        <w:rPr>
          <w:rFonts w:eastAsia="MS Mincho"/>
          <w:sz w:val="24"/>
          <w:szCs w:val="24"/>
          <w:lang w:eastAsia="uk-UA"/>
        </w:rPr>
        <w:t xml:space="preserve"> посилатися на факти або надати матеріали, що достовірно підтверджують або дають підставу припускати, що відбулося порушення будь-яких положень цих умов контрагентом, працівниками або посередниками.</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 w:val="24"/>
          <w:szCs w:val="24"/>
          <w:lang w:eastAsia="uk-UA"/>
        </w:rPr>
      </w:pPr>
      <w:r>
        <w:rPr>
          <w:rFonts w:eastAsia="MS Mincho"/>
          <w:sz w:val="24"/>
          <w:szCs w:val="24"/>
          <w:lang w:eastAsia="uk-UA"/>
        </w:rPr>
        <w:t>9.4. Сторони цього Договору визначають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right="-2"/>
        <w:jc w:val="both"/>
        <w:rPr>
          <w:rFonts w:eastAsia="MS Mincho"/>
          <w:b/>
          <w:szCs w:val="16"/>
          <w:lang w:eastAsia="uk-UA"/>
        </w:rPr>
      </w:pP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right="-2"/>
        <w:jc w:val="both"/>
        <w:rPr>
          <w:rFonts w:eastAsia="MS Mincho"/>
          <w:b/>
          <w:szCs w:val="16"/>
          <w:lang w:eastAsia="uk-UA"/>
        </w:rPr>
      </w:pP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rPr>
          <w:rFonts w:eastAsia="MS Mincho"/>
          <w:b/>
          <w:sz w:val="24"/>
          <w:szCs w:val="24"/>
          <w:lang w:eastAsia="uk-UA"/>
        </w:rPr>
      </w:pPr>
      <w:r>
        <w:rPr>
          <w:rFonts w:eastAsia="MS Mincho"/>
          <w:b/>
          <w:sz w:val="24"/>
          <w:szCs w:val="24"/>
          <w:lang w:eastAsia="uk-UA"/>
        </w:rPr>
        <w:t>10. ВИРІШЕННЯ СПОРІВ</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 w:val="24"/>
          <w:szCs w:val="24"/>
          <w:lang w:eastAsia="uk-UA"/>
        </w:rPr>
      </w:pPr>
      <w:r>
        <w:rPr>
          <w:rFonts w:eastAsia="MS Mincho"/>
          <w:sz w:val="24"/>
          <w:szCs w:val="24"/>
          <w:lang w:eastAsia="uk-UA"/>
        </w:rPr>
        <w:t>10.1. У випадку виникнення спорів або розбіжностей Сторони зобов’язуються вирішувати їх шляхом взаємних переговорів та консультацій.</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 w:val="24"/>
          <w:szCs w:val="24"/>
          <w:lang w:eastAsia="uk-UA"/>
        </w:rPr>
      </w:pPr>
      <w:r>
        <w:rPr>
          <w:rFonts w:eastAsia="MS Mincho"/>
          <w:sz w:val="24"/>
          <w:szCs w:val="24"/>
          <w:lang w:eastAsia="uk-UA"/>
        </w:rPr>
        <w:t>10.2. У разі недосягнення Сторонами згоди спори (розбіжності) вирішуються у судовому порядку.</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 w:val="24"/>
          <w:szCs w:val="24"/>
          <w:lang w:eastAsia="uk-UA"/>
        </w:rPr>
      </w:pPr>
      <w:r>
        <w:rPr>
          <w:rFonts w:eastAsia="MS Mincho"/>
          <w:sz w:val="24"/>
          <w:szCs w:val="24"/>
          <w:lang w:eastAsia="uk-UA"/>
        </w:rPr>
        <w:t>10.3. За взаємною згодою сторін Договір може бути розірваний.</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Cs w:val="16"/>
          <w:lang w:eastAsia="uk-UA"/>
        </w:rPr>
      </w:pPr>
    </w:p>
    <w:p w:rsidR="003075C5" w:rsidRPr="00104549"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both"/>
        <w:rPr>
          <w:rFonts w:eastAsia="MS Mincho"/>
          <w:szCs w:val="16"/>
          <w:lang w:eastAsia="uk-UA"/>
        </w:rPr>
      </w:pP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rPr>
          <w:rFonts w:eastAsia="MS Mincho"/>
          <w:b/>
          <w:sz w:val="24"/>
          <w:szCs w:val="24"/>
          <w:lang w:eastAsia="uk-UA"/>
        </w:rPr>
      </w:pPr>
      <w:r>
        <w:rPr>
          <w:rFonts w:eastAsia="MS Mincho"/>
          <w:sz w:val="24"/>
          <w:szCs w:val="24"/>
          <w:lang w:eastAsia="uk-UA"/>
        </w:rPr>
        <w:t xml:space="preserve"> </w:t>
      </w:r>
      <w:r>
        <w:rPr>
          <w:rFonts w:eastAsia="MS Mincho"/>
          <w:b/>
          <w:sz w:val="24"/>
          <w:szCs w:val="24"/>
          <w:lang w:eastAsia="uk-UA"/>
        </w:rPr>
        <w:t>11. СТРОК ДІЇ ДОГОВОРУ</w:t>
      </w:r>
    </w:p>
    <w:p w:rsidR="003075C5" w:rsidRDefault="003075C5" w:rsidP="003075C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120" w:line="240" w:lineRule="atLeast"/>
        <w:ind w:left="142" w:right="-2"/>
        <w:contextualSpacing/>
        <w:jc w:val="both"/>
        <w:rPr>
          <w:rFonts w:ascii="Times New Roman" w:eastAsia="Times New Roman" w:hAnsi="Times New Roman"/>
          <w:bCs/>
          <w:szCs w:val="20"/>
        </w:rPr>
      </w:pPr>
      <w:r>
        <w:rPr>
          <w:rFonts w:ascii="Times New Roman" w:eastAsia="MS Mincho" w:hAnsi="Times New Roman"/>
          <w:noProof/>
          <w:lang w:eastAsia="uk-UA"/>
        </w:rPr>
        <w:t>11.1.</w:t>
      </w:r>
      <w:r>
        <w:rPr>
          <w:rFonts w:ascii="Times New Roman" w:hAnsi="Times New Roman"/>
        </w:rPr>
        <w:t xml:space="preserve"> Цей  договір набуває чинності з моменту його підписання та діє до </w:t>
      </w:r>
      <w:r>
        <w:rPr>
          <w:rFonts w:ascii="Times New Roman" w:hAnsi="Times New Roman"/>
          <w:bCs/>
        </w:rPr>
        <w:t>31.12.202</w:t>
      </w:r>
      <w:r w:rsidR="00377BE6">
        <w:rPr>
          <w:rFonts w:ascii="Times New Roman" w:hAnsi="Times New Roman"/>
          <w:bCs/>
        </w:rPr>
        <w:t>2</w:t>
      </w:r>
      <w:r>
        <w:rPr>
          <w:rFonts w:ascii="Times New Roman" w:hAnsi="Times New Roman"/>
          <w:bCs/>
        </w:rPr>
        <w:t xml:space="preserve"> р., а в   частині проведення розрахунків та виконання зобов’язань, передбачених цим Договором – до повного їх виконання.</w:t>
      </w:r>
    </w:p>
    <w:p w:rsidR="003075C5" w:rsidRDefault="003075C5" w:rsidP="003075C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120" w:line="240" w:lineRule="atLeast"/>
        <w:ind w:left="142" w:right="-2"/>
        <w:contextualSpacing/>
        <w:jc w:val="both"/>
        <w:rPr>
          <w:rFonts w:ascii="Times New Roman" w:hAnsi="Times New Roman"/>
          <w:bCs/>
        </w:rPr>
      </w:pPr>
      <w:r>
        <w:rPr>
          <w:rFonts w:ascii="Times New Roman" w:hAnsi="Times New Roman"/>
          <w:bCs/>
        </w:rPr>
        <w:t>11.2. Закінчення строку дії Договору не звільняє Сторони від відповідальності за неналежне виконання своїх зобов’язань повною мірою, що мало місце під час дії Договору.</w:t>
      </w:r>
    </w:p>
    <w:p w:rsidR="003075C5" w:rsidRDefault="003075C5" w:rsidP="003075C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120" w:line="240" w:lineRule="atLeast"/>
        <w:ind w:left="142" w:right="-2"/>
        <w:contextualSpacing/>
        <w:jc w:val="both"/>
        <w:rPr>
          <w:rFonts w:ascii="Times New Roman" w:hAnsi="Times New Roman"/>
          <w:bCs/>
        </w:rPr>
      </w:pPr>
      <w:r>
        <w:rPr>
          <w:rFonts w:ascii="Times New Roman" w:hAnsi="Times New Roman"/>
          <w:bCs/>
        </w:rPr>
        <w:t>11.3. Цей Договір може бути розірваний достроково за ініціативою однієї із сторін за умови письмового повідомлення іншої сторони і за відсутності заборгованості. Договір вважається розірваним з моменту отримання письмового повідомлення.</w:t>
      </w:r>
    </w:p>
    <w:p w:rsidR="003075C5" w:rsidRDefault="003075C5" w:rsidP="003075C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120" w:line="240" w:lineRule="atLeast"/>
        <w:ind w:left="142" w:right="-2"/>
        <w:contextualSpacing/>
        <w:jc w:val="both"/>
        <w:rPr>
          <w:rFonts w:ascii="Times New Roman" w:hAnsi="Times New Roman"/>
          <w:b/>
          <w:bCs/>
          <w:sz w:val="16"/>
          <w:szCs w:val="16"/>
        </w:rPr>
      </w:pP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rPr>
          <w:rFonts w:eastAsia="MS Mincho"/>
          <w:b/>
          <w:noProof/>
          <w:sz w:val="24"/>
          <w:szCs w:val="24"/>
          <w:lang w:eastAsia="uk-UA"/>
        </w:rPr>
      </w:pPr>
      <w:r>
        <w:rPr>
          <w:rFonts w:eastAsia="MS Mincho"/>
          <w:b/>
          <w:noProof/>
          <w:sz w:val="24"/>
          <w:szCs w:val="24"/>
          <w:lang w:eastAsia="uk-UA"/>
        </w:rPr>
        <w:t>12. ІНШІ УМОВИ</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left="142" w:right="-2"/>
        <w:contextualSpacing/>
        <w:jc w:val="both"/>
        <w:rPr>
          <w:rFonts w:eastAsia="MS Mincho"/>
          <w:noProof/>
          <w:sz w:val="24"/>
          <w:szCs w:val="24"/>
          <w:lang w:eastAsia="uk-UA"/>
        </w:rPr>
      </w:pPr>
      <w:r>
        <w:rPr>
          <w:rFonts w:eastAsia="MS Mincho"/>
          <w:noProof/>
          <w:sz w:val="24"/>
          <w:szCs w:val="24"/>
          <w:lang w:eastAsia="uk-UA"/>
        </w:rPr>
        <w:t>12.1. Цей Договір укладається і підписується у двох примірниках, що мають однакову юридичну силу.</w:t>
      </w:r>
    </w:p>
    <w:p w:rsidR="003075C5" w:rsidRDefault="003075C5" w:rsidP="003075C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42" w:right="-2"/>
        <w:contextualSpacing/>
        <w:jc w:val="both"/>
        <w:rPr>
          <w:rFonts w:ascii="Times New Roman" w:eastAsia="Times New Roman" w:hAnsi="Times New Roman"/>
          <w:bCs/>
          <w:lang w:eastAsia="x-none"/>
        </w:rPr>
      </w:pPr>
      <w:r>
        <w:rPr>
          <w:rFonts w:ascii="Times New Roman" w:hAnsi="Times New Roman"/>
        </w:rPr>
        <w:t>12.2</w:t>
      </w:r>
      <w:r>
        <w:rPr>
          <w:rFonts w:ascii="Times New Roman" w:hAnsi="Times New Roman"/>
          <w:bCs/>
        </w:rPr>
        <w:t xml:space="preserve">. Своїм підписом під цим Договором, кожна із сторін надає згоду іншій стороні на обробку персональних даних в письмовій/електронній формі, в обсязі, що міститься у цьому Договорі. Сторони </w:t>
      </w:r>
      <w:proofErr w:type="spellStart"/>
      <w:r>
        <w:rPr>
          <w:rFonts w:ascii="Times New Roman" w:hAnsi="Times New Roman"/>
          <w:bCs/>
        </w:rPr>
        <w:t>зобов</w:t>
      </w:r>
      <w:proofErr w:type="spellEnd"/>
      <w:r>
        <w:rPr>
          <w:rFonts w:ascii="Times New Roman" w:hAnsi="Times New Roman"/>
          <w:bCs/>
          <w:lang w:val="ru-RU"/>
        </w:rPr>
        <w:t>’</w:t>
      </w:r>
      <w:proofErr w:type="spellStart"/>
      <w:r>
        <w:rPr>
          <w:rFonts w:ascii="Times New Roman" w:hAnsi="Times New Roman"/>
          <w:bCs/>
        </w:rPr>
        <w:t>язуються</w:t>
      </w:r>
      <w:proofErr w:type="spellEnd"/>
      <w:r>
        <w:rPr>
          <w:rFonts w:ascii="Times New Roman" w:hAnsi="Times New Roman"/>
          <w:bCs/>
        </w:rPr>
        <w:t xml:space="preserve"> виконувати вимоги Закону України «Про захист персональних даних» від 01.06.2010р. №2297-</w:t>
      </w:r>
      <w:r>
        <w:rPr>
          <w:rFonts w:ascii="Times New Roman" w:hAnsi="Times New Roman"/>
          <w:bCs/>
          <w:lang w:val="en-US"/>
        </w:rPr>
        <w:t>VI</w:t>
      </w:r>
      <w:r>
        <w:rPr>
          <w:rFonts w:ascii="Times New Roman" w:hAnsi="Times New Roman"/>
          <w:bCs/>
        </w:rPr>
        <w:t>.</w:t>
      </w:r>
    </w:p>
    <w:p w:rsidR="003075C5" w:rsidRDefault="003075C5" w:rsidP="003075C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42" w:right="-2"/>
        <w:contextualSpacing/>
        <w:jc w:val="both"/>
        <w:rPr>
          <w:rFonts w:ascii="Times New Roman" w:hAnsi="Times New Roman"/>
          <w:lang w:val="ru-RU"/>
        </w:rPr>
      </w:pPr>
      <w:r>
        <w:rPr>
          <w:rFonts w:ascii="Times New Roman" w:hAnsi="Times New Roman"/>
        </w:rPr>
        <w:t>12.3. Всі зміни, доповнення, додатки до даного Договору є його невід’ємною частино</w:t>
      </w:r>
      <w:r>
        <w:rPr>
          <w:rFonts w:ascii="Times New Roman" w:hAnsi="Times New Roman"/>
          <w:lang w:val="ru-RU"/>
        </w:rPr>
        <w:t xml:space="preserve">ю та </w:t>
      </w:r>
      <w:proofErr w:type="spellStart"/>
      <w:r>
        <w:rPr>
          <w:rFonts w:ascii="Times New Roman" w:hAnsi="Times New Roman"/>
          <w:lang w:val="ru-RU"/>
        </w:rPr>
        <w:t>мають</w:t>
      </w:r>
      <w:proofErr w:type="spellEnd"/>
      <w:r>
        <w:rPr>
          <w:rFonts w:ascii="Times New Roman" w:hAnsi="Times New Roman"/>
          <w:lang w:val="ru-RU"/>
        </w:rPr>
        <w:t xml:space="preserve"> </w:t>
      </w:r>
      <w:proofErr w:type="spellStart"/>
      <w:r>
        <w:rPr>
          <w:rFonts w:ascii="Times New Roman" w:hAnsi="Times New Roman"/>
          <w:lang w:val="ru-RU"/>
        </w:rPr>
        <w:t>юридичну</w:t>
      </w:r>
      <w:proofErr w:type="spellEnd"/>
      <w:r>
        <w:rPr>
          <w:rFonts w:ascii="Times New Roman" w:hAnsi="Times New Roman"/>
          <w:lang w:val="ru-RU"/>
        </w:rPr>
        <w:t xml:space="preserve"> силу при </w:t>
      </w:r>
      <w:proofErr w:type="spellStart"/>
      <w:r>
        <w:rPr>
          <w:rFonts w:ascii="Times New Roman" w:hAnsi="Times New Roman"/>
          <w:lang w:val="ru-RU"/>
        </w:rPr>
        <w:t>умові</w:t>
      </w:r>
      <w:proofErr w:type="spellEnd"/>
      <w:r>
        <w:rPr>
          <w:rFonts w:ascii="Times New Roman" w:hAnsi="Times New Roman"/>
          <w:lang w:val="ru-RU"/>
        </w:rPr>
        <w:t xml:space="preserve"> </w:t>
      </w:r>
      <w:proofErr w:type="spellStart"/>
      <w:r>
        <w:rPr>
          <w:rFonts w:ascii="Times New Roman" w:hAnsi="Times New Roman"/>
          <w:lang w:val="ru-RU"/>
        </w:rPr>
        <w:t>оформлення</w:t>
      </w:r>
      <w:proofErr w:type="spellEnd"/>
      <w:r>
        <w:rPr>
          <w:rFonts w:ascii="Times New Roman" w:hAnsi="Times New Roman"/>
          <w:lang w:val="ru-RU"/>
        </w:rPr>
        <w:t xml:space="preserve"> </w:t>
      </w:r>
      <w:proofErr w:type="spellStart"/>
      <w:r>
        <w:rPr>
          <w:rFonts w:ascii="Times New Roman" w:hAnsi="Times New Roman"/>
          <w:lang w:val="ru-RU"/>
        </w:rPr>
        <w:t>їх</w:t>
      </w:r>
      <w:proofErr w:type="spellEnd"/>
      <w:r>
        <w:rPr>
          <w:rFonts w:ascii="Times New Roman" w:hAnsi="Times New Roman"/>
          <w:lang w:val="ru-RU"/>
        </w:rPr>
        <w:t xml:space="preserve"> у </w:t>
      </w:r>
      <w:proofErr w:type="spellStart"/>
      <w:r>
        <w:rPr>
          <w:rFonts w:ascii="Times New Roman" w:hAnsi="Times New Roman"/>
          <w:lang w:val="ru-RU"/>
        </w:rPr>
        <w:t>письмовому</w:t>
      </w:r>
      <w:proofErr w:type="spellEnd"/>
      <w:r>
        <w:rPr>
          <w:rFonts w:ascii="Times New Roman" w:hAnsi="Times New Roman"/>
          <w:lang w:val="ru-RU"/>
        </w:rPr>
        <w:t xml:space="preserve"> </w:t>
      </w:r>
      <w:proofErr w:type="spellStart"/>
      <w:r>
        <w:rPr>
          <w:rFonts w:ascii="Times New Roman" w:hAnsi="Times New Roman"/>
          <w:lang w:val="ru-RU"/>
        </w:rPr>
        <w:t>вигляді</w:t>
      </w:r>
      <w:proofErr w:type="spellEnd"/>
      <w:r>
        <w:rPr>
          <w:rFonts w:ascii="Times New Roman" w:hAnsi="Times New Roman"/>
          <w:lang w:val="ru-RU"/>
        </w:rPr>
        <w:t xml:space="preserve"> та </w:t>
      </w:r>
      <w:proofErr w:type="spellStart"/>
      <w:r>
        <w:rPr>
          <w:rFonts w:ascii="Times New Roman" w:hAnsi="Times New Roman"/>
          <w:lang w:val="ru-RU"/>
        </w:rPr>
        <w:t>підписання</w:t>
      </w:r>
      <w:proofErr w:type="spellEnd"/>
      <w:r>
        <w:rPr>
          <w:rFonts w:ascii="Times New Roman" w:hAnsi="Times New Roman"/>
          <w:lang w:val="ru-RU"/>
        </w:rPr>
        <w:t xml:space="preserve"> Сторонами.</w:t>
      </w:r>
    </w:p>
    <w:p w:rsidR="003075C5" w:rsidRDefault="003075C5" w:rsidP="003075C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42" w:right="-2"/>
        <w:contextualSpacing/>
        <w:jc w:val="both"/>
        <w:rPr>
          <w:rFonts w:ascii="Times New Roman" w:hAnsi="Times New Roman"/>
          <w:b/>
        </w:rPr>
      </w:pPr>
      <w:r>
        <w:rPr>
          <w:rFonts w:ascii="Times New Roman" w:hAnsi="Times New Roman"/>
          <w:lang w:val="ru-RU"/>
        </w:rPr>
        <w:t xml:space="preserve">12.4. </w:t>
      </w:r>
      <w:proofErr w:type="spellStart"/>
      <w:r>
        <w:rPr>
          <w:rFonts w:ascii="Times New Roman" w:hAnsi="Times New Roman"/>
          <w:lang w:val="ru-RU"/>
        </w:rPr>
        <w:t>Жодна</w:t>
      </w:r>
      <w:proofErr w:type="spellEnd"/>
      <w:r>
        <w:rPr>
          <w:rFonts w:ascii="Times New Roman" w:hAnsi="Times New Roman"/>
          <w:lang w:val="ru-RU"/>
        </w:rPr>
        <w:t xml:space="preserve"> </w:t>
      </w:r>
      <w:proofErr w:type="spellStart"/>
      <w:r>
        <w:rPr>
          <w:rFonts w:ascii="Times New Roman" w:hAnsi="Times New Roman"/>
          <w:lang w:val="ru-RU"/>
        </w:rPr>
        <w:t>із</w:t>
      </w:r>
      <w:proofErr w:type="spellEnd"/>
      <w:r>
        <w:rPr>
          <w:rFonts w:ascii="Times New Roman" w:hAnsi="Times New Roman"/>
          <w:lang w:val="ru-RU"/>
        </w:rPr>
        <w:t xml:space="preserve"> </w:t>
      </w:r>
      <w:proofErr w:type="spellStart"/>
      <w:r>
        <w:rPr>
          <w:rFonts w:ascii="Times New Roman" w:hAnsi="Times New Roman"/>
          <w:lang w:val="ru-RU"/>
        </w:rPr>
        <w:t>сторін</w:t>
      </w:r>
      <w:proofErr w:type="spellEnd"/>
      <w:r>
        <w:rPr>
          <w:rFonts w:ascii="Times New Roman" w:hAnsi="Times New Roman"/>
          <w:lang w:val="ru-RU"/>
        </w:rPr>
        <w:t xml:space="preserve"> </w:t>
      </w:r>
      <w:proofErr w:type="spellStart"/>
      <w:r>
        <w:rPr>
          <w:rFonts w:ascii="Times New Roman" w:hAnsi="Times New Roman"/>
          <w:lang w:val="ru-RU"/>
        </w:rPr>
        <w:t>немає</w:t>
      </w:r>
      <w:proofErr w:type="spellEnd"/>
      <w:r>
        <w:rPr>
          <w:rFonts w:ascii="Times New Roman" w:hAnsi="Times New Roman"/>
          <w:lang w:val="ru-RU"/>
        </w:rPr>
        <w:t xml:space="preserve"> права </w:t>
      </w:r>
      <w:proofErr w:type="spellStart"/>
      <w:r>
        <w:rPr>
          <w:rFonts w:ascii="Times New Roman" w:hAnsi="Times New Roman"/>
          <w:lang w:val="ru-RU"/>
        </w:rPr>
        <w:t>передавати</w:t>
      </w:r>
      <w:proofErr w:type="spellEnd"/>
      <w:r>
        <w:rPr>
          <w:rFonts w:ascii="Times New Roman" w:hAnsi="Times New Roman"/>
          <w:lang w:val="ru-RU"/>
        </w:rPr>
        <w:t xml:space="preserve"> </w:t>
      </w:r>
      <w:proofErr w:type="spellStart"/>
      <w:r>
        <w:rPr>
          <w:rFonts w:ascii="Times New Roman" w:hAnsi="Times New Roman"/>
          <w:lang w:val="ru-RU"/>
        </w:rPr>
        <w:t>свої</w:t>
      </w:r>
      <w:proofErr w:type="spellEnd"/>
      <w:r>
        <w:rPr>
          <w:rFonts w:ascii="Times New Roman" w:hAnsi="Times New Roman"/>
          <w:lang w:val="ru-RU"/>
        </w:rPr>
        <w:t xml:space="preserve"> права та </w:t>
      </w:r>
      <w:proofErr w:type="spellStart"/>
      <w:r>
        <w:rPr>
          <w:rFonts w:ascii="Times New Roman" w:hAnsi="Times New Roman"/>
          <w:lang w:val="ru-RU"/>
        </w:rPr>
        <w:t>обов’язки</w:t>
      </w:r>
      <w:proofErr w:type="spellEnd"/>
      <w:r>
        <w:rPr>
          <w:rFonts w:ascii="Times New Roman" w:hAnsi="Times New Roman"/>
          <w:lang w:val="ru-RU"/>
        </w:rPr>
        <w:t xml:space="preserve"> за </w:t>
      </w:r>
      <w:proofErr w:type="spellStart"/>
      <w:r>
        <w:rPr>
          <w:rFonts w:ascii="Times New Roman" w:hAnsi="Times New Roman"/>
          <w:lang w:val="ru-RU"/>
        </w:rPr>
        <w:t>даним</w:t>
      </w:r>
      <w:proofErr w:type="spellEnd"/>
      <w:r>
        <w:rPr>
          <w:rFonts w:ascii="Times New Roman" w:hAnsi="Times New Roman"/>
          <w:lang w:val="ru-RU"/>
        </w:rPr>
        <w:t xml:space="preserve"> Договором </w:t>
      </w:r>
      <w:proofErr w:type="spellStart"/>
      <w:r>
        <w:rPr>
          <w:rFonts w:ascii="Times New Roman" w:hAnsi="Times New Roman"/>
          <w:lang w:val="ru-RU"/>
        </w:rPr>
        <w:t>третій</w:t>
      </w:r>
      <w:proofErr w:type="spellEnd"/>
      <w:r>
        <w:rPr>
          <w:rFonts w:ascii="Times New Roman" w:hAnsi="Times New Roman"/>
          <w:lang w:val="ru-RU"/>
        </w:rPr>
        <w:t xml:space="preserve"> </w:t>
      </w:r>
      <w:proofErr w:type="spellStart"/>
      <w:r>
        <w:rPr>
          <w:rFonts w:ascii="Times New Roman" w:hAnsi="Times New Roman"/>
          <w:lang w:val="ru-RU"/>
        </w:rPr>
        <w:t>особі</w:t>
      </w:r>
      <w:proofErr w:type="spellEnd"/>
      <w:r>
        <w:rPr>
          <w:rFonts w:ascii="Times New Roman" w:hAnsi="Times New Roman"/>
          <w:lang w:val="ru-RU"/>
        </w:rPr>
        <w:t xml:space="preserve"> без </w:t>
      </w:r>
      <w:proofErr w:type="spellStart"/>
      <w:r>
        <w:rPr>
          <w:rFonts w:ascii="Times New Roman" w:hAnsi="Times New Roman"/>
          <w:lang w:val="ru-RU"/>
        </w:rPr>
        <w:t>згоди</w:t>
      </w:r>
      <w:proofErr w:type="spellEnd"/>
      <w:r>
        <w:rPr>
          <w:rFonts w:ascii="Times New Roman" w:hAnsi="Times New Roman"/>
          <w:lang w:val="ru-RU"/>
        </w:rPr>
        <w:t xml:space="preserve"> </w:t>
      </w:r>
      <w:proofErr w:type="spellStart"/>
      <w:r>
        <w:rPr>
          <w:rFonts w:ascii="Times New Roman" w:hAnsi="Times New Roman"/>
          <w:lang w:val="ru-RU"/>
        </w:rPr>
        <w:t>іншої</w:t>
      </w:r>
      <w:proofErr w:type="spellEnd"/>
      <w:r>
        <w:rPr>
          <w:rFonts w:ascii="Times New Roman" w:hAnsi="Times New Roman"/>
          <w:lang w:val="ru-RU"/>
        </w:rPr>
        <w:t>.</w:t>
      </w:r>
    </w:p>
    <w:p w:rsidR="003075C5" w:rsidRPr="003075C5" w:rsidRDefault="003075C5" w:rsidP="003075C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42" w:right="-2"/>
        <w:contextualSpacing/>
        <w:jc w:val="both"/>
        <w:rPr>
          <w:rFonts w:ascii="Times New Roman" w:hAnsi="Times New Roman"/>
          <w:b/>
        </w:rPr>
      </w:pPr>
      <w:r w:rsidRPr="003075C5">
        <w:rPr>
          <w:rFonts w:ascii="Times New Roman" w:hAnsi="Times New Roman"/>
          <w:bCs/>
        </w:rPr>
        <w:t>12.5.</w:t>
      </w:r>
      <w:r w:rsidRPr="003075C5">
        <w:rPr>
          <w:rFonts w:ascii="Times New Roman" w:hAnsi="Times New Roman"/>
        </w:rPr>
        <w:t xml:space="preserve">  При зміні банківських реквізитів чи адресів Сторони зобов’язані негайно повідомити одна одну в письмовій формі, завіреній круглою печаткою та підписом керівника підприємства.</w:t>
      </w:r>
    </w:p>
    <w:p w:rsidR="003075C5" w:rsidRDefault="003075C5" w:rsidP="007044E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2"/>
        <w:contextualSpacing/>
        <w:jc w:val="both"/>
        <w:rPr>
          <w:rFonts w:ascii="Times New Roman" w:hAnsi="Times New Roman"/>
          <w:lang w:val="ru-RU"/>
        </w:rPr>
      </w:pPr>
      <w:r>
        <w:rPr>
          <w:rFonts w:ascii="Times New Roman" w:hAnsi="Times New Roman"/>
          <w:bCs/>
          <w:lang w:val="ru-RU"/>
        </w:rPr>
        <w:lastRenderedPageBreak/>
        <w:t>12.6.</w:t>
      </w:r>
      <w:r>
        <w:rPr>
          <w:rFonts w:ascii="Times New Roman" w:hAnsi="Times New Roman"/>
          <w:lang w:val="ru-RU"/>
        </w:rPr>
        <w:t xml:space="preserve"> В </w:t>
      </w:r>
      <w:proofErr w:type="spellStart"/>
      <w:r>
        <w:rPr>
          <w:rFonts w:ascii="Times New Roman" w:hAnsi="Times New Roman"/>
          <w:lang w:val="ru-RU"/>
        </w:rPr>
        <w:t>усьому</w:t>
      </w:r>
      <w:proofErr w:type="spellEnd"/>
      <w:r>
        <w:rPr>
          <w:rFonts w:ascii="Times New Roman" w:hAnsi="Times New Roman"/>
          <w:lang w:val="ru-RU"/>
        </w:rPr>
        <w:t xml:space="preserve"> </w:t>
      </w:r>
      <w:proofErr w:type="spellStart"/>
      <w:r>
        <w:rPr>
          <w:rFonts w:ascii="Times New Roman" w:hAnsi="Times New Roman"/>
          <w:lang w:val="ru-RU"/>
        </w:rPr>
        <w:t>іншому</w:t>
      </w:r>
      <w:proofErr w:type="spellEnd"/>
      <w:r>
        <w:rPr>
          <w:rFonts w:ascii="Times New Roman" w:hAnsi="Times New Roman"/>
          <w:lang w:val="ru-RU"/>
        </w:rPr>
        <w:t xml:space="preserve">, </w:t>
      </w:r>
      <w:proofErr w:type="spellStart"/>
      <w:r>
        <w:rPr>
          <w:rFonts w:ascii="Times New Roman" w:hAnsi="Times New Roman"/>
          <w:lang w:val="ru-RU"/>
        </w:rPr>
        <w:t>що</w:t>
      </w:r>
      <w:proofErr w:type="spellEnd"/>
      <w:r>
        <w:rPr>
          <w:rFonts w:ascii="Times New Roman" w:hAnsi="Times New Roman"/>
          <w:lang w:val="ru-RU"/>
        </w:rPr>
        <w:t xml:space="preserve"> не </w:t>
      </w:r>
      <w:proofErr w:type="spellStart"/>
      <w:r>
        <w:rPr>
          <w:rFonts w:ascii="Times New Roman" w:hAnsi="Times New Roman"/>
          <w:lang w:val="ru-RU"/>
        </w:rPr>
        <w:t>передбачено</w:t>
      </w:r>
      <w:proofErr w:type="spellEnd"/>
      <w:r>
        <w:rPr>
          <w:rFonts w:ascii="Times New Roman" w:hAnsi="Times New Roman"/>
          <w:lang w:val="ru-RU"/>
        </w:rPr>
        <w:t xml:space="preserve"> </w:t>
      </w:r>
      <w:proofErr w:type="spellStart"/>
      <w:r>
        <w:rPr>
          <w:rFonts w:ascii="Times New Roman" w:hAnsi="Times New Roman"/>
          <w:lang w:val="ru-RU"/>
        </w:rPr>
        <w:t>цим</w:t>
      </w:r>
      <w:proofErr w:type="spellEnd"/>
      <w:r>
        <w:rPr>
          <w:rFonts w:ascii="Times New Roman" w:hAnsi="Times New Roman"/>
          <w:lang w:val="ru-RU"/>
        </w:rPr>
        <w:t xml:space="preserve"> договором, </w:t>
      </w:r>
      <w:proofErr w:type="spellStart"/>
      <w:r>
        <w:rPr>
          <w:rFonts w:ascii="Times New Roman" w:hAnsi="Times New Roman"/>
          <w:lang w:val="ru-RU"/>
        </w:rPr>
        <w:t>сторони</w:t>
      </w:r>
      <w:proofErr w:type="spellEnd"/>
      <w:r>
        <w:rPr>
          <w:rFonts w:ascii="Times New Roman" w:hAnsi="Times New Roman"/>
          <w:lang w:val="ru-RU"/>
        </w:rPr>
        <w:t xml:space="preserve"> </w:t>
      </w:r>
      <w:proofErr w:type="spellStart"/>
      <w:r>
        <w:rPr>
          <w:rFonts w:ascii="Times New Roman" w:hAnsi="Times New Roman"/>
          <w:lang w:val="ru-RU"/>
        </w:rPr>
        <w:t>керуються</w:t>
      </w:r>
      <w:proofErr w:type="spellEnd"/>
      <w:r>
        <w:rPr>
          <w:rFonts w:ascii="Times New Roman" w:hAnsi="Times New Roman"/>
          <w:lang w:val="ru-RU"/>
        </w:rPr>
        <w:t xml:space="preserve"> </w:t>
      </w:r>
      <w:proofErr w:type="spellStart"/>
      <w:r>
        <w:rPr>
          <w:rFonts w:ascii="Times New Roman" w:hAnsi="Times New Roman"/>
          <w:lang w:val="ru-RU"/>
        </w:rPr>
        <w:t>чинним</w:t>
      </w:r>
      <w:proofErr w:type="spellEnd"/>
      <w:r>
        <w:rPr>
          <w:rFonts w:ascii="Times New Roman" w:hAnsi="Times New Roman"/>
          <w:lang w:val="ru-RU"/>
        </w:rPr>
        <w:t xml:space="preserve"> </w:t>
      </w:r>
      <w:proofErr w:type="spellStart"/>
      <w:r>
        <w:rPr>
          <w:rFonts w:ascii="Times New Roman" w:hAnsi="Times New Roman"/>
          <w:lang w:val="ru-RU"/>
        </w:rPr>
        <w:t>законодавством</w:t>
      </w:r>
      <w:proofErr w:type="spellEnd"/>
      <w:r>
        <w:rPr>
          <w:rFonts w:ascii="Times New Roman" w:hAnsi="Times New Roman"/>
          <w:lang w:val="ru-RU"/>
        </w:rPr>
        <w:t xml:space="preserve"> </w:t>
      </w:r>
      <w:proofErr w:type="spellStart"/>
      <w:r>
        <w:rPr>
          <w:rFonts w:ascii="Times New Roman" w:hAnsi="Times New Roman"/>
          <w:lang w:val="ru-RU"/>
        </w:rPr>
        <w:t>України</w:t>
      </w:r>
      <w:proofErr w:type="spellEnd"/>
      <w:r>
        <w:rPr>
          <w:rFonts w:ascii="Times New Roman" w:hAnsi="Times New Roman"/>
          <w:lang w:val="ru-RU"/>
        </w:rPr>
        <w:t>.</w:t>
      </w:r>
    </w:p>
    <w:p w:rsidR="00E44B27" w:rsidRPr="00E44B27" w:rsidRDefault="00E44B27" w:rsidP="00FD4AF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contextualSpacing/>
        <w:jc w:val="both"/>
        <w:rPr>
          <w:rFonts w:ascii="Times New Roman" w:hAnsi="Times New Roman"/>
          <w:sz w:val="16"/>
          <w:szCs w:val="16"/>
          <w:lang w:val="ru-RU"/>
        </w:rPr>
      </w:pPr>
    </w:p>
    <w:p w:rsidR="007044E9" w:rsidRPr="007044E9" w:rsidRDefault="007044E9" w:rsidP="007044E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2"/>
        <w:contextualSpacing/>
        <w:jc w:val="both"/>
        <w:rPr>
          <w:rFonts w:ascii="Times New Roman" w:hAnsi="Times New Roman"/>
          <w:b/>
          <w:lang w:val="ru-RU"/>
        </w:rPr>
      </w:pPr>
    </w:p>
    <w:p w:rsidR="003075C5" w:rsidRDefault="003075C5" w:rsidP="003075C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120"/>
        <w:ind w:right="-2"/>
        <w:contextualSpacing/>
        <w:rPr>
          <w:rFonts w:ascii="Times New Roman" w:eastAsia="Times New Roman" w:hAnsi="Times New Roman"/>
          <w:b/>
          <w:szCs w:val="20"/>
        </w:rPr>
      </w:pPr>
      <w:r>
        <w:rPr>
          <w:rFonts w:ascii="Times New Roman" w:hAnsi="Times New Roman"/>
          <w:b/>
        </w:rPr>
        <w:t>1</w:t>
      </w:r>
      <w:r w:rsidR="00FF7695">
        <w:rPr>
          <w:rFonts w:ascii="Times New Roman" w:hAnsi="Times New Roman"/>
          <w:b/>
        </w:rPr>
        <w:t>3</w:t>
      </w:r>
      <w:r>
        <w:rPr>
          <w:rFonts w:ascii="Times New Roman" w:hAnsi="Times New Roman"/>
          <w:b/>
        </w:rPr>
        <w:t>.</w:t>
      </w:r>
      <w:r w:rsidR="00FF7695">
        <w:rPr>
          <w:rFonts w:ascii="Times New Roman" w:hAnsi="Times New Roman"/>
          <w:b/>
        </w:rPr>
        <w:t xml:space="preserve"> </w:t>
      </w:r>
      <w:r>
        <w:rPr>
          <w:rFonts w:ascii="Times New Roman" w:hAnsi="Times New Roman"/>
          <w:b/>
        </w:rPr>
        <w:t>ЮРИДИЧНІ АДРЕСИ ТА РЕКВІЗИТИ СТОРІН</w:t>
      </w:r>
    </w:p>
    <w:tbl>
      <w:tblPr>
        <w:tblpPr w:leftFromText="180" w:rightFromText="180" w:vertAnchor="text" w:horzAnchor="margin" w:tblpY="75"/>
        <w:tblW w:w="0" w:type="dxa"/>
        <w:tblLayout w:type="fixed"/>
        <w:tblLook w:val="04A0" w:firstRow="1" w:lastRow="0" w:firstColumn="1" w:lastColumn="0" w:noHBand="0" w:noVBand="1"/>
      </w:tblPr>
      <w:tblGrid>
        <w:gridCol w:w="5245"/>
        <w:gridCol w:w="5069"/>
      </w:tblGrid>
      <w:tr w:rsidR="003075C5" w:rsidTr="003075C5">
        <w:trPr>
          <w:trHeight w:val="562"/>
        </w:trPr>
        <w:tc>
          <w:tcPr>
            <w:tcW w:w="5245" w:type="dxa"/>
          </w:tcPr>
          <w:p w:rsidR="003075C5" w:rsidRDefault="003075C5">
            <w:pPr>
              <w:ind w:left="0" w:right="-2"/>
              <w:contextualSpacing/>
              <w:jc w:val="both"/>
              <w:rPr>
                <w:b/>
                <w:sz w:val="22"/>
                <w:szCs w:val="24"/>
              </w:rPr>
            </w:pPr>
          </w:p>
          <w:p w:rsidR="003075C5" w:rsidRDefault="003075C5">
            <w:pPr>
              <w:ind w:left="0" w:right="-2"/>
              <w:contextualSpacing/>
              <w:jc w:val="both"/>
              <w:rPr>
                <w:b/>
                <w:sz w:val="22"/>
                <w:szCs w:val="24"/>
              </w:rPr>
            </w:pPr>
            <w:r>
              <w:rPr>
                <w:b/>
                <w:sz w:val="22"/>
                <w:szCs w:val="24"/>
              </w:rPr>
              <w:t>ВІД  ПОСТАЧАЛЬНИКА</w:t>
            </w:r>
          </w:p>
          <w:p w:rsidR="003075C5" w:rsidRDefault="003075C5">
            <w:pPr>
              <w:ind w:right="-2"/>
              <w:contextualSpacing/>
              <w:rPr>
                <w:b/>
                <w:sz w:val="22"/>
                <w:szCs w:val="24"/>
              </w:rPr>
            </w:pPr>
          </w:p>
          <w:p w:rsidR="003075C5" w:rsidRDefault="003075C5">
            <w:pPr>
              <w:ind w:right="-2"/>
              <w:contextualSpacing/>
              <w:rPr>
                <w:b/>
                <w:sz w:val="22"/>
                <w:szCs w:val="24"/>
              </w:rPr>
            </w:pPr>
          </w:p>
          <w:p w:rsidR="003075C5" w:rsidRDefault="003075C5">
            <w:pPr>
              <w:ind w:right="-2"/>
              <w:contextualSpacing/>
              <w:rPr>
                <w:b/>
                <w:sz w:val="22"/>
                <w:szCs w:val="24"/>
              </w:rPr>
            </w:pPr>
          </w:p>
          <w:p w:rsidR="003075C5" w:rsidRDefault="003075C5">
            <w:pPr>
              <w:ind w:right="-2"/>
              <w:contextualSpacing/>
              <w:rPr>
                <w:b/>
                <w:sz w:val="22"/>
                <w:szCs w:val="24"/>
              </w:rPr>
            </w:pPr>
          </w:p>
          <w:p w:rsidR="003075C5" w:rsidRDefault="003075C5">
            <w:pPr>
              <w:ind w:right="-2"/>
              <w:contextualSpacing/>
              <w:rPr>
                <w:b/>
                <w:sz w:val="22"/>
                <w:szCs w:val="24"/>
              </w:rPr>
            </w:pPr>
          </w:p>
          <w:p w:rsidR="003075C5" w:rsidRDefault="003075C5">
            <w:pPr>
              <w:ind w:right="-2"/>
              <w:contextualSpacing/>
              <w:rPr>
                <w:b/>
                <w:sz w:val="22"/>
                <w:szCs w:val="24"/>
              </w:rPr>
            </w:pPr>
          </w:p>
          <w:p w:rsidR="003075C5" w:rsidRDefault="003075C5">
            <w:pPr>
              <w:ind w:right="-2"/>
              <w:contextualSpacing/>
              <w:rPr>
                <w:b/>
                <w:sz w:val="22"/>
                <w:szCs w:val="24"/>
              </w:rPr>
            </w:pPr>
          </w:p>
          <w:p w:rsidR="003075C5" w:rsidRDefault="003075C5">
            <w:pPr>
              <w:ind w:right="-2"/>
              <w:contextualSpacing/>
              <w:rPr>
                <w:b/>
                <w:sz w:val="22"/>
                <w:szCs w:val="24"/>
              </w:rPr>
            </w:pPr>
          </w:p>
          <w:p w:rsidR="003075C5" w:rsidRDefault="003075C5">
            <w:pPr>
              <w:ind w:right="-2"/>
              <w:contextualSpacing/>
              <w:rPr>
                <w:b/>
                <w:sz w:val="22"/>
                <w:szCs w:val="24"/>
              </w:rPr>
            </w:pPr>
          </w:p>
        </w:tc>
        <w:tc>
          <w:tcPr>
            <w:tcW w:w="5069" w:type="dxa"/>
          </w:tcPr>
          <w:p w:rsidR="003075C5" w:rsidRDefault="003075C5">
            <w:pPr>
              <w:ind w:left="0" w:right="-2"/>
              <w:contextualSpacing/>
              <w:jc w:val="both"/>
              <w:rPr>
                <w:b/>
                <w:szCs w:val="16"/>
              </w:rPr>
            </w:pPr>
          </w:p>
          <w:p w:rsidR="003075C5" w:rsidRDefault="003075C5">
            <w:pPr>
              <w:ind w:left="0" w:right="-2"/>
              <w:contextualSpacing/>
              <w:jc w:val="both"/>
              <w:rPr>
                <w:sz w:val="22"/>
                <w:szCs w:val="22"/>
              </w:rPr>
            </w:pPr>
            <w:r w:rsidRPr="00FF7695">
              <w:rPr>
                <w:b/>
                <w:sz w:val="24"/>
                <w:szCs w:val="24"/>
              </w:rPr>
              <w:t xml:space="preserve">  </w:t>
            </w:r>
            <w:r>
              <w:rPr>
                <w:b/>
                <w:sz w:val="22"/>
                <w:szCs w:val="22"/>
              </w:rPr>
              <w:t>ВІД  ЗАМОВНИКА</w:t>
            </w:r>
            <w:r>
              <w:rPr>
                <w:sz w:val="22"/>
                <w:szCs w:val="22"/>
              </w:rPr>
              <w:t xml:space="preserve">    </w:t>
            </w:r>
          </w:p>
          <w:p w:rsidR="003075C5" w:rsidRDefault="003075C5">
            <w:pPr>
              <w:ind w:right="-2"/>
              <w:contextualSpacing/>
              <w:jc w:val="both"/>
              <w:rPr>
                <w:b/>
                <w:sz w:val="24"/>
                <w:szCs w:val="24"/>
              </w:rPr>
            </w:pPr>
            <w:r>
              <w:rPr>
                <w:b/>
                <w:sz w:val="24"/>
                <w:szCs w:val="24"/>
              </w:rPr>
              <w:t xml:space="preserve">Департамент соціальної політики </w:t>
            </w:r>
          </w:p>
          <w:p w:rsidR="003075C5" w:rsidRDefault="003075C5">
            <w:pPr>
              <w:ind w:right="-2"/>
              <w:contextualSpacing/>
              <w:jc w:val="both"/>
              <w:rPr>
                <w:b/>
                <w:sz w:val="24"/>
                <w:szCs w:val="24"/>
              </w:rPr>
            </w:pPr>
            <w:r>
              <w:rPr>
                <w:b/>
                <w:sz w:val="24"/>
                <w:szCs w:val="24"/>
              </w:rPr>
              <w:t xml:space="preserve">Вінницької міської ради     </w:t>
            </w:r>
          </w:p>
          <w:p w:rsidR="003075C5" w:rsidRDefault="003075C5">
            <w:pPr>
              <w:ind w:right="-2"/>
              <w:contextualSpacing/>
              <w:jc w:val="both"/>
              <w:rPr>
                <w:sz w:val="24"/>
                <w:szCs w:val="24"/>
              </w:rPr>
            </w:pPr>
            <w:r>
              <w:rPr>
                <w:sz w:val="24"/>
                <w:szCs w:val="24"/>
              </w:rPr>
              <w:t>21050 м. Вінниця</w:t>
            </w:r>
          </w:p>
          <w:p w:rsidR="003075C5" w:rsidRDefault="003075C5">
            <w:pPr>
              <w:ind w:right="-2"/>
              <w:contextualSpacing/>
              <w:jc w:val="both"/>
              <w:rPr>
                <w:sz w:val="24"/>
                <w:szCs w:val="24"/>
              </w:rPr>
            </w:pPr>
            <w:r>
              <w:rPr>
                <w:sz w:val="24"/>
                <w:szCs w:val="24"/>
              </w:rPr>
              <w:t>вул. Соборна, 50</w:t>
            </w:r>
          </w:p>
          <w:p w:rsidR="003075C5" w:rsidRDefault="003075C5">
            <w:pPr>
              <w:ind w:right="-2"/>
              <w:contextualSpacing/>
              <w:jc w:val="left"/>
              <w:rPr>
                <w:sz w:val="24"/>
                <w:szCs w:val="24"/>
              </w:rPr>
            </w:pPr>
            <w:r>
              <w:rPr>
                <w:sz w:val="24"/>
                <w:szCs w:val="24"/>
              </w:rPr>
              <w:t xml:space="preserve">р/р </w:t>
            </w:r>
            <w:r>
              <w:rPr>
                <w:sz w:val="24"/>
                <w:szCs w:val="24"/>
                <w:lang w:val="en-US"/>
              </w:rPr>
              <w:t>UA</w:t>
            </w:r>
            <w:r>
              <w:rPr>
                <w:sz w:val="24"/>
                <w:szCs w:val="24"/>
                <w:lang w:val="ru-RU"/>
              </w:rPr>
              <w:t xml:space="preserve">268201720344200013000086230           </w:t>
            </w:r>
            <w:r>
              <w:rPr>
                <w:sz w:val="24"/>
                <w:szCs w:val="24"/>
              </w:rPr>
              <w:t xml:space="preserve"> в ДКСУ </w:t>
            </w:r>
            <w:proofErr w:type="spellStart"/>
            <w:r>
              <w:rPr>
                <w:sz w:val="24"/>
                <w:szCs w:val="24"/>
              </w:rPr>
              <w:t>м.</w:t>
            </w:r>
            <w:r w:rsidR="00377BE6">
              <w:rPr>
                <w:sz w:val="24"/>
                <w:szCs w:val="24"/>
              </w:rPr>
              <w:t>Київ</w:t>
            </w:r>
            <w:proofErr w:type="spellEnd"/>
          </w:p>
          <w:p w:rsidR="003075C5" w:rsidRDefault="003075C5">
            <w:pPr>
              <w:ind w:right="-2"/>
              <w:contextualSpacing/>
              <w:jc w:val="both"/>
              <w:rPr>
                <w:sz w:val="24"/>
                <w:szCs w:val="24"/>
              </w:rPr>
            </w:pPr>
            <w:r>
              <w:rPr>
                <w:sz w:val="24"/>
                <w:szCs w:val="24"/>
              </w:rPr>
              <w:t>МФО 820172</w:t>
            </w:r>
          </w:p>
          <w:p w:rsidR="003075C5" w:rsidRDefault="003075C5">
            <w:pPr>
              <w:ind w:right="-2"/>
              <w:contextualSpacing/>
              <w:jc w:val="both"/>
              <w:rPr>
                <w:sz w:val="24"/>
                <w:szCs w:val="24"/>
              </w:rPr>
            </w:pPr>
            <w:r>
              <w:rPr>
                <w:sz w:val="24"/>
                <w:szCs w:val="24"/>
              </w:rPr>
              <w:t>Код ЄДРПОУ 38782790</w:t>
            </w:r>
          </w:p>
          <w:p w:rsidR="00BB4FA9" w:rsidRDefault="003075C5">
            <w:pPr>
              <w:ind w:right="-2"/>
              <w:contextualSpacing/>
              <w:jc w:val="both"/>
              <w:rPr>
                <w:sz w:val="24"/>
                <w:szCs w:val="24"/>
              </w:rPr>
            </w:pPr>
            <w:proofErr w:type="spellStart"/>
            <w:r>
              <w:rPr>
                <w:sz w:val="24"/>
                <w:szCs w:val="24"/>
              </w:rPr>
              <w:t>тел</w:t>
            </w:r>
            <w:proofErr w:type="spellEnd"/>
            <w:r>
              <w:rPr>
                <w:sz w:val="24"/>
                <w:szCs w:val="24"/>
              </w:rPr>
              <w:t xml:space="preserve">. 50-86-91    </w:t>
            </w:r>
          </w:p>
          <w:p w:rsidR="003075C5" w:rsidRDefault="003075C5">
            <w:pPr>
              <w:ind w:right="-2"/>
              <w:contextualSpacing/>
              <w:jc w:val="both"/>
              <w:rPr>
                <w:sz w:val="24"/>
                <w:szCs w:val="24"/>
              </w:rPr>
            </w:pPr>
            <w:r>
              <w:rPr>
                <w:sz w:val="24"/>
                <w:szCs w:val="24"/>
              </w:rPr>
              <w:t xml:space="preserve"> </w:t>
            </w:r>
          </w:p>
          <w:p w:rsidR="003075C5" w:rsidRDefault="003075C5">
            <w:pPr>
              <w:ind w:right="-2"/>
              <w:contextualSpacing/>
              <w:jc w:val="both"/>
              <w:rPr>
                <w:sz w:val="24"/>
                <w:szCs w:val="24"/>
              </w:rPr>
            </w:pPr>
            <w:r>
              <w:rPr>
                <w:b/>
                <w:sz w:val="24"/>
                <w:szCs w:val="24"/>
              </w:rPr>
              <w:t xml:space="preserve">Директор </w:t>
            </w:r>
          </w:p>
          <w:p w:rsidR="003075C5" w:rsidRDefault="003075C5">
            <w:pPr>
              <w:ind w:left="119" w:right="-2"/>
              <w:contextualSpacing/>
              <w:jc w:val="left"/>
              <w:rPr>
                <w:b/>
                <w:sz w:val="20"/>
              </w:rPr>
            </w:pPr>
            <w:r>
              <w:rPr>
                <w:b/>
                <w:sz w:val="24"/>
                <w:szCs w:val="24"/>
              </w:rPr>
              <w:t xml:space="preserve">департаменту                             </w:t>
            </w:r>
            <w:proofErr w:type="spellStart"/>
            <w:r>
              <w:rPr>
                <w:b/>
                <w:sz w:val="24"/>
                <w:szCs w:val="24"/>
              </w:rPr>
              <w:t>В.Р.Войткова</w:t>
            </w:r>
            <w:proofErr w:type="spellEnd"/>
          </w:p>
        </w:tc>
      </w:tr>
    </w:tbl>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right="-2"/>
        <w:jc w:val="both"/>
        <w:rPr>
          <w:rFonts w:eastAsia="MS Mincho"/>
          <w:b/>
          <w:noProof/>
          <w:sz w:val="24"/>
          <w:szCs w:val="24"/>
          <w:lang w:eastAsia="uk-UA"/>
        </w:rPr>
      </w:pPr>
    </w:p>
    <w:tbl>
      <w:tblPr>
        <w:tblW w:w="0" w:type="dxa"/>
        <w:jc w:val="center"/>
        <w:tblLayout w:type="fixed"/>
        <w:tblLook w:val="04A0" w:firstRow="1" w:lastRow="0" w:firstColumn="1" w:lastColumn="0" w:noHBand="0" w:noVBand="1"/>
      </w:tblPr>
      <w:tblGrid>
        <w:gridCol w:w="5902"/>
        <w:gridCol w:w="5035"/>
      </w:tblGrid>
      <w:tr w:rsidR="003075C5" w:rsidTr="003075C5">
        <w:trPr>
          <w:jc w:val="center"/>
        </w:trPr>
        <w:tc>
          <w:tcPr>
            <w:tcW w:w="5902" w:type="dxa"/>
          </w:tcPr>
          <w:p w:rsidR="003075C5" w:rsidRDefault="003075C5">
            <w:pPr>
              <w:rPr>
                <w:rFonts w:eastAsia="MS Mincho"/>
                <w:sz w:val="24"/>
                <w:szCs w:val="24"/>
                <w:lang w:eastAsia="uk-UA"/>
              </w:rPr>
            </w:pPr>
            <w:r>
              <w:rPr>
                <w:rFonts w:eastAsia="MS Mincho"/>
                <w:sz w:val="24"/>
                <w:szCs w:val="24"/>
                <w:lang w:eastAsia="uk-UA"/>
              </w:rPr>
              <w:t xml:space="preserve">                                               </w:t>
            </w:r>
          </w:p>
          <w:p w:rsidR="003075C5" w:rsidRDefault="003075C5">
            <w:pPr>
              <w:rPr>
                <w:rFonts w:eastAsia="MS Mincho"/>
                <w:sz w:val="24"/>
                <w:szCs w:val="24"/>
                <w:lang w:eastAsia="uk-UA"/>
              </w:rPr>
            </w:pPr>
          </w:p>
          <w:p w:rsidR="003075C5" w:rsidRDefault="00D04AAA">
            <w:pPr>
              <w:rPr>
                <w:rFonts w:eastAsia="MS Mincho"/>
                <w:b/>
                <w:sz w:val="24"/>
                <w:szCs w:val="24"/>
                <w:lang w:eastAsia="uk-UA"/>
              </w:rPr>
            </w:pPr>
            <w:r>
              <w:rPr>
                <w:rFonts w:eastAsia="MS Mincho"/>
                <w:sz w:val="24"/>
                <w:szCs w:val="24"/>
                <w:lang w:eastAsia="uk-UA"/>
              </w:rPr>
              <w:t xml:space="preserve">              </w:t>
            </w:r>
            <w:r w:rsidR="003075C5">
              <w:rPr>
                <w:rFonts w:eastAsia="MS Mincho"/>
                <w:sz w:val="24"/>
                <w:szCs w:val="24"/>
                <w:lang w:eastAsia="uk-UA"/>
              </w:rPr>
              <w:t xml:space="preserve">                                  </w:t>
            </w:r>
          </w:p>
        </w:tc>
        <w:tc>
          <w:tcPr>
            <w:tcW w:w="5035" w:type="dxa"/>
          </w:tcPr>
          <w:p w:rsidR="003075C5" w:rsidRDefault="003075C5">
            <w:pPr>
              <w:autoSpaceDE w:val="0"/>
              <w:autoSpaceDN w:val="0"/>
              <w:adjustRightInd w:val="0"/>
              <w:ind w:left="0"/>
              <w:jc w:val="both"/>
              <w:rPr>
                <w:rFonts w:eastAsia="MS Mincho"/>
                <w:b/>
                <w:sz w:val="24"/>
                <w:szCs w:val="24"/>
                <w:lang w:eastAsia="uk-UA"/>
              </w:rPr>
            </w:pPr>
          </w:p>
          <w:p w:rsidR="003075C5" w:rsidRDefault="003075C5">
            <w:pPr>
              <w:autoSpaceDE w:val="0"/>
              <w:autoSpaceDN w:val="0"/>
              <w:adjustRightInd w:val="0"/>
              <w:ind w:left="0"/>
              <w:jc w:val="both"/>
              <w:rPr>
                <w:rFonts w:eastAsia="MS Mincho"/>
                <w:b/>
                <w:sz w:val="24"/>
                <w:szCs w:val="24"/>
                <w:lang w:eastAsia="uk-UA"/>
              </w:rPr>
            </w:pPr>
          </w:p>
          <w:p w:rsidR="003075C5" w:rsidRDefault="003075C5">
            <w:pPr>
              <w:autoSpaceDE w:val="0"/>
              <w:autoSpaceDN w:val="0"/>
              <w:adjustRightInd w:val="0"/>
              <w:ind w:left="0"/>
              <w:jc w:val="both"/>
              <w:rPr>
                <w:rFonts w:eastAsia="MS Mincho"/>
                <w:b/>
                <w:sz w:val="24"/>
                <w:szCs w:val="24"/>
                <w:lang w:eastAsia="uk-UA"/>
              </w:rPr>
            </w:pPr>
          </w:p>
          <w:p w:rsidR="003075C5" w:rsidRDefault="003075C5">
            <w:pPr>
              <w:autoSpaceDE w:val="0"/>
              <w:autoSpaceDN w:val="0"/>
              <w:adjustRightInd w:val="0"/>
              <w:ind w:left="0"/>
              <w:jc w:val="both"/>
              <w:rPr>
                <w:rFonts w:eastAsia="MS Mincho"/>
                <w:b/>
                <w:sz w:val="24"/>
                <w:szCs w:val="24"/>
                <w:lang w:eastAsia="uk-UA"/>
              </w:rPr>
            </w:pPr>
          </w:p>
          <w:p w:rsidR="003075C5" w:rsidRDefault="003075C5">
            <w:pPr>
              <w:autoSpaceDE w:val="0"/>
              <w:autoSpaceDN w:val="0"/>
              <w:adjustRightInd w:val="0"/>
              <w:ind w:left="0"/>
              <w:jc w:val="both"/>
              <w:rPr>
                <w:rFonts w:eastAsia="MS Mincho"/>
                <w:b/>
                <w:sz w:val="24"/>
                <w:szCs w:val="24"/>
                <w:lang w:eastAsia="uk-UA"/>
              </w:rPr>
            </w:pPr>
          </w:p>
          <w:p w:rsidR="003075C5" w:rsidRDefault="003075C5">
            <w:pPr>
              <w:autoSpaceDE w:val="0"/>
              <w:autoSpaceDN w:val="0"/>
              <w:adjustRightInd w:val="0"/>
              <w:ind w:left="0"/>
              <w:jc w:val="both"/>
              <w:rPr>
                <w:rFonts w:eastAsia="MS Mincho"/>
                <w:b/>
                <w:sz w:val="24"/>
                <w:szCs w:val="24"/>
                <w:lang w:eastAsia="uk-UA"/>
              </w:rPr>
            </w:pPr>
          </w:p>
          <w:p w:rsidR="003075C5" w:rsidRDefault="003075C5">
            <w:pPr>
              <w:autoSpaceDE w:val="0"/>
              <w:autoSpaceDN w:val="0"/>
              <w:adjustRightInd w:val="0"/>
              <w:ind w:left="0"/>
              <w:jc w:val="both"/>
              <w:rPr>
                <w:rFonts w:eastAsia="MS Mincho"/>
                <w:b/>
                <w:sz w:val="24"/>
                <w:szCs w:val="24"/>
                <w:lang w:eastAsia="uk-UA"/>
              </w:rPr>
            </w:pPr>
          </w:p>
          <w:p w:rsidR="003075C5" w:rsidRDefault="003075C5">
            <w:pPr>
              <w:autoSpaceDE w:val="0"/>
              <w:autoSpaceDN w:val="0"/>
              <w:adjustRightInd w:val="0"/>
              <w:ind w:left="0"/>
              <w:jc w:val="both"/>
              <w:rPr>
                <w:rFonts w:eastAsia="MS Mincho"/>
                <w:b/>
                <w:sz w:val="24"/>
                <w:szCs w:val="24"/>
                <w:lang w:eastAsia="uk-UA"/>
              </w:rPr>
            </w:pPr>
          </w:p>
          <w:p w:rsidR="003075C5" w:rsidRDefault="003075C5">
            <w:pPr>
              <w:autoSpaceDE w:val="0"/>
              <w:autoSpaceDN w:val="0"/>
              <w:adjustRightInd w:val="0"/>
              <w:ind w:left="0"/>
              <w:jc w:val="both"/>
              <w:rPr>
                <w:rFonts w:eastAsia="MS Mincho"/>
                <w:b/>
                <w:sz w:val="24"/>
                <w:szCs w:val="24"/>
                <w:lang w:eastAsia="uk-UA"/>
              </w:rPr>
            </w:pPr>
          </w:p>
          <w:p w:rsidR="003075C5" w:rsidRDefault="003075C5">
            <w:pPr>
              <w:autoSpaceDE w:val="0"/>
              <w:autoSpaceDN w:val="0"/>
              <w:adjustRightInd w:val="0"/>
              <w:ind w:left="0"/>
              <w:jc w:val="both"/>
              <w:rPr>
                <w:rFonts w:eastAsia="MS Mincho"/>
                <w:b/>
                <w:sz w:val="24"/>
                <w:szCs w:val="24"/>
                <w:lang w:eastAsia="uk-UA"/>
              </w:rPr>
            </w:pPr>
          </w:p>
          <w:p w:rsidR="003075C5" w:rsidRDefault="003075C5">
            <w:pPr>
              <w:autoSpaceDE w:val="0"/>
              <w:autoSpaceDN w:val="0"/>
              <w:adjustRightInd w:val="0"/>
              <w:ind w:left="0"/>
              <w:jc w:val="both"/>
              <w:rPr>
                <w:rFonts w:eastAsia="MS Mincho"/>
                <w:b/>
                <w:sz w:val="24"/>
                <w:szCs w:val="24"/>
                <w:lang w:eastAsia="uk-UA"/>
              </w:rPr>
            </w:pPr>
          </w:p>
          <w:p w:rsidR="003075C5" w:rsidRDefault="003075C5">
            <w:pPr>
              <w:autoSpaceDE w:val="0"/>
              <w:autoSpaceDN w:val="0"/>
              <w:adjustRightInd w:val="0"/>
              <w:ind w:left="0"/>
              <w:jc w:val="both"/>
              <w:rPr>
                <w:rFonts w:eastAsia="MS Mincho"/>
                <w:b/>
                <w:sz w:val="24"/>
                <w:szCs w:val="24"/>
                <w:lang w:eastAsia="uk-UA"/>
              </w:rPr>
            </w:pPr>
          </w:p>
          <w:p w:rsidR="003075C5" w:rsidRDefault="003075C5">
            <w:pPr>
              <w:autoSpaceDE w:val="0"/>
              <w:autoSpaceDN w:val="0"/>
              <w:adjustRightInd w:val="0"/>
              <w:ind w:left="0"/>
              <w:jc w:val="both"/>
              <w:rPr>
                <w:rFonts w:eastAsia="MS Mincho"/>
                <w:b/>
                <w:sz w:val="24"/>
                <w:szCs w:val="24"/>
                <w:lang w:eastAsia="uk-UA"/>
              </w:rPr>
            </w:pPr>
          </w:p>
          <w:p w:rsidR="003075C5" w:rsidRDefault="003075C5">
            <w:pPr>
              <w:autoSpaceDE w:val="0"/>
              <w:autoSpaceDN w:val="0"/>
              <w:adjustRightInd w:val="0"/>
              <w:ind w:left="0"/>
              <w:jc w:val="both"/>
              <w:rPr>
                <w:rFonts w:eastAsia="MS Mincho"/>
                <w:b/>
                <w:sz w:val="24"/>
                <w:szCs w:val="24"/>
                <w:lang w:eastAsia="uk-UA"/>
              </w:rPr>
            </w:pPr>
          </w:p>
          <w:p w:rsidR="003075C5" w:rsidRDefault="003075C5">
            <w:pPr>
              <w:autoSpaceDE w:val="0"/>
              <w:autoSpaceDN w:val="0"/>
              <w:adjustRightInd w:val="0"/>
              <w:ind w:left="0"/>
              <w:jc w:val="both"/>
              <w:rPr>
                <w:rFonts w:eastAsia="MS Mincho"/>
                <w:b/>
                <w:sz w:val="24"/>
                <w:szCs w:val="24"/>
                <w:lang w:eastAsia="uk-UA"/>
              </w:rPr>
            </w:pPr>
          </w:p>
          <w:p w:rsidR="003075C5" w:rsidRDefault="003075C5">
            <w:pPr>
              <w:autoSpaceDE w:val="0"/>
              <w:autoSpaceDN w:val="0"/>
              <w:adjustRightInd w:val="0"/>
              <w:ind w:left="0"/>
              <w:jc w:val="both"/>
              <w:rPr>
                <w:rFonts w:eastAsia="MS Mincho"/>
                <w:b/>
                <w:sz w:val="24"/>
                <w:szCs w:val="24"/>
                <w:lang w:eastAsia="uk-UA"/>
              </w:rPr>
            </w:pPr>
          </w:p>
          <w:p w:rsidR="003075C5" w:rsidRDefault="003075C5">
            <w:pPr>
              <w:autoSpaceDE w:val="0"/>
              <w:autoSpaceDN w:val="0"/>
              <w:adjustRightInd w:val="0"/>
              <w:ind w:left="0"/>
              <w:jc w:val="both"/>
              <w:rPr>
                <w:rFonts w:eastAsia="MS Mincho"/>
                <w:b/>
                <w:sz w:val="24"/>
                <w:szCs w:val="24"/>
                <w:lang w:eastAsia="uk-UA"/>
              </w:rPr>
            </w:pPr>
          </w:p>
          <w:p w:rsidR="003075C5" w:rsidRDefault="003075C5">
            <w:pPr>
              <w:autoSpaceDE w:val="0"/>
              <w:autoSpaceDN w:val="0"/>
              <w:adjustRightInd w:val="0"/>
              <w:ind w:left="0"/>
              <w:jc w:val="both"/>
              <w:rPr>
                <w:rFonts w:eastAsia="MS Mincho"/>
                <w:b/>
                <w:sz w:val="24"/>
                <w:szCs w:val="24"/>
                <w:lang w:eastAsia="uk-UA"/>
              </w:rPr>
            </w:pPr>
          </w:p>
          <w:p w:rsidR="003075C5" w:rsidRDefault="003075C5">
            <w:pPr>
              <w:autoSpaceDE w:val="0"/>
              <w:autoSpaceDN w:val="0"/>
              <w:adjustRightInd w:val="0"/>
              <w:ind w:left="0"/>
              <w:jc w:val="both"/>
              <w:rPr>
                <w:rFonts w:eastAsia="MS Mincho"/>
                <w:b/>
                <w:sz w:val="24"/>
                <w:szCs w:val="24"/>
                <w:lang w:eastAsia="uk-UA"/>
              </w:rPr>
            </w:pPr>
          </w:p>
          <w:p w:rsidR="003075C5" w:rsidRDefault="003075C5">
            <w:pPr>
              <w:autoSpaceDE w:val="0"/>
              <w:autoSpaceDN w:val="0"/>
              <w:adjustRightInd w:val="0"/>
              <w:ind w:left="0"/>
              <w:jc w:val="both"/>
              <w:rPr>
                <w:rFonts w:eastAsia="MS Mincho"/>
                <w:b/>
                <w:sz w:val="24"/>
                <w:szCs w:val="24"/>
                <w:lang w:eastAsia="uk-UA"/>
              </w:rPr>
            </w:pPr>
          </w:p>
          <w:p w:rsidR="003075C5" w:rsidRDefault="003075C5">
            <w:pPr>
              <w:autoSpaceDE w:val="0"/>
              <w:autoSpaceDN w:val="0"/>
              <w:adjustRightInd w:val="0"/>
              <w:ind w:left="0"/>
              <w:jc w:val="both"/>
              <w:rPr>
                <w:rFonts w:eastAsia="MS Mincho"/>
                <w:b/>
                <w:sz w:val="24"/>
                <w:szCs w:val="24"/>
                <w:lang w:eastAsia="uk-UA"/>
              </w:rPr>
            </w:pPr>
          </w:p>
          <w:p w:rsidR="003075C5" w:rsidRDefault="003075C5">
            <w:pPr>
              <w:autoSpaceDE w:val="0"/>
              <w:autoSpaceDN w:val="0"/>
              <w:adjustRightInd w:val="0"/>
              <w:ind w:left="0"/>
              <w:jc w:val="both"/>
              <w:rPr>
                <w:rFonts w:eastAsia="MS Mincho"/>
                <w:b/>
                <w:sz w:val="24"/>
                <w:szCs w:val="24"/>
                <w:lang w:eastAsia="uk-UA"/>
              </w:rPr>
            </w:pPr>
          </w:p>
          <w:p w:rsidR="003075C5" w:rsidRDefault="003075C5">
            <w:pPr>
              <w:autoSpaceDE w:val="0"/>
              <w:autoSpaceDN w:val="0"/>
              <w:adjustRightInd w:val="0"/>
              <w:ind w:left="0"/>
              <w:jc w:val="both"/>
              <w:rPr>
                <w:rFonts w:eastAsia="MS Mincho"/>
                <w:b/>
                <w:sz w:val="24"/>
                <w:szCs w:val="24"/>
                <w:lang w:eastAsia="uk-UA"/>
              </w:rPr>
            </w:pPr>
          </w:p>
          <w:p w:rsidR="003075C5" w:rsidRDefault="003075C5">
            <w:pPr>
              <w:autoSpaceDE w:val="0"/>
              <w:autoSpaceDN w:val="0"/>
              <w:adjustRightInd w:val="0"/>
              <w:ind w:left="0"/>
              <w:jc w:val="both"/>
              <w:rPr>
                <w:rFonts w:eastAsia="MS Mincho"/>
                <w:b/>
                <w:sz w:val="24"/>
                <w:szCs w:val="24"/>
                <w:lang w:eastAsia="uk-UA"/>
              </w:rPr>
            </w:pPr>
          </w:p>
          <w:p w:rsidR="003075C5" w:rsidRDefault="003075C5">
            <w:pPr>
              <w:autoSpaceDE w:val="0"/>
              <w:autoSpaceDN w:val="0"/>
              <w:adjustRightInd w:val="0"/>
              <w:ind w:left="0"/>
              <w:jc w:val="both"/>
              <w:rPr>
                <w:rFonts w:eastAsia="MS Mincho"/>
                <w:b/>
                <w:sz w:val="24"/>
                <w:szCs w:val="24"/>
                <w:lang w:eastAsia="uk-UA"/>
              </w:rPr>
            </w:pPr>
          </w:p>
          <w:p w:rsidR="003075C5" w:rsidRDefault="003075C5">
            <w:pPr>
              <w:autoSpaceDE w:val="0"/>
              <w:autoSpaceDN w:val="0"/>
              <w:adjustRightInd w:val="0"/>
              <w:ind w:left="0"/>
              <w:jc w:val="both"/>
              <w:rPr>
                <w:rFonts w:eastAsia="MS Mincho"/>
                <w:b/>
                <w:sz w:val="24"/>
                <w:szCs w:val="24"/>
                <w:lang w:eastAsia="uk-UA"/>
              </w:rPr>
            </w:pPr>
          </w:p>
          <w:p w:rsidR="003075C5" w:rsidRDefault="003075C5">
            <w:pPr>
              <w:autoSpaceDE w:val="0"/>
              <w:autoSpaceDN w:val="0"/>
              <w:adjustRightInd w:val="0"/>
              <w:ind w:left="0"/>
              <w:jc w:val="both"/>
              <w:rPr>
                <w:rFonts w:eastAsia="MS Mincho"/>
                <w:b/>
                <w:sz w:val="24"/>
                <w:szCs w:val="24"/>
                <w:lang w:eastAsia="uk-UA"/>
              </w:rPr>
            </w:pPr>
          </w:p>
          <w:p w:rsidR="003075C5" w:rsidRDefault="003075C5">
            <w:pPr>
              <w:autoSpaceDE w:val="0"/>
              <w:autoSpaceDN w:val="0"/>
              <w:adjustRightInd w:val="0"/>
              <w:ind w:left="0"/>
              <w:jc w:val="both"/>
              <w:rPr>
                <w:rFonts w:eastAsia="MS Mincho"/>
                <w:b/>
                <w:sz w:val="24"/>
                <w:szCs w:val="24"/>
                <w:lang w:eastAsia="uk-UA"/>
              </w:rPr>
            </w:pPr>
          </w:p>
          <w:p w:rsidR="003075C5" w:rsidRDefault="003075C5">
            <w:pPr>
              <w:autoSpaceDE w:val="0"/>
              <w:autoSpaceDN w:val="0"/>
              <w:adjustRightInd w:val="0"/>
              <w:ind w:left="0"/>
              <w:jc w:val="both"/>
              <w:rPr>
                <w:rFonts w:eastAsia="MS Mincho"/>
                <w:b/>
                <w:sz w:val="24"/>
                <w:szCs w:val="24"/>
                <w:lang w:eastAsia="uk-UA"/>
              </w:rPr>
            </w:pPr>
          </w:p>
          <w:p w:rsidR="003075C5" w:rsidRDefault="003075C5">
            <w:pPr>
              <w:autoSpaceDE w:val="0"/>
              <w:autoSpaceDN w:val="0"/>
              <w:adjustRightInd w:val="0"/>
              <w:ind w:left="0"/>
              <w:jc w:val="both"/>
              <w:rPr>
                <w:rFonts w:eastAsia="MS Mincho"/>
                <w:b/>
                <w:sz w:val="24"/>
                <w:szCs w:val="24"/>
                <w:lang w:eastAsia="uk-UA"/>
              </w:rPr>
            </w:pPr>
          </w:p>
          <w:p w:rsidR="003075C5" w:rsidRDefault="003075C5">
            <w:pPr>
              <w:autoSpaceDE w:val="0"/>
              <w:autoSpaceDN w:val="0"/>
              <w:adjustRightInd w:val="0"/>
              <w:ind w:left="0"/>
              <w:jc w:val="both"/>
              <w:rPr>
                <w:rFonts w:eastAsia="MS Mincho"/>
                <w:b/>
                <w:sz w:val="24"/>
                <w:szCs w:val="24"/>
                <w:lang w:eastAsia="uk-UA"/>
              </w:rPr>
            </w:pPr>
          </w:p>
          <w:p w:rsidR="004F483F" w:rsidRDefault="004F483F">
            <w:pPr>
              <w:autoSpaceDE w:val="0"/>
              <w:autoSpaceDN w:val="0"/>
              <w:adjustRightInd w:val="0"/>
              <w:ind w:left="0"/>
              <w:jc w:val="both"/>
              <w:rPr>
                <w:rFonts w:eastAsia="MS Mincho"/>
                <w:b/>
                <w:sz w:val="24"/>
                <w:szCs w:val="24"/>
                <w:lang w:eastAsia="uk-UA"/>
              </w:rPr>
            </w:pPr>
          </w:p>
          <w:p w:rsidR="003075C5" w:rsidRDefault="003075C5">
            <w:pPr>
              <w:autoSpaceDE w:val="0"/>
              <w:autoSpaceDN w:val="0"/>
              <w:adjustRightInd w:val="0"/>
              <w:ind w:left="0"/>
              <w:jc w:val="both"/>
              <w:rPr>
                <w:rFonts w:eastAsia="MS Mincho"/>
                <w:b/>
                <w:sz w:val="24"/>
                <w:szCs w:val="24"/>
                <w:lang w:eastAsia="uk-UA"/>
              </w:rPr>
            </w:pPr>
          </w:p>
          <w:p w:rsidR="003075C5" w:rsidRDefault="003075C5">
            <w:pPr>
              <w:ind w:left="0"/>
              <w:jc w:val="both"/>
              <w:rPr>
                <w:rFonts w:eastAsia="MS Mincho"/>
                <w:b/>
                <w:i/>
                <w:sz w:val="24"/>
                <w:szCs w:val="24"/>
                <w:lang w:eastAsia="uk-UA"/>
              </w:rPr>
            </w:pPr>
          </w:p>
          <w:p w:rsidR="003075C5" w:rsidRDefault="00086767" w:rsidP="00086767">
            <w:pPr>
              <w:ind w:left="0"/>
              <w:jc w:val="both"/>
              <w:rPr>
                <w:rFonts w:eastAsia="MS Mincho"/>
                <w:b/>
                <w:i/>
                <w:sz w:val="24"/>
                <w:szCs w:val="24"/>
                <w:lang w:eastAsia="uk-UA"/>
              </w:rPr>
            </w:pPr>
            <w:r>
              <w:rPr>
                <w:rFonts w:eastAsia="MS Mincho"/>
                <w:b/>
                <w:i/>
                <w:sz w:val="24"/>
                <w:szCs w:val="24"/>
                <w:lang w:eastAsia="uk-UA"/>
              </w:rPr>
              <w:lastRenderedPageBreak/>
              <w:t xml:space="preserve">             </w:t>
            </w:r>
            <w:r w:rsidR="003075C5">
              <w:rPr>
                <w:rFonts w:eastAsia="MS Mincho"/>
                <w:b/>
                <w:i/>
                <w:sz w:val="24"/>
                <w:szCs w:val="24"/>
                <w:lang w:eastAsia="uk-UA"/>
              </w:rPr>
              <w:t xml:space="preserve"> Додаток до Договору</w:t>
            </w:r>
            <w:r>
              <w:rPr>
                <w:rFonts w:eastAsia="MS Mincho"/>
                <w:b/>
                <w:i/>
                <w:sz w:val="24"/>
                <w:szCs w:val="24"/>
                <w:lang w:eastAsia="uk-UA"/>
              </w:rPr>
              <w:t xml:space="preserve"> №</w:t>
            </w:r>
          </w:p>
          <w:p w:rsidR="003075C5" w:rsidRDefault="00086767" w:rsidP="00086767">
            <w:pPr>
              <w:jc w:val="both"/>
              <w:rPr>
                <w:rFonts w:eastAsia="MS Mincho"/>
                <w:b/>
                <w:i/>
                <w:sz w:val="24"/>
                <w:szCs w:val="24"/>
                <w:lang w:eastAsia="uk-UA"/>
              </w:rPr>
            </w:pPr>
            <w:r>
              <w:rPr>
                <w:rFonts w:eastAsia="MS Mincho"/>
                <w:b/>
                <w:i/>
                <w:sz w:val="24"/>
                <w:szCs w:val="24"/>
                <w:lang w:eastAsia="uk-UA"/>
              </w:rPr>
              <w:t xml:space="preserve">           </w:t>
            </w:r>
            <w:r w:rsidR="00490F1D">
              <w:rPr>
                <w:rFonts w:eastAsia="MS Mincho"/>
                <w:b/>
                <w:i/>
                <w:sz w:val="24"/>
                <w:szCs w:val="24"/>
                <w:lang w:eastAsia="uk-UA"/>
              </w:rPr>
              <w:t>в</w:t>
            </w:r>
            <w:r>
              <w:rPr>
                <w:rFonts w:eastAsia="MS Mincho"/>
                <w:b/>
                <w:i/>
                <w:sz w:val="24"/>
                <w:szCs w:val="24"/>
                <w:lang w:eastAsia="uk-UA"/>
              </w:rPr>
              <w:t>ід</w:t>
            </w:r>
            <w:r w:rsidR="00490F1D">
              <w:rPr>
                <w:rFonts w:eastAsia="MS Mincho"/>
                <w:b/>
                <w:i/>
                <w:sz w:val="24"/>
                <w:szCs w:val="24"/>
                <w:lang w:eastAsia="uk-UA"/>
              </w:rPr>
              <w:t xml:space="preserve"> _</w:t>
            </w:r>
            <w:r>
              <w:rPr>
                <w:rFonts w:eastAsia="MS Mincho"/>
                <w:b/>
                <w:i/>
                <w:sz w:val="24"/>
                <w:szCs w:val="24"/>
                <w:lang w:eastAsia="uk-UA"/>
              </w:rPr>
              <w:t>_____________ 202</w:t>
            </w:r>
            <w:r w:rsidR="007506C4">
              <w:rPr>
                <w:rFonts w:eastAsia="MS Mincho"/>
                <w:b/>
                <w:i/>
                <w:sz w:val="24"/>
                <w:szCs w:val="24"/>
                <w:lang w:eastAsia="uk-UA"/>
              </w:rPr>
              <w:t>2</w:t>
            </w:r>
            <w:r>
              <w:rPr>
                <w:rFonts w:eastAsia="MS Mincho"/>
                <w:b/>
                <w:i/>
                <w:sz w:val="24"/>
                <w:szCs w:val="24"/>
                <w:lang w:eastAsia="uk-UA"/>
              </w:rPr>
              <w:t>р.</w:t>
            </w:r>
          </w:p>
          <w:p w:rsidR="003075C5" w:rsidRDefault="003075C5">
            <w:pPr>
              <w:ind w:firstLine="708"/>
              <w:rPr>
                <w:rFonts w:eastAsia="MS Mincho"/>
                <w:b/>
                <w:i/>
                <w:sz w:val="24"/>
                <w:szCs w:val="24"/>
                <w:lang w:eastAsia="uk-UA"/>
              </w:rPr>
            </w:pPr>
          </w:p>
          <w:p w:rsidR="003075C5" w:rsidRDefault="003075C5">
            <w:pPr>
              <w:ind w:firstLine="708"/>
              <w:rPr>
                <w:rFonts w:eastAsia="MS Mincho"/>
                <w:b/>
                <w:i/>
                <w:sz w:val="24"/>
                <w:szCs w:val="24"/>
                <w:lang w:eastAsia="uk-UA"/>
              </w:rPr>
            </w:pPr>
          </w:p>
          <w:p w:rsidR="00566B92" w:rsidRDefault="00566B92">
            <w:pPr>
              <w:ind w:firstLine="708"/>
              <w:rPr>
                <w:rFonts w:eastAsia="MS Mincho"/>
                <w:b/>
                <w:i/>
                <w:sz w:val="24"/>
                <w:szCs w:val="24"/>
                <w:lang w:eastAsia="uk-UA"/>
              </w:rPr>
            </w:pPr>
          </w:p>
          <w:p w:rsidR="00566B92" w:rsidRDefault="00566B92">
            <w:pPr>
              <w:ind w:firstLine="708"/>
              <w:rPr>
                <w:rFonts w:eastAsia="MS Mincho"/>
                <w:b/>
                <w:i/>
                <w:sz w:val="24"/>
                <w:szCs w:val="24"/>
                <w:lang w:eastAsia="uk-UA"/>
              </w:rPr>
            </w:pPr>
          </w:p>
          <w:p w:rsidR="003075C5" w:rsidRDefault="003075C5">
            <w:pPr>
              <w:ind w:firstLine="708"/>
              <w:rPr>
                <w:rFonts w:eastAsia="MS Mincho"/>
                <w:b/>
                <w:i/>
                <w:sz w:val="24"/>
                <w:szCs w:val="24"/>
                <w:lang w:eastAsia="uk-UA"/>
              </w:rPr>
            </w:pPr>
            <w:r>
              <w:rPr>
                <w:rFonts w:eastAsia="MS Mincho"/>
                <w:b/>
                <w:i/>
                <w:sz w:val="24"/>
                <w:szCs w:val="24"/>
                <w:lang w:eastAsia="uk-UA"/>
              </w:rPr>
              <w:t xml:space="preserve"> </w:t>
            </w:r>
          </w:p>
        </w:tc>
      </w:tr>
    </w:tbl>
    <w:p w:rsidR="003075C5" w:rsidRDefault="003075C5" w:rsidP="003075C5">
      <w:pPr>
        <w:tabs>
          <w:tab w:val="left" w:pos="0"/>
          <w:tab w:val="center" w:pos="4153"/>
          <w:tab w:val="right" w:pos="8306"/>
        </w:tabs>
        <w:autoSpaceDE w:val="0"/>
        <w:autoSpaceDN w:val="0"/>
        <w:adjustRightInd w:val="0"/>
      </w:pPr>
      <w:r>
        <w:rPr>
          <w:rFonts w:eastAsia="MS Mincho"/>
          <w:b/>
          <w:sz w:val="24"/>
          <w:szCs w:val="24"/>
          <w:lang w:eastAsia="uk-UA"/>
        </w:rPr>
        <w:lastRenderedPageBreak/>
        <w:t>СПЕЦИФІКАЦІЯ</w:t>
      </w: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Pr>
          <w:sz w:val="24"/>
          <w:szCs w:val="24"/>
        </w:rPr>
      </w:pPr>
    </w:p>
    <w:tbl>
      <w:tblPr>
        <w:tblpPr w:leftFromText="180" w:rightFromText="180" w:vertAnchor="text" w:horzAnchor="margin" w:tblpY="265"/>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19"/>
        <w:gridCol w:w="1134"/>
        <w:gridCol w:w="1276"/>
        <w:gridCol w:w="1275"/>
        <w:gridCol w:w="1196"/>
        <w:gridCol w:w="1498"/>
      </w:tblGrid>
      <w:tr w:rsidR="003075C5" w:rsidTr="00C12AFA">
        <w:trPr>
          <w:trHeight w:val="1266"/>
        </w:trPr>
        <w:tc>
          <w:tcPr>
            <w:tcW w:w="675" w:type="dxa"/>
            <w:tcBorders>
              <w:top w:val="single" w:sz="4" w:space="0" w:color="auto"/>
              <w:left w:val="single" w:sz="4" w:space="0" w:color="auto"/>
              <w:bottom w:val="single" w:sz="4" w:space="0" w:color="auto"/>
              <w:right w:val="single" w:sz="4" w:space="0" w:color="auto"/>
            </w:tcBorders>
          </w:tcPr>
          <w:p w:rsidR="003075C5" w:rsidRDefault="003075C5">
            <w:pPr>
              <w:ind w:left="23" w:right="-34" w:hanging="3"/>
              <w:rPr>
                <w:bCs/>
                <w:sz w:val="24"/>
              </w:rPr>
            </w:pPr>
          </w:p>
          <w:p w:rsidR="003075C5" w:rsidRDefault="003075C5">
            <w:pPr>
              <w:ind w:left="23" w:right="-34" w:hanging="3"/>
              <w:rPr>
                <w:bCs/>
                <w:sz w:val="24"/>
              </w:rPr>
            </w:pPr>
            <w:r>
              <w:rPr>
                <w:bCs/>
                <w:sz w:val="24"/>
              </w:rPr>
              <w:t>№ з/п</w:t>
            </w:r>
          </w:p>
        </w:tc>
        <w:tc>
          <w:tcPr>
            <w:tcW w:w="3119" w:type="dxa"/>
            <w:tcBorders>
              <w:top w:val="single" w:sz="4" w:space="0" w:color="auto"/>
              <w:left w:val="single" w:sz="4" w:space="0" w:color="auto"/>
              <w:bottom w:val="single" w:sz="4" w:space="0" w:color="auto"/>
              <w:right w:val="single" w:sz="4" w:space="0" w:color="auto"/>
            </w:tcBorders>
            <w:vAlign w:val="center"/>
            <w:hideMark/>
          </w:tcPr>
          <w:p w:rsidR="003075C5" w:rsidRDefault="003075C5">
            <w:pPr>
              <w:ind w:left="23" w:right="-34" w:hanging="3"/>
              <w:rPr>
                <w:bCs/>
                <w:sz w:val="24"/>
              </w:rPr>
            </w:pPr>
            <w:r>
              <w:rPr>
                <w:bCs/>
                <w:sz w:val="24"/>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tcPr>
          <w:p w:rsidR="003075C5" w:rsidRDefault="003075C5">
            <w:pPr>
              <w:ind w:left="23" w:right="-34" w:hanging="3"/>
              <w:rPr>
                <w:bCs/>
                <w:sz w:val="24"/>
              </w:rPr>
            </w:pPr>
          </w:p>
          <w:p w:rsidR="003075C5" w:rsidRDefault="003075C5">
            <w:pPr>
              <w:ind w:left="23" w:right="-34" w:hanging="3"/>
              <w:rPr>
                <w:bCs/>
                <w:sz w:val="24"/>
              </w:rPr>
            </w:pPr>
            <w:r>
              <w:rPr>
                <w:bCs/>
                <w:sz w:val="24"/>
              </w:rPr>
              <w:t>Одиниця</w:t>
            </w:r>
          </w:p>
          <w:p w:rsidR="003075C5" w:rsidRDefault="003075C5">
            <w:pPr>
              <w:ind w:left="23" w:right="-34" w:hanging="3"/>
              <w:rPr>
                <w:bCs/>
                <w:sz w:val="24"/>
              </w:rPr>
            </w:pPr>
            <w:r>
              <w:rPr>
                <w:bCs/>
                <w:sz w:val="24"/>
              </w:rPr>
              <w:t>виміру</w:t>
            </w:r>
          </w:p>
          <w:p w:rsidR="003075C5" w:rsidRDefault="003075C5">
            <w:pPr>
              <w:ind w:left="23" w:right="-34" w:hanging="3"/>
              <w:rPr>
                <w:bCs/>
                <w:sz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075C5" w:rsidRDefault="003075C5">
            <w:pPr>
              <w:tabs>
                <w:tab w:val="left" w:pos="292"/>
              </w:tabs>
              <w:ind w:left="23" w:right="-34" w:hanging="3"/>
              <w:rPr>
                <w:bCs/>
                <w:sz w:val="24"/>
              </w:rPr>
            </w:pPr>
            <w:r>
              <w:rPr>
                <w:bCs/>
                <w:sz w:val="24"/>
              </w:rPr>
              <w:t>Кількість</w:t>
            </w:r>
          </w:p>
        </w:tc>
        <w:tc>
          <w:tcPr>
            <w:tcW w:w="1275" w:type="dxa"/>
            <w:tcBorders>
              <w:top w:val="single" w:sz="4" w:space="0" w:color="auto"/>
              <w:left w:val="single" w:sz="4" w:space="0" w:color="auto"/>
              <w:bottom w:val="single" w:sz="4" w:space="0" w:color="auto"/>
              <w:right w:val="single" w:sz="4" w:space="0" w:color="auto"/>
            </w:tcBorders>
            <w:hideMark/>
          </w:tcPr>
          <w:p w:rsidR="003075C5" w:rsidRDefault="003075C5" w:rsidP="00C12AFA">
            <w:pPr>
              <w:spacing w:before="120"/>
              <w:ind w:left="29" w:right="-34" w:hanging="6"/>
              <w:contextualSpacing/>
              <w:rPr>
                <w:bCs/>
                <w:sz w:val="24"/>
              </w:rPr>
            </w:pPr>
            <w:r>
              <w:rPr>
                <w:bCs/>
                <w:sz w:val="24"/>
              </w:rPr>
              <w:t>Ціна за одиницю грн. без ПДВ</w:t>
            </w:r>
          </w:p>
        </w:tc>
        <w:tc>
          <w:tcPr>
            <w:tcW w:w="1196" w:type="dxa"/>
            <w:tcBorders>
              <w:top w:val="single" w:sz="4" w:space="0" w:color="auto"/>
              <w:left w:val="single" w:sz="4" w:space="0" w:color="auto"/>
              <w:bottom w:val="single" w:sz="4" w:space="0" w:color="auto"/>
              <w:right w:val="single" w:sz="4" w:space="0" w:color="auto"/>
            </w:tcBorders>
            <w:hideMark/>
          </w:tcPr>
          <w:p w:rsidR="003075C5" w:rsidRDefault="003075C5" w:rsidP="00C12AFA">
            <w:pPr>
              <w:spacing w:before="120" w:after="120"/>
              <w:ind w:left="29" w:right="-34" w:hanging="6"/>
              <w:contextualSpacing/>
              <w:rPr>
                <w:bCs/>
                <w:sz w:val="24"/>
              </w:rPr>
            </w:pPr>
            <w:r>
              <w:rPr>
                <w:bCs/>
                <w:sz w:val="24"/>
              </w:rPr>
              <w:t>Ціна за одиницю грн. з ПДВ</w:t>
            </w:r>
          </w:p>
        </w:tc>
        <w:tc>
          <w:tcPr>
            <w:tcW w:w="1498" w:type="dxa"/>
            <w:tcBorders>
              <w:top w:val="single" w:sz="4" w:space="0" w:color="auto"/>
              <w:left w:val="single" w:sz="4" w:space="0" w:color="auto"/>
              <w:bottom w:val="single" w:sz="4" w:space="0" w:color="auto"/>
              <w:right w:val="single" w:sz="4" w:space="0" w:color="auto"/>
            </w:tcBorders>
            <w:hideMark/>
          </w:tcPr>
          <w:p w:rsidR="003075C5" w:rsidRDefault="003075C5" w:rsidP="00C12AFA">
            <w:pPr>
              <w:spacing w:before="120" w:after="120"/>
              <w:ind w:left="29" w:right="-34" w:hanging="6"/>
              <w:contextualSpacing/>
              <w:rPr>
                <w:bCs/>
                <w:sz w:val="24"/>
              </w:rPr>
            </w:pPr>
            <w:r>
              <w:rPr>
                <w:bCs/>
                <w:sz w:val="24"/>
              </w:rPr>
              <w:t>Загальна сума (з ПДВ без ПДВ)</w:t>
            </w:r>
          </w:p>
        </w:tc>
      </w:tr>
      <w:tr w:rsidR="003075C5" w:rsidTr="003075C5">
        <w:trPr>
          <w:trHeight w:val="841"/>
        </w:trPr>
        <w:tc>
          <w:tcPr>
            <w:tcW w:w="675" w:type="dxa"/>
            <w:tcBorders>
              <w:top w:val="nil"/>
              <w:left w:val="single" w:sz="4" w:space="0" w:color="auto"/>
              <w:bottom w:val="single" w:sz="4" w:space="0" w:color="auto"/>
              <w:right w:val="single" w:sz="4" w:space="0" w:color="auto"/>
            </w:tcBorders>
            <w:hideMark/>
          </w:tcPr>
          <w:p w:rsidR="00141C93" w:rsidRDefault="00141C93">
            <w:pPr>
              <w:rPr>
                <w:sz w:val="24"/>
                <w:szCs w:val="24"/>
              </w:rPr>
            </w:pPr>
          </w:p>
          <w:p w:rsidR="003075C5" w:rsidRDefault="003075C5">
            <w:pPr>
              <w:rPr>
                <w:bCs/>
                <w:sz w:val="24"/>
              </w:rPr>
            </w:pPr>
            <w:r>
              <w:rPr>
                <w:sz w:val="24"/>
                <w:szCs w:val="24"/>
              </w:rPr>
              <w:t>1</w:t>
            </w:r>
          </w:p>
        </w:tc>
        <w:tc>
          <w:tcPr>
            <w:tcW w:w="3119" w:type="dxa"/>
            <w:tcBorders>
              <w:top w:val="nil"/>
              <w:left w:val="single" w:sz="4" w:space="0" w:color="auto"/>
              <w:bottom w:val="single" w:sz="4" w:space="0" w:color="auto"/>
              <w:right w:val="single" w:sz="4" w:space="0" w:color="auto"/>
            </w:tcBorders>
          </w:tcPr>
          <w:p w:rsidR="003075C5" w:rsidRDefault="003075C5">
            <w:pPr>
              <w:rPr>
                <w:b/>
                <w:bCs/>
                <w:sz w:val="24"/>
              </w:rPr>
            </w:pPr>
          </w:p>
        </w:tc>
        <w:tc>
          <w:tcPr>
            <w:tcW w:w="1134" w:type="dxa"/>
            <w:tcBorders>
              <w:top w:val="nil"/>
              <w:left w:val="single" w:sz="4" w:space="0" w:color="auto"/>
              <w:bottom w:val="single" w:sz="4" w:space="0" w:color="auto"/>
              <w:right w:val="single" w:sz="4" w:space="0" w:color="auto"/>
            </w:tcBorders>
            <w:hideMark/>
          </w:tcPr>
          <w:p w:rsidR="00141C93" w:rsidRDefault="00141C93" w:rsidP="00141C93">
            <w:pPr>
              <w:ind w:left="-1114" w:right="-77" w:firstLine="1008"/>
              <w:rPr>
                <w:sz w:val="24"/>
              </w:rPr>
            </w:pPr>
          </w:p>
          <w:p w:rsidR="003075C5" w:rsidRDefault="003075C5" w:rsidP="00141C93">
            <w:pPr>
              <w:ind w:left="-1114" w:right="-77" w:firstLine="1008"/>
              <w:rPr>
                <w:b/>
                <w:bCs/>
                <w:sz w:val="24"/>
              </w:rPr>
            </w:pPr>
            <w:r>
              <w:rPr>
                <w:sz w:val="24"/>
              </w:rPr>
              <w:t>пач</w:t>
            </w:r>
            <w:r w:rsidR="00141C93">
              <w:rPr>
                <w:sz w:val="24"/>
              </w:rPr>
              <w:t>ка</w:t>
            </w:r>
          </w:p>
        </w:tc>
        <w:tc>
          <w:tcPr>
            <w:tcW w:w="1276" w:type="dxa"/>
            <w:tcBorders>
              <w:top w:val="nil"/>
              <w:left w:val="single" w:sz="4" w:space="0" w:color="auto"/>
              <w:bottom w:val="single" w:sz="4" w:space="0" w:color="auto"/>
              <w:right w:val="single" w:sz="4" w:space="0" w:color="auto"/>
            </w:tcBorders>
            <w:hideMark/>
          </w:tcPr>
          <w:p w:rsidR="00141C93" w:rsidRDefault="003075C5" w:rsidP="00141C93">
            <w:pPr>
              <w:ind w:left="23" w:hanging="3"/>
              <w:rPr>
                <w:sz w:val="24"/>
              </w:rPr>
            </w:pPr>
            <w:r>
              <w:rPr>
                <w:sz w:val="24"/>
              </w:rPr>
              <w:t xml:space="preserve">  </w:t>
            </w:r>
          </w:p>
          <w:p w:rsidR="003075C5" w:rsidRDefault="003001B4" w:rsidP="00AE3418">
            <w:pPr>
              <w:ind w:left="23" w:right="0" w:hanging="3"/>
              <w:rPr>
                <w:bCs/>
                <w:sz w:val="24"/>
              </w:rPr>
            </w:pPr>
            <w:r>
              <w:rPr>
                <w:sz w:val="24"/>
              </w:rPr>
              <w:t>535</w:t>
            </w:r>
          </w:p>
        </w:tc>
        <w:tc>
          <w:tcPr>
            <w:tcW w:w="1275" w:type="dxa"/>
            <w:tcBorders>
              <w:top w:val="single" w:sz="4" w:space="0" w:color="auto"/>
              <w:left w:val="single" w:sz="4" w:space="0" w:color="auto"/>
              <w:bottom w:val="single" w:sz="4" w:space="0" w:color="auto"/>
              <w:right w:val="single" w:sz="4" w:space="0" w:color="auto"/>
            </w:tcBorders>
          </w:tcPr>
          <w:p w:rsidR="003075C5" w:rsidRDefault="003075C5">
            <w:pPr>
              <w:ind w:left="23" w:hanging="3"/>
              <w:rPr>
                <w:bCs/>
                <w:sz w:val="24"/>
              </w:rPr>
            </w:pPr>
          </w:p>
        </w:tc>
        <w:tc>
          <w:tcPr>
            <w:tcW w:w="1196" w:type="dxa"/>
            <w:tcBorders>
              <w:top w:val="single" w:sz="4" w:space="0" w:color="auto"/>
              <w:left w:val="single" w:sz="4" w:space="0" w:color="auto"/>
              <w:bottom w:val="single" w:sz="4" w:space="0" w:color="auto"/>
              <w:right w:val="single" w:sz="4" w:space="0" w:color="auto"/>
            </w:tcBorders>
          </w:tcPr>
          <w:p w:rsidR="003075C5" w:rsidRDefault="003075C5">
            <w:pPr>
              <w:ind w:left="23" w:hanging="3"/>
              <w:rPr>
                <w:bCs/>
                <w:sz w:val="24"/>
              </w:rPr>
            </w:pPr>
          </w:p>
        </w:tc>
        <w:tc>
          <w:tcPr>
            <w:tcW w:w="1498" w:type="dxa"/>
            <w:tcBorders>
              <w:top w:val="single" w:sz="4" w:space="0" w:color="auto"/>
              <w:left w:val="single" w:sz="4" w:space="0" w:color="auto"/>
              <w:bottom w:val="single" w:sz="4" w:space="0" w:color="auto"/>
              <w:right w:val="single" w:sz="4" w:space="0" w:color="auto"/>
            </w:tcBorders>
          </w:tcPr>
          <w:p w:rsidR="003075C5" w:rsidRDefault="003075C5">
            <w:pPr>
              <w:ind w:left="23" w:hanging="3"/>
              <w:rPr>
                <w:bCs/>
                <w:sz w:val="24"/>
              </w:rPr>
            </w:pPr>
          </w:p>
        </w:tc>
      </w:tr>
    </w:tbl>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iCs/>
          <w:sz w:val="24"/>
          <w:szCs w:val="24"/>
        </w:rPr>
      </w:pP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iCs/>
          <w:sz w:val="24"/>
          <w:szCs w:val="24"/>
        </w:rPr>
      </w:pP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iCs/>
          <w:sz w:val="24"/>
          <w:szCs w:val="24"/>
        </w:rPr>
      </w:pP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iCs/>
          <w:sz w:val="24"/>
          <w:szCs w:val="24"/>
        </w:rPr>
      </w:pP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iCs/>
          <w:sz w:val="24"/>
          <w:szCs w:val="24"/>
        </w:rPr>
      </w:pPr>
    </w:p>
    <w:tbl>
      <w:tblPr>
        <w:tblpPr w:leftFromText="180" w:rightFromText="180" w:vertAnchor="text" w:horzAnchor="margin" w:tblpY="75"/>
        <w:tblW w:w="0" w:type="dxa"/>
        <w:tblLayout w:type="fixed"/>
        <w:tblLook w:val="04A0" w:firstRow="1" w:lastRow="0" w:firstColumn="1" w:lastColumn="0" w:noHBand="0" w:noVBand="1"/>
      </w:tblPr>
      <w:tblGrid>
        <w:gridCol w:w="5245"/>
        <w:gridCol w:w="5069"/>
      </w:tblGrid>
      <w:tr w:rsidR="003075C5" w:rsidTr="003075C5">
        <w:trPr>
          <w:trHeight w:val="562"/>
        </w:trPr>
        <w:tc>
          <w:tcPr>
            <w:tcW w:w="5245" w:type="dxa"/>
          </w:tcPr>
          <w:p w:rsidR="003075C5" w:rsidRPr="007A5B85" w:rsidRDefault="003075C5" w:rsidP="006B1D24">
            <w:pPr>
              <w:ind w:left="0" w:right="-2" w:firstLine="708"/>
              <w:contextualSpacing/>
              <w:jc w:val="both"/>
              <w:rPr>
                <w:b/>
                <w:szCs w:val="16"/>
              </w:rPr>
            </w:pPr>
          </w:p>
          <w:p w:rsidR="003075C5" w:rsidRDefault="003075C5">
            <w:pPr>
              <w:ind w:left="0" w:right="-2"/>
              <w:contextualSpacing/>
              <w:jc w:val="both"/>
              <w:rPr>
                <w:b/>
                <w:sz w:val="22"/>
                <w:szCs w:val="24"/>
              </w:rPr>
            </w:pPr>
            <w:r>
              <w:rPr>
                <w:b/>
                <w:sz w:val="22"/>
                <w:szCs w:val="24"/>
              </w:rPr>
              <w:t>ВІД  ПОСТАЧАЛЬНИКА</w:t>
            </w:r>
          </w:p>
          <w:p w:rsidR="003075C5" w:rsidRDefault="003075C5">
            <w:pPr>
              <w:ind w:right="-2"/>
              <w:contextualSpacing/>
              <w:rPr>
                <w:b/>
                <w:sz w:val="22"/>
                <w:szCs w:val="24"/>
              </w:rPr>
            </w:pPr>
          </w:p>
          <w:p w:rsidR="003075C5" w:rsidRDefault="003075C5">
            <w:pPr>
              <w:ind w:right="-2"/>
              <w:contextualSpacing/>
              <w:rPr>
                <w:b/>
                <w:sz w:val="22"/>
                <w:szCs w:val="24"/>
              </w:rPr>
            </w:pPr>
          </w:p>
          <w:p w:rsidR="003075C5" w:rsidRDefault="003075C5">
            <w:pPr>
              <w:ind w:right="-2"/>
              <w:contextualSpacing/>
              <w:rPr>
                <w:b/>
                <w:sz w:val="22"/>
                <w:szCs w:val="24"/>
              </w:rPr>
            </w:pPr>
          </w:p>
          <w:p w:rsidR="003075C5" w:rsidRDefault="003075C5">
            <w:pPr>
              <w:ind w:right="-2"/>
              <w:contextualSpacing/>
              <w:rPr>
                <w:b/>
                <w:sz w:val="22"/>
                <w:szCs w:val="24"/>
              </w:rPr>
            </w:pPr>
          </w:p>
          <w:p w:rsidR="003075C5" w:rsidRDefault="003075C5">
            <w:pPr>
              <w:ind w:right="-2"/>
              <w:contextualSpacing/>
              <w:rPr>
                <w:b/>
                <w:sz w:val="22"/>
                <w:szCs w:val="24"/>
              </w:rPr>
            </w:pPr>
          </w:p>
          <w:p w:rsidR="003075C5" w:rsidRDefault="003075C5">
            <w:pPr>
              <w:ind w:right="-2"/>
              <w:contextualSpacing/>
              <w:rPr>
                <w:b/>
                <w:sz w:val="22"/>
                <w:szCs w:val="24"/>
              </w:rPr>
            </w:pPr>
          </w:p>
          <w:p w:rsidR="003075C5" w:rsidRDefault="003075C5">
            <w:pPr>
              <w:ind w:right="-2"/>
              <w:contextualSpacing/>
              <w:rPr>
                <w:b/>
                <w:sz w:val="22"/>
                <w:szCs w:val="24"/>
              </w:rPr>
            </w:pPr>
          </w:p>
          <w:p w:rsidR="003075C5" w:rsidRDefault="003075C5">
            <w:pPr>
              <w:ind w:right="-2"/>
              <w:contextualSpacing/>
              <w:rPr>
                <w:b/>
                <w:sz w:val="22"/>
                <w:szCs w:val="24"/>
              </w:rPr>
            </w:pPr>
          </w:p>
          <w:p w:rsidR="003075C5" w:rsidRDefault="003075C5">
            <w:pPr>
              <w:ind w:right="-2"/>
              <w:contextualSpacing/>
              <w:rPr>
                <w:b/>
                <w:sz w:val="22"/>
                <w:szCs w:val="24"/>
              </w:rPr>
            </w:pPr>
          </w:p>
        </w:tc>
        <w:tc>
          <w:tcPr>
            <w:tcW w:w="5069" w:type="dxa"/>
          </w:tcPr>
          <w:p w:rsidR="003075C5" w:rsidRDefault="003075C5">
            <w:pPr>
              <w:ind w:left="0" w:right="-2"/>
              <w:contextualSpacing/>
              <w:jc w:val="both"/>
              <w:rPr>
                <w:b/>
                <w:szCs w:val="16"/>
              </w:rPr>
            </w:pPr>
          </w:p>
          <w:p w:rsidR="003075C5" w:rsidRDefault="003075C5">
            <w:pPr>
              <w:ind w:left="0" w:right="-2"/>
              <w:contextualSpacing/>
              <w:jc w:val="both"/>
              <w:rPr>
                <w:sz w:val="22"/>
                <w:szCs w:val="22"/>
              </w:rPr>
            </w:pPr>
            <w:r>
              <w:rPr>
                <w:b/>
                <w:sz w:val="24"/>
                <w:szCs w:val="24"/>
                <w:lang w:val="ru-RU"/>
              </w:rPr>
              <w:t xml:space="preserve">  </w:t>
            </w:r>
            <w:r>
              <w:rPr>
                <w:b/>
                <w:sz w:val="22"/>
                <w:szCs w:val="22"/>
              </w:rPr>
              <w:t>ВІД  ЗАМОВНИКА</w:t>
            </w:r>
            <w:r>
              <w:rPr>
                <w:sz w:val="22"/>
                <w:szCs w:val="22"/>
              </w:rPr>
              <w:t xml:space="preserve">    </w:t>
            </w:r>
          </w:p>
          <w:p w:rsidR="003075C5" w:rsidRDefault="003075C5">
            <w:pPr>
              <w:ind w:right="-2"/>
              <w:contextualSpacing/>
              <w:jc w:val="both"/>
              <w:rPr>
                <w:b/>
                <w:sz w:val="24"/>
                <w:szCs w:val="24"/>
              </w:rPr>
            </w:pPr>
            <w:r>
              <w:rPr>
                <w:b/>
                <w:sz w:val="24"/>
                <w:szCs w:val="24"/>
              </w:rPr>
              <w:t xml:space="preserve">Департамент соціальної політики </w:t>
            </w:r>
          </w:p>
          <w:p w:rsidR="003075C5" w:rsidRDefault="003075C5">
            <w:pPr>
              <w:ind w:right="-2"/>
              <w:contextualSpacing/>
              <w:jc w:val="both"/>
              <w:rPr>
                <w:b/>
                <w:sz w:val="24"/>
                <w:szCs w:val="24"/>
              </w:rPr>
            </w:pPr>
            <w:r>
              <w:rPr>
                <w:b/>
                <w:sz w:val="24"/>
                <w:szCs w:val="24"/>
              </w:rPr>
              <w:t xml:space="preserve">Вінницької міської ради     </w:t>
            </w:r>
          </w:p>
          <w:p w:rsidR="003075C5" w:rsidRDefault="003075C5">
            <w:pPr>
              <w:ind w:right="-2"/>
              <w:contextualSpacing/>
              <w:jc w:val="both"/>
              <w:rPr>
                <w:sz w:val="24"/>
                <w:szCs w:val="24"/>
              </w:rPr>
            </w:pPr>
            <w:r>
              <w:rPr>
                <w:sz w:val="24"/>
                <w:szCs w:val="24"/>
              </w:rPr>
              <w:t>21050 м. Вінниця</w:t>
            </w:r>
          </w:p>
          <w:p w:rsidR="003075C5" w:rsidRDefault="003075C5">
            <w:pPr>
              <w:ind w:right="-2"/>
              <w:contextualSpacing/>
              <w:jc w:val="both"/>
              <w:rPr>
                <w:sz w:val="24"/>
                <w:szCs w:val="24"/>
              </w:rPr>
            </w:pPr>
            <w:r>
              <w:rPr>
                <w:sz w:val="24"/>
                <w:szCs w:val="24"/>
              </w:rPr>
              <w:t>вул. Соборна, 50</w:t>
            </w:r>
          </w:p>
          <w:p w:rsidR="003075C5" w:rsidRDefault="003075C5">
            <w:pPr>
              <w:ind w:right="-2"/>
              <w:contextualSpacing/>
              <w:jc w:val="left"/>
              <w:rPr>
                <w:sz w:val="24"/>
                <w:szCs w:val="24"/>
              </w:rPr>
            </w:pPr>
            <w:r>
              <w:rPr>
                <w:sz w:val="24"/>
                <w:szCs w:val="24"/>
              </w:rPr>
              <w:t xml:space="preserve">р/р </w:t>
            </w:r>
            <w:r>
              <w:rPr>
                <w:sz w:val="24"/>
                <w:szCs w:val="24"/>
                <w:lang w:val="en-US"/>
              </w:rPr>
              <w:t>UA</w:t>
            </w:r>
            <w:r>
              <w:rPr>
                <w:sz w:val="24"/>
                <w:szCs w:val="24"/>
                <w:lang w:val="ru-RU"/>
              </w:rPr>
              <w:t xml:space="preserve">268201720344200013000086230           </w:t>
            </w:r>
            <w:r>
              <w:rPr>
                <w:sz w:val="24"/>
                <w:szCs w:val="24"/>
              </w:rPr>
              <w:t xml:space="preserve"> в ДКСУ </w:t>
            </w:r>
            <w:proofErr w:type="spellStart"/>
            <w:r>
              <w:rPr>
                <w:sz w:val="24"/>
                <w:szCs w:val="24"/>
              </w:rPr>
              <w:t>м.</w:t>
            </w:r>
            <w:r w:rsidR="00B9302E">
              <w:rPr>
                <w:sz w:val="24"/>
                <w:szCs w:val="24"/>
              </w:rPr>
              <w:t>Київ</w:t>
            </w:r>
            <w:proofErr w:type="spellEnd"/>
          </w:p>
          <w:p w:rsidR="003075C5" w:rsidRDefault="003075C5">
            <w:pPr>
              <w:ind w:right="-2"/>
              <w:contextualSpacing/>
              <w:jc w:val="both"/>
              <w:rPr>
                <w:sz w:val="24"/>
                <w:szCs w:val="24"/>
              </w:rPr>
            </w:pPr>
            <w:r>
              <w:rPr>
                <w:sz w:val="24"/>
                <w:szCs w:val="24"/>
              </w:rPr>
              <w:t>МФО 820172</w:t>
            </w:r>
          </w:p>
          <w:p w:rsidR="003075C5" w:rsidRDefault="003075C5">
            <w:pPr>
              <w:ind w:right="-2"/>
              <w:contextualSpacing/>
              <w:jc w:val="both"/>
              <w:rPr>
                <w:sz w:val="24"/>
                <w:szCs w:val="24"/>
              </w:rPr>
            </w:pPr>
            <w:r>
              <w:rPr>
                <w:sz w:val="24"/>
                <w:szCs w:val="24"/>
              </w:rPr>
              <w:t>Код ЄДРПОУ 38782790</w:t>
            </w:r>
          </w:p>
          <w:p w:rsidR="00BB4FA9" w:rsidRDefault="003075C5">
            <w:pPr>
              <w:ind w:right="-2"/>
              <w:contextualSpacing/>
              <w:jc w:val="both"/>
              <w:rPr>
                <w:sz w:val="24"/>
                <w:szCs w:val="24"/>
              </w:rPr>
            </w:pPr>
            <w:proofErr w:type="spellStart"/>
            <w:r>
              <w:rPr>
                <w:sz w:val="24"/>
                <w:szCs w:val="24"/>
              </w:rPr>
              <w:t>тел</w:t>
            </w:r>
            <w:proofErr w:type="spellEnd"/>
            <w:r>
              <w:rPr>
                <w:sz w:val="24"/>
                <w:szCs w:val="24"/>
              </w:rPr>
              <w:t xml:space="preserve">. 50-86-91  </w:t>
            </w:r>
          </w:p>
          <w:p w:rsidR="003075C5" w:rsidRDefault="003075C5">
            <w:pPr>
              <w:ind w:right="-2"/>
              <w:contextualSpacing/>
              <w:jc w:val="both"/>
              <w:rPr>
                <w:sz w:val="24"/>
                <w:szCs w:val="24"/>
              </w:rPr>
            </w:pPr>
            <w:r>
              <w:rPr>
                <w:sz w:val="24"/>
                <w:szCs w:val="24"/>
              </w:rPr>
              <w:t xml:space="preserve">   </w:t>
            </w:r>
          </w:p>
          <w:p w:rsidR="003075C5" w:rsidRDefault="003075C5">
            <w:pPr>
              <w:ind w:right="-2"/>
              <w:contextualSpacing/>
              <w:jc w:val="both"/>
              <w:rPr>
                <w:sz w:val="24"/>
                <w:szCs w:val="24"/>
              </w:rPr>
            </w:pPr>
            <w:r>
              <w:rPr>
                <w:b/>
                <w:sz w:val="24"/>
                <w:szCs w:val="24"/>
              </w:rPr>
              <w:t xml:space="preserve">Директор </w:t>
            </w:r>
          </w:p>
          <w:p w:rsidR="003075C5" w:rsidRDefault="003075C5">
            <w:pPr>
              <w:ind w:left="119" w:right="-2"/>
              <w:contextualSpacing/>
              <w:jc w:val="left"/>
              <w:rPr>
                <w:b/>
                <w:sz w:val="20"/>
              </w:rPr>
            </w:pPr>
            <w:r>
              <w:rPr>
                <w:b/>
                <w:sz w:val="24"/>
                <w:szCs w:val="24"/>
              </w:rPr>
              <w:t xml:space="preserve">департаменту                             </w:t>
            </w:r>
            <w:proofErr w:type="spellStart"/>
            <w:r>
              <w:rPr>
                <w:b/>
                <w:sz w:val="24"/>
                <w:szCs w:val="24"/>
              </w:rPr>
              <w:t>В.Р.Войткова</w:t>
            </w:r>
            <w:proofErr w:type="spellEnd"/>
          </w:p>
        </w:tc>
      </w:tr>
    </w:tbl>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iCs/>
          <w:sz w:val="24"/>
          <w:szCs w:val="24"/>
        </w:rPr>
      </w:pP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iCs/>
          <w:sz w:val="24"/>
          <w:szCs w:val="24"/>
        </w:rPr>
      </w:pP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iCs/>
          <w:sz w:val="24"/>
          <w:szCs w:val="24"/>
        </w:rPr>
      </w:pP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iCs/>
          <w:sz w:val="24"/>
          <w:szCs w:val="24"/>
        </w:rPr>
      </w:pP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iCs/>
          <w:sz w:val="24"/>
          <w:szCs w:val="24"/>
        </w:rPr>
      </w:pP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iCs/>
          <w:sz w:val="24"/>
          <w:szCs w:val="24"/>
        </w:rPr>
      </w:pP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iCs/>
          <w:sz w:val="24"/>
          <w:szCs w:val="24"/>
        </w:rPr>
      </w:pP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iCs/>
          <w:sz w:val="24"/>
          <w:szCs w:val="24"/>
        </w:rPr>
      </w:pP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iCs/>
          <w:sz w:val="24"/>
          <w:szCs w:val="24"/>
        </w:rPr>
      </w:pP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iCs/>
          <w:sz w:val="24"/>
          <w:szCs w:val="24"/>
        </w:rPr>
      </w:pP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iCs/>
          <w:sz w:val="24"/>
          <w:szCs w:val="24"/>
        </w:rPr>
      </w:pP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iCs/>
          <w:sz w:val="24"/>
          <w:szCs w:val="24"/>
        </w:rPr>
      </w:pP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iCs/>
          <w:sz w:val="24"/>
          <w:szCs w:val="24"/>
        </w:rPr>
      </w:pPr>
    </w:p>
    <w:p w:rsidR="003075C5" w:rsidRDefault="003075C5" w:rsidP="0030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iCs/>
          <w:sz w:val="24"/>
          <w:szCs w:val="24"/>
        </w:rPr>
      </w:pPr>
    </w:p>
    <w:p w:rsidR="00B15F26" w:rsidRDefault="00C605B1"/>
    <w:sectPr w:rsidR="00B15F2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3476A"/>
    <w:multiLevelType w:val="multilevel"/>
    <w:tmpl w:val="4D8C6268"/>
    <w:lvl w:ilvl="0">
      <w:start w:val="1"/>
      <w:numFmt w:val="decimal"/>
      <w:lvlText w:val="%1."/>
      <w:lvlJc w:val="left"/>
      <w:pPr>
        <w:tabs>
          <w:tab w:val="num" w:pos="720"/>
        </w:tabs>
        <w:ind w:left="720" w:hanging="360"/>
      </w:pPr>
      <w:rPr>
        <w:b/>
      </w:rPr>
    </w:lvl>
    <w:lvl w:ilvl="1">
      <w:start w:val="1"/>
      <w:numFmt w:val="decimal"/>
      <w:isLgl/>
      <w:lvlText w:val="%1.%2."/>
      <w:lvlJc w:val="left"/>
      <w:pPr>
        <w:tabs>
          <w:tab w:val="num" w:pos="756"/>
        </w:tabs>
        <w:ind w:left="756" w:hanging="396"/>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5F2"/>
    <w:rsid w:val="00086767"/>
    <w:rsid w:val="000916D0"/>
    <w:rsid w:val="000E114D"/>
    <w:rsid w:val="000F48C2"/>
    <w:rsid w:val="00104549"/>
    <w:rsid w:val="00141C93"/>
    <w:rsid w:val="00143592"/>
    <w:rsid w:val="001A1E7A"/>
    <w:rsid w:val="001D03B1"/>
    <w:rsid w:val="001E74DD"/>
    <w:rsid w:val="00264A1F"/>
    <w:rsid w:val="002E14C8"/>
    <w:rsid w:val="002E1ED3"/>
    <w:rsid w:val="003001B4"/>
    <w:rsid w:val="00302CA3"/>
    <w:rsid w:val="003075C5"/>
    <w:rsid w:val="00321C95"/>
    <w:rsid w:val="00325946"/>
    <w:rsid w:val="00375589"/>
    <w:rsid w:val="00377BE6"/>
    <w:rsid w:val="003A6B2A"/>
    <w:rsid w:val="003E055C"/>
    <w:rsid w:val="003F55B6"/>
    <w:rsid w:val="004355F1"/>
    <w:rsid w:val="00470240"/>
    <w:rsid w:val="00490F1D"/>
    <w:rsid w:val="004A5453"/>
    <w:rsid w:val="004F483F"/>
    <w:rsid w:val="00532F6C"/>
    <w:rsid w:val="00566B92"/>
    <w:rsid w:val="005C0426"/>
    <w:rsid w:val="006B1D24"/>
    <w:rsid w:val="006F5982"/>
    <w:rsid w:val="006F6685"/>
    <w:rsid w:val="007044E9"/>
    <w:rsid w:val="007506C4"/>
    <w:rsid w:val="00753029"/>
    <w:rsid w:val="007911E8"/>
    <w:rsid w:val="007A5B85"/>
    <w:rsid w:val="007F0A90"/>
    <w:rsid w:val="00860606"/>
    <w:rsid w:val="00863807"/>
    <w:rsid w:val="008C5139"/>
    <w:rsid w:val="008E2EF2"/>
    <w:rsid w:val="00911619"/>
    <w:rsid w:val="00A7420B"/>
    <w:rsid w:val="00AE3418"/>
    <w:rsid w:val="00B600C8"/>
    <w:rsid w:val="00B9302E"/>
    <w:rsid w:val="00BB4FA9"/>
    <w:rsid w:val="00C12AFA"/>
    <w:rsid w:val="00C52FAF"/>
    <w:rsid w:val="00C53307"/>
    <w:rsid w:val="00C56DBA"/>
    <w:rsid w:val="00C605B1"/>
    <w:rsid w:val="00D04AAA"/>
    <w:rsid w:val="00DB05F2"/>
    <w:rsid w:val="00DE3A62"/>
    <w:rsid w:val="00DF1074"/>
    <w:rsid w:val="00E069CC"/>
    <w:rsid w:val="00E44B27"/>
    <w:rsid w:val="00E85A49"/>
    <w:rsid w:val="00E907E3"/>
    <w:rsid w:val="00EF137E"/>
    <w:rsid w:val="00F44AA8"/>
    <w:rsid w:val="00F66E43"/>
    <w:rsid w:val="00F7441F"/>
    <w:rsid w:val="00FD4AFD"/>
    <w:rsid w:val="00FF76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0B0E6"/>
  <w15:chartTrackingRefBased/>
  <w15:docId w15:val="{D9D68901-F9B4-4D53-9029-B71EC50C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3075C5"/>
    <w:pPr>
      <w:widowControl w:val="0"/>
      <w:spacing w:after="0" w:line="240" w:lineRule="auto"/>
      <w:ind w:left="120" w:right="400"/>
      <w:jc w:val="center"/>
    </w:pPr>
    <w:rPr>
      <w:rFonts w:ascii="Times New Roman" w:eastAsia="Times New Roman" w:hAnsi="Times New Roman" w:cs="Times New Roman"/>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075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ambria" w:hAnsi="Cambria"/>
      <w:sz w:val="20"/>
      <w:lang w:val="x-none"/>
    </w:rPr>
  </w:style>
  <w:style w:type="character" w:customStyle="1" w:styleId="HTML0">
    <w:name w:val="Стандартный HTML Знак"/>
    <w:basedOn w:val="a0"/>
    <w:link w:val="HTML"/>
    <w:uiPriority w:val="99"/>
    <w:semiHidden/>
    <w:rsid w:val="003075C5"/>
    <w:rPr>
      <w:rFonts w:ascii="Cambria" w:eastAsia="Times New Roman" w:hAnsi="Cambria" w:cs="Times New Roman"/>
      <w:sz w:val="20"/>
      <w:szCs w:val="20"/>
      <w:lang w:val="x-none" w:eastAsia="ru-RU"/>
    </w:rPr>
  </w:style>
  <w:style w:type="character" w:customStyle="1" w:styleId="a3">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4"/>
    <w:qFormat/>
    <w:locked/>
    <w:rsid w:val="003075C5"/>
    <w:rPr>
      <w:sz w:val="24"/>
      <w:szCs w:val="24"/>
      <w:lang w:eastAsia="ru-RU"/>
    </w:rPr>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3"/>
    <w:unhideWhenUsed/>
    <w:qFormat/>
    <w:rsid w:val="003075C5"/>
    <w:pPr>
      <w:widowControl/>
      <w:spacing w:after="60"/>
      <w:ind w:left="0" w:right="0"/>
      <w:outlineLvl w:val="1"/>
    </w:pPr>
    <w:rPr>
      <w:rFonts w:asciiTheme="minorHAnsi" w:eastAsiaTheme="minorHAnsi" w:hAnsiTheme="minorHAnsi" w:cstheme="minorBidi"/>
      <w:sz w:val="24"/>
      <w:szCs w:val="24"/>
    </w:rPr>
  </w:style>
  <w:style w:type="paragraph" w:customStyle="1" w:styleId="1">
    <w:name w:val="Обычный1"/>
    <w:qFormat/>
    <w:rsid w:val="003075C5"/>
    <w:pPr>
      <w:spacing w:after="0" w:line="240" w:lineRule="auto"/>
    </w:pPr>
    <w:rPr>
      <w:rFonts w:ascii="Times New Roman" w:eastAsia="Times New Roman" w:hAnsi="Times New Roman" w:cs="Times New Roman"/>
      <w:sz w:val="20"/>
      <w:szCs w:val="20"/>
      <w:lang w:val="ru-RU" w:eastAsia="ru-RU"/>
    </w:rPr>
  </w:style>
  <w:style w:type="paragraph" w:styleId="a5">
    <w:name w:val="Balloon Text"/>
    <w:basedOn w:val="a"/>
    <w:link w:val="a6"/>
    <w:uiPriority w:val="99"/>
    <w:semiHidden/>
    <w:unhideWhenUsed/>
    <w:rsid w:val="00C605B1"/>
    <w:rPr>
      <w:rFonts w:ascii="Segoe UI" w:hAnsi="Segoe UI" w:cs="Segoe UI"/>
      <w:sz w:val="18"/>
      <w:szCs w:val="18"/>
    </w:rPr>
  </w:style>
  <w:style w:type="character" w:customStyle="1" w:styleId="a6">
    <w:name w:val="Текст выноски Знак"/>
    <w:basedOn w:val="a0"/>
    <w:link w:val="a5"/>
    <w:uiPriority w:val="99"/>
    <w:semiHidden/>
    <w:rsid w:val="00C605B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893452">
      <w:bodyDiv w:val="1"/>
      <w:marLeft w:val="0"/>
      <w:marRight w:val="0"/>
      <w:marTop w:val="0"/>
      <w:marBottom w:val="0"/>
      <w:divBdr>
        <w:top w:val="none" w:sz="0" w:space="0" w:color="auto"/>
        <w:left w:val="none" w:sz="0" w:space="0" w:color="auto"/>
        <w:bottom w:val="none" w:sz="0" w:space="0" w:color="auto"/>
        <w:right w:val="none" w:sz="0" w:space="0" w:color="auto"/>
      </w:divBdr>
    </w:div>
    <w:div w:id="162503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6</Pages>
  <Words>9054</Words>
  <Characters>5161</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Слободянюк Галина Анатоліївна</dc:creator>
  <cp:keywords/>
  <dc:description/>
  <cp:lastModifiedBy>Слободянюк Галина Анатоліївна</cp:lastModifiedBy>
  <cp:revision>77</cp:revision>
  <cp:lastPrinted>2022-07-06T07:05:00Z</cp:lastPrinted>
  <dcterms:created xsi:type="dcterms:W3CDTF">2021-04-16T07:11:00Z</dcterms:created>
  <dcterms:modified xsi:type="dcterms:W3CDTF">2022-07-06T07:07:00Z</dcterms:modified>
</cp:coreProperties>
</file>