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95" w:rsidRPr="00DB69A0" w:rsidRDefault="00AB6195" w:rsidP="00AB6195">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AB6195" w:rsidRPr="00DB69A0" w:rsidRDefault="00AB6195" w:rsidP="00AB6195">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"ЄЗУПІЛЬСЬКА МІСЬКА  ЛІКАРНЯ" </w:t>
      </w:r>
    </w:p>
    <w:p w:rsidR="00AB6195" w:rsidRPr="00DB69A0" w:rsidRDefault="00AB6195" w:rsidP="00AB6195">
      <w:pPr>
        <w:spacing w:after="0"/>
        <w:jc w:val="center"/>
        <w:rPr>
          <w:rFonts w:ascii="Times New Roman" w:hAnsi="Times New Roman"/>
          <w:b/>
          <w:color w:val="000000"/>
          <w:sz w:val="28"/>
          <w:szCs w:val="28"/>
        </w:rPr>
      </w:pPr>
      <w:proofErr w:type="spellStart"/>
      <w:r w:rsidRPr="00DB69A0">
        <w:rPr>
          <w:rFonts w:ascii="Times New Roman" w:hAnsi="Times New Roman"/>
          <w:b/>
          <w:color w:val="000000"/>
          <w:sz w:val="28"/>
          <w:szCs w:val="28"/>
        </w:rPr>
        <w:t>Єзупільської</w:t>
      </w:r>
      <w:proofErr w:type="spellEnd"/>
      <w:r w:rsidRPr="00DB69A0">
        <w:rPr>
          <w:rFonts w:ascii="Times New Roman" w:hAnsi="Times New Roman"/>
          <w:b/>
          <w:color w:val="000000"/>
          <w:sz w:val="28"/>
          <w:szCs w:val="28"/>
        </w:rPr>
        <w:t xml:space="preserve"> селищної ради</w:t>
      </w:r>
    </w:p>
    <w:p w:rsidR="00AB6195" w:rsidRPr="00AB6195" w:rsidRDefault="00AB6195" w:rsidP="00AB6195">
      <w:pPr>
        <w:pStyle w:val="FR1"/>
        <w:ind w:right="-82"/>
        <w:jc w:val="center"/>
        <w:rPr>
          <w:noProof/>
          <w:sz w:val="24"/>
          <w:szCs w:val="24"/>
        </w:rPr>
      </w:pPr>
      <w:r w:rsidRPr="00DB69A0">
        <w:rPr>
          <w:b/>
          <w:color w:val="000000"/>
          <w:sz w:val="28"/>
          <w:szCs w:val="28"/>
        </w:rPr>
        <w:t xml:space="preserve"> Івано-Франківського району Івано-Франківської області</w:t>
      </w:r>
    </w:p>
    <w:p w:rsidR="00AB6195" w:rsidRPr="00077541" w:rsidRDefault="00AB6195" w:rsidP="00AB6195">
      <w:pPr>
        <w:pStyle w:val="FR1"/>
        <w:ind w:left="5748" w:right="-82" w:firstLine="96"/>
        <w:jc w:val="center"/>
        <w:rPr>
          <w:noProof/>
          <w:sz w:val="24"/>
          <w:szCs w:val="24"/>
        </w:rPr>
      </w:pPr>
    </w:p>
    <w:p w:rsidR="00AB6195" w:rsidRDefault="00AB6195" w:rsidP="00AB6195">
      <w:pPr>
        <w:pStyle w:val="FR1"/>
        <w:ind w:left="0" w:right="-82"/>
        <w:rPr>
          <w:noProof/>
          <w:sz w:val="24"/>
          <w:szCs w:val="24"/>
        </w:rPr>
      </w:pPr>
    </w:p>
    <w:p w:rsidR="00AB6195" w:rsidRDefault="00AB6195" w:rsidP="00AB6195">
      <w:pPr>
        <w:pStyle w:val="FR1"/>
        <w:ind w:left="0" w:right="-82"/>
        <w:rPr>
          <w:noProof/>
          <w:sz w:val="24"/>
          <w:szCs w:val="24"/>
        </w:rPr>
      </w:pPr>
    </w:p>
    <w:p w:rsidR="00AB6195" w:rsidRDefault="00AB6195" w:rsidP="00AB6195">
      <w:pPr>
        <w:pStyle w:val="FR1"/>
        <w:ind w:left="0" w:right="-82"/>
        <w:rPr>
          <w:noProof/>
          <w:sz w:val="24"/>
          <w:szCs w:val="24"/>
        </w:rPr>
      </w:pPr>
    </w:p>
    <w:p w:rsidR="00AB6195" w:rsidRDefault="00AB6195" w:rsidP="00AB6195">
      <w:pPr>
        <w:pStyle w:val="FR1"/>
        <w:ind w:left="0" w:right="-82"/>
        <w:rPr>
          <w:noProof/>
          <w:sz w:val="24"/>
          <w:szCs w:val="24"/>
        </w:rPr>
      </w:pPr>
    </w:p>
    <w:p w:rsidR="00AB6195" w:rsidRPr="00077541" w:rsidRDefault="00AB6195" w:rsidP="00AB6195">
      <w:pPr>
        <w:pStyle w:val="FR1"/>
        <w:ind w:left="0" w:right="-82"/>
        <w:rPr>
          <w:noProof/>
          <w:sz w:val="24"/>
          <w:szCs w:val="24"/>
        </w:rPr>
      </w:pPr>
    </w:p>
    <w:p w:rsidR="00AB6195" w:rsidRPr="00077541" w:rsidRDefault="00AB6195" w:rsidP="00AB6195">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346"/>
      </w:tblGrid>
      <w:tr w:rsidR="00AB6195" w:rsidRPr="00F677F4" w:rsidTr="00806563">
        <w:trPr>
          <w:trHeight w:val="405"/>
        </w:trPr>
        <w:tc>
          <w:tcPr>
            <w:tcW w:w="5040" w:type="dxa"/>
          </w:tcPr>
          <w:p w:rsidR="00AB6195" w:rsidRPr="00F677F4" w:rsidRDefault="00AB6195" w:rsidP="00806563">
            <w:pPr>
              <w:pStyle w:val="FR1"/>
              <w:spacing w:line="360" w:lineRule="auto"/>
              <w:ind w:right="-82"/>
              <w:rPr>
                <w:b/>
                <w:noProof/>
                <w:sz w:val="24"/>
                <w:szCs w:val="24"/>
              </w:rPr>
            </w:pPr>
            <w:r w:rsidRPr="00F677F4">
              <w:rPr>
                <w:b/>
                <w:noProof/>
                <w:sz w:val="24"/>
                <w:szCs w:val="24"/>
              </w:rPr>
              <w:t xml:space="preserve">ЗАТВЕРДЖЕНО </w:t>
            </w:r>
          </w:p>
          <w:p w:rsidR="00AB6195" w:rsidRPr="00ED232F" w:rsidRDefault="005F198D" w:rsidP="00806563">
            <w:pPr>
              <w:pStyle w:val="FR1"/>
              <w:ind w:right="-82"/>
              <w:rPr>
                <w:noProof/>
                <w:sz w:val="24"/>
                <w:szCs w:val="24"/>
              </w:rPr>
            </w:pPr>
            <w:r>
              <w:rPr>
                <w:noProof/>
                <w:sz w:val="24"/>
                <w:szCs w:val="24"/>
              </w:rPr>
              <w:t>Протокол уповноваженої особи №30</w:t>
            </w:r>
          </w:p>
          <w:p w:rsidR="00AB6195" w:rsidRPr="00F677F4" w:rsidRDefault="00AB6195" w:rsidP="00806563">
            <w:pPr>
              <w:pStyle w:val="FR1"/>
              <w:ind w:right="-82"/>
              <w:rPr>
                <w:noProof/>
                <w:sz w:val="24"/>
                <w:szCs w:val="24"/>
              </w:rPr>
            </w:pPr>
            <w:r w:rsidRPr="00ED232F">
              <w:rPr>
                <w:noProof/>
                <w:sz w:val="24"/>
                <w:szCs w:val="24"/>
              </w:rPr>
              <w:t xml:space="preserve">від  </w:t>
            </w:r>
            <w:r w:rsidR="005F198D">
              <w:rPr>
                <w:noProof/>
                <w:sz w:val="24"/>
                <w:szCs w:val="24"/>
              </w:rPr>
              <w:t>27</w:t>
            </w:r>
            <w:r w:rsidRPr="00ED232F">
              <w:rPr>
                <w:noProof/>
                <w:sz w:val="24"/>
                <w:szCs w:val="24"/>
              </w:rPr>
              <w:t>.01.202</w:t>
            </w:r>
            <w:r w:rsidRPr="00ED232F">
              <w:rPr>
                <w:noProof/>
                <w:sz w:val="24"/>
                <w:szCs w:val="24"/>
                <w:lang w:val="ru-RU"/>
              </w:rPr>
              <w:t>3</w:t>
            </w:r>
            <w:r w:rsidRPr="00ED232F">
              <w:rPr>
                <w:noProof/>
                <w:sz w:val="24"/>
                <w:szCs w:val="24"/>
              </w:rPr>
              <w:t xml:space="preserve"> року</w:t>
            </w:r>
          </w:p>
          <w:p w:rsidR="00AB6195" w:rsidRPr="00F677F4" w:rsidRDefault="00AB6195" w:rsidP="00806563">
            <w:pPr>
              <w:pStyle w:val="FR1"/>
              <w:ind w:right="-82"/>
              <w:rPr>
                <w:noProof/>
                <w:sz w:val="24"/>
                <w:szCs w:val="24"/>
              </w:rPr>
            </w:pPr>
            <w:r w:rsidRPr="00F677F4">
              <w:rPr>
                <w:noProof/>
                <w:sz w:val="24"/>
                <w:szCs w:val="24"/>
              </w:rPr>
              <w:t xml:space="preserve">Уповноважена особа </w:t>
            </w:r>
          </w:p>
          <w:p w:rsidR="00AB6195" w:rsidRPr="00F677F4" w:rsidRDefault="00AB6195" w:rsidP="00806563">
            <w:pPr>
              <w:pStyle w:val="FR1"/>
              <w:ind w:right="-82"/>
              <w:rPr>
                <w:noProof/>
                <w:sz w:val="24"/>
                <w:szCs w:val="24"/>
              </w:rPr>
            </w:pPr>
          </w:p>
          <w:p w:rsidR="00AB6195" w:rsidRPr="00F677F4" w:rsidRDefault="00AB6195" w:rsidP="00806563">
            <w:pPr>
              <w:pStyle w:val="FR1"/>
              <w:ind w:right="-82"/>
              <w:rPr>
                <w:noProof/>
                <w:sz w:val="24"/>
                <w:szCs w:val="24"/>
              </w:rPr>
            </w:pPr>
            <w:r w:rsidRPr="00F677F4">
              <w:rPr>
                <w:noProof/>
                <w:sz w:val="24"/>
                <w:szCs w:val="24"/>
              </w:rPr>
              <w:t>_______________</w:t>
            </w:r>
            <w:r>
              <w:rPr>
                <w:noProof/>
                <w:sz w:val="24"/>
                <w:szCs w:val="24"/>
              </w:rPr>
              <w:t xml:space="preserve"> Ірина Басовська</w:t>
            </w:r>
          </w:p>
          <w:p w:rsidR="00AB6195" w:rsidRPr="00F677F4" w:rsidRDefault="00AB6195" w:rsidP="00806563">
            <w:pPr>
              <w:pStyle w:val="FR1"/>
              <w:ind w:right="-82"/>
              <w:rPr>
                <w:b/>
                <w:noProof/>
                <w:sz w:val="24"/>
                <w:szCs w:val="24"/>
              </w:rPr>
            </w:pPr>
          </w:p>
        </w:tc>
      </w:tr>
    </w:tbl>
    <w:p w:rsidR="00AB6195" w:rsidRPr="00F677F4" w:rsidRDefault="00AB6195" w:rsidP="00AB6195">
      <w:pPr>
        <w:rPr>
          <w:rFonts w:ascii="Times New Roman" w:hAnsi="Times New Roman"/>
          <w:noProof/>
          <w:color w:val="0000FF"/>
        </w:rPr>
      </w:pPr>
    </w:p>
    <w:p w:rsidR="00AB6195" w:rsidRDefault="00AB6195" w:rsidP="00AB6195">
      <w:pPr>
        <w:spacing w:after="0" w:line="240" w:lineRule="auto"/>
        <w:rPr>
          <w:rFonts w:ascii="Times New Roman" w:eastAsia="Times New Roman" w:hAnsi="Times New Roman"/>
          <w:b/>
          <w:color w:val="000000"/>
          <w:sz w:val="24"/>
          <w:szCs w:val="24"/>
        </w:rPr>
      </w:pPr>
    </w:p>
    <w:p w:rsidR="00AB6195" w:rsidRDefault="00AB6195" w:rsidP="00AB6195">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AB6195" w:rsidRDefault="00AB6195" w:rsidP="00AB6195">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AB6195" w:rsidRDefault="00AB6195" w:rsidP="00AB6195">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 </w:t>
      </w:r>
    </w:p>
    <w:p w:rsidR="00AB6195" w:rsidRPr="00420919" w:rsidRDefault="00AB6195" w:rsidP="00AB6195">
      <w:pPr>
        <w:spacing w:after="0" w:line="240" w:lineRule="auto"/>
        <w:jc w:val="center"/>
        <w:rPr>
          <w:rFonts w:ascii="Times New Roman" w:hAnsi="Times New Roman"/>
          <w:b/>
          <w:color w:val="000000"/>
          <w:sz w:val="36"/>
          <w:szCs w:val="36"/>
        </w:rPr>
      </w:pPr>
      <w:proofErr w:type="spellStart"/>
      <w:r w:rsidRPr="00420919">
        <w:rPr>
          <w:rStyle w:val="a7"/>
          <w:rFonts w:ascii="Times New Roman" w:hAnsi="Times New Roman"/>
          <w:b/>
          <w:color w:val="000000"/>
          <w:sz w:val="36"/>
          <w:szCs w:val="36"/>
          <w:u w:val="none"/>
        </w:rPr>
        <w:t>ДК</w:t>
      </w:r>
      <w:proofErr w:type="spellEnd"/>
      <w:r w:rsidRPr="00420919">
        <w:rPr>
          <w:rStyle w:val="a7"/>
          <w:rFonts w:ascii="Times New Roman" w:hAnsi="Times New Roman"/>
          <w:b/>
          <w:color w:val="000000"/>
          <w:sz w:val="36"/>
          <w:szCs w:val="36"/>
          <w:u w:val="none"/>
        </w:rPr>
        <w:t xml:space="preserve"> 021:2015  -  33140000-3 – Медичні матеріали</w:t>
      </w:r>
    </w:p>
    <w:p w:rsidR="00AB6195" w:rsidRDefault="00AB6195" w:rsidP="00AB6195">
      <w:pPr>
        <w:spacing w:after="0" w:line="240" w:lineRule="auto"/>
        <w:jc w:val="both"/>
        <w:outlineLvl w:val="0"/>
        <w:rPr>
          <w:rFonts w:ascii="Times New Roman" w:hAnsi="Times New Roman"/>
          <w:b/>
          <w:color w:val="000000"/>
          <w:sz w:val="24"/>
          <w:szCs w:val="24"/>
        </w:rPr>
      </w:pPr>
    </w:p>
    <w:p w:rsidR="00AB6195" w:rsidRPr="00281D3C" w:rsidRDefault="00AB6195" w:rsidP="00AB6195">
      <w:pPr>
        <w:spacing w:after="0" w:line="240" w:lineRule="auto"/>
        <w:jc w:val="both"/>
        <w:outlineLvl w:val="0"/>
        <w:rPr>
          <w:rStyle w:val="a7"/>
          <w:rFonts w:ascii="Times New Roman" w:hAnsi="Times New Roman"/>
          <w:b/>
          <w:noProof/>
          <w:sz w:val="24"/>
          <w:szCs w:val="24"/>
        </w:rPr>
      </w:pPr>
      <w:r w:rsidRPr="00281D3C">
        <w:rPr>
          <w:rFonts w:ascii="Times New Roman" w:hAnsi="Times New Roman"/>
          <w:b/>
          <w:color w:val="000000"/>
          <w:sz w:val="24"/>
          <w:szCs w:val="24"/>
        </w:rPr>
        <w:t>(</w:t>
      </w:r>
      <w:r>
        <w:rPr>
          <w:rFonts w:ascii="Times New Roman" w:hAnsi="Times New Roman"/>
          <w:b/>
          <w:color w:val="000000"/>
          <w:sz w:val="24"/>
          <w:szCs w:val="24"/>
        </w:rPr>
        <w:t>Медичні матеріали</w:t>
      </w:r>
      <w:r w:rsidRPr="00281D3C">
        <w:rPr>
          <w:rFonts w:ascii="Times New Roman" w:hAnsi="Times New Roman"/>
          <w:b/>
          <w:color w:val="000000"/>
          <w:sz w:val="24"/>
          <w:szCs w:val="24"/>
        </w:rPr>
        <w:t>:</w:t>
      </w:r>
      <w:r w:rsidRPr="00281D3C">
        <w:rPr>
          <w:rFonts w:ascii="Times New Roman" w:hAnsi="Times New Roman"/>
          <w:sz w:val="24"/>
          <w:szCs w:val="24"/>
        </w:rPr>
        <w:t xml:space="preserve"> </w:t>
      </w:r>
      <w:r w:rsidRPr="00420919">
        <w:rPr>
          <w:rFonts w:ascii="Times New Roman" w:hAnsi="Times New Roman"/>
          <w:iCs/>
          <w:sz w:val="28"/>
          <w:szCs w:val="28"/>
        </w:rPr>
        <w:t xml:space="preserve">Бинт медичний марлевий нестерильний 7м х14см Тип 17; Бинт медичний марлевий нестерильний 5м х10см Тип 17; Відріз марлевий медичний нестерильний 5мх90 см; Вата медична гігроскопічна гігієнічна нестерильна 100 г.; Пластир медичний на полімерній основі 1,25 см.х500см.; Пластир бактерицидний 1,9 см. Х 7,2 см. на бавовняній основі №100 </w:t>
      </w:r>
      <w:proofErr w:type="spellStart"/>
      <w:r w:rsidRPr="00420919">
        <w:rPr>
          <w:rFonts w:ascii="Times New Roman" w:hAnsi="Times New Roman"/>
          <w:iCs/>
          <w:sz w:val="28"/>
          <w:szCs w:val="28"/>
        </w:rPr>
        <w:t>Волес</w:t>
      </w:r>
      <w:proofErr w:type="spellEnd"/>
      <w:r w:rsidRPr="00420919">
        <w:rPr>
          <w:rFonts w:ascii="Times New Roman" w:hAnsi="Times New Roman"/>
          <w:iCs/>
          <w:sz w:val="28"/>
          <w:szCs w:val="28"/>
        </w:rPr>
        <w:t xml:space="preserve">; Пристрій для внутрівенного вливання (система); Перекис водню р-н 3% 100мл; Спирт етиловий 96% р-н 100мл; Спирт етиловий 70% р-н 100мл; Скальпель р. 20 стерильний; </w:t>
      </w:r>
      <w:proofErr w:type="spellStart"/>
      <w:r w:rsidRPr="00420919">
        <w:rPr>
          <w:rFonts w:ascii="Times New Roman" w:hAnsi="Times New Roman"/>
          <w:iCs/>
          <w:sz w:val="28"/>
          <w:szCs w:val="28"/>
        </w:rPr>
        <w:t>Хлоргексидин</w:t>
      </w:r>
      <w:proofErr w:type="spellEnd"/>
      <w:r w:rsidRPr="00420919">
        <w:rPr>
          <w:rFonts w:ascii="Times New Roman" w:hAnsi="Times New Roman"/>
          <w:iCs/>
          <w:sz w:val="28"/>
          <w:szCs w:val="28"/>
        </w:rPr>
        <w:t xml:space="preserve"> р-н 0,05% 100мл; Шприц одноразовий 20мл двокомпонентний з голкою 0,8мм*38мм;  Шприц одноразовий 10мл двокомпонентний з голкою; Шприц одноразовий 5мл двокомпонентний з голкою 0,7мм*38мм; Шприц одноразовий 2мл двокомпонентний з двома голками 0,6мм*25мм; Шпатель ларингологічний одноразовий</w:t>
      </w:r>
      <w:r w:rsidRPr="00420919">
        <w:rPr>
          <w:rFonts w:ascii="Times New Roman" w:hAnsi="Times New Roman"/>
          <w:sz w:val="24"/>
          <w:szCs w:val="24"/>
        </w:rPr>
        <w:t>).</w:t>
      </w:r>
    </w:p>
    <w:p w:rsidR="00AB6195" w:rsidRPr="00F677F4" w:rsidRDefault="00AB6195" w:rsidP="00AB6195">
      <w:pPr>
        <w:outlineLvl w:val="0"/>
        <w:rPr>
          <w:rFonts w:ascii="Times New Roman" w:hAnsi="Times New Roman"/>
          <w:b/>
          <w:noProof/>
          <w:sz w:val="24"/>
          <w:szCs w:val="24"/>
        </w:rPr>
      </w:pPr>
    </w:p>
    <w:p w:rsidR="00AB6195" w:rsidRPr="00F677F4" w:rsidRDefault="00AB6195" w:rsidP="00AB6195">
      <w:pPr>
        <w:jc w:val="center"/>
        <w:outlineLvl w:val="0"/>
        <w:rPr>
          <w:rFonts w:ascii="Times New Roman" w:hAnsi="Times New Roman"/>
          <w:b/>
          <w:noProof/>
          <w:sz w:val="24"/>
          <w:szCs w:val="24"/>
        </w:rPr>
      </w:pPr>
    </w:p>
    <w:p w:rsidR="00AB6195" w:rsidRDefault="00AB6195" w:rsidP="00AB6195">
      <w:pPr>
        <w:outlineLvl w:val="0"/>
        <w:rPr>
          <w:rFonts w:ascii="Times New Roman" w:hAnsi="Times New Roman"/>
          <w:b/>
          <w:noProof/>
          <w:sz w:val="24"/>
          <w:szCs w:val="24"/>
        </w:rPr>
      </w:pPr>
    </w:p>
    <w:p w:rsidR="00AB6195" w:rsidRPr="00F677F4" w:rsidRDefault="00AB6195" w:rsidP="00AB6195">
      <w:pPr>
        <w:outlineLvl w:val="0"/>
        <w:rPr>
          <w:rFonts w:ascii="Times New Roman" w:hAnsi="Times New Roman"/>
          <w:b/>
          <w:noProof/>
          <w:sz w:val="24"/>
          <w:szCs w:val="24"/>
        </w:rPr>
      </w:pPr>
    </w:p>
    <w:p w:rsidR="00AB6195" w:rsidRPr="00F677F4" w:rsidRDefault="00AB6195" w:rsidP="00AB6195">
      <w:pPr>
        <w:jc w:val="center"/>
        <w:outlineLvl w:val="0"/>
        <w:rPr>
          <w:rFonts w:ascii="Times New Roman" w:hAnsi="Times New Roman"/>
          <w:b/>
          <w:noProof/>
          <w:sz w:val="24"/>
          <w:szCs w:val="24"/>
        </w:rPr>
      </w:pPr>
    </w:p>
    <w:p w:rsidR="00AB6195" w:rsidRPr="00F677F4" w:rsidRDefault="00AB6195" w:rsidP="00AB6195">
      <w:pPr>
        <w:jc w:val="center"/>
        <w:outlineLvl w:val="0"/>
        <w:rPr>
          <w:rFonts w:ascii="Times New Roman" w:hAnsi="Times New Roman"/>
          <w:b/>
          <w:noProof/>
          <w:sz w:val="24"/>
          <w:szCs w:val="24"/>
        </w:rPr>
      </w:pPr>
      <w:proofErr w:type="spellStart"/>
      <w:r w:rsidRPr="00955C76">
        <w:rPr>
          <w:rFonts w:ascii="Times New Roman" w:eastAsia="Times New Roman" w:hAnsi="Times New Roman"/>
          <w:b/>
          <w:sz w:val="24"/>
          <w:szCs w:val="24"/>
        </w:rPr>
        <w:t>с.м.т</w:t>
      </w:r>
      <w:proofErr w:type="spellEnd"/>
      <w:r w:rsidRPr="00955C76">
        <w:rPr>
          <w:rFonts w:ascii="Times New Roman" w:eastAsia="Times New Roman" w:hAnsi="Times New Roman"/>
          <w:b/>
          <w:sz w:val="24"/>
          <w:szCs w:val="24"/>
        </w:rPr>
        <w:t xml:space="preserve">. </w:t>
      </w:r>
      <w:proofErr w:type="spellStart"/>
      <w:r w:rsidRPr="00955C76">
        <w:rPr>
          <w:rFonts w:ascii="Times New Roman" w:eastAsia="Times New Roman" w:hAnsi="Times New Roman"/>
          <w:b/>
          <w:sz w:val="24"/>
          <w:szCs w:val="24"/>
        </w:rPr>
        <w:t>Єзупіль</w:t>
      </w:r>
      <w:proofErr w:type="spellEnd"/>
      <w:r w:rsidRPr="000053F4">
        <w:rPr>
          <w:rFonts w:ascii="Times New Roman" w:eastAsia="Times New Roman" w:hAnsi="Times New Roman"/>
          <w:sz w:val="24"/>
          <w:szCs w:val="24"/>
        </w:rPr>
        <w:t xml:space="preserve"> </w:t>
      </w:r>
      <w:r w:rsidRPr="00F677F4">
        <w:rPr>
          <w:rFonts w:ascii="Times New Roman" w:hAnsi="Times New Roman"/>
          <w:b/>
          <w:noProof/>
          <w:sz w:val="24"/>
          <w:szCs w:val="24"/>
        </w:rPr>
        <w:t>– 202</w:t>
      </w:r>
      <w:r>
        <w:rPr>
          <w:rFonts w:ascii="Times New Roman" w:hAnsi="Times New Roman"/>
          <w:b/>
          <w:noProof/>
          <w:sz w:val="24"/>
          <w:szCs w:val="24"/>
        </w:rPr>
        <w:t>3</w:t>
      </w:r>
      <w:r w:rsidRPr="00F677F4">
        <w:rPr>
          <w:rFonts w:ascii="Times New Roman" w:hAnsi="Times New Roman"/>
          <w:b/>
          <w:noProof/>
          <w:sz w:val="24"/>
          <w:szCs w:val="24"/>
        </w:rPr>
        <w:t xml:space="preserve"> рік</w:t>
      </w: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37"/>
        <w:gridCol w:w="70"/>
        <w:gridCol w:w="5919"/>
      </w:tblGrid>
      <w:tr w:rsidR="00AB6195" w:rsidRPr="00F677F4" w:rsidTr="00806563">
        <w:trPr>
          <w:trHeight w:val="522"/>
          <w:jc w:val="center"/>
        </w:trPr>
        <w:tc>
          <w:tcPr>
            <w:tcW w:w="570" w:type="dxa"/>
            <w:shd w:val="clear" w:color="auto" w:fill="A5A5A5"/>
            <w:vAlign w:val="center"/>
          </w:tcPr>
          <w:p w:rsidR="00AB6195" w:rsidRPr="00F677F4" w:rsidRDefault="00AB6195" w:rsidP="0080656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lastRenderedPageBreak/>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6" w:type="dxa"/>
            <w:gridSpan w:val="3"/>
            <w:shd w:val="clear" w:color="auto" w:fill="A5A5A5"/>
            <w:vAlign w:val="center"/>
          </w:tcPr>
          <w:p w:rsidR="00AB6195" w:rsidRPr="00CD6B13" w:rsidRDefault="00AB6195" w:rsidP="0080656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AB6195" w:rsidRPr="00F677F4" w:rsidTr="00806563">
        <w:trPr>
          <w:trHeight w:val="522"/>
          <w:jc w:val="center"/>
        </w:trPr>
        <w:tc>
          <w:tcPr>
            <w:tcW w:w="570" w:type="dxa"/>
            <w:shd w:val="clear" w:color="auto" w:fill="auto"/>
            <w:vAlign w:val="center"/>
          </w:tcPr>
          <w:p w:rsidR="00AB6195" w:rsidRPr="00F677F4" w:rsidRDefault="00AB6195" w:rsidP="00806563">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507" w:type="dxa"/>
            <w:gridSpan w:val="2"/>
            <w:shd w:val="clear" w:color="auto" w:fill="auto"/>
            <w:vAlign w:val="center"/>
          </w:tcPr>
          <w:p w:rsidR="00AB6195" w:rsidRPr="00CD6B13" w:rsidRDefault="00AB6195" w:rsidP="0080656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19" w:type="dxa"/>
            <w:shd w:val="clear" w:color="auto" w:fill="auto"/>
            <w:vAlign w:val="center"/>
          </w:tcPr>
          <w:p w:rsidR="00AB6195" w:rsidRPr="00CD6B13" w:rsidRDefault="00AB6195" w:rsidP="0080656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AB6195" w:rsidRPr="008244F1"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rsidR="00AB6195" w:rsidRPr="00CD6B13" w:rsidRDefault="00AB6195" w:rsidP="0080656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7">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D6B13">
              <w:rPr>
                <w:rFonts w:ascii="Times New Roman" w:hAnsi="Times New Roman"/>
                <w:bCs/>
                <w:color w:val="000000"/>
                <w:sz w:val="24"/>
                <w:szCs w:val="24"/>
                <w:shd w:val="clear" w:color="auto" w:fill="FFFFFF"/>
              </w:rPr>
              <w:t>“Про</w:t>
            </w:r>
            <w:proofErr w:type="spellEnd"/>
            <w:r w:rsidRPr="00CD6B13">
              <w:rPr>
                <w:rFonts w:ascii="Times New Roman" w:hAnsi="Times New Roman"/>
                <w:bCs/>
                <w:color w:val="000000"/>
                <w:sz w:val="24"/>
                <w:szCs w:val="24"/>
                <w:shd w:val="clear" w:color="auto" w:fill="FFFFFF"/>
              </w:rPr>
              <w:t xml:space="preserve"> публічні </w:t>
            </w:r>
            <w:proofErr w:type="spellStart"/>
            <w:r w:rsidRPr="00CD6B13">
              <w:rPr>
                <w:rFonts w:ascii="Times New Roman" w:hAnsi="Times New Roman"/>
                <w:bCs/>
                <w:color w:val="000000"/>
                <w:sz w:val="24"/>
                <w:szCs w:val="24"/>
                <w:shd w:val="clear" w:color="auto" w:fill="FFFFFF"/>
              </w:rPr>
              <w:t>закупівлі”</w:t>
            </w:r>
            <w:proofErr w:type="spellEnd"/>
            <w:r w:rsidRPr="00CD6B13">
              <w:rPr>
                <w:rFonts w:ascii="Times New Roman" w:hAnsi="Times New Roman"/>
                <w:bCs/>
                <w:color w:val="000000"/>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color w:val="000000"/>
                <w:sz w:val="24"/>
                <w:szCs w:val="24"/>
                <w:lang w:eastAsia="uk-UA"/>
              </w:rPr>
            </w:pP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19" w:type="dxa"/>
            <w:shd w:val="clear" w:color="auto" w:fill="auto"/>
          </w:tcPr>
          <w:p w:rsidR="00AB6195" w:rsidRPr="00BE33F3" w:rsidRDefault="00AB6195" w:rsidP="00806563">
            <w:pPr>
              <w:widowControl w:val="0"/>
              <w:spacing w:after="0"/>
              <w:rPr>
                <w:rFonts w:ascii="Times New Roman" w:hAnsi="Times New Roman"/>
                <w:b/>
                <w:color w:val="000000"/>
                <w:sz w:val="24"/>
                <w:szCs w:val="24"/>
              </w:rPr>
            </w:pPr>
            <w:r w:rsidRPr="00BE33F3">
              <w:rPr>
                <w:rFonts w:ascii="Times New Roman" w:hAnsi="Times New Roman"/>
                <w:b/>
                <w:color w:val="000000"/>
                <w:sz w:val="24"/>
                <w:szCs w:val="24"/>
              </w:rPr>
              <w:t xml:space="preserve">Комунальне некомерційне </w:t>
            </w:r>
            <w:proofErr w:type="spellStart"/>
            <w:r w:rsidRPr="00BE33F3">
              <w:rPr>
                <w:rFonts w:ascii="Times New Roman" w:hAnsi="Times New Roman"/>
                <w:b/>
                <w:color w:val="000000"/>
                <w:sz w:val="24"/>
                <w:szCs w:val="24"/>
              </w:rPr>
              <w:t>підприємтсво</w:t>
            </w:r>
            <w:proofErr w:type="spellEnd"/>
          </w:p>
          <w:p w:rsidR="00AB6195" w:rsidRPr="00BE33F3" w:rsidRDefault="00AB6195" w:rsidP="00806563">
            <w:pPr>
              <w:widowControl w:val="0"/>
              <w:spacing w:after="0"/>
              <w:rPr>
                <w:rFonts w:ascii="Times New Roman" w:hAnsi="Times New Roman"/>
                <w:b/>
                <w:color w:val="000000"/>
                <w:sz w:val="24"/>
                <w:szCs w:val="24"/>
              </w:rPr>
            </w:pPr>
            <w:r w:rsidRPr="00BE33F3">
              <w:rPr>
                <w:rFonts w:ascii="Times New Roman" w:hAnsi="Times New Roman"/>
                <w:b/>
                <w:color w:val="000000"/>
                <w:sz w:val="24"/>
                <w:szCs w:val="24"/>
              </w:rPr>
              <w:t>"</w:t>
            </w:r>
            <w:proofErr w:type="spellStart"/>
            <w:r w:rsidRPr="00BE33F3">
              <w:rPr>
                <w:rFonts w:ascii="Times New Roman" w:hAnsi="Times New Roman"/>
                <w:b/>
                <w:color w:val="000000"/>
                <w:sz w:val="24"/>
                <w:szCs w:val="24"/>
              </w:rPr>
              <w:t>Єзупільська</w:t>
            </w:r>
            <w:proofErr w:type="spellEnd"/>
            <w:r w:rsidRPr="00BE33F3">
              <w:rPr>
                <w:rFonts w:ascii="Times New Roman" w:hAnsi="Times New Roman"/>
                <w:b/>
                <w:color w:val="000000"/>
                <w:sz w:val="24"/>
                <w:szCs w:val="24"/>
              </w:rPr>
              <w:t xml:space="preserve"> міська  лікарня" </w:t>
            </w:r>
            <w:proofErr w:type="spellStart"/>
            <w:r w:rsidRPr="00BE33F3">
              <w:rPr>
                <w:rFonts w:ascii="Times New Roman" w:hAnsi="Times New Roman"/>
                <w:b/>
                <w:color w:val="000000"/>
                <w:sz w:val="24"/>
                <w:szCs w:val="24"/>
              </w:rPr>
              <w:t>Єзупільської</w:t>
            </w:r>
            <w:proofErr w:type="spellEnd"/>
            <w:r w:rsidRPr="00BE33F3">
              <w:rPr>
                <w:rFonts w:ascii="Times New Roman" w:hAnsi="Times New Roman"/>
                <w:b/>
                <w:color w:val="000000"/>
                <w:sz w:val="24"/>
                <w:szCs w:val="24"/>
              </w:rPr>
              <w:t xml:space="preserve"> селищної ради Івано-Франківського району </w:t>
            </w:r>
          </w:p>
          <w:p w:rsidR="00AB6195" w:rsidRPr="00CD6B13" w:rsidRDefault="00AB6195" w:rsidP="00806563">
            <w:pPr>
              <w:pStyle w:val="FR1"/>
              <w:ind w:left="-46"/>
              <w:rPr>
                <w:sz w:val="24"/>
                <w:szCs w:val="24"/>
                <w:shd w:val="clear" w:color="auto" w:fill="FFFFFF"/>
              </w:rPr>
            </w:pPr>
            <w:r w:rsidRPr="00BE33F3">
              <w:rPr>
                <w:b/>
                <w:color w:val="000000"/>
                <w:sz w:val="24"/>
                <w:szCs w:val="24"/>
              </w:rPr>
              <w:t>Івано-Франківської області</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color w:val="000000"/>
                <w:sz w:val="24"/>
                <w:szCs w:val="24"/>
                <w:lang w:eastAsia="uk-UA"/>
              </w:rPr>
            </w:pPr>
            <w:r w:rsidRPr="00BE33F3">
              <w:rPr>
                <w:rFonts w:ascii="Times New Roman" w:hAnsi="Times New Roman"/>
                <w:sz w:val="24"/>
                <w:szCs w:val="24"/>
              </w:rPr>
              <w:t xml:space="preserve">77411, </w:t>
            </w:r>
            <w:r>
              <w:rPr>
                <w:rFonts w:ascii="Times New Roman" w:hAnsi="Times New Roman"/>
                <w:sz w:val="24"/>
                <w:szCs w:val="24"/>
              </w:rPr>
              <w:t>Івано-Франківська обл. Івано-Франківський</w:t>
            </w:r>
            <w:r w:rsidRPr="00BE33F3">
              <w:rPr>
                <w:rFonts w:ascii="Times New Roman" w:hAnsi="Times New Roman"/>
                <w:sz w:val="24"/>
                <w:szCs w:val="24"/>
              </w:rPr>
              <w:t xml:space="preserve"> район </w:t>
            </w:r>
            <w:proofErr w:type="spellStart"/>
            <w:r w:rsidRPr="00BE33F3">
              <w:rPr>
                <w:rFonts w:ascii="Times New Roman" w:hAnsi="Times New Roman"/>
                <w:sz w:val="24"/>
                <w:szCs w:val="24"/>
              </w:rPr>
              <w:t>смт</w:t>
            </w:r>
            <w:proofErr w:type="spellEnd"/>
            <w:r w:rsidRPr="00BE33F3">
              <w:rPr>
                <w:rFonts w:ascii="Times New Roman" w:hAnsi="Times New Roman"/>
                <w:sz w:val="24"/>
                <w:szCs w:val="24"/>
              </w:rPr>
              <w:t>.</w:t>
            </w:r>
            <w:r>
              <w:rPr>
                <w:rFonts w:ascii="Times New Roman" w:hAnsi="Times New Roman"/>
                <w:sz w:val="24"/>
                <w:szCs w:val="24"/>
              </w:rPr>
              <w:t xml:space="preserve"> </w:t>
            </w:r>
            <w:proofErr w:type="spellStart"/>
            <w:r w:rsidRPr="00BE33F3">
              <w:rPr>
                <w:rFonts w:ascii="Times New Roman" w:hAnsi="Times New Roman"/>
                <w:sz w:val="24"/>
                <w:szCs w:val="24"/>
              </w:rPr>
              <w:t>Єзупіль</w:t>
            </w:r>
            <w:proofErr w:type="spellEnd"/>
            <w:r w:rsidRPr="00BE33F3">
              <w:rPr>
                <w:rFonts w:ascii="Times New Roman" w:hAnsi="Times New Roman"/>
                <w:sz w:val="24"/>
                <w:szCs w:val="24"/>
              </w:rPr>
              <w:t>, вул. Лепкого,29</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rsidR="00AB6195" w:rsidRPr="00BE33F3" w:rsidRDefault="00AB6195" w:rsidP="00806563">
            <w:pPr>
              <w:widowControl w:val="0"/>
              <w:spacing w:after="0"/>
              <w:jc w:val="both"/>
              <w:rPr>
                <w:rFonts w:ascii="Times New Roman" w:eastAsia="Times New Roman" w:hAnsi="Times New Roman"/>
                <w:sz w:val="24"/>
                <w:szCs w:val="24"/>
                <w:highlight w:val="white"/>
              </w:rPr>
            </w:pPr>
            <w:proofErr w:type="spellStart"/>
            <w:r w:rsidRPr="00BE33F3">
              <w:rPr>
                <w:rFonts w:ascii="Times New Roman" w:eastAsia="Times New Roman" w:hAnsi="Times New Roman"/>
                <w:sz w:val="24"/>
                <w:szCs w:val="24"/>
                <w:highlight w:val="white"/>
              </w:rPr>
              <w:t>Басовська</w:t>
            </w:r>
            <w:proofErr w:type="spellEnd"/>
            <w:r w:rsidRPr="00BE33F3">
              <w:rPr>
                <w:rFonts w:ascii="Times New Roman" w:eastAsia="Times New Roman" w:hAnsi="Times New Roman"/>
                <w:sz w:val="24"/>
                <w:szCs w:val="24"/>
                <w:highlight w:val="white"/>
              </w:rPr>
              <w:t xml:space="preserve"> Ірина Богданівна, бухгалтер, уповноважена особа </w:t>
            </w:r>
          </w:p>
          <w:p w:rsidR="00AB6195" w:rsidRPr="00CD6B13" w:rsidRDefault="00AB6195" w:rsidP="00806563">
            <w:pPr>
              <w:widowControl w:val="0"/>
              <w:spacing w:after="0" w:line="240" w:lineRule="auto"/>
              <w:ind w:left="-45"/>
              <w:contextualSpacing/>
              <w:jc w:val="both"/>
              <w:rPr>
                <w:rFonts w:ascii="Times New Roman" w:hAnsi="Times New Roman"/>
                <w:color w:val="000000"/>
                <w:sz w:val="24"/>
                <w:szCs w:val="24"/>
                <w:lang w:eastAsia="uk-UA"/>
              </w:rPr>
            </w:pPr>
            <w:r w:rsidRPr="00BE33F3">
              <w:rPr>
                <w:rFonts w:ascii="Times New Roman" w:eastAsia="Times New Roman" w:hAnsi="Times New Roman"/>
                <w:sz w:val="24"/>
                <w:szCs w:val="24"/>
                <w:highlight w:val="white"/>
              </w:rPr>
              <w:t xml:space="preserve">77411, Івано-Франківська обл. </w:t>
            </w:r>
            <w:r>
              <w:rPr>
                <w:rFonts w:ascii="Times New Roman" w:eastAsia="Times New Roman" w:hAnsi="Times New Roman"/>
                <w:sz w:val="24"/>
                <w:szCs w:val="24"/>
                <w:highlight w:val="white"/>
              </w:rPr>
              <w:t>Івано-Франківський</w:t>
            </w:r>
            <w:r w:rsidRPr="00BE33F3">
              <w:rPr>
                <w:rFonts w:ascii="Times New Roman" w:eastAsia="Times New Roman" w:hAnsi="Times New Roman"/>
                <w:sz w:val="24"/>
                <w:szCs w:val="24"/>
                <w:highlight w:val="white"/>
              </w:rPr>
              <w:t xml:space="preserve"> район </w:t>
            </w:r>
            <w:proofErr w:type="spellStart"/>
            <w:r w:rsidRPr="00BE33F3">
              <w:rPr>
                <w:rFonts w:ascii="Times New Roman" w:eastAsia="Times New Roman" w:hAnsi="Times New Roman"/>
                <w:sz w:val="24"/>
                <w:szCs w:val="24"/>
                <w:highlight w:val="white"/>
              </w:rPr>
              <w:t>смт</w:t>
            </w:r>
            <w:proofErr w:type="spellEnd"/>
            <w:r w:rsidRPr="00BE33F3">
              <w:rPr>
                <w:rFonts w:ascii="Times New Roman" w:eastAsia="Times New Roman" w:hAnsi="Times New Roman"/>
                <w:sz w:val="24"/>
                <w:szCs w:val="24"/>
                <w:highlight w:val="white"/>
              </w:rPr>
              <w:t xml:space="preserve">. </w:t>
            </w:r>
            <w:proofErr w:type="spellStart"/>
            <w:r w:rsidRPr="00BE33F3">
              <w:rPr>
                <w:rFonts w:ascii="Times New Roman" w:eastAsia="Times New Roman" w:hAnsi="Times New Roman"/>
                <w:sz w:val="24"/>
                <w:szCs w:val="24"/>
                <w:highlight w:val="white"/>
              </w:rPr>
              <w:t>Єзупіль</w:t>
            </w:r>
            <w:proofErr w:type="spellEnd"/>
            <w:r w:rsidRPr="00BE33F3">
              <w:rPr>
                <w:rFonts w:ascii="Times New Roman" w:eastAsia="Times New Roman" w:hAnsi="Times New Roman"/>
                <w:sz w:val="24"/>
                <w:szCs w:val="24"/>
                <w:highlight w:val="white"/>
              </w:rPr>
              <w:t>, вул. Лепкого, 29, телефон (03436)51-7-35, 51-2-22</w:t>
            </w:r>
            <w:r>
              <w:rPr>
                <w:rFonts w:ascii="Times New Roman" w:eastAsia="Times New Roman" w:hAnsi="Times New Roman"/>
                <w:sz w:val="24"/>
                <w:szCs w:val="24"/>
                <w:highlight w:val="white"/>
              </w:rPr>
              <w:t xml:space="preserve"> </w:t>
            </w:r>
            <w:r w:rsidRPr="00BE33F3">
              <w:rPr>
                <w:rFonts w:ascii="Times New Roman" w:eastAsia="Times New Roman" w:hAnsi="Times New Roman"/>
                <w:sz w:val="24"/>
                <w:szCs w:val="24"/>
                <w:highlight w:val="white"/>
              </w:rPr>
              <w:t>електронна адреса: hospitaljezupil@ukr.net Усі відповіді стосовно проведення торгів надаються через електронну систему закупівель.</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color w:val="000000"/>
                <w:sz w:val="24"/>
                <w:szCs w:val="24"/>
                <w:lang w:eastAsia="uk-UA"/>
              </w:rPr>
            </w:pPr>
          </w:p>
        </w:tc>
      </w:tr>
      <w:tr w:rsidR="00AB6195" w:rsidRPr="00F677F4" w:rsidTr="00806563">
        <w:trPr>
          <w:trHeight w:val="274"/>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507" w:type="dxa"/>
            <w:gridSpan w:val="2"/>
            <w:shd w:val="clear" w:color="auto" w:fill="auto"/>
          </w:tcPr>
          <w:p w:rsidR="00AB6195" w:rsidRPr="00CD6B13" w:rsidRDefault="00AB6195" w:rsidP="00806563">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19" w:type="dxa"/>
            <w:shd w:val="clear" w:color="auto" w:fill="auto"/>
          </w:tcPr>
          <w:p w:rsidR="00AB6195" w:rsidRPr="00B469AE" w:rsidRDefault="00AB6195" w:rsidP="00806563">
            <w:pPr>
              <w:spacing w:after="0" w:line="240" w:lineRule="auto"/>
              <w:jc w:val="both"/>
              <w:rPr>
                <w:rFonts w:ascii="Times New Roman" w:hAnsi="Times New Roman"/>
                <w:b/>
                <w:color w:val="000000"/>
                <w:sz w:val="24"/>
                <w:szCs w:val="24"/>
              </w:rPr>
            </w:pPr>
            <w:proofErr w:type="spellStart"/>
            <w:r w:rsidRPr="00420919">
              <w:rPr>
                <w:rStyle w:val="a7"/>
                <w:rFonts w:ascii="Times New Roman" w:hAnsi="Times New Roman"/>
                <w:b/>
                <w:color w:val="000000"/>
                <w:sz w:val="24"/>
                <w:szCs w:val="24"/>
                <w:u w:val="none"/>
              </w:rPr>
              <w:t>ДК</w:t>
            </w:r>
            <w:proofErr w:type="spellEnd"/>
            <w:r w:rsidRPr="00420919">
              <w:rPr>
                <w:rStyle w:val="a7"/>
                <w:rFonts w:ascii="Times New Roman" w:hAnsi="Times New Roman"/>
                <w:b/>
                <w:color w:val="000000"/>
                <w:sz w:val="24"/>
                <w:szCs w:val="24"/>
                <w:u w:val="none"/>
              </w:rPr>
              <w:t xml:space="preserve"> 021:2015  -  33140000-3 – Медичні матеріали</w:t>
            </w:r>
            <w:r w:rsidRPr="00CD6B13">
              <w:rPr>
                <w:rFonts w:ascii="Times New Roman" w:hAnsi="Times New Roman"/>
                <w:b/>
                <w:color w:val="000000"/>
                <w:sz w:val="24"/>
                <w:szCs w:val="24"/>
              </w:rPr>
              <w:t xml:space="preserve"> (Лікарські засоби:</w:t>
            </w:r>
            <w:r w:rsidRPr="00CD6B13">
              <w:rPr>
                <w:rFonts w:ascii="Times New Roman" w:hAnsi="Times New Roman"/>
                <w:sz w:val="24"/>
                <w:szCs w:val="24"/>
              </w:rPr>
              <w:t xml:space="preserve"> </w:t>
            </w:r>
            <w:r w:rsidRPr="00420919">
              <w:rPr>
                <w:rFonts w:ascii="Times New Roman" w:hAnsi="Times New Roman"/>
                <w:iCs/>
                <w:sz w:val="24"/>
                <w:szCs w:val="24"/>
              </w:rPr>
              <w:t xml:space="preserve">Бинт медичний марлевий нестерильний 7м х14см Тип 17; Бинт медичний марлевий нестерильний 5м х10см Тип 17; Відріз марлевий медичний нестерильний 5мх90 см; Вата медична гігроскопічна гігієнічна нестерильна 100 г.; Пластир медичний на полімерній основі 1,25 см.х500см.; Пластир бактерицидний 1,9 см. Х 7,2 см. на бавовняній основі №100 </w:t>
            </w:r>
            <w:proofErr w:type="spellStart"/>
            <w:r w:rsidRPr="00420919">
              <w:rPr>
                <w:rFonts w:ascii="Times New Roman" w:hAnsi="Times New Roman"/>
                <w:iCs/>
                <w:sz w:val="24"/>
                <w:szCs w:val="24"/>
              </w:rPr>
              <w:t>Волес</w:t>
            </w:r>
            <w:proofErr w:type="spellEnd"/>
            <w:r w:rsidRPr="00420919">
              <w:rPr>
                <w:rFonts w:ascii="Times New Roman" w:hAnsi="Times New Roman"/>
                <w:iCs/>
                <w:sz w:val="24"/>
                <w:szCs w:val="24"/>
              </w:rPr>
              <w:t xml:space="preserve">; Пристрій для внутрівенного вливання (система); Перекис водню р-н 3% 100мл; Спирт етиловий 96% р-н 100мл; Спирт етиловий 70% р-н 100мл; Скальпель р. 20 стерильний; </w:t>
            </w:r>
            <w:proofErr w:type="spellStart"/>
            <w:r w:rsidRPr="00420919">
              <w:rPr>
                <w:rFonts w:ascii="Times New Roman" w:hAnsi="Times New Roman"/>
                <w:iCs/>
                <w:sz w:val="24"/>
                <w:szCs w:val="24"/>
              </w:rPr>
              <w:t>Хлоргексидин</w:t>
            </w:r>
            <w:proofErr w:type="spellEnd"/>
            <w:r w:rsidRPr="00420919">
              <w:rPr>
                <w:rFonts w:ascii="Times New Roman" w:hAnsi="Times New Roman"/>
                <w:iCs/>
                <w:sz w:val="24"/>
                <w:szCs w:val="24"/>
              </w:rPr>
              <w:t xml:space="preserve"> р-н 0,05% 100мл; Шприц одноразовий 20мл двокомпонентний з голкою 0,8мм*38мм;  Шприц одноразовий 10мл двокомпонентний з голкою; Шприц одноразовий 5мл двокомпонентний з голкою 0,7мм*38мм; Шприц одноразовий 2мл двокомпонентний з двома голками 0,6мм*25мм; </w:t>
            </w:r>
            <w:r w:rsidRPr="00420919">
              <w:rPr>
                <w:rFonts w:ascii="Times New Roman" w:hAnsi="Times New Roman"/>
                <w:iCs/>
                <w:sz w:val="24"/>
                <w:szCs w:val="24"/>
              </w:rPr>
              <w:lastRenderedPageBreak/>
              <w:t>Шпатель ларингологічний одноразовий</w:t>
            </w:r>
            <w:r w:rsidRPr="00420919">
              <w:rPr>
                <w:rFonts w:ascii="Times New Roman" w:hAnsi="Times New Roman"/>
                <w:sz w:val="24"/>
                <w:szCs w:val="24"/>
              </w:rPr>
              <w:t>).</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lastRenderedPageBreak/>
              <w:t>4.2</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rsidR="00AB6195" w:rsidRPr="00CD6B13" w:rsidRDefault="00AB6195" w:rsidP="00806563">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AB6195" w:rsidRPr="006872D5" w:rsidRDefault="00AB6195" w:rsidP="00806563">
            <w:pPr>
              <w:widowControl w:val="0"/>
              <w:autoSpaceDE w:val="0"/>
              <w:autoSpaceDN w:val="0"/>
              <w:adjustRightInd w:val="0"/>
              <w:rPr>
                <w:rFonts w:ascii="Times New Roman" w:hAnsi="Times New Roman"/>
                <w:sz w:val="24"/>
                <w:szCs w:val="24"/>
              </w:rPr>
            </w:pPr>
            <w:r w:rsidRPr="006872D5">
              <w:rPr>
                <w:rFonts w:ascii="Times New Roman" w:hAnsi="Times New Roman"/>
                <w:sz w:val="24"/>
                <w:szCs w:val="24"/>
              </w:rPr>
              <w:t>Місце поставки –:</w:t>
            </w:r>
          </w:p>
          <w:p w:rsidR="00AB6195" w:rsidRPr="00B469AE" w:rsidRDefault="00AB6195" w:rsidP="00AB6195">
            <w:pPr>
              <w:widowControl w:val="0"/>
              <w:numPr>
                <w:ilvl w:val="0"/>
                <w:numId w:val="7"/>
              </w:numPr>
              <w:autoSpaceDE w:val="0"/>
              <w:autoSpaceDN w:val="0"/>
              <w:adjustRightInd w:val="0"/>
              <w:spacing w:after="0" w:line="240" w:lineRule="auto"/>
              <w:rPr>
                <w:rFonts w:ascii="Times New Roman" w:hAnsi="Times New Roman"/>
                <w:sz w:val="24"/>
                <w:szCs w:val="24"/>
              </w:rPr>
            </w:pPr>
            <w:r w:rsidRPr="006872D5">
              <w:rPr>
                <w:rFonts w:ascii="Times New Roman" w:hAnsi="Times New Roman"/>
                <w:sz w:val="24"/>
                <w:szCs w:val="24"/>
              </w:rPr>
              <w:t>77411,Україна, Івано-Франківська обл.,</w:t>
            </w:r>
            <w:r>
              <w:rPr>
                <w:rFonts w:ascii="Times New Roman" w:hAnsi="Times New Roman"/>
                <w:sz w:val="24"/>
                <w:szCs w:val="24"/>
              </w:rPr>
              <w:t xml:space="preserve"> </w:t>
            </w:r>
            <w:proofErr w:type="spellStart"/>
            <w:r>
              <w:rPr>
                <w:rFonts w:ascii="Times New Roman" w:hAnsi="Times New Roman"/>
                <w:sz w:val="24"/>
                <w:szCs w:val="24"/>
              </w:rPr>
              <w:t>Івано-Франкіський</w:t>
            </w:r>
            <w:proofErr w:type="spellEnd"/>
            <w:r w:rsidRPr="006872D5">
              <w:rPr>
                <w:rFonts w:ascii="Times New Roman" w:hAnsi="Times New Roman"/>
                <w:sz w:val="24"/>
                <w:szCs w:val="24"/>
              </w:rPr>
              <w:t xml:space="preserve"> район, </w:t>
            </w:r>
            <w:proofErr w:type="spellStart"/>
            <w:r w:rsidRPr="006872D5">
              <w:rPr>
                <w:rFonts w:ascii="Times New Roman" w:hAnsi="Times New Roman"/>
                <w:sz w:val="24"/>
                <w:szCs w:val="24"/>
              </w:rPr>
              <w:t>смт</w:t>
            </w:r>
            <w:proofErr w:type="spellEnd"/>
            <w:r w:rsidRPr="006872D5">
              <w:rPr>
                <w:rFonts w:ascii="Times New Roman" w:hAnsi="Times New Roman"/>
                <w:sz w:val="24"/>
                <w:szCs w:val="24"/>
              </w:rPr>
              <w:t xml:space="preserve">. </w:t>
            </w:r>
            <w:proofErr w:type="spellStart"/>
            <w:r w:rsidRPr="006872D5">
              <w:rPr>
                <w:rFonts w:ascii="Times New Roman" w:hAnsi="Times New Roman"/>
                <w:sz w:val="24"/>
                <w:szCs w:val="24"/>
              </w:rPr>
              <w:t>Єзупіль</w:t>
            </w:r>
            <w:proofErr w:type="spellEnd"/>
            <w:r w:rsidRPr="006872D5">
              <w:rPr>
                <w:rFonts w:ascii="Times New Roman" w:hAnsi="Times New Roman"/>
                <w:sz w:val="24"/>
                <w:szCs w:val="24"/>
              </w:rPr>
              <w:t xml:space="preserve">, </w:t>
            </w:r>
            <w:proofErr w:type="spellStart"/>
            <w:r w:rsidRPr="006872D5">
              <w:rPr>
                <w:rFonts w:ascii="Times New Roman" w:hAnsi="Times New Roman"/>
                <w:sz w:val="24"/>
                <w:szCs w:val="24"/>
              </w:rPr>
              <w:t>вул.Лепкого</w:t>
            </w:r>
            <w:proofErr w:type="spellEnd"/>
            <w:r w:rsidRPr="006872D5">
              <w:rPr>
                <w:rFonts w:ascii="Times New Roman" w:hAnsi="Times New Roman"/>
                <w:sz w:val="24"/>
                <w:szCs w:val="24"/>
              </w:rPr>
              <w:t xml:space="preserve">,29 </w:t>
            </w:r>
          </w:p>
          <w:p w:rsidR="00AB6195" w:rsidRPr="00CD6B13" w:rsidRDefault="00AB6195" w:rsidP="00806563">
            <w:pPr>
              <w:autoSpaceDE w:val="0"/>
              <w:autoSpaceDN w:val="0"/>
              <w:adjustRightInd w:val="0"/>
              <w:spacing w:after="0" w:line="240" w:lineRule="auto"/>
              <w:ind w:right="113"/>
              <w:rPr>
                <w:rFonts w:ascii="Times New Roman" w:hAnsi="Times New Roman"/>
                <w:b/>
                <w:color w:val="000000"/>
                <w:sz w:val="24"/>
                <w:szCs w:val="24"/>
              </w:rPr>
            </w:pPr>
            <w:r w:rsidRPr="00CD6B13">
              <w:rPr>
                <w:rFonts w:ascii="Times New Roman" w:hAnsi="Times New Roman"/>
                <w:color w:val="000000"/>
                <w:sz w:val="24"/>
                <w:szCs w:val="24"/>
              </w:rPr>
              <w:t>Обсяг (кількість) закупівлі зазначено в Додатку №1 до тендерної документації.</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строк поставки товарів (надання послуг, виконання робіт)</w:t>
            </w:r>
          </w:p>
        </w:tc>
        <w:tc>
          <w:tcPr>
            <w:tcW w:w="5919" w:type="dxa"/>
            <w:shd w:val="clear" w:color="auto" w:fill="auto"/>
          </w:tcPr>
          <w:p w:rsidR="00AB6195" w:rsidRPr="00CD6B13" w:rsidRDefault="00AB6195" w:rsidP="00806563">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t>З моменту укладання договору до 31 грудня 2023 року.</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19" w:type="dxa"/>
            <w:shd w:val="clear" w:color="auto" w:fill="auto"/>
          </w:tcPr>
          <w:p w:rsidR="00AB6195" w:rsidRPr="00CD6B13" w:rsidRDefault="00AB6195" w:rsidP="00806563">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B6195" w:rsidRPr="00CD6B13" w:rsidRDefault="00AB6195" w:rsidP="00806563">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6</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rsidR="00AB6195" w:rsidRPr="00CD6B13" w:rsidRDefault="00AB6195" w:rsidP="00806563">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AB6195" w:rsidRPr="00CD6B13" w:rsidRDefault="00AB6195" w:rsidP="00806563">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t xml:space="preserve"> </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7</w:t>
            </w:r>
          </w:p>
        </w:tc>
        <w:tc>
          <w:tcPr>
            <w:tcW w:w="3507" w:type="dxa"/>
            <w:gridSpan w:val="2"/>
            <w:shd w:val="clear" w:color="auto" w:fill="auto"/>
            <w:vAlign w:val="center"/>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rsidR="00AB6195" w:rsidRPr="00CD6B13" w:rsidRDefault="00AB6195" w:rsidP="00806563">
            <w:pPr>
              <w:widowControl w:val="0"/>
              <w:autoSpaceDE w:val="0"/>
              <w:autoSpaceDN w:val="0"/>
              <w:adjustRightInd w:val="0"/>
              <w:spacing w:after="0" w:line="240" w:lineRule="auto"/>
              <w:jc w:val="both"/>
              <w:rPr>
                <w:rFonts w:ascii="Times New Roman" w:hAnsi="Times New Roman"/>
                <w:color w:val="000000"/>
                <w:sz w:val="24"/>
                <w:szCs w:val="24"/>
              </w:rPr>
            </w:pPr>
            <w:r w:rsidRPr="00CD6B13">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Pr="00CD6B13">
              <w:rPr>
                <w:rFonts w:ascii="Times New Roman" w:hAnsi="Times New Roman"/>
                <w:color w:val="000000"/>
                <w:sz w:val="24"/>
                <w:szCs w:val="24"/>
              </w:rPr>
              <w:t>Документи (їх копії), які видані іншими установами (підприємствами тощо) і надаються учасником у складі тендерної пропозиції, мають бути викладені українською або російською мовою.</w:t>
            </w:r>
          </w:p>
          <w:p w:rsidR="00AB6195" w:rsidRPr="00CD6B13" w:rsidRDefault="00AB6195" w:rsidP="0080656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sz w:val="24"/>
              </w:rPr>
              <w:t>7.3.Якщо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AB6195" w:rsidRPr="00F677F4" w:rsidTr="00806563">
        <w:trPr>
          <w:trHeight w:val="522"/>
          <w:jc w:val="center"/>
        </w:trPr>
        <w:tc>
          <w:tcPr>
            <w:tcW w:w="9996" w:type="dxa"/>
            <w:gridSpan w:val="4"/>
            <w:shd w:val="clear" w:color="auto" w:fill="A5A5A5"/>
            <w:vAlign w:val="center"/>
          </w:tcPr>
          <w:p w:rsidR="00AB6195" w:rsidRPr="00CD6B13" w:rsidRDefault="00AB6195" w:rsidP="0080656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rsidR="00AB6195" w:rsidRPr="00CD6B13" w:rsidRDefault="00AB6195" w:rsidP="00806563">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1.1. </w:t>
            </w:r>
            <w:r w:rsidRPr="00CD6B13">
              <w:rPr>
                <w:rFonts w:ascii="Times New Roman" w:hAnsi="Times New Roman"/>
                <w:color w:val="000000"/>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CD6B13">
              <w:rPr>
                <w:rFonts w:ascii="Times New Roman" w:hAnsi="Times New Roman"/>
                <w:color w:val="000000"/>
                <w:sz w:val="24"/>
                <w:szCs w:val="24"/>
                <w:shd w:val="solid" w:color="FFFFFF" w:fill="FFFFFF"/>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195" w:rsidRPr="00CD6B13" w:rsidRDefault="00AB6195" w:rsidP="00806563">
            <w:pPr>
              <w:widowControl w:val="0"/>
              <w:spacing w:after="0" w:line="240" w:lineRule="auto"/>
              <w:jc w:val="both"/>
              <w:rPr>
                <w:rFonts w:ascii="Times New Roman" w:eastAsia="Times New Roman" w:hAnsi="Times New Roman"/>
                <w:sz w:val="24"/>
                <w:szCs w:val="24"/>
                <w:lang w:eastAsia="uk-UA"/>
              </w:rPr>
            </w:pP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19" w:type="dxa"/>
            <w:shd w:val="clear" w:color="auto" w:fill="auto"/>
          </w:tcPr>
          <w:p w:rsidR="00AB6195" w:rsidRPr="00CD6B13" w:rsidRDefault="00AB6195" w:rsidP="00806563">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eastAsia="Times New Roman" w:hAnsi="Times New Roman"/>
                <w:sz w:val="24"/>
                <w:szCs w:val="24"/>
                <w:lang w:eastAsia="uk-UA"/>
              </w:rPr>
              <w:t xml:space="preserve">2.1. </w:t>
            </w:r>
            <w:r w:rsidRPr="00CD6B13">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6195" w:rsidRPr="00CD6B13" w:rsidRDefault="00AB6195" w:rsidP="00806563">
            <w:pPr>
              <w:spacing w:after="0" w:line="240" w:lineRule="auto"/>
              <w:jc w:val="both"/>
              <w:rPr>
                <w:rFonts w:ascii="Times New Roman" w:hAnsi="Times New Roman"/>
                <w:color w:val="000000"/>
                <w:sz w:val="24"/>
                <w:szCs w:val="24"/>
                <w:shd w:val="solid" w:color="FFFFFF" w:fill="FFFFFF"/>
              </w:rPr>
            </w:pPr>
            <w:r w:rsidRPr="00CD6B13">
              <w:rPr>
                <w:rFonts w:ascii="Times New Roman" w:eastAsia="Times New Roman" w:hAnsi="Times New Roman"/>
                <w:sz w:val="24"/>
                <w:szCs w:val="24"/>
                <w:lang w:eastAsia="uk-UA"/>
              </w:rPr>
              <w:t xml:space="preserve">2.2. </w:t>
            </w:r>
            <w:r w:rsidRPr="00CD6B13">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AB6195" w:rsidRPr="00CD6B13" w:rsidRDefault="00AB6195" w:rsidP="0080656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6195" w:rsidRPr="00CD6B13" w:rsidRDefault="00AB6195" w:rsidP="0080656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195" w:rsidRPr="00F677F4" w:rsidTr="00806563">
        <w:trPr>
          <w:trHeight w:val="522"/>
          <w:jc w:val="center"/>
        </w:trPr>
        <w:tc>
          <w:tcPr>
            <w:tcW w:w="9996" w:type="dxa"/>
            <w:gridSpan w:val="4"/>
            <w:shd w:val="clear" w:color="auto" w:fill="A5A5A5"/>
            <w:vAlign w:val="center"/>
          </w:tcPr>
          <w:p w:rsidR="00AB6195" w:rsidRPr="00CD6B13" w:rsidRDefault="00AB6195" w:rsidP="0080656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rsidR="00AB6195" w:rsidRPr="00CD6B13" w:rsidRDefault="00AB6195" w:rsidP="00806563">
            <w:pPr>
              <w:spacing w:after="0" w:line="240" w:lineRule="auto"/>
              <w:ind w:left="2" w:right="58"/>
              <w:jc w:val="both"/>
              <w:rPr>
                <w:rFonts w:ascii="Times New Roman" w:eastAsia="Times New Roman" w:hAnsi="Times New Roman"/>
                <w:sz w:val="24"/>
                <w:szCs w:val="24"/>
              </w:rPr>
            </w:pPr>
            <w:r w:rsidRPr="00CD6B13">
              <w:rPr>
                <w:rFonts w:ascii="Times New Roman" w:hAnsi="Times New Roman"/>
                <w:sz w:val="24"/>
                <w:szCs w:val="24"/>
              </w:rPr>
              <w:t xml:space="preserve">1.1. </w:t>
            </w:r>
            <w:r w:rsidRPr="00CD6B13">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w:t>
            </w:r>
            <w:r w:rsidRPr="00CD6B13">
              <w:rPr>
                <w:rFonts w:ascii="Times New Roman" w:eastAsia="Times New Roman" w:hAnsi="Times New Roman"/>
                <w:sz w:val="24"/>
                <w:szCs w:val="24"/>
              </w:rPr>
              <w:lastRenderedPageBreak/>
              <w:t>першого частини 3 статті 22 Закону та Постанови.</w:t>
            </w:r>
          </w:p>
          <w:p w:rsidR="00AB6195" w:rsidRPr="00CD6B13" w:rsidRDefault="00AB6195" w:rsidP="00806563">
            <w:pPr>
              <w:spacing w:after="0" w:line="240" w:lineRule="auto"/>
              <w:ind w:left="2"/>
              <w:jc w:val="both"/>
              <w:rPr>
                <w:rFonts w:ascii="Times New Roman" w:eastAsia="Times New Roman" w:hAnsi="Times New Roman"/>
                <w:sz w:val="24"/>
                <w:szCs w:val="24"/>
              </w:rPr>
            </w:pPr>
            <w:r w:rsidRPr="00CD6B13">
              <w:rPr>
                <w:rFonts w:ascii="Times New Roman" w:eastAsia="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AB6195" w:rsidRPr="00CD6B13" w:rsidRDefault="00AB6195" w:rsidP="00806563">
            <w:pPr>
              <w:spacing w:after="0" w:line="240" w:lineRule="auto"/>
              <w:ind w:left="2" w:right="58"/>
              <w:jc w:val="both"/>
              <w:rPr>
                <w:rFonts w:ascii="Times New Roman" w:eastAsia="Times New Roman" w:hAnsi="Times New Roman"/>
                <w:sz w:val="24"/>
                <w:szCs w:val="24"/>
              </w:rPr>
            </w:pPr>
            <w:r w:rsidRPr="00CD6B13">
              <w:rPr>
                <w:rFonts w:ascii="Times New Roman" w:eastAsia="Times New Roman" w:hAnsi="Times New Roman"/>
                <w:sz w:val="24"/>
                <w:szCs w:val="24"/>
              </w:rPr>
              <w:t>Учасник відповідно до вимог цієї тендерної документації повинен надати у складі тендерної пропозиції:</w:t>
            </w:r>
          </w:p>
          <w:p w:rsidR="00AB6195" w:rsidRPr="00CD6B13" w:rsidRDefault="00AB6195" w:rsidP="00806563">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цінову пропозицію (</w:t>
            </w:r>
            <w:r w:rsidRPr="00CD6B13">
              <w:rPr>
                <w:rFonts w:ascii="Times New Roman" w:hAnsi="Times New Roman"/>
                <w:b/>
                <w:sz w:val="24"/>
                <w:szCs w:val="24"/>
              </w:rPr>
              <w:t>Додаток №2 до Тендерної документації</w:t>
            </w:r>
            <w:r w:rsidRPr="00CD6B13">
              <w:rPr>
                <w:rFonts w:ascii="Times New Roman" w:hAnsi="Times New Roman"/>
                <w:sz w:val="24"/>
                <w:szCs w:val="24"/>
              </w:rPr>
              <w:t>);</w:t>
            </w:r>
          </w:p>
          <w:p w:rsidR="00AB6195" w:rsidRPr="00CD6B13" w:rsidRDefault="00AB6195" w:rsidP="00806563">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інформацію та документи, що підтверджують відповідність учасника кваліфікаційним критеріям (</w:t>
            </w:r>
            <w:r w:rsidRPr="00CD6B13">
              <w:rPr>
                <w:rFonts w:ascii="Times New Roman" w:hAnsi="Times New Roman"/>
                <w:b/>
                <w:sz w:val="24"/>
                <w:szCs w:val="24"/>
              </w:rPr>
              <w:t>відповідно до п. 5.2. Розділу ІІІ</w:t>
            </w:r>
            <w:r w:rsidRPr="00CD6B13">
              <w:rPr>
                <w:rFonts w:ascii="Times New Roman" w:hAnsi="Times New Roman"/>
                <w:sz w:val="24"/>
                <w:szCs w:val="24"/>
              </w:rPr>
              <w:t xml:space="preserve">); </w:t>
            </w:r>
          </w:p>
          <w:p w:rsidR="00AB6195" w:rsidRPr="00CD6B13" w:rsidRDefault="00AB6195" w:rsidP="00806563">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інформацію щодо відповідності учасника вимогам, визначеним у статті 17 Закону (</w:t>
            </w:r>
            <w:r w:rsidRPr="00CD6B13">
              <w:rPr>
                <w:rFonts w:ascii="Times New Roman" w:hAnsi="Times New Roman"/>
                <w:b/>
                <w:sz w:val="24"/>
                <w:szCs w:val="24"/>
              </w:rPr>
              <w:t>відповідно до п.5.3. Розділу ІІІ)</w:t>
            </w:r>
            <w:r w:rsidRPr="00CD6B13">
              <w:rPr>
                <w:rFonts w:ascii="Times New Roman" w:hAnsi="Times New Roman"/>
                <w:sz w:val="24"/>
                <w:szCs w:val="24"/>
              </w:rPr>
              <w:t>;</w:t>
            </w:r>
          </w:p>
          <w:p w:rsidR="00AB6195" w:rsidRPr="00CD6B13" w:rsidRDefault="00AB6195" w:rsidP="00806563">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інформацію про необхідні технічні, якісні та кількісні характеристики предмета закупівлі, а саме технічну специфікацію (</w:t>
            </w:r>
            <w:r w:rsidRPr="00CD6B13">
              <w:rPr>
                <w:rFonts w:ascii="Times New Roman" w:hAnsi="Times New Roman"/>
                <w:b/>
                <w:sz w:val="24"/>
                <w:szCs w:val="24"/>
              </w:rPr>
              <w:t>додаток №1 до Тендерної документації</w:t>
            </w:r>
            <w:r w:rsidRPr="00CD6B13">
              <w:rPr>
                <w:rFonts w:ascii="Times New Roman" w:hAnsi="Times New Roman"/>
                <w:sz w:val="24"/>
                <w:szCs w:val="24"/>
              </w:rPr>
              <w:t xml:space="preserve">); </w:t>
            </w:r>
          </w:p>
          <w:p w:rsidR="00AB6195" w:rsidRPr="00CD6B13" w:rsidRDefault="00AB6195" w:rsidP="00806563">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B6195" w:rsidRPr="00CD6B13" w:rsidRDefault="00AB6195" w:rsidP="00AB6195">
            <w:pPr>
              <w:widowControl w:val="0"/>
              <w:numPr>
                <w:ilvl w:val="0"/>
                <w:numId w:val="3"/>
              </w:numPr>
              <w:tabs>
                <w:tab w:val="clear" w:pos="720"/>
              </w:tabs>
              <w:spacing w:after="0" w:line="240" w:lineRule="auto"/>
              <w:ind w:left="134" w:firstLine="0"/>
              <w:contextualSpacing/>
              <w:jc w:val="both"/>
              <w:rPr>
                <w:rFonts w:ascii="Times New Roman" w:hAnsi="Times New Roman"/>
                <w:sz w:val="24"/>
                <w:szCs w:val="24"/>
              </w:rPr>
            </w:pPr>
            <w:r w:rsidRPr="00CD6B13">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копію розпорядчого документу про призначення (обрання) на посаду відповідної особи (наказ про призначення та/ або протокол зборів засновників, тощо); </w:t>
            </w:r>
          </w:p>
          <w:p w:rsidR="00AB6195" w:rsidRPr="00CD6B13" w:rsidRDefault="00AB6195" w:rsidP="00AB6195">
            <w:pPr>
              <w:widowControl w:val="0"/>
              <w:numPr>
                <w:ilvl w:val="0"/>
                <w:numId w:val="3"/>
              </w:numPr>
              <w:tabs>
                <w:tab w:val="clear" w:pos="720"/>
              </w:tabs>
              <w:spacing w:after="0" w:line="240" w:lineRule="auto"/>
              <w:ind w:left="134" w:firstLine="0"/>
              <w:contextualSpacing/>
              <w:jc w:val="both"/>
              <w:rPr>
                <w:rFonts w:ascii="Times New Roman" w:hAnsi="Times New Roman"/>
                <w:sz w:val="24"/>
                <w:szCs w:val="24"/>
              </w:rPr>
            </w:pPr>
            <w:r w:rsidRPr="00CD6B13">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6195" w:rsidRPr="00CD6B13" w:rsidRDefault="00AB6195" w:rsidP="00AB6195">
            <w:pPr>
              <w:widowControl w:val="0"/>
              <w:numPr>
                <w:ilvl w:val="0"/>
                <w:numId w:val="5"/>
              </w:numPr>
              <w:spacing w:after="0" w:line="240" w:lineRule="auto"/>
              <w:contextualSpacing/>
              <w:jc w:val="both"/>
              <w:rPr>
                <w:rFonts w:ascii="Times New Roman" w:hAnsi="Times New Roman"/>
                <w:sz w:val="24"/>
                <w:szCs w:val="24"/>
              </w:rPr>
            </w:pPr>
            <w:r w:rsidRPr="00CD6B13">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 а саме:</w:t>
            </w:r>
          </w:p>
          <w:p w:rsidR="00AB6195" w:rsidRPr="00CD6B13" w:rsidRDefault="00AB6195" w:rsidP="00AB6195">
            <w:pPr>
              <w:widowControl w:val="0"/>
              <w:numPr>
                <w:ilvl w:val="0"/>
                <w:numId w:val="4"/>
              </w:numPr>
              <w:tabs>
                <w:tab w:val="clear" w:pos="699"/>
                <w:tab w:val="num" w:pos="314"/>
              </w:tabs>
              <w:spacing w:after="0" w:line="240" w:lineRule="auto"/>
              <w:ind w:left="134" w:hanging="25"/>
              <w:contextualSpacing/>
              <w:jc w:val="both"/>
              <w:rPr>
                <w:rFonts w:ascii="Times New Roman" w:hAnsi="Times New Roman"/>
                <w:sz w:val="24"/>
                <w:szCs w:val="24"/>
              </w:rPr>
            </w:pPr>
            <w:r w:rsidRPr="00CD6B13">
              <w:rPr>
                <w:rFonts w:ascii="Times New Roman" w:hAnsi="Times New Roman"/>
                <w:sz w:val="24"/>
                <w:szCs w:val="24"/>
              </w:rPr>
              <w:t>лист-гарантія, що підтверджує згоду з проектом договору;</w:t>
            </w:r>
          </w:p>
          <w:p w:rsidR="00AB6195" w:rsidRPr="00CD6B13" w:rsidRDefault="00AB6195" w:rsidP="00AB6195">
            <w:pPr>
              <w:widowControl w:val="0"/>
              <w:numPr>
                <w:ilvl w:val="0"/>
                <w:numId w:val="4"/>
              </w:numPr>
              <w:tabs>
                <w:tab w:val="clear" w:pos="699"/>
                <w:tab w:val="num" w:pos="314"/>
              </w:tabs>
              <w:spacing w:after="0" w:line="240" w:lineRule="auto"/>
              <w:ind w:left="134" w:hanging="25"/>
              <w:contextualSpacing/>
              <w:jc w:val="both"/>
              <w:rPr>
                <w:rFonts w:ascii="Times New Roman" w:hAnsi="Times New Roman"/>
                <w:sz w:val="24"/>
                <w:szCs w:val="24"/>
              </w:rPr>
            </w:pPr>
            <w:r w:rsidRPr="00CD6B13">
              <w:rPr>
                <w:rFonts w:ascii="Times New Roman" w:hAnsi="Times New Roman"/>
                <w:sz w:val="24"/>
                <w:szCs w:val="24"/>
              </w:rPr>
              <w:t xml:space="preserve">лист-гарантія, що учасник не є  </w:t>
            </w:r>
            <w:r w:rsidRPr="00CD6B13">
              <w:rPr>
                <w:rFonts w:ascii="Times New Roman" w:hAnsi="Times New Roman"/>
                <w:color w:val="333333"/>
                <w:sz w:val="24"/>
                <w:szCs w:val="24"/>
                <w:shd w:val="clear" w:color="auto" w:fill="FFFFFF"/>
              </w:rPr>
              <w:t xml:space="preserve">юридичною особою - резидентом Російської Федерації/Республіки Білорусь державної форми власності, юридичною </w:t>
            </w:r>
            <w:r w:rsidRPr="00CD6B13">
              <w:rPr>
                <w:rFonts w:ascii="Times New Roman" w:hAnsi="Times New Roman"/>
                <w:color w:val="333333"/>
                <w:sz w:val="24"/>
                <w:szCs w:val="24"/>
                <w:shd w:val="clear" w:color="auto" w:fill="FFFFFF"/>
              </w:rPr>
              <w:lastRenderedPageBreak/>
              <w:t xml:space="preserve">особою, створеною та/або зареєстрованою відповідно до законодавства Російської Федерації/Республіки Білорусь, та юридичною особою, кінцевим </w:t>
            </w:r>
            <w:proofErr w:type="spellStart"/>
            <w:r w:rsidRPr="00CD6B13">
              <w:rPr>
                <w:rFonts w:ascii="Times New Roman" w:hAnsi="Times New Roman"/>
                <w:color w:val="333333"/>
                <w:sz w:val="24"/>
                <w:szCs w:val="24"/>
                <w:shd w:val="clear" w:color="auto" w:fill="FFFFFF"/>
              </w:rPr>
              <w:t>бенефіціарним</w:t>
            </w:r>
            <w:proofErr w:type="spellEnd"/>
            <w:r w:rsidRPr="00CD6B13">
              <w:rPr>
                <w:rFonts w:ascii="Times New Roman" w:hAnsi="Times New Roman"/>
                <w:color w:val="333333"/>
                <w:sz w:val="24"/>
                <w:szCs w:val="24"/>
                <w:shd w:val="clear" w:color="auto" w:fill="FFFFFF"/>
              </w:rPr>
              <w:t xml:space="preserve"> власником (власниками) якої є резиденти Російської Федерації/Республіки Білорусь, та/або у фізичною особою (фізичною особою </w:t>
            </w:r>
            <w:proofErr w:type="spellStart"/>
            <w:r w:rsidRPr="00CD6B13">
              <w:rPr>
                <w:rFonts w:ascii="Times New Roman" w:hAnsi="Times New Roman"/>
                <w:color w:val="333333"/>
                <w:sz w:val="24"/>
                <w:szCs w:val="24"/>
                <w:shd w:val="clear" w:color="auto" w:fill="FFFFFF"/>
              </w:rPr>
              <w:t>-підприємцем</w:t>
            </w:r>
            <w:proofErr w:type="spellEnd"/>
            <w:r w:rsidRPr="00CD6B13">
              <w:rPr>
                <w:rFonts w:ascii="Times New Roman" w:hAnsi="Times New Roman"/>
                <w:color w:val="333333"/>
                <w:sz w:val="24"/>
                <w:szCs w:val="24"/>
                <w:shd w:val="clear" w:color="auto" w:fill="FFFFFF"/>
              </w:rPr>
              <w:t>) - резидентом Російської Федерації/Республіки Білорусь, а також іншим суб’єктом господарювання, що здійснює продаж товарів, робіт і послуг походженням з Російської Федерації/Республіки Білорусь.</w:t>
            </w:r>
          </w:p>
          <w:p w:rsidR="00AB6195" w:rsidRPr="00CD6B13" w:rsidRDefault="00AB6195" w:rsidP="00AB6195">
            <w:pPr>
              <w:widowControl w:val="0"/>
              <w:numPr>
                <w:ilvl w:val="0"/>
                <w:numId w:val="4"/>
              </w:numPr>
              <w:tabs>
                <w:tab w:val="clear" w:pos="699"/>
                <w:tab w:val="num" w:pos="314"/>
              </w:tabs>
              <w:spacing w:after="0" w:line="240" w:lineRule="auto"/>
              <w:ind w:left="134" w:hanging="25"/>
              <w:contextualSpacing/>
              <w:jc w:val="both"/>
              <w:rPr>
                <w:rFonts w:ascii="Times New Roman" w:eastAsia="Times New Roman" w:hAnsi="Times New Roman"/>
                <w:sz w:val="24"/>
              </w:rPr>
            </w:pPr>
            <w:r w:rsidRPr="00CD6B13">
              <w:rPr>
                <w:rFonts w:ascii="Times New Roman" w:eastAsia="Times New Roman" w:hAnsi="Times New Roman"/>
                <w:sz w:val="24"/>
              </w:rPr>
              <w:t xml:space="preserve">лист-гарантія щодо дотримання у своїй діяльності </w:t>
            </w:r>
          </w:p>
          <w:p w:rsidR="00AB6195" w:rsidRPr="00CD6B13" w:rsidRDefault="00AB6195" w:rsidP="00806563">
            <w:pPr>
              <w:spacing w:after="0" w:line="240" w:lineRule="auto"/>
              <w:ind w:left="2" w:right="58"/>
              <w:jc w:val="both"/>
              <w:rPr>
                <w:rFonts w:ascii="Times New Roman" w:hAnsi="Times New Roman"/>
                <w:sz w:val="24"/>
                <w:szCs w:val="24"/>
              </w:rPr>
            </w:pPr>
            <w:r w:rsidRPr="00CD6B13">
              <w:rPr>
                <w:rFonts w:ascii="Times New Roman" w:eastAsia="Times New Roman" w:hAnsi="Times New Roman"/>
                <w:sz w:val="24"/>
              </w:rPr>
              <w:t xml:space="preserve">норм чинного законодавства України, зокрема: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 </w:t>
            </w:r>
          </w:p>
          <w:p w:rsidR="00AB6195" w:rsidRPr="00CD6B13" w:rsidRDefault="00AB6195" w:rsidP="00806563">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1.2. Кожен учасник має право подати тільки одну тендерну пропозицію.</w:t>
            </w:r>
          </w:p>
          <w:p w:rsidR="00AB6195" w:rsidRPr="00CD6B13" w:rsidRDefault="00AB6195" w:rsidP="00806563">
            <w:pPr>
              <w:spacing w:after="0" w:line="240" w:lineRule="auto"/>
              <w:ind w:right="15"/>
              <w:jc w:val="both"/>
              <w:rPr>
                <w:rFonts w:ascii="Times New Roman" w:hAnsi="Times New Roman"/>
                <w:sz w:val="24"/>
                <w:szCs w:val="24"/>
                <w:lang w:eastAsia="uk-UA"/>
              </w:rPr>
            </w:pPr>
            <w:r w:rsidRPr="00CD6B13">
              <w:rPr>
                <w:rFonts w:ascii="Times New Roman" w:hAnsi="Times New Roman"/>
                <w:sz w:val="24"/>
                <w:szCs w:val="24"/>
              </w:rPr>
              <w:t xml:space="preserve">1.3. </w:t>
            </w:r>
            <w:r w:rsidRPr="00CD6B13">
              <w:rPr>
                <w:rFonts w:ascii="Times New Roman" w:eastAsia="Times New Roman" w:hAnsi="Times New Roman"/>
                <w:sz w:val="24"/>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w:t>
            </w:r>
            <w:proofErr w:type="spellStart"/>
            <w:r w:rsidRPr="00CD6B13">
              <w:rPr>
                <w:rFonts w:ascii="Times New Roman" w:eastAsia="Times New Roman" w:hAnsi="Times New Roman"/>
                <w:sz w:val="24"/>
              </w:rPr>
              <w:t>их</w:t>
            </w:r>
            <w:proofErr w:type="spellEnd"/>
            <w:r w:rsidRPr="00CD6B13">
              <w:rPr>
                <w:rFonts w:ascii="Times New Roman" w:eastAsia="Times New Roman" w:hAnsi="Times New Roman"/>
                <w:sz w:val="24"/>
              </w:rPr>
              <w:t>) файлів у форматі **</w:t>
            </w:r>
            <w:proofErr w:type="spellStart"/>
            <w:r w:rsidRPr="00CD6B13">
              <w:rPr>
                <w:rFonts w:ascii="Times New Roman" w:eastAsia="Times New Roman" w:hAnsi="Times New Roman"/>
                <w:sz w:val="24"/>
              </w:rPr>
              <w:t>.pdf</w:t>
            </w:r>
            <w:proofErr w:type="spellEnd"/>
            <w:r w:rsidRPr="00CD6B13">
              <w:rPr>
                <w:rFonts w:ascii="Times New Roman" w:eastAsia="Times New Roman" w:hAnsi="Times New Roman"/>
                <w:sz w:val="24"/>
              </w:rPr>
              <w:t>(виняток складають електронний підпис, подання документів у форматі **</w:t>
            </w:r>
            <w:proofErr w:type="spellStart"/>
            <w:r w:rsidRPr="00CD6B13">
              <w:rPr>
                <w:rFonts w:ascii="Times New Roman" w:eastAsia="Times New Roman" w:hAnsi="Times New Roman"/>
                <w:sz w:val="24"/>
              </w:rPr>
              <w:t>.pdf</w:t>
            </w:r>
            <w:proofErr w:type="spellEnd"/>
            <w:r w:rsidRPr="00CD6B13">
              <w:rPr>
                <w:rFonts w:ascii="Times New Roman" w:eastAsia="Times New Roman" w:hAnsi="Times New Roman"/>
                <w:sz w:val="24"/>
              </w:rPr>
              <w:t xml:space="preserve"> у </w:t>
            </w:r>
            <w:proofErr w:type="spellStart"/>
            <w:r w:rsidRPr="00CD6B13">
              <w:rPr>
                <w:rFonts w:ascii="Times New Roman" w:eastAsia="Times New Roman" w:hAnsi="Times New Roman"/>
                <w:sz w:val="24"/>
              </w:rPr>
              <w:t>заархівованому</w:t>
            </w:r>
            <w:proofErr w:type="spellEnd"/>
            <w:r w:rsidRPr="00CD6B13">
              <w:rPr>
                <w:rFonts w:ascii="Times New Roman" w:eastAsia="Times New Roman" w:hAnsi="Times New Roman"/>
                <w:sz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r w:rsidRPr="00CD6B13">
              <w:rPr>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rsidR="00AB6195" w:rsidRPr="00CD6B13" w:rsidRDefault="00AB6195" w:rsidP="00806563">
            <w:pPr>
              <w:autoSpaceDE w:val="0"/>
              <w:autoSpaceDN w:val="0"/>
              <w:adjustRightInd w:val="0"/>
              <w:spacing w:after="0" w:line="240" w:lineRule="auto"/>
              <w:ind w:left="34" w:right="113" w:firstLine="240"/>
              <w:jc w:val="both"/>
              <w:rPr>
                <w:rFonts w:ascii="Times New Roman" w:hAnsi="Times New Roman"/>
                <w:bCs/>
                <w:color w:val="000000"/>
                <w:sz w:val="24"/>
                <w:szCs w:val="24"/>
              </w:rPr>
            </w:pPr>
            <w:r w:rsidRPr="00CD6B13">
              <w:rPr>
                <w:rFonts w:ascii="Times New Roman" w:hAnsi="Times New Roman"/>
                <w:bCs/>
                <w:color w:val="000000"/>
                <w:sz w:val="24"/>
                <w:szCs w:val="24"/>
              </w:rPr>
              <w:t xml:space="preserve">Текст будь-яких документів, які будуть завантажуватись учасником до електронної системи повинні бути читабельними, будь-які зображення </w:t>
            </w:r>
            <w:r w:rsidRPr="00CD6B13">
              <w:rPr>
                <w:rFonts w:ascii="Times New Roman" w:hAnsi="Times New Roman"/>
                <w:bCs/>
                <w:color w:val="000000"/>
                <w:sz w:val="24"/>
                <w:szCs w:val="24"/>
              </w:rPr>
              <w:lastRenderedPageBreak/>
              <w:t>повинні бути чіткими та зрозумілими для їх оцінки. В іншому випадку не дотримання даної вимоги по оформленню документів тендерної пропозиції буде являтися підставою для її відхилення.</w:t>
            </w:r>
          </w:p>
          <w:p w:rsidR="00AB6195" w:rsidRPr="00CD6B13" w:rsidRDefault="00AB6195" w:rsidP="00806563">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B6195" w:rsidRPr="00CD6B13" w:rsidRDefault="00AB6195" w:rsidP="00806563">
            <w:pPr>
              <w:widowControl w:val="0"/>
              <w:spacing w:after="0" w:line="240" w:lineRule="auto"/>
              <w:ind w:hanging="21"/>
              <w:contextualSpacing/>
              <w:jc w:val="both"/>
              <w:rPr>
                <w:rFonts w:ascii="Times New Roman" w:hAnsi="Times New Roman"/>
                <w:sz w:val="24"/>
                <w:szCs w:val="24"/>
              </w:rPr>
            </w:pPr>
            <w:r w:rsidRPr="00CD6B13">
              <w:rPr>
                <w:rFonts w:ascii="Times New Roman" w:eastAsia="Times New Roman" w:hAnsi="Times New Roman"/>
                <w:sz w:val="24"/>
              </w:rPr>
              <w:t>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w:t>
            </w:r>
          </w:p>
          <w:p w:rsidR="00AB6195" w:rsidRPr="00CD6B13" w:rsidRDefault="00AB6195" w:rsidP="00806563">
            <w:pPr>
              <w:widowControl w:val="0"/>
              <w:spacing w:after="0" w:line="240" w:lineRule="auto"/>
              <w:ind w:hanging="23"/>
              <w:contextualSpacing/>
              <w:jc w:val="both"/>
              <w:rPr>
                <w:rFonts w:ascii="Times New Roman" w:hAnsi="Times New Roman"/>
                <w:b/>
                <w:sz w:val="24"/>
                <w:szCs w:val="24"/>
                <w:u w:val="single"/>
              </w:rPr>
            </w:pPr>
            <w:r w:rsidRPr="00CD6B13">
              <w:rPr>
                <w:rFonts w:ascii="Times New Roman" w:hAnsi="Times New Roman"/>
                <w:sz w:val="24"/>
                <w:szCs w:val="24"/>
              </w:rPr>
              <w:t xml:space="preserve">1.4. </w:t>
            </w:r>
            <w:r w:rsidRPr="00CD6B13">
              <w:rPr>
                <w:rFonts w:ascii="Times New Roman" w:hAnsi="Times New Roman"/>
                <w:b/>
                <w:sz w:val="24"/>
                <w:szCs w:val="24"/>
                <w:u w:val="single"/>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ЕЦП/КЕП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proofErr w:type="spellStart"/>
            <w:r w:rsidRPr="00CD6B13">
              <w:rPr>
                <w:rFonts w:ascii="Times New Roman" w:hAnsi="Times New Roman"/>
                <w:b/>
                <w:sz w:val="24"/>
                <w:szCs w:val="24"/>
                <w:u w:val="single"/>
              </w:rPr>
              <w:t>абз</w:t>
            </w:r>
            <w:proofErr w:type="spellEnd"/>
            <w:r w:rsidRPr="00CD6B13">
              <w:rPr>
                <w:rFonts w:ascii="Times New Roman" w:hAnsi="Times New Roman"/>
                <w:b/>
                <w:sz w:val="24"/>
                <w:szCs w:val="24"/>
                <w:u w:val="single"/>
              </w:rPr>
              <w:t>. 6  п. 1.1. Розділу 3 цієї документації.</w:t>
            </w:r>
          </w:p>
          <w:p w:rsidR="00AB6195" w:rsidRPr="00CD6B13" w:rsidRDefault="00AB6195" w:rsidP="00806563">
            <w:pPr>
              <w:spacing w:after="0" w:line="240" w:lineRule="auto"/>
              <w:ind w:left="2" w:right="58"/>
              <w:jc w:val="both"/>
              <w:rPr>
                <w:rFonts w:ascii="Times New Roman" w:eastAsia="Times New Roman" w:hAnsi="Times New Roman"/>
                <w:sz w:val="24"/>
                <w:szCs w:val="24"/>
              </w:rPr>
            </w:pPr>
            <w:r w:rsidRPr="00CD6B13">
              <w:rPr>
                <w:rFonts w:ascii="Times New Roman" w:eastAsia="Times New Roman" w:hAnsi="Times New Roman"/>
                <w:sz w:val="24"/>
                <w:szCs w:val="24"/>
              </w:rPr>
              <w:t>*Згідно Закону України «Про електронні документи та електронний документообіг».</w:t>
            </w:r>
          </w:p>
          <w:p w:rsidR="00AB6195" w:rsidRPr="00CD6B13" w:rsidRDefault="00AB6195" w:rsidP="00806563">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CD6B13">
              <w:rPr>
                <w:rFonts w:ascii="Times New Roman" w:hAnsi="Times New Roman"/>
                <w:bCs/>
                <w:color w:val="000000"/>
                <w:sz w:val="24"/>
                <w:szCs w:val="24"/>
              </w:rPr>
              <w:t>а надається інформаційна довідка у довільній формі щодо відсутності зазначених документів або подаються аналогічні документи з пояснювальною запискою стосовно таких документів.</w:t>
            </w:r>
          </w:p>
          <w:p w:rsidR="00AB6195" w:rsidRPr="00CD6B13" w:rsidRDefault="00AB6195" w:rsidP="00806563">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CD6B13">
              <w:rPr>
                <w:rFonts w:ascii="Times New Roman" w:hAnsi="Times New Roman"/>
                <w:sz w:val="24"/>
                <w:szCs w:val="24"/>
              </w:rPr>
              <w:lastRenderedPageBreak/>
              <w:t>виконання договору, та з урахуванням сум належних податків та зборів, що мають бути сплачені учасником.</w:t>
            </w:r>
          </w:p>
          <w:p w:rsidR="00AB6195" w:rsidRPr="00CD6B13" w:rsidRDefault="00AB6195" w:rsidP="0080656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1.7.Відсутність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6195" w:rsidRPr="00CD6B13" w:rsidRDefault="00AB6195" w:rsidP="00806563">
            <w:pPr>
              <w:spacing w:after="0" w:line="240" w:lineRule="auto"/>
              <w:ind w:left="2" w:right="58"/>
              <w:jc w:val="both"/>
              <w:rPr>
                <w:rFonts w:ascii="Times New Roman" w:eastAsia="Times New Roman" w:hAnsi="Times New Roman"/>
                <w:sz w:val="24"/>
                <w:szCs w:val="24"/>
              </w:rPr>
            </w:pPr>
            <w:r w:rsidRPr="00CD6B13">
              <w:rPr>
                <w:rFonts w:ascii="Times New Roman" w:eastAsia="Times New Roman" w:hAnsi="Times New Roman"/>
                <w:sz w:val="24"/>
                <w:szCs w:val="24"/>
              </w:rPr>
              <w:t>1.8.Замовник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аналогічних послуг.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B6195" w:rsidRPr="00CD6B13" w:rsidRDefault="00AB6195" w:rsidP="00806563">
            <w:pPr>
              <w:spacing w:after="0" w:line="240" w:lineRule="auto"/>
              <w:ind w:left="2" w:right="58"/>
              <w:jc w:val="both"/>
              <w:rPr>
                <w:rFonts w:ascii="Times New Roman" w:eastAsia="Times New Roman" w:hAnsi="Times New Roman"/>
                <w:sz w:val="24"/>
                <w:szCs w:val="24"/>
              </w:rPr>
            </w:pPr>
            <w:r w:rsidRPr="00CD6B13">
              <w:rPr>
                <w:rFonts w:ascii="Times New Roman" w:eastAsia="Times New Roman" w:hAnsi="Times New Roman"/>
                <w:sz w:val="24"/>
                <w:szCs w:val="24"/>
              </w:rPr>
              <w:t>1.9.Достовірність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AB6195" w:rsidRPr="00CD6B13" w:rsidRDefault="00AB6195" w:rsidP="00806563">
            <w:pPr>
              <w:widowControl w:val="0"/>
              <w:spacing w:after="0" w:line="240" w:lineRule="auto"/>
              <w:contextualSpacing/>
              <w:jc w:val="both"/>
              <w:rPr>
                <w:rFonts w:ascii="Times New Roman" w:hAnsi="Times New Roman"/>
                <w:color w:val="000000"/>
                <w:sz w:val="24"/>
                <w:szCs w:val="24"/>
                <w:lang w:eastAsia="uk-UA"/>
              </w:rPr>
            </w:pPr>
          </w:p>
        </w:tc>
      </w:tr>
      <w:tr w:rsidR="00AB6195" w:rsidRPr="00F677F4" w:rsidTr="00806563">
        <w:trPr>
          <w:trHeight w:val="410"/>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CYR" w:hAnsi="Times New Roman CYR" w:cs="Times New Roman CYR"/>
                <w:color w:val="000000"/>
                <w:u w:val="single"/>
              </w:rPr>
              <w:t>НЕ ЗАСТОСОВУЄТЬСЯ</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507" w:type="dxa"/>
            <w:gridSpan w:val="2"/>
            <w:shd w:val="clear" w:color="auto" w:fill="auto"/>
          </w:tcPr>
          <w:p w:rsidR="00AB6195" w:rsidRPr="00CD6B13" w:rsidRDefault="00AB6195" w:rsidP="0080656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CYR" w:hAnsi="Times New Roman CYR" w:cs="Times New Roman CYR"/>
                <w:color w:val="000000"/>
                <w:u w:val="single"/>
              </w:rPr>
              <w:t>НЕ ПЕРЕДБАЧАЄТЬСЯ</w:t>
            </w:r>
            <w:r w:rsidRPr="00CD6B13">
              <w:rPr>
                <w:rFonts w:ascii="Times New Roman" w:hAnsi="Times New Roman"/>
                <w:sz w:val="24"/>
                <w:szCs w:val="24"/>
                <w:lang w:eastAsia="uk-UA"/>
              </w:rPr>
              <w:t xml:space="preserve"> </w:t>
            </w:r>
            <w:bookmarkStart w:id="0" w:name="n445"/>
            <w:bookmarkEnd w:id="0"/>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507" w:type="dxa"/>
            <w:gridSpan w:val="2"/>
            <w:shd w:val="clear" w:color="auto" w:fill="auto"/>
          </w:tcPr>
          <w:p w:rsidR="00AB6195" w:rsidRPr="00CD6B13" w:rsidRDefault="00AB6195" w:rsidP="0080656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AB6195" w:rsidRPr="00CD6B13" w:rsidRDefault="00AB6195" w:rsidP="0080656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4.2. До закінчення зазначеного строку (п. 4.1)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AB6195" w:rsidRPr="00CD6B13" w:rsidRDefault="00AB6195" w:rsidP="0080656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eastAsia="Times New Roman" w:hAnsi="Times New Roman"/>
                <w:b/>
                <w:sz w:val="24"/>
                <w:szCs w:val="24"/>
              </w:rPr>
            </w:pPr>
            <w:r w:rsidRPr="00CD6B13">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sidRPr="00CD6B13">
              <w:rPr>
                <w:rFonts w:ascii="Times New Roman" w:eastAsia="Times New Roman" w:hAnsi="Times New Roman"/>
                <w:b/>
                <w:sz w:val="24"/>
                <w:szCs w:val="24"/>
              </w:rPr>
              <w:lastRenderedPageBreak/>
              <w:t xml:space="preserve">законодавством. </w:t>
            </w:r>
          </w:p>
          <w:p w:rsidR="00AB6195" w:rsidRPr="00CD6B13" w:rsidRDefault="00AB6195" w:rsidP="00806563">
            <w:pPr>
              <w:widowControl w:val="0"/>
              <w:spacing w:after="0" w:line="240" w:lineRule="auto"/>
              <w:contextualSpacing/>
              <w:rPr>
                <w:rFonts w:ascii="Times New Roman" w:hAnsi="Times New Roman"/>
                <w:b/>
                <w:sz w:val="24"/>
                <w:szCs w:val="24"/>
                <w:lang w:val="ru-RU" w:eastAsia="uk-UA"/>
              </w:rPr>
            </w:pPr>
          </w:p>
        </w:tc>
        <w:tc>
          <w:tcPr>
            <w:tcW w:w="5919" w:type="dxa"/>
            <w:shd w:val="clear" w:color="auto" w:fill="auto"/>
          </w:tcPr>
          <w:p w:rsidR="00AB6195" w:rsidRPr="00CD6B13" w:rsidRDefault="00AB6195" w:rsidP="00806563">
            <w:pPr>
              <w:pStyle w:val="rvps2"/>
              <w:shd w:val="clear" w:color="auto" w:fill="FFFFFF"/>
              <w:spacing w:before="0" w:beforeAutospacing="0" w:after="0" w:afterAutospacing="0"/>
              <w:jc w:val="both"/>
            </w:pPr>
            <w:r w:rsidRPr="00CD6B13">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AB6195" w:rsidRPr="00CD6B13" w:rsidRDefault="00AB6195" w:rsidP="00806563">
            <w:pPr>
              <w:pStyle w:val="rvps2"/>
              <w:shd w:val="clear" w:color="auto" w:fill="FFFFFF"/>
              <w:spacing w:before="0" w:beforeAutospacing="0" w:after="0" w:afterAutospacing="0"/>
              <w:jc w:val="both"/>
              <w:rPr>
                <w:color w:val="000000"/>
              </w:rPr>
            </w:pPr>
            <w:r w:rsidRPr="00CD6B13">
              <w:rPr>
                <w:color w:val="000000"/>
              </w:rPr>
              <w:t>1) наявність документально підтвердженого досвіду виконання аналогічного (аналогічних) за предметом закупівлі договору (договорів);</w:t>
            </w:r>
          </w:p>
          <w:p w:rsidR="00AB6195" w:rsidRPr="0039651F" w:rsidRDefault="00AB6195" w:rsidP="00806563">
            <w:pPr>
              <w:pStyle w:val="rvps2"/>
              <w:shd w:val="clear" w:color="auto" w:fill="FFFFFF"/>
              <w:spacing w:before="0" w:beforeAutospacing="0" w:after="0" w:afterAutospacing="0"/>
              <w:jc w:val="both"/>
              <w:rPr>
                <w:lang w:val="ru-RU"/>
              </w:rPr>
            </w:pPr>
            <w:r w:rsidRPr="00CD6B13">
              <w:rPr>
                <w:color w:val="000000"/>
              </w:rPr>
              <w:t xml:space="preserve">5.2. </w:t>
            </w:r>
            <w:r w:rsidRPr="00CD6B13">
              <w:t xml:space="preserve">Для підтвердження відповідності учасника кваліфікаційним критеріям, останній повинен надати </w:t>
            </w:r>
            <w:r w:rsidRPr="00CD6B13">
              <w:lastRenderedPageBreak/>
              <w:t xml:space="preserve">документи згідно переліку, вказаного нижче, а саме: </w:t>
            </w:r>
          </w:p>
          <w:p w:rsidR="00AB6195" w:rsidRPr="00B7572E" w:rsidRDefault="00AB6195" w:rsidP="00806563">
            <w:pPr>
              <w:pStyle w:val="a8"/>
              <w:spacing w:before="0" w:beforeAutospacing="0" w:after="0" w:afterAutospacing="0"/>
              <w:jc w:val="both"/>
              <w:rPr>
                <w:rFonts w:ascii="Times New Roman" w:eastAsia="Times New Roman" w:hAnsi="Times New Roman"/>
                <w:b/>
                <w:i/>
                <w:lang w:val="uk-UA"/>
              </w:rPr>
            </w:pPr>
            <w:r w:rsidRPr="00B7572E">
              <w:rPr>
                <w:rFonts w:ascii="Times New Roman" w:eastAsia="Times New Roman" w:hAnsi="Times New Roman"/>
                <w:b/>
                <w:i/>
                <w:lang w:val="uk-UA"/>
              </w:rPr>
              <w:t xml:space="preserve">наявність документально підтвердженого досвіду </w:t>
            </w:r>
            <w:proofErr w:type="spellStart"/>
            <w:r w:rsidRPr="00B7572E">
              <w:rPr>
                <w:rFonts w:ascii="Times New Roman" w:eastAsia="Times New Roman" w:hAnsi="Times New Roman"/>
                <w:b/>
                <w:i/>
                <w:shd w:val="clear" w:color="auto" w:fill="FFFFFF"/>
              </w:rPr>
              <w:t>виконання</w:t>
            </w:r>
            <w:proofErr w:type="spellEnd"/>
            <w:r w:rsidRPr="00B7572E">
              <w:rPr>
                <w:rFonts w:ascii="Times New Roman" w:eastAsia="Times New Roman" w:hAnsi="Times New Roman"/>
                <w:b/>
                <w:i/>
                <w:shd w:val="clear" w:color="auto" w:fill="FFFFFF"/>
              </w:rPr>
              <w:t xml:space="preserve"> </w:t>
            </w:r>
            <w:proofErr w:type="spellStart"/>
            <w:r w:rsidRPr="00B7572E">
              <w:rPr>
                <w:rFonts w:ascii="Times New Roman" w:eastAsia="Times New Roman" w:hAnsi="Times New Roman"/>
                <w:b/>
                <w:i/>
                <w:shd w:val="clear" w:color="auto" w:fill="FFFFFF"/>
              </w:rPr>
              <w:t>аналогічного</w:t>
            </w:r>
            <w:proofErr w:type="spellEnd"/>
            <w:r w:rsidRPr="00B7572E">
              <w:rPr>
                <w:rFonts w:ascii="Times New Roman" w:eastAsia="Times New Roman" w:hAnsi="Times New Roman"/>
                <w:b/>
                <w:i/>
                <w:shd w:val="clear" w:color="auto" w:fill="FFFFFF"/>
              </w:rPr>
              <w:t xml:space="preserve"> за предметом </w:t>
            </w:r>
            <w:proofErr w:type="spellStart"/>
            <w:r w:rsidRPr="00B7572E">
              <w:rPr>
                <w:rFonts w:ascii="Times New Roman" w:eastAsia="Times New Roman" w:hAnsi="Times New Roman"/>
                <w:b/>
                <w:i/>
                <w:shd w:val="clear" w:color="auto" w:fill="FFFFFF"/>
              </w:rPr>
              <w:t>закупівлі</w:t>
            </w:r>
            <w:proofErr w:type="spellEnd"/>
            <w:r w:rsidRPr="00B7572E">
              <w:rPr>
                <w:rFonts w:ascii="Times New Roman" w:eastAsia="Times New Roman" w:hAnsi="Times New Roman"/>
                <w:b/>
                <w:i/>
                <w:shd w:val="clear" w:color="auto" w:fill="FFFFFF"/>
              </w:rPr>
              <w:t xml:space="preserve"> договору </w:t>
            </w:r>
            <w:r w:rsidRPr="00B7572E">
              <w:rPr>
                <w:rFonts w:ascii="Times New Roman" w:eastAsia="Times New Roman" w:hAnsi="Times New Roman"/>
                <w:b/>
                <w:i/>
                <w:lang w:val="uk-UA"/>
              </w:rPr>
              <w:t>:</w:t>
            </w:r>
          </w:p>
          <w:p w:rsidR="00AB6195" w:rsidRPr="00CD6B13" w:rsidRDefault="00AB6195" w:rsidP="00806563">
            <w:pPr>
              <w:widowControl w:val="0"/>
              <w:autoSpaceDE w:val="0"/>
              <w:autoSpaceDN w:val="0"/>
              <w:adjustRightInd w:val="0"/>
              <w:spacing w:after="0" w:line="240" w:lineRule="auto"/>
              <w:ind w:firstLine="240"/>
              <w:jc w:val="both"/>
              <w:rPr>
                <w:rFonts w:ascii="Times New Roman" w:hAnsi="Times New Roman"/>
                <w:sz w:val="24"/>
                <w:szCs w:val="24"/>
              </w:rPr>
            </w:pPr>
            <w:r w:rsidRPr="00CD6B13">
              <w:rPr>
                <w:rFonts w:ascii="Times New Roman" w:hAnsi="Times New Roman"/>
                <w:sz w:val="24"/>
                <w:szCs w:val="24"/>
              </w:rPr>
              <w:t xml:space="preserve">- надати копію договору з усіма додатками, який підтверджує досвід </w:t>
            </w:r>
            <w:r w:rsidRPr="00CD6B13">
              <w:rPr>
                <w:rFonts w:ascii="Times New Roman" w:hAnsi="Times New Roman"/>
                <w:sz w:val="24"/>
                <w:szCs w:val="24"/>
                <w:shd w:val="clear" w:color="auto" w:fill="FFFFFF"/>
              </w:rPr>
              <w:t xml:space="preserve">виконання аналогічного за предметом закупівлі договору з наданням копії (-й) накладної(- </w:t>
            </w:r>
            <w:proofErr w:type="spellStart"/>
            <w:r w:rsidRPr="00CD6B13">
              <w:rPr>
                <w:rFonts w:ascii="Times New Roman" w:hAnsi="Times New Roman"/>
                <w:sz w:val="24"/>
                <w:szCs w:val="24"/>
                <w:shd w:val="clear" w:color="auto" w:fill="FFFFFF"/>
              </w:rPr>
              <w:t>их</w:t>
            </w:r>
            <w:proofErr w:type="spellEnd"/>
            <w:r w:rsidRPr="00CD6B13">
              <w:rPr>
                <w:rFonts w:ascii="Times New Roman" w:hAnsi="Times New Roman"/>
                <w:sz w:val="24"/>
                <w:szCs w:val="24"/>
                <w:shd w:val="clear" w:color="auto" w:fill="FFFFFF"/>
              </w:rPr>
              <w:t>) або акту (</w:t>
            </w:r>
            <w:proofErr w:type="spellStart"/>
            <w:r w:rsidRPr="00CD6B13">
              <w:rPr>
                <w:rFonts w:ascii="Times New Roman" w:hAnsi="Times New Roman"/>
                <w:sz w:val="24"/>
                <w:szCs w:val="24"/>
                <w:shd w:val="clear" w:color="auto" w:fill="FFFFFF"/>
              </w:rPr>
              <w:t>-ів</w:t>
            </w:r>
            <w:proofErr w:type="spellEnd"/>
            <w:r w:rsidRPr="00CD6B13">
              <w:rPr>
                <w:rFonts w:ascii="Times New Roman" w:hAnsi="Times New Roman"/>
                <w:sz w:val="24"/>
                <w:szCs w:val="24"/>
                <w:shd w:val="clear" w:color="auto" w:fill="FFFFFF"/>
              </w:rPr>
              <w:t xml:space="preserve">) прийому - передачі наданих послуг, яка </w:t>
            </w:r>
            <w:proofErr w:type="spellStart"/>
            <w:r w:rsidRPr="00CD6B13">
              <w:rPr>
                <w:rFonts w:ascii="Times New Roman" w:hAnsi="Times New Roman"/>
                <w:sz w:val="24"/>
                <w:szCs w:val="24"/>
                <w:shd w:val="clear" w:color="auto" w:fill="FFFFFF"/>
              </w:rPr>
              <w:t>підтверджуює</w:t>
            </w:r>
            <w:proofErr w:type="spellEnd"/>
            <w:r w:rsidRPr="00CD6B13">
              <w:rPr>
                <w:rFonts w:ascii="Times New Roman" w:hAnsi="Times New Roman"/>
                <w:sz w:val="24"/>
                <w:szCs w:val="24"/>
                <w:shd w:val="clear" w:color="auto" w:fill="FFFFFF"/>
              </w:rPr>
              <w:t xml:space="preserve"> (</w:t>
            </w:r>
            <w:proofErr w:type="spellStart"/>
            <w:r w:rsidRPr="00CD6B13">
              <w:rPr>
                <w:rFonts w:ascii="Times New Roman" w:hAnsi="Times New Roman"/>
                <w:sz w:val="24"/>
                <w:szCs w:val="24"/>
                <w:shd w:val="clear" w:color="auto" w:fill="FFFFFF"/>
              </w:rPr>
              <w:t>-ть</w:t>
            </w:r>
            <w:proofErr w:type="spellEnd"/>
            <w:r w:rsidRPr="00CD6B13">
              <w:rPr>
                <w:rFonts w:ascii="Times New Roman" w:hAnsi="Times New Roman"/>
                <w:sz w:val="24"/>
                <w:szCs w:val="24"/>
                <w:shd w:val="clear" w:color="auto" w:fill="FFFFFF"/>
              </w:rPr>
              <w:t>) виконання договору в повному обсязі.</w:t>
            </w:r>
          </w:p>
          <w:p w:rsidR="00AB6195" w:rsidRPr="00CD6B13" w:rsidRDefault="00AB6195" w:rsidP="00806563">
            <w:pPr>
              <w:widowControl w:val="0"/>
              <w:autoSpaceDE w:val="0"/>
              <w:autoSpaceDN w:val="0"/>
              <w:adjustRightInd w:val="0"/>
              <w:spacing w:after="0" w:line="240" w:lineRule="auto"/>
              <w:ind w:firstLine="240"/>
              <w:jc w:val="both"/>
              <w:rPr>
                <w:rFonts w:ascii="Times New Roman" w:hAnsi="Times New Roman"/>
                <w:sz w:val="24"/>
                <w:szCs w:val="24"/>
              </w:rPr>
            </w:pPr>
          </w:p>
          <w:p w:rsidR="00AB6195" w:rsidRPr="00CD6B13" w:rsidRDefault="00AB6195" w:rsidP="00806563">
            <w:pPr>
              <w:pStyle w:val="rvps2"/>
              <w:shd w:val="clear" w:color="auto" w:fill="FFFFFF"/>
              <w:spacing w:before="0" w:beforeAutospacing="0" w:after="0" w:afterAutospacing="0"/>
              <w:jc w:val="both"/>
              <w:rPr>
                <w:color w:val="000000"/>
                <w:shd w:val="solid" w:color="FFFFFF" w:fill="FFFFFF"/>
                <w:lang w:eastAsia="en-US"/>
              </w:rPr>
            </w:pPr>
            <w:r w:rsidRPr="00CD6B13">
              <w:rPr>
                <w:color w:val="000000"/>
              </w:rPr>
              <w:t xml:space="preserve">5.3. </w:t>
            </w:r>
            <w:r w:rsidRPr="00CD6B13">
              <w:rPr>
                <w:color w:val="000000"/>
                <w:shd w:val="solid" w:color="FFFFFF" w:fill="FFFFFF"/>
                <w:lang w:eastAsia="en-US"/>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B6195" w:rsidRPr="00CD6B13" w:rsidRDefault="00AB6195" w:rsidP="00806563">
            <w:pPr>
              <w:pStyle w:val="rvps2"/>
              <w:shd w:val="clear" w:color="auto" w:fill="FFFFFF"/>
              <w:spacing w:before="0" w:beforeAutospacing="0" w:after="0" w:afterAutospacing="0"/>
              <w:jc w:val="both"/>
              <w:rPr>
                <w:color w:val="000000"/>
                <w:shd w:val="solid" w:color="FFFFFF" w:fill="FFFFFF"/>
                <w:lang w:eastAsia="en-US"/>
              </w:rPr>
            </w:pPr>
          </w:p>
          <w:p w:rsidR="00AB6195" w:rsidRPr="00CD6B13" w:rsidRDefault="00AB6195" w:rsidP="00806563">
            <w:pPr>
              <w:pStyle w:val="rvps2"/>
              <w:shd w:val="clear" w:color="auto" w:fill="FFFFFF"/>
              <w:spacing w:before="0" w:beforeAutospacing="0" w:after="0" w:afterAutospacing="0"/>
              <w:jc w:val="both"/>
              <w:rPr>
                <w:b/>
                <w:bCs/>
              </w:rPr>
            </w:pPr>
            <w:r w:rsidRPr="00CD6B13">
              <w:rPr>
                <w:shd w:val="clear" w:color="auto" w:fill="FFFFFF"/>
              </w:rPr>
              <w:t xml:space="preserve">5.4. Переможець процедури закупівлі у строк, що не перевищує </w:t>
            </w:r>
            <w:r w:rsidRPr="00CD6B13">
              <w:rPr>
                <w:color w:val="000000"/>
                <w:shd w:val="solid" w:color="FFFFFF" w:fill="FFFFFF"/>
                <w:lang w:eastAsia="en-US"/>
              </w:rPr>
              <w:t>чотири дні</w:t>
            </w:r>
            <w:r w:rsidRPr="00CD6B13">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sidRPr="00CD6B13">
              <w:rPr>
                <w:bCs/>
              </w:rPr>
              <w:t>відповідно до Додатку № 3 до тендерної документації.</w:t>
            </w:r>
          </w:p>
        </w:tc>
      </w:tr>
      <w:tr w:rsidR="00AB6195" w:rsidRPr="00F677F4" w:rsidTr="00806563">
        <w:trPr>
          <w:trHeight w:val="709"/>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установленим замовником в Додатку 1);</w:t>
            </w:r>
          </w:p>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B6195" w:rsidRPr="00F677F4" w:rsidTr="00806563">
        <w:trPr>
          <w:trHeight w:val="3676"/>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7</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rsidR="00AB6195" w:rsidRPr="00CD6B13" w:rsidRDefault="00AB6195" w:rsidP="00806563">
            <w:pPr>
              <w:widowControl w:val="0"/>
              <w:spacing w:after="0" w:line="240" w:lineRule="auto"/>
              <w:ind w:firstLine="134"/>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B6195" w:rsidRPr="00CD6B13" w:rsidRDefault="00AB6195" w:rsidP="00806563">
            <w:pPr>
              <w:widowControl w:val="0"/>
              <w:spacing w:after="0" w:line="240" w:lineRule="auto"/>
              <w:ind w:firstLine="566"/>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CD6B13">
              <w:rPr>
                <w:rFonts w:ascii="Times New Roman" w:eastAsia="Times New Roman" w:hAnsi="Times New Roman"/>
                <w:sz w:val="24"/>
                <w:szCs w:val="24"/>
                <w:lang w:eastAsia="uk-UA"/>
              </w:rPr>
              <w:lastRenderedPageBreak/>
              <w:t>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D6B13">
              <w:rPr>
                <w:rFonts w:ascii="Times New Roman" w:eastAsia="Times New Roman" w:hAnsi="Times New Roman"/>
                <w:b/>
                <w:sz w:val="24"/>
                <w:szCs w:val="24"/>
                <w:lang w:eastAsia="uk-UA"/>
              </w:rPr>
              <w:t xml:space="preserve"> </w:t>
            </w:r>
            <w:r w:rsidRPr="00CD6B13">
              <w:rPr>
                <w:rFonts w:ascii="Times New Roman" w:eastAsia="Times New Roman" w:hAnsi="Times New Roman"/>
                <w:sz w:val="24"/>
                <w:szCs w:val="24"/>
                <w:lang w:eastAsia="uk-UA"/>
              </w:rPr>
              <w:t xml:space="preserve">рішення. </w:t>
            </w:r>
          </w:p>
          <w:p w:rsidR="00AB6195" w:rsidRPr="00CD6B13" w:rsidRDefault="00AB6195" w:rsidP="00806563">
            <w:pPr>
              <w:widowControl w:val="0"/>
              <w:spacing w:after="0" w:line="240" w:lineRule="auto"/>
              <w:ind w:firstLine="566"/>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8</w:t>
            </w:r>
          </w:p>
        </w:tc>
        <w:tc>
          <w:tcPr>
            <w:tcW w:w="3507" w:type="dxa"/>
            <w:gridSpan w:val="2"/>
            <w:shd w:val="clear" w:color="auto" w:fill="auto"/>
          </w:tcPr>
          <w:p w:rsidR="00AB6195" w:rsidRPr="00CD6B13" w:rsidRDefault="00AB6195" w:rsidP="00806563">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color w:val="000000"/>
                <w:sz w:val="24"/>
                <w:szCs w:val="24"/>
                <w:shd w:val="clear" w:color="auto" w:fill="FFFFFF"/>
              </w:rPr>
            </w:pPr>
            <w:r w:rsidRPr="00CD6B13">
              <w:rPr>
                <w:rFonts w:ascii="Times New Roman" w:hAnsi="Times New Roman"/>
                <w:color w:val="000000"/>
                <w:sz w:val="24"/>
                <w:szCs w:val="24"/>
                <w:shd w:val="clear" w:color="auto" w:fill="FFFFFF"/>
              </w:rPr>
              <w:t>Залучення  субпідрядників/співвиконавців не передбачено.</w:t>
            </w:r>
          </w:p>
        </w:tc>
      </w:tr>
      <w:tr w:rsidR="00AB6195" w:rsidRPr="00427F6F"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9</w:t>
            </w:r>
          </w:p>
        </w:tc>
        <w:tc>
          <w:tcPr>
            <w:tcW w:w="3507" w:type="dxa"/>
            <w:gridSpan w:val="2"/>
            <w:shd w:val="clear" w:color="auto" w:fill="auto"/>
          </w:tcPr>
          <w:p w:rsidR="00AB6195" w:rsidRPr="00F677F4" w:rsidRDefault="00AB6195" w:rsidP="0080656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rsidR="00AB6195" w:rsidRPr="00427F6F" w:rsidRDefault="00AB6195" w:rsidP="00806563">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195" w:rsidRPr="00427F6F" w:rsidTr="00806563">
        <w:trPr>
          <w:trHeight w:val="522"/>
          <w:jc w:val="center"/>
        </w:trPr>
        <w:tc>
          <w:tcPr>
            <w:tcW w:w="9996" w:type="dxa"/>
            <w:gridSpan w:val="4"/>
            <w:shd w:val="clear" w:color="auto" w:fill="A5A5A5"/>
          </w:tcPr>
          <w:p w:rsidR="00AB6195" w:rsidRPr="00427F6F" w:rsidRDefault="00AB6195" w:rsidP="00806563">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AB6195" w:rsidRPr="00427F6F" w:rsidTr="00806563">
        <w:trPr>
          <w:trHeight w:val="522"/>
          <w:jc w:val="center"/>
        </w:trPr>
        <w:tc>
          <w:tcPr>
            <w:tcW w:w="570" w:type="dxa"/>
            <w:shd w:val="clear" w:color="auto" w:fill="auto"/>
          </w:tcPr>
          <w:p w:rsidR="00AB6195" w:rsidRPr="00427F6F" w:rsidRDefault="00AB6195" w:rsidP="0080656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rsidR="00AB6195" w:rsidRPr="00427F6F" w:rsidRDefault="00AB6195" w:rsidP="00806563">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89" w:type="dxa"/>
            <w:gridSpan w:val="2"/>
            <w:shd w:val="clear" w:color="auto" w:fill="auto"/>
          </w:tcPr>
          <w:p w:rsidR="00AB6195" w:rsidRPr="00C15A22" w:rsidRDefault="00AB6195" w:rsidP="00806563">
            <w:pPr>
              <w:widowControl w:val="0"/>
              <w:numPr>
                <w:ilvl w:val="1"/>
                <w:numId w:val="1"/>
              </w:numPr>
              <w:spacing w:after="0" w:line="240" w:lineRule="auto"/>
              <w:ind w:left="34" w:firstLine="0"/>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Pr="008A22D2">
              <w:rPr>
                <w:rFonts w:ascii="Times New Roman" w:hAnsi="Times New Roman"/>
                <w:sz w:val="24"/>
                <w:szCs w:val="24"/>
              </w:rPr>
              <w:t xml:space="preserve">до </w:t>
            </w:r>
            <w:r>
              <w:rPr>
                <w:rFonts w:ascii="Times New Roman" w:hAnsi="Times New Roman"/>
                <w:b/>
                <w:sz w:val="24"/>
                <w:szCs w:val="24"/>
              </w:rPr>
              <w:t>00</w:t>
            </w:r>
            <w:r w:rsidRPr="008244F1">
              <w:rPr>
                <w:rFonts w:ascii="Times New Roman" w:hAnsi="Times New Roman"/>
                <w:b/>
                <w:sz w:val="24"/>
                <w:szCs w:val="24"/>
              </w:rPr>
              <w:t xml:space="preserve">:00, </w:t>
            </w:r>
            <w:r w:rsidR="005F198D">
              <w:rPr>
                <w:rFonts w:ascii="Times New Roman" w:hAnsi="Times New Roman"/>
                <w:b/>
                <w:sz w:val="24"/>
                <w:szCs w:val="24"/>
                <w:lang w:val="ru-RU"/>
              </w:rPr>
              <w:t>04</w:t>
            </w:r>
            <w:r w:rsidRPr="008244F1">
              <w:rPr>
                <w:rFonts w:ascii="Times New Roman" w:hAnsi="Times New Roman"/>
                <w:b/>
                <w:sz w:val="24"/>
                <w:szCs w:val="24"/>
              </w:rPr>
              <w:t>.</w:t>
            </w:r>
            <w:r w:rsidR="005F198D">
              <w:rPr>
                <w:rFonts w:ascii="Times New Roman" w:hAnsi="Times New Roman"/>
                <w:b/>
                <w:sz w:val="24"/>
                <w:szCs w:val="24"/>
                <w:lang w:val="ru-RU"/>
              </w:rPr>
              <w:t>02</w:t>
            </w:r>
            <w:r w:rsidRPr="008244F1">
              <w:rPr>
                <w:rFonts w:ascii="Times New Roman" w:hAnsi="Times New Roman"/>
                <w:b/>
                <w:sz w:val="24"/>
                <w:szCs w:val="24"/>
              </w:rPr>
              <w:t>.202</w:t>
            </w:r>
            <w:r w:rsidRPr="008244F1">
              <w:rPr>
                <w:rFonts w:ascii="Times New Roman" w:hAnsi="Times New Roman"/>
                <w:b/>
                <w:sz w:val="24"/>
                <w:szCs w:val="24"/>
                <w:lang w:val="ru-RU"/>
              </w:rPr>
              <w:t>3</w:t>
            </w:r>
            <w:r w:rsidRPr="008244F1">
              <w:rPr>
                <w:rFonts w:ascii="Times New Roman" w:hAnsi="Times New Roman"/>
                <w:b/>
                <w:sz w:val="24"/>
                <w:szCs w:val="24"/>
              </w:rPr>
              <w:t xml:space="preserve"> р.</w:t>
            </w:r>
            <w:r w:rsidRPr="008A22D2">
              <w:rPr>
                <w:rFonts w:ascii="Times New Roman" w:hAnsi="Times New Roman"/>
                <w:sz w:val="24"/>
                <w:szCs w:val="24"/>
              </w:rPr>
              <w:t xml:space="preserve"> ;</w:t>
            </w:r>
          </w:p>
          <w:p w:rsidR="00AB6195" w:rsidRPr="00427F6F" w:rsidRDefault="00AB6195" w:rsidP="00806563">
            <w:pPr>
              <w:widowControl w:val="0"/>
              <w:numPr>
                <w:ilvl w:val="1"/>
                <w:numId w:val="1"/>
              </w:numPr>
              <w:spacing w:after="0" w:line="240" w:lineRule="auto"/>
              <w:ind w:left="34" w:firstLine="0"/>
              <w:contextualSpacing/>
              <w:jc w:val="both"/>
              <w:rPr>
                <w:rFonts w:ascii="Times New Roman" w:hAnsi="Times New Roman"/>
                <w:sz w:val="24"/>
                <w:szCs w:val="24"/>
              </w:rPr>
            </w:pPr>
            <w:r w:rsidRPr="000706BD">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AB6195" w:rsidRPr="00427F6F" w:rsidRDefault="00AB6195" w:rsidP="00806563">
            <w:pPr>
              <w:widowControl w:val="0"/>
              <w:numPr>
                <w:ilvl w:val="1"/>
                <w:numId w:val="1"/>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B6195" w:rsidRPr="00427F6F" w:rsidTr="00806563">
        <w:trPr>
          <w:trHeight w:val="522"/>
          <w:jc w:val="center"/>
        </w:trPr>
        <w:tc>
          <w:tcPr>
            <w:tcW w:w="570" w:type="dxa"/>
            <w:shd w:val="clear" w:color="auto" w:fill="auto"/>
          </w:tcPr>
          <w:p w:rsidR="00AB6195" w:rsidRPr="00427F6F" w:rsidRDefault="00AB6195" w:rsidP="0080656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rsidR="00AB6195" w:rsidRPr="00427F6F" w:rsidRDefault="00AB6195" w:rsidP="00806563">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B6195" w:rsidRPr="00CD6B13" w:rsidRDefault="00AB6195" w:rsidP="00806563">
            <w:pPr>
              <w:spacing w:after="0" w:line="240" w:lineRule="auto"/>
              <w:jc w:val="both"/>
              <w:rPr>
                <w:rFonts w:ascii="Times New Roman" w:hAnsi="Times New Roman"/>
                <w:sz w:val="24"/>
                <w:szCs w:val="24"/>
              </w:rPr>
            </w:pPr>
            <w:r w:rsidRPr="00CD6B13">
              <w:rPr>
                <w:rFonts w:ascii="Times New Roman" w:hAnsi="Times New Roman"/>
                <w:sz w:val="24"/>
                <w:szCs w:val="24"/>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B6195" w:rsidRPr="00CD6B13" w:rsidRDefault="00AB6195" w:rsidP="00806563">
            <w:pPr>
              <w:spacing w:after="0" w:line="240" w:lineRule="auto"/>
              <w:ind w:firstLine="567"/>
              <w:jc w:val="both"/>
              <w:rPr>
                <w:rFonts w:ascii="Times New Roman" w:hAnsi="Times New Roman"/>
                <w:sz w:val="24"/>
                <w:szCs w:val="24"/>
              </w:rPr>
            </w:pPr>
            <w:r w:rsidRPr="00CD6B13">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CD6B13">
              <w:rPr>
                <w:rFonts w:ascii="Times New Roman" w:hAnsi="Times New Roman"/>
                <w:sz w:val="24"/>
                <w:szCs w:val="24"/>
                <w:lang w:val="ru-RU"/>
              </w:rPr>
              <w:t xml:space="preserve"> </w:t>
            </w:r>
            <w:r w:rsidRPr="00CD6B13">
              <w:rPr>
                <w:rFonts w:ascii="Times New Roman" w:hAnsi="Times New Roman"/>
                <w:sz w:val="24"/>
                <w:szCs w:val="24"/>
              </w:rPr>
              <w:t xml:space="preserve">інформація, що містить персональні дані. </w:t>
            </w:r>
            <w:r w:rsidRPr="00CD6B13">
              <w:rPr>
                <w:rFonts w:ascii="Times New Roman" w:hAnsi="Times New Roman"/>
                <w:sz w:val="24"/>
                <w:szCs w:val="24"/>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D6B13">
              <w:rPr>
                <w:rFonts w:ascii="Times New Roman" w:hAnsi="Times New Roman"/>
                <w:sz w:val="24"/>
                <w:szCs w:val="24"/>
              </w:rPr>
              <w:t>Держаудитслужба</w:t>
            </w:r>
            <w:proofErr w:type="spellEnd"/>
            <w:r w:rsidRPr="00CD6B13">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AB6195" w:rsidRPr="00CD6B13" w:rsidRDefault="00AB6195" w:rsidP="00806563">
            <w:pPr>
              <w:spacing w:after="0" w:line="240" w:lineRule="auto"/>
              <w:jc w:val="both"/>
              <w:rPr>
                <w:rFonts w:ascii="Times New Roman" w:hAnsi="Times New Roman"/>
                <w:sz w:val="24"/>
                <w:szCs w:val="24"/>
              </w:rPr>
            </w:pPr>
            <w:r w:rsidRPr="00CD6B13">
              <w:rPr>
                <w:rFonts w:ascii="Times New Roman" w:hAnsi="Times New Roman"/>
                <w:sz w:val="24"/>
                <w:szCs w:val="24"/>
              </w:rPr>
              <w:t>2.3.Протокол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B6195" w:rsidRPr="00427F6F" w:rsidTr="00806563">
        <w:trPr>
          <w:trHeight w:val="522"/>
          <w:jc w:val="center"/>
        </w:trPr>
        <w:tc>
          <w:tcPr>
            <w:tcW w:w="9996" w:type="dxa"/>
            <w:gridSpan w:val="4"/>
            <w:shd w:val="clear" w:color="auto" w:fill="A5A5A5"/>
          </w:tcPr>
          <w:p w:rsidR="00AB6195" w:rsidRPr="00CD6B13" w:rsidRDefault="00AB6195" w:rsidP="00806563">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lastRenderedPageBreak/>
              <w:t>Розділ V. Оцінка тендерної пропозиції</w:t>
            </w: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507" w:type="dxa"/>
            <w:gridSpan w:val="2"/>
            <w:shd w:val="clear" w:color="auto" w:fill="auto"/>
          </w:tcPr>
          <w:p w:rsidR="00AB6195" w:rsidRPr="00F677F4" w:rsidRDefault="00AB6195" w:rsidP="0080656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rsidR="00AB6195" w:rsidRPr="00CD6B13" w:rsidRDefault="00AB6195" w:rsidP="00806563">
            <w:pPr>
              <w:widowControl w:val="0"/>
              <w:spacing w:after="0" w:line="240" w:lineRule="auto"/>
              <w:ind w:left="-40" w:firstLine="601"/>
              <w:jc w:val="both"/>
              <w:rPr>
                <w:rFonts w:ascii="Times New Roman" w:eastAsia="Times New Roman" w:hAnsi="Times New Roman"/>
                <w:sz w:val="24"/>
                <w:szCs w:val="24"/>
                <w:lang w:eastAsia="uk-UA"/>
              </w:rPr>
            </w:pPr>
            <w:r w:rsidRPr="00CD6B13">
              <w:rPr>
                <w:rFonts w:ascii="Times New Roman" w:hAnsi="Times New Roman"/>
                <w:sz w:val="24"/>
                <w:szCs w:val="24"/>
              </w:rPr>
              <w:t>1.1.</w:t>
            </w:r>
            <w:r w:rsidRPr="00CD6B13">
              <w:rPr>
                <w:rFonts w:ascii="Times New Roman" w:eastAsia="Times New Roman" w:hAnsi="Times New Roman"/>
                <w:sz w:val="24"/>
                <w:szCs w:val="24"/>
                <w:lang w:eastAsia="uk-UA"/>
              </w:rPr>
              <w:t xml:space="preserve"> Відповідно до п. 35 Постанови </w:t>
            </w:r>
            <w:r w:rsidRPr="00CD6B13">
              <w:rPr>
                <w:rFonts w:ascii="Times New Roman" w:hAnsi="Times New Roman"/>
                <w:sz w:val="24"/>
                <w:szCs w:val="24"/>
              </w:rPr>
              <w:t>Відкриті торги проводяться без застосування електронного аукціону.</w:t>
            </w:r>
          </w:p>
          <w:p w:rsidR="00AB6195" w:rsidRPr="00CD6B13" w:rsidRDefault="00AB6195" w:rsidP="00806563">
            <w:pPr>
              <w:spacing w:after="0" w:line="240" w:lineRule="auto"/>
              <w:ind w:left="-37" w:firstLine="603"/>
              <w:jc w:val="both"/>
              <w:rPr>
                <w:rFonts w:ascii="Times New Roman" w:hAnsi="Times New Roman"/>
                <w:sz w:val="24"/>
                <w:szCs w:val="24"/>
              </w:rPr>
            </w:pPr>
            <w:r w:rsidRPr="00CD6B13">
              <w:rPr>
                <w:rFonts w:ascii="Times New Roman" w:hAnsi="Times New Roman"/>
                <w:i/>
                <w:sz w:val="24"/>
                <w:szCs w:val="24"/>
                <w:lang w:eastAsia="uk-UA"/>
              </w:rPr>
              <w:t xml:space="preserve">1.2. Єдиним критерієм оцінки згідно даної процедури відкритих торгів є ціна в гривнях з ПДВ (питома вага критерію – 100%). </w:t>
            </w:r>
            <w:r w:rsidRPr="00CD6B13">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B6195" w:rsidRPr="00CD6B13" w:rsidRDefault="00AB6195" w:rsidP="00806563">
            <w:pPr>
              <w:spacing w:after="0" w:line="240" w:lineRule="auto"/>
              <w:ind w:left="-37" w:firstLine="603"/>
              <w:jc w:val="both"/>
              <w:rPr>
                <w:rFonts w:ascii="Times New Roman" w:hAnsi="Times New Roman"/>
                <w:sz w:val="24"/>
                <w:szCs w:val="24"/>
              </w:rPr>
            </w:pPr>
            <w:r w:rsidRPr="00CD6B1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B6195" w:rsidRPr="00CD6B13" w:rsidRDefault="00AB6195" w:rsidP="00806563">
            <w:pPr>
              <w:widowControl w:val="0"/>
              <w:spacing w:after="0" w:line="240" w:lineRule="auto"/>
              <w:ind w:firstLine="459"/>
              <w:contextualSpacing/>
              <w:jc w:val="both"/>
              <w:rPr>
                <w:rFonts w:ascii="Times New Roman" w:hAnsi="Times New Roman"/>
                <w:sz w:val="24"/>
                <w:szCs w:val="24"/>
              </w:rPr>
            </w:pPr>
            <w:r w:rsidRPr="00CD6B13">
              <w:rPr>
                <w:rFonts w:ascii="Times New Roman" w:hAnsi="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sz w:val="24"/>
                <w:szCs w:val="24"/>
              </w:rPr>
              <w:t>1.4.</w:t>
            </w:r>
            <w:r w:rsidRPr="00CD6B13">
              <w:rPr>
                <w:rFonts w:ascii="Times New Roman" w:hAnsi="Times New Roman"/>
                <w:color w:val="000000"/>
                <w:sz w:val="28"/>
                <w:szCs w:val="28"/>
                <w:shd w:val="solid" w:color="FFFFFF" w:fill="FFFFFF"/>
              </w:rPr>
              <w:t xml:space="preserve"> </w:t>
            </w:r>
            <w:r w:rsidRPr="00CD6B13">
              <w:rPr>
                <w:rFonts w:ascii="Times New Roman" w:hAnsi="Times New Roman"/>
                <w:color w:val="000000"/>
                <w:sz w:val="24"/>
                <w:szCs w:val="24"/>
                <w:shd w:val="solid" w:color="FFFFFF" w:fill="FFFFFF"/>
              </w:rPr>
              <w:t xml:space="preserve">Замовник </w:t>
            </w:r>
            <w:proofErr w:type="spellStart"/>
            <w:r w:rsidRPr="00CD6B13">
              <w:rPr>
                <w:rFonts w:ascii="Times New Roman" w:hAnsi="Times New Roman"/>
                <w:color w:val="000000"/>
                <w:sz w:val="24"/>
                <w:szCs w:val="24"/>
                <w:shd w:val="solid" w:color="FFFFFF" w:fill="FFFFFF"/>
              </w:rPr>
              <w:t>неприймає</w:t>
            </w:r>
            <w:proofErr w:type="spellEnd"/>
            <w:r w:rsidRPr="00CD6B13">
              <w:rPr>
                <w:rFonts w:ascii="Times New Roman" w:hAnsi="Times New Roman"/>
                <w:color w:val="000000"/>
                <w:sz w:val="24"/>
                <w:szCs w:val="24"/>
                <w:shd w:val="solid" w:color="FFFFFF" w:fill="FFFFFF"/>
              </w:rPr>
              <w:t xml:space="preserve"> до розгляду тендерну пропозиції, ціна якої є вищою, ніж очікувана вартість предмета закупівлі, визначена замовником в оголошенні про проведення відкритих торгів.</w:t>
            </w:r>
          </w:p>
          <w:p w:rsidR="00AB6195" w:rsidRPr="00CD6B13" w:rsidRDefault="00AB6195" w:rsidP="00806563">
            <w:pPr>
              <w:widowControl w:val="0"/>
              <w:spacing w:after="0" w:line="240" w:lineRule="auto"/>
              <w:ind w:firstLine="459"/>
              <w:contextualSpacing/>
              <w:jc w:val="both"/>
              <w:rPr>
                <w:rFonts w:ascii="Times New Roman" w:hAnsi="Times New Roman"/>
                <w:i/>
                <w:sz w:val="24"/>
                <w:szCs w:val="24"/>
                <w:lang w:eastAsia="uk-UA"/>
              </w:rPr>
            </w:pPr>
          </w:p>
        </w:tc>
      </w:tr>
      <w:tr w:rsidR="00AB6195" w:rsidRPr="00F677F4" w:rsidTr="00806563">
        <w:trPr>
          <w:trHeight w:val="522"/>
          <w:jc w:val="center"/>
        </w:trPr>
        <w:tc>
          <w:tcPr>
            <w:tcW w:w="570" w:type="dxa"/>
            <w:shd w:val="clear" w:color="auto" w:fill="auto"/>
          </w:tcPr>
          <w:p w:rsidR="00AB6195" w:rsidRPr="00F677F4" w:rsidRDefault="00AB6195" w:rsidP="0080656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507" w:type="dxa"/>
            <w:gridSpan w:val="2"/>
            <w:shd w:val="clear" w:color="auto" w:fill="auto"/>
          </w:tcPr>
          <w:p w:rsidR="00AB6195" w:rsidRPr="00F677F4" w:rsidRDefault="00AB6195" w:rsidP="00806563">
            <w:pPr>
              <w:pStyle w:val="rvps2"/>
              <w:shd w:val="clear" w:color="auto" w:fill="FFFFFF"/>
              <w:spacing w:before="0" w:beforeAutospacing="0" w:after="0" w:afterAutospacing="0"/>
              <w:rPr>
                <w:b/>
                <w:color w:val="000000"/>
              </w:rPr>
            </w:pPr>
            <w:r w:rsidRPr="00F677F4">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rsidR="00AB6195" w:rsidRPr="00F677F4" w:rsidRDefault="00AB6195" w:rsidP="00806563">
            <w:pPr>
              <w:pStyle w:val="rvps2"/>
              <w:shd w:val="clear" w:color="auto" w:fill="FFFFFF"/>
              <w:spacing w:before="0" w:beforeAutospacing="0" w:after="0" w:afterAutospacing="0"/>
              <w:jc w:val="both"/>
              <w:rPr>
                <w:color w:val="000000"/>
              </w:rPr>
            </w:pPr>
            <w:r w:rsidRPr="00F677F4">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B6195" w:rsidRPr="00F677F4" w:rsidRDefault="00AB6195" w:rsidP="00806563">
            <w:pPr>
              <w:pStyle w:val="rvps2"/>
              <w:shd w:val="clear" w:color="auto" w:fill="FFFFFF"/>
              <w:spacing w:before="0" w:beforeAutospacing="0" w:after="0" w:afterAutospacing="0"/>
              <w:jc w:val="both"/>
              <w:rPr>
                <w:shd w:val="clear" w:color="auto" w:fill="FFFFFF"/>
              </w:rPr>
            </w:pPr>
            <w:r w:rsidRPr="00F677F4">
              <w:t xml:space="preserve">Перелік формальних помилок відповідно до наказу №710 від 15.04.2020 р. </w:t>
            </w:r>
            <w:r w:rsidRPr="00F677F4">
              <w:rPr>
                <w:shd w:val="clear" w:color="auto" w:fill="FFFFFF"/>
              </w:rPr>
              <w:t xml:space="preserve">Міністерства розвитку економіки, торгівлі та сільського господарства України </w:t>
            </w:r>
            <w:r w:rsidRPr="00F677F4">
              <w:rPr>
                <w:shd w:val="clear" w:color="auto" w:fill="FFFFFF"/>
              </w:rPr>
              <w:lastRenderedPageBreak/>
              <w:t>та приклади формальних помилок:</w:t>
            </w:r>
          </w:p>
          <w:p w:rsidR="00AB6195" w:rsidRPr="00F677F4" w:rsidRDefault="00AB6195" w:rsidP="00806563">
            <w:pPr>
              <w:pStyle w:val="tjbmf"/>
              <w:shd w:val="clear" w:color="auto" w:fill="FFFFFF"/>
              <w:spacing w:before="0" w:beforeAutospacing="0" w:after="0" w:afterAutospacing="0" w:line="293" w:lineRule="atLeast"/>
              <w:jc w:val="both"/>
            </w:pPr>
            <w:r w:rsidRPr="00F677F4">
              <w:t xml:space="preserve">1. </w:t>
            </w:r>
            <w:proofErr w:type="spellStart"/>
            <w:r w:rsidRPr="00F677F4">
              <w:t>Інформація</w:t>
            </w:r>
            <w:proofErr w:type="spellEnd"/>
            <w:r w:rsidRPr="00F677F4">
              <w:t xml:space="preserve">/документ, подана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містить</w:t>
            </w:r>
            <w:proofErr w:type="spellEnd"/>
            <w:r w:rsidRPr="00F677F4">
              <w:t xml:space="preserve"> </w:t>
            </w:r>
            <w:proofErr w:type="spellStart"/>
            <w:r w:rsidRPr="00F677F4">
              <w:t>помилку</w:t>
            </w:r>
            <w:proofErr w:type="spellEnd"/>
            <w:r w:rsidRPr="00F677F4">
              <w:t xml:space="preserve"> (</w:t>
            </w:r>
            <w:proofErr w:type="spellStart"/>
            <w:r w:rsidRPr="00F677F4">
              <w:t>помилки</w:t>
            </w:r>
            <w:proofErr w:type="spellEnd"/>
            <w:r w:rsidRPr="00F677F4">
              <w:t xml:space="preserve">) у </w:t>
            </w:r>
            <w:proofErr w:type="spellStart"/>
            <w:r w:rsidRPr="00F677F4">
              <w:t>частині</w:t>
            </w:r>
            <w:proofErr w:type="spellEnd"/>
            <w:r w:rsidRPr="00F677F4">
              <w:t>:</w:t>
            </w:r>
          </w:p>
          <w:p w:rsidR="00AB6195" w:rsidRPr="00F677F4" w:rsidRDefault="00AB6195" w:rsidP="00806563">
            <w:pPr>
              <w:pStyle w:val="tjbmf"/>
              <w:shd w:val="clear" w:color="auto" w:fill="FFFFFF"/>
              <w:spacing w:before="0" w:beforeAutospacing="0" w:after="0" w:afterAutospacing="0" w:line="293" w:lineRule="atLeast"/>
              <w:jc w:val="both"/>
            </w:pPr>
            <w:proofErr w:type="spellStart"/>
            <w:r w:rsidRPr="00F677F4">
              <w:t>уживання</w:t>
            </w:r>
            <w:proofErr w:type="spellEnd"/>
            <w:r w:rsidRPr="00F677F4">
              <w:t xml:space="preserve"> </w:t>
            </w:r>
            <w:proofErr w:type="spellStart"/>
            <w:r w:rsidRPr="00F677F4">
              <w:t>великої</w:t>
            </w:r>
            <w:proofErr w:type="spellEnd"/>
            <w:r w:rsidRPr="00F677F4">
              <w:t xml:space="preserve"> </w:t>
            </w:r>
            <w:proofErr w:type="spellStart"/>
            <w:proofErr w:type="gramStart"/>
            <w:r w:rsidRPr="00F677F4">
              <w:t>л</w:t>
            </w:r>
            <w:proofErr w:type="gramEnd"/>
            <w:r w:rsidRPr="00F677F4">
              <w:t>ітери</w:t>
            </w:r>
            <w:proofErr w:type="spellEnd"/>
            <w:r w:rsidRPr="00F677F4">
              <w:t>;</w:t>
            </w:r>
          </w:p>
          <w:p w:rsidR="00AB6195" w:rsidRPr="00F677F4" w:rsidRDefault="00AB6195" w:rsidP="00806563">
            <w:pPr>
              <w:pStyle w:val="tjbmf"/>
              <w:shd w:val="clear" w:color="auto" w:fill="FFFFFF"/>
              <w:spacing w:before="0" w:beforeAutospacing="0" w:after="0" w:afterAutospacing="0" w:line="293" w:lineRule="atLeast"/>
              <w:jc w:val="both"/>
            </w:pPr>
            <w:proofErr w:type="spellStart"/>
            <w:r w:rsidRPr="00F677F4">
              <w:t>уживання</w:t>
            </w:r>
            <w:proofErr w:type="spellEnd"/>
            <w:r w:rsidRPr="00F677F4">
              <w:t xml:space="preserve"> </w:t>
            </w:r>
            <w:proofErr w:type="spellStart"/>
            <w:r w:rsidRPr="00F677F4">
              <w:t>розділових</w:t>
            </w:r>
            <w:proofErr w:type="spellEnd"/>
            <w:r w:rsidRPr="00F677F4">
              <w:t xml:space="preserve"> </w:t>
            </w:r>
            <w:proofErr w:type="spellStart"/>
            <w:r w:rsidRPr="00F677F4">
              <w:t>знаків</w:t>
            </w:r>
            <w:proofErr w:type="spellEnd"/>
            <w:r w:rsidRPr="00F677F4">
              <w:t xml:space="preserve"> та </w:t>
            </w:r>
            <w:proofErr w:type="spellStart"/>
            <w:r w:rsidRPr="00F677F4">
              <w:t>відмінювання</w:t>
            </w:r>
            <w:proofErr w:type="spellEnd"/>
            <w:r w:rsidRPr="00F677F4">
              <w:t xml:space="preserve"> </w:t>
            </w:r>
            <w:proofErr w:type="spellStart"/>
            <w:r w:rsidRPr="00F677F4">
              <w:t>слі</w:t>
            </w:r>
            <w:proofErr w:type="gramStart"/>
            <w:r w:rsidRPr="00F677F4">
              <w:t>в</w:t>
            </w:r>
            <w:proofErr w:type="spellEnd"/>
            <w:proofErr w:type="gramEnd"/>
            <w:r w:rsidRPr="00F677F4">
              <w:t xml:space="preserve"> у </w:t>
            </w:r>
            <w:proofErr w:type="spellStart"/>
            <w:r w:rsidRPr="00F677F4">
              <w:t>реченні</w:t>
            </w:r>
            <w:proofErr w:type="spellEnd"/>
            <w:r w:rsidRPr="00F677F4">
              <w:t>;</w:t>
            </w:r>
          </w:p>
          <w:p w:rsidR="00AB6195" w:rsidRPr="00F677F4" w:rsidRDefault="00AB6195" w:rsidP="00806563">
            <w:pPr>
              <w:pStyle w:val="tjbmf"/>
              <w:shd w:val="clear" w:color="auto" w:fill="FFFFFF"/>
              <w:spacing w:before="0" w:beforeAutospacing="0" w:after="0" w:afterAutospacing="0" w:line="293" w:lineRule="atLeast"/>
              <w:jc w:val="both"/>
            </w:pPr>
            <w:proofErr w:type="spellStart"/>
            <w:r w:rsidRPr="00F677F4">
              <w:t>використання</w:t>
            </w:r>
            <w:proofErr w:type="spellEnd"/>
            <w:r w:rsidRPr="00F677F4">
              <w:t xml:space="preserve"> слова </w:t>
            </w:r>
            <w:proofErr w:type="spellStart"/>
            <w:r w:rsidRPr="00F677F4">
              <w:t>або</w:t>
            </w:r>
            <w:proofErr w:type="spellEnd"/>
            <w:r w:rsidRPr="00F677F4">
              <w:t xml:space="preserve"> </w:t>
            </w:r>
            <w:proofErr w:type="spellStart"/>
            <w:r w:rsidRPr="00F677F4">
              <w:t>мовного</w:t>
            </w:r>
            <w:proofErr w:type="spellEnd"/>
            <w:r w:rsidRPr="00F677F4">
              <w:t xml:space="preserve"> </w:t>
            </w:r>
            <w:proofErr w:type="spellStart"/>
            <w:r w:rsidRPr="00F677F4">
              <w:t>звороту</w:t>
            </w:r>
            <w:proofErr w:type="spellEnd"/>
            <w:r w:rsidRPr="00F677F4">
              <w:t xml:space="preserve">, </w:t>
            </w:r>
            <w:proofErr w:type="spellStart"/>
            <w:r w:rsidRPr="00F677F4">
              <w:t>запозичених</w:t>
            </w:r>
            <w:proofErr w:type="spellEnd"/>
            <w:r w:rsidRPr="00F677F4">
              <w:t xml:space="preserve"> </w:t>
            </w:r>
            <w:proofErr w:type="spellStart"/>
            <w:r w:rsidRPr="00F677F4">
              <w:t>з</w:t>
            </w:r>
            <w:proofErr w:type="spellEnd"/>
            <w:r w:rsidRPr="00F677F4">
              <w:t xml:space="preserve"> </w:t>
            </w:r>
            <w:proofErr w:type="spellStart"/>
            <w:r w:rsidRPr="00F677F4">
              <w:t>іншої</w:t>
            </w:r>
            <w:proofErr w:type="spellEnd"/>
            <w:r w:rsidRPr="00F677F4">
              <w:t xml:space="preserve"> </w:t>
            </w:r>
            <w:proofErr w:type="spellStart"/>
            <w:r w:rsidRPr="00F677F4">
              <w:t>мови</w:t>
            </w:r>
            <w:proofErr w:type="spellEnd"/>
            <w:r w:rsidRPr="00F677F4">
              <w:t>;</w:t>
            </w:r>
          </w:p>
          <w:p w:rsidR="00AB6195" w:rsidRPr="00F677F4" w:rsidRDefault="00AB6195" w:rsidP="00806563">
            <w:pPr>
              <w:pStyle w:val="tjbmf"/>
              <w:shd w:val="clear" w:color="auto" w:fill="FFFFFF"/>
              <w:spacing w:before="0" w:beforeAutospacing="0" w:after="0" w:afterAutospacing="0" w:line="293" w:lineRule="atLeast"/>
              <w:jc w:val="both"/>
            </w:pPr>
            <w:proofErr w:type="spellStart"/>
            <w:r w:rsidRPr="00F677F4">
              <w:t>зазначення</w:t>
            </w:r>
            <w:proofErr w:type="spellEnd"/>
            <w:r w:rsidRPr="00F677F4">
              <w:t xml:space="preserve"> </w:t>
            </w:r>
            <w:proofErr w:type="spellStart"/>
            <w:r w:rsidRPr="00F677F4">
              <w:t>унікального</w:t>
            </w:r>
            <w:proofErr w:type="spellEnd"/>
            <w:r w:rsidRPr="00F677F4">
              <w:t xml:space="preserve"> номера </w:t>
            </w:r>
            <w:proofErr w:type="spellStart"/>
            <w:r w:rsidRPr="00F677F4">
              <w:t>оголошення</w:t>
            </w:r>
            <w:proofErr w:type="spellEnd"/>
            <w:r w:rsidRPr="00F677F4">
              <w:t xml:space="preserve"> про </w:t>
            </w:r>
            <w:proofErr w:type="spellStart"/>
            <w:r w:rsidRPr="00F677F4">
              <w:t>проведення</w:t>
            </w:r>
            <w:proofErr w:type="spellEnd"/>
            <w:r w:rsidRPr="00F677F4">
              <w:t xml:space="preserve"> </w:t>
            </w:r>
            <w:proofErr w:type="spellStart"/>
            <w:r w:rsidRPr="00F677F4">
              <w:t>конкурентної</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w:t>
            </w:r>
            <w:proofErr w:type="spellStart"/>
            <w:r w:rsidRPr="00F677F4">
              <w:t>присвоєного</w:t>
            </w:r>
            <w:proofErr w:type="spellEnd"/>
            <w:r w:rsidRPr="00F677F4">
              <w:t xml:space="preserve"> </w:t>
            </w:r>
            <w:proofErr w:type="spellStart"/>
            <w:r w:rsidRPr="00F677F4">
              <w:t>електронною</w:t>
            </w:r>
            <w:proofErr w:type="spellEnd"/>
            <w:r w:rsidRPr="00F677F4">
              <w:t xml:space="preserve"> системою </w:t>
            </w:r>
            <w:proofErr w:type="spellStart"/>
            <w:r w:rsidRPr="00F677F4">
              <w:t>закупівель</w:t>
            </w:r>
            <w:proofErr w:type="spellEnd"/>
            <w:r w:rsidRPr="00F677F4">
              <w:t xml:space="preserve"> та/</w:t>
            </w:r>
            <w:proofErr w:type="spellStart"/>
            <w:r w:rsidRPr="00F677F4">
              <w:t>або</w:t>
            </w:r>
            <w:proofErr w:type="spellEnd"/>
            <w:r w:rsidRPr="00F677F4">
              <w:t xml:space="preserve"> </w:t>
            </w:r>
            <w:proofErr w:type="spellStart"/>
            <w:r w:rsidRPr="00F677F4">
              <w:t>унікального</w:t>
            </w:r>
            <w:proofErr w:type="spellEnd"/>
            <w:r w:rsidRPr="00F677F4">
              <w:t xml:space="preserve"> номера </w:t>
            </w:r>
            <w:proofErr w:type="spellStart"/>
            <w:r w:rsidRPr="00F677F4">
              <w:t>повідомлення</w:t>
            </w:r>
            <w:proofErr w:type="spellEnd"/>
            <w:r w:rsidRPr="00F677F4">
              <w:t xml:space="preserve"> про </w:t>
            </w:r>
            <w:proofErr w:type="spellStart"/>
            <w:r w:rsidRPr="00F677F4">
              <w:t>намір</w:t>
            </w:r>
            <w:proofErr w:type="spellEnd"/>
            <w:r w:rsidRPr="00F677F4">
              <w:t xml:space="preserve"> </w:t>
            </w:r>
            <w:proofErr w:type="spellStart"/>
            <w:r w:rsidRPr="00F677F4">
              <w:t>укласти</w:t>
            </w:r>
            <w:proofErr w:type="spellEnd"/>
            <w:r w:rsidRPr="00F677F4">
              <w:t xml:space="preserve"> </w:t>
            </w:r>
            <w:proofErr w:type="spellStart"/>
            <w:r w:rsidRPr="00F677F4">
              <w:t>договір</w:t>
            </w:r>
            <w:proofErr w:type="spellEnd"/>
            <w:r w:rsidRPr="00F677F4">
              <w:t xml:space="preserve"> про </w:t>
            </w:r>
            <w:proofErr w:type="spellStart"/>
            <w:r w:rsidRPr="00F677F4">
              <w:t>закупівлю</w:t>
            </w:r>
            <w:proofErr w:type="spellEnd"/>
            <w:r w:rsidRPr="00F677F4">
              <w:t xml:space="preserve"> - </w:t>
            </w:r>
            <w:proofErr w:type="spellStart"/>
            <w:r w:rsidRPr="00F677F4">
              <w:t>помилка</w:t>
            </w:r>
            <w:proofErr w:type="spellEnd"/>
            <w:r w:rsidRPr="00F677F4">
              <w:t xml:space="preserve"> в цифрах;</w:t>
            </w:r>
          </w:p>
          <w:p w:rsidR="00AB6195" w:rsidRPr="00F677F4" w:rsidRDefault="00AB6195" w:rsidP="00806563">
            <w:pPr>
              <w:pStyle w:val="tjbmf"/>
              <w:shd w:val="clear" w:color="auto" w:fill="FFFFFF"/>
              <w:spacing w:before="0" w:beforeAutospacing="0" w:after="0" w:afterAutospacing="0" w:line="293" w:lineRule="atLeast"/>
              <w:jc w:val="both"/>
            </w:pPr>
            <w:proofErr w:type="spellStart"/>
            <w:r w:rsidRPr="00F677F4">
              <w:t>застосування</w:t>
            </w:r>
            <w:proofErr w:type="spellEnd"/>
            <w:r w:rsidRPr="00F677F4">
              <w:t xml:space="preserve"> правил переносу </w:t>
            </w:r>
            <w:proofErr w:type="spellStart"/>
            <w:r w:rsidRPr="00F677F4">
              <w:t>частини</w:t>
            </w:r>
            <w:proofErr w:type="spellEnd"/>
            <w:r w:rsidRPr="00F677F4">
              <w:t xml:space="preserve"> слова </w:t>
            </w:r>
            <w:proofErr w:type="spellStart"/>
            <w:r w:rsidRPr="00F677F4">
              <w:t>з</w:t>
            </w:r>
            <w:proofErr w:type="spellEnd"/>
            <w:r w:rsidRPr="00F677F4">
              <w:t xml:space="preserve"> рядка в рядок;</w:t>
            </w:r>
          </w:p>
          <w:p w:rsidR="00AB6195" w:rsidRPr="00F677F4" w:rsidRDefault="00AB6195" w:rsidP="00806563">
            <w:pPr>
              <w:pStyle w:val="tjbmf"/>
              <w:shd w:val="clear" w:color="auto" w:fill="FFFFFF"/>
              <w:spacing w:before="0" w:beforeAutospacing="0" w:after="0" w:afterAutospacing="0"/>
              <w:jc w:val="both"/>
            </w:pPr>
            <w:proofErr w:type="spellStart"/>
            <w:r w:rsidRPr="00F677F4">
              <w:t>написання</w:t>
            </w:r>
            <w:proofErr w:type="spellEnd"/>
            <w:r w:rsidRPr="00F677F4">
              <w:t xml:space="preserve"> </w:t>
            </w:r>
            <w:proofErr w:type="spellStart"/>
            <w:r w:rsidRPr="00F677F4">
              <w:t>слі</w:t>
            </w:r>
            <w:proofErr w:type="gramStart"/>
            <w:r w:rsidRPr="00F677F4">
              <w:t>в</w:t>
            </w:r>
            <w:proofErr w:type="spellEnd"/>
            <w:proofErr w:type="gramEnd"/>
            <w:r w:rsidRPr="00F677F4">
              <w:t xml:space="preserve"> разом та/</w:t>
            </w:r>
            <w:proofErr w:type="spellStart"/>
            <w:r w:rsidRPr="00F677F4">
              <w:t>або</w:t>
            </w:r>
            <w:proofErr w:type="spellEnd"/>
            <w:r w:rsidRPr="00F677F4">
              <w:t xml:space="preserve"> </w:t>
            </w:r>
            <w:proofErr w:type="spellStart"/>
            <w:r w:rsidRPr="00F677F4">
              <w:t>окремо</w:t>
            </w:r>
            <w:proofErr w:type="spellEnd"/>
            <w:r w:rsidRPr="00F677F4">
              <w:t>, та/</w:t>
            </w:r>
            <w:proofErr w:type="spellStart"/>
            <w:r w:rsidRPr="00F677F4">
              <w:t>або</w:t>
            </w:r>
            <w:proofErr w:type="spellEnd"/>
            <w:r w:rsidRPr="00F677F4">
              <w:t xml:space="preserve"> через </w:t>
            </w:r>
            <w:proofErr w:type="spellStart"/>
            <w:r w:rsidRPr="00F677F4">
              <w:t>дефіс</w:t>
            </w:r>
            <w:proofErr w:type="spellEnd"/>
            <w:r w:rsidRPr="00F677F4">
              <w:t>;</w:t>
            </w:r>
          </w:p>
          <w:p w:rsidR="00AB6195" w:rsidRPr="00F677F4" w:rsidRDefault="00AB6195" w:rsidP="00806563">
            <w:pPr>
              <w:pStyle w:val="tjbmf"/>
              <w:shd w:val="clear" w:color="auto" w:fill="FFFFFF"/>
              <w:spacing w:before="0" w:beforeAutospacing="0" w:after="0" w:afterAutospacing="0"/>
              <w:jc w:val="both"/>
              <w:rPr>
                <w:lang w:val="uk-UA"/>
              </w:rPr>
            </w:pPr>
            <w:proofErr w:type="spellStart"/>
            <w:r w:rsidRPr="00F677F4">
              <w:t>нумерації</w:t>
            </w:r>
            <w:proofErr w:type="spellEnd"/>
            <w:r w:rsidRPr="00F677F4">
              <w:t xml:space="preserve"> </w:t>
            </w:r>
            <w:proofErr w:type="spellStart"/>
            <w:r w:rsidRPr="00F677F4">
              <w:t>сторінок</w:t>
            </w:r>
            <w:proofErr w:type="spellEnd"/>
            <w:r w:rsidRPr="00F677F4">
              <w:t>/</w:t>
            </w:r>
            <w:proofErr w:type="spellStart"/>
            <w:r w:rsidRPr="00F677F4">
              <w:t>аркушів</w:t>
            </w:r>
            <w:proofErr w:type="spellEnd"/>
            <w:r w:rsidRPr="00F677F4">
              <w:t xml:space="preserve"> (</w:t>
            </w:r>
            <w:proofErr w:type="gramStart"/>
            <w:r w:rsidRPr="00F677F4">
              <w:t>у</w:t>
            </w:r>
            <w:proofErr w:type="gramEnd"/>
            <w:r w:rsidRPr="00F677F4">
              <w:t xml:space="preserve"> тому </w:t>
            </w:r>
            <w:proofErr w:type="spellStart"/>
            <w:r w:rsidRPr="00F677F4">
              <w:t>числі</w:t>
            </w:r>
            <w:proofErr w:type="spellEnd"/>
            <w:r w:rsidRPr="00F677F4">
              <w:t xml:space="preserve"> </w:t>
            </w:r>
            <w:proofErr w:type="spellStart"/>
            <w:r w:rsidRPr="00F677F4">
              <w:t>кілька</w:t>
            </w:r>
            <w:proofErr w:type="spellEnd"/>
            <w:r w:rsidRPr="00F677F4">
              <w:t xml:space="preserve"> </w:t>
            </w:r>
            <w:proofErr w:type="spellStart"/>
            <w:r w:rsidRPr="00F677F4">
              <w:t>сторінок</w:t>
            </w:r>
            <w:proofErr w:type="spellEnd"/>
            <w:r w:rsidRPr="00F677F4">
              <w:t>/</w:t>
            </w:r>
            <w:proofErr w:type="spellStart"/>
            <w:r w:rsidRPr="00F677F4">
              <w:t>аркушів</w:t>
            </w:r>
            <w:proofErr w:type="spellEnd"/>
            <w:r w:rsidRPr="00F677F4">
              <w:t xml:space="preserve"> </w:t>
            </w:r>
            <w:proofErr w:type="spellStart"/>
            <w:r w:rsidRPr="00F677F4">
              <w:t>мають</w:t>
            </w:r>
            <w:proofErr w:type="spellEnd"/>
            <w:r w:rsidRPr="00F677F4">
              <w:t xml:space="preserve"> </w:t>
            </w:r>
            <w:proofErr w:type="spellStart"/>
            <w:r w:rsidRPr="00F677F4">
              <w:t>однаковий</w:t>
            </w:r>
            <w:proofErr w:type="spellEnd"/>
            <w:r w:rsidRPr="00F677F4">
              <w:t xml:space="preserve"> номер, </w:t>
            </w:r>
            <w:proofErr w:type="spellStart"/>
            <w:r w:rsidRPr="00F677F4">
              <w:t>пропущені</w:t>
            </w:r>
            <w:proofErr w:type="spellEnd"/>
            <w:r w:rsidRPr="00F677F4">
              <w:t xml:space="preserve"> </w:t>
            </w:r>
            <w:proofErr w:type="spellStart"/>
            <w:r w:rsidRPr="00F677F4">
              <w:t>номери</w:t>
            </w:r>
            <w:proofErr w:type="spellEnd"/>
            <w:r w:rsidRPr="00F677F4">
              <w:t xml:space="preserve"> </w:t>
            </w:r>
            <w:proofErr w:type="spellStart"/>
            <w:r w:rsidRPr="00F677F4">
              <w:t>окремих</w:t>
            </w:r>
            <w:proofErr w:type="spellEnd"/>
            <w:r w:rsidRPr="00F677F4">
              <w:t xml:space="preserve"> </w:t>
            </w:r>
            <w:proofErr w:type="spellStart"/>
            <w:r w:rsidRPr="00F677F4">
              <w:t>сторінок</w:t>
            </w:r>
            <w:proofErr w:type="spellEnd"/>
            <w:r w:rsidRPr="00F677F4">
              <w:t>/</w:t>
            </w:r>
            <w:proofErr w:type="spellStart"/>
            <w:r w:rsidRPr="00F677F4">
              <w:t>аркушів</w:t>
            </w:r>
            <w:proofErr w:type="spellEnd"/>
            <w:r w:rsidRPr="00F677F4">
              <w:t xml:space="preserve">, </w:t>
            </w:r>
            <w:proofErr w:type="spellStart"/>
            <w:r w:rsidRPr="00F677F4">
              <w:t>немає</w:t>
            </w:r>
            <w:proofErr w:type="spellEnd"/>
            <w:r w:rsidRPr="00F677F4">
              <w:t xml:space="preserve"> </w:t>
            </w:r>
            <w:proofErr w:type="spellStart"/>
            <w:r w:rsidRPr="00F677F4">
              <w:t>нумерації</w:t>
            </w:r>
            <w:proofErr w:type="spellEnd"/>
            <w:r w:rsidRPr="00F677F4">
              <w:t xml:space="preserve"> </w:t>
            </w:r>
            <w:proofErr w:type="spellStart"/>
            <w:r w:rsidRPr="00F677F4">
              <w:t>сторінок</w:t>
            </w:r>
            <w:proofErr w:type="spellEnd"/>
            <w:r w:rsidRPr="00F677F4">
              <w:t>/</w:t>
            </w:r>
            <w:proofErr w:type="spellStart"/>
            <w:r w:rsidRPr="00F677F4">
              <w:t>аркушів</w:t>
            </w:r>
            <w:proofErr w:type="spellEnd"/>
            <w:r w:rsidRPr="00F677F4">
              <w:t xml:space="preserve">, </w:t>
            </w:r>
            <w:proofErr w:type="spellStart"/>
            <w:r w:rsidRPr="00F677F4">
              <w:t>нумерація</w:t>
            </w:r>
            <w:proofErr w:type="spellEnd"/>
            <w:r w:rsidRPr="00F677F4">
              <w:t xml:space="preserve"> </w:t>
            </w:r>
            <w:proofErr w:type="spellStart"/>
            <w:r w:rsidRPr="00F677F4">
              <w:t>сторінок</w:t>
            </w:r>
            <w:proofErr w:type="spellEnd"/>
            <w:r w:rsidRPr="00F677F4">
              <w:t>/</w:t>
            </w:r>
            <w:proofErr w:type="spellStart"/>
            <w:r w:rsidRPr="00F677F4">
              <w:t>аркушів</w:t>
            </w:r>
            <w:proofErr w:type="spellEnd"/>
            <w:r w:rsidRPr="00F677F4">
              <w:t xml:space="preserve"> не </w:t>
            </w:r>
            <w:proofErr w:type="spellStart"/>
            <w:r w:rsidRPr="00F677F4">
              <w:t>відповідає</w:t>
            </w:r>
            <w:proofErr w:type="spellEnd"/>
            <w:r w:rsidRPr="00F677F4">
              <w:t xml:space="preserve"> </w:t>
            </w:r>
            <w:proofErr w:type="spellStart"/>
            <w:r w:rsidRPr="00F677F4">
              <w:t>переліку</w:t>
            </w:r>
            <w:proofErr w:type="spellEnd"/>
            <w:r w:rsidRPr="00F677F4">
              <w:t xml:space="preserve">, </w:t>
            </w:r>
            <w:proofErr w:type="spellStart"/>
            <w:r w:rsidRPr="00F677F4">
              <w:t>зазначеному</w:t>
            </w:r>
            <w:proofErr w:type="spellEnd"/>
            <w:r w:rsidRPr="00F677F4">
              <w:t xml:space="preserve"> в </w:t>
            </w:r>
            <w:proofErr w:type="spellStart"/>
            <w:r w:rsidRPr="00F677F4">
              <w:t>документі</w:t>
            </w:r>
            <w:proofErr w:type="spellEnd"/>
            <w:r w:rsidRPr="00F677F4">
              <w:t>).</w:t>
            </w:r>
          </w:p>
          <w:p w:rsidR="00AB6195" w:rsidRPr="00B7572E" w:rsidRDefault="00AB6195" w:rsidP="00806563">
            <w:pPr>
              <w:pStyle w:val="a8"/>
              <w:spacing w:before="0" w:beforeAutospacing="0" w:after="0" w:afterAutospacing="0"/>
              <w:ind w:left="-25" w:right="208"/>
              <w:jc w:val="both"/>
              <w:rPr>
                <w:rFonts w:ascii="Times New Roman" w:eastAsia="Times New Roman" w:hAnsi="Times New Roman"/>
                <w:i/>
                <w:iCs/>
                <w:color w:val="000000"/>
                <w:lang w:val="uk-UA"/>
              </w:rPr>
            </w:pPr>
            <w:proofErr w:type="spellStart"/>
            <w:r w:rsidRPr="00B7572E">
              <w:rPr>
                <w:rFonts w:ascii="Times New Roman" w:eastAsia="Times New Roman" w:hAnsi="Times New Roman"/>
                <w:i/>
              </w:rPr>
              <w:t>Наприклад</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зазначення</w:t>
            </w:r>
            <w:proofErr w:type="spellEnd"/>
            <w:r w:rsidRPr="00B7572E">
              <w:rPr>
                <w:rFonts w:ascii="Times New Roman" w:eastAsia="Times New Roman" w:hAnsi="Times New Roman"/>
                <w:i/>
              </w:rPr>
              <w:t xml:space="preserve"> </w:t>
            </w:r>
            <w:proofErr w:type="gramStart"/>
            <w:r w:rsidRPr="00B7572E">
              <w:rPr>
                <w:rFonts w:ascii="Times New Roman" w:eastAsia="Times New Roman" w:hAnsi="Times New Roman"/>
                <w:i/>
              </w:rPr>
              <w:t xml:space="preserve">в </w:t>
            </w:r>
            <w:proofErr w:type="spellStart"/>
            <w:r w:rsidRPr="00B7572E">
              <w:rPr>
                <w:rFonts w:ascii="Times New Roman" w:eastAsia="Times New Roman" w:hAnsi="Times New Roman"/>
                <w:i/>
              </w:rPr>
              <w:t>дов</w:t>
            </w:r>
            <w:proofErr w:type="gramEnd"/>
            <w:r w:rsidRPr="00B7572E">
              <w:rPr>
                <w:rFonts w:ascii="Times New Roman" w:eastAsia="Times New Roman" w:hAnsi="Times New Roman"/>
                <w:i/>
              </w:rPr>
              <w:t>ідці</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русизмів</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сленгових</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слів</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або</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технічних</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помилок</w:t>
            </w:r>
            <w:proofErr w:type="spellEnd"/>
            <w:r w:rsidRPr="00B7572E">
              <w:rPr>
                <w:rFonts w:ascii="Times New Roman" w:eastAsia="Times New Roman" w:hAnsi="Times New Roman"/>
                <w:i/>
              </w:rPr>
              <w:t>.</w:t>
            </w:r>
          </w:p>
          <w:p w:rsidR="00AB6195" w:rsidRPr="00F677F4" w:rsidRDefault="00AB6195" w:rsidP="00806563">
            <w:pPr>
              <w:pStyle w:val="tjbmf"/>
              <w:shd w:val="clear" w:color="auto" w:fill="FFFFFF"/>
              <w:spacing w:before="0" w:beforeAutospacing="0" w:after="0" w:afterAutospacing="0"/>
              <w:jc w:val="both"/>
              <w:rPr>
                <w:lang w:val="uk-UA"/>
              </w:rPr>
            </w:pPr>
            <w:r w:rsidRPr="00F677F4">
              <w:t xml:space="preserve">2. </w:t>
            </w:r>
            <w:proofErr w:type="spellStart"/>
            <w:r w:rsidRPr="00F677F4">
              <w:t>Помилка</w:t>
            </w:r>
            <w:proofErr w:type="spellEnd"/>
            <w:r w:rsidRPr="00F677F4">
              <w:t xml:space="preserve">, </w:t>
            </w:r>
            <w:proofErr w:type="spellStart"/>
            <w:r w:rsidRPr="00F677F4">
              <w:t>зроблена</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w:t>
            </w:r>
            <w:proofErr w:type="spellStart"/>
            <w:r w:rsidRPr="00F677F4">
              <w:t>під</w:t>
            </w:r>
            <w:proofErr w:type="spellEnd"/>
            <w:r w:rsidRPr="00F677F4">
              <w:t xml:space="preserve"> час </w:t>
            </w:r>
            <w:proofErr w:type="spellStart"/>
            <w:r w:rsidRPr="00F677F4">
              <w:t>оформлення</w:t>
            </w:r>
            <w:proofErr w:type="spellEnd"/>
            <w:r w:rsidRPr="00F677F4">
              <w:t xml:space="preserve"> тексту документа/</w:t>
            </w:r>
            <w:proofErr w:type="spellStart"/>
            <w:r w:rsidRPr="00F677F4">
              <w:t>унесення</w:t>
            </w:r>
            <w:proofErr w:type="spellEnd"/>
            <w:r w:rsidRPr="00F677F4">
              <w:t xml:space="preserve"> </w:t>
            </w:r>
            <w:proofErr w:type="spellStart"/>
            <w:r w:rsidRPr="00F677F4">
              <w:t>інформації</w:t>
            </w:r>
            <w:proofErr w:type="spellEnd"/>
            <w:r w:rsidRPr="00F677F4">
              <w:t xml:space="preserve"> в </w:t>
            </w:r>
            <w:proofErr w:type="spellStart"/>
            <w:r w:rsidRPr="00F677F4">
              <w:t>окремі</w:t>
            </w:r>
            <w:proofErr w:type="spellEnd"/>
            <w:r w:rsidRPr="00F677F4">
              <w:t xml:space="preserve"> поля </w:t>
            </w:r>
            <w:proofErr w:type="spellStart"/>
            <w:r w:rsidRPr="00F677F4">
              <w:t>електронної</w:t>
            </w:r>
            <w:proofErr w:type="spellEnd"/>
            <w:r w:rsidRPr="00F677F4">
              <w:t xml:space="preserve"> </w:t>
            </w:r>
            <w:proofErr w:type="spellStart"/>
            <w:r w:rsidRPr="00F677F4">
              <w:t>форми</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(у тому </w:t>
            </w:r>
            <w:proofErr w:type="spellStart"/>
            <w:r w:rsidRPr="00F677F4">
              <w:t>числі</w:t>
            </w:r>
            <w:proofErr w:type="spellEnd"/>
            <w:r w:rsidRPr="00F677F4">
              <w:t xml:space="preserve"> </w:t>
            </w:r>
            <w:proofErr w:type="spellStart"/>
            <w:r w:rsidRPr="00F677F4">
              <w:t>комп'ютерна</w:t>
            </w:r>
            <w:proofErr w:type="spellEnd"/>
            <w:r w:rsidRPr="00F677F4">
              <w:t xml:space="preserve"> </w:t>
            </w:r>
            <w:proofErr w:type="spellStart"/>
            <w:r w:rsidRPr="00F677F4">
              <w:t>коректура</w:t>
            </w:r>
            <w:proofErr w:type="spellEnd"/>
            <w:r w:rsidRPr="00F677F4">
              <w:t xml:space="preserve">, </w:t>
            </w:r>
            <w:proofErr w:type="spellStart"/>
            <w:r w:rsidRPr="00F677F4">
              <w:t>заміна</w:t>
            </w:r>
            <w:proofErr w:type="spellEnd"/>
            <w:r w:rsidRPr="00F677F4">
              <w:t xml:space="preserve"> </w:t>
            </w:r>
            <w:proofErr w:type="spellStart"/>
            <w:r w:rsidRPr="00F677F4">
              <w:t>літери</w:t>
            </w:r>
            <w:proofErr w:type="spellEnd"/>
            <w:r w:rsidRPr="00F677F4">
              <w:t xml:space="preserve"> (</w:t>
            </w:r>
            <w:proofErr w:type="spellStart"/>
            <w:r w:rsidRPr="00F677F4">
              <w:t>літер</w:t>
            </w:r>
            <w:proofErr w:type="spellEnd"/>
            <w:r w:rsidRPr="00F677F4">
              <w:t>) та/</w:t>
            </w:r>
            <w:proofErr w:type="spellStart"/>
            <w:r w:rsidRPr="00F677F4">
              <w:t>або</w:t>
            </w:r>
            <w:proofErr w:type="spellEnd"/>
            <w:r w:rsidRPr="00F677F4">
              <w:t xml:space="preserve"> </w:t>
            </w:r>
            <w:proofErr w:type="spellStart"/>
            <w:r w:rsidRPr="00F677F4">
              <w:t>цифри</w:t>
            </w:r>
            <w:proofErr w:type="spellEnd"/>
            <w:r w:rsidRPr="00F677F4">
              <w:t xml:space="preserve"> (цифр), </w:t>
            </w:r>
            <w:proofErr w:type="spellStart"/>
            <w:r w:rsidRPr="00F677F4">
              <w:t>переставлення</w:t>
            </w:r>
            <w:proofErr w:type="spellEnd"/>
            <w:r w:rsidRPr="00F677F4">
              <w:t xml:space="preserve"> </w:t>
            </w:r>
            <w:proofErr w:type="spellStart"/>
            <w:r w:rsidRPr="00F677F4">
              <w:t>літер</w:t>
            </w:r>
            <w:proofErr w:type="spellEnd"/>
            <w:r w:rsidRPr="00F677F4">
              <w:t xml:space="preserve"> (цифр) </w:t>
            </w:r>
            <w:proofErr w:type="spellStart"/>
            <w:r w:rsidRPr="00F677F4">
              <w:t>місцями</w:t>
            </w:r>
            <w:proofErr w:type="spellEnd"/>
            <w:r w:rsidRPr="00F677F4">
              <w:t xml:space="preserve">, пропуск </w:t>
            </w:r>
            <w:proofErr w:type="spellStart"/>
            <w:r w:rsidRPr="00F677F4">
              <w:t>літер</w:t>
            </w:r>
            <w:proofErr w:type="spellEnd"/>
            <w:r w:rsidRPr="00F677F4">
              <w:t xml:space="preserve"> (цифр), </w:t>
            </w:r>
            <w:proofErr w:type="spellStart"/>
            <w:r w:rsidRPr="00F677F4">
              <w:t>повторення</w:t>
            </w:r>
            <w:proofErr w:type="spellEnd"/>
            <w:r w:rsidRPr="00F677F4">
              <w:t xml:space="preserve"> </w:t>
            </w:r>
            <w:proofErr w:type="spellStart"/>
            <w:r w:rsidRPr="00F677F4">
              <w:t>слів</w:t>
            </w:r>
            <w:proofErr w:type="spellEnd"/>
            <w:r w:rsidRPr="00F677F4">
              <w:t xml:space="preserve">, </w:t>
            </w:r>
            <w:proofErr w:type="spellStart"/>
            <w:r w:rsidRPr="00F677F4">
              <w:t>немає</w:t>
            </w:r>
            <w:proofErr w:type="spellEnd"/>
            <w:r w:rsidRPr="00F677F4">
              <w:t xml:space="preserve"> пропуску </w:t>
            </w:r>
            <w:proofErr w:type="spellStart"/>
            <w:r w:rsidRPr="00F677F4">
              <w:t>між</w:t>
            </w:r>
            <w:proofErr w:type="spellEnd"/>
            <w:r w:rsidRPr="00F677F4">
              <w:t xml:space="preserve"> словами, </w:t>
            </w:r>
            <w:proofErr w:type="spellStart"/>
            <w:r w:rsidRPr="00F677F4">
              <w:t>заокруглення</w:t>
            </w:r>
            <w:proofErr w:type="spellEnd"/>
            <w:r w:rsidRPr="00F677F4">
              <w:t xml:space="preserve"> числа), </w:t>
            </w:r>
            <w:proofErr w:type="spellStart"/>
            <w:r w:rsidRPr="00F677F4">
              <w:t>що</w:t>
            </w:r>
            <w:proofErr w:type="spellEnd"/>
            <w:r w:rsidRPr="00F677F4">
              <w:t xml:space="preserve"> не </w:t>
            </w:r>
            <w:proofErr w:type="spellStart"/>
            <w:r w:rsidRPr="00F677F4">
              <w:t>впливає</w:t>
            </w:r>
            <w:proofErr w:type="spellEnd"/>
            <w:r w:rsidRPr="00F677F4">
              <w:t xml:space="preserve"> на </w:t>
            </w:r>
            <w:proofErr w:type="spellStart"/>
            <w:r w:rsidRPr="00F677F4">
              <w:t>ціну</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учасника</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та не </w:t>
            </w:r>
            <w:proofErr w:type="spellStart"/>
            <w:r w:rsidRPr="00F677F4">
              <w:t>призводить</w:t>
            </w:r>
            <w:proofErr w:type="spellEnd"/>
            <w:r w:rsidRPr="00F677F4">
              <w:t xml:space="preserve"> до </w:t>
            </w:r>
            <w:proofErr w:type="spellStart"/>
            <w:r w:rsidRPr="00F677F4">
              <w:t>її</w:t>
            </w:r>
            <w:proofErr w:type="spellEnd"/>
            <w:r w:rsidRPr="00F677F4">
              <w:t xml:space="preserve"> </w:t>
            </w:r>
            <w:proofErr w:type="spellStart"/>
            <w:r w:rsidRPr="00F677F4">
              <w:t>спотворення</w:t>
            </w:r>
            <w:proofErr w:type="spellEnd"/>
            <w:r w:rsidRPr="00F677F4">
              <w:t xml:space="preserve"> та/</w:t>
            </w:r>
            <w:proofErr w:type="spellStart"/>
            <w:r w:rsidRPr="00F677F4">
              <w:t>або</w:t>
            </w:r>
            <w:proofErr w:type="spellEnd"/>
            <w:r w:rsidRPr="00F677F4">
              <w:t xml:space="preserve"> не </w:t>
            </w:r>
            <w:proofErr w:type="spellStart"/>
            <w:r w:rsidRPr="00F677F4">
              <w:t>стосується</w:t>
            </w:r>
            <w:proofErr w:type="spellEnd"/>
            <w:r w:rsidRPr="00F677F4">
              <w:t xml:space="preserve"> характеристики предмета </w:t>
            </w:r>
            <w:proofErr w:type="spellStart"/>
            <w:r w:rsidRPr="00F677F4">
              <w:t>закупівлі</w:t>
            </w:r>
            <w:proofErr w:type="spellEnd"/>
            <w:r w:rsidRPr="00F677F4">
              <w:t xml:space="preserve">, </w:t>
            </w:r>
            <w:proofErr w:type="spellStart"/>
            <w:r w:rsidRPr="00F677F4">
              <w:t>кваліфікаційних</w:t>
            </w:r>
            <w:proofErr w:type="spellEnd"/>
            <w:r w:rsidRPr="00F677F4">
              <w:t xml:space="preserve"> </w:t>
            </w:r>
            <w:proofErr w:type="spellStart"/>
            <w:r w:rsidRPr="00F677F4">
              <w:t>критеріїв</w:t>
            </w:r>
            <w:proofErr w:type="spellEnd"/>
            <w:r w:rsidRPr="00F677F4">
              <w:t xml:space="preserve"> до </w:t>
            </w:r>
            <w:proofErr w:type="spellStart"/>
            <w:r w:rsidRPr="00F677F4">
              <w:t>учасника</w:t>
            </w:r>
            <w:proofErr w:type="spellEnd"/>
            <w:r w:rsidRPr="00F677F4">
              <w:t xml:space="preserve"> </w:t>
            </w:r>
            <w:proofErr w:type="spellStart"/>
            <w:r w:rsidRPr="00F677F4">
              <w:t>процедури</w:t>
            </w:r>
            <w:proofErr w:type="spellEnd"/>
            <w:r w:rsidRPr="00F677F4">
              <w:t xml:space="preserve"> </w:t>
            </w:r>
            <w:proofErr w:type="spellStart"/>
            <w:r w:rsidRPr="00F677F4">
              <w:t>закупівлі</w:t>
            </w:r>
            <w:proofErr w:type="spellEnd"/>
            <w:r w:rsidRPr="00F677F4">
              <w:t>.</w:t>
            </w:r>
          </w:p>
          <w:p w:rsidR="00AB6195" w:rsidRPr="00F677F4" w:rsidRDefault="00AB6195" w:rsidP="00806563">
            <w:pPr>
              <w:pStyle w:val="tjbmf"/>
              <w:shd w:val="clear" w:color="auto" w:fill="FFFFFF"/>
              <w:spacing w:before="0" w:beforeAutospacing="0" w:after="0" w:afterAutospacing="0"/>
              <w:jc w:val="both"/>
              <w:rPr>
                <w:lang w:val="uk-UA"/>
              </w:rPr>
            </w:pPr>
            <w:proofErr w:type="spellStart"/>
            <w:r w:rsidRPr="00F677F4">
              <w:rPr>
                <w:i/>
              </w:rPr>
              <w:t>Наприклад</w:t>
            </w:r>
            <w:proofErr w:type="spellEnd"/>
            <w:r w:rsidRPr="00F677F4">
              <w:rPr>
                <w:i/>
                <w:lang w:val="uk-UA"/>
              </w:rPr>
              <w:t>: не правильно зазначена назва завантаженого документа.</w:t>
            </w:r>
          </w:p>
          <w:p w:rsidR="00AB6195" w:rsidRPr="00F677F4" w:rsidRDefault="00AB6195" w:rsidP="00806563">
            <w:pPr>
              <w:pStyle w:val="tjbmf"/>
              <w:shd w:val="clear" w:color="auto" w:fill="FFFFFF"/>
              <w:spacing w:before="0" w:beforeAutospacing="0" w:after="0" w:afterAutospacing="0"/>
              <w:jc w:val="both"/>
              <w:rPr>
                <w:lang w:val="uk-UA"/>
              </w:rPr>
            </w:pPr>
            <w:r w:rsidRPr="00F677F4">
              <w:t xml:space="preserve">3. </w:t>
            </w:r>
            <w:proofErr w:type="spellStart"/>
            <w:r w:rsidRPr="00F677F4">
              <w:t>Невірна</w:t>
            </w:r>
            <w:proofErr w:type="spellEnd"/>
            <w:r w:rsidRPr="00F677F4">
              <w:t xml:space="preserve"> </w:t>
            </w:r>
            <w:proofErr w:type="spellStart"/>
            <w:r w:rsidRPr="00F677F4">
              <w:t>назва</w:t>
            </w:r>
            <w:proofErr w:type="spellEnd"/>
            <w:r w:rsidRPr="00F677F4">
              <w:t xml:space="preserve"> документа (</w:t>
            </w:r>
            <w:proofErr w:type="spellStart"/>
            <w:r w:rsidRPr="00F677F4">
              <w:t>документів</w:t>
            </w:r>
            <w:proofErr w:type="spellEnd"/>
            <w:r w:rsidRPr="00F677F4">
              <w:t xml:space="preserve">), </w:t>
            </w:r>
            <w:proofErr w:type="spellStart"/>
            <w:r w:rsidRPr="00F677F4">
              <w:t>що</w:t>
            </w:r>
            <w:proofErr w:type="spellEnd"/>
            <w:r w:rsidRPr="00F677F4">
              <w:t xml:space="preserve"> </w:t>
            </w:r>
            <w:proofErr w:type="spellStart"/>
            <w:r w:rsidRPr="00F677F4">
              <w:t>подається</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зміст</w:t>
            </w:r>
            <w:proofErr w:type="spellEnd"/>
            <w:r w:rsidRPr="00F677F4">
              <w:t xml:space="preserve"> </w:t>
            </w:r>
            <w:proofErr w:type="spellStart"/>
            <w:r w:rsidRPr="00F677F4">
              <w:t>якого</w:t>
            </w:r>
            <w:proofErr w:type="spellEnd"/>
            <w:r w:rsidRPr="00F677F4">
              <w:t xml:space="preserve"> </w:t>
            </w:r>
            <w:proofErr w:type="spellStart"/>
            <w:r w:rsidRPr="00F677F4">
              <w:t>відповідає</w:t>
            </w:r>
            <w:proofErr w:type="spellEnd"/>
            <w:r w:rsidRPr="00F677F4">
              <w:t xml:space="preserve"> </w:t>
            </w:r>
            <w:proofErr w:type="spellStart"/>
            <w:r w:rsidRPr="00F677F4">
              <w:t>вимогам</w:t>
            </w:r>
            <w:proofErr w:type="spellEnd"/>
            <w:r w:rsidRPr="00F677F4">
              <w:t xml:space="preserve">, </w:t>
            </w:r>
            <w:proofErr w:type="spellStart"/>
            <w:r w:rsidRPr="00F677F4">
              <w:t>визначеним</w:t>
            </w:r>
            <w:proofErr w:type="spellEnd"/>
            <w:r w:rsidRPr="00F677F4">
              <w:t xml:space="preserve"> </w:t>
            </w:r>
            <w:proofErr w:type="spellStart"/>
            <w:r w:rsidRPr="00F677F4">
              <w:t>замовником</w:t>
            </w:r>
            <w:proofErr w:type="spellEnd"/>
            <w:r w:rsidRPr="00F677F4">
              <w:t xml:space="preserve"> у </w:t>
            </w:r>
            <w:proofErr w:type="spellStart"/>
            <w:r w:rsidRPr="00F677F4">
              <w:t>тендерній</w:t>
            </w:r>
            <w:proofErr w:type="spellEnd"/>
            <w:r w:rsidRPr="00F677F4">
              <w:t xml:space="preserve"> </w:t>
            </w:r>
            <w:proofErr w:type="spellStart"/>
            <w:r w:rsidRPr="00F677F4">
              <w:t>документації</w:t>
            </w:r>
            <w:proofErr w:type="spellEnd"/>
            <w:r w:rsidRPr="00F677F4">
              <w:t>.</w:t>
            </w:r>
          </w:p>
          <w:p w:rsidR="00AB6195" w:rsidRPr="00B7572E" w:rsidRDefault="00AB6195" w:rsidP="00806563">
            <w:pPr>
              <w:pStyle w:val="a8"/>
              <w:spacing w:before="0" w:beforeAutospacing="0" w:after="0" w:afterAutospacing="0"/>
              <w:ind w:right="96"/>
              <w:jc w:val="both"/>
              <w:rPr>
                <w:rFonts w:ascii="Times New Roman" w:eastAsia="Times New Roman" w:hAnsi="Times New Roman"/>
                <w:i/>
                <w:iCs/>
                <w:color w:val="000000"/>
                <w:lang w:val="uk-UA"/>
              </w:rPr>
            </w:pPr>
            <w:proofErr w:type="spellStart"/>
            <w:r w:rsidRPr="00B7572E">
              <w:rPr>
                <w:rFonts w:ascii="Times New Roman" w:eastAsia="Times New Roman" w:hAnsi="Times New Roman"/>
                <w:i/>
              </w:rPr>
              <w:t>Наприклад</w:t>
            </w:r>
            <w:proofErr w:type="spellEnd"/>
            <w:r w:rsidRPr="00B7572E">
              <w:rPr>
                <w:rFonts w:ascii="Times New Roman" w:eastAsia="Times New Roman" w:hAnsi="Times New Roman"/>
                <w:i/>
                <w:lang w:val="uk-UA"/>
              </w:rPr>
              <w:t>:</w:t>
            </w:r>
            <w:r w:rsidRPr="00B7572E">
              <w:rPr>
                <w:rFonts w:ascii="Times New Roman" w:eastAsia="Times New Roman" w:hAnsi="Times New Roman"/>
                <w:i/>
              </w:rPr>
              <w:t xml:space="preserve"> </w:t>
            </w:r>
            <w:proofErr w:type="spellStart"/>
            <w:r w:rsidRPr="00B7572E">
              <w:rPr>
                <w:rFonts w:ascii="Times New Roman" w:eastAsia="Times New Roman" w:hAnsi="Times New Roman"/>
                <w:i/>
              </w:rPr>
              <w:t>замість</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вимоги</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надати</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довідку</w:t>
            </w:r>
            <w:proofErr w:type="spellEnd"/>
            <w:r w:rsidRPr="00B7572E">
              <w:rPr>
                <w:rFonts w:ascii="Times New Roman" w:eastAsia="Times New Roman" w:hAnsi="Times New Roman"/>
                <w:i/>
              </w:rPr>
              <w:t xml:space="preserve"> </w:t>
            </w:r>
            <w:proofErr w:type="gramStart"/>
            <w:r w:rsidRPr="00B7572E">
              <w:rPr>
                <w:rFonts w:ascii="Times New Roman" w:eastAsia="Times New Roman" w:hAnsi="Times New Roman"/>
                <w:i/>
              </w:rPr>
              <w:t xml:space="preserve">в </w:t>
            </w:r>
            <w:proofErr w:type="spellStart"/>
            <w:r w:rsidRPr="00B7572E">
              <w:rPr>
                <w:rFonts w:ascii="Times New Roman" w:eastAsia="Times New Roman" w:hAnsi="Times New Roman"/>
                <w:i/>
              </w:rPr>
              <w:t>дов</w:t>
            </w:r>
            <w:proofErr w:type="gramEnd"/>
            <w:r w:rsidRPr="00B7572E">
              <w:rPr>
                <w:rFonts w:ascii="Times New Roman" w:eastAsia="Times New Roman" w:hAnsi="Times New Roman"/>
                <w:i/>
              </w:rPr>
              <w:t>ільній</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формі</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учасник</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надає</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лист-пояснення</w:t>
            </w:r>
            <w:proofErr w:type="spellEnd"/>
            <w:r w:rsidRPr="00B7572E">
              <w:rPr>
                <w:rFonts w:ascii="Times New Roman" w:eastAsia="Times New Roman" w:hAnsi="Times New Roman"/>
                <w:i/>
              </w:rPr>
              <w:t>.</w:t>
            </w:r>
          </w:p>
          <w:p w:rsidR="00AB6195" w:rsidRPr="00F677F4" w:rsidRDefault="00AB6195" w:rsidP="00806563">
            <w:pPr>
              <w:pStyle w:val="tjbmf"/>
              <w:shd w:val="clear" w:color="auto" w:fill="FFFFFF"/>
              <w:spacing w:before="0" w:beforeAutospacing="0" w:after="0" w:afterAutospacing="0"/>
              <w:jc w:val="both"/>
              <w:rPr>
                <w:lang w:val="uk-UA"/>
              </w:rPr>
            </w:pPr>
            <w:r w:rsidRPr="00F677F4">
              <w:t xml:space="preserve">4. </w:t>
            </w:r>
            <w:proofErr w:type="spellStart"/>
            <w:r w:rsidRPr="00F677F4">
              <w:t>Окрема</w:t>
            </w:r>
            <w:proofErr w:type="spellEnd"/>
            <w:r w:rsidRPr="00F677F4">
              <w:t xml:space="preserve"> </w:t>
            </w:r>
            <w:proofErr w:type="spellStart"/>
            <w:r w:rsidRPr="00F677F4">
              <w:t>сторінка</w:t>
            </w:r>
            <w:proofErr w:type="spellEnd"/>
            <w:r w:rsidRPr="00F677F4">
              <w:t xml:space="preserve"> (</w:t>
            </w:r>
            <w:proofErr w:type="spellStart"/>
            <w:r w:rsidRPr="00F677F4">
              <w:t>сторінки</w:t>
            </w:r>
            <w:proofErr w:type="spellEnd"/>
            <w:r w:rsidRPr="00F677F4">
              <w:t xml:space="preserve">) </w:t>
            </w:r>
            <w:proofErr w:type="spellStart"/>
            <w:r w:rsidRPr="00F677F4">
              <w:t>копії</w:t>
            </w:r>
            <w:proofErr w:type="spellEnd"/>
            <w:r w:rsidRPr="00F677F4">
              <w:t xml:space="preserve"> документа (</w:t>
            </w:r>
            <w:proofErr w:type="spellStart"/>
            <w:r w:rsidRPr="00F677F4">
              <w:t>документів</w:t>
            </w:r>
            <w:proofErr w:type="spellEnd"/>
            <w:r w:rsidRPr="00F677F4">
              <w:t xml:space="preserve">) не </w:t>
            </w:r>
            <w:proofErr w:type="spellStart"/>
            <w:r w:rsidRPr="00F677F4">
              <w:t>завірена</w:t>
            </w:r>
            <w:proofErr w:type="spellEnd"/>
            <w:r w:rsidRPr="00F677F4">
              <w:t xml:space="preserve"> </w:t>
            </w:r>
            <w:proofErr w:type="spellStart"/>
            <w:proofErr w:type="gramStart"/>
            <w:r w:rsidRPr="00F677F4">
              <w:t>п</w:t>
            </w:r>
            <w:proofErr w:type="gramEnd"/>
            <w:r w:rsidRPr="00F677F4">
              <w:t>ідписом</w:t>
            </w:r>
            <w:proofErr w:type="spellEnd"/>
            <w:r w:rsidRPr="00F677F4">
              <w:t xml:space="preserve"> та/</w:t>
            </w:r>
            <w:proofErr w:type="spellStart"/>
            <w:r w:rsidRPr="00F677F4">
              <w:t>або</w:t>
            </w:r>
            <w:proofErr w:type="spellEnd"/>
            <w:r w:rsidRPr="00F677F4">
              <w:t xml:space="preserve"> печаткою </w:t>
            </w:r>
            <w:proofErr w:type="spellStart"/>
            <w:r w:rsidRPr="00F677F4">
              <w:t>учасника</w:t>
            </w:r>
            <w:proofErr w:type="spellEnd"/>
            <w:r w:rsidRPr="00F677F4">
              <w:t xml:space="preserve"> </w:t>
            </w:r>
            <w:proofErr w:type="spellStart"/>
            <w:r w:rsidRPr="00F677F4">
              <w:t>процедури</w:t>
            </w:r>
            <w:proofErr w:type="spellEnd"/>
            <w:r w:rsidRPr="00F677F4">
              <w:t xml:space="preserve"> </w:t>
            </w:r>
            <w:proofErr w:type="spellStart"/>
            <w:r w:rsidRPr="00F677F4">
              <w:t>закупівлі</w:t>
            </w:r>
            <w:proofErr w:type="spellEnd"/>
            <w:r w:rsidRPr="00F677F4">
              <w:t xml:space="preserve"> (у </w:t>
            </w:r>
            <w:proofErr w:type="spellStart"/>
            <w:r w:rsidRPr="00F677F4">
              <w:t>разі</w:t>
            </w:r>
            <w:proofErr w:type="spellEnd"/>
            <w:r w:rsidRPr="00F677F4">
              <w:t xml:space="preserve"> </w:t>
            </w:r>
            <w:proofErr w:type="spellStart"/>
            <w:r w:rsidRPr="00F677F4">
              <w:t>її</w:t>
            </w:r>
            <w:proofErr w:type="spellEnd"/>
            <w:r w:rsidRPr="00F677F4">
              <w:t xml:space="preserve"> </w:t>
            </w:r>
            <w:proofErr w:type="spellStart"/>
            <w:r w:rsidRPr="00F677F4">
              <w:t>використання</w:t>
            </w:r>
            <w:proofErr w:type="spellEnd"/>
            <w:r w:rsidRPr="00F677F4">
              <w:t>).</w:t>
            </w:r>
          </w:p>
          <w:p w:rsidR="00AB6195" w:rsidRPr="00B7572E" w:rsidRDefault="00AB6195" w:rsidP="00806563">
            <w:pPr>
              <w:pStyle w:val="a8"/>
              <w:spacing w:before="0" w:beforeAutospacing="0" w:after="0" w:afterAutospacing="0"/>
              <w:ind w:left="-25" w:right="208"/>
              <w:jc w:val="both"/>
              <w:rPr>
                <w:rFonts w:ascii="Times New Roman" w:eastAsia="Times New Roman" w:hAnsi="Times New Roman"/>
                <w:i/>
                <w:iCs/>
                <w:color w:val="000000"/>
                <w:lang w:val="uk-UA"/>
              </w:rPr>
            </w:pPr>
            <w:proofErr w:type="spellStart"/>
            <w:r w:rsidRPr="00B7572E">
              <w:rPr>
                <w:rFonts w:ascii="Times New Roman" w:eastAsia="Times New Roman" w:hAnsi="Times New Roman"/>
                <w:i/>
              </w:rPr>
              <w:t>Наприклад</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завіряння</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копії</w:t>
            </w:r>
            <w:proofErr w:type="spellEnd"/>
            <w:r w:rsidRPr="00B7572E">
              <w:rPr>
                <w:rFonts w:ascii="Times New Roman" w:eastAsia="Times New Roman" w:hAnsi="Times New Roman"/>
                <w:i/>
              </w:rPr>
              <w:t xml:space="preserve"> документа </w:t>
            </w:r>
            <w:proofErr w:type="spellStart"/>
            <w:r w:rsidRPr="00B7572E">
              <w:rPr>
                <w:rFonts w:ascii="Times New Roman" w:eastAsia="Times New Roman" w:hAnsi="Times New Roman"/>
                <w:i/>
              </w:rPr>
              <w:t>лише</w:t>
            </w:r>
            <w:proofErr w:type="spellEnd"/>
            <w:r w:rsidRPr="00B7572E">
              <w:rPr>
                <w:rFonts w:ascii="Times New Roman" w:eastAsia="Times New Roman" w:hAnsi="Times New Roman"/>
                <w:i/>
              </w:rPr>
              <w:t xml:space="preserve"> </w:t>
            </w:r>
            <w:proofErr w:type="spellStart"/>
            <w:proofErr w:type="gramStart"/>
            <w:r w:rsidRPr="00B7572E">
              <w:rPr>
                <w:rFonts w:ascii="Times New Roman" w:eastAsia="Times New Roman" w:hAnsi="Times New Roman"/>
                <w:i/>
              </w:rPr>
              <w:t>п</w:t>
            </w:r>
            <w:proofErr w:type="gramEnd"/>
            <w:r w:rsidRPr="00B7572E">
              <w:rPr>
                <w:rFonts w:ascii="Times New Roman" w:eastAsia="Times New Roman" w:hAnsi="Times New Roman"/>
                <w:i/>
              </w:rPr>
              <w:t>ідписом</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уповноваженої</w:t>
            </w:r>
            <w:proofErr w:type="spellEnd"/>
            <w:r w:rsidRPr="00B7572E">
              <w:rPr>
                <w:rFonts w:ascii="Times New Roman" w:eastAsia="Times New Roman" w:hAnsi="Times New Roman"/>
                <w:i/>
              </w:rPr>
              <w:t xml:space="preserve"> особи.</w:t>
            </w:r>
          </w:p>
          <w:p w:rsidR="00AB6195" w:rsidRPr="00F677F4" w:rsidRDefault="00AB6195" w:rsidP="00806563">
            <w:pPr>
              <w:pStyle w:val="tjbmf"/>
              <w:shd w:val="clear" w:color="auto" w:fill="FFFFFF"/>
              <w:spacing w:before="0" w:beforeAutospacing="0" w:after="0" w:afterAutospacing="0"/>
              <w:jc w:val="both"/>
              <w:rPr>
                <w:lang w:val="uk-UA"/>
              </w:rPr>
            </w:pPr>
            <w:r w:rsidRPr="00F677F4">
              <w:t xml:space="preserve">5.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немає</w:t>
            </w:r>
            <w:proofErr w:type="spellEnd"/>
            <w:r w:rsidRPr="00F677F4">
              <w:t xml:space="preserve"> документа (</w:t>
            </w:r>
            <w:proofErr w:type="spellStart"/>
            <w:r w:rsidRPr="00F677F4">
              <w:t>документів</w:t>
            </w:r>
            <w:proofErr w:type="spellEnd"/>
            <w:r w:rsidRPr="00F677F4">
              <w:t xml:space="preserve">), на </w:t>
            </w:r>
            <w:proofErr w:type="spellStart"/>
            <w:r w:rsidRPr="00F677F4">
              <w:t>який</w:t>
            </w:r>
            <w:proofErr w:type="spellEnd"/>
            <w:r w:rsidRPr="00F677F4">
              <w:t xml:space="preserve"> </w:t>
            </w:r>
            <w:proofErr w:type="spellStart"/>
            <w:r w:rsidRPr="00F677F4">
              <w:t>посилається</w:t>
            </w:r>
            <w:proofErr w:type="spellEnd"/>
            <w:r w:rsidRPr="00F677F4">
              <w:t xml:space="preserve"> </w:t>
            </w:r>
            <w:proofErr w:type="spellStart"/>
            <w:r w:rsidRPr="00F677F4">
              <w:t>учасник</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своїй</w:t>
            </w:r>
            <w:proofErr w:type="spellEnd"/>
            <w:r w:rsidRPr="00F677F4">
              <w:t xml:space="preserve"> </w:t>
            </w:r>
            <w:proofErr w:type="spellStart"/>
            <w:r w:rsidRPr="00F677F4">
              <w:t>тендерній</w:t>
            </w:r>
            <w:proofErr w:type="spellEnd"/>
            <w:r w:rsidRPr="00F677F4">
              <w:t xml:space="preserve"> </w:t>
            </w:r>
            <w:proofErr w:type="spellStart"/>
            <w:r w:rsidRPr="00F677F4">
              <w:t>пропозиції</w:t>
            </w:r>
            <w:proofErr w:type="spellEnd"/>
            <w:r w:rsidRPr="00F677F4">
              <w:t xml:space="preserve">, при </w:t>
            </w:r>
            <w:proofErr w:type="spellStart"/>
            <w:r w:rsidRPr="00F677F4">
              <w:t>цьому</w:t>
            </w:r>
            <w:proofErr w:type="spellEnd"/>
            <w:r w:rsidRPr="00F677F4">
              <w:t xml:space="preserve"> </w:t>
            </w:r>
            <w:proofErr w:type="spellStart"/>
            <w:r w:rsidRPr="00F677F4">
              <w:lastRenderedPageBreak/>
              <w:t>замовником</w:t>
            </w:r>
            <w:proofErr w:type="spellEnd"/>
            <w:r w:rsidRPr="00F677F4">
              <w:t xml:space="preserve"> не </w:t>
            </w:r>
            <w:proofErr w:type="spellStart"/>
            <w:r w:rsidRPr="00F677F4">
              <w:t>вимагається</w:t>
            </w:r>
            <w:proofErr w:type="spellEnd"/>
            <w:r w:rsidRPr="00F677F4">
              <w:t xml:space="preserve"> </w:t>
            </w:r>
            <w:proofErr w:type="spellStart"/>
            <w:r w:rsidRPr="00F677F4">
              <w:t>подання</w:t>
            </w:r>
            <w:proofErr w:type="spellEnd"/>
            <w:r w:rsidRPr="00F677F4">
              <w:t xml:space="preserve"> такого документа в </w:t>
            </w:r>
            <w:proofErr w:type="spellStart"/>
            <w:r w:rsidRPr="00F677F4">
              <w:t>тендерній</w:t>
            </w:r>
            <w:proofErr w:type="spellEnd"/>
            <w:r w:rsidRPr="00F677F4">
              <w:t xml:space="preserve"> </w:t>
            </w:r>
            <w:proofErr w:type="spellStart"/>
            <w:r w:rsidRPr="00F677F4">
              <w:t>документації</w:t>
            </w:r>
            <w:proofErr w:type="spellEnd"/>
            <w:r w:rsidRPr="00F677F4">
              <w:t>.</w:t>
            </w:r>
          </w:p>
          <w:p w:rsidR="00AB6195" w:rsidRPr="00F677F4" w:rsidRDefault="00AB6195" w:rsidP="00806563">
            <w:pPr>
              <w:pStyle w:val="tjbmf"/>
              <w:shd w:val="clear" w:color="auto" w:fill="FFFFFF"/>
              <w:spacing w:before="0" w:beforeAutospacing="0" w:after="0" w:afterAutospacing="0"/>
              <w:jc w:val="both"/>
              <w:rPr>
                <w:lang w:val="uk-UA"/>
              </w:rPr>
            </w:pPr>
            <w:proofErr w:type="spellStart"/>
            <w:r w:rsidRPr="00F677F4">
              <w:rPr>
                <w:i/>
              </w:rPr>
              <w:t>Наприклад</w:t>
            </w:r>
            <w:proofErr w:type="spellEnd"/>
            <w:r w:rsidRPr="00F677F4">
              <w:rPr>
                <w:i/>
              </w:rPr>
              <w:t>:</w:t>
            </w:r>
            <w:r w:rsidRPr="00F677F4">
              <w:rPr>
                <w:i/>
                <w:lang w:val="uk-UA"/>
              </w:rPr>
              <w:t xml:space="preserve"> посилання учасником </w:t>
            </w:r>
            <w:proofErr w:type="gramStart"/>
            <w:r w:rsidRPr="00F677F4">
              <w:rPr>
                <w:i/>
                <w:lang w:val="uk-UA"/>
              </w:rPr>
              <w:t>в дов</w:t>
            </w:r>
            <w:proofErr w:type="gramEnd"/>
            <w:r w:rsidRPr="00F677F4">
              <w:rPr>
                <w:i/>
                <w:lang w:val="uk-UA"/>
              </w:rPr>
              <w:t>ідці на нормативний акт.</w:t>
            </w:r>
          </w:p>
          <w:p w:rsidR="00AB6195" w:rsidRPr="00F677F4" w:rsidRDefault="00AB6195" w:rsidP="00806563">
            <w:pPr>
              <w:pStyle w:val="tjbmf"/>
              <w:shd w:val="clear" w:color="auto" w:fill="FFFFFF"/>
              <w:spacing w:before="0" w:beforeAutospacing="0" w:after="0" w:afterAutospacing="0" w:line="293" w:lineRule="atLeast"/>
              <w:jc w:val="both"/>
              <w:rPr>
                <w:lang w:val="uk-UA"/>
              </w:rPr>
            </w:pPr>
            <w:r w:rsidRPr="00F677F4">
              <w:t xml:space="preserve">6. </w:t>
            </w:r>
            <w:proofErr w:type="spellStart"/>
            <w:r w:rsidRPr="00F677F4">
              <w:t>Подання</w:t>
            </w:r>
            <w:proofErr w:type="spellEnd"/>
            <w:r w:rsidRPr="00F677F4">
              <w:t xml:space="preserve"> документа (</w:t>
            </w:r>
            <w:proofErr w:type="spellStart"/>
            <w:r w:rsidRPr="00F677F4">
              <w:t>документів</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що</w:t>
            </w:r>
            <w:proofErr w:type="spellEnd"/>
            <w:r w:rsidRPr="00F677F4">
              <w:t xml:space="preserve"> не </w:t>
            </w:r>
            <w:proofErr w:type="spellStart"/>
            <w:r w:rsidRPr="00F677F4">
              <w:t>містить</w:t>
            </w:r>
            <w:proofErr w:type="spellEnd"/>
            <w:r w:rsidRPr="00F677F4">
              <w:t xml:space="preserve"> </w:t>
            </w:r>
            <w:proofErr w:type="spellStart"/>
            <w:r w:rsidRPr="00F677F4">
              <w:t>власноручного</w:t>
            </w:r>
            <w:proofErr w:type="spellEnd"/>
            <w:r w:rsidRPr="00F677F4">
              <w:t xml:space="preserve"> </w:t>
            </w:r>
            <w:proofErr w:type="spellStart"/>
            <w:r w:rsidRPr="00F677F4">
              <w:t>підпису</w:t>
            </w:r>
            <w:proofErr w:type="spellEnd"/>
            <w:r w:rsidRPr="00F677F4">
              <w:t xml:space="preserve"> </w:t>
            </w:r>
            <w:proofErr w:type="spellStart"/>
            <w:r w:rsidRPr="00F677F4">
              <w:t>уповноваженої</w:t>
            </w:r>
            <w:proofErr w:type="spellEnd"/>
            <w:r w:rsidRPr="00F677F4">
              <w:t xml:space="preserve"> особи </w:t>
            </w:r>
            <w:proofErr w:type="spellStart"/>
            <w:r w:rsidRPr="00F677F4">
              <w:t>учасника</w:t>
            </w:r>
            <w:proofErr w:type="spellEnd"/>
            <w:r w:rsidRPr="00F677F4">
              <w:t xml:space="preserve"> </w:t>
            </w:r>
            <w:proofErr w:type="spellStart"/>
            <w:r w:rsidRPr="00F677F4">
              <w:t>процедури</w:t>
            </w:r>
            <w:proofErr w:type="spellEnd"/>
            <w:r w:rsidRPr="00F677F4">
              <w:t xml:space="preserve"> </w:t>
            </w:r>
            <w:proofErr w:type="spellStart"/>
            <w:r w:rsidRPr="00F677F4">
              <w:t>закупівлі</w:t>
            </w:r>
            <w:proofErr w:type="spellEnd"/>
            <w:r w:rsidRPr="00F677F4">
              <w:t xml:space="preserve">, </w:t>
            </w:r>
            <w:proofErr w:type="spellStart"/>
            <w:r w:rsidRPr="00F677F4">
              <w:t>якщо</w:t>
            </w:r>
            <w:proofErr w:type="spellEnd"/>
            <w:r w:rsidRPr="00F677F4">
              <w:t xml:space="preserve"> на </w:t>
            </w:r>
            <w:proofErr w:type="spellStart"/>
            <w:r w:rsidRPr="00F677F4">
              <w:t>цей</w:t>
            </w:r>
            <w:proofErr w:type="spellEnd"/>
            <w:r w:rsidRPr="00F677F4">
              <w:t xml:space="preserve"> документ (</w:t>
            </w:r>
            <w:proofErr w:type="spellStart"/>
            <w:r w:rsidRPr="00F677F4">
              <w:t>документи</w:t>
            </w:r>
            <w:proofErr w:type="spellEnd"/>
            <w:r w:rsidRPr="00F677F4">
              <w:t xml:space="preserve">) </w:t>
            </w:r>
            <w:proofErr w:type="spellStart"/>
            <w:r w:rsidRPr="00F677F4">
              <w:t>накладено</w:t>
            </w:r>
            <w:proofErr w:type="spellEnd"/>
            <w:r w:rsidRPr="00F677F4">
              <w:t xml:space="preserve"> </w:t>
            </w:r>
            <w:proofErr w:type="spellStart"/>
            <w:r w:rsidRPr="00F677F4">
              <w:t>її</w:t>
            </w:r>
            <w:proofErr w:type="spellEnd"/>
            <w:r w:rsidRPr="00F677F4">
              <w:t xml:space="preserve"> </w:t>
            </w:r>
            <w:proofErr w:type="spellStart"/>
            <w:r w:rsidRPr="00F677F4">
              <w:t>кваліфікований</w:t>
            </w:r>
            <w:proofErr w:type="spellEnd"/>
            <w:r w:rsidRPr="00F677F4">
              <w:t xml:space="preserve"> </w:t>
            </w:r>
            <w:proofErr w:type="spellStart"/>
            <w:r w:rsidRPr="00F677F4">
              <w:t>електронний</w:t>
            </w:r>
            <w:proofErr w:type="spellEnd"/>
            <w:r w:rsidRPr="00F677F4">
              <w:t xml:space="preserve"> </w:t>
            </w:r>
            <w:proofErr w:type="spellStart"/>
            <w:r w:rsidRPr="00F677F4">
              <w:t>підпис</w:t>
            </w:r>
            <w:proofErr w:type="spellEnd"/>
            <w:r w:rsidRPr="00F677F4">
              <w:t>.</w:t>
            </w:r>
          </w:p>
          <w:p w:rsidR="00AB6195" w:rsidRPr="00F677F4" w:rsidRDefault="00AB6195" w:rsidP="00806563">
            <w:pPr>
              <w:pStyle w:val="tjbmf"/>
              <w:shd w:val="clear" w:color="auto" w:fill="FFFFFF"/>
              <w:spacing w:before="0" w:beforeAutospacing="0" w:after="0" w:afterAutospacing="0" w:line="293" w:lineRule="atLeast"/>
              <w:jc w:val="both"/>
              <w:rPr>
                <w:lang w:val="uk-UA"/>
              </w:rPr>
            </w:pPr>
            <w:proofErr w:type="spellStart"/>
            <w:r w:rsidRPr="00F677F4">
              <w:rPr>
                <w:i/>
              </w:rPr>
              <w:t>Наприклад</w:t>
            </w:r>
            <w:proofErr w:type="spellEnd"/>
            <w:proofErr w:type="gramStart"/>
            <w:r w:rsidRPr="00F677F4">
              <w:rPr>
                <w:i/>
              </w:rPr>
              <w:t>:</w:t>
            </w:r>
            <w:r w:rsidRPr="00F677F4">
              <w:rPr>
                <w:i/>
                <w:lang w:val="uk-UA"/>
              </w:rPr>
              <w:t>к</w:t>
            </w:r>
            <w:proofErr w:type="gramEnd"/>
            <w:r w:rsidRPr="00F677F4">
              <w:rPr>
                <w:i/>
                <w:lang w:val="uk-UA"/>
              </w:rPr>
              <w:t>опія наказу про призначення не містить підпису уповноваженої особи (копія не завірена)при цьому на документ або пропозицію накладено КЕП  уповноваженої особи..</w:t>
            </w:r>
          </w:p>
          <w:p w:rsidR="00AB6195" w:rsidRPr="00F677F4" w:rsidRDefault="00AB6195" w:rsidP="00806563">
            <w:pPr>
              <w:pStyle w:val="tjbmf"/>
              <w:shd w:val="clear" w:color="auto" w:fill="FFFFFF"/>
              <w:spacing w:before="0" w:beforeAutospacing="0" w:after="0" w:afterAutospacing="0" w:line="293" w:lineRule="atLeast"/>
              <w:jc w:val="both"/>
              <w:rPr>
                <w:lang w:val="uk-UA"/>
              </w:rPr>
            </w:pPr>
            <w:r w:rsidRPr="00F677F4">
              <w:t xml:space="preserve">7. </w:t>
            </w:r>
            <w:proofErr w:type="spellStart"/>
            <w:r w:rsidRPr="00F677F4">
              <w:t>Подання</w:t>
            </w:r>
            <w:proofErr w:type="spellEnd"/>
            <w:r w:rsidRPr="00F677F4">
              <w:t xml:space="preserve"> документа (</w:t>
            </w:r>
            <w:proofErr w:type="spellStart"/>
            <w:r w:rsidRPr="00F677F4">
              <w:t>документів</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що</w:t>
            </w:r>
            <w:proofErr w:type="spellEnd"/>
            <w:r w:rsidRPr="00F677F4">
              <w:t xml:space="preserve"> </w:t>
            </w:r>
            <w:proofErr w:type="spellStart"/>
            <w:r w:rsidRPr="00F677F4">
              <w:t>складений</w:t>
            </w:r>
            <w:proofErr w:type="spellEnd"/>
            <w:r w:rsidRPr="00F677F4">
              <w:t xml:space="preserve"> у </w:t>
            </w:r>
            <w:proofErr w:type="spellStart"/>
            <w:r w:rsidRPr="00F677F4">
              <w:t>довільній</w:t>
            </w:r>
            <w:proofErr w:type="spellEnd"/>
            <w:r w:rsidRPr="00F677F4">
              <w:t xml:space="preserve"> </w:t>
            </w:r>
            <w:proofErr w:type="spellStart"/>
            <w:r w:rsidRPr="00F677F4">
              <w:t>формі</w:t>
            </w:r>
            <w:proofErr w:type="spellEnd"/>
            <w:r w:rsidRPr="00F677F4">
              <w:t xml:space="preserve"> та не </w:t>
            </w:r>
            <w:proofErr w:type="spellStart"/>
            <w:r w:rsidRPr="00F677F4">
              <w:t>містить</w:t>
            </w:r>
            <w:proofErr w:type="spellEnd"/>
            <w:r w:rsidRPr="00F677F4">
              <w:t xml:space="preserve"> </w:t>
            </w:r>
            <w:proofErr w:type="spellStart"/>
            <w:r w:rsidRPr="00F677F4">
              <w:t>вихідного</w:t>
            </w:r>
            <w:proofErr w:type="spellEnd"/>
            <w:r w:rsidRPr="00F677F4">
              <w:t xml:space="preserve"> номера.</w:t>
            </w:r>
          </w:p>
          <w:p w:rsidR="00AB6195" w:rsidRPr="00F677F4" w:rsidRDefault="00AB6195" w:rsidP="00806563">
            <w:pPr>
              <w:pStyle w:val="tjbmf"/>
              <w:shd w:val="clear" w:color="auto" w:fill="FFFFFF"/>
              <w:spacing w:before="0" w:beforeAutospacing="0" w:after="0" w:afterAutospacing="0" w:line="293" w:lineRule="atLeast"/>
              <w:jc w:val="both"/>
              <w:rPr>
                <w:lang w:val="uk-UA"/>
              </w:rPr>
            </w:pPr>
            <w:proofErr w:type="spellStart"/>
            <w:r w:rsidRPr="00F677F4">
              <w:rPr>
                <w:i/>
              </w:rPr>
              <w:t>Наприклад</w:t>
            </w:r>
            <w:proofErr w:type="spellEnd"/>
            <w:r w:rsidRPr="00F677F4">
              <w:rPr>
                <w:i/>
              </w:rPr>
              <w:t>:</w:t>
            </w:r>
            <w:r w:rsidRPr="00F677F4">
              <w:rPr>
                <w:i/>
                <w:lang w:val="uk-UA"/>
              </w:rPr>
              <w:t xml:space="preserve"> довідка </w:t>
            </w:r>
            <w:proofErr w:type="gramStart"/>
            <w:r w:rsidRPr="00F677F4">
              <w:rPr>
                <w:i/>
                <w:lang w:val="uk-UA"/>
              </w:rPr>
              <w:t>в дов</w:t>
            </w:r>
            <w:proofErr w:type="gramEnd"/>
            <w:r w:rsidRPr="00F677F4">
              <w:rPr>
                <w:i/>
                <w:lang w:val="uk-UA"/>
              </w:rPr>
              <w:t>ільній формі не містить вих.. номера.</w:t>
            </w:r>
          </w:p>
          <w:p w:rsidR="00AB6195" w:rsidRPr="00F677F4" w:rsidRDefault="00AB6195" w:rsidP="00806563">
            <w:pPr>
              <w:pStyle w:val="tjbmf"/>
              <w:shd w:val="clear" w:color="auto" w:fill="FFFFFF"/>
              <w:spacing w:before="0" w:beforeAutospacing="0" w:after="0" w:afterAutospacing="0" w:line="293" w:lineRule="atLeast"/>
              <w:jc w:val="both"/>
              <w:rPr>
                <w:lang w:val="uk-UA"/>
              </w:rPr>
            </w:pPr>
            <w:r w:rsidRPr="00F677F4">
              <w:t xml:space="preserve">8. </w:t>
            </w:r>
            <w:proofErr w:type="spellStart"/>
            <w:r w:rsidRPr="00F677F4">
              <w:t>Подання</w:t>
            </w:r>
            <w:proofErr w:type="spellEnd"/>
            <w:r w:rsidRPr="00F677F4">
              <w:t xml:space="preserve"> документа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що</w:t>
            </w:r>
            <w:proofErr w:type="spellEnd"/>
            <w:r w:rsidRPr="00F677F4">
              <w:t xml:space="preserve"> </w:t>
            </w:r>
            <w:proofErr w:type="spellStart"/>
            <w:r w:rsidRPr="00F677F4">
              <w:t>є</w:t>
            </w:r>
            <w:proofErr w:type="spellEnd"/>
            <w:r w:rsidRPr="00F677F4">
              <w:t xml:space="preserve"> </w:t>
            </w:r>
            <w:proofErr w:type="spellStart"/>
            <w:r w:rsidRPr="00F677F4">
              <w:t>сканованою</w:t>
            </w:r>
            <w:proofErr w:type="spellEnd"/>
            <w:r w:rsidRPr="00F677F4">
              <w:t xml:space="preserve"> </w:t>
            </w:r>
            <w:proofErr w:type="spellStart"/>
            <w:r w:rsidRPr="00F677F4">
              <w:t>копією</w:t>
            </w:r>
            <w:proofErr w:type="spellEnd"/>
            <w:r w:rsidRPr="00F677F4">
              <w:t xml:space="preserve"> </w:t>
            </w:r>
            <w:proofErr w:type="spellStart"/>
            <w:r w:rsidRPr="00F677F4">
              <w:t>оригіналу</w:t>
            </w:r>
            <w:proofErr w:type="spellEnd"/>
            <w:r w:rsidRPr="00F677F4">
              <w:t xml:space="preserve"> документа/</w:t>
            </w:r>
            <w:proofErr w:type="spellStart"/>
            <w:r w:rsidRPr="00F677F4">
              <w:t>електронного</w:t>
            </w:r>
            <w:proofErr w:type="spellEnd"/>
            <w:r w:rsidRPr="00F677F4">
              <w:t xml:space="preserve"> документа.</w:t>
            </w:r>
          </w:p>
          <w:p w:rsidR="00AB6195" w:rsidRPr="00F677F4" w:rsidRDefault="00AB6195" w:rsidP="00806563">
            <w:pPr>
              <w:pStyle w:val="tjbmf"/>
              <w:shd w:val="clear" w:color="auto" w:fill="FFFFFF"/>
              <w:spacing w:before="0" w:beforeAutospacing="0" w:after="0" w:afterAutospacing="0" w:line="293" w:lineRule="atLeast"/>
              <w:jc w:val="both"/>
              <w:rPr>
                <w:lang w:val="uk-UA"/>
              </w:rPr>
            </w:pPr>
            <w:proofErr w:type="spellStart"/>
            <w:r w:rsidRPr="00F677F4">
              <w:rPr>
                <w:i/>
              </w:rPr>
              <w:t>Наприклад</w:t>
            </w:r>
            <w:proofErr w:type="spellEnd"/>
            <w:r w:rsidRPr="00F677F4">
              <w:rPr>
                <w:i/>
              </w:rPr>
              <w:t>:</w:t>
            </w:r>
            <w:r w:rsidRPr="00F677F4">
              <w:rPr>
                <w:i/>
                <w:lang w:val="uk-UA"/>
              </w:rPr>
              <w:t xml:space="preserve"> замість завіреної копії документа надана </w:t>
            </w:r>
            <w:proofErr w:type="spellStart"/>
            <w:r w:rsidRPr="00F677F4">
              <w:rPr>
                <w:i/>
              </w:rPr>
              <w:t>сканованою</w:t>
            </w:r>
            <w:proofErr w:type="spellEnd"/>
            <w:r w:rsidRPr="00F677F4">
              <w:rPr>
                <w:i/>
              </w:rPr>
              <w:t xml:space="preserve"> </w:t>
            </w:r>
            <w:proofErr w:type="spellStart"/>
            <w:r w:rsidRPr="00F677F4">
              <w:rPr>
                <w:i/>
              </w:rPr>
              <w:t>копією</w:t>
            </w:r>
            <w:proofErr w:type="spellEnd"/>
            <w:r w:rsidRPr="00F677F4">
              <w:rPr>
                <w:i/>
              </w:rPr>
              <w:t xml:space="preserve"> </w:t>
            </w:r>
            <w:proofErr w:type="spellStart"/>
            <w:r w:rsidRPr="00F677F4">
              <w:rPr>
                <w:i/>
              </w:rPr>
              <w:t>оригіналу</w:t>
            </w:r>
            <w:proofErr w:type="spellEnd"/>
            <w:r w:rsidRPr="00F677F4">
              <w:rPr>
                <w:i/>
              </w:rPr>
              <w:t xml:space="preserve"> документа</w:t>
            </w:r>
            <w:r w:rsidRPr="00F677F4">
              <w:rPr>
                <w:i/>
                <w:lang w:val="uk-UA"/>
              </w:rPr>
              <w:t xml:space="preserve">. </w:t>
            </w:r>
          </w:p>
          <w:p w:rsidR="00AB6195" w:rsidRPr="00F677F4" w:rsidRDefault="00AB6195" w:rsidP="00806563">
            <w:pPr>
              <w:pStyle w:val="tjbmf"/>
              <w:shd w:val="clear" w:color="auto" w:fill="FFFFFF"/>
              <w:spacing w:before="0" w:beforeAutospacing="0" w:after="0" w:afterAutospacing="0" w:line="293" w:lineRule="atLeast"/>
              <w:jc w:val="both"/>
              <w:rPr>
                <w:lang w:val="uk-UA"/>
              </w:rPr>
            </w:pPr>
            <w:r w:rsidRPr="00F677F4">
              <w:t xml:space="preserve">9. </w:t>
            </w:r>
            <w:proofErr w:type="spellStart"/>
            <w:r w:rsidRPr="00F677F4">
              <w:t>Подання</w:t>
            </w:r>
            <w:proofErr w:type="spellEnd"/>
            <w:r w:rsidRPr="00F677F4">
              <w:t xml:space="preserve"> документа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який</w:t>
            </w:r>
            <w:proofErr w:type="spellEnd"/>
            <w:r w:rsidRPr="00F677F4">
              <w:t xml:space="preserve"> </w:t>
            </w:r>
            <w:proofErr w:type="spellStart"/>
            <w:r w:rsidRPr="00F677F4">
              <w:t>засвідчений</w:t>
            </w:r>
            <w:proofErr w:type="spellEnd"/>
            <w:r w:rsidRPr="00F677F4">
              <w:t xml:space="preserve"> </w:t>
            </w:r>
            <w:proofErr w:type="spellStart"/>
            <w:r w:rsidRPr="00F677F4">
              <w:t>підписом</w:t>
            </w:r>
            <w:proofErr w:type="spellEnd"/>
            <w:r w:rsidRPr="00F677F4">
              <w:t xml:space="preserve"> </w:t>
            </w:r>
            <w:proofErr w:type="spellStart"/>
            <w:r w:rsidRPr="00F677F4">
              <w:t>уповноваженої</w:t>
            </w:r>
            <w:proofErr w:type="spellEnd"/>
            <w:r w:rsidRPr="00F677F4">
              <w:t xml:space="preserve"> особи </w:t>
            </w:r>
            <w:proofErr w:type="spellStart"/>
            <w:r w:rsidRPr="00F677F4">
              <w:t>учасника</w:t>
            </w:r>
            <w:proofErr w:type="spellEnd"/>
            <w:r w:rsidRPr="00F677F4">
              <w:t xml:space="preserve"> </w:t>
            </w:r>
            <w:proofErr w:type="spellStart"/>
            <w:r w:rsidRPr="00F677F4">
              <w:t>процедури</w:t>
            </w:r>
            <w:proofErr w:type="spellEnd"/>
            <w:r w:rsidRPr="00F677F4">
              <w:t xml:space="preserve"> </w:t>
            </w:r>
            <w:proofErr w:type="spellStart"/>
            <w:r w:rsidRPr="00F677F4">
              <w:t>закупівлі</w:t>
            </w:r>
            <w:proofErr w:type="spellEnd"/>
            <w:r w:rsidRPr="00F677F4">
              <w:t xml:space="preserve"> та </w:t>
            </w:r>
            <w:proofErr w:type="spellStart"/>
            <w:r w:rsidRPr="00F677F4">
              <w:t>додатково</w:t>
            </w:r>
            <w:proofErr w:type="spellEnd"/>
            <w:r w:rsidRPr="00F677F4">
              <w:t xml:space="preserve"> </w:t>
            </w:r>
            <w:proofErr w:type="spellStart"/>
            <w:r w:rsidRPr="00F677F4">
              <w:t>містить</w:t>
            </w:r>
            <w:proofErr w:type="spellEnd"/>
            <w:r w:rsidRPr="00F677F4">
              <w:t xml:space="preserve"> </w:t>
            </w:r>
            <w:proofErr w:type="spellStart"/>
            <w:r w:rsidRPr="00F677F4">
              <w:t>підпис</w:t>
            </w:r>
            <w:proofErr w:type="spellEnd"/>
            <w:r w:rsidRPr="00F677F4">
              <w:t xml:space="preserve"> (</w:t>
            </w:r>
            <w:proofErr w:type="spellStart"/>
            <w:r w:rsidRPr="00F677F4">
              <w:t>візу</w:t>
            </w:r>
            <w:proofErr w:type="spellEnd"/>
            <w:r w:rsidRPr="00F677F4">
              <w:t xml:space="preserve">) особи, </w:t>
            </w:r>
            <w:proofErr w:type="spellStart"/>
            <w:r w:rsidRPr="00F677F4">
              <w:t>повноваження</w:t>
            </w:r>
            <w:proofErr w:type="spellEnd"/>
            <w:r w:rsidRPr="00F677F4">
              <w:t xml:space="preserve"> </w:t>
            </w:r>
            <w:proofErr w:type="spellStart"/>
            <w:r w:rsidRPr="00F677F4">
              <w:t>якої</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закупівлі</w:t>
            </w:r>
            <w:proofErr w:type="spellEnd"/>
            <w:r w:rsidRPr="00F677F4">
              <w:t xml:space="preserve"> не </w:t>
            </w:r>
            <w:proofErr w:type="spellStart"/>
            <w:r w:rsidRPr="00F677F4">
              <w:t>підтверджені</w:t>
            </w:r>
            <w:proofErr w:type="spellEnd"/>
            <w:r w:rsidRPr="00F677F4">
              <w:t xml:space="preserve"> (</w:t>
            </w:r>
            <w:proofErr w:type="spellStart"/>
            <w:r w:rsidRPr="00F677F4">
              <w:t>наприклад</w:t>
            </w:r>
            <w:proofErr w:type="spellEnd"/>
            <w:r w:rsidRPr="00F677F4">
              <w:t xml:space="preserve">, переклад документа </w:t>
            </w:r>
            <w:proofErr w:type="spellStart"/>
            <w:r w:rsidRPr="00F677F4">
              <w:t>завізований</w:t>
            </w:r>
            <w:proofErr w:type="spellEnd"/>
            <w:r w:rsidRPr="00F677F4">
              <w:t xml:space="preserve"> </w:t>
            </w:r>
            <w:proofErr w:type="spellStart"/>
            <w:r w:rsidRPr="00F677F4">
              <w:t>перекладачем</w:t>
            </w:r>
            <w:proofErr w:type="spellEnd"/>
            <w:r w:rsidRPr="00F677F4">
              <w:t xml:space="preserve"> </w:t>
            </w:r>
            <w:proofErr w:type="spellStart"/>
            <w:r w:rsidRPr="00F677F4">
              <w:t>тощо</w:t>
            </w:r>
            <w:proofErr w:type="spellEnd"/>
            <w:r w:rsidRPr="00F677F4">
              <w:t>).</w:t>
            </w:r>
          </w:p>
          <w:p w:rsidR="00AB6195" w:rsidRPr="00F677F4" w:rsidRDefault="00AB6195" w:rsidP="00806563">
            <w:pPr>
              <w:pStyle w:val="tjbmf"/>
              <w:shd w:val="clear" w:color="auto" w:fill="FFFFFF"/>
              <w:spacing w:before="0" w:beforeAutospacing="0" w:after="0" w:afterAutospacing="0" w:line="293" w:lineRule="atLeast"/>
              <w:jc w:val="both"/>
              <w:rPr>
                <w:lang w:val="uk-UA"/>
              </w:rPr>
            </w:pPr>
            <w:proofErr w:type="spellStart"/>
            <w:r w:rsidRPr="00F677F4">
              <w:rPr>
                <w:i/>
              </w:rPr>
              <w:t>Наприклад</w:t>
            </w:r>
            <w:proofErr w:type="spellEnd"/>
            <w:proofErr w:type="gramStart"/>
            <w:r w:rsidRPr="00F677F4">
              <w:rPr>
                <w:i/>
              </w:rPr>
              <w:t>:</w:t>
            </w:r>
            <w:r w:rsidRPr="00F677F4">
              <w:rPr>
                <w:i/>
                <w:lang w:val="uk-UA"/>
              </w:rPr>
              <w:t>н</w:t>
            </w:r>
            <w:proofErr w:type="gramEnd"/>
            <w:r w:rsidRPr="00F677F4">
              <w:rPr>
                <w:i/>
                <w:lang w:val="uk-UA"/>
              </w:rPr>
              <w:t>адання документа переклад якого завізований перекладачем.</w:t>
            </w:r>
          </w:p>
          <w:p w:rsidR="00AB6195" w:rsidRPr="00F677F4" w:rsidRDefault="00AB6195" w:rsidP="00806563">
            <w:pPr>
              <w:pStyle w:val="tjbmf"/>
              <w:shd w:val="clear" w:color="auto" w:fill="FFFFFF"/>
              <w:spacing w:before="0" w:beforeAutospacing="0" w:after="0" w:afterAutospacing="0" w:line="293" w:lineRule="atLeast"/>
              <w:jc w:val="both"/>
              <w:rPr>
                <w:lang w:val="uk-UA"/>
              </w:rPr>
            </w:pPr>
            <w:r w:rsidRPr="00F677F4">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195" w:rsidRPr="00F677F4" w:rsidRDefault="00AB6195" w:rsidP="00806563">
            <w:pPr>
              <w:pStyle w:val="tjbmf"/>
              <w:shd w:val="clear" w:color="auto" w:fill="FFFFFF"/>
              <w:spacing w:before="0" w:beforeAutospacing="0" w:after="0" w:afterAutospacing="0" w:line="293" w:lineRule="atLeast"/>
              <w:jc w:val="both"/>
              <w:rPr>
                <w:i/>
                <w:lang w:val="uk-UA"/>
              </w:rPr>
            </w:pPr>
            <w:r w:rsidRPr="00F677F4">
              <w:rPr>
                <w:i/>
                <w:lang w:val="uk-UA"/>
              </w:rPr>
              <w:t>Наприклад : надання документа виданого іншим органом із зазначення застарілої назви місцезнаходження учасника (</w:t>
            </w:r>
            <w:r w:rsidRPr="00F677F4">
              <w:rPr>
                <w:i/>
              </w:rPr>
              <w:t xml:space="preserve">у </w:t>
            </w:r>
            <w:proofErr w:type="spellStart"/>
            <w:r w:rsidRPr="00F677F4">
              <w:rPr>
                <w:i/>
              </w:rPr>
              <w:t>зв'язку</w:t>
            </w:r>
            <w:proofErr w:type="spellEnd"/>
            <w:r w:rsidRPr="00F677F4">
              <w:rPr>
                <w:i/>
              </w:rPr>
              <w:t xml:space="preserve"> </w:t>
            </w:r>
            <w:proofErr w:type="spellStart"/>
            <w:r w:rsidRPr="00F677F4">
              <w:rPr>
                <w:i/>
              </w:rPr>
              <w:t>з</w:t>
            </w:r>
            <w:proofErr w:type="spellEnd"/>
            <w:r w:rsidRPr="00F677F4">
              <w:rPr>
                <w:i/>
              </w:rPr>
              <w:t xml:space="preserve"> </w:t>
            </w:r>
            <w:proofErr w:type="spellStart"/>
            <w:r w:rsidRPr="00F677F4">
              <w:rPr>
                <w:i/>
              </w:rPr>
              <w:t>тим</w:t>
            </w:r>
            <w:proofErr w:type="spellEnd"/>
            <w:r w:rsidRPr="00F677F4">
              <w:rPr>
                <w:i/>
              </w:rPr>
              <w:t xml:space="preserve">, </w:t>
            </w:r>
            <w:proofErr w:type="spellStart"/>
            <w:r w:rsidRPr="00F677F4">
              <w:rPr>
                <w:i/>
              </w:rPr>
              <w:t>що</w:t>
            </w:r>
            <w:proofErr w:type="spellEnd"/>
            <w:r w:rsidRPr="00F677F4">
              <w:rPr>
                <w:i/>
              </w:rPr>
              <w:t xml:space="preserve"> </w:t>
            </w:r>
            <w:proofErr w:type="spellStart"/>
            <w:r w:rsidRPr="00F677F4">
              <w:rPr>
                <w:i/>
              </w:rPr>
              <w:t>такі</w:t>
            </w:r>
            <w:proofErr w:type="spellEnd"/>
            <w:r w:rsidRPr="00F677F4">
              <w:rPr>
                <w:i/>
              </w:rPr>
              <w:t xml:space="preserve"> </w:t>
            </w:r>
            <w:proofErr w:type="spellStart"/>
            <w:r w:rsidRPr="00F677F4">
              <w:rPr>
                <w:i/>
              </w:rPr>
              <w:t>назва</w:t>
            </w:r>
            <w:proofErr w:type="spellEnd"/>
            <w:r w:rsidRPr="00F677F4">
              <w:rPr>
                <w:i/>
              </w:rPr>
              <w:t xml:space="preserve">, </w:t>
            </w:r>
            <w:proofErr w:type="spellStart"/>
            <w:r w:rsidRPr="00F677F4">
              <w:rPr>
                <w:i/>
              </w:rPr>
              <w:t>найменування</w:t>
            </w:r>
            <w:proofErr w:type="spellEnd"/>
            <w:r w:rsidRPr="00F677F4">
              <w:rPr>
                <w:i/>
              </w:rPr>
              <w:t xml:space="preserve"> </w:t>
            </w:r>
            <w:proofErr w:type="spellStart"/>
            <w:r w:rsidRPr="00F677F4">
              <w:rPr>
                <w:i/>
              </w:rPr>
              <w:t>були</w:t>
            </w:r>
            <w:proofErr w:type="spellEnd"/>
            <w:r w:rsidRPr="00F677F4">
              <w:rPr>
                <w:i/>
              </w:rPr>
              <w:t xml:space="preserve"> </w:t>
            </w:r>
            <w:proofErr w:type="spellStart"/>
            <w:r w:rsidRPr="00F677F4">
              <w:rPr>
                <w:i/>
              </w:rPr>
              <w:t>змінені</w:t>
            </w:r>
            <w:proofErr w:type="spellEnd"/>
            <w:r w:rsidRPr="00F677F4">
              <w:rPr>
                <w:i/>
              </w:rPr>
              <w:t xml:space="preserve"> </w:t>
            </w:r>
            <w:proofErr w:type="spellStart"/>
            <w:r w:rsidRPr="00F677F4">
              <w:rPr>
                <w:i/>
              </w:rPr>
              <w:t>відповідно</w:t>
            </w:r>
            <w:proofErr w:type="spellEnd"/>
            <w:r w:rsidRPr="00F677F4">
              <w:rPr>
                <w:i/>
              </w:rPr>
              <w:t xml:space="preserve"> до </w:t>
            </w:r>
            <w:proofErr w:type="spellStart"/>
            <w:r w:rsidRPr="00F677F4">
              <w:rPr>
                <w:i/>
              </w:rPr>
              <w:t>законодавства</w:t>
            </w:r>
            <w:proofErr w:type="spellEnd"/>
            <w:r w:rsidRPr="00F677F4">
              <w:rPr>
                <w:i/>
              </w:rPr>
              <w:t xml:space="preserve"> </w:t>
            </w:r>
            <w:proofErr w:type="spellStart"/>
            <w:r w:rsidRPr="00F677F4">
              <w:rPr>
                <w:i/>
              </w:rPr>
              <w:t>після</w:t>
            </w:r>
            <w:proofErr w:type="spellEnd"/>
            <w:r w:rsidRPr="00F677F4">
              <w:rPr>
                <w:i/>
              </w:rPr>
              <w:t xml:space="preserve"> того, як </w:t>
            </w:r>
            <w:proofErr w:type="spellStart"/>
            <w:r w:rsidRPr="00F677F4">
              <w:rPr>
                <w:i/>
              </w:rPr>
              <w:t>відповідний</w:t>
            </w:r>
            <w:proofErr w:type="spellEnd"/>
            <w:r w:rsidRPr="00F677F4">
              <w:rPr>
                <w:i/>
              </w:rPr>
              <w:t xml:space="preserve"> документ (</w:t>
            </w:r>
            <w:proofErr w:type="spellStart"/>
            <w:r w:rsidRPr="00F677F4">
              <w:rPr>
                <w:i/>
              </w:rPr>
              <w:t>документи</w:t>
            </w:r>
            <w:proofErr w:type="spellEnd"/>
            <w:r w:rsidRPr="00F677F4">
              <w:rPr>
                <w:i/>
              </w:rPr>
              <w:t xml:space="preserve">) </w:t>
            </w:r>
            <w:proofErr w:type="spellStart"/>
            <w:r w:rsidRPr="00F677F4">
              <w:rPr>
                <w:i/>
              </w:rPr>
              <w:t>був</w:t>
            </w:r>
            <w:proofErr w:type="spellEnd"/>
            <w:r w:rsidRPr="00F677F4">
              <w:rPr>
                <w:i/>
              </w:rPr>
              <w:t xml:space="preserve"> (</w:t>
            </w:r>
            <w:proofErr w:type="spellStart"/>
            <w:r w:rsidRPr="00F677F4">
              <w:rPr>
                <w:i/>
              </w:rPr>
              <w:t>були</w:t>
            </w:r>
            <w:proofErr w:type="spellEnd"/>
            <w:r w:rsidRPr="00F677F4">
              <w:rPr>
                <w:i/>
              </w:rPr>
              <w:t xml:space="preserve">) </w:t>
            </w:r>
            <w:proofErr w:type="spellStart"/>
            <w:r w:rsidRPr="00F677F4">
              <w:rPr>
                <w:i/>
              </w:rPr>
              <w:t>поданий</w:t>
            </w:r>
            <w:proofErr w:type="spellEnd"/>
            <w:r w:rsidRPr="00F677F4">
              <w:rPr>
                <w:i/>
              </w:rPr>
              <w:t xml:space="preserve"> (</w:t>
            </w:r>
            <w:proofErr w:type="spellStart"/>
            <w:r w:rsidRPr="00F677F4">
              <w:rPr>
                <w:i/>
              </w:rPr>
              <w:t>подані</w:t>
            </w:r>
            <w:proofErr w:type="spellEnd"/>
            <w:r w:rsidRPr="00F677F4">
              <w:rPr>
                <w:i/>
              </w:rPr>
              <w:t>)</w:t>
            </w:r>
            <w:r w:rsidRPr="00F677F4">
              <w:rPr>
                <w:i/>
                <w:lang w:val="uk-UA"/>
              </w:rPr>
              <w:t>).</w:t>
            </w:r>
          </w:p>
          <w:p w:rsidR="00AB6195" w:rsidRPr="00F677F4" w:rsidRDefault="00AB6195" w:rsidP="00806563">
            <w:pPr>
              <w:pStyle w:val="tjbmf"/>
              <w:shd w:val="clear" w:color="auto" w:fill="FFFFFF"/>
              <w:spacing w:before="0" w:beforeAutospacing="0" w:after="0" w:afterAutospacing="0" w:line="293" w:lineRule="atLeast"/>
              <w:jc w:val="both"/>
              <w:rPr>
                <w:lang w:val="uk-UA"/>
              </w:rPr>
            </w:pPr>
            <w:r w:rsidRPr="00F677F4">
              <w:t xml:space="preserve">11. </w:t>
            </w:r>
            <w:proofErr w:type="spellStart"/>
            <w:r w:rsidRPr="00F677F4">
              <w:t>Подання</w:t>
            </w:r>
            <w:proofErr w:type="spellEnd"/>
            <w:r w:rsidRPr="00F677F4">
              <w:t xml:space="preserve"> документа (</w:t>
            </w:r>
            <w:proofErr w:type="spellStart"/>
            <w:r w:rsidRPr="00F677F4">
              <w:t>документів</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в </w:t>
            </w:r>
            <w:proofErr w:type="spellStart"/>
            <w:r w:rsidRPr="00F677F4">
              <w:t>якому</w:t>
            </w:r>
            <w:proofErr w:type="spellEnd"/>
            <w:r w:rsidRPr="00F677F4">
              <w:t xml:space="preserve"> </w:t>
            </w:r>
            <w:proofErr w:type="spellStart"/>
            <w:r w:rsidRPr="00F677F4">
              <w:t>позиція</w:t>
            </w:r>
            <w:proofErr w:type="spellEnd"/>
            <w:r w:rsidRPr="00F677F4">
              <w:t xml:space="preserve"> </w:t>
            </w:r>
            <w:proofErr w:type="spellStart"/>
            <w:r w:rsidRPr="00F677F4">
              <w:t>цифри</w:t>
            </w:r>
            <w:proofErr w:type="spellEnd"/>
            <w:r w:rsidRPr="00F677F4">
              <w:t xml:space="preserve"> (цифр) у </w:t>
            </w:r>
            <w:proofErr w:type="spellStart"/>
            <w:r w:rsidRPr="00F677F4">
              <w:t>сумі</w:t>
            </w:r>
            <w:proofErr w:type="spellEnd"/>
            <w:r w:rsidRPr="00F677F4">
              <w:t xml:space="preserve"> </w:t>
            </w:r>
            <w:proofErr w:type="spellStart"/>
            <w:r w:rsidRPr="00F677F4">
              <w:t>є</w:t>
            </w:r>
            <w:proofErr w:type="spellEnd"/>
            <w:r w:rsidRPr="00F677F4">
              <w:t xml:space="preserve"> </w:t>
            </w:r>
            <w:proofErr w:type="spellStart"/>
            <w:r w:rsidRPr="00F677F4">
              <w:t>некоректною</w:t>
            </w:r>
            <w:proofErr w:type="spellEnd"/>
            <w:r w:rsidRPr="00F677F4">
              <w:t xml:space="preserve">, при </w:t>
            </w:r>
            <w:proofErr w:type="spellStart"/>
            <w:r w:rsidRPr="00F677F4">
              <w:lastRenderedPageBreak/>
              <w:t>цьому</w:t>
            </w:r>
            <w:proofErr w:type="spellEnd"/>
            <w:r w:rsidRPr="00F677F4">
              <w:t xml:space="preserve"> сума, </w:t>
            </w:r>
            <w:proofErr w:type="spellStart"/>
            <w:r w:rsidRPr="00F677F4">
              <w:t>що</w:t>
            </w:r>
            <w:proofErr w:type="spellEnd"/>
            <w:r w:rsidRPr="00F677F4">
              <w:t xml:space="preserve"> </w:t>
            </w:r>
            <w:proofErr w:type="spellStart"/>
            <w:r w:rsidRPr="00F677F4">
              <w:t>зазначена</w:t>
            </w:r>
            <w:proofErr w:type="spellEnd"/>
            <w:r w:rsidRPr="00F677F4">
              <w:t xml:space="preserve"> </w:t>
            </w:r>
            <w:proofErr w:type="spellStart"/>
            <w:r w:rsidRPr="00F677F4">
              <w:t>прописом</w:t>
            </w:r>
            <w:proofErr w:type="spellEnd"/>
            <w:r w:rsidRPr="00F677F4">
              <w:t xml:space="preserve">, </w:t>
            </w:r>
            <w:proofErr w:type="spellStart"/>
            <w:r w:rsidRPr="00F677F4">
              <w:t>є</w:t>
            </w:r>
            <w:proofErr w:type="spellEnd"/>
            <w:r w:rsidRPr="00F677F4">
              <w:t xml:space="preserve"> правильною.</w:t>
            </w:r>
          </w:p>
          <w:p w:rsidR="00AB6195" w:rsidRPr="00F677F4" w:rsidRDefault="00AB6195" w:rsidP="00806563">
            <w:pPr>
              <w:pStyle w:val="tjbmf"/>
              <w:shd w:val="clear" w:color="auto" w:fill="FFFFFF"/>
              <w:spacing w:before="0" w:beforeAutospacing="0" w:after="0" w:afterAutospacing="0" w:line="293" w:lineRule="atLeast"/>
              <w:jc w:val="both"/>
              <w:rPr>
                <w:i/>
                <w:lang w:val="uk-UA"/>
              </w:rPr>
            </w:pPr>
            <w:r w:rsidRPr="00F677F4">
              <w:rPr>
                <w:i/>
                <w:lang w:val="uk-UA"/>
              </w:rPr>
              <w:t xml:space="preserve">Наприклад: у ціновій пропозиції допущено помилку у сумі, яка зазначена цифрами, при цьому сума зазначена прописом є правильною. </w:t>
            </w:r>
          </w:p>
          <w:p w:rsidR="00AB6195" w:rsidRPr="00F677F4" w:rsidRDefault="00AB6195" w:rsidP="00806563">
            <w:pPr>
              <w:pStyle w:val="rvps2"/>
              <w:shd w:val="clear" w:color="auto" w:fill="FFFFFF"/>
              <w:spacing w:before="0" w:beforeAutospacing="0" w:after="0" w:afterAutospacing="0"/>
              <w:jc w:val="both"/>
            </w:pPr>
            <w:r w:rsidRPr="00F677F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195" w:rsidRPr="00F677F4" w:rsidRDefault="00AB6195" w:rsidP="00806563">
            <w:pPr>
              <w:pStyle w:val="rvps2"/>
              <w:shd w:val="clear" w:color="auto" w:fill="FFFFFF"/>
              <w:spacing w:before="0" w:beforeAutospacing="0" w:after="0" w:afterAutospacing="0"/>
              <w:jc w:val="both"/>
              <w:rPr>
                <w:color w:val="000000"/>
              </w:rPr>
            </w:pPr>
            <w:r w:rsidRPr="00F677F4">
              <w:rPr>
                <w:i/>
              </w:rPr>
              <w:t xml:space="preserve">Наприклад: надання документа не у форматі </w:t>
            </w:r>
            <w:proofErr w:type="spellStart"/>
            <w:r w:rsidRPr="00F677F4">
              <w:rPr>
                <w:i/>
                <w:lang w:val="en-US"/>
              </w:rPr>
              <w:t>pdf</w:t>
            </w:r>
            <w:proofErr w:type="spellEnd"/>
            <w:r w:rsidRPr="00F677F4">
              <w:rPr>
                <w:i/>
                <w:lang w:val="ru-RU"/>
              </w:rPr>
              <w:t xml:space="preserve">. , а </w:t>
            </w:r>
            <w:proofErr w:type="gramStart"/>
            <w:r w:rsidRPr="00F677F4">
              <w:rPr>
                <w:i/>
                <w:lang w:val="ru-RU"/>
              </w:rPr>
              <w:t>у</w:t>
            </w:r>
            <w:proofErr w:type="gramEnd"/>
            <w:r w:rsidRPr="00F677F4">
              <w:rPr>
                <w:i/>
                <w:lang w:val="ru-RU"/>
              </w:rPr>
              <w:t xml:space="preserve"> </w:t>
            </w:r>
            <w:proofErr w:type="spellStart"/>
            <w:r w:rsidRPr="00F677F4">
              <w:rPr>
                <w:i/>
                <w:lang w:val="ru-RU"/>
              </w:rPr>
              <w:t>форматі</w:t>
            </w:r>
            <w:proofErr w:type="spellEnd"/>
            <w:r w:rsidRPr="00F677F4">
              <w:rPr>
                <w:i/>
                <w:lang w:val="ru-RU"/>
              </w:rPr>
              <w:t xml:space="preserve"> </w:t>
            </w:r>
            <w:r w:rsidRPr="00F677F4">
              <w:rPr>
                <w:i/>
                <w:lang w:val="en-US"/>
              </w:rPr>
              <w:t>jpg</w:t>
            </w:r>
            <w:r w:rsidRPr="00F677F4">
              <w:rPr>
                <w:i/>
              </w:rPr>
              <w:t>.</w:t>
            </w:r>
          </w:p>
        </w:tc>
      </w:tr>
      <w:tr w:rsidR="00AB6195" w:rsidRPr="00CD6B13" w:rsidTr="00806563">
        <w:trPr>
          <w:trHeight w:val="522"/>
          <w:jc w:val="center"/>
        </w:trPr>
        <w:tc>
          <w:tcPr>
            <w:tcW w:w="570" w:type="dxa"/>
            <w:shd w:val="clear" w:color="auto" w:fill="auto"/>
          </w:tcPr>
          <w:p w:rsidR="00AB6195" w:rsidRPr="00CD6B13" w:rsidRDefault="00AB6195" w:rsidP="0080656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lastRenderedPageBreak/>
              <w:t>3</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Інша інформація</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lang w:val="ru-RU" w:eastAsia="uk-UA"/>
              </w:rPr>
            </w:pPr>
            <w:r w:rsidRPr="00CD6B13">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AB6195" w:rsidRPr="00B7572E" w:rsidRDefault="00AB6195" w:rsidP="00806563">
            <w:pPr>
              <w:pStyle w:val="a8"/>
              <w:spacing w:before="0" w:beforeAutospacing="0" w:after="0" w:afterAutospacing="0"/>
              <w:ind w:firstLine="318"/>
              <w:jc w:val="both"/>
              <w:rPr>
                <w:rFonts w:ascii="Times New Roman" w:eastAsia="Times New Roman" w:hAnsi="Times New Roman"/>
                <w:lang w:val="uk-UA"/>
              </w:rPr>
            </w:pPr>
            <w:r w:rsidRPr="00B7572E">
              <w:rPr>
                <w:rFonts w:ascii="Times New Roman" w:eastAsia="Times New Roman" w:hAnsi="Times New Roman"/>
                <w:lang w:val="uk-UA"/>
              </w:rPr>
              <w:t xml:space="preserve">Учасник визначає ціни на товари, роботи чи послуги, які він пропонує поставити, виконати чи надати за договором, з урахуванням усіх своїх витрат, податків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AB6195" w:rsidRPr="00B7572E" w:rsidRDefault="00AB6195" w:rsidP="00806563">
            <w:pPr>
              <w:pStyle w:val="a8"/>
              <w:spacing w:before="0" w:beforeAutospacing="0" w:after="0" w:afterAutospacing="0"/>
              <w:ind w:firstLine="318"/>
              <w:jc w:val="both"/>
              <w:rPr>
                <w:rFonts w:ascii="Times New Roman" w:eastAsia="Times New Roman" w:hAnsi="Times New Roman"/>
                <w:lang w:val="uk-UA"/>
              </w:rPr>
            </w:pPr>
            <w:r w:rsidRPr="00B7572E">
              <w:rPr>
                <w:rFonts w:ascii="Times New Roman" w:eastAsia="Times New Roman" w:hAnsi="Times New Roman"/>
                <w:lang w:val="uk-UA"/>
              </w:rPr>
              <w:t xml:space="preserve">Вартість пропозиції повинна бути чітко визначена. </w:t>
            </w:r>
          </w:p>
          <w:p w:rsidR="00AB6195" w:rsidRPr="00B7572E" w:rsidRDefault="00AB6195" w:rsidP="00806563">
            <w:pPr>
              <w:pStyle w:val="a8"/>
              <w:spacing w:before="0" w:beforeAutospacing="0" w:after="0" w:afterAutospacing="0"/>
              <w:ind w:firstLine="318"/>
              <w:jc w:val="both"/>
              <w:rPr>
                <w:rFonts w:ascii="Times New Roman" w:eastAsia="Times New Roman" w:hAnsi="Times New Roman"/>
                <w:lang w:val="uk-UA"/>
              </w:rPr>
            </w:pPr>
            <w:r w:rsidRPr="00B7572E">
              <w:rPr>
                <w:rFonts w:ascii="Times New Roman" w:eastAsia="Times New Roman" w:hAnsi="Times New Roman"/>
                <w:lang w:val="uk-UA"/>
              </w:rPr>
              <w:t xml:space="preserve">Учасник відповідає за одержання будь-яких та всіх необхідних дозволів, ліцензій, сертифікатів, а також самостійно несе всі витрати на отримання таких дозволів, ліцензій, сертифікатів. </w:t>
            </w:r>
          </w:p>
          <w:p w:rsidR="00AB6195" w:rsidRPr="00B7572E" w:rsidRDefault="00AB6195" w:rsidP="00806563">
            <w:pPr>
              <w:pStyle w:val="a8"/>
              <w:spacing w:before="0" w:beforeAutospacing="0" w:after="0" w:afterAutospacing="0"/>
              <w:ind w:firstLine="318"/>
              <w:jc w:val="both"/>
              <w:rPr>
                <w:rFonts w:ascii="Times New Roman" w:eastAsia="Times New Roman" w:hAnsi="Times New Roman"/>
                <w:lang w:val="uk-UA"/>
              </w:rPr>
            </w:pPr>
            <w:r w:rsidRPr="00B7572E">
              <w:rPr>
                <w:rFonts w:ascii="Times New Roman" w:eastAsia="Times New Roman" w:hAnsi="Times New Roman"/>
                <w:lang w:val="uk-UA"/>
              </w:rPr>
              <w:t>До ціни пропозиції не включаються витрати на оплату послуг консультанта за юридичний та інформаційний супровід процедури закупівлі.</w:t>
            </w:r>
          </w:p>
          <w:p w:rsidR="00AB6195" w:rsidRPr="00CD6B13" w:rsidRDefault="00AB6195" w:rsidP="00806563">
            <w:pPr>
              <w:keepNext/>
              <w:spacing w:after="0" w:line="240" w:lineRule="auto"/>
              <w:ind w:firstLine="318"/>
              <w:jc w:val="both"/>
              <w:rPr>
                <w:rFonts w:ascii="Times New Roman" w:hAnsi="Times New Roman"/>
                <w:sz w:val="24"/>
                <w:szCs w:val="24"/>
              </w:rPr>
            </w:pPr>
            <w:r w:rsidRPr="00CD6B13">
              <w:rPr>
                <w:rFonts w:ascii="Times New Roman" w:hAnsi="Times New Roman"/>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AB6195" w:rsidRPr="00CD6B13" w:rsidRDefault="00AB6195" w:rsidP="00806563">
            <w:pPr>
              <w:keepNext/>
              <w:spacing w:after="0" w:line="240" w:lineRule="auto"/>
              <w:ind w:firstLine="318"/>
              <w:jc w:val="both"/>
              <w:rPr>
                <w:rFonts w:ascii="Times New Roman" w:hAnsi="Times New Roman"/>
                <w:sz w:val="24"/>
                <w:szCs w:val="24"/>
                <w:lang w:val="ru-RU"/>
              </w:rPr>
            </w:pPr>
            <w:r w:rsidRPr="00CD6B13">
              <w:rPr>
                <w:rFonts w:ascii="Times New Roman" w:hAnsi="Times New Roman"/>
                <w:sz w:val="24"/>
                <w:szCs w:val="24"/>
              </w:rPr>
              <w:t xml:space="preserve"> Відповідальність за достовірність наданої інформації в своїй тендерній пропозиції несе учасник</w:t>
            </w:r>
            <w:r w:rsidRPr="00CD6B13">
              <w:rPr>
                <w:rFonts w:ascii="Times New Roman" w:hAnsi="Times New Roman"/>
                <w:sz w:val="24"/>
                <w:szCs w:val="24"/>
                <w:lang w:val="ru-RU"/>
              </w:rPr>
              <w:t>.</w:t>
            </w:r>
          </w:p>
          <w:p w:rsidR="00AB6195" w:rsidRPr="00CD6B13" w:rsidRDefault="00AB6195" w:rsidP="00806563">
            <w:pPr>
              <w:keepNext/>
              <w:spacing w:after="0" w:line="240" w:lineRule="auto"/>
              <w:ind w:firstLine="318"/>
              <w:jc w:val="both"/>
              <w:rPr>
                <w:rFonts w:ascii="Times New Roman" w:hAnsi="Times New Roman"/>
                <w:sz w:val="24"/>
                <w:szCs w:val="24"/>
                <w:lang w:val="ru-RU"/>
              </w:rPr>
            </w:pPr>
            <w:r w:rsidRPr="00CD6B13">
              <w:rPr>
                <w:rFonts w:ascii="Times New Roman" w:hAnsi="Times New Roman"/>
                <w:sz w:val="24"/>
                <w:szCs w:val="24"/>
              </w:rPr>
              <w:t xml:space="preserve">Відповідно до п. 2 Постанови, під терміном </w:t>
            </w:r>
            <w:proofErr w:type="spellStart"/>
            <w:r w:rsidRPr="00CD6B13">
              <w:rPr>
                <w:rFonts w:ascii="Times New Roman" w:hAnsi="Times New Roman"/>
                <w:sz w:val="24"/>
                <w:szCs w:val="24"/>
              </w:rPr>
              <w:t>“аномально</w:t>
            </w:r>
            <w:proofErr w:type="spellEnd"/>
            <w:r w:rsidRPr="00CD6B13">
              <w:rPr>
                <w:rFonts w:ascii="Times New Roman" w:hAnsi="Times New Roman"/>
                <w:sz w:val="24"/>
                <w:szCs w:val="24"/>
              </w:rPr>
              <w:t xml:space="preserve"> низька ціна тендерної </w:t>
            </w:r>
            <w:proofErr w:type="spellStart"/>
            <w:r w:rsidRPr="00CD6B13">
              <w:rPr>
                <w:rFonts w:ascii="Times New Roman" w:hAnsi="Times New Roman"/>
                <w:sz w:val="24"/>
                <w:szCs w:val="24"/>
              </w:rPr>
              <w:t>пропозиції”</w:t>
            </w:r>
            <w:proofErr w:type="spellEnd"/>
            <w:r w:rsidRPr="00CD6B13">
              <w:rPr>
                <w:rFonts w:ascii="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B6195" w:rsidRPr="00CD6B13" w:rsidRDefault="00AB6195" w:rsidP="00806563">
            <w:pPr>
              <w:spacing w:after="0" w:line="240" w:lineRule="auto"/>
              <w:ind w:firstLine="567"/>
              <w:jc w:val="both"/>
              <w:rPr>
                <w:rFonts w:ascii="Times New Roman" w:hAnsi="Times New Roman"/>
                <w:sz w:val="24"/>
                <w:szCs w:val="24"/>
              </w:rPr>
            </w:pPr>
            <w:r w:rsidRPr="00CD6B13">
              <w:rPr>
                <w:rFonts w:ascii="Times New Roman" w:hAnsi="Times New Roman"/>
                <w:sz w:val="24"/>
                <w:szCs w:val="24"/>
                <w:lang w:eastAsia="uk-UA"/>
              </w:rPr>
              <w:lastRenderedPageBreak/>
              <w:t xml:space="preserve">3.2. </w:t>
            </w:r>
            <w:r w:rsidRPr="00CD6B13">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6195" w:rsidRPr="00CD6B13" w:rsidRDefault="00AB6195" w:rsidP="00806563">
            <w:pPr>
              <w:spacing w:after="0" w:line="240" w:lineRule="auto"/>
              <w:ind w:firstLine="567"/>
              <w:jc w:val="both"/>
              <w:rPr>
                <w:rFonts w:ascii="Times New Roman" w:hAnsi="Times New Roman"/>
                <w:sz w:val="24"/>
                <w:szCs w:val="24"/>
              </w:rPr>
            </w:pPr>
            <w:r w:rsidRPr="00CD6B13">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B6195" w:rsidRPr="00CD6B13" w:rsidRDefault="00AB6195" w:rsidP="00806563">
            <w:pPr>
              <w:spacing w:after="0" w:line="240" w:lineRule="auto"/>
              <w:ind w:firstLine="567"/>
              <w:jc w:val="both"/>
              <w:rPr>
                <w:rFonts w:ascii="Times New Roman" w:hAnsi="Times New Roman"/>
                <w:sz w:val="24"/>
                <w:szCs w:val="24"/>
              </w:rPr>
            </w:pPr>
            <w:r w:rsidRPr="00CD6B13">
              <w:rPr>
                <w:rFonts w:ascii="Times New Roman" w:hAnsi="Times New Roman"/>
                <w:sz w:val="24"/>
                <w:szCs w:val="24"/>
              </w:rPr>
              <w:t>Обґрунтування аномально низької тендерної пропозиції може містити інформацію про:</w:t>
            </w:r>
          </w:p>
          <w:p w:rsidR="00AB6195" w:rsidRPr="00CD6B13" w:rsidRDefault="00AB6195" w:rsidP="00806563">
            <w:pPr>
              <w:spacing w:after="0" w:line="240" w:lineRule="auto"/>
              <w:ind w:firstLine="567"/>
              <w:jc w:val="both"/>
              <w:rPr>
                <w:rFonts w:ascii="Times New Roman" w:hAnsi="Times New Roman"/>
                <w:sz w:val="24"/>
                <w:szCs w:val="24"/>
              </w:rPr>
            </w:pPr>
            <w:r w:rsidRPr="00CD6B13">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B6195" w:rsidRPr="00CD6B13" w:rsidRDefault="00AB6195" w:rsidP="00806563">
            <w:pPr>
              <w:spacing w:after="0" w:line="240" w:lineRule="auto"/>
              <w:ind w:firstLine="567"/>
              <w:jc w:val="both"/>
              <w:rPr>
                <w:rFonts w:ascii="Times New Roman" w:hAnsi="Times New Roman"/>
                <w:sz w:val="24"/>
                <w:szCs w:val="24"/>
              </w:rPr>
            </w:pPr>
            <w:r w:rsidRPr="00CD6B13">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B6195" w:rsidRPr="00CD6B13" w:rsidRDefault="00AB6195" w:rsidP="00806563">
            <w:pPr>
              <w:spacing w:after="0" w:line="240" w:lineRule="auto"/>
              <w:ind w:firstLine="567"/>
              <w:jc w:val="both"/>
              <w:rPr>
                <w:rFonts w:ascii="Times New Roman" w:hAnsi="Times New Roman"/>
                <w:sz w:val="24"/>
                <w:szCs w:val="24"/>
              </w:rPr>
            </w:pPr>
            <w:r w:rsidRPr="00CD6B13">
              <w:rPr>
                <w:rFonts w:ascii="Times New Roman" w:hAnsi="Times New Roman"/>
                <w:sz w:val="24"/>
                <w:szCs w:val="24"/>
              </w:rPr>
              <w:t>отримання учасником процедури закупівлі державної допомоги згідно із законодавством.</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sz w:val="24"/>
                <w:szCs w:val="24"/>
                <w:lang w:eastAsia="uk-UA"/>
              </w:rPr>
              <w:t xml:space="preserve">3.3. </w:t>
            </w:r>
            <w:r w:rsidRPr="00CD6B13">
              <w:rPr>
                <w:rFonts w:ascii="Times New Roman" w:hAnsi="Times New Roman"/>
                <w:color w:val="000000"/>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6195" w:rsidRPr="00B7572E" w:rsidRDefault="00AB6195" w:rsidP="00806563">
            <w:pPr>
              <w:pStyle w:val="a8"/>
              <w:shd w:val="clear" w:color="auto" w:fill="FFFFFF"/>
              <w:spacing w:before="120" w:beforeAutospacing="0" w:after="0" w:afterAutospacing="0" w:line="230" w:lineRule="auto"/>
              <w:ind w:firstLine="567"/>
              <w:jc w:val="both"/>
              <w:rPr>
                <w:rFonts w:ascii="Times New Roman" w:eastAsia="Times New Roman" w:hAnsi="Times New Roman"/>
                <w:lang w:val="uk-UA"/>
              </w:rPr>
            </w:pPr>
            <w:r w:rsidRPr="00B7572E">
              <w:rPr>
                <w:rFonts w:ascii="Times New Roman" w:eastAsia="Times New Roman" w:hAnsi="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B7572E">
              <w:rPr>
                <w:rFonts w:ascii="Times New Roman" w:eastAsia="Times New Roman" w:hAnsi="Times New Roman"/>
                <w:lang w:val="uk-UA"/>
              </w:rPr>
              <w:lastRenderedPageBreak/>
              <w:t>процедури закупівлі у складі його тендерної пропозиції, найменування товару, марки, моделі тощо.</w:t>
            </w:r>
          </w:p>
          <w:p w:rsidR="00AB6195" w:rsidRPr="00CD6B13" w:rsidRDefault="00AB6195" w:rsidP="00806563">
            <w:pPr>
              <w:spacing w:before="120" w:line="23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CD6B13">
              <w:rPr>
                <w:rFonts w:ascii="Times New Roman" w:hAnsi="Times New Roman"/>
                <w:sz w:val="24"/>
                <w:szCs w:val="24"/>
                <w:lang w:eastAsia="uk-UA"/>
              </w:rPr>
              <w:t xml:space="preserve"> </w:t>
            </w:r>
          </w:p>
        </w:tc>
      </w:tr>
      <w:tr w:rsidR="00AB6195" w:rsidRPr="00CD6B13" w:rsidTr="00806563">
        <w:trPr>
          <w:trHeight w:val="522"/>
          <w:jc w:val="center"/>
        </w:trPr>
        <w:tc>
          <w:tcPr>
            <w:tcW w:w="570" w:type="dxa"/>
            <w:shd w:val="clear" w:color="auto" w:fill="auto"/>
          </w:tcPr>
          <w:p w:rsidR="00AB6195" w:rsidRPr="00CD6B13" w:rsidRDefault="00AB6195" w:rsidP="0080656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lastRenderedPageBreak/>
              <w:t>4</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Відхилення тендерних пропозицій</w:t>
            </w:r>
          </w:p>
        </w:tc>
        <w:tc>
          <w:tcPr>
            <w:tcW w:w="5919" w:type="dxa"/>
            <w:shd w:val="clear" w:color="auto" w:fill="auto"/>
          </w:tcPr>
          <w:p w:rsidR="00AB6195" w:rsidRPr="00CD6B13" w:rsidRDefault="00AB6195" w:rsidP="00806563">
            <w:pPr>
              <w:widowControl w:val="0"/>
              <w:spacing w:after="0" w:line="240" w:lineRule="auto"/>
              <w:ind w:firstLine="566"/>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AB6195" w:rsidRPr="00CD6B13" w:rsidRDefault="00AB6195" w:rsidP="00806563">
            <w:pPr>
              <w:spacing w:after="0" w:line="240" w:lineRule="auto"/>
              <w:ind w:firstLine="567"/>
              <w:jc w:val="both"/>
              <w:rPr>
                <w:rFonts w:ascii="Times New Roman" w:hAnsi="Times New Roman"/>
                <w:color w:val="000000"/>
                <w:sz w:val="24"/>
                <w:szCs w:val="24"/>
                <w:u w:val="single"/>
              </w:rPr>
            </w:pPr>
            <w:r w:rsidRPr="00CD6B13">
              <w:rPr>
                <w:rFonts w:ascii="Times New Roman" w:hAnsi="Times New Roman"/>
                <w:color w:val="000000"/>
                <w:sz w:val="24"/>
                <w:szCs w:val="24"/>
                <w:u w:val="single"/>
              </w:rPr>
              <w:t>1) учасник процедури закупівлі:</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CD6B13">
              <w:rPr>
                <w:rFonts w:ascii="Times New Roman" w:hAnsi="Times New Roman"/>
                <w:sz w:val="24"/>
                <w:szCs w:val="24"/>
              </w:rPr>
              <w:t>пунктом 39 Постанови</w:t>
            </w:r>
            <w:r w:rsidRPr="00CD6B13">
              <w:rPr>
                <w:rFonts w:ascii="Times New Roman" w:hAnsi="Times New Roman"/>
                <w:color w:val="000000"/>
                <w:sz w:val="24"/>
                <w:szCs w:val="24"/>
                <w:shd w:val="solid" w:color="FFFFFF" w:fill="FFFFFF"/>
              </w:rPr>
              <w:t>;</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w:t>
            </w:r>
            <w:r w:rsidRPr="00CD6B13">
              <w:rPr>
                <w:rFonts w:ascii="Times New Roman" w:hAnsi="Times New Roman"/>
                <w:sz w:val="24"/>
                <w:szCs w:val="24"/>
              </w:rPr>
              <w:t>абзацом п’ятим пункту 38 Постанови</w:t>
            </w:r>
            <w:r w:rsidRPr="00CD6B13">
              <w:rPr>
                <w:rFonts w:ascii="Times New Roman" w:hAnsi="Times New Roman"/>
                <w:color w:val="000000"/>
                <w:sz w:val="24"/>
                <w:szCs w:val="24"/>
                <w:shd w:val="solid" w:color="FFFFFF" w:fill="FFFFFF"/>
              </w:rPr>
              <w:t>;</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визначив конфіденційною інформацію, що не може бути визначена як конфіденційна відповідно до вимог </w:t>
            </w:r>
            <w:r w:rsidRPr="00CD6B13">
              <w:rPr>
                <w:rFonts w:ascii="Times New Roman" w:hAnsi="Times New Roman"/>
                <w:sz w:val="24"/>
                <w:szCs w:val="24"/>
              </w:rPr>
              <w:t>абзацу другого пункту 36 Постанови</w:t>
            </w:r>
            <w:r w:rsidRPr="00CD6B13">
              <w:rPr>
                <w:rFonts w:ascii="Times New Roman" w:hAnsi="Times New Roman"/>
                <w:color w:val="000000"/>
                <w:sz w:val="24"/>
                <w:szCs w:val="24"/>
                <w:shd w:val="solid" w:color="FFFFFF" w:fill="FFFFFF"/>
              </w:rPr>
              <w:t>;</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є юридичною особою </w:t>
            </w:r>
            <w:r w:rsidRPr="00CD6B13">
              <w:rPr>
                <w:rFonts w:ascii="Times New Roman" w:hAnsi="Times New Roman"/>
                <w:color w:val="000000"/>
                <w:sz w:val="24"/>
                <w:szCs w:val="24"/>
              </w:rPr>
              <w:t>–</w:t>
            </w:r>
            <w:r w:rsidRPr="00CD6B13">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D6B13">
              <w:rPr>
                <w:rFonts w:ascii="Times New Roman" w:hAnsi="Times New Roman"/>
                <w:color w:val="000000"/>
                <w:sz w:val="24"/>
                <w:szCs w:val="24"/>
                <w:shd w:val="solid" w:color="FFFFFF" w:fill="FFFFFF"/>
              </w:rPr>
              <w:t>бенефіціарним</w:t>
            </w:r>
            <w:proofErr w:type="spellEnd"/>
            <w:r w:rsidRPr="00CD6B13">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CD6B13">
              <w:rPr>
                <w:rFonts w:ascii="Times New Roman" w:hAnsi="Times New Roman"/>
                <w:color w:val="000000"/>
                <w:sz w:val="24"/>
                <w:szCs w:val="24"/>
              </w:rPr>
              <w:t>–</w:t>
            </w:r>
            <w:r w:rsidRPr="00CD6B13">
              <w:rPr>
                <w:rFonts w:ascii="Times New Roman" w:hAnsi="Times New Roman"/>
                <w:color w:val="000000"/>
                <w:sz w:val="24"/>
                <w:szCs w:val="24"/>
                <w:shd w:val="solid" w:color="FFFFFF" w:fill="FFFFFF"/>
              </w:rPr>
              <w:t xml:space="preserve"> підприємцем) </w:t>
            </w:r>
            <w:r w:rsidRPr="00CD6B13">
              <w:rPr>
                <w:rFonts w:ascii="Times New Roman" w:hAnsi="Times New Roman"/>
                <w:color w:val="000000"/>
                <w:sz w:val="24"/>
                <w:szCs w:val="24"/>
              </w:rPr>
              <w:t>–</w:t>
            </w:r>
            <w:r w:rsidRPr="00CD6B13">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CD6B13">
              <w:rPr>
                <w:rFonts w:ascii="Times New Roman" w:hAnsi="Times New Roman"/>
                <w:color w:val="000000"/>
                <w:sz w:val="24"/>
                <w:szCs w:val="24"/>
                <w:shd w:val="solid" w:color="FFFFFF" w:fill="FFFFFF"/>
              </w:rPr>
              <w:lastRenderedPageBreak/>
              <w:t xml:space="preserve">обслуговування товарів, </w:t>
            </w:r>
            <w:r w:rsidRPr="00CD6B13">
              <w:rPr>
                <w:rFonts w:ascii="Times New Roman" w:hAnsi="Times New Roman"/>
                <w:color w:val="000000"/>
                <w:sz w:val="24"/>
                <w:szCs w:val="24"/>
              </w:rPr>
              <w:t xml:space="preserve">придбаних до набрання чинності постановою Кабінету Міністрів України </w:t>
            </w:r>
            <w:r w:rsidRPr="00CD6B13">
              <w:rPr>
                <w:rFonts w:ascii="Times New Roman" w:hAnsi="Times New Roman"/>
                <w:color w:val="000000"/>
                <w:sz w:val="24"/>
                <w:szCs w:val="24"/>
              </w:rPr>
              <w:br/>
              <w:t xml:space="preserve">від 12 жовтня 2022 р. № 1178 </w:t>
            </w:r>
            <w:proofErr w:type="spellStart"/>
            <w:r w:rsidRPr="00CD6B13">
              <w:rPr>
                <w:rFonts w:ascii="Times New Roman" w:hAnsi="Times New Roman"/>
                <w:color w:val="000000"/>
                <w:sz w:val="24"/>
                <w:szCs w:val="24"/>
              </w:rPr>
              <w:t>“Про</w:t>
            </w:r>
            <w:proofErr w:type="spellEnd"/>
            <w:r w:rsidRPr="00CD6B13">
              <w:rPr>
                <w:rFonts w:ascii="Times New Roman" w:hAnsi="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D6B13">
              <w:rPr>
                <w:rFonts w:ascii="Times New Roman" w:hAnsi="Times New Roman"/>
                <w:color w:val="000000"/>
                <w:sz w:val="24"/>
                <w:szCs w:val="24"/>
              </w:rPr>
              <w:t>“Про</w:t>
            </w:r>
            <w:proofErr w:type="spellEnd"/>
            <w:r w:rsidRPr="00CD6B13">
              <w:rPr>
                <w:rFonts w:ascii="Times New Roman" w:hAnsi="Times New Roman"/>
                <w:color w:val="000000"/>
                <w:sz w:val="24"/>
                <w:szCs w:val="24"/>
              </w:rPr>
              <w:t xml:space="preserve"> публічні </w:t>
            </w:r>
            <w:proofErr w:type="spellStart"/>
            <w:r w:rsidRPr="00CD6B13">
              <w:rPr>
                <w:rFonts w:ascii="Times New Roman" w:hAnsi="Times New Roman"/>
                <w:color w:val="000000"/>
                <w:sz w:val="24"/>
                <w:szCs w:val="24"/>
              </w:rPr>
              <w:t>закупівлі”</w:t>
            </w:r>
            <w:proofErr w:type="spellEnd"/>
            <w:r w:rsidRPr="00CD6B13">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D6B13">
              <w:rPr>
                <w:rFonts w:ascii="Times New Roman" w:hAnsi="Times New Roman"/>
                <w:color w:val="000000"/>
                <w:sz w:val="24"/>
                <w:szCs w:val="24"/>
              </w:rPr>
              <w:t>скасування”</w:t>
            </w:r>
            <w:proofErr w:type="spellEnd"/>
            <w:r w:rsidRPr="00CD6B13">
              <w:rPr>
                <w:rFonts w:ascii="Times New Roman" w:hAnsi="Times New Roman"/>
                <w:color w:val="000000"/>
                <w:sz w:val="24"/>
                <w:szCs w:val="24"/>
              </w:rPr>
              <w:t>)</w:t>
            </w:r>
            <w:r w:rsidRPr="00CD6B13">
              <w:rPr>
                <w:rFonts w:ascii="Times New Roman" w:hAnsi="Times New Roman"/>
                <w:color w:val="000000"/>
                <w:sz w:val="24"/>
                <w:szCs w:val="24"/>
                <w:shd w:val="solid" w:color="FFFFFF" w:fill="FFFFFF"/>
              </w:rPr>
              <w:t>;</w:t>
            </w:r>
          </w:p>
          <w:p w:rsidR="00AB6195" w:rsidRPr="00CD6B13" w:rsidRDefault="00AB6195" w:rsidP="00806563">
            <w:pPr>
              <w:spacing w:after="0" w:line="240" w:lineRule="auto"/>
              <w:ind w:firstLine="567"/>
              <w:jc w:val="both"/>
              <w:rPr>
                <w:rFonts w:ascii="Times New Roman" w:hAnsi="Times New Roman"/>
                <w:color w:val="000000"/>
                <w:sz w:val="24"/>
                <w:szCs w:val="24"/>
                <w:u w:val="single"/>
              </w:rPr>
            </w:pPr>
            <w:r w:rsidRPr="00CD6B13">
              <w:rPr>
                <w:rFonts w:ascii="Times New Roman" w:hAnsi="Times New Roman"/>
                <w:color w:val="000000"/>
                <w:sz w:val="24"/>
                <w:szCs w:val="24"/>
                <w:u w:val="single"/>
              </w:rPr>
              <w:t>2) тендерна пропозиція:</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викладена іншою мовою (мовами), ніж мова (мови), що передбачена тендерною документацією;</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є такою, строк дії якої закінчився;</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є такою, ціна якої перевищує очікувану вартість </w:t>
            </w:r>
            <w:r w:rsidRPr="00CD6B13">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AB6195" w:rsidRPr="00CD6B13" w:rsidRDefault="00AB6195" w:rsidP="00806563">
            <w:pPr>
              <w:spacing w:after="0" w:line="240" w:lineRule="auto"/>
              <w:ind w:firstLine="567"/>
              <w:jc w:val="both"/>
              <w:rPr>
                <w:rFonts w:ascii="Times New Roman" w:hAnsi="Times New Roman"/>
                <w:color w:val="000000"/>
                <w:sz w:val="24"/>
                <w:szCs w:val="24"/>
                <w:u w:val="single"/>
              </w:rPr>
            </w:pPr>
            <w:r w:rsidRPr="00CD6B13">
              <w:rPr>
                <w:rFonts w:ascii="Times New Roman" w:hAnsi="Times New Roman"/>
                <w:color w:val="000000"/>
                <w:sz w:val="24"/>
                <w:szCs w:val="24"/>
                <w:u w:val="single"/>
              </w:rPr>
              <w:t>3) переможець процедури закупівлі:</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shd w:val="solid" w:color="FFFFFF" w:fill="FFFFFF"/>
              </w:rPr>
              <w:t>з урахуванням пункту 44 цих особливостей</w:t>
            </w:r>
            <w:r w:rsidRPr="00CD6B13">
              <w:rPr>
                <w:rFonts w:ascii="Times New Roman" w:hAnsi="Times New Roman"/>
                <w:color w:val="000000"/>
                <w:sz w:val="24"/>
                <w:szCs w:val="24"/>
              </w:rPr>
              <w:t>;</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AB6195" w:rsidRPr="00CD6B13" w:rsidRDefault="00AB6195" w:rsidP="00806563">
            <w:pPr>
              <w:spacing w:after="0" w:line="240" w:lineRule="auto"/>
              <w:ind w:firstLine="567"/>
              <w:jc w:val="both"/>
              <w:rPr>
                <w:rFonts w:ascii="Times New Roman" w:hAnsi="Times New Roman"/>
                <w:sz w:val="24"/>
                <w:szCs w:val="24"/>
              </w:rPr>
            </w:pPr>
            <w:r w:rsidRPr="00CD6B13">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надав недостовірну інформацію, що є суттєвою для визначення результатів процедури закупівлі, яку замовником виявлено згідно з </w:t>
            </w:r>
            <w:r w:rsidRPr="00CD6B13">
              <w:rPr>
                <w:rFonts w:ascii="Times New Roman" w:hAnsi="Times New Roman"/>
                <w:sz w:val="24"/>
                <w:szCs w:val="24"/>
              </w:rPr>
              <w:t>пунктом 39 Постанови</w:t>
            </w:r>
            <w:r w:rsidRPr="00CD6B13">
              <w:rPr>
                <w:rFonts w:ascii="Times New Roman" w:hAnsi="Times New Roman"/>
                <w:color w:val="000000"/>
                <w:sz w:val="24"/>
                <w:szCs w:val="24"/>
              </w:rPr>
              <w:t>.</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AB6195" w:rsidRPr="00CD6B13" w:rsidRDefault="00AB6195" w:rsidP="00AB6195">
            <w:pPr>
              <w:numPr>
                <w:ilvl w:val="0"/>
                <w:numId w:val="6"/>
              </w:numPr>
              <w:tabs>
                <w:tab w:val="left" w:pos="360"/>
                <w:tab w:val="left" w:pos="851"/>
                <w:tab w:val="left" w:pos="1440"/>
              </w:tabs>
              <w:spacing w:after="0" w:line="240" w:lineRule="auto"/>
              <w:ind w:left="0"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учасник процедури закупівлі надав неналежне </w:t>
            </w:r>
            <w:r w:rsidRPr="00CD6B13">
              <w:rPr>
                <w:rFonts w:ascii="Times New Roman" w:hAnsi="Times New Roman"/>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195" w:rsidRPr="00CD6B13" w:rsidRDefault="00AB6195" w:rsidP="0080656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4.4.У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rPr>
              <w:t xml:space="preserve">4.5. У разі </w:t>
            </w:r>
            <w:r w:rsidRPr="00CD6B13">
              <w:rPr>
                <w:rFonts w:ascii="Times New Roman" w:hAnsi="Times New Roman"/>
                <w:color w:val="000000"/>
                <w:sz w:val="24"/>
                <w:szCs w:val="24"/>
                <w:shd w:val="solid" w:color="FFFFFF" w:fill="FFFFFF"/>
              </w:rPr>
              <w:t>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цим пунктом.</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4.6.У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CD6B13">
              <w:rPr>
                <w:rFonts w:ascii="Times New Roman" w:hAnsi="Times New Roman"/>
                <w:color w:val="000000"/>
                <w:sz w:val="24"/>
                <w:szCs w:val="24"/>
                <w:shd w:val="solid" w:color="FFFFFF" w:fill="FFFFFF"/>
              </w:rPr>
              <w:lastRenderedPageBreak/>
              <w:t xml:space="preserve">найкращої, яка вважається в такому випадку найбільш економічно вигідною, у порядку та строки, визначені </w:t>
            </w:r>
            <w:r w:rsidRPr="00CD6B13">
              <w:rPr>
                <w:rFonts w:ascii="Times New Roman" w:hAnsi="Times New Roman"/>
                <w:color w:val="000000"/>
                <w:sz w:val="24"/>
                <w:szCs w:val="24"/>
              </w:rPr>
              <w:t>статтею 33 Закону</w:t>
            </w:r>
            <w:r w:rsidRPr="00CD6B13">
              <w:rPr>
                <w:rFonts w:ascii="Times New Roman" w:hAnsi="Times New Roman"/>
                <w:color w:val="000000"/>
                <w:sz w:val="24"/>
                <w:szCs w:val="24"/>
                <w:shd w:val="solid" w:color="FFFFFF" w:fill="FFFFFF"/>
              </w:rPr>
              <w:t xml:space="preserve"> та цими особливостями.</w:t>
            </w:r>
          </w:p>
        </w:tc>
      </w:tr>
      <w:tr w:rsidR="00AB6195" w:rsidRPr="00CD6B13" w:rsidTr="00806563">
        <w:trPr>
          <w:trHeight w:val="522"/>
          <w:jc w:val="center"/>
        </w:trPr>
        <w:tc>
          <w:tcPr>
            <w:tcW w:w="9996" w:type="dxa"/>
            <w:gridSpan w:val="4"/>
            <w:shd w:val="clear" w:color="auto" w:fill="A5A5A5"/>
            <w:vAlign w:val="center"/>
          </w:tcPr>
          <w:p w:rsidR="00AB6195" w:rsidRPr="00CD6B13" w:rsidRDefault="00AB6195" w:rsidP="00806563">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AB6195" w:rsidRPr="00CD6B13" w:rsidTr="00806563">
        <w:trPr>
          <w:trHeight w:val="522"/>
          <w:jc w:val="center"/>
        </w:trPr>
        <w:tc>
          <w:tcPr>
            <w:tcW w:w="570" w:type="dxa"/>
            <w:shd w:val="clear" w:color="auto" w:fill="auto"/>
          </w:tcPr>
          <w:p w:rsidR="00AB6195" w:rsidRPr="00CD6B13" w:rsidRDefault="00AB6195" w:rsidP="0080656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1</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1.1. Замовник відміняє відкриті торги у разі:</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відсутності подальшої потреби в закупівлі товарів, робіт чи послуг;</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скорочення обсягу видатків на здійснення закупівлі товарів, робіт чи послуг;</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1.3. Відкриті торги автоматично відміняються електронною системою закупівель у разі:</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D6B13">
              <w:rPr>
                <w:rFonts w:ascii="Times New Roman" w:hAnsi="Times New Roman"/>
                <w:color w:val="000000"/>
                <w:sz w:val="24"/>
                <w:szCs w:val="24"/>
                <w:shd w:val="solid" w:color="FFFFFF" w:fill="FFFFFF"/>
              </w:rPr>
              <w:t>цими особливостями</w:t>
            </w:r>
            <w:r w:rsidRPr="00CD6B13">
              <w:rPr>
                <w:rFonts w:ascii="Times New Roman" w:hAnsi="Times New Roman"/>
                <w:color w:val="000000"/>
                <w:sz w:val="24"/>
                <w:szCs w:val="24"/>
              </w:rPr>
              <w:t>;</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не</w:t>
            </w:r>
            <w:r w:rsidRPr="00CD6B13">
              <w:rPr>
                <w:rFonts w:ascii="Times New Roman" w:hAnsi="Times New Roman"/>
                <w:color w:val="000000"/>
                <w:sz w:val="24"/>
                <w:szCs w:val="24"/>
                <w:shd w:val="solid" w:color="FFFFFF" w:fill="FFFFFF"/>
              </w:rPr>
              <w:t>подання жодної тендерної пропозиції для участі</w:t>
            </w:r>
            <w:r w:rsidRPr="00CD6B13">
              <w:rPr>
                <w:rFonts w:ascii="Times New Roman" w:hAnsi="Times New Roman"/>
                <w:color w:val="000000"/>
                <w:sz w:val="24"/>
                <w:szCs w:val="24"/>
              </w:rPr>
              <w:t xml:space="preserve"> у відкритих торгах у строк, установлений замовником згідно з </w:t>
            </w:r>
            <w:r w:rsidRPr="00CD6B13">
              <w:rPr>
                <w:rFonts w:ascii="Times New Roman" w:hAnsi="Times New Roman"/>
                <w:color w:val="000000"/>
                <w:sz w:val="24"/>
                <w:szCs w:val="24"/>
                <w:shd w:val="solid" w:color="FFFFFF" w:fill="FFFFFF"/>
              </w:rPr>
              <w:t>цими особливостями</w:t>
            </w:r>
            <w:r w:rsidRPr="00CD6B13">
              <w:rPr>
                <w:rFonts w:ascii="Times New Roman" w:hAnsi="Times New Roman"/>
                <w:color w:val="000000"/>
                <w:sz w:val="24"/>
                <w:szCs w:val="24"/>
              </w:rPr>
              <w:t>.</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1.4. Електронною системою закупівель автоматично протягом одного робочого дня з дати настання підстав для відміни відкритих торгів, визначених</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цим пунктом, оприлюднюється інформація про відміну відкритих торгів.</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1.5. Відкриті торги можуть бути відмінені частково (за лотом).</w:t>
            </w:r>
          </w:p>
        </w:tc>
      </w:tr>
      <w:tr w:rsidR="00AB6195" w:rsidRPr="00CD6B13" w:rsidTr="00806563">
        <w:trPr>
          <w:trHeight w:val="522"/>
          <w:jc w:val="center"/>
        </w:trPr>
        <w:tc>
          <w:tcPr>
            <w:tcW w:w="570" w:type="dxa"/>
            <w:shd w:val="clear" w:color="auto" w:fill="auto"/>
          </w:tcPr>
          <w:p w:rsidR="00AB6195" w:rsidRPr="00CD6B13" w:rsidRDefault="00AB6195" w:rsidP="0080656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2</w:t>
            </w:r>
          </w:p>
        </w:tc>
        <w:tc>
          <w:tcPr>
            <w:tcW w:w="3507" w:type="dxa"/>
            <w:gridSpan w:val="2"/>
            <w:shd w:val="clear" w:color="auto" w:fill="auto"/>
          </w:tcPr>
          <w:p w:rsidR="00AB6195" w:rsidRPr="00CD6B13" w:rsidRDefault="00AB6195" w:rsidP="0080656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19" w:type="dxa"/>
            <w:shd w:val="clear" w:color="auto" w:fill="auto"/>
          </w:tcPr>
          <w:p w:rsidR="00AB6195" w:rsidRPr="00CD6B13" w:rsidRDefault="00AB6195" w:rsidP="00806563">
            <w:pPr>
              <w:spacing w:after="0" w:line="240" w:lineRule="auto"/>
              <w:ind w:firstLine="567"/>
              <w:jc w:val="both"/>
              <w:rPr>
                <w:rFonts w:ascii="Times New Roman" w:hAnsi="Times New Roman"/>
                <w:color w:val="000000"/>
                <w:sz w:val="28"/>
                <w:szCs w:val="28"/>
                <w:shd w:val="solid" w:color="FFFFFF" w:fill="FFFFFF"/>
              </w:rPr>
            </w:pPr>
            <w:r w:rsidRPr="00CD6B13">
              <w:rPr>
                <w:rFonts w:ascii="Times New Roman" w:eastAsia="Times New Roman" w:hAnsi="Times New Roman"/>
                <w:sz w:val="24"/>
                <w:szCs w:val="24"/>
                <w:lang w:eastAsia="uk-UA"/>
              </w:rPr>
              <w:t xml:space="preserve">2.1. </w:t>
            </w:r>
            <w:r w:rsidRPr="00CD6B13">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B6195" w:rsidRPr="00CD6B13" w:rsidRDefault="00AB6195" w:rsidP="0080656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eastAsia="Times New Roman" w:hAnsi="Times New Roman"/>
                <w:sz w:val="24"/>
                <w:szCs w:val="24"/>
                <w:lang w:eastAsia="uk-UA"/>
              </w:rPr>
              <w:t>2.2. </w:t>
            </w:r>
            <w:r w:rsidRPr="00CD6B13">
              <w:rPr>
                <w:rFonts w:ascii="Times New Roman" w:hAnsi="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B6195" w:rsidRPr="00CD6B13" w:rsidRDefault="00AB6195" w:rsidP="00806563">
            <w:pPr>
              <w:spacing w:after="0" w:line="240" w:lineRule="auto"/>
              <w:ind w:firstLine="567"/>
              <w:jc w:val="both"/>
              <w:rPr>
                <w:rFonts w:ascii="Times New Roman" w:hAnsi="Times New Roman"/>
                <w:color w:val="000000"/>
                <w:sz w:val="28"/>
                <w:szCs w:val="28"/>
                <w:shd w:val="solid" w:color="FFFFFF" w:fill="FFFFFF"/>
              </w:rPr>
            </w:pPr>
            <w:r w:rsidRPr="00CD6B13">
              <w:rPr>
                <w:rFonts w:ascii="Times New Roman" w:hAnsi="Times New Roman"/>
                <w:color w:val="000000"/>
                <w:sz w:val="24"/>
                <w:szCs w:val="24"/>
                <w:shd w:val="solid" w:color="FFFFFF" w:fill="FFFFFF"/>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B6195" w:rsidRPr="00CD6B13" w:rsidTr="00806563">
        <w:trPr>
          <w:trHeight w:val="522"/>
          <w:jc w:val="center"/>
        </w:trPr>
        <w:tc>
          <w:tcPr>
            <w:tcW w:w="570" w:type="dxa"/>
            <w:shd w:val="clear" w:color="auto" w:fill="auto"/>
          </w:tcPr>
          <w:p w:rsidR="00AB6195" w:rsidRPr="00CD6B13" w:rsidRDefault="00AB6195" w:rsidP="0080656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3</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19" w:type="dxa"/>
            <w:shd w:val="clear" w:color="auto" w:fill="auto"/>
          </w:tcPr>
          <w:p w:rsidR="00AB6195" w:rsidRPr="00CD6B13" w:rsidRDefault="00AB6195" w:rsidP="0080656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 xml:space="preserve">3.1. Проект договору складається замовником з урахуванням особливостей предмету закупівлі; </w:t>
            </w:r>
            <w:r w:rsidRPr="00CD6B13">
              <w:rPr>
                <w:rFonts w:ascii="Times New Roman CYR" w:hAnsi="Times New Roman CYR" w:cs="Times New Roman CYR"/>
                <w:color w:val="000000"/>
              </w:rPr>
              <w:t xml:space="preserve">Проект договору передбачений </w:t>
            </w:r>
            <w:r w:rsidRPr="00CD6B13">
              <w:rPr>
                <w:rFonts w:ascii="Times New Roman CYR" w:hAnsi="Times New Roman CYR" w:cs="Times New Roman CYR"/>
              </w:rPr>
              <w:t>у Додатку №4 тендерної</w:t>
            </w:r>
            <w:r w:rsidRPr="00CD6B13">
              <w:rPr>
                <w:rFonts w:ascii="Times New Roman CYR" w:hAnsi="Times New Roman CYR" w:cs="Times New Roman CYR"/>
                <w:color w:val="000000"/>
              </w:rPr>
              <w:t xml:space="preserve"> документації.</w:t>
            </w:r>
          </w:p>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1) відповідну інформацію про право підписання договору про закупівлю;</w:t>
            </w:r>
          </w:p>
          <w:p w:rsidR="00AB6195" w:rsidRPr="00CD6B13" w:rsidRDefault="00AB6195" w:rsidP="0080656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AB6195" w:rsidRPr="00CD6B13" w:rsidTr="00806563">
        <w:trPr>
          <w:trHeight w:val="522"/>
          <w:jc w:val="center"/>
        </w:trPr>
        <w:tc>
          <w:tcPr>
            <w:tcW w:w="570" w:type="dxa"/>
            <w:shd w:val="clear" w:color="auto" w:fill="auto"/>
          </w:tcPr>
          <w:p w:rsidR="00AB6195" w:rsidRPr="00CD6B13" w:rsidRDefault="00AB6195" w:rsidP="0080656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4</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rsidR="00AB6195" w:rsidRPr="00CD6B13" w:rsidRDefault="00AB6195" w:rsidP="0080656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AB6195" w:rsidRPr="00CD6B13" w:rsidRDefault="00AB6195" w:rsidP="00806563">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AB6195" w:rsidRPr="00CD6B13" w:rsidRDefault="00AB6195" w:rsidP="00AB6195">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предмет договору;</w:t>
            </w:r>
          </w:p>
          <w:p w:rsidR="00AB6195" w:rsidRPr="00CD6B13" w:rsidRDefault="00AB6195" w:rsidP="00AB6195">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AB6195" w:rsidRPr="00CD6B13" w:rsidRDefault="00AB6195" w:rsidP="00AB6195">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AB6195" w:rsidRPr="00CD6B13" w:rsidRDefault="00AB6195" w:rsidP="00AB6195">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AB6195" w:rsidRPr="00CD6B13" w:rsidRDefault="00AB6195" w:rsidP="00AB6195">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D6B13">
              <w:rPr>
                <w:rFonts w:ascii="Times New Roman" w:hAnsi="Times New Roman"/>
                <w:color w:val="000000"/>
                <w:sz w:val="24"/>
                <w:szCs w:val="24"/>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CD6B13">
              <w:rPr>
                <w:rFonts w:ascii="Times New Roman" w:hAnsi="Times New Roman"/>
                <w:color w:val="000000"/>
                <w:sz w:val="24"/>
                <w:szCs w:val="24"/>
              </w:rPr>
              <w:t>“на</w:t>
            </w:r>
            <w:proofErr w:type="spellEnd"/>
            <w:r w:rsidRPr="00CD6B13">
              <w:rPr>
                <w:rFonts w:ascii="Times New Roman" w:hAnsi="Times New Roman"/>
                <w:color w:val="000000"/>
                <w:sz w:val="24"/>
                <w:szCs w:val="24"/>
              </w:rPr>
              <w:t xml:space="preserve"> добу </w:t>
            </w:r>
            <w:proofErr w:type="spellStart"/>
            <w:r w:rsidRPr="00CD6B13">
              <w:rPr>
                <w:rFonts w:ascii="Times New Roman" w:hAnsi="Times New Roman"/>
                <w:color w:val="000000"/>
                <w:sz w:val="24"/>
                <w:szCs w:val="24"/>
              </w:rPr>
              <w:t>наперед”</w:t>
            </w:r>
            <w:proofErr w:type="spellEnd"/>
            <w:r w:rsidRPr="00CD6B13">
              <w:rPr>
                <w:rFonts w:ascii="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AB6195" w:rsidRPr="00CD6B13" w:rsidRDefault="00AB6195" w:rsidP="0080656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8) зміни умов у зв’язку із застосуванням 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p w:rsidR="00AB6195" w:rsidRPr="00CD6B13" w:rsidRDefault="00AB6195" w:rsidP="00806563">
            <w:pPr>
              <w:pStyle w:val="rvps2"/>
              <w:shd w:val="clear" w:color="auto" w:fill="FFFFFF"/>
              <w:spacing w:before="0" w:beforeAutospacing="0" w:after="0" w:afterAutospacing="0"/>
              <w:ind w:firstLine="366"/>
              <w:jc w:val="both"/>
            </w:pPr>
          </w:p>
        </w:tc>
      </w:tr>
      <w:tr w:rsidR="00AB6195" w:rsidRPr="00CD6B13" w:rsidTr="00806563">
        <w:trPr>
          <w:trHeight w:val="522"/>
          <w:jc w:val="center"/>
        </w:trPr>
        <w:tc>
          <w:tcPr>
            <w:tcW w:w="570" w:type="dxa"/>
            <w:shd w:val="clear" w:color="auto" w:fill="auto"/>
          </w:tcPr>
          <w:p w:rsidR="00AB6195" w:rsidRPr="00CD6B13" w:rsidRDefault="00AB6195" w:rsidP="0080656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rsidR="00AB6195" w:rsidRPr="00CD6B13" w:rsidRDefault="00AB6195" w:rsidP="00806563">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w:t>
            </w:r>
            <w:r w:rsidRPr="00CD6B13">
              <w:rPr>
                <w:rFonts w:ascii="Times New Roman" w:eastAsia="Times New Roman" w:hAnsi="Times New Roman"/>
                <w:sz w:val="24"/>
                <w:szCs w:val="24"/>
                <w:lang w:eastAsia="uk-UA"/>
              </w:rPr>
              <w:lastRenderedPageBreak/>
              <w:t>минув, та приймає рішення про намір укласти договір про закупівлю у порядку та на умовах, визначених Законом</w:t>
            </w:r>
          </w:p>
        </w:tc>
      </w:tr>
      <w:tr w:rsidR="00AB6195" w:rsidRPr="00F677F4" w:rsidTr="00806563">
        <w:trPr>
          <w:trHeight w:val="522"/>
          <w:jc w:val="center"/>
        </w:trPr>
        <w:tc>
          <w:tcPr>
            <w:tcW w:w="570" w:type="dxa"/>
            <w:shd w:val="clear" w:color="auto" w:fill="auto"/>
          </w:tcPr>
          <w:p w:rsidR="00AB6195" w:rsidRPr="00CD6B13" w:rsidRDefault="00AB6195" w:rsidP="0080656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6</w:t>
            </w:r>
          </w:p>
        </w:tc>
        <w:tc>
          <w:tcPr>
            <w:tcW w:w="3507" w:type="dxa"/>
            <w:gridSpan w:val="2"/>
            <w:shd w:val="clear" w:color="auto" w:fill="auto"/>
          </w:tcPr>
          <w:p w:rsidR="00AB6195" w:rsidRPr="00CD6B13" w:rsidRDefault="00AB6195" w:rsidP="0080656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rsidR="00AB6195" w:rsidRPr="00F677F4" w:rsidRDefault="00AB6195" w:rsidP="00806563">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AB6195" w:rsidRPr="00F677F4" w:rsidRDefault="00AB6195" w:rsidP="00AB6195">
      <w:pPr>
        <w:widowControl w:val="0"/>
        <w:spacing w:after="0" w:line="240" w:lineRule="auto"/>
        <w:ind w:firstLine="567"/>
        <w:contextualSpacing/>
        <w:jc w:val="center"/>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AB6195" w:rsidRDefault="00AB6195" w:rsidP="00AB6195">
      <w:pPr>
        <w:widowControl w:val="0"/>
        <w:spacing w:after="0" w:line="240" w:lineRule="auto"/>
        <w:contextualSpacing/>
        <w:rPr>
          <w:rFonts w:ascii="Times New Roman" w:hAnsi="Times New Roman"/>
          <w:color w:val="000000"/>
          <w:sz w:val="24"/>
          <w:szCs w:val="24"/>
          <w:lang w:eastAsia="uk-UA"/>
        </w:rPr>
      </w:pPr>
    </w:p>
    <w:p w:rsidR="00B83F1F" w:rsidRDefault="00B83F1F"/>
    <w:sectPr w:rsidR="00B83F1F" w:rsidSect="00D04A8F">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4B9" w:rsidRDefault="00AC54B9" w:rsidP="00EB1441">
      <w:pPr>
        <w:spacing w:after="0" w:line="240" w:lineRule="auto"/>
      </w:pPr>
      <w:r>
        <w:separator/>
      </w:r>
    </w:p>
  </w:endnote>
  <w:endnote w:type="continuationSeparator" w:id="0">
    <w:p w:rsidR="00AC54B9" w:rsidRDefault="00AC54B9" w:rsidP="00EB1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4B9" w:rsidRDefault="00AC54B9" w:rsidP="00EB1441">
      <w:pPr>
        <w:spacing w:after="0" w:line="240" w:lineRule="auto"/>
      </w:pPr>
      <w:r>
        <w:separator/>
      </w:r>
    </w:p>
  </w:footnote>
  <w:footnote w:type="continuationSeparator" w:id="0">
    <w:p w:rsidR="00AC54B9" w:rsidRDefault="00AC54B9" w:rsidP="00EB1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40" w:rsidRDefault="00EB1441" w:rsidP="00082336">
    <w:pPr>
      <w:pStyle w:val="a3"/>
      <w:jc w:val="center"/>
    </w:pPr>
    <w:r w:rsidRPr="00770A35">
      <w:rPr>
        <w:rFonts w:ascii="Times New Roman" w:hAnsi="Times New Roman"/>
        <w:sz w:val="28"/>
        <w:szCs w:val="28"/>
      </w:rPr>
      <w:fldChar w:fldCharType="begin"/>
    </w:r>
    <w:r w:rsidR="00AB6195"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F198D" w:rsidRPr="005F198D">
      <w:rPr>
        <w:rFonts w:ascii="Times New Roman" w:hAnsi="Times New Roman"/>
        <w:noProof/>
        <w:sz w:val="28"/>
        <w:szCs w:val="28"/>
        <w:lang w:val="ru-RU"/>
      </w:rPr>
      <w:t>16</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195"/>
    <w:rsid w:val="00000270"/>
    <w:rsid w:val="00001D77"/>
    <w:rsid w:val="00003A4E"/>
    <w:rsid w:val="000115D0"/>
    <w:rsid w:val="0001234F"/>
    <w:rsid w:val="0001277A"/>
    <w:rsid w:val="00013D73"/>
    <w:rsid w:val="0001410C"/>
    <w:rsid w:val="00015818"/>
    <w:rsid w:val="00016706"/>
    <w:rsid w:val="00020DEA"/>
    <w:rsid w:val="00024FAC"/>
    <w:rsid w:val="00025244"/>
    <w:rsid w:val="00027117"/>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284C"/>
    <w:rsid w:val="0007402F"/>
    <w:rsid w:val="0007467E"/>
    <w:rsid w:val="00074D88"/>
    <w:rsid w:val="000762D7"/>
    <w:rsid w:val="0007682E"/>
    <w:rsid w:val="000769EF"/>
    <w:rsid w:val="0008154F"/>
    <w:rsid w:val="00083E22"/>
    <w:rsid w:val="000872C1"/>
    <w:rsid w:val="0009225A"/>
    <w:rsid w:val="00093412"/>
    <w:rsid w:val="00095626"/>
    <w:rsid w:val="00096DAA"/>
    <w:rsid w:val="000972EC"/>
    <w:rsid w:val="00097AA7"/>
    <w:rsid w:val="000A1360"/>
    <w:rsid w:val="000A2E10"/>
    <w:rsid w:val="000B24D9"/>
    <w:rsid w:val="000B3159"/>
    <w:rsid w:val="000B5971"/>
    <w:rsid w:val="000C2E3F"/>
    <w:rsid w:val="000C3606"/>
    <w:rsid w:val="000C400E"/>
    <w:rsid w:val="000C6796"/>
    <w:rsid w:val="000C6A58"/>
    <w:rsid w:val="000C6C86"/>
    <w:rsid w:val="000C6D9C"/>
    <w:rsid w:val="000D284E"/>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6C53"/>
    <w:rsid w:val="00152FC4"/>
    <w:rsid w:val="00153BB8"/>
    <w:rsid w:val="00160776"/>
    <w:rsid w:val="001619B1"/>
    <w:rsid w:val="00161EB1"/>
    <w:rsid w:val="0016305C"/>
    <w:rsid w:val="0016367E"/>
    <w:rsid w:val="00164A7A"/>
    <w:rsid w:val="001661E1"/>
    <w:rsid w:val="00166ADF"/>
    <w:rsid w:val="00167314"/>
    <w:rsid w:val="00167F4E"/>
    <w:rsid w:val="0017050C"/>
    <w:rsid w:val="00173103"/>
    <w:rsid w:val="00173E6B"/>
    <w:rsid w:val="00174AC3"/>
    <w:rsid w:val="001771B3"/>
    <w:rsid w:val="00177EDF"/>
    <w:rsid w:val="00180969"/>
    <w:rsid w:val="00180CED"/>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21A"/>
    <w:rsid w:val="00214598"/>
    <w:rsid w:val="002159A4"/>
    <w:rsid w:val="00215EE5"/>
    <w:rsid w:val="00226FDB"/>
    <w:rsid w:val="002300B3"/>
    <w:rsid w:val="00232E48"/>
    <w:rsid w:val="0023595A"/>
    <w:rsid w:val="002359D6"/>
    <w:rsid w:val="00240832"/>
    <w:rsid w:val="00244528"/>
    <w:rsid w:val="00245886"/>
    <w:rsid w:val="002466E7"/>
    <w:rsid w:val="002475C5"/>
    <w:rsid w:val="00247800"/>
    <w:rsid w:val="00247CCC"/>
    <w:rsid w:val="002505B2"/>
    <w:rsid w:val="00252495"/>
    <w:rsid w:val="00252F04"/>
    <w:rsid w:val="00260214"/>
    <w:rsid w:val="00261DC1"/>
    <w:rsid w:val="0026367F"/>
    <w:rsid w:val="002667B8"/>
    <w:rsid w:val="00266AF5"/>
    <w:rsid w:val="00267911"/>
    <w:rsid w:val="00271050"/>
    <w:rsid w:val="002710D4"/>
    <w:rsid w:val="0027255D"/>
    <w:rsid w:val="00273599"/>
    <w:rsid w:val="00273EAC"/>
    <w:rsid w:val="00281A2D"/>
    <w:rsid w:val="00283625"/>
    <w:rsid w:val="00283AEF"/>
    <w:rsid w:val="00286A3F"/>
    <w:rsid w:val="00292AC9"/>
    <w:rsid w:val="00295771"/>
    <w:rsid w:val="002A1AFB"/>
    <w:rsid w:val="002A52A2"/>
    <w:rsid w:val="002A7E9C"/>
    <w:rsid w:val="002A7EA7"/>
    <w:rsid w:val="002B2D48"/>
    <w:rsid w:val="002B3807"/>
    <w:rsid w:val="002B6D73"/>
    <w:rsid w:val="002B7F84"/>
    <w:rsid w:val="002C03AC"/>
    <w:rsid w:val="002C3DF5"/>
    <w:rsid w:val="002C45F7"/>
    <w:rsid w:val="002C67BA"/>
    <w:rsid w:val="002C6D22"/>
    <w:rsid w:val="002C7505"/>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68FC"/>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C02B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569"/>
    <w:rsid w:val="003F4D24"/>
    <w:rsid w:val="003F5CE1"/>
    <w:rsid w:val="003F7E22"/>
    <w:rsid w:val="004005EF"/>
    <w:rsid w:val="004021DA"/>
    <w:rsid w:val="00403CF0"/>
    <w:rsid w:val="00407AE1"/>
    <w:rsid w:val="00413724"/>
    <w:rsid w:val="00413F9B"/>
    <w:rsid w:val="0041481C"/>
    <w:rsid w:val="004163BA"/>
    <w:rsid w:val="00417612"/>
    <w:rsid w:val="00417D92"/>
    <w:rsid w:val="00423CA1"/>
    <w:rsid w:val="004248A5"/>
    <w:rsid w:val="00426DBE"/>
    <w:rsid w:val="00432CF3"/>
    <w:rsid w:val="00433544"/>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6E1F"/>
    <w:rsid w:val="00490908"/>
    <w:rsid w:val="00491C75"/>
    <w:rsid w:val="00491F4D"/>
    <w:rsid w:val="00493798"/>
    <w:rsid w:val="004937A3"/>
    <w:rsid w:val="00495E0A"/>
    <w:rsid w:val="004A08E6"/>
    <w:rsid w:val="004A6FB6"/>
    <w:rsid w:val="004B0FA9"/>
    <w:rsid w:val="004B6246"/>
    <w:rsid w:val="004C448C"/>
    <w:rsid w:val="004C525D"/>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CC0"/>
    <w:rsid w:val="00551C0F"/>
    <w:rsid w:val="00551C19"/>
    <w:rsid w:val="0055486C"/>
    <w:rsid w:val="00554911"/>
    <w:rsid w:val="00554AD6"/>
    <w:rsid w:val="00560F00"/>
    <w:rsid w:val="005617FF"/>
    <w:rsid w:val="00562B2F"/>
    <w:rsid w:val="00563E21"/>
    <w:rsid w:val="005677CA"/>
    <w:rsid w:val="0057015D"/>
    <w:rsid w:val="00571AC9"/>
    <w:rsid w:val="00577C8D"/>
    <w:rsid w:val="00581881"/>
    <w:rsid w:val="00582FDF"/>
    <w:rsid w:val="005842D8"/>
    <w:rsid w:val="00593B4E"/>
    <w:rsid w:val="005A06AC"/>
    <w:rsid w:val="005A26D7"/>
    <w:rsid w:val="005A39B2"/>
    <w:rsid w:val="005A3D18"/>
    <w:rsid w:val="005A45DA"/>
    <w:rsid w:val="005A60B7"/>
    <w:rsid w:val="005B7109"/>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198D"/>
    <w:rsid w:val="005F265E"/>
    <w:rsid w:val="005F2937"/>
    <w:rsid w:val="005F3B4E"/>
    <w:rsid w:val="005F44F9"/>
    <w:rsid w:val="005F7A76"/>
    <w:rsid w:val="00605ED5"/>
    <w:rsid w:val="00606F4C"/>
    <w:rsid w:val="00607A58"/>
    <w:rsid w:val="0061017F"/>
    <w:rsid w:val="00610F87"/>
    <w:rsid w:val="006110E6"/>
    <w:rsid w:val="006113C6"/>
    <w:rsid w:val="0061187D"/>
    <w:rsid w:val="00611B37"/>
    <w:rsid w:val="006123BB"/>
    <w:rsid w:val="00612EE1"/>
    <w:rsid w:val="00616B00"/>
    <w:rsid w:val="00617753"/>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504A"/>
    <w:rsid w:val="00646449"/>
    <w:rsid w:val="00646B38"/>
    <w:rsid w:val="006508D0"/>
    <w:rsid w:val="006526C7"/>
    <w:rsid w:val="0065787F"/>
    <w:rsid w:val="00661071"/>
    <w:rsid w:val="006621EE"/>
    <w:rsid w:val="00662986"/>
    <w:rsid w:val="006666CB"/>
    <w:rsid w:val="00666963"/>
    <w:rsid w:val="00667C44"/>
    <w:rsid w:val="00676AB9"/>
    <w:rsid w:val="00676B59"/>
    <w:rsid w:val="00677412"/>
    <w:rsid w:val="00681C78"/>
    <w:rsid w:val="00687FD9"/>
    <w:rsid w:val="00694098"/>
    <w:rsid w:val="006A058A"/>
    <w:rsid w:val="006A05C9"/>
    <w:rsid w:val="006A21BC"/>
    <w:rsid w:val="006A4E62"/>
    <w:rsid w:val="006A5E92"/>
    <w:rsid w:val="006A6E87"/>
    <w:rsid w:val="006B1E38"/>
    <w:rsid w:val="006B3097"/>
    <w:rsid w:val="006B5DFB"/>
    <w:rsid w:val="006C100F"/>
    <w:rsid w:val="006C1815"/>
    <w:rsid w:val="006C19FE"/>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2F49"/>
    <w:rsid w:val="0072439F"/>
    <w:rsid w:val="00725118"/>
    <w:rsid w:val="007315C5"/>
    <w:rsid w:val="00734F73"/>
    <w:rsid w:val="007357E6"/>
    <w:rsid w:val="00737242"/>
    <w:rsid w:val="00737FEB"/>
    <w:rsid w:val="00742131"/>
    <w:rsid w:val="00743241"/>
    <w:rsid w:val="00746B0F"/>
    <w:rsid w:val="00747BC5"/>
    <w:rsid w:val="00750CB3"/>
    <w:rsid w:val="00750EA5"/>
    <w:rsid w:val="00751DEC"/>
    <w:rsid w:val="00755591"/>
    <w:rsid w:val="00755C86"/>
    <w:rsid w:val="0076076D"/>
    <w:rsid w:val="00761F8B"/>
    <w:rsid w:val="0076224E"/>
    <w:rsid w:val="00762CF2"/>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BBD"/>
    <w:rsid w:val="007C0330"/>
    <w:rsid w:val="007C1627"/>
    <w:rsid w:val="007C1889"/>
    <w:rsid w:val="007C2FF0"/>
    <w:rsid w:val="007C47F8"/>
    <w:rsid w:val="007C6897"/>
    <w:rsid w:val="007D00ED"/>
    <w:rsid w:val="007D4C2C"/>
    <w:rsid w:val="007D4FCD"/>
    <w:rsid w:val="007D732E"/>
    <w:rsid w:val="007D79C5"/>
    <w:rsid w:val="007E0F96"/>
    <w:rsid w:val="007E22E4"/>
    <w:rsid w:val="007E267D"/>
    <w:rsid w:val="007E2DDD"/>
    <w:rsid w:val="007E4310"/>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42213"/>
    <w:rsid w:val="00843306"/>
    <w:rsid w:val="008452E6"/>
    <w:rsid w:val="00845D50"/>
    <w:rsid w:val="008466DE"/>
    <w:rsid w:val="008476AC"/>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F36"/>
    <w:rsid w:val="00897ED5"/>
    <w:rsid w:val="008A18A5"/>
    <w:rsid w:val="008A3C22"/>
    <w:rsid w:val="008A53B0"/>
    <w:rsid w:val="008B0117"/>
    <w:rsid w:val="008B0C0B"/>
    <w:rsid w:val="008B36A6"/>
    <w:rsid w:val="008B54F6"/>
    <w:rsid w:val="008B7EBA"/>
    <w:rsid w:val="008C256F"/>
    <w:rsid w:val="008C29AD"/>
    <w:rsid w:val="008C2D45"/>
    <w:rsid w:val="008C6522"/>
    <w:rsid w:val="008C770C"/>
    <w:rsid w:val="008D3A40"/>
    <w:rsid w:val="008D3C14"/>
    <w:rsid w:val="008D43DB"/>
    <w:rsid w:val="008D614E"/>
    <w:rsid w:val="008D749A"/>
    <w:rsid w:val="008E06E2"/>
    <w:rsid w:val="008E0FF2"/>
    <w:rsid w:val="008E13D4"/>
    <w:rsid w:val="008E15E0"/>
    <w:rsid w:val="008E19B1"/>
    <w:rsid w:val="008E26C8"/>
    <w:rsid w:val="008E4D15"/>
    <w:rsid w:val="008E707A"/>
    <w:rsid w:val="008F229F"/>
    <w:rsid w:val="008F50C2"/>
    <w:rsid w:val="008F552D"/>
    <w:rsid w:val="008F5D2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4B3D"/>
    <w:rsid w:val="00986880"/>
    <w:rsid w:val="00992316"/>
    <w:rsid w:val="0099402D"/>
    <w:rsid w:val="009940D3"/>
    <w:rsid w:val="0099416F"/>
    <w:rsid w:val="009944DD"/>
    <w:rsid w:val="00997981"/>
    <w:rsid w:val="009A3CD1"/>
    <w:rsid w:val="009A7771"/>
    <w:rsid w:val="009B15DB"/>
    <w:rsid w:val="009B1F39"/>
    <w:rsid w:val="009B2148"/>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788D"/>
    <w:rsid w:val="00A00AD8"/>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E87"/>
    <w:rsid w:val="00A67869"/>
    <w:rsid w:val="00A71B0E"/>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A34"/>
    <w:rsid w:val="00A97846"/>
    <w:rsid w:val="00AA06CC"/>
    <w:rsid w:val="00AA529D"/>
    <w:rsid w:val="00AA53CB"/>
    <w:rsid w:val="00AA715A"/>
    <w:rsid w:val="00AB13F6"/>
    <w:rsid w:val="00AB2B97"/>
    <w:rsid w:val="00AB3755"/>
    <w:rsid w:val="00AB378A"/>
    <w:rsid w:val="00AB4923"/>
    <w:rsid w:val="00AB6195"/>
    <w:rsid w:val="00AC24DE"/>
    <w:rsid w:val="00AC54B9"/>
    <w:rsid w:val="00AC63CB"/>
    <w:rsid w:val="00AD0305"/>
    <w:rsid w:val="00AD13EF"/>
    <w:rsid w:val="00AD2455"/>
    <w:rsid w:val="00AD309E"/>
    <w:rsid w:val="00AD3314"/>
    <w:rsid w:val="00AD357C"/>
    <w:rsid w:val="00AD4920"/>
    <w:rsid w:val="00AD588A"/>
    <w:rsid w:val="00AE0021"/>
    <w:rsid w:val="00AE1E39"/>
    <w:rsid w:val="00AE3777"/>
    <w:rsid w:val="00AE4443"/>
    <w:rsid w:val="00AE446E"/>
    <w:rsid w:val="00AE4731"/>
    <w:rsid w:val="00AE4E82"/>
    <w:rsid w:val="00AF1C80"/>
    <w:rsid w:val="00AF3A2C"/>
    <w:rsid w:val="00AF5D1E"/>
    <w:rsid w:val="00AF7304"/>
    <w:rsid w:val="00AF7E00"/>
    <w:rsid w:val="00B01B45"/>
    <w:rsid w:val="00B033F7"/>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C1D00"/>
    <w:rsid w:val="00BC25D7"/>
    <w:rsid w:val="00BC2DEE"/>
    <w:rsid w:val="00BC35E2"/>
    <w:rsid w:val="00BC592E"/>
    <w:rsid w:val="00BC6070"/>
    <w:rsid w:val="00BC6E70"/>
    <w:rsid w:val="00BD2630"/>
    <w:rsid w:val="00BD26D3"/>
    <w:rsid w:val="00BD33A8"/>
    <w:rsid w:val="00BD34B1"/>
    <w:rsid w:val="00BD5D74"/>
    <w:rsid w:val="00BD78AB"/>
    <w:rsid w:val="00BE01CF"/>
    <w:rsid w:val="00BE4B7C"/>
    <w:rsid w:val="00BE6FE0"/>
    <w:rsid w:val="00BE7440"/>
    <w:rsid w:val="00BF076F"/>
    <w:rsid w:val="00BF50D8"/>
    <w:rsid w:val="00C01E98"/>
    <w:rsid w:val="00C034DF"/>
    <w:rsid w:val="00C03A14"/>
    <w:rsid w:val="00C04223"/>
    <w:rsid w:val="00C043DB"/>
    <w:rsid w:val="00C0469E"/>
    <w:rsid w:val="00C047AA"/>
    <w:rsid w:val="00C04B6A"/>
    <w:rsid w:val="00C05C83"/>
    <w:rsid w:val="00C11BA4"/>
    <w:rsid w:val="00C132ED"/>
    <w:rsid w:val="00C138F1"/>
    <w:rsid w:val="00C20547"/>
    <w:rsid w:val="00C23190"/>
    <w:rsid w:val="00C24ACF"/>
    <w:rsid w:val="00C25CBC"/>
    <w:rsid w:val="00C25F17"/>
    <w:rsid w:val="00C25F8C"/>
    <w:rsid w:val="00C267B3"/>
    <w:rsid w:val="00C34677"/>
    <w:rsid w:val="00C34D0E"/>
    <w:rsid w:val="00C34EF7"/>
    <w:rsid w:val="00C357C5"/>
    <w:rsid w:val="00C378AD"/>
    <w:rsid w:val="00C41CCC"/>
    <w:rsid w:val="00C43005"/>
    <w:rsid w:val="00C44730"/>
    <w:rsid w:val="00C45CB7"/>
    <w:rsid w:val="00C55C2D"/>
    <w:rsid w:val="00C56573"/>
    <w:rsid w:val="00C60BBA"/>
    <w:rsid w:val="00C74632"/>
    <w:rsid w:val="00C74C42"/>
    <w:rsid w:val="00C76685"/>
    <w:rsid w:val="00C83371"/>
    <w:rsid w:val="00C84A74"/>
    <w:rsid w:val="00C90771"/>
    <w:rsid w:val="00C910DC"/>
    <w:rsid w:val="00C91C2E"/>
    <w:rsid w:val="00C93318"/>
    <w:rsid w:val="00C93BF1"/>
    <w:rsid w:val="00C96182"/>
    <w:rsid w:val="00C96408"/>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182C"/>
    <w:rsid w:val="00D728FB"/>
    <w:rsid w:val="00D72A0C"/>
    <w:rsid w:val="00D746BA"/>
    <w:rsid w:val="00D76CDF"/>
    <w:rsid w:val="00D76FE4"/>
    <w:rsid w:val="00D778C2"/>
    <w:rsid w:val="00D809F5"/>
    <w:rsid w:val="00D8356B"/>
    <w:rsid w:val="00D8569A"/>
    <w:rsid w:val="00D8609F"/>
    <w:rsid w:val="00D87DD0"/>
    <w:rsid w:val="00D92E10"/>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FDE"/>
    <w:rsid w:val="00DC2FE7"/>
    <w:rsid w:val="00DC32FB"/>
    <w:rsid w:val="00DC4C32"/>
    <w:rsid w:val="00DD02A2"/>
    <w:rsid w:val="00DD398D"/>
    <w:rsid w:val="00DD4D98"/>
    <w:rsid w:val="00DD63B4"/>
    <w:rsid w:val="00DD668D"/>
    <w:rsid w:val="00DD6F5E"/>
    <w:rsid w:val="00DE326A"/>
    <w:rsid w:val="00DE6993"/>
    <w:rsid w:val="00DF0071"/>
    <w:rsid w:val="00DF32F8"/>
    <w:rsid w:val="00DF430D"/>
    <w:rsid w:val="00DF48FE"/>
    <w:rsid w:val="00DF4AC9"/>
    <w:rsid w:val="00DF4F69"/>
    <w:rsid w:val="00E00580"/>
    <w:rsid w:val="00E03109"/>
    <w:rsid w:val="00E03478"/>
    <w:rsid w:val="00E05591"/>
    <w:rsid w:val="00E124C3"/>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41597"/>
    <w:rsid w:val="00E44EA4"/>
    <w:rsid w:val="00E51CF4"/>
    <w:rsid w:val="00E522BE"/>
    <w:rsid w:val="00E54E90"/>
    <w:rsid w:val="00E603A8"/>
    <w:rsid w:val="00E638F9"/>
    <w:rsid w:val="00E658E4"/>
    <w:rsid w:val="00E65AB8"/>
    <w:rsid w:val="00E70670"/>
    <w:rsid w:val="00E71E93"/>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1441"/>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6770"/>
    <w:rsid w:val="00F36EF5"/>
    <w:rsid w:val="00F4094C"/>
    <w:rsid w:val="00F40A64"/>
    <w:rsid w:val="00F420E7"/>
    <w:rsid w:val="00F42860"/>
    <w:rsid w:val="00F434EB"/>
    <w:rsid w:val="00F465C3"/>
    <w:rsid w:val="00F53EF8"/>
    <w:rsid w:val="00F555A3"/>
    <w:rsid w:val="00F568C9"/>
    <w:rsid w:val="00F6042B"/>
    <w:rsid w:val="00F673FF"/>
    <w:rsid w:val="00F67B0E"/>
    <w:rsid w:val="00F73220"/>
    <w:rsid w:val="00F80607"/>
    <w:rsid w:val="00F809F1"/>
    <w:rsid w:val="00F80FB6"/>
    <w:rsid w:val="00F826D7"/>
    <w:rsid w:val="00F90011"/>
    <w:rsid w:val="00F9068A"/>
    <w:rsid w:val="00F90EF1"/>
    <w:rsid w:val="00F958A8"/>
    <w:rsid w:val="00F96236"/>
    <w:rsid w:val="00FA34E8"/>
    <w:rsid w:val="00FA4D12"/>
    <w:rsid w:val="00FA60D7"/>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F0D5D"/>
    <w:rsid w:val="00FF195D"/>
    <w:rsid w:val="00FF1D14"/>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9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6195"/>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AB6195"/>
    <w:rPr>
      <w:rFonts w:ascii="Calibri" w:eastAsia="Calibri" w:hAnsi="Calibri" w:cs="Times New Roman"/>
      <w:sz w:val="20"/>
      <w:szCs w:val="20"/>
    </w:rPr>
  </w:style>
  <w:style w:type="paragraph" w:styleId="a5">
    <w:name w:val="No Spacing"/>
    <w:link w:val="a6"/>
    <w:qFormat/>
    <w:rsid w:val="00AB6195"/>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AB6195"/>
    <w:rPr>
      <w:rFonts w:ascii="Calibri" w:eastAsia="Calibri" w:hAnsi="Calibri" w:cs="Times New Roman"/>
      <w:lang w:val="uk-UA"/>
    </w:rPr>
  </w:style>
  <w:style w:type="character" w:customStyle="1" w:styleId="rvts0">
    <w:name w:val="rvts0"/>
    <w:uiPriority w:val="99"/>
    <w:rsid w:val="00AB6195"/>
    <w:rPr>
      <w:rFonts w:cs="Times New Roman"/>
    </w:rPr>
  </w:style>
  <w:style w:type="character" w:styleId="a7">
    <w:name w:val="Hyperlink"/>
    <w:uiPriority w:val="99"/>
    <w:semiHidden/>
    <w:rsid w:val="00AB6195"/>
    <w:rPr>
      <w:rFonts w:cs="Times New Roman"/>
      <w:color w:val="0000FF"/>
      <w:u w:val="single"/>
    </w:rPr>
  </w:style>
  <w:style w:type="paragraph" w:customStyle="1" w:styleId="rvps2">
    <w:name w:val="rvps2"/>
    <w:basedOn w:val="a"/>
    <w:rsid w:val="00AB6195"/>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AB6195"/>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AB6195"/>
    <w:rPr>
      <w:rFonts w:ascii="Calibri" w:eastAsia="Calibri" w:hAnsi="Calibri" w:cs="Times New Roman"/>
      <w:sz w:val="24"/>
      <w:szCs w:val="24"/>
      <w:lang w:eastAsia="ru-RU"/>
    </w:rPr>
  </w:style>
  <w:style w:type="paragraph" w:customStyle="1" w:styleId="FR1">
    <w:name w:val="FR1"/>
    <w:rsid w:val="00AB619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AB6195"/>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7538</Words>
  <Characters>42972</Characters>
  <Application>Microsoft Office Word</Application>
  <DocSecurity>0</DocSecurity>
  <Lines>358</Lines>
  <Paragraphs>100</Paragraphs>
  <ScaleCrop>false</ScaleCrop>
  <Company/>
  <LinksUpToDate>false</LinksUpToDate>
  <CharactersWithSpaces>50410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2023-01-26T09:27:00Z</dcterms:created>
  <dcterms:modified xsi:type="dcterms:W3CDTF">2023-01-27T10:28:00Z</dcterms:modified>
</cp:coreProperties>
</file>