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7577" w14:textId="5DA29414" w:rsidR="00556930" w:rsidRPr="00B02B05" w:rsidRDefault="004735D1" w:rsidP="00FB4AF9">
      <w:pPr>
        <w:shd w:val="clear" w:color="auto" w:fill="FFFFFF"/>
        <w:ind w:left="6379"/>
        <w:rPr>
          <w:b/>
        </w:rPr>
      </w:pPr>
      <w:r w:rsidRPr="00B02B05">
        <w:rPr>
          <w:b/>
          <w:lang w:val="uk-UA"/>
        </w:rPr>
        <w:t xml:space="preserve">Додаток </w:t>
      </w:r>
      <w:r w:rsidR="003807D4">
        <w:rPr>
          <w:b/>
          <w:lang w:val="uk-UA"/>
        </w:rPr>
        <w:t>3</w:t>
      </w:r>
    </w:p>
    <w:p w14:paraId="33AAB74A" w14:textId="77777777" w:rsidR="00EF5A7D" w:rsidRPr="004410FE" w:rsidRDefault="00EF5A7D" w:rsidP="00EF5A7D">
      <w:pPr>
        <w:pStyle w:val="Standard"/>
        <w:tabs>
          <w:tab w:val="left" w:pos="2880"/>
        </w:tabs>
        <w:ind w:firstLine="3061"/>
        <w:jc w:val="right"/>
        <w:rPr>
          <w:rFonts w:ascii="Times New Roman" w:hAnsi="Times New Roman"/>
          <w:b/>
          <w:lang w:val="ru-RU"/>
        </w:rPr>
      </w:pPr>
      <w:r w:rsidRPr="004410FE">
        <w:rPr>
          <w:rFonts w:ascii="Times New Roman" w:hAnsi="Times New Roman"/>
          <w:b/>
          <w:bCs/>
          <w:i/>
          <w:lang w:val="ru-RU"/>
        </w:rPr>
        <w:t xml:space="preserve">до </w:t>
      </w:r>
      <w:r w:rsidRPr="004410FE">
        <w:rPr>
          <w:rFonts w:ascii="Times New Roman" w:eastAsia="Times New Roman" w:hAnsi="Times New Roman" w:cs="Times New Roman"/>
          <w:b/>
          <w:bCs/>
          <w:i/>
          <w:lang w:val="uk-UA" w:bidi="ar-SA"/>
        </w:rPr>
        <w:t xml:space="preserve">Оголошення про проведення </w:t>
      </w:r>
      <w:r w:rsidRPr="004410FE">
        <w:rPr>
          <w:rFonts w:ascii="Times New Roman" w:eastAsia="Times New Roman" w:hAnsi="Times New Roman" w:cs="Times New Roman"/>
          <w:b/>
          <w:i/>
          <w:lang w:val="uk-UA" w:bidi="ar-SA"/>
        </w:rPr>
        <w:t xml:space="preserve">спрощеної </w:t>
      </w:r>
    </w:p>
    <w:p w14:paraId="3746614F" w14:textId="1EDA4B72" w:rsidR="00EF5A7D" w:rsidRPr="004410FE" w:rsidRDefault="00EF5A7D" w:rsidP="00EF5A7D">
      <w:pPr>
        <w:pStyle w:val="Standard"/>
        <w:tabs>
          <w:tab w:val="left" w:pos="2880"/>
        </w:tabs>
        <w:ind w:firstLine="3061"/>
        <w:jc w:val="right"/>
        <w:rPr>
          <w:rFonts w:ascii="Times New Roman" w:hAnsi="Times New Roman"/>
          <w:b/>
          <w:lang w:val="ru-RU"/>
        </w:rPr>
      </w:pPr>
      <w:r w:rsidRPr="004410FE">
        <w:rPr>
          <w:rFonts w:ascii="Times New Roman" w:eastAsia="Times New Roman" w:hAnsi="Times New Roman" w:cs="Times New Roman"/>
          <w:b/>
          <w:i/>
          <w:lang w:val="uk-UA" w:bidi="ar-SA"/>
        </w:rPr>
        <w:t xml:space="preserve">закупівлі </w:t>
      </w:r>
    </w:p>
    <w:p w14:paraId="220FDBDB" w14:textId="77777777" w:rsidR="00EF5A7D" w:rsidRPr="004410FE" w:rsidRDefault="00EF5A7D" w:rsidP="00EF5A7D">
      <w:pPr>
        <w:spacing w:before="57" w:after="57"/>
        <w:jc w:val="center"/>
        <w:rPr>
          <w:b/>
        </w:rPr>
      </w:pPr>
    </w:p>
    <w:p w14:paraId="4CDCAED6" w14:textId="2369FA0E" w:rsidR="00556930" w:rsidRPr="00EF5A7D" w:rsidRDefault="00556930" w:rsidP="00FB4AF9">
      <w:pPr>
        <w:shd w:val="clear" w:color="auto" w:fill="FFFFFF"/>
        <w:ind w:left="6379"/>
        <w:rPr>
          <w:b/>
        </w:rPr>
      </w:pPr>
    </w:p>
    <w:p w14:paraId="492C1F7C" w14:textId="77777777" w:rsidR="00FC62C1" w:rsidRPr="00FE1D90" w:rsidRDefault="00FC62C1" w:rsidP="00FB4AF9">
      <w:pPr>
        <w:jc w:val="center"/>
        <w:rPr>
          <w:b/>
          <w:caps/>
          <w:lang w:val="uk-UA"/>
        </w:rPr>
      </w:pPr>
    </w:p>
    <w:p w14:paraId="3CC0A66C" w14:textId="77777777" w:rsidR="00270375" w:rsidRPr="00FE1D90" w:rsidRDefault="00556930" w:rsidP="00FB4AF9">
      <w:pPr>
        <w:jc w:val="center"/>
        <w:rPr>
          <w:b/>
          <w:caps/>
          <w:lang w:val="uk-UA"/>
        </w:rPr>
      </w:pPr>
      <w:r w:rsidRPr="00FE1D90">
        <w:rPr>
          <w:b/>
          <w:shd w:val="clear" w:color="auto" w:fill="FFFFFF"/>
          <w:lang w:val="uk-UA"/>
        </w:rPr>
        <w:t>Інформація про технічні, якісні та інші характеристики предмета закупівлі</w:t>
      </w:r>
    </w:p>
    <w:p w14:paraId="45BD56EC" w14:textId="77777777" w:rsidR="00FC62C1" w:rsidRPr="00FE1D90" w:rsidRDefault="00FC62C1" w:rsidP="00FB4AF9">
      <w:pPr>
        <w:jc w:val="center"/>
        <w:rPr>
          <w:b/>
          <w:caps/>
          <w:lang w:val="uk-UA"/>
        </w:rPr>
      </w:pPr>
    </w:p>
    <w:p w14:paraId="0BBC85D6" w14:textId="77777777" w:rsidR="004E0E4F" w:rsidRPr="00FE1D90" w:rsidRDefault="004E0E4F" w:rsidP="00FB4AF9">
      <w:pPr>
        <w:pStyle w:val="a5"/>
        <w:spacing w:after="0"/>
        <w:ind w:right="49"/>
        <w:jc w:val="both"/>
        <w:rPr>
          <w:lang w:val="uk-UA"/>
        </w:rPr>
      </w:pPr>
      <w:r w:rsidRPr="00FE1D90">
        <w:rPr>
          <w:lang w:val="uk-UA"/>
        </w:rPr>
        <w:t>Кількість (обсяг) поставки Товарів:</w:t>
      </w:r>
    </w:p>
    <w:p w14:paraId="5A671E02" w14:textId="66954903" w:rsidR="004E0E4F" w:rsidRPr="00FE1D90" w:rsidRDefault="004E0E4F" w:rsidP="00FB4AF9">
      <w:pPr>
        <w:pStyle w:val="a5"/>
        <w:numPr>
          <w:ilvl w:val="0"/>
          <w:numId w:val="25"/>
        </w:numPr>
        <w:spacing w:after="0"/>
        <w:ind w:right="49"/>
        <w:jc w:val="both"/>
        <w:rPr>
          <w:lang w:val="uk-UA"/>
        </w:rPr>
      </w:pPr>
      <w:r w:rsidRPr="00FE1D90">
        <w:rPr>
          <w:lang w:val="uk-UA"/>
        </w:rPr>
        <w:t xml:space="preserve">кількість </w:t>
      </w:r>
      <w:r w:rsidR="004963C0" w:rsidRPr="00FE1D90">
        <w:rPr>
          <w:lang w:val="uk-UA"/>
        </w:rPr>
        <w:t xml:space="preserve">персональних комп’ютерів </w:t>
      </w:r>
      <w:proofErr w:type="spellStart"/>
      <w:r w:rsidR="004963C0" w:rsidRPr="00FE1D90">
        <w:rPr>
          <w:lang w:val="uk-UA"/>
        </w:rPr>
        <w:t>форм-фактора</w:t>
      </w:r>
      <w:proofErr w:type="spellEnd"/>
      <w:r w:rsidR="004963C0" w:rsidRPr="00FE1D90">
        <w:rPr>
          <w:lang w:val="uk-UA"/>
        </w:rPr>
        <w:t xml:space="preserve"> ноутбук</w:t>
      </w:r>
      <w:r w:rsidRPr="00FE1D90">
        <w:rPr>
          <w:lang w:val="uk-UA"/>
        </w:rPr>
        <w:t xml:space="preserve"> – </w:t>
      </w:r>
      <w:r w:rsidR="005F42B2">
        <w:rPr>
          <w:lang w:val="uk-UA"/>
        </w:rPr>
        <w:t>1171</w:t>
      </w:r>
      <w:r w:rsidRPr="00FE1D90">
        <w:rPr>
          <w:lang w:val="uk-UA"/>
        </w:rPr>
        <w:t xml:space="preserve"> </w:t>
      </w:r>
      <w:r w:rsidR="00FE1D90" w:rsidRPr="00FE1D90">
        <w:rPr>
          <w:lang w:val="uk-UA"/>
        </w:rPr>
        <w:t>одиниць</w:t>
      </w:r>
      <w:r w:rsidRPr="00FE1D90">
        <w:rPr>
          <w:lang w:val="uk-UA"/>
        </w:rPr>
        <w:t xml:space="preserve"> (Таблиця 1);</w:t>
      </w:r>
    </w:p>
    <w:p w14:paraId="40F72691" w14:textId="77777777" w:rsidR="004E0E4F" w:rsidRPr="00FE1D90" w:rsidRDefault="004E0E4F" w:rsidP="00FB4AF9">
      <w:pPr>
        <w:pStyle w:val="a5"/>
        <w:spacing w:after="0"/>
        <w:ind w:right="49"/>
        <w:jc w:val="both"/>
        <w:rPr>
          <w:lang w:val="uk-UA"/>
        </w:rPr>
      </w:pPr>
    </w:p>
    <w:p w14:paraId="648F5B78" w14:textId="77777777" w:rsidR="00ED04D3" w:rsidRPr="00FE1D90" w:rsidRDefault="00ED04D3" w:rsidP="00FB4AF9">
      <w:pPr>
        <w:tabs>
          <w:tab w:val="left" w:pos="426"/>
        </w:tabs>
        <w:ind w:right="22"/>
        <w:jc w:val="both"/>
        <w:rPr>
          <w:b/>
          <w:lang w:val="uk-UA"/>
        </w:rPr>
      </w:pPr>
      <w:r w:rsidRPr="00FE1D90">
        <w:rPr>
          <w:b/>
          <w:lang w:val="uk-UA"/>
        </w:rPr>
        <w:t>З метою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6AB4FFC8" w14:textId="77777777" w:rsidR="00ED04D3" w:rsidRPr="00FE1D90" w:rsidRDefault="00ED04D3" w:rsidP="00FB4AF9">
      <w:pPr>
        <w:pStyle w:val="a3"/>
        <w:numPr>
          <w:ilvl w:val="0"/>
          <w:numId w:val="27"/>
        </w:numPr>
        <w:ind w:right="-144"/>
        <w:jc w:val="both"/>
        <w:rPr>
          <w:lang w:val="uk-UA"/>
        </w:rPr>
      </w:pPr>
      <w:r w:rsidRPr="00FE1D90">
        <w:rPr>
          <w:lang w:val="uk-UA"/>
        </w:rPr>
        <w:t>лист від виробника або його офіційного</w:t>
      </w:r>
      <w:r w:rsidR="0013683A" w:rsidRPr="00FE1D90">
        <w:rPr>
          <w:lang w:val="uk-UA"/>
        </w:rPr>
        <w:t xml:space="preserve"> представництва </w:t>
      </w:r>
      <w:r w:rsidR="004963C0" w:rsidRPr="00FE1D90">
        <w:rPr>
          <w:lang w:val="uk-UA"/>
        </w:rPr>
        <w:t>в Україні,</w:t>
      </w:r>
      <w:r w:rsidR="00167C85" w:rsidRPr="00FE1D90">
        <w:rPr>
          <w:lang w:val="uk-UA"/>
        </w:rPr>
        <w:t xml:space="preserve"> </w:t>
      </w:r>
      <w:r w:rsidRPr="00FE1D90">
        <w:rPr>
          <w:lang w:val="uk-UA"/>
        </w:rPr>
        <w:t>запропонованого учасником персональн</w:t>
      </w:r>
      <w:r w:rsidR="004963C0" w:rsidRPr="00FE1D90">
        <w:rPr>
          <w:lang w:val="uk-UA"/>
        </w:rPr>
        <w:t>ого</w:t>
      </w:r>
      <w:r w:rsidRPr="00FE1D90">
        <w:rPr>
          <w:lang w:val="uk-UA"/>
        </w:rPr>
        <w:t xml:space="preserve"> комп'ютер</w:t>
      </w:r>
      <w:r w:rsidR="004963C0" w:rsidRPr="00FE1D90">
        <w:rPr>
          <w:lang w:val="uk-UA"/>
        </w:rPr>
        <w:t>а</w:t>
      </w:r>
      <w:r w:rsidRPr="00FE1D90">
        <w:rPr>
          <w:lang w:val="uk-UA"/>
        </w:rPr>
        <w:t xml:space="preserve"> </w:t>
      </w:r>
      <w:proofErr w:type="spellStart"/>
      <w:r w:rsidRPr="00FE1D90">
        <w:rPr>
          <w:lang w:val="uk-UA"/>
        </w:rPr>
        <w:t>форм-фактора</w:t>
      </w:r>
      <w:proofErr w:type="spellEnd"/>
      <w:r w:rsidRPr="00FE1D90">
        <w:rPr>
          <w:lang w:val="uk-UA"/>
        </w:rPr>
        <w:t xml:space="preserve"> </w:t>
      </w:r>
      <w:r w:rsidR="0013683A" w:rsidRPr="00FE1D90">
        <w:rPr>
          <w:lang w:val="uk-UA"/>
        </w:rPr>
        <w:t>ноутбук</w:t>
      </w:r>
      <w:r w:rsidRPr="00FE1D90">
        <w:rPr>
          <w:lang w:val="uk-UA"/>
        </w:rPr>
        <w:t xml:space="preserve">, </w:t>
      </w:r>
      <w:r w:rsidR="00167C85" w:rsidRPr="00FE1D90">
        <w:rPr>
          <w:lang w:val="uk-UA"/>
        </w:rPr>
        <w:t>для даної закупівлі із зазначенням в листі найменування замовника, номера тендеру в системі публічних закупівель, назви та юридичної адреси учасника, статусу учасника як партнера виробника (або</w:t>
      </w:r>
      <w:r w:rsidR="004963C0" w:rsidRPr="00FE1D90">
        <w:rPr>
          <w:lang w:val="uk-UA"/>
        </w:rPr>
        <w:t xml:space="preserve"> його офіційного представництва</w:t>
      </w:r>
      <w:r w:rsidR="00167C85" w:rsidRPr="00FE1D90">
        <w:rPr>
          <w:lang w:val="uk-UA"/>
        </w:rPr>
        <w:t>)</w:t>
      </w:r>
      <w:r w:rsidR="00B5118E" w:rsidRPr="00FE1D90">
        <w:rPr>
          <w:lang w:val="uk-UA"/>
        </w:rPr>
        <w:t xml:space="preserve">, </w:t>
      </w:r>
      <w:r w:rsidR="004963C0" w:rsidRPr="00FE1D90">
        <w:rPr>
          <w:lang w:val="uk-UA"/>
        </w:rPr>
        <w:t xml:space="preserve">марки, моделі </w:t>
      </w:r>
      <w:r w:rsidR="00B5118E" w:rsidRPr="00FE1D90">
        <w:rPr>
          <w:lang w:val="uk-UA"/>
        </w:rPr>
        <w:t>та кількості товару</w:t>
      </w:r>
      <w:r w:rsidR="00167C85" w:rsidRPr="00FE1D90">
        <w:rPr>
          <w:lang w:val="uk-UA"/>
        </w:rPr>
        <w:t>.</w:t>
      </w:r>
    </w:p>
    <w:p w14:paraId="7EB7D51D" w14:textId="781D00D4" w:rsidR="00ED04D3" w:rsidRPr="00FE1D90" w:rsidRDefault="00711165" w:rsidP="00FB4AF9">
      <w:pPr>
        <w:pStyle w:val="a3"/>
        <w:numPr>
          <w:ilvl w:val="0"/>
          <w:numId w:val="27"/>
        </w:numPr>
        <w:ind w:right="-144"/>
        <w:jc w:val="both"/>
        <w:rPr>
          <w:lang w:val="uk-UA"/>
        </w:rPr>
      </w:pPr>
      <w:bookmarkStart w:id="0" w:name="_gjdgxs"/>
      <w:bookmarkEnd w:id="0"/>
      <w:r w:rsidRPr="00FE1D90">
        <w:rPr>
          <w:lang w:val="uk-UA"/>
        </w:rPr>
        <w:t>декларацію</w:t>
      </w:r>
      <w:r w:rsidR="00ED04D3" w:rsidRPr="00FE1D90">
        <w:rPr>
          <w:lang w:val="uk-UA"/>
        </w:rPr>
        <w:t xml:space="preserve"> про відповідність технічним регламентам на персональні комп'ютери </w:t>
      </w:r>
      <w:proofErr w:type="spellStart"/>
      <w:r w:rsidR="00ED04D3" w:rsidRPr="00FE1D90">
        <w:rPr>
          <w:lang w:val="uk-UA"/>
        </w:rPr>
        <w:t>форм-фактора</w:t>
      </w:r>
      <w:proofErr w:type="spellEnd"/>
      <w:r w:rsidR="00ED04D3" w:rsidRPr="00FE1D90">
        <w:rPr>
          <w:lang w:val="uk-UA"/>
        </w:rPr>
        <w:t xml:space="preserve"> </w:t>
      </w:r>
      <w:r w:rsidR="00D40460" w:rsidRPr="00FE1D90">
        <w:rPr>
          <w:lang w:val="uk-UA"/>
        </w:rPr>
        <w:t>ноутбук</w:t>
      </w:r>
      <w:r w:rsidR="00ED04D3" w:rsidRPr="00FE1D90">
        <w:rPr>
          <w:lang w:val="uk-UA"/>
        </w:rPr>
        <w:t xml:space="preserve">, а саме: </w:t>
      </w:r>
      <w:r w:rsidR="00D40460" w:rsidRPr="00FE1D90">
        <w:rPr>
          <w:lang w:val="uk-UA"/>
        </w:rPr>
        <w:t>технічному регламенту радіообладнання</w:t>
      </w:r>
      <w:r w:rsidR="00ED04D3" w:rsidRPr="00FE1D90">
        <w:rPr>
          <w:lang w:val="uk-UA"/>
        </w:rPr>
        <w:t>;</w:t>
      </w:r>
    </w:p>
    <w:p w14:paraId="488E4677" w14:textId="0E3E935E" w:rsidR="00742D78" w:rsidRPr="00FE1D90" w:rsidRDefault="00742D78" w:rsidP="00742D78">
      <w:pPr>
        <w:pStyle w:val="a3"/>
        <w:numPr>
          <w:ilvl w:val="0"/>
          <w:numId w:val="27"/>
        </w:numPr>
        <w:rPr>
          <w:lang w:val="uk-UA"/>
        </w:rPr>
      </w:pPr>
      <w:r w:rsidRPr="00FE1D90">
        <w:rPr>
          <w:lang w:val="uk-UA"/>
        </w:rPr>
        <w:t xml:space="preserve">На підтвердження основних вимог зазначених у таблиці вимог до обладнання, учасники у складі пропозиції надають: декларацію якості виробника та/або паспорт виробника та/або інструкцію користувача та/або лист від виробника або його офіційного представництва в Україні з зазначенням основних технічних характеристик запропонованого обладнання;   </w:t>
      </w:r>
    </w:p>
    <w:p w14:paraId="64267EF1" w14:textId="1DB2E4F0" w:rsidR="00B62230" w:rsidRPr="00FE1D90" w:rsidRDefault="00B62230" w:rsidP="00FB4AF9">
      <w:pPr>
        <w:pStyle w:val="a3"/>
        <w:numPr>
          <w:ilvl w:val="0"/>
          <w:numId w:val="27"/>
        </w:numPr>
        <w:ind w:right="-144"/>
        <w:jc w:val="both"/>
        <w:rPr>
          <w:lang w:val="uk-UA"/>
        </w:rPr>
      </w:pPr>
      <w:r w:rsidRPr="00FE1D90">
        <w:rPr>
          <w:lang w:val="uk-UA"/>
        </w:rPr>
        <w:t>Вимоги до операційної системи:</w:t>
      </w:r>
    </w:p>
    <w:p w14:paraId="43C107C6" w14:textId="77777777" w:rsidR="00B62230" w:rsidRPr="00FE1D90" w:rsidRDefault="00B62230" w:rsidP="00B62230">
      <w:pPr>
        <w:numPr>
          <w:ilvl w:val="0"/>
          <w:numId w:val="33"/>
        </w:numPr>
        <w:pBdr>
          <w:top w:val="nil"/>
          <w:left w:val="nil"/>
          <w:bottom w:val="nil"/>
          <w:right w:val="nil"/>
          <w:between w:val="nil"/>
        </w:pBdr>
        <w:suppressAutoHyphens w:val="0"/>
        <w:jc w:val="both"/>
        <w:rPr>
          <w:color w:val="000000"/>
          <w:lang w:val="uk-UA"/>
        </w:rPr>
      </w:pPr>
      <w:r w:rsidRPr="00FE1D90">
        <w:rPr>
          <w:color w:val="000000"/>
          <w:sz w:val="22"/>
          <w:szCs w:val="22"/>
          <w:lang w:val="uk-UA"/>
        </w:rPr>
        <w:t>Операційна система повинна мати Сертифікат автентичності (</w:t>
      </w:r>
      <w:proofErr w:type="spellStart"/>
      <w:r w:rsidRPr="00FE1D90">
        <w:rPr>
          <w:color w:val="000000"/>
          <w:sz w:val="22"/>
          <w:szCs w:val="22"/>
          <w:lang w:val="uk-UA"/>
        </w:rPr>
        <w:t>Certificate</w:t>
      </w:r>
      <w:proofErr w:type="spellEnd"/>
      <w:r w:rsidRPr="00FE1D90">
        <w:rPr>
          <w:color w:val="000000"/>
          <w:sz w:val="22"/>
          <w:szCs w:val="22"/>
          <w:lang w:val="uk-UA"/>
        </w:rPr>
        <w:t xml:space="preserve"> </w:t>
      </w:r>
      <w:proofErr w:type="spellStart"/>
      <w:r w:rsidRPr="00FE1D90">
        <w:rPr>
          <w:color w:val="000000"/>
          <w:sz w:val="22"/>
          <w:szCs w:val="22"/>
          <w:lang w:val="uk-UA"/>
        </w:rPr>
        <w:t>of</w:t>
      </w:r>
      <w:proofErr w:type="spellEnd"/>
      <w:r w:rsidRPr="00FE1D90">
        <w:rPr>
          <w:color w:val="000000"/>
          <w:sz w:val="22"/>
          <w:szCs w:val="22"/>
          <w:lang w:val="uk-UA"/>
        </w:rPr>
        <w:t xml:space="preserve"> </w:t>
      </w:r>
      <w:proofErr w:type="spellStart"/>
      <w:r w:rsidRPr="00FE1D90">
        <w:rPr>
          <w:color w:val="000000"/>
          <w:sz w:val="22"/>
          <w:szCs w:val="22"/>
          <w:lang w:val="uk-UA"/>
        </w:rPr>
        <w:t>Authenticity</w:t>
      </w:r>
      <w:proofErr w:type="spellEnd"/>
      <w:r w:rsidRPr="00FE1D90">
        <w:rPr>
          <w:color w:val="000000"/>
          <w:sz w:val="22"/>
          <w:szCs w:val="22"/>
          <w:lang w:val="uk-UA"/>
        </w:rPr>
        <w:t>) Microsoft - спеціальну наклейку, яка кріпиться на поверхню або задню панель системного блоку комп’ютера, має  глибокий друк, приховане зображення та знак несанкціонованого видалення (зміна кольору при видаленні), містить позначку “OEM”, а також 25-ти значний ключ продукту, що має співпадати з ключем, який зазначається при активації програми.</w:t>
      </w:r>
    </w:p>
    <w:p w14:paraId="5F541D48" w14:textId="77777777" w:rsidR="00B62230" w:rsidRPr="00FE1D90" w:rsidRDefault="00B62230" w:rsidP="00B62230">
      <w:pPr>
        <w:numPr>
          <w:ilvl w:val="0"/>
          <w:numId w:val="33"/>
        </w:numPr>
        <w:pBdr>
          <w:top w:val="nil"/>
          <w:left w:val="nil"/>
          <w:bottom w:val="nil"/>
          <w:right w:val="nil"/>
          <w:between w:val="nil"/>
        </w:pBdr>
        <w:suppressAutoHyphens w:val="0"/>
        <w:jc w:val="both"/>
        <w:rPr>
          <w:color w:val="000000"/>
          <w:lang w:val="uk-UA"/>
        </w:rPr>
      </w:pPr>
      <w:r w:rsidRPr="00FE1D90">
        <w:rPr>
          <w:color w:val="000000"/>
          <w:sz w:val="22"/>
          <w:szCs w:val="22"/>
          <w:lang w:val="uk-UA"/>
        </w:rPr>
        <w:t>Комплектація оригінальним носієм – лазерним диском з голографічним захистом та чотиризначним СІД-кодом (призначений виключно для відновлення операційної системи). Оригінальний носій є обов’язковим компонентом ліцензійного програмного забезпечення ОЕМ версій, що постачається локальними виробниками комп’ютерної техніки.</w:t>
      </w:r>
    </w:p>
    <w:p w14:paraId="38F431A4" w14:textId="1CEA6567" w:rsidR="00B62230" w:rsidRPr="00FE1D90" w:rsidRDefault="00B62230" w:rsidP="00B62230">
      <w:pPr>
        <w:numPr>
          <w:ilvl w:val="0"/>
          <w:numId w:val="33"/>
        </w:numPr>
        <w:pBdr>
          <w:top w:val="nil"/>
          <w:left w:val="nil"/>
          <w:bottom w:val="nil"/>
          <w:right w:val="nil"/>
          <w:between w:val="nil"/>
        </w:pBdr>
        <w:suppressAutoHyphens w:val="0"/>
        <w:jc w:val="both"/>
        <w:rPr>
          <w:color w:val="000000"/>
          <w:lang w:val="uk-UA"/>
        </w:rPr>
      </w:pPr>
      <w:r w:rsidRPr="00FE1D90">
        <w:rPr>
          <w:color w:val="000000"/>
          <w:sz w:val="22"/>
          <w:szCs w:val="22"/>
          <w:lang w:val="uk-UA"/>
        </w:rPr>
        <w:t>Інформація щодо справжності ліцензій Windows 10</w:t>
      </w:r>
      <w:r w:rsidR="00C028FF" w:rsidRPr="00FE1D90">
        <w:rPr>
          <w:color w:val="000000"/>
          <w:sz w:val="22"/>
          <w:szCs w:val="22"/>
          <w:lang w:val="uk-UA"/>
        </w:rPr>
        <w:t>/11</w:t>
      </w:r>
      <w:r w:rsidRPr="00FE1D90">
        <w:rPr>
          <w:color w:val="000000"/>
          <w:sz w:val="22"/>
          <w:szCs w:val="22"/>
          <w:lang w:val="uk-UA"/>
        </w:rPr>
        <w:t xml:space="preserve"> OEM Учасника торгів може</w:t>
      </w:r>
      <w:r w:rsidRPr="00FE1D90">
        <w:rPr>
          <w:lang w:val="uk-UA"/>
        </w:rPr>
        <w:t xml:space="preserve"> бути </w:t>
      </w:r>
      <w:r w:rsidRPr="00FE1D90">
        <w:rPr>
          <w:color w:val="000000"/>
          <w:sz w:val="22"/>
          <w:szCs w:val="22"/>
          <w:lang w:val="uk-UA"/>
        </w:rPr>
        <w:t>перевірена Замовником в представництві компанії Майкрософт.</w:t>
      </w:r>
    </w:p>
    <w:p w14:paraId="0B213C4B" w14:textId="77777777" w:rsidR="00B62230" w:rsidRPr="00FE1D90" w:rsidRDefault="00B62230" w:rsidP="00B62230">
      <w:pPr>
        <w:rPr>
          <w:lang w:val="uk-UA"/>
        </w:rPr>
      </w:pPr>
    </w:p>
    <w:p w14:paraId="1512C950" w14:textId="77777777" w:rsidR="00B62230" w:rsidRPr="00FE1D90" w:rsidRDefault="00B62230" w:rsidP="00B62230">
      <w:pPr>
        <w:rPr>
          <w:lang w:val="uk-UA"/>
        </w:rPr>
      </w:pPr>
      <w:r w:rsidRPr="00FE1D90">
        <w:rPr>
          <w:lang w:val="uk-UA"/>
        </w:rPr>
        <w:t>Вимоги до операційної системи, що постачається виробником обладнання:</w:t>
      </w:r>
    </w:p>
    <w:p w14:paraId="0CC1C128" w14:textId="77777777" w:rsidR="00B62230" w:rsidRPr="00FE1D90" w:rsidRDefault="00B62230" w:rsidP="00B62230">
      <w:pPr>
        <w:numPr>
          <w:ilvl w:val="0"/>
          <w:numId w:val="32"/>
        </w:numPr>
        <w:pBdr>
          <w:top w:val="nil"/>
          <w:left w:val="nil"/>
          <w:bottom w:val="nil"/>
          <w:right w:val="nil"/>
          <w:between w:val="nil"/>
        </w:pBdr>
        <w:suppressAutoHyphens w:val="0"/>
        <w:ind w:left="709"/>
        <w:jc w:val="both"/>
        <w:rPr>
          <w:color w:val="000000"/>
          <w:lang w:val="uk-UA"/>
        </w:rPr>
      </w:pPr>
      <w:r w:rsidRPr="00FE1D90">
        <w:rPr>
          <w:color w:val="000000"/>
          <w:sz w:val="22"/>
          <w:szCs w:val="22"/>
          <w:lang w:val="uk-UA"/>
        </w:rPr>
        <w:t>Обладнання повинне мати етикетку справжнього програмного забезпечення Microsoft (</w:t>
      </w:r>
      <w:proofErr w:type="spellStart"/>
      <w:r w:rsidRPr="00FE1D90">
        <w:rPr>
          <w:color w:val="000000"/>
          <w:sz w:val="22"/>
          <w:szCs w:val="22"/>
          <w:lang w:val="uk-UA"/>
        </w:rPr>
        <w:t>Genuine</w:t>
      </w:r>
      <w:proofErr w:type="spellEnd"/>
      <w:r w:rsidRPr="00FE1D90">
        <w:rPr>
          <w:color w:val="000000"/>
          <w:sz w:val="22"/>
          <w:szCs w:val="22"/>
          <w:lang w:val="uk-UA"/>
        </w:rPr>
        <w:t xml:space="preserve"> Microsoft </w:t>
      </w:r>
      <w:proofErr w:type="spellStart"/>
      <w:r w:rsidRPr="00FE1D90">
        <w:rPr>
          <w:color w:val="000000"/>
          <w:sz w:val="22"/>
          <w:szCs w:val="22"/>
          <w:lang w:val="uk-UA"/>
        </w:rPr>
        <w:t>Label</w:t>
      </w:r>
      <w:proofErr w:type="spellEnd"/>
      <w:r w:rsidRPr="00FE1D90">
        <w:rPr>
          <w:color w:val="000000"/>
          <w:sz w:val="22"/>
          <w:szCs w:val="22"/>
          <w:lang w:val="uk-UA"/>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Така етикетка замість Сертифікату автентичності Microsoft розміщується зазвичай на задній або нижній панелі пристрою, вона не містить ключ продукту, але захищена фарбою, що змінює колір залежно від куту зору.</w:t>
      </w:r>
    </w:p>
    <w:p w14:paraId="7A2403C4" w14:textId="00479FAB" w:rsidR="00742D78" w:rsidRPr="00FE1D90" w:rsidRDefault="00742D78" w:rsidP="00742D78">
      <w:pPr>
        <w:numPr>
          <w:ilvl w:val="0"/>
          <w:numId w:val="32"/>
        </w:numPr>
        <w:pBdr>
          <w:top w:val="nil"/>
          <w:left w:val="nil"/>
          <w:bottom w:val="nil"/>
          <w:right w:val="nil"/>
          <w:between w:val="nil"/>
        </w:pBdr>
        <w:suppressAutoHyphens w:val="0"/>
        <w:ind w:left="709" w:hanging="425"/>
        <w:jc w:val="both"/>
        <w:rPr>
          <w:color w:val="000000"/>
          <w:lang w:val="uk-UA"/>
        </w:rPr>
      </w:pPr>
      <w:r w:rsidRPr="00FE1D90">
        <w:rPr>
          <w:color w:val="000000"/>
          <w:sz w:val="22"/>
          <w:szCs w:val="22"/>
          <w:lang w:val="uk-UA"/>
        </w:rPr>
        <w:t xml:space="preserve">Учасник закупівлі повинен обов’язково надати </w:t>
      </w:r>
      <w:proofErr w:type="spellStart"/>
      <w:r w:rsidRPr="00FE1D90">
        <w:rPr>
          <w:color w:val="000000"/>
          <w:sz w:val="22"/>
          <w:szCs w:val="22"/>
          <w:lang w:val="uk-UA"/>
        </w:rPr>
        <w:t>авторизаційний</w:t>
      </w:r>
      <w:proofErr w:type="spellEnd"/>
      <w:r w:rsidRPr="00FE1D90">
        <w:rPr>
          <w:color w:val="000000"/>
          <w:sz w:val="22"/>
          <w:szCs w:val="22"/>
          <w:lang w:val="uk-UA"/>
        </w:rPr>
        <w:t xml:space="preserve"> лист виробника комп’ютерної техніки </w:t>
      </w:r>
      <w:r w:rsidRPr="00FE1D90">
        <w:rPr>
          <w:lang w:val="uk-UA"/>
        </w:rPr>
        <w:t>або його офіційного представництва в Україні</w:t>
      </w:r>
      <w:r w:rsidRPr="00FE1D90">
        <w:rPr>
          <w:color w:val="000000"/>
          <w:sz w:val="22"/>
          <w:szCs w:val="22"/>
          <w:lang w:val="uk-UA"/>
        </w:rPr>
        <w:t xml:space="preserve">, в якому виробник гарантує </w:t>
      </w:r>
      <w:r w:rsidR="00397C42" w:rsidRPr="00FE1D90">
        <w:rPr>
          <w:color w:val="000000"/>
          <w:sz w:val="22"/>
          <w:szCs w:val="22"/>
          <w:lang w:val="uk-UA"/>
        </w:rPr>
        <w:t>що ліцензійна</w:t>
      </w:r>
      <w:r w:rsidRPr="00FE1D90">
        <w:rPr>
          <w:color w:val="000000"/>
          <w:sz w:val="22"/>
          <w:szCs w:val="22"/>
          <w:lang w:val="uk-UA"/>
        </w:rPr>
        <w:t xml:space="preserve"> операційн</w:t>
      </w:r>
      <w:r w:rsidR="00397C42" w:rsidRPr="00FE1D90">
        <w:rPr>
          <w:color w:val="000000"/>
          <w:sz w:val="22"/>
          <w:szCs w:val="22"/>
          <w:lang w:val="uk-UA"/>
        </w:rPr>
        <w:t>а</w:t>
      </w:r>
      <w:r w:rsidRPr="00FE1D90">
        <w:rPr>
          <w:color w:val="000000"/>
          <w:sz w:val="22"/>
          <w:szCs w:val="22"/>
          <w:lang w:val="uk-UA"/>
        </w:rPr>
        <w:t xml:space="preserve"> систем</w:t>
      </w:r>
      <w:r w:rsidR="00397C42" w:rsidRPr="00FE1D90">
        <w:rPr>
          <w:color w:val="000000"/>
          <w:sz w:val="22"/>
          <w:szCs w:val="22"/>
          <w:lang w:val="uk-UA"/>
        </w:rPr>
        <w:t>а</w:t>
      </w:r>
      <w:r w:rsidRPr="00FE1D90">
        <w:rPr>
          <w:color w:val="000000"/>
          <w:sz w:val="22"/>
          <w:szCs w:val="22"/>
          <w:lang w:val="uk-UA"/>
        </w:rPr>
        <w:t xml:space="preserve"> на запропонованій техніці</w:t>
      </w:r>
      <w:r w:rsidR="00397C42" w:rsidRPr="00FE1D90">
        <w:rPr>
          <w:color w:val="000000"/>
          <w:sz w:val="22"/>
          <w:szCs w:val="22"/>
          <w:lang w:val="uk-UA"/>
        </w:rPr>
        <w:t xml:space="preserve"> була попередньо встановлена виробником</w:t>
      </w:r>
      <w:r w:rsidRPr="00FE1D90">
        <w:rPr>
          <w:color w:val="000000"/>
          <w:sz w:val="22"/>
          <w:szCs w:val="22"/>
          <w:lang w:val="uk-UA"/>
        </w:rPr>
        <w:t xml:space="preserve">. </w:t>
      </w:r>
    </w:p>
    <w:p w14:paraId="269E8814" w14:textId="77777777" w:rsidR="00D40460" w:rsidRPr="00FE1D90" w:rsidRDefault="00D40460" w:rsidP="00FB4AF9">
      <w:pPr>
        <w:pStyle w:val="a3"/>
        <w:ind w:left="218" w:right="-144"/>
        <w:jc w:val="both"/>
        <w:rPr>
          <w:lang w:val="uk-UA"/>
        </w:rPr>
      </w:pPr>
    </w:p>
    <w:p w14:paraId="2AD73890" w14:textId="77777777" w:rsidR="00752A7E" w:rsidRPr="00B02B05" w:rsidRDefault="00752A7E" w:rsidP="00FB4AF9">
      <w:pPr>
        <w:pStyle w:val="a5"/>
        <w:spacing w:after="0"/>
        <w:ind w:right="49"/>
        <w:jc w:val="both"/>
        <w:rPr>
          <w:b/>
          <w:i/>
        </w:rPr>
      </w:pPr>
      <w:r w:rsidRPr="00FE1D90">
        <w:rPr>
          <w:b/>
          <w:i/>
          <w:lang w:val="uk-UA"/>
        </w:rPr>
        <w:lastRenderedPageBreak/>
        <w:t xml:space="preserve">Інформацію </w:t>
      </w:r>
      <w:r w:rsidR="00556930" w:rsidRPr="00FE1D90">
        <w:rPr>
          <w:b/>
          <w:i/>
          <w:lang w:val="uk-UA"/>
        </w:rPr>
        <w:t xml:space="preserve">про </w:t>
      </w:r>
      <w:r w:rsidRPr="00FE1D90">
        <w:rPr>
          <w:b/>
          <w:i/>
          <w:lang w:val="uk-UA"/>
        </w:rPr>
        <w:t xml:space="preserve">технічні, якісні та </w:t>
      </w:r>
      <w:r w:rsidR="00556930" w:rsidRPr="00FE1D90">
        <w:rPr>
          <w:b/>
          <w:i/>
          <w:lang w:val="uk-UA"/>
        </w:rPr>
        <w:t>інші</w:t>
      </w:r>
      <w:r w:rsidRPr="00FE1D90">
        <w:rPr>
          <w:b/>
          <w:i/>
          <w:lang w:val="uk-UA"/>
        </w:rPr>
        <w:t xml:space="preserve"> характеристики предмета</w:t>
      </w:r>
      <w:r w:rsidRPr="00B02B05">
        <w:rPr>
          <w:b/>
          <w:i/>
          <w:lang w:val="uk-UA"/>
        </w:rPr>
        <w:t xml:space="preserve"> закупівлі, учасники подають у складі пропозиці</w:t>
      </w:r>
      <w:r w:rsidR="004E0E4F" w:rsidRPr="00B02B05">
        <w:rPr>
          <w:b/>
          <w:i/>
          <w:lang w:val="uk-UA"/>
        </w:rPr>
        <w:t>ї</w:t>
      </w:r>
      <w:r w:rsidRPr="00B02B05">
        <w:rPr>
          <w:b/>
          <w:i/>
          <w:lang w:val="uk-UA"/>
        </w:rPr>
        <w:t xml:space="preserve"> у нижченаведеному вигляді, шляхом заповнення необхідних полів: </w:t>
      </w:r>
    </w:p>
    <w:p w14:paraId="1CFA8AF6" w14:textId="77777777" w:rsidR="00D77E1D" w:rsidRPr="00B55596" w:rsidRDefault="00D77E1D" w:rsidP="00FB4AF9">
      <w:pPr>
        <w:pStyle w:val="a5"/>
        <w:spacing w:after="0"/>
        <w:ind w:right="49"/>
        <w:jc w:val="both"/>
        <w:rPr>
          <w:lang w:val="ru-RU"/>
        </w:rPr>
      </w:pPr>
    </w:p>
    <w:p w14:paraId="62B17289" w14:textId="77777777" w:rsidR="00FD243A" w:rsidRPr="00B02B05" w:rsidRDefault="00FD243A" w:rsidP="00FB4AF9">
      <w:pPr>
        <w:pStyle w:val="a5"/>
        <w:spacing w:after="0"/>
        <w:ind w:right="49"/>
        <w:jc w:val="center"/>
        <w:rPr>
          <w:b/>
          <w:caps/>
        </w:rPr>
      </w:pPr>
      <w:r w:rsidRPr="00B02B05">
        <w:rPr>
          <w:b/>
          <w:caps/>
          <w:lang w:val="uk-UA"/>
        </w:rPr>
        <w:t>ІНФОРМАЦІ</w:t>
      </w:r>
      <w:r w:rsidR="00436ACE" w:rsidRPr="00B02B05">
        <w:rPr>
          <w:b/>
          <w:caps/>
          <w:lang w:val="uk-UA"/>
        </w:rPr>
        <w:t>Я</w:t>
      </w:r>
      <w:r w:rsidRPr="00B02B05">
        <w:rPr>
          <w:b/>
          <w:caps/>
          <w:lang w:val="uk-UA"/>
        </w:rPr>
        <w:t xml:space="preserve"> ПРО ТЕХНІЧНІ, ЯКІСНІ ТА </w:t>
      </w:r>
      <w:r w:rsidR="00556930" w:rsidRPr="00B02B05">
        <w:rPr>
          <w:b/>
          <w:caps/>
          <w:lang w:val="uk-UA"/>
        </w:rPr>
        <w:t>ІНШІ</w:t>
      </w:r>
      <w:r w:rsidRPr="00B02B05">
        <w:rPr>
          <w:b/>
          <w:caps/>
          <w:lang w:val="uk-UA"/>
        </w:rPr>
        <w:t xml:space="preserve"> ХАРАКТЕРИСТИКИ ПРЕДМЕТА ЗАКУПІВЛІ</w:t>
      </w:r>
    </w:p>
    <w:p w14:paraId="4C83E203" w14:textId="77777777" w:rsidR="00FD243A" w:rsidRPr="00B02B05" w:rsidRDefault="00FD243A" w:rsidP="00FB4AF9">
      <w:pPr>
        <w:pStyle w:val="a5"/>
        <w:spacing w:after="0"/>
        <w:ind w:right="49"/>
        <w:jc w:val="center"/>
      </w:pPr>
    </w:p>
    <w:p w14:paraId="7A826AAC" w14:textId="77777777" w:rsidR="00BE221A" w:rsidRPr="00B02B05" w:rsidRDefault="00752A7E" w:rsidP="00FB4AF9">
      <w:pPr>
        <w:pStyle w:val="FR1"/>
        <w:ind w:left="0" w:firstLine="720"/>
      </w:pPr>
      <w:r w:rsidRPr="00B02B05">
        <w:rPr>
          <w:sz w:val="24"/>
        </w:rPr>
        <w:t>Ми, (назва Учасника), _______________________________, маємо можливість та погоджуємося виконати вимоги Замовника та гарантуємо</w:t>
      </w:r>
      <w:r w:rsidR="00BE221A" w:rsidRPr="00B02B05">
        <w:rPr>
          <w:sz w:val="24"/>
        </w:rPr>
        <w:t xml:space="preserve"> наступне:</w:t>
      </w:r>
    </w:p>
    <w:p w14:paraId="784343AA" w14:textId="31A16C2C" w:rsidR="00BE221A" w:rsidRPr="00B02B05" w:rsidRDefault="00752A7E" w:rsidP="00FB4AF9">
      <w:pPr>
        <w:pStyle w:val="FR1"/>
        <w:numPr>
          <w:ilvl w:val="0"/>
          <w:numId w:val="24"/>
        </w:numPr>
        <w:ind w:left="709" w:hanging="284"/>
      </w:pPr>
      <w:r w:rsidRPr="00B02B05">
        <w:rPr>
          <w:sz w:val="24"/>
        </w:rPr>
        <w:t xml:space="preserve">Товар </w:t>
      </w:r>
      <w:r w:rsidR="00270375" w:rsidRPr="00B02B05">
        <w:rPr>
          <w:sz w:val="24"/>
        </w:rPr>
        <w:t>поставля</w:t>
      </w:r>
      <w:r w:rsidRPr="00B02B05">
        <w:rPr>
          <w:sz w:val="24"/>
        </w:rPr>
        <w:t>тиметься</w:t>
      </w:r>
      <w:r w:rsidR="00270375" w:rsidRPr="00B02B05">
        <w:rPr>
          <w:sz w:val="24"/>
        </w:rPr>
        <w:t xml:space="preserve"> </w:t>
      </w:r>
      <w:r w:rsidRPr="00B02B05">
        <w:rPr>
          <w:sz w:val="24"/>
        </w:rPr>
        <w:t>за наш рахунок</w:t>
      </w:r>
      <w:r w:rsidR="00270375" w:rsidRPr="00B02B05">
        <w:rPr>
          <w:sz w:val="24"/>
        </w:rPr>
        <w:t xml:space="preserve">, а вартість </w:t>
      </w:r>
      <w:r w:rsidR="00E52751" w:rsidRPr="00B02B05">
        <w:rPr>
          <w:sz w:val="24"/>
        </w:rPr>
        <w:t xml:space="preserve">нашої </w:t>
      </w:r>
      <w:r w:rsidR="00270375" w:rsidRPr="00B02B05">
        <w:rPr>
          <w:sz w:val="24"/>
        </w:rPr>
        <w:t xml:space="preserve">пропозиції </w:t>
      </w:r>
      <w:r w:rsidR="00FC62C1" w:rsidRPr="00B02B05">
        <w:rPr>
          <w:sz w:val="24"/>
        </w:rPr>
        <w:t>врахову</w:t>
      </w:r>
      <w:r w:rsidRPr="00B02B05">
        <w:rPr>
          <w:sz w:val="24"/>
        </w:rPr>
        <w:t xml:space="preserve">є </w:t>
      </w:r>
      <w:r w:rsidR="00FC62C1" w:rsidRPr="00B02B05">
        <w:rPr>
          <w:sz w:val="24"/>
        </w:rPr>
        <w:t xml:space="preserve">витрати на </w:t>
      </w:r>
      <w:r w:rsidR="00FB4AF9" w:rsidRPr="00B02B05">
        <w:rPr>
          <w:sz w:val="24"/>
        </w:rPr>
        <w:t>доставку, за</w:t>
      </w:r>
      <w:r w:rsidR="00E52751" w:rsidRPr="00B02B05">
        <w:rPr>
          <w:sz w:val="24"/>
        </w:rPr>
        <w:t>вантажувально-розвантажувальні роботи</w:t>
      </w:r>
      <w:r w:rsidR="00BE221A" w:rsidRPr="00B02B05">
        <w:rPr>
          <w:sz w:val="24"/>
        </w:rPr>
        <w:t>;</w:t>
      </w:r>
    </w:p>
    <w:p w14:paraId="4787C246" w14:textId="77777777" w:rsidR="00BE221A" w:rsidRPr="00B02B05" w:rsidRDefault="00E52751" w:rsidP="00FB4AF9">
      <w:pPr>
        <w:pStyle w:val="FR1"/>
        <w:numPr>
          <w:ilvl w:val="0"/>
          <w:numId w:val="24"/>
        </w:numPr>
        <w:ind w:left="709" w:hanging="284"/>
      </w:pPr>
      <w:r w:rsidRPr="00B02B05">
        <w:rPr>
          <w:sz w:val="24"/>
        </w:rPr>
        <w:t xml:space="preserve">на весь запропонований Товар розповсюджується гарантія строком </w:t>
      </w:r>
      <w:r w:rsidR="00E93CC8" w:rsidRPr="00B02B05">
        <w:rPr>
          <w:sz w:val="24"/>
        </w:rPr>
        <w:t xml:space="preserve">не менше </w:t>
      </w:r>
      <w:r w:rsidRPr="00B02B05">
        <w:rPr>
          <w:sz w:val="24"/>
        </w:rPr>
        <w:t>12 (дванадцят</w:t>
      </w:r>
      <w:r w:rsidR="00E93CC8" w:rsidRPr="00B02B05">
        <w:rPr>
          <w:sz w:val="24"/>
        </w:rPr>
        <w:t>и</w:t>
      </w:r>
      <w:r w:rsidRPr="00B02B05">
        <w:rPr>
          <w:sz w:val="24"/>
        </w:rPr>
        <w:t xml:space="preserve">) місяців, </w:t>
      </w:r>
      <w:r w:rsidR="00E93CC8" w:rsidRPr="00B02B05">
        <w:rPr>
          <w:sz w:val="24"/>
        </w:rPr>
        <w:t xml:space="preserve">якщо інші гарантійні строки не передбачені згідно вимог </w:t>
      </w:r>
      <w:r w:rsidR="004E0E4F" w:rsidRPr="00B02B05">
        <w:rPr>
          <w:sz w:val="24"/>
        </w:rPr>
        <w:t>встановлених Замовником</w:t>
      </w:r>
      <w:r w:rsidR="00BE221A" w:rsidRPr="00B02B05">
        <w:rPr>
          <w:sz w:val="24"/>
        </w:rPr>
        <w:t>;</w:t>
      </w:r>
    </w:p>
    <w:p w14:paraId="3E34D876" w14:textId="77777777" w:rsidR="00E93CC8" w:rsidRPr="00B02B05" w:rsidRDefault="00BE221A" w:rsidP="00FB4AF9">
      <w:pPr>
        <w:pStyle w:val="FR1"/>
        <w:numPr>
          <w:ilvl w:val="0"/>
          <w:numId w:val="24"/>
        </w:numPr>
        <w:ind w:left="709" w:hanging="284"/>
      </w:pPr>
      <w:r w:rsidRPr="00B02B05">
        <w:rPr>
          <w:sz w:val="24"/>
        </w:rPr>
        <w:t>все запропоноване програмне забезпечення буде попередньо встановлене, матиме відповідну ліцензію та буде ліцензійно чистим;</w:t>
      </w:r>
    </w:p>
    <w:p w14:paraId="0C610954" w14:textId="77777777" w:rsidR="00BE221A" w:rsidRPr="00B02B05" w:rsidRDefault="004E0E4F" w:rsidP="00FB4AF9">
      <w:pPr>
        <w:pStyle w:val="FR1"/>
        <w:numPr>
          <w:ilvl w:val="0"/>
          <w:numId w:val="24"/>
        </w:numPr>
        <w:ind w:left="709" w:hanging="284"/>
      </w:pPr>
      <w:r w:rsidRPr="00B02B05">
        <w:rPr>
          <w:sz w:val="24"/>
        </w:rPr>
        <w:t>постачання Товару в повному обсязі, згідно вимог Замовника;</w:t>
      </w:r>
    </w:p>
    <w:p w14:paraId="01AF828F" w14:textId="428978FB" w:rsidR="00E52751" w:rsidRPr="00B02B05" w:rsidRDefault="00FD243A" w:rsidP="00D77E1D">
      <w:pPr>
        <w:pStyle w:val="FR1"/>
        <w:numPr>
          <w:ilvl w:val="0"/>
          <w:numId w:val="24"/>
        </w:numPr>
        <w:ind w:left="709" w:hanging="284"/>
      </w:pPr>
      <w:r w:rsidRPr="00B02B05">
        <w:rPr>
          <w:sz w:val="24"/>
        </w:rPr>
        <w:t>Товар</w:t>
      </w:r>
      <w:r w:rsidR="00270375" w:rsidRPr="00B02B05">
        <w:rPr>
          <w:sz w:val="24"/>
        </w:rPr>
        <w:t xml:space="preserve"> </w:t>
      </w:r>
      <w:r w:rsidRPr="00B02B05">
        <w:rPr>
          <w:sz w:val="24"/>
        </w:rPr>
        <w:t>відповідає</w:t>
      </w:r>
      <w:r w:rsidR="00E52751" w:rsidRPr="00B02B05">
        <w:rPr>
          <w:sz w:val="24"/>
        </w:rPr>
        <w:t xml:space="preserve"> </w:t>
      </w:r>
      <w:r w:rsidRPr="00B02B05">
        <w:rPr>
          <w:sz w:val="24"/>
        </w:rPr>
        <w:t xml:space="preserve">вимогам, </w:t>
      </w:r>
      <w:r w:rsidR="00270375" w:rsidRPr="00B02B05">
        <w:rPr>
          <w:sz w:val="24"/>
        </w:rPr>
        <w:t>визначени</w:t>
      </w:r>
      <w:r w:rsidR="00E52751" w:rsidRPr="00B02B05">
        <w:rPr>
          <w:sz w:val="24"/>
        </w:rPr>
        <w:t>м</w:t>
      </w:r>
      <w:r w:rsidR="00270375" w:rsidRPr="00B02B05">
        <w:rPr>
          <w:sz w:val="24"/>
        </w:rPr>
        <w:t xml:space="preserve"> </w:t>
      </w:r>
      <w:r w:rsidRPr="00B02B05">
        <w:rPr>
          <w:sz w:val="24"/>
        </w:rPr>
        <w:t>Замовником у</w:t>
      </w:r>
      <w:r w:rsidR="00270375" w:rsidRPr="00B02B05">
        <w:rPr>
          <w:sz w:val="24"/>
        </w:rPr>
        <w:t xml:space="preserve"> Додатку</w:t>
      </w:r>
      <w:r w:rsidRPr="00B02B05">
        <w:rPr>
          <w:sz w:val="24"/>
        </w:rPr>
        <w:t xml:space="preserve"> </w:t>
      </w:r>
      <w:r w:rsidR="00D77E1D">
        <w:t>3</w:t>
      </w:r>
      <w:r w:rsidRPr="00D77E1D">
        <w:rPr>
          <w:sz w:val="24"/>
        </w:rPr>
        <w:t xml:space="preserve"> до </w:t>
      </w:r>
      <w:r w:rsidR="00556930" w:rsidRPr="00D77E1D">
        <w:rPr>
          <w:sz w:val="24"/>
        </w:rPr>
        <w:t>Оголошення</w:t>
      </w:r>
      <w:r w:rsidR="00E52751" w:rsidRPr="00D77E1D">
        <w:rPr>
          <w:sz w:val="24"/>
        </w:rPr>
        <w:t xml:space="preserve">, що підтверджується </w:t>
      </w:r>
      <w:r w:rsidRPr="00D77E1D">
        <w:rPr>
          <w:sz w:val="24"/>
        </w:rPr>
        <w:t>вказаними</w:t>
      </w:r>
      <w:r w:rsidR="00E52751" w:rsidRPr="00D77E1D">
        <w:rPr>
          <w:sz w:val="24"/>
        </w:rPr>
        <w:t xml:space="preserve"> нами конкретними характеристиками запропонованого Товару:</w:t>
      </w:r>
    </w:p>
    <w:p w14:paraId="45304D6A" w14:textId="77777777" w:rsidR="006A517A" w:rsidRPr="00B02B05" w:rsidRDefault="006A517A" w:rsidP="00FB4AF9">
      <w:pPr>
        <w:pStyle w:val="a3"/>
        <w:widowControl w:val="0"/>
        <w:tabs>
          <w:tab w:val="left" w:pos="709"/>
        </w:tabs>
        <w:autoSpaceDE w:val="0"/>
        <w:autoSpaceDN w:val="0"/>
        <w:ind w:left="0" w:right="49"/>
        <w:contextualSpacing w:val="0"/>
        <w:jc w:val="right"/>
      </w:pPr>
    </w:p>
    <w:p w14:paraId="6916AE74" w14:textId="77777777" w:rsidR="00E52751" w:rsidRPr="00B02B05" w:rsidRDefault="00E52751" w:rsidP="00FB4AF9">
      <w:pPr>
        <w:pStyle w:val="a3"/>
        <w:widowControl w:val="0"/>
        <w:tabs>
          <w:tab w:val="left" w:pos="709"/>
        </w:tabs>
        <w:autoSpaceDE w:val="0"/>
        <w:autoSpaceDN w:val="0"/>
        <w:ind w:left="0" w:right="49"/>
        <w:contextualSpacing w:val="0"/>
        <w:jc w:val="right"/>
      </w:pPr>
      <w:r w:rsidRPr="00B02B05">
        <w:rPr>
          <w:lang w:val="uk-UA"/>
        </w:rPr>
        <w:t>Таблиця 1</w:t>
      </w:r>
    </w:p>
    <w:p w14:paraId="262F8BE8" w14:textId="3CC0BD12" w:rsidR="00DB6DDE" w:rsidRPr="00B02B05" w:rsidRDefault="00836DBA" w:rsidP="00FB4AF9">
      <w:pPr>
        <w:pStyle w:val="a3"/>
        <w:widowControl w:val="0"/>
        <w:tabs>
          <w:tab w:val="left" w:pos="709"/>
        </w:tabs>
        <w:autoSpaceDE w:val="0"/>
        <w:autoSpaceDN w:val="0"/>
        <w:ind w:left="0" w:right="49"/>
        <w:contextualSpacing w:val="0"/>
        <w:jc w:val="center"/>
        <w:rPr>
          <w:b/>
        </w:rPr>
      </w:pPr>
      <w:r w:rsidRPr="00B02B05">
        <w:rPr>
          <w:b/>
          <w:sz w:val="20"/>
          <w:lang w:val="uk-UA"/>
        </w:rPr>
        <w:t>Технічні, якісні характеристики Товару</w:t>
      </w:r>
    </w:p>
    <w:tbl>
      <w:tblPr>
        <w:tblStyle w:val="ad"/>
        <w:tblW w:w="11199" w:type="dxa"/>
        <w:tblInd w:w="-601" w:type="dxa"/>
        <w:tblLayout w:type="fixed"/>
        <w:tblLook w:val="04A0" w:firstRow="1" w:lastRow="0" w:firstColumn="1" w:lastColumn="0" w:noHBand="0" w:noVBand="1"/>
      </w:tblPr>
      <w:tblGrid>
        <w:gridCol w:w="1567"/>
        <w:gridCol w:w="4699"/>
        <w:gridCol w:w="3941"/>
        <w:gridCol w:w="992"/>
      </w:tblGrid>
      <w:tr w:rsidR="00582548" w:rsidRPr="00B02B05" w14:paraId="43B0B364" w14:textId="77777777" w:rsidTr="00FE1D90">
        <w:tc>
          <w:tcPr>
            <w:tcW w:w="1567" w:type="dxa"/>
            <w:vAlign w:val="center"/>
          </w:tcPr>
          <w:p w14:paraId="09170F1D" w14:textId="77777777" w:rsidR="000B11C0" w:rsidRPr="00B02B05" w:rsidRDefault="00FD243A" w:rsidP="00FB4AF9">
            <w:pPr>
              <w:pStyle w:val="a3"/>
              <w:widowControl w:val="0"/>
              <w:tabs>
                <w:tab w:val="left" w:pos="709"/>
              </w:tabs>
              <w:autoSpaceDE w:val="0"/>
              <w:autoSpaceDN w:val="0"/>
              <w:ind w:left="-108" w:right="-133"/>
              <w:contextualSpacing w:val="0"/>
              <w:jc w:val="center"/>
              <w:rPr>
                <w:b/>
                <w:sz w:val="20"/>
              </w:rPr>
            </w:pPr>
            <w:r w:rsidRPr="00B02B05">
              <w:rPr>
                <w:b/>
                <w:sz w:val="20"/>
                <w:lang w:val="uk-UA"/>
              </w:rPr>
              <w:t>Назва Товару</w:t>
            </w:r>
          </w:p>
          <w:p w14:paraId="54AB781E" w14:textId="77777777" w:rsidR="00FD243A" w:rsidRPr="00B02B05" w:rsidRDefault="00FB1342" w:rsidP="00FB4AF9">
            <w:pPr>
              <w:pStyle w:val="a3"/>
              <w:widowControl w:val="0"/>
              <w:tabs>
                <w:tab w:val="left" w:pos="709"/>
              </w:tabs>
              <w:autoSpaceDE w:val="0"/>
              <w:autoSpaceDN w:val="0"/>
              <w:ind w:left="-108" w:right="-133"/>
              <w:contextualSpacing w:val="0"/>
              <w:jc w:val="center"/>
              <w:rPr>
                <w:b/>
                <w:sz w:val="20"/>
              </w:rPr>
            </w:pPr>
            <w:r w:rsidRPr="00B02B05">
              <w:rPr>
                <w:i/>
                <w:sz w:val="18"/>
                <w:lang w:val="uk-UA"/>
              </w:rPr>
              <w:t xml:space="preserve">(Учасник </w:t>
            </w:r>
            <w:r w:rsidR="0070110A" w:rsidRPr="00B02B05">
              <w:rPr>
                <w:i/>
                <w:sz w:val="18"/>
                <w:lang w:val="uk-UA"/>
              </w:rPr>
              <w:t>дописує</w:t>
            </w:r>
            <w:r w:rsidR="00D83D66" w:rsidRPr="00B02B05">
              <w:rPr>
                <w:i/>
                <w:sz w:val="18"/>
                <w:lang w:val="uk-UA"/>
              </w:rPr>
              <w:t xml:space="preserve"> конкретну марку, модель</w:t>
            </w:r>
            <w:r w:rsidRPr="00B02B05">
              <w:rPr>
                <w:i/>
                <w:sz w:val="18"/>
                <w:lang w:val="uk-UA"/>
              </w:rPr>
              <w:t>)</w:t>
            </w:r>
          </w:p>
        </w:tc>
        <w:tc>
          <w:tcPr>
            <w:tcW w:w="4699" w:type="dxa"/>
            <w:vAlign w:val="center"/>
          </w:tcPr>
          <w:p w14:paraId="512BF3A9" w14:textId="77777777" w:rsidR="00FD243A" w:rsidRPr="00B02B05" w:rsidRDefault="00FD243A" w:rsidP="00FB4AF9">
            <w:pPr>
              <w:pStyle w:val="a3"/>
              <w:widowControl w:val="0"/>
              <w:tabs>
                <w:tab w:val="left" w:pos="709"/>
              </w:tabs>
              <w:autoSpaceDE w:val="0"/>
              <w:autoSpaceDN w:val="0"/>
              <w:ind w:left="0" w:right="49"/>
              <w:contextualSpacing w:val="0"/>
              <w:jc w:val="center"/>
              <w:rPr>
                <w:b/>
                <w:sz w:val="20"/>
              </w:rPr>
            </w:pPr>
            <w:r w:rsidRPr="00B02B05">
              <w:rPr>
                <w:b/>
                <w:sz w:val="20"/>
                <w:lang w:val="uk-UA"/>
              </w:rPr>
              <w:t>Технічні, якісні характеристики</w:t>
            </w:r>
            <w:r w:rsidR="00FB1342" w:rsidRPr="00B02B05">
              <w:rPr>
                <w:b/>
                <w:sz w:val="20"/>
                <w:lang w:val="uk-UA"/>
              </w:rPr>
              <w:t xml:space="preserve"> Товару</w:t>
            </w:r>
            <w:r w:rsidRPr="00B02B05">
              <w:rPr>
                <w:b/>
                <w:sz w:val="20"/>
                <w:lang w:val="uk-UA"/>
              </w:rPr>
              <w:t>, що встановлюються Замовником</w:t>
            </w:r>
          </w:p>
        </w:tc>
        <w:tc>
          <w:tcPr>
            <w:tcW w:w="3941" w:type="dxa"/>
            <w:vAlign w:val="center"/>
          </w:tcPr>
          <w:p w14:paraId="1E2F6F4A" w14:textId="77777777" w:rsidR="000B11C0" w:rsidRPr="00B02B05" w:rsidRDefault="00FB1342" w:rsidP="00FB4AF9">
            <w:pPr>
              <w:pStyle w:val="a3"/>
              <w:widowControl w:val="0"/>
              <w:tabs>
                <w:tab w:val="left" w:pos="709"/>
              </w:tabs>
              <w:autoSpaceDE w:val="0"/>
              <w:autoSpaceDN w:val="0"/>
              <w:ind w:left="0" w:right="49"/>
              <w:contextualSpacing w:val="0"/>
              <w:jc w:val="center"/>
              <w:rPr>
                <w:b/>
                <w:sz w:val="20"/>
              </w:rPr>
            </w:pPr>
            <w:r w:rsidRPr="00B02B05">
              <w:rPr>
                <w:b/>
                <w:sz w:val="20"/>
                <w:lang w:val="uk-UA"/>
              </w:rPr>
              <w:t xml:space="preserve">Технічні, якісні характеристики Товару, що пропонуються учасником </w:t>
            </w:r>
          </w:p>
          <w:p w14:paraId="1CCD3C02" w14:textId="77777777" w:rsidR="00FD243A" w:rsidRPr="00B02B05" w:rsidRDefault="00FB1342" w:rsidP="00FB4AF9">
            <w:pPr>
              <w:pStyle w:val="a3"/>
              <w:widowControl w:val="0"/>
              <w:tabs>
                <w:tab w:val="left" w:pos="709"/>
              </w:tabs>
              <w:autoSpaceDE w:val="0"/>
              <w:autoSpaceDN w:val="0"/>
              <w:ind w:left="0" w:right="49"/>
              <w:contextualSpacing w:val="0"/>
              <w:jc w:val="center"/>
              <w:rPr>
                <w:b/>
                <w:sz w:val="20"/>
              </w:rPr>
            </w:pPr>
            <w:r w:rsidRPr="00B02B05">
              <w:rPr>
                <w:i/>
                <w:sz w:val="18"/>
                <w:lang w:val="uk-UA"/>
              </w:rPr>
              <w:t>(Учасник зазначає конкретні характеристики запропонованого Товару</w:t>
            </w:r>
            <w:r w:rsidR="000B11C0" w:rsidRPr="00B02B05">
              <w:rPr>
                <w:i/>
                <w:sz w:val="18"/>
                <w:lang w:val="uk-UA"/>
              </w:rPr>
              <w:t>, що мають відповідати (або бути кращими), встановленим Замовником</w:t>
            </w:r>
            <w:r w:rsidRPr="00B02B05">
              <w:rPr>
                <w:i/>
                <w:sz w:val="18"/>
                <w:lang w:val="uk-UA"/>
              </w:rPr>
              <w:t>)</w:t>
            </w:r>
          </w:p>
        </w:tc>
        <w:tc>
          <w:tcPr>
            <w:tcW w:w="992" w:type="dxa"/>
            <w:vAlign w:val="center"/>
          </w:tcPr>
          <w:p w14:paraId="0883CF34" w14:textId="77777777" w:rsidR="00FD243A" w:rsidRPr="00B02B05" w:rsidRDefault="00FB1342" w:rsidP="00FB4AF9">
            <w:pPr>
              <w:pStyle w:val="a3"/>
              <w:widowControl w:val="0"/>
              <w:tabs>
                <w:tab w:val="left" w:pos="709"/>
              </w:tabs>
              <w:autoSpaceDE w:val="0"/>
              <w:autoSpaceDN w:val="0"/>
              <w:ind w:left="0" w:right="49"/>
              <w:contextualSpacing w:val="0"/>
              <w:jc w:val="center"/>
              <w:rPr>
                <w:b/>
                <w:sz w:val="20"/>
              </w:rPr>
            </w:pPr>
            <w:r w:rsidRPr="00B02B05">
              <w:rPr>
                <w:b/>
                <w:sz w:val="20"/>
                <w:lang w:val="uk-UA"/>
              </w:rPr>
              <w:t>К-сть</w:t>
            </w:r>
          </w:p>
        </w:tc>
      </w:tr>
      <w:tr w:rsidR="00582548" w:rsidRPr="00B02B05" w14:paraId="4723073B" w14:textId="77777777" w:rsidTr="00FE1D90">
        <w:tc>
          <w:tcPr>
            <w:tcW w:w="1567" w:type="dxa"/>
            <w:vAlign w:val="center"/>
          </w:tcPr>
          <w:p w14:paraId="6CDED153" w14:textId="77777777" w:rsidR="00A61122" w:rsidRPr="00B02B05" w:rsidRDefault="00A61122" w:rsidP="00ED3CC4">
            <w:pPr>
              <w:pStyle w:val="a3"/>
              <w:widowControl w:val="0"/>
              <w:tabs>
                <w:tab w:val="left" w:pos="709"/>
              </w:tabs>
              <w:autoSpaceDE w:val="0"/>
              <w:autoSpaceDN w:val="0"/>
              <w:ind w:left="0" w:right="49"/>
              <w:contextualSpacing w:val="0"/>
              <w:rPr>
                <w:sz w:val="18"/>
                <w:lang w:val="uk-UA"/>
              </w:rPr>
            </w:pPr>
            <w:r w:rsidRPr="00B02B05">
              <w:rPr>
                <w:sz w:val="18"/>
                <w:lang w:val="uk-UA"/>
              </w:rPr>
              <w:t>Персональний</w:t>
            </w:r>
            <w:r w:rsidR="004963C0" w:rsidRPr="00B02B05">
              <w:rPr>
                <w:sz w:val="18"/>
                <w:lang w:val="uk-UA"/>
              </w:rPr>
              <w:t xml:space="preserve"> комп'ютер </w:t>
            </w:r>
            <w:proofErr w:type="spellStart"/>
            <w:r w:rsidR="004963C0" w:rsidRPr="00B02B05">
              <w:rPr>
                <w:sz w:val="18"/>
                <w:lang w:val="uk-UA"/>
              </w:rPr>
              <w:t>форм-фактора</w:t>
            </w:r>
            <w:proofErr w:type="spellEnd"/>
            <w:r w:rsidR="004963C0" w:rsidRPr="00B02B05">
              <w:rPr>
                <w:sz w:val="18"/>
                <w:lang w:val="uk-UA"/>
              </w:rPr>
              <w:t xml:space="preserve"> ноутбук</w:t>
            </w:r>
          </w:p>
        </w:tc>
        <w:tc>
          <w:tcPr>
            <w:tcW w:w="4699" w:type="dxa"/>
          </w:tcPr>
          <w:p w14:paraId="3B1160BA" w14:textId="77735FDD" w:rsidR="00A61122" w:rsidRPr="004D3405" w:rsidRDefault="00836DBA" w:rsidP="00ED3CC4">
            <w:pPr>
              <w:jc w:val="both"/>
              <w:rPr>
                <w:rFonts w:eastAsia="Calibri"/>
                <w:b/>
                <w:sz w:val="18"/>
                <w:lang w:val="uk-UA"/>
              </w:rPr>
            </w:pPr>
            <w:r w:rsidRPr="004D3405">
              <w:rPr>
                <w:rFonts w:eastAsia="Calibri"/>
                <w:b/>
                <w:sz w:val="18"/>
                <w:lang w:val="uk-UA"/>
              </w:rPr>
              <w:t>Персональний комп'ютер форм-фактору</w:t>
            </w:r>
            <w:r w:rsidR="00A61122" w:rsidRPr="004D3405">
              <w:rPr>
                <w:rFonts w:eastAsia="Calibri"/>
                <w:b/>
                <w:sz w:val="18"/>
                <w:lang w:val="uk-UA"/>
              </w:rPr>
              <w:t xml:space="preserve"> ноутбук: </w:t>
            </w:r>
          </w:p>
          <w:p w14:paraId="24B897EA" w14:textId="77777777" w:rsidR="00A61122" w:rsidRPr="004D3405" w:rsidRDefault="00A61122" w:rsidP="00ED3CC4">
            <w:pPr>
              <w:jc w:val="both"/>
              <w:rPr>
                <w:rFonts w:eastAsia="Calibri"/>
                <w:sz w:val="18"/>
                <w:lang w:val="uk-UA"/>
              </w:rPr>
            </w:pPr>
            <w:r w:rsidRPr="004D3405">
              <w:rPr>
                <w:rFonts w:eastAsia="Calibri"/>
                <w:b/>
                <w:sz w:val="18"/>
                <w:lang w:val="uk-UA"/>
              </w:rPr>
              <w:t>Процесор</w:t>
            </w:r>
            <w:r w:rsidR="00D93F12" w:rsidRPr="004D3405">
              <w:rPr>
                <w:rFonts w:eastAsia="Calibri"/>
                <w:b/>
                <w:sz w:val="18"/>
                <w:lang w:val="uk-UA"/>
              </w:rPr>
              <w:t xml:space="preserve"> (учасник вказує конкретне найменування)</w:t>
            </w:r>
            <w:r w:rsidRPr="004D3405">
              <w:rPr>
                <w:rFonts w:eastAsia="Calibri"/>
                <w:b/>
                <w:sz w:val="18"/>
                <w:lang w:val="uk-UA"/>
              </w:rPr>
              <w:t>:</w:t>
            </w:r>
            <w:r w:rsidRPr="004D3405">
              <w:rPr>
                <w:rFonts w:eastAsia="Calibri"/>
                <w:sz w:val="18"/>
                <w:lang w:val="uk-UA"/>
              </w:rPr>
              <w:t xml:space="preserve"> </w:t>
            </w:r>
          </w:p>
          <w:p w14:paraId="5E70BE7E" w14:textId="77777777" w:rsidR="00177992" w:rsidRPr="004D3405" w:rsidRDefault="00177992" w:rsidP="00177992">
            <w:pPr>
              <w:jc w:val="both"/>
              <w:rPr>
                <w:rFonts w:eastAsia="Calibri"/>
                <w:sz w:val="18"/>
                <w:lang w:val="uk-UA"/>
              </w:rPr>
            </w:pPr>
            <w:r w:rsidRPr="004D3405">
              <w:rPr>
                <w:rFonts w:eastAsia="Calibri"/>
                <w:sz w:val="18"/>
                <w:lang w:val="uk-UA"/>
              </w:rPr>
              <w:t xml:space="preserve">кількість фізичних обчислювальних ядер без використання технологій розподілу ресурсів між ядрами - не менше ніж 2; </w:t>
            </w:r>
          </w:p>
          <w:p w14:paraId="2648E056" w14:textId="77777777" w:rsidR="00177992" w:rsidRPr="004D3405" w:rsidRDefault="00177992" w:rsidP="00177992">
            <w:pPr>
              <w:jc w:val="both"/>
              <w:rPr>
                <w:rFonts w:eastAsia="Calibri"/>
                <w:sz w:val="18"/>
                <w:lang w:val="uk-UA"/>
              </w:rPr>
            </w:pPr>
            <w:r w:rsidRPr="004D3405">
              <w:rPr>
                <w:rFonts w:eastAsia="Calibri"/>
                <w:sz w:val="18"/>
                <w:lang w:val="uk-UA"/>
              </w:rPr>
              <w:t xml:space="preserve">кількість потоків - не менше ніж 4; </w:t>
            </w:r>
          </w:p>
          <w:p w14:paraId="257B1ECD" w14:textId="77777777" w:rsidR="00177992" w:rsidRPr="004D3405" w:rsidRDefault="00177992" w:rsidP="00177992">
            <w:pPr>
              <w:rPr>
                <w:rFonts w:eastAsia="Calibri"/>
                <w:sz w:val="18"/>
                <w:lang w:val="uk-UA"/>
              </w:rPr>
            </w:pPr>
            <w:r w:rsidRPr="004D3405">
              <w:rPr>
                <w:rFonts w:eastAsia="Calibri"/>
                <w:sz w:val="18"/>
                <w:lang w:val="uk-UA"/>
              </w:rPr>
              <w:t xml:space="preserve">тактова частота - не менше ніж 1,0 </w:t>
            </w:r>
            <w:proofErr w:type="spellStart"/>
            <w:r w:rsidRPr="004D3405">
              <w:rPr>
                <w:rFonts w:eastAsia="Calibri"/>
                <w:sz w:val="18"/>
                <w:lang w:val="uk-UA"/>
              </w:rPr>
              <w:t>GHz</w:t>
            </w:r>
            <w:proofErr w:type="spellEnd"/>
          </w:p>
          <w:p w14:paraId="58DE3F80" w14:textId="3DCE1151" w:rsidR="00A61122" w:rsidRPr="004D3405" w:rsidRDefault="00A61122" w:rsidP="00177992">
            <w:pPr>
              <w:rPr>
                <w:rFonts w:eastAsia="Calibri"/>
                <w:sz w:val="18"/>
                <w:lang w:val="uk-UA"/>
              </w:rPr>
            </w:pPr>
            <w:r w:rsidRPr="004D3405">
              <w:rPr>
                <w:rFonts w:eastAsia="Calibri"/>
                <w:b/>
                <w:sz w:val="18"/>
                <w:lang w:val="uk-UA"/>
              </w:rPr>
              <w:t>Корпус:</w:t>
            </w:r>
            <w:r w:rsidRPr="004D3405">
              <w:rPr>
                <w:rFonts w:eastAsia="Calibri"/>
                <w:sz w:val="18"/>
                <w:lang w:val="uk-UA"/>
              </w:rPr>
              <w:t xml:space="preserve"> </w:t>
            </w:r>
          </w:p>
          <w:p w14:paraId="6136FE98" w14:textId="77777777" w:rsidR="00A61122" w:rsidRPr="004D3405" w:rsidRDefault="00A61122" w:rsidP="00ED3CC4">
            <w:pPr>
              <w:rPr>
                <w:rFonts w:eastAsia="Calibri"/>
                <w:sz w:val="18"/>
                <w:lang w:val="uk-UA"/>
              </w:rPr>
            </w:pPr>
            <w:r w:rsidRPr="004D3405">
              <w:rPr>
                <w:rFonts w:eastAsia="Calibri"/>
                <w:sz w:val="18"/>
                <w:lang w:val="uk-UA"/>
              </w:rPr>
              <w:t>форм-фактор – мобільний комп'ютер з клавіатурою (ноутбук)</w:t>
            </w:r>
          </w:p>
          <w:p w14:paraId="15D1F90B" w14:textId="77777777" w:rsidR="00A61122" w:rsidRPr="004D3405" w:rsidRDefault="00A61122" w:rsidP="00ED3CC4">
            <w:pPr>
              <w:jc w:val="both"/>
              <w:rPr>
                <w:rFonts w:eastAsia="Calibri"/>
                <w:sz w:val="18"/>
                <w:lang w:val="uk-UA"/>
              </w:rPr>
            </w:pPr>
            <w:r w:rsidRPr="004D3405">
              <w:rPr>
                <w:rFonts w:eastAsia="Calibri"/>
                <w:b/>
                <w:sz w:val="18"/>
                <w:lang w:val="uk-UA"/>
              </w:rPr>
              <w:t>Оперативна пам'ять:</w:t>
            </w:r>
            <w:r w:rsidRPr="004D3405">
              <w:rPr>
                <w:rFonts w:eastAsia="Calibri"/>
                <w:sz w:val="18"/>
                <w:lang w:val="uk-UA"/>
              </w:rPr>
              <w:t xml:space="preserve"> </w:t>
            </w:r>
          </w:p>
          <w:p w14:paraId="7D1E9140" w14:textId="77777777" w:rsidR="00177992" w:rsidRPr="004D3405" w:rsidRDefault="00A61122" w:rsidP="00177992">
            <w:pPr>
              <w:jc w:val="both"/>
              <w:rPr>
                <w:rFonts w:eastAsia="Calibri"/>
                <w:sz w:val="18"/>
                <w:lang w:val="uk-UA"/>
              </w:rPr>
            </w:pPr>
            <w:r w:rsidRPr="004D3405">
              <w:rPr>
                <w:rFonts w:eastAsia="Calibri"/>
                <w:sz w:val="18"/>
                <w:lang w:val="uk-UA"/>
              </w:rPr>
              <w:t xml:space="preserve">об'єм пам'яті – не менше ніж </w:t>
            </w:r>
            <w:r w:rsidR="00177992" w:rsidRPr="004D3405">
              <w:rPr>
                <w:rFonts w:eastAsia="Calibri"/>
                <w:sz w:val="18"/>
                <w:lang w:val="uk-UA"/>
              </w:rPr>
              <w:t>4</w:t>
            </w:r>
            <w:r w:rsidRPr="004D3405">
              <w:rPr>
                <w:rFonts w:eastAsia="Calibri"/>
                <w:sz w:val="18"/>
                <w:lang w:val="uk-UA"/>
              </w:rPr>
              <w:t xml:space="preserve"> GB</w:t>
            </w:r>
          </w:p>
          <w:p w14:paraId="006D506A" w14:textId="258F7AA2" w:rsidR="00A61122" w:rsidRPr="004D3405" w:rsidRDefault="00177992" w:rsidP="00177992">
            <w:pPr>
              <w:jc w:val="both"/>
              <w:rPr>
                <w:rFonts w:eastAsia="Calibri"/>
                <w:b/>
                <w:sz w:val="18"/>
                <w:lang w:val="uk-UA"/>
              </w:rPr>
            </w:pPr>
            <w:r w:rsidRPr="004D3405">
              <w:rPr>
                <w:rFonts w:eastAsia="Calibri"/>
                <w:b/>
                <w:sz w:val="18"/>
                <w:lang w:val="uk-UA"/>
              </w:rPr>
              <w:t>накопичувач  SSD:</w:t>
            </w:r>
            <w:r w:rsidR="00A61122" w:rsidRPr="004D3405">
              <w:rPr>
                <w:rFonts w:eastAsia="Calibri"/>
                <w:b/>
                <w:sz w:val="18"/>
                <w:lang w:val="uk-UA"/>
              </w:rPr>
              <w:t xml:space="preserve"> </w:t>
            </w:r>
          </w:p>
          <w:p w14:paraId="7CB2A78E" w14:textId="77777777" w:rsidR="00A61122" w:rsidRPr="004D3405" w:rsidRDefault="00A61122" w:rsidP="00ED3CC4">
            <w:pPr>
              <w:jc w:val="both"/>
              <w:rPr>
                <w:sz w:val="18"/>
                <w:lang w:val="uk-UA"/>
              </w:rPr>
            </w:pPr>
            <w:r w:rsidRPr="004D3405">
              <w:rPr>
                <w:sz w:val="18"/>
                <w:shd w:val="clear" w:color="auto" w:fill="FFFFFF"/>
                <w:lang w:val="uk-UA"/>
              </w:rPr>
              <w:t xml:space="preserve">об'єм SSD </w:t>
            </w:r>
            <w:r w:rsidRPr="004D3405">
              <w:rPr>
                <w:rFonts w:eastAsia="Calibri"/>
                <w:sz w:val="18"/>
                <w:lang w:val="uk-UA"/>
              </w:rPr>
              <w:t>–</w:t>
            </w:r>
            <w:r w:rsidRPr="004D3405">
              <w:rPr>
                <w:sz w:val="18"/>
                <w:lang w:val="uk-UA"/>
              </w:rPr>
              <w:t xml:space="preserve"> не менше ніж </w:t>
            </w:r>
            <w:r w:rsidR="00D93F12" w:rsidRPr="004D3405">
              <w:rPr>
                <w:sz w:val="18"/>
                <w:lang w:val="uk-UA"/>
              </w:rPr>
              <w:t>128</w:t>
            </w:r>
            <w:r w:rsidRPr="004D3405">
              <w:rPr>
                <w:sz w:val="18"/>
                <w:lang w:val="uk-UA"/>
              </w:rPr>
              <w:t xml:space="preserve"> </w:t>
            </w:r>
            <w:r w:rsidRPr="004D3405">
              <w:rPr>
                <w:sz w:val="18"/>
              </w:rPr>
              <w:t>GB</w:t>
            </w:r>
            <w:r w:rsidRPr="004D3405">
              <w:rPr>
                <w:sz w:val="18"/>
                <w:lang w:val="uk-UA"/>
              </w:rPr>
              <w:t xml:space="preserve">; </w:t>
            </w:r>
          </w:p>
          <w:p w14:paraId="6CD2E380" w14:textId="77777777" w:rsidR="00A61122" w:rsidRPr="004D3405" w:rsidRDefault="00A61122" w:rsidP="00ED3CC4">
            <w:pPr>
              <w:jc w:val="both"/>
              <w:rPr>
                <w:rFonts w:eastAsia="Calibri"/>
                <w:sz w:val="18"/>
                <w:lang w:val="uk-UA"/>
              </w:rPr>
            </w:pPr>
            <w:r w:rsidRPr="004D3405">
              <w:rPr>
                <w:rFonts w:eastAsia="Calibri"/>
                <w:b/>
                <w:sz w:val="18"/>
                <w:lang w:val="uk-UA"/>
              </w:rPr>
              <w:t>Графічний адаптер:</w:t>
            </w:r>
            <w:r w:rsidRPr="004D3405">
              <w:rPr>
                <w:rFonts w:eastAsia="Calibri"/>
                <w:sz w:val="18"/>
                <w:lang w:val="uk-UA"/>
              </w:rPr>
              <w:t xml:space="preserve"> </w:t>
            </w:r>
          </w:p>
          <w:p w14:paraId="6CAF066F" w14:textId="1D443519" w:rsidR="00177992" w:rsidRPr="004D3405" w:rsidRDefault="00177992" w:rsidP="00177992">
            <w:pPr>
              <w:jc w:val="both"/>
              <w:rPr>
                <w:rFonts w:eastAsia="Calibri"/>
                <w:sz w:val="18"/>
                <w:lang w:val="uk-UA"/>
              </w:rPr>
            </w:pPr>
            <w:r w:rsidRPr="004D3405">
              <w:rPr>
                <w:rFonts w:eastAsia="Calibri"/>
                <w:sz w:val="18"/>
                <w:lang w:val="uk-UA"/>
              </w:rPr>
              <w:t xml:space="preserve">дискретний або інтегрований; </w:t>
            </w:r>
          </w:p>
          <w:p w14:paraId="1196D241" w14:textId="77777777" w:rsidR="00177992" w:rsidRPr="004D3405" w:rsidRDefault="00177992" w:rsidP="00177992">
            <w:pPr>
              <w:jc w:val="both"/>
              <w:rPr>
                <w:rFonts w:eastAsia="Calibri"/>
                <w:sz w:val="18"/>
                <w:lang w:val="uk-UA"/>
              </w:rPr>
            </w:pPr>
            <w:r w:rsidRPr="004D3405">
              <w:rPr>
                <w:rFonts w:eastAsia="Calibri"/>
                <w:sz w:val="18"/>
                <w:lang w:val="uk-UA"/>
              </w:rPr>
              <w:t xml:space="preserve">апаратна підтримка </w:t>
            </w:r>
            <w:proofErr w:type="spellStart"/>
            <w:r w:rsidRPr="004D3405">
              <w:rPr>
                <w:rFonts w:eastAsia="Calibri"/>
                <w:sz w:val="18"/>
                <w:lang w:val="uk-UA"/>
              </w:rPr>
              <w:t>DirectX</w:t>
            </w:r>
            <w:proofErr w:type="spellEnd"/>
            <w:r w:rsidRPr="004D3405">
              <w:rPr>
                <w:rFonts w:eastAsia="Calibri"/>
                <w:sz w:val="18"/>
                <w:lang w:val="uk-UA"/>
              </w:rPr>
              <w:t xml:space="preserve"> - не нижче версії 11.X (де X - цифра від 0 до 9); </w:t>
            </w:r>
          </w:p>
          <w:p w14:paraId="45C6D7CE" w14:textId="77777777" w:rsidR="00177992" w:rsidRPr="004D3405" w:rsidRDefault="00177992" w:rsidP="00177992">
            <w:pPr>
              <w:jc w:val="both"/>
              <w:rPr>
                <w:rFonts w:eastAsia="Calibri"/>
                <w:sz w:val="18"/>
                <w:lang w:val="uk-UA"/>
              </w:rPr>
            </w:pPr>
            <w:r w:rsidRPr="004D3405">
              <w:rPr>
                <w:rFonts w:eastAsia="Calibri"/>
                <w:sz w:val="18"/>
                <w:lang w:val="uk-UA"/>
              </w:rPr>
              <w:t xml:space="preserve">апаратна підтримка </w:t>
            </w:r>
            <w:proofErr w:type="spellStart"/>
            <w:r w:rsidRPr="004D3405">
              <w:rPr>
                <w:rFonts w:eastAsia="Calibri"/>
                <w:sz w:val="18"/>
                <w:lang w:val="uk-UA"/>
              </w:rPr>
              <w:t>OpenGL</w:t>
            </w:r>
            <w:proofErr w:type="spellEnd"/>
            <w:r w:rsidRPr="004D3405">
              <w:rPr>
                <w:rFonts w:eastAsia="Calibri"/>
                <w:sz w:val="18"/>
                <w:lang w:val="uk-UA"/>
              </w:rPr>
              <w:t xml:space="preserve"> - не нижче версії 4.X (де X - цифра від 0 до 9)</w:t>
            </w:r>
          </w:p>
          <w:p w14:paraId="2BCE0587" w14:textId="5CB5CEAE" w:rsidR="00A61122" w:rsidRPr="004D3405" w:rsidRDefault="00A61122" w:rsidP="00177992">
            <w:pPr>
              <w:jc w:val="both"/>
              <w:rPr>
                <w:rFonts w:eastAsia="Calibri"/>
                <w:b/>
                <w:sz w:val="18"/>
                <w:lang w:val="uk-UA"/>
              </w:rPr>
            </w:pPr>
            <w:proofErr w:type="spellStart"/>
            <w:r w:rsidRPr="004D3405">
              <w:rPr>
                <w:rFonts w:eastAsia="Calibri"/>
                <w:b/>
                <w:sz w:val="18"/>
                <w:lang w:val="uk-UA"/>
              </w:rPr>
              <w:t>Відеомонітор</w:t>
            </w:r>
            <w:proofErr w:type="spellEnd"/>
            <w:r w:rsidRPr="004D3405">
              <w:rPr>
                <w:rFonts w:eastAsia="Calibri"/>
                <w:b/>
                <w:sz w:val="18"/>
                <w:lang w:val="uk-UA"/>
              </w:rPr>
              <w:t>:</w:t>
            </w:r>
          </w:p>
          <w:p w14:paraId="19B6E164" w14:textId="77777777" w:rsidR="00A61122" w:rsidRPr="004D3405" w:rsidRDefault="00A61122" w:rsidP="00ED3CC4">
            <w:pPr>
              <w:jc w:val="both"/>
              <w:rPr>
                <w:rFonts w:eastAsia="Calibri"/>
                <w:sz w:val="18"/>
                <w:lang w:val="uk-UA"/>
              </w:rPr>
            </w:pPr>
            <w:r w:rsidRPr="004D3405">
              <w:rPr>
                <w:rFonts w:eastAsia="Calibri"/>
                <w:sz w:val="18"/>
                <w:lang w:val="uk-UA"/>
              </w:rPr>
              <w:t>інтегрований з корпусом;</w:t>
            </w:r>
          </w:p>
          <w:p w14:paraId="17F16889" w14:textId="77777777" w:rsidR="00A61122" w:rsidRPr="004D3405" w:rsidRDefault="00A61122" w:rsidP="00ED3CC4">
            <w:pPr>
              <w:jc w:val="both"/>
              <w:rPr>
                <w:rFonts w:eastAsia="Calibri"/>
                <w:sz w:val="18"/>
                <w:lang w:val="uk-UA"/>
              </w:rPr>
            </w:pPr>
            <w:r w:rsidRPr="004D3405">
              <w:rPr>
                <w:rFonts w:eastAsia="Calibri"/>
                <w:sz w:val="18"/>
                <w:lang w:val="uk-UA"/>
              </w:rPr>
              <w:t>розмір діагоналі – не менше ніж 1</w:t>
            </w:r>
            <w:r w:rsidR="00D93F12" w:rsidRPr="004D3405">
              <w:rPr>
                <w:rFonts w:eastAsia="Calibri"/>
                <w:sz w:val="18"/>
                <w:lang w:val="uk-UA"/>
              </w:rPr>
              <w:t>4</w:t>
            </w:r>
            <w:r w:rsidRPr="004D3405">
              <w:rPr>
                <w:rFonts w:eastAsia="Calibri"/>
                <w:sz w:val="18"/>
                <w:lang w:val="uk-UA"/>
              </w:rPr>
              <w:t>,</w:t>
            </w:r>
            <w:r w:rsidR="00D93F12" w:rsidRPr="004D3405">
              <w:rPr>
                <w:rFonts w:eastAsia="Calibri"/>
                <w:sz w:val="18"/>
                <w:lang w:val="uk-UA"/>
              </w:rPr>
              <w:t>0</w:t>
            </w:r>
            <w:r w:rsidRPr="004D3405">
              <w:rPr>
                <w:rFonts w:eastAsia="Calibri"/>
                <w:sz w:val="18"/>
                <w:lang w:val="uk-UA"/>
              </w:rPr>
              <w:t>"</w:t>
            </w:r>
          </w:p>
          <w:p w14:paraId="234413E2" w14:textId="77777777" w:rsidR="00A61122" w:rsidRPr="004D3405" w:rsidRDefault="00A61122" w:rsidP="00ED3CC4">
            <w:pPr>
              <w:jc w:val="both"/>
              <w:rPr>
                <w:rFonts w:eastAsia="Calibri"/>
                <w:sz w:val="18"/>
                <w:lang w:val="uk-UA"/>
              </w:rPr>
            </w:pPr>
            <w:r w:rsidRPr="004D3405">
              <w:rPr>
                <w:rFonts w:eastAsia="Calibri"/>
                <w:sz w:val="18"/>
                <w:lang w:val="uk-UA"/>
              </w:rPr>
              <w:t>з роздільною здатністю не менше ніж 1920 </w:t>
            </w:r>
            <w:r w:rsidRPr="004D3405">
              <w:rPr>
                <w:rFonts w:eastAsia="Calibri"/>
                <w:b/>
                <w:sz w:val="18"/>
                <w:lang w:val="uk-UA"/>
              </w:rPr>
              <w:t>×</w:t>
            </w:r>
            <w:r w:rsidRPr="004D3405">
              <w:rPr>
                <w:rFonts w:eastAsia="Calibri"/>
                <w:sz w:val="18"/>
                <w:lang w:val="uk-UA"/>
              </w:rPr>
              <w:t xml:space="preserve"> 1080; </w:t>
            </w:r>
          </w:p>
          <w:p w14:paraId="05BB7CDA" w14:textId="77777777" w:rsidR="00A61122" w:rsidRPr="004D3405" w:rsidRDefault="00A61122" w:rsidP="00ED3CC4">
            <w:pPr>
              <w:jc w:val="both"/>
              <w:rPr>
                <w:rFonts w:eastAsia="Calibri"/>
                <w:sz w:val="18"/>
                <w:lang w:val="uk-UA"/>
              </w:rPr>
            </w:pPr>
            <w:r w:rsidRPr="004D3405">
              <w:rPr>
                <w:rFonts w:eastAsia="Calibri"/>
                <w:sz w:val="18"/>
                <w:lang w:val="uk-UA"/>
              </w:rPr>
              <w:t>тип матриці – IPS</w:t>
            </w:r>
          </w:p>
          <w:p w14:paraId="04B17012" w14:textId="77777777" w:rsidR="00A61122" w:rsidRPr="004D3405" w:rsidRDefault="00A61122" w:rsidP="00ED3CC4">
            <w:pPr>
              <w:jc w:val="both"/>
              <w:rPr>
                <w:rFonts w:eastAsia="Calibri"/>
                <w:b/>
                <w:sz w:val="18"/>
                <w:lang w:val="uk-UA"/>
              </w:rPr>
            </w:pPr>
            <w:r w:rsidRPr="004D3405">
              <w:rPr>
                <w:rFonts w:eastAsia="Calibri"/>
                <w:b/>
                <w:sz w:val="18"/>
                <w:lang w:val="uk-UA"/>
              </w:rPr>
              <w:t xml:space="preserve">Веб-камера: </w:t>
            </w:r>
          </w:p>
          <w:p w14:paraId="262510D9" w14:textId="77777777" w:rsidR="00A61122" w:rsidRPr="004D3405" w:rsidRDefault="00A61122" w:rsidP="00ED3CC4">
            <w:pPr>
              <w:jc w:val="both"/>
              <w:rPr>
                <w:rFonts w:eastAsia="Calibri"/>
                <w:sz w:val="18"/>
                <w:lang w:val="uk-UA"/>
              </w:rPr>
            </w:pPr>
            <w:r w:rsidRPr="004D3405">
              <w:rPr>
                <w:rFonts w:eastAsia="Calibri"/>
                <w:sz w:val="18"/>
                <w:lang w:val="uk-UA"/>
              </w:rPr>
              <w:t xml:space="preserve">інтегрована у корпус; </w:t>
            </w:r>
          </w:p>
          <w:p w14:paraId="7704120C" w14:textId="18E826E6" w:rsidR="00A61122" w:rsidRPr="004D3405" w:rsidRDefault="00A61122" w:rsidP="00ED3CC4">
            <w:pPr>
              <w:jc w:val="both"/>
              <w:rPr>
                <w:rFonts w:eastAsia="Calibri"/>
                <w:sz w:val="18"/>
                <w:lang w:val="uk-UA"/>
              </w:rPr>
            </w:pPr>
            <w:r w:rsidRPr="004D3405">
              <w:rPr>
                <w:rFonts w:eastAsia="Calibri"/>
                <w:sz w:val="18"/>
                <w:lang w:val="uk-UA"/>
              </w:rPr>
              <w:t>фронтальна – з роздільною здатністю не менше ніж 720 p (1280 </w:t>
            </w:r>
            <w:r w:rsidRPr="004D3405">
              <w:rPr>
                <w:rFonts w:eastAsia="Calibri"/>
                <w:b/>
                <w:sz w:val="18"/>
                <w:lang w:val="uk-UA"/>
              </w:rPr>
              <w:t>×</w:t>
            </w:r>
            <w:r w:rsidRPr="004D3405">
              <w:rPr>
                <w:rFonts w:eastAsia="Calibri"/>
                <w:sz w:val="18"/>
                <w:lang w:val="uk-UA"/>
              </w:rPr>
              <w:t> 720)</w:t>
            </w:r>
          </w:p>
          <w:p w14:paraId="72353F8E" w14:textId="77777777" w:rsidR="00A61122" w:rsidRPr="004D3405" w:rsidRDefault="00A61122" w:rsidP="00ED3CC4">
            <w:pPr>
              <w:jc w:val="both"/>
              <w:rPr>
                <w:rFonts w:eastAsia="Calibri"/>
                <w:sz w:val="18"/>
                <w:lang w:val="uk-UA"/>
              </w:rPr>
            </w:pPr>
            <w:r w:rsidRPr="004D3405">
              <w:rPr>
                <w:rFonts w:eastAsia="Calibri"/>
                <w:b/>
                <w:sz w:val="18"/>
                <w:lang w:val="uk-UA"/>
              </w:rPr>
              <w:t>Батарея</w:t>
            </w:r>
            <w:r w:rsidRPr="004D3405">
              <w:rPr>
                <w:rFonts w:eastAsia="Calibri"/>
                <w:sz w:val="18"/>
                <w:lang w:val="uk-UA"/>
              </w:rPr>
              <w:t>:</w:t>
            </w:r>
          </w:p>
          <w:p w14:paraId="7DF04AE5" w14:textId="77777777" w:rsidR="00177992" w:rsidRPr="004D3405" w:rsidRDefault="00177992" w:rsidP="00177992">
            <w:pPr>
              <w:jc w:val="both"/>
              <w:rPr>
                <w:rFonts w:eastAsia="Calibri"/>
                <w:sz w:val="18"/>
              </w:rPr>
            </w:pPr>
            <w:r w:rsidRPr="004D3405">
              <w:rPr>
                <w:rFonts w:eastAsia="Calibri"/>
                <w:sz w:val="18"/>
              </w:rPr>
              <w:t xml:space="preserve">ємністю не менше </w:t>
            </w:r>
            <w:proofErr w:type="gramStart"/>
            <w:r w:rsidRPr="004D3405">
              <w:rPr>
                <w:rFonts w:eastAsia="Calibri"/>
                <w:sz w:val="18"/>
              </w:rPr>
              <w:t>ніж</w:t>
            </w:r>
            <w:proofErr w:type="gramEnd"/>
            <w:r w:rsidRPr="004D3405">
              <w:rPr>
                <w:rFonts w:eastAsia="Calibri"/>
                <w:sz w:val="18"/>
              </w:rPr>
              <w:t xml:space="preserve"> 3000 mAh (30 Wh)</w:t>
            </w:r>
          </w:p>
          <w:p w14:paraId="099CD795" w14:textId="77777777" w:rsidR="00A61122" w:rsidRPr="004D3405" w:rsidRDefault="00A61122" w:rsidP="00ED3CC4">
            <w:pPr>
              <w:jc w:val="both"/>
              <w:rPr>
                <w:rFonts w:eastAsia="Calibri"/>
                <w:sz w:val="18"/>
                <w:lang w:val="uk-UA"/>
              </w:rPr>
            </w:pPr>
            <w:r w:rsidRPr="004D3405">
              <w:rPr>
                <w:rFonts w:eastAsia="Calibri"/>
                <w:b/>
                <w:sz w:val="18"/>
                <w:lang w:val="uk-UA"/>
              </w:rPr>
              <w:lastRenderedPageBreak/>
              <w:t>Звуковий адаптер:</w:t>
            </w:r>
            <w:r w:rsidRPr="004D3405">
              <w:rPr>
                <w:rFonts w:eastAsia="Calibri"/>
                <w:sz w:val="18"/>
                <w:lang w:val="uk-UA"/>
              </w:rPr>
              <w:t xml:space="preserve"> </w:t>
            </w:r>
          </w:p>
          <w:p w14:paraId="61071E1B" w14:textId="77777777" w:rsidR="00A61122" w:rsidRPr="004D3405" w:rsidRDefault="00A61122" w:rsidP="00ED3CC4">
            <w:pPr>
              <w:jc w:val="both"/>
              <w:rPr>
                <w:rFonts w:eastAsia="Calibri"/>
                <w:sz w:val="18"/>
                <w:lang w:val="uk-UA"/>
              </w:rPr>
            </w:pPr>
            <w:r w:rsidRPr="004D3405">
              <w:rPr>
                <w:rFonts w:eastAsia="Calibri"/>
                <w:sz w:val="18"/>
                <w:lang w:val="uk-UA"/>
              </w:rPr>
              <w:t xml:space="preserve">інтегрований; </w:t>
            </w:r>
          </w:p>
          <w:p w14:paraId="691AEDBD" w14:textId="3441A50F" w:rsidR="00A61122" w:rsidRPr="004D3405" w:rsidRDefault="00A61122" w:rsidP="00ED3CC4">
            <w:pPr>
              <w:jc w:val="both"/>
              <w:rPr>
                <w:rFonts w:eastAsia="Calibri"/>
                <w:sz w:val="18"/>
                <w:lang w:val="uk-UA"/>
              </w:rPr>
            </w:pPr>
            <w:r w:rsidRPr="004D3405">
              <w:rPr>
                <w:rFonts w:eastAsia="Calibri"/>
                <w:sz w:val="18"/>
                <w:lang w:val="uk-UA"/>
              </w:rPr>
              <w:t>інтегрован</w:t>
            </w:r>
            <w:r w:rsidR="0041204B" w:rsidRPr="004D3405">
              <w:rPr>
                <w:rFonts w:eastAsia="Calibri"/>
                <w:sz w:val="18"/>
                <w:lang w:val="uk-UA"/>
              </w:rPr>
              <w:t xml:space="preserve">ий </w:t>
            </w:r>
            <w:r w:rsidR="001725BC" w:rsidRPr="004D3405">
              <w:rPr>
                <w:rFonts w:eastAsia="Calibri"/>
                <w:color w:val="000000" w:themeColor="text1"/>
                <w:sz w:val="18"/>
                <w:lang w:val="uk-UA"/>
              </w:rPr>
              <w:t xml:space="preserve">мікрофон </w:t>
            </w:r>
            <w:r w:rsidRPr="004D3405">
              <w:rPr>
                <w:rFonts w:eastAsia="Calibri"/>
                <w:sz w:val="18"/>
                <w:lang w:val="uk-UA"/>
              </w:rPr>
              <w:t>та динаміки</w:t>
            </w:r>
          </w:p>
          <w:p w14:paraId="491F5622" w14:textId="77777777" w:rsidR="00A61122" w:rsidRPr="004D3405" w:rsidRDefault="00A61122" w:rsidP="00ED3CC4">
            <w:pPr>
              <w:jc w:val="both"/>
              <w:rPr>
                <w:rFonts w:eastAsia="Calibri"/>
                <w:sz w:val="18"/>
                <w:lang w:val="uk-UA"/>
              </w:rPr>
            </w:pPr>
            <w:r w:rsidRPr="004D3405">
              <w:rPr>
                <w:rFonts w:eastAsia="Calibri"/>
                <w:b/>
                <w:sz w:val="18"/>
                <w:lang w:val="uk-UA"/>
              </w:rPr>
              <w:t>Мережевий інтерфейс бездротової мережі:</w:t>
            </w:r>
            <w:r w:rsidRPr="004D3405">
              <w:rPr>
                <w:rFonts w:eastAsia="Calibri"/>
                <w:sz w:val="18"/>
                <w:lang w:val="uk-UA"/>
              </w:rPr>
              <w:t xml:space="preserve"> </w:t>
            </w:r>
          </w:p>
          <w:p w14:paraId="5D4160C4" w14:textId="77777777" w:rsidR="00177992" w:rsidRPr="004D3405" w:rsidRDefault="00177992" w:rsidP="00177992">
            <w:pPr>
              <w:jc w:val="both"/>
              <w:rPr>
                <w:rFonts w:eastAsia="Calibri"/>
                <w:sz w:val="18"/>
                <w:lang w:val="uk-UA"/>
              </w:rPr>
            </w:pPr>
            <w:r w:rsidRPr="004D3405">
              <w:rPr>
                <w:rFonts w:eastAsia="Calibri"/>
                <w:sz w:val="18"/>
                <w:lang w:val="uk-UA"/>
              </w:rPr>
              <w:t xml:space="preserve">інтегрований; </w:t>
            </w:r>
          </w:p>
          <w:p w14:paraId="6C86B049" w14:textId="77777777" w:rsidR="00177992" w:rsidRPr="004D3405" w:rsidRDefault="00177992" w:rsidP="00177992">
            <w:pPr>
              <w:jc w:val="both"/>
              <w:rPr>
                <w:rFonts w:eastAsia="Calibri"/>
                <w:sz w:val="18"/>
                <w:lang w:val="uk-UA"/>
              </w:rPr>
            </w:pPr>
            <w:r w:rsidRPr="004D3405">
              <w:rPr>
                <w:rFonts w:eastAsia="Calibri"/>
                <w:sz w:val="18"/>
                <w:lang w:val="uk-UA"/>
              </w:rPr>
              <w:t>з підтримкою стандартів IEEE - не гірше 802.11n/</w:t>
            </w:r>
            <w:proofErr w:type="spellStart"/>
            <w:r w:rsidRPr="004D3405">
              <w:rPr>
                <w:rFonts w:eastAsia="Calibri"/>
                <w:sz w:val="18"/>
                <w:lang w:val="uk-UA"/>
              </w:rPr>
              <w:t>ac</w:t>
            </w:r>
            <w:proofErr w:type="spellEnd"/>
          </w:p>
          <w:p w14:paraId="56C3241D" w14:textId="595D54AF" w:rsidR="00A61122" w:rsidRPr="004D3405" w:rsidRDefault="00A61122" w:rsidP="00177992">
            <w:pPr>
              <w:jc w:val="both"/>
              <w:rPr>
                <w:rFonts w:eastAsia="Calibri"/>
                <w:sz w:val="18"/>
                <w:lang w:val="uk-UA"/>
              </w:rPr>
            </w:pPr>
            <w:r w:rsidRPr="004D3405">
              <w:rPr>
                <w:rFonts w:eastAsia="Calibri"/>
                <w:b/>
                <w:sz w:val="18"/>
                <w:lang w:val="uk-UA"/>
              </w:rPr>
              <w:t xml:space="preserve">Мережевий адаптер </w:t>
            </w:r>
            <w:proofErr w:type="spellStart"/>
            <w:r w:rsidRPr="004D3405">
              <w:rPr>
                <w:rFonts w:eastAsia="Calibri"/>
                <w:b/>
                <w:sz w:val="18"/>
                <w:lang w:val="uk-UA"/>
              </w:rPr>
              <w:t>Ethernet</w:t>
            </w:r>
            <w:proofErr w:type="spellEnd"/>
            <w:r w:rsidRPr="004D3405">
              <w:rPr>
                <w:rFonts w:eastAsia="Calibri"/>
                <w:b/>
                <w:sz w:val="18"/>
                <w:lang w:val="uk-UA"/>
              </w:rPr>
              <w:t>:</w:t>
            </w:r>
            <w:r w:rsidRPr="004D3405">
              <w:rPr>
                <w:rFonts w:eastAsia="Calibri"/>
                <w:sz w:val="18"/>
                <w:lang w:val="uk-UA"/>
              </w:rPr>
              <w:t xml:space="preserve"> </w:t>
            </w:r>
          </w:p>
          <w:p w14:paraId="3593FA80" w14:textId="77777777" w:rsidR="00AF57D4" w:rsidRPr="004D3405" w:rsidRDefault="00AF57D4" w:rsidP="00AF57D4">
            <w:pPr>
              <w:jc w:val="both"/>
              <w:rPr>
                <w:rFonts w:eastAsia="Calibri"/>
                <w:sz w:val="18"/>
                <w:lang w:val="uk-UA"/>
              </w:rPr>
            </w:pPr>
            <w:r w:rsidRPr="004D3405">
              <w:rPr>
                <w:rFonts w:eastAsia="Calibri"/>
                <w:sz w:val="18"/>
                <w:lang w:val="uk-UA"/>
              </w:rPr>
              <w:t xml:space="preserve">інтегрований; </w:t>
            </w:r>
          </w:p>
          <w:p w14:paraId="57E3F765" w14:textId="77777777" w:rsidR="00AF57D4" w:rsidRPr="004D3405" w:rsidRDefault="00AF57D4" w:rsidP="00AF57D4">
            <w:pPr>
              <w:jc w:val="both"/>
              <w:rPr>
                <w:rFonts w:eastAsia="Calibri"/>
                <w:sz w:val="18"/>
                <w:lang w:val="uk-UA"/>
              </w:rPr>
            </w:pPr>
            <w:r w:rsidRPr="004D3405">
              <w:rPr>
                <w:rFonts w:eastAsia="Calibri"/>
                <w:sz w:val="18"/>
                <w:lang w:val="uk-UA"/>
              </w:rPr>
              <w:t>з підтримкою стандартів 100BASE-TX та 1000BASE-T</w:t>
            </w:r>
          </w:p>
          <w:p w14:paraId="0FD7740A" w14:textId="5F96AFF6" w:rsidR="00A61122" w:rsidRPr="004D3405" w:rsidRDefault="00A61122" w:rsidP="00AF57D4">
            <w:pPr>
              <w:jc w:val="both"/>
              <w:rPr>
                <w:rFonts w:eastAsia="Calibri"/>
                <w:sz w:val="18"/>
                <w:lang w:val="uk-UA"/>
              </w:rPr>
            </w:pPr>
            <w:r w:rsidRPr="004D3405">
              <w:rPr>
                <w:rFonts w:eastAsia="Calibri"/>
                <w:b/>
                <w:sz w:val="18"/>
                <w:lang w:val="uk-UA"/>
              </w:rPr>
              <w:t>Зовнішні інтерфейси:</w:t>
            </w:r>
          </w:p>
          <w:p w14:paraId="59F79366" w14:textId="77777777" w:rsidR="00AF57D4" w:rsidRPr="004D3405" w:rsidRDefault="00AF57D4" w:rsidP="00AF57D4">
            <w:pPr>
              <w:jc w:val="both"/>
              <w:rPr>
                <w:rFonts w:eastAsia="Calibri"/>
                <w:sz w:val="18"/>
                <w:lang w:val="uk-UA"/>
              </w:rPr>
            </w:pPr>
            <w:r w:rsidRPr="004D3405">
              <w:rPr>
                <w:rFonts w:eastAsia="Calibri"/>
                <w:sz w:val="18"/>
                <w:lang w:val="uk-UA"/>
              </w:rPr>
              <w:t xml:space="preserve">не менше ніж 2 порти USB </w:t>
            </w:r>
            <w:proofErr w:type="spellStart"/>
            <w:r w:rsidRPr="004D3405">
              <w:rPr>
                <w:rFonts w:eastAsia="Calibri"/>
                <w:sz w:val="18"/>
                <w:lang w:val="uk-UA"/>
              </w:rPr>
              <w:t>Type</w:t>
            </w:r>
            <w:proofErr w:type="spellEnd"/>
            <w:r w:rsidRPr="004D3405">
              <w:rPr>
                <w:rFonts w:eastAsia="Calibri"/>
                <w:sz w:val="18"/>
                <w:lang w:val="uk-UA"/>
              </w:rPr>
              <w:t xml:space="preserve"> A версії не нижче 3.0; </w:t>
            </w:r>
          </w:p>
          <w:p w14:paraId="09DEA76B" w14:textId="77777777" w:rsidR="00AF57D4" w:rsidRPr="004D3405" w:rsidRDefault="00AF57D4" w:rsidP="00AF57D4">
            <w:pPr>
              <w:jc w:val="both"/>
              <w:rPr>
                <w:rFonts w:eastAsia="Calibri"/>
                <w:sz w:val="18"/>
                <w:lang w:val="uk-UA"/>
              </w:rPr>
            </w:pPr>
            <w:r w:rsidRPr="004D3405">
              <w:rPr>
                <w:rFonts w:eastAsia="Calibri"/>
                <w:sz w:val="18"/>
                <w:lang w:val="uk-UA"/>
              </w:rPr>
              <w:t xml:space="preserve">не менше ніж 1 порт USB </w:t>
            </w:r>
            <w:proofErr w:type="spellStart"/>
            <w:r w:rsidRPr="004D3405">
              <w:rPr>
                <w:rFonts w:eastAsia="Calibri"/>
                <w:sz w:val="18"/>
                <w:lang w:val="uk-UA"/>
              </w:rPr>
              <w:t>Type</w:t>
            </w:r>
            <w:proofErr w:type="spellEnd"/>
            <w:r w:rsidRPr="004D3405">
              <w:rPr>
                <w:rFonts w:eastAsia="Calibri"/>
                <w:sz w:val="18"/>
                <w:lang w:val="uk-UA"/>
              </w:rPr>
              <w:t xml:space="preserve"> C версії не нижче 3.0; </w:t>
            </w:r>
          </w:p>
          <w:p w14:paraId="3DC974E9" w14:textId="77777777" w:rsidR="00AF57D4" w:rsidRPr="004D3405" w:rsidRDefault="00AF57D4" w:rsidP="00AF57D4">
            <w:pPr>
              <w:jc w:val="both"/>
              <w:rPr>
                <w:rFonts w:eastAsia="Calibri"/>
                <w:sz w:val="18"/>
                <w:lang w:val="uk-UA"/>
              </w:rPr>
            </w:pPr>
            <w:r w:rsidRPr="004D3405">
              <w:rPr>
                <w:rFonts w:eastAsia="Calibri"/>
                <w:sz w:val="18"/>
                <w:lang w:val="uk-UA"/>
              </w:rPr>
              <w:t xml:space="preserve">не менше ніж 1 Ethernet-порт (RJ-45); не менше ніж 1 порт VGA, або DVI, або HDMI, або mini-HDMI; </w:t>
            </w:r>
          </w:p>
          <w:p w14:paraId="13297D31" w14:textId="77777777" w:rsidR="00AF57D4" w:rsidRPr="004D3405" w:rsidRDefault="00AF57D4" w:rsidP="00AF57D4">
            <w:pPr>
              <w:jc w:val="both"/>
              <w:rPr>
                <w:rFonts w:eastAsia="Calibri"/>
                <w:sz w:val="18"/>
                <w:lang w:val="uk-UA"/>
              </w:rPr>
            </w:pPr>
            <w:r w:rsidRPr="004D3405">
              <w:rPr>
                <w:rFonts w:eastAsia="Calibri"/>
                <w:sz w:val="18"/>
                <w:lang w:val="uk-UA"/>
              </w:rPr>
              <w:t>не менше ніж 1 порт для підключення гарнітури (роз’єм під штекер TRS 3.5 mm)</w:t>
            </w:r>
          </w:p>
          <w:p w14:paraId="5460875A" w14:textId="5A7344F6" w:rsidR="00A61122" w:rsidRPr="004D3405" w:rsidRDefault="00A61122" w:rsidP="00AF57D4">
            <w:pPr>
              <w:jc w:val="both"/>
              <w:rPr>
                <w:rFonts w:eastAsia="Calibri"/>
                <w:b/>
                <w:sz w:val="18"/>
                <w:lang w:val="uk-UA"/>
              </w:rPr>
            </w:pPr>
            <w:r w:rsidRPr="004D3405">
              <w:rPr>
                <w:rFonts w:eastAsia="Calibri"/>
                <w:b/>
                <w:sz w:val="18"/>
                <w:lang w:val="uk-UA"/>
              </w:rPr>
              <w:t>Клавіатура:</w:t>
            </w:r>
          </w:p>
          <w:p w14:paraId="38BE4D28" w14:textId="41CFCAF6" w:rsidR="00AF57D4" w:rsidRPr="004D3405" w:rsidRDefault="00C90588" w:rsidP="00AF57D4">
            <w:pPr>
              <w:jc w:val="both"/>
              <w:rPr>
                <w:rFonts w:eastAsia="Calibri"/>
                <w:sz w:val="18"/>
                <w:lang w:val="uk-UA"/>
              </w:rPr>
            </w:pPr>
            <w:r>
              <w:rPr>
                <w:rFonts w:eastAsia="Calibri"/>
                <w:sz w:val="18"/>
                <w:lang w:val="uk-UA"/>
              </w:rPr>
              <w:t>повно</w:t>
            </w:r>
            <w:bookmarkStart w:id="1" w:name="_GoBack"/>
            <w:bookmarkEnd w:id="1"/>
            <w:r>
              <w:rPr>
                <w:rFonts w:eastAsia="Calibri"/>
                <w:sz w:val="18"/>
                <w:lang w:val="uk-UA"/>
              </w:rPr>
              <w:t>розмірна,</w:t>
            </w:r>
            <w:r w:rsidR="00AF57D4" w:rsidRPr="004D3405">
              <w:rPr>
                <w:rFonts w:eastAsia="Calibri"/>
                <w:sz w:val="18"/>
                <w:lang w:val="uk-UA"/>
              </w:rPr>
              <w:t>інтегрована у корпус (відокремлена (для учнів 1-7 класів)), латинсько-кирилична, з нанесеними літерами латинського (</w:t>
            </w:r>
            <w:r w:rsidR="00AF57D4" w:rsidRPr="004D3405">
              <w:rPr>
                <w:rFonts w:eastAsia="Calibri"/>
                <w:sz w:val="18"/>
              </w:rPr>
              <w:t>US</w:t>
            </w:r>
            <w:r w:rsidR="00AF57D4" w:rsidRPr="004D3405">
              <w:rPr>
                <w:rFonts w:eastAsia="Calibri"/>
                <w:sz w:val="18"/>
                <w:lang w:val="uk-UA"/>
              </w:rPr>
              <w:t xml:space="preserve"> </w:t>
            </w:r>
            <w:r w:rsidR="00AF57D4" w:rsidRPr="004D3405">
              <w:rPr>
                <w:rFonts w:eastAsia="Calibri"/>
                <w:sz w:val="18"/>
              </w:rPr>
              <w:t>International</w:t>
            </w:r>
            <w:r w:rsidR="00AF57D4" w:rsidRPr="004D3405">
              <w:rPr>
                <w:rFonts w:eastAsia="Calibri"/>
                <w:sz w:val="18"/>
                <w:lang w:val="uk-UA"/>
              </w:rPr>
              <w:t>) та українського алфавітів</w:t>
            </w:r>
          </w:p>
          <w:p w14:paraId="25818ABA" w14:textId="0BB2ADAB" w:rsidR="00AF57D4" w:rsidRPr="004D3405" w:rsidRDefault="00AF57D4" w:rsidP="00AF57D4">
            <w:pPr>
              <w:jc w:val="both"/>
              <w:rPr>
                <w:rFonts w:eastAsia="Calibri"/>
                <w:b/>
                <w:bCs/>
                <w:sz w:val="18"/>
                <w:lang w:val="uk-UA"/>
              </w:rPr>
            </w:pPr>
            <w:r w:rsidRPr="004D3405">
              <w:rPr>
                <w:rFonts w:eastAsia="Calibri"/>
                <w:b/>
                <w:bCs/>
                <w:sz w:val="18"/>
                <w:lang w:val="uk-UA"/>
              </w:rPr>
              <w:t>Маніпулятор типу «миша»:</w:t>
            </w:r>
          </w:p>
          <w:p w14:paraId="60BD2374" w14:textId="25F04E1D" w:rsidR="00AF57D4" w:rsidRPr="004D3405" w:rsidRDefault="00AF57D4" w:rsidP="00AF57D4">
            <w:pPr>
              <w:jc w:val="both"/>
              <w:rPr>
                <w:rFonts w:eastAsia="Calibri"/>
                <w:sz w:val="18"/>
                <w:lang w:val="uk-UA"/>
              </w:rPr>
            </w:pPr>
            <w:r w:rsidRPr="004D3405">
              <w:rPr>
                <w:rFonts w:eastAsia="Calibri"/>
                <w:sz w:val="18"/>
                <w:lang w:val="uk-UA"/>
              </w:rPr>
              <w:t>технологія - оптична; </w:t>
            </w:r>
            <w:r w:rsidRPr="004D3405">
              <w:rPr>
                <w:rFonts w:eastAsia="Calibri"/>
                <w:sz w:val="18"/>
                <w:lang w:val="uk-UA"/>
              </w:rPr>
              <w:br/>
              <w:t>тип підключення - USB-інтерфейс; </w:t>
            </w:r>
            <w:r w:rsidRPr="004D3405">
              <w:rPr>
                <w:rFonts w:eastAsia="Calibri"/>
                <w:sz w:val="18"/>
                <w:lang w:val="uk-UA"/>
              </w:rPr>
              <w:br/>
              <w:t>кількість кнопок - не менше ніж 3: ліва, права, колесо-кнопка для скролінгу</w:t>
            </w:r>
          </w:p>
          <w:p w14:paraId="5C56B906" w14:textId="77777777" w:rsidR="00A61122" w:rsidRPr="004D3405" w:rsidRDefault="00A61122" w:rsidP="00FB4AF9">
            <w:pPr>
              <w:jc w:val="both"/>
              <w:rPr>
                <w:rFonts w:eastAsia="Calibri"/>
                <w:b/>
                <w:sz w:val="18"/>
              </w:rPr>
            </w:pPr>
            <w:r w:rsidRPr="004D3405">
              <w:rPr>
                <w:rFonts w:eastAsia="Calibri"/>
                <w:b/>
                <w:sz w:val="18"/>
                <w:lang w:val="uk-UA"/>
              </w:rPr>
              <w:t xml:space="preserve">Гарантія на ноутбук: </w:t>
            </w:r>
          </w:p>
          <w:p w14:paraId="06051325" w14:textId="7233CC25" w:rsidR="00A61122" w:rsidRPr="004D3405" w:rsidRDefault="00A61122" w:rsidP="00FB4AF9">
            <w:pPr>
              <w:jc w:val="both"/>
              <w:rPr>
                <w:rFonts w:eastAsia="Calibri"/>
                <w:sz w:val="18"/>
              </w:rPr>
            </w:pPr>
            <w:r w:rsidRPr="004D3405">
              <w:rPr>
                <w:rFonts w:eastAsia="Calibri"/>
                <w:sz w:val="18"/>
                <w:lang w:val="uk-UA"/>
              </w:rPr>
              <w:t xml:space="preserve">не менше </w:t>
            </w:r>
            <w:r w:rsidR="00485F11">
              <w:rPr>
                <w:rFonts w:eastAsia="Calibri"/>
                <w:sz w:val="18"/>
                <w:lang w:val="uk-UA"/>
              </w:rPr>
              <w:t>одного</w:t>
            </w:r>
            <w:r w:rsidR="00AF57D4" w:rsidRPr="004D3405">
              <w:rPr>
                <w:rFonts w:eastAsia="Calibri"/>
                <w:sz w:val="18"/>
                <w:lang w:val="uk-UA"/>
              </w:rPr>
              <w:t xml:space="preserve"> рок</w:t>
            </w:r>
            <w:r w:rsidR="00485F11">
              <w:rPr>
                <w:rFonts w:eastAsia="Calibri"/>
                <w:sz w:val="18"/>
                <w:lang w:val="uk-UA"/>
              </w:rPr>
              <w:t>у</w:t>
            </w:r>
          </w:p>
          <w:p w14:paraId="0BBC1E81" w14:textId="77777777" w:rsidR="00A61122" w:rsidRPr="004D3405" w:rsidRDefault="00A61122" w:rsidP="00FB4AF9">
            <w:pPr>
              <w:jc w:val="both"/>
              <w:rPr>
                <w:rFonts w:eastAsia="Calibri"/>
                <w:b/>
                <w:sz w:val="18"/>
              </w:rPr>
            </w:pPr>
            <w:r w:rsidRPr="004D3405">
              <w:rPr>
                <w:rFonts w:eastAsia="Calibri"/>
                <w:b/>
                <w:sz w:val="18"/>
                <w:lang w:val="uk-UA"/>
              </w:rPr>
              <w:t xml:space="preserve">Операційна система: </w:t>
            </w:r>
          </w:p>
          <w:p w14:paraId="6AE520C0" w14:textId="4D5AF2EF" w:rsidR="00B62230" w:rsidRPr="004D3405" w:rsidRDefault="00B62230" w:rsidP="00FB4AF9">
            <w:pPr>
              <w:jc w:val="both"/>
              <w:rPr>
                <w:rFonts w:eastAsia="Calibri"/>
                <w:sz w:val="18"/>
                <w:lang w:val="uk-UA"/>
              </w:rPr>
            </w:pPr>
            <w:r w:rsidRPr="004D3405">
              <w:rPr>
                <w:rFonts w:eastAsia="Calibri"/>
                <w:sz w:val="18"/>
                <w:lang w:val="uk-UA"/>
              </w:rPr>
              <w:t>версія для збирачів або операційна система, що постачається виробником обладнання.</w:t>
            </w:r>
          </w:p>
          <w:p w14:paraId="4AEAE6D9" w14:textId="592BA879" w:rsidR="00B02B05" w:rsidRPr="004D3405" w:rsidRDefault="00BF3CF5" w:rsidP="00B02B05">
            <w:pPr>
              <w:jc w:val="both"/>
              <w:rPr>
                <w:lang w:val="en-US"/>
              </w:rPr>
            </w:pPr>
            <w:r w:rsidRPr="004D3405">
              <w:rPr>
                <w:rFonts w:eastAsiaTheme="minorHAnsi"/>
                <w:sz w:val="16"/>
                <w:szCs w:val="16"/>
                <w:lang w:val="en-US" w:eastAsia="en-US"/>
              </w:rPr>
              <w:t>Windows</w:t>
            </w:r>
            <w:r w:rsidRPr="004D3405">
              <w:rPr>
                <w:rFonts w:eastAsiaTheme="minorHAnsi"/>
                <w:sz w:val="16"/>
                <w:szCs w:val="16"/>
                <w:lang w:val="uk-UA" w:eastAsia="en-US"/>
              </w:rPr>
              <w:t xml:space="preserve"> 10 (або 11) </w:t>
            </w:r>
            <w:r w:rsidRPr="004D3405">
              <w:rPr>
                <w:rFonts w:eastAsiaTheme="minorHAnsi"/>
                <w:sz w:val="16"/>
                <w:szCs w:val="16"/>
                <w:lang w:val="en-US" w:eastAsia="en-US"/>
              </w:rPr>
              <w:t>Pro</w:t>
            </w:r>
            <w:r w:rsidRPr="004D3405">
              <w:rPr>
                <w:rFonts w:eastAsiaTheme="minorHAnsi"/>
                <w:sz w:val="16"/>
                <w:szCs w:val="16"/>
                <w:lang w:val="uk-UA" w:eastAsia="en-US"/>
              </w:rPr>
              <w:t xml:space="preserve"> </w:t>
            </w:r>
            <w:r w:rsidRPr="004D3405">
              <w:rPr>
                <w:rFonts w:eastAsiaTheme="minorHAnsi"/>
                <w:sz w:val="16"/>
                <w:szCs w:val="16"/>
                <w:lang w:val="en-US" w:eastAsia="en-US"/>
              </w:rPr>
              <w:t>EDU</w:t>
            </w:r>
            <w:r w:rsidR="00C028FF" w:rsidRPr="004D3405">
              <w:rPr>
                <w:rFonts w:eastAsiaTheme="minorHAnsi"/>
                <w:sz w:val="16"/>
                <w:szCs w:val="16"/>
                <w:lang w:val="uk-UA" w:eastAsia="en-US"/>
              </w:rPr>
              <w:t xml:space="preserve"> </w:t>
            </w:r>
            <w:r w:rsidR="00C028FF" w:rsidRPr="004D3405">
              <w:rPr>
                <w:rFonts w:eastAsiaTheme="minorHAnsi"/>
                <w:sz w:val="16"/>
                <w:szCs w:val="16"/>
                <w:lang w:val="en-US" w:eastAsia="en-US"/>
              </w:rPr>
              <w:t>Acad</w:t>
            </w:r>
            <w:r w:rsidR="00C028FF" w:rsidRPr="004D3405">
              <w:rPr>
                <w:rFonts w:eastAsiaTheme="minorHAnsi"/>
                <w:sz w:val="16"/>
                <w:szCs w:val="16"/>
                <w:lang w:val="uk-UA" w:eastAsia="en-US"/>
              </w:rPr>
              <w:t xml:space="preserve"> </w:t>
            </w:r>
            <w:r w:rsidR="00C028FF" w:rsidRPr="004D3405">
              <w:rPr>
                <w:rFonts w:eastAsiaTheme="minorHAnsi"/>
                <w:sz w:val="16"/>
                <w:szCs w:val="16"/>
                <w:lang w:val="en-US" w:eastAsia="en-US"/>
              </w:rPr>
              <w:t>GML</w:t>
            </w:r>
            <w:r w:rsidRPr="004D3405">
              <w:rPr>
                <w:rFonts w:eastAsiaTheme="minorHAnsi"/>
                <w:sz w:val="16"/>
                <w:szCs w:val="16"/>
                <w:lang w:val="uk-UA" w:eastAsia="en-US"/>
              </w:rPr>
              <w:t xml:space="preserve"> </w:t>
            </w:r>
            <w:r w:rsidR="001725BC" w:rsidRPr="004D3405">
              <w:rPr>
                <w:rFonts w:eastAsia="Calibri"/>
                <w:sz w:val="18"/>
                <w:lang w:val="uk-UA"/>
              </w:rPr>
              <w:t xml:space="preserve">або </w:t>
            </w:r>
            <w:r w:rsidR="00A61122" w:rsidRPr="004D3405">
              <w:rPr>
                <w:rFonts w:eastAsia="Calibri"/>
                <w:sz w:val="18"/>
                <w:lang w:val="uk-UA"/>
              </w:rPr>
              <w:t xml:space="preserve">Windows </w:t>
            </w:r>
            <w:r w:rsidR="00FB4AF9" w:rsidRPr="004D3405">
              <w:rPr>
                <w:rFonts w:eastAsia="Calibri"/>
                <w:sz w:val="18"/>
                <w:lang w:val="uk-UA"/>
              </w:rPr>
              <w:t xml:space="preserve">10 </w:t>
            </w:r>
            <w:r w:rsidRPr="004D3405">
              <w:rPr>
                <w:rFonts w:eastAsia="Calibri"/>
                <w:sz w:val="18"/>
                <w:lang w:val="uk-UA"/>
              </w:rPr>
              <w:t xml:space="preserve">(або 11) </w:t>
            </w:r>
            <w:proofErr w:type="spellStart"/>
            <w:r w:rsidRPr="004D3405">
              <w:rPr>
                <w:rFonts w:eastAsia="Calibri"/>
                <w:sz w:val="18"/>
                <w:lang w:val="uk-UA"/>
              </w:rPr>
              <w:t>Pro</w:t>
            </w:r>
            <w:proofErr w:type="spellEnd"/>
            <w:r w:rsidR="00A61122" w:rsidRPr="004D3405">
              <w:rPr>
                <w:rFonts w:eastAsia="Calibri"/>
                <w:sz w:val="18"/>
                <w:lang w:val="uk-UA"/>
              </w:rPr>
              <w:t xml:space="preserve">, </w:t>
            </w:r>
          </w:p>
          <w:p w14:paraId="30A6DE36" w14:textId="7ED24CC6" w:rsidR="00A61122" w:rsidRPr="004D3405" w:rsidRDefault="00A61122" w:rsidP="00FB4AF9">
            <w:pPr>
              <w:jc w:val="both"/>
              <w:rPr>
                <w:rFonts w:eastAsia="Calibri"/>
                <w:sz w:val="18"/>
              </w:rPr>
            </w:pPr>
            <w:r w:rsidRPr="004D3405">
              <w:rPr>
                <w:rFonts w:eastAsia="Calibri"/>
                <w:sz w:val="18"/>
                <w:lang w:val="uk-UA"/>
              </w:rPr>
              <w:t>безкоштовне оновлення на весь період функціонування, але не менше 3 років; можливість динамічного оновлення дистанційно;</w:t>
            </w:r>
          </w:p>
          <w:p w14:paraId="576051ED" w14:textId="77777777" w:rsidR="005A2AC1" w:rsidRPr="004D3405" w:rsidRDefault="005A2AC1" w:rsidP="00FB4AF9">
            <w:pPr>
              <w:jc w:val="both"/>
              <w:rPr>
                <w:rFonts w:eastAsia="Calibri"/>
                <w:sz w:val="18"/>
                <w:lang w:val="uk-UA"/>
              </w:rPr>
            </w:pPr>
          </w:p>
          <w:p w14:paraId="12DD8707" w14:textId="77777777" w:rsidR="00A61122" w:rsidRPr="004D3405" w:rsidRDefault="00D93F12" w:rsidP="00FB4AF9">
            <w:pPr>
              <w:jc w:val="both"/>
              <w:rPr>
                <w:b/>
                <w:sz w:val="18"/>
              </w:rPr>
            </w:pPr>
            <w:r w:rsidRPr="004D3405">
              <w:rPr>
                <w:b/>
                <w:sz w:val="18"/>
                <w:lang w:val="uk-UA"/>
              </w:rPr>
              <w:t>Додаткова комплектація:</w:t>
            </w:r>
          </w:p>
          <w:p w14:paraId="137AAC2E" w14:textId="0CC0F186" w:rsidR="00A11E8A" w:rsidRDefault="00FB4AF9" w:rsidP="00FB4AF9">
            <w:pPr>
              <w:jc w:val="both"/>
              <w:rPr>
                <w:sz w:val="18"/>
                <w:szCs w:val="18"/>
                <w:lang w:val="uk-UA"/>
              </w:rPr>
            </w:pPr>
            <w:r w:rsidRPr="00A11E8A">
              <w:rPr>
                <w:sz w:val="18"/>
                <w:szCs w:val="18"/>
                <w:lang w:val="uk-UA"/>
              </w:rPr>
              <w:t>У комплекті с</w:t>
            </w:r>
            <w:r w:rsidR="00D93F12" w:rsidRPr="00A11E8A">
              <w:rPr>
                <w:sz w:val="18"/>
                <w:szCs w:val="18"/>
                <w:lang w:val="uk-UA"/>
              </w:rPr>
              <w:t>умка до ноутбука, що відповідає розмірам, запропонованого ноутбуку.</w:t>
            </w:r>
            <w:r w:rsidR="009A2689">
              <w:rPr>
                <w:sz w:val="18"/>
                <w:szCs w:val="18"/>
                <w:lang w:val="uk-UA"/>
              </w:rPr>
              <w:t xml:space="preserve"> </w:t>
            </w:r>
          </w:p>
          <w:p w14:paraId="0E15B99C" w14:textId="1979AD50" w:rsidR="00852D07" w:rsidRPr="00A11E8A" w:rsidRDefault="00852D07" w:rsidP="00FB4AF9">
            <w:pPr>
              <w:jc w:val="both"/>
              <w:rPr>
                <w:sz w:val="18"/>
                <w:szCs w:val="18"/>
                <w:lang w:val="uk-UA"/>
              </w:rPr>
            </w:pPr>
          </w:p>
          <w:p w14:paraId="4E843169" w14:textId="77777777" w:rsidR="00A11E8A" w:rsidRPr="00A11E8A" w:rsidRDefault="00A11E8A" w:rsidP="00FB4AF9">
            <w:pPr>
              <w:jc w:val="both"/>
              <w:rPr>
                <w:rFonts w:eastAsia="Calibri"/>
                <w:sz w:val="18"/>
                <w:szCs w:val="18"/>
                <w:lang w:val="uk-UA"/>
              </w:rPr>
            </w:pPr>
            <w:r w:rsidRPr="00A11E8A">
              <w:rPr>
                <w:rFonts w:eastAsia="Calibri"/>
                <w:sz w:val="18"/>
                <w:szCs w:val="18"/>
                <w:lang w:val="uk-UA"/>
              </w:rPr>
              <w:t>В комплекті має бути:</w:t>
            </w:r>
          </w:p>
          <w:p w14:paraId="746DBCAB" w14:textId="76FB15A1" w:rsidR="009A2689" w:rsidRDefault="00A11E8A" w:rsidP="00FB4AF9">
            <w:pPr>
              <w:jc w:val="both"/>
              <w:rPr>
                <w:sz w:val="18"/>
                <w:szCs w:val="18"/>
                <w:lang w:val="uk-UA"/>
              </w:rPr>
            </w:pPr>
            <w:r w:rsidRPr="00A11E8A">
              <w:rPr>
                <w:sz w:val="18"/>
                <w:szCs w:val="18"/>
              </w:rPr>
              <w:t xml:space="preserve">Наклейки </w:t>
            </w:r>
            <w:proofErr w:type="gramStart"/>
            <w:r w:rsidRPr="00A11E8A">
              <w:rPr>
                <w:sz w:val="18"/>
                <w:szCs w:val="18"/>
              </w:rPr>
              <w:t>ст</w:t>
            </w:r>
            <w:proofErr w:type="gramEnd"/>
            <w:r w:rsidRPr="00A11E8A">
              <w:rPr>
                <w:sz w:val="18"/>
                <w:szCs w:val="18"/>
              </w:rPr>
              <w:t xml:space="preserve">ікери </w:t>
            </w:r>
            <w:r w:rsidR="00FE1D90">
              <w:rPr>
                <w:sz w:val="18"/>
                <w:szCs w:val="18"/>
                <w:lang w:val="uk-UA"/>
              </w:rPr>
              <w:t xml:space="preserve">- </w:t>
            </w:r>
            <w:r w:rsidRPr="00A11E8A">
              <w:rPr>
                <w:sz w:val="18"/>
                <w:szCs w:val="18"/>
              </w:rPr>
              <w:t>Індивідульний дизайн</w:t>
            </w:r>
          </w:p>
          <w:p w14:paraId="5E393243" w14:textId="251A4732" w:rsidR="00852D07" w:rsidRDefault="00852D07" w:rsidP="00FB4AF9">
            <w:pPr>
              <w:jc w:val="both"/>
              <w:rPr>
                <w:sz w:val="18"/>
                <w:szCs w:val="18"/>
                <w:lang w:val="uk-UA"/>
              </w:rPr>
            </w:pPr>
          </w:p>
          <w:p w14:paraId="5791C3D3" w14:textId="5F2358FF" w:rsidR="00DA7509" w:rsidRPr="00852D07" w:rsidRDefault="00DA7509" w:rsidP="00FB4AF9">
            <w:pPr>
              <w:jc w:val="both"/>
              <w:rPr>
                <w:sz w:val="18"/>
                <w:szCs w:val="18"/>
                <w:lang w:val="uk-UA"/>
              </w:rPr>
            </w:pPr>
            <w:r w:rsidRPr="00DA7509">
              <w:rPr>
                <w:b/>
                <w:sz w:val="18"/>
                <w:szCs w:val="18"/>
                <w:lang w:val="uk-UA"/>
              </w:rPr>
              <w:t>Примітка</w:t>
            </w:r>
            <w:r>
              <w:rPr>
                <w:sz w:val="18"/>
                <w:szCs w:val="18"/>
                <w:lang w:val="uk-UA"/>
              </w:rPr>
              <w:t xml:space="preserve">: </w:t>
            </w:r>
            <w:r w:rsidR="00485F11">
              <w:rPr>
                <w:sz w:val="18"/>
                <w:szCs w:val="18"/>
                <w:lang w:val="uk-UA"/>
              </w:rPr>
              <w:t xml:space="preserve">макети зображень надаються за запитом учасників на електронну пошту Замовника, зазначену в Оголошені. </w:t>
            </w:r>
          </w:p>
        </w:tc>
        <w:tc>
          <w:tcPr>
            <w:tcW w:w="3941" w:type="dxa"/>
          </w:tcPr>
          <w:p w14:paraId="0E125CE8" w14:textId="77777777" w:rsidR="00A61122" w:rsidRPr="00B02B05" w:rsidRDefault="00A61122" w:rsidP="00FB4AF9">
            <w:pPr>
              <w:pStyle w:val="a3"/>
              <w:widowControl w:val="0"/>
              <w:tabs>
                <w:tab w:val="left" w:pos="709"/>
              </w:tabs>
              <w:autoSpaceDE w:val="0"/>
              <w:autoSpaceDN w:val="0"/>
              <w:ind w:left="0" w:right="49"/>
              <w:contextualSpacing w:val="0"/>
              <w:jc w:val="both"/>
              <w:rPr>
                <w:sz w:val="20"/>
              </w:rPr>
            </w:pPr>
          </w:p>
        </w:tc>
        <w:tc>
          <w:tcPr>
            <w:tcW w:w="992" w:type="dxa"/>
            <w:vAlign w:val="center"/>
          </w:tcPr>
          <w:p w14:paraId="7182EF4B" w14:textId="287C11D3" w:rsidR="00A61122" w:rsidRPr="00FE1D90" w:rsidRDefault="006165C0" w:rsidP="00FB4AF9">
            <w:pPr>
              <w:pStyle w:val="a3"/>
              <w:widowControl w:val="0"/>
              <w:tabs>
                <w:tab w:val="left" w:pos="709"/>
              </w:tabs>
              <w:autoSpaceDE w:val="0"/>
              <w:autoSpaceDN w:val="0"/>
              <w:ind w:left="0" w:right="49"/>
              <w:contextualSpacing w:val="0"/>
              <w:jc w:val="center"/>
              <w:rPr>
                <w:sz w:val="20"/>
                <w:lang w:val="uk-UA"/>
              </w:rPr>
            </w:pPr>
            <w:r>
              <w:rPr>
                <w:sz w:val="20"/>
                <w:lang w:val="uk-UA"/>
              </w:rPr>
              <w:t>1171</w:t>
            </w:r>
            <w:r w:rsidR="00FE1D90">
              <w:rPr>
                <w:sz w:val="20"/>
                <w:lang w:val="uk-UA"/>
              </w:rPr>
              <w:t>одиниць</w:t>
            </w:r>
          </w:p>
        </w:tc>
      </w:tr>
    </w:tbl>
    <w:p w14:paraId="25D94D5C" w14:textId="642C1A7B" w:rsidR="00DB6DDE" w:rsidRPr="00B02B05" w:rsidRDefault="00DB6DDE" w:rsidP="00FB4AF9">
      <w:pPr>
        <w:pStyle w:val="a3"/>
        <w:widowControl w:val="0"/>
        <w:tabs>
          <w:tab w:val="left" w:pos="709"/>
        </w:tabs>
        <w:autoSpaceDE w:val="0"/>
        <w:autoSpaceDN w:val="0"/>
        <w:ind w:left="0" w:right="49"/>
        <w:contextualSpacing w:val="0"/>
        <w:jc w:val="right"/>
      </w:pPr>
    </w:p>
    <w:p w14:paraId="1C797D9E" w14:textId="2EF31099" w:rsidR="00DB6DDE" w:rsidRPr="00B02B05" w:rsidRDefault="00DB6DDE" w:rsidP="00FB4AF9">
      <w:pPr>
        <w:ind w:firstLine="420"/>
        <w:jc w:val="both"/>
      </w:pPr>
      <w:r w:rsidRPr="00B02B05">
        <w:rPr>
          <w:lang w:val="uk-UA"/>
        </w:rPr>
        <w:t xml:space="preserve">Ми погоджуємось, </w:t>
      </w:r>
      <w:r w:rsidR="00B5118E" w:rsidRPr="00B02B05">
        <w:rPr>
          <w:lang w:val="uk-UA"/>
        </w:rPr>
        <w:t xml:space="preserve">що Замовник має право перевірити вказані </w:t>
      </w:r>
      <w:r w:rsidR="001B56DB" w:rsidRPr="00B02B05">
        <w:rPr>
          <w:lang w:val="uk-UA"/>
        </w:rPr>
        <w:t xml:space="preserve">нами </w:t>
      </w:r>
      <w:r w:rsidR="00B5118E" w:rsidRPr="00B02B05">
        <w:rPr>
          <w:lang w:val="uk-UA"/>
        </w:rPr>
        <w:t xml:space="preserve">технічні характеристики запропонованого Товару на офіційних веб-сайтах відповідних виробників та </w:t>
      </w:r>
      <w:r w:rsidRPr="00B02B05">
        <w:rPr>
          <w:lang w:val="uk-UA"/>
        </w:rPr>
        <w:t>у разі</w:t>
      </w:r>
      <w:r w:rsidR="00B5118E" w:rsidRPr="00B02B05">
        <w:rPr>
          <w:lang w:val="uk-UA"/>
        </w:rPr>
        <w:t>,</w:t>
      </w:r>
      <w:r w:rsidRPr="00B02B05">
        <w:rPr>
          <w:lang w:val="uk-UA"/>
        </w:rPr>
        <w:t xml:space="preserve"> якщо запропонований Товар не відповідає технічним вимогам Замовника – пропозиція відхиляється</w:t>
      </w:r>
    </w:p>
    <w:p w14:paraId="7BD4DCE7" w14:textId="77777777" w:rsidR="00DB6DDE" w:rsidRPr="00B02B05" w:rsidRDefault="00DB6DDE" w:rsidP="00FB4AF9">
      <w:pPr>
        <w:ind w:firstLine="42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10"/>
        <w:gridCol w:w="3210"/>
      </w:tblGrid>
      <w:tr w:rsidR="00582548" w:rsidRPr="00B02B05" w14:paraId="15DBEE4D" w14:textId="77777777" w:rsidTr="00FB4AF9">
        <w:tc>
          <w:tcPr>
            <w:tcW w:w="3209" w:type="dxa"/>
          </w:tcPr>
          <w:p w14:paraId="302B8733" w14:textId="77777777" w:rsidR="00DB6DDE" w:rsidRPr="00B02B05" w:rsidRDefault="00DB6DDE" w:rsidP="00FB4AF9">
            <w:pPr>
              <w:jc w:val="center"/>
            </w:pPr>
            <w:r w:rsidRPr="00B02B05">
              <w:rPr>
                <w:lang w:val="uk-UA"/>
              </w:rPr>
              <w:t>_______________________</w:t>
            </w:r>
          </w:p>
        </w:tc>
        <w:tc>
          <w:tcPr>
            <w:tcW w:w="3210" w:type="dxa"/>
          </w:tcPr>
          <w:p w14:paraId="10EE7DFB" w14:textId="77777777" w:rsidR="00DB6DDE" w:rsidRPr="00B02B05" w:rsidRDefault="00DB6DDE" w:rsidP="00FB4AF9">
            <w:pPr>
              <w:jc w:val="center"/>
            </w:pPr>
            <w:r w:rsidRPr="00B02B05">
              <w:rPr>
                <w:lang w:val="uk-UA"/>
              </w:rPr>
              <w:t>_______________________</w:t>
            </w:r>
          </w:p>
        </w:tc>
        <w:tc>
          <w:tcPr>
            <w:tcW w:w="3210" w:type="dxa"/>
          </w:tcPr>
          <w:p w14:paraId="2863C07B" w14:textId="77777777" w:rsidR="00DB6DDE" w:rsidRPr="00B02B05" w:rsidRDefault="00DB6DDE" w:rsidP="00FB4AF9">
            <w:pPr>
              <w:jc w:val="center"/>
            </w:pPr>
            <w:r w:rsidRPr="00B02B05">
              <w:rPr>
                <w:lang w:val="uk-UA"/>
              </w:rPr>
              <w:t>_______________________</w:t>
            </w:r>
          </w:p>
        </w:tc>
      </w:tr>
      <w:tr w:rsidR="00DB6DDE" w:rsidRPr="00582548" w14:paraId="543EBAF2" w14:textId="77777777" w:rsidTr="00FB4AF9">
        <w:tc>
          <w:tcPr>
            <w:tcW w:w="3209" w:type="dxa"/>
          </w:tcPr>
          <w:p w14:paraId="3151BB9E" w14:textId="77777777" w:rsidR="00DB6DDE" w:rsidRPr="00B02B05" w:rsidRDefault="00DB6DDE" w:rsidP="00FB4AF9">
            <w:pPr>
              <w:jc w:val="center"/>
            </w:pPr>
            <w:r w:rsidRPr="00B02B05">
              <w:rPr>
                <w:lang w:val="uk-UA"/>
              </w:rPr>
              <w:t>(посада)</w:t>
            </w:r>
          </w:p>
        </w:tc>
        <w:tc>
          <w:tcPr>
            <w:tcW w:w="3210" w:type="dxa"/>
          </w:tcPr>
          <w:p w14:paraId="2797665B" w14:textId="77777777" w:rsidR="00DB6DDE" w:rsidRPr="00B02B05" w:rsidRDefault="00DB6DDE" w:rsidP="00FB4AF9">
            <w:pPr>
              <w:jc w:val="center"/>
            </w:pPr>
            <w:r w:rsidRPr="00B02B05">
              <w:rPr>
                <w:lang w:val="uk-UA"/>
              </w:rPr>
              <w:t>(підпис, МП)</w:t>
            </w:r>
          </w:p>
        </w:tc>
        <w:tc>
          <w:tcPr>
            <w:tcW w:w="3210" w:type="dxa"/>
          </w:tcPr>
          <w:p w14:paraId="763E6F3F" w14:textId="77777777" w:rsidR="00DB6DDE" w:rsidRPr="00FB4AF9" w:rsidRDefault="00DB6DDE" w:rsidP="00FB4AF9">
            <w:pPr>
              <w:jc w:val="center"/>
            </w:pPr>
            <w:r w:rsidRPr="00B02B05">
              <w:rPr>
                <w:lang w:val="uk-UA"/>
              </w:rPr>
              <w:t>(ПІБ)</w:t>
            </w:r>
          </w:p>
        </w:tc>
      </w:tr>
    </w:tbl>
    <w:p w14:paraId="0596C7E2" w14:textId="77777777" w:rsidR="001A45A9" w:rsidRPr="00FB4AF9" w:rsidRDefault="001A45A9" w:rsidP="00FB4AF9">
      <w:pPr>
        <w:tabs>
          <w:tab w:val="left" w:pos="426"/>
        </w:tabs>
        <w:ind w:right="22"/>
        <w:jc w:val="both"/>
        <w:rPr>
          <w:b/>
        </w:rPr>
      </w:pPr>
    </w:p>
    <w:sectPr w:rsidR="001A45A9" w:rsidRPr="00FB4AF9" w:rsidSect="00FB4AF9">
      <w:pgSz w:w="12240" w:h="15840"/>
      <w:pgMar w:top="1134" w:right="850" w:bottom="1134"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573FC"/>
    <w:multiLevelType w:val="multilevel"/>
    <w:tmpl w:val="A110733C"/>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D77F4"/>
    <w:multiLevelType w:val="multilevel"/>
    <w:tmpl w:val="38B83B0C"/>
    <w:lvl w:ilvl="0">
      <w:start w:val="1"/>
      <w:numFmt w:val="bullet"/>
      <w:lvlText w:val="-"/>
      <w:lvlJc w:val="left"/>
      <w:pPr>
        <w:tabs>
          <w:tab w:val="num" w:pos="0"/>
        </w:tabs>
        <w:ind w:left="218" w:hanging="360"/>
      </w:pPr>
      <w:rPr>
        <w:rFonts w:ascii="Times New Roman" w:hAnsi="Times New Roman" w:cs="Times New Roman" w:hint="default"/>
      </w:rPr>
    </w:lvl>
    <w:lvl w:ilvl="1">
      <w:start w:val="1"/>
      <w:numFmt w:val="bullet"/>
      <w:lvlText w:val="o"/>
      <w:lvlJc w:val="left"/>
      <w:pPr>
        <w:tabs>
          <w:tab w:val="num" w:pos="0"/>
        </w:tabs>
        <w:ind w:left="938" w:hanging="360"/>
      </w:pPr>
      <w:rPr>
        <w:rFonts w:ascii="Courier New" w:hAnsi="Courier New" w:cs="Courier New" w:hint="default"/>
      </w:rPr>
    </w:lvl>
    <w:lvl w:ilvl="2">
      <w:start w:val="1"/>
      <w:numFmt w:val="bullet"/>
      <w:lvlText w:val="▪"/>
      <w:lvlJc w:val="left"/>
      <w:pPr>
        <w:tabs>
          <w:tab w:val="num" w:pos="0"/>
        </w:tabs>
        <w:ind w:left="1658" w:hanging="360"/>
      </w:pPr>
      <w:rPr>
        <w:rFonts w:ascii="Noto Sans Symbols" w:hAnsi="Noto Sans Symbols" w:cs="Noto Sans Symbols" w:hint="default"/>
      </w:rPr>
    </w:lvl>
    <w:lvl w:ilvl="3">
      <w:start w:val="1"/>
      <w:numFmt w:val="bullet"/>
      <w:lvlText w:val="●"/>
      <w:lvlJc w:val="left"/>
      <w:pPr>
        <w:tabs>
          <w:tab w:val="num" w:pos="0"/>
        </w:tabs>
        <w:ind w:left="2378" w:hanging="360"/>
      </w:pPr>
      <w:rPr>
        <w:rFonts w:ascii="Noto Sans Symbols" w:hAnsi="Noto Sans Symbols" w:cs="Noto Sans Symbols" w:hint="default"/>
      </w:rPr>
    </w:lvl>
    <w:lvl w:ilvl="4">
      <w:start w:val="1"/>
      <w:numFmt w:val="bullet"/>
      <w:lvlText w:val="o"/>
      <w:lvlJc w:val="left"/>
      <w:pPr>
        <w:tabs>
          <w:tab w:val="num" w:pos="0"/>
        </w:tabs>
        <w:ind w:left="3098" w:hanging="360"/>
      </w:pPr>
      <w:rPr>
        <w:rFonts w:ascii="Courier New" w:hAnsi="Courier New" w:cs="Courier New" w:hint="default"/>
      </w:rPr>
    </w:lvl>
    <w:lvl w:ilvl="5">
      <w:start w:val="1"/>
      <w:numFmt w:val="bullet"/>
      <w:lvlText w:val="▪"/>
      <w:lvlJc w:val="left"/>
      <w:pPr>
        <w:tabs>
          <w:tab w:val="num" w:pos="0"/>
        </w:tabs>
        <w:ind w:left="3818" w:hanging="360"/>
      </w:pPr>
      <w:rPr>
        <w:rFonts w:ascii="Noto Sans Symbols" w:hAnsi="Noto Sans Symbols" w:cs="Noto Sans Symbols" w:hint="default"/>
      </w:rPr>
    </w:lvl>
    <w:lvl w:ilvl="6">
      <w:start w:val="1"/>
      <w:numFmt w:val="bullet"/>
      <w:lvlText w:val="●"/>
      <w:lvlJc w:val="left"/>
      <w:pPr>
        <w:tabs>
          <w:tab w:val="num" w:pos="0"/>
        </w:tabs>
        <w:ind w:left="4538" w:hanging="360"/>
      </w:pPr>
      <w:rPr>
        <w:rFonts w:ascii="Noto Sans Symbols" w:hAnsi="Noto Sans Symbols" w:cs="Noto Sans Symbols" w:hint="default"/>
      </w:rPr>
    </w:lvl>
    <w:lvl w:ilvl="7">
      <w:start w:val="1"/>
      <w:numFmt w:val="bullet"/>
      <w:lvlText w:val="o"/>
      <w:lvlJc w:val="left"/>
      <w:pPr>
        <w:tabs>
          <w:tab w:val="num" w:pos="0"/>
        </w:tabs>
        <w:ind w:left="5258" w:hanging="360"/>
      </w:pPr>
      <w:rPr>
        <w:rFonts w:ascii="Courier New" w:hAnsi="Courier New" w:cs="Courier New" w:hint="default"/>
      </w:rPr>
    </w:lvl>
    <w:lvl w:ilvl="8">
      <w:start w:val="1"/>
      <w:numFmt w:val="bullet"/>
      <w:lvlText w:val="▪"/>
      <w:lvlJc w:val="left"/>
      <w:pPr>
        <w:tabs>
          <w:tab w:val="num" w:pos="0"/>
        </w:tabs>
        <w:ind w:left="5978" w:hanging="360"/>
      </w:pPr>
      <w:rPr>
        <w:rFonts w:ascii="Noto Sans Symbols" w:hAnsi="Noto Sans Symbols" w:cs="Noto Sans Symbols" w:hint="default"/>
      </w:rPr>
    </w:lvl>
  </w:abstractNum>
  <w:abstractNum w:abstractNumId="6">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D6A51"/>
    <w:multiLevelType w:val="multilevel"/>
    <w:tmpl w:val="E2381FC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9">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226D"/>
    <w:multiLevelType w:val="multilevel"/>
    <w:tmpl w:val="D7B02BB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51894"/>
    <w:multiLevelType w:val="multilevel"/>
    <w:tmpl w:val="1C80AD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85B01"/>
    <w:multiLevelType w:val="multilevel"/>
    <w:tmpl w:val="120C9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9">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8"/>
  </w:num>
  <w:num w:numId="4">
    <w:abstractNumId w:val="13"/>
  </w:num>
  <w:num w:numId="5">
    <w:abstractNumId w:val="14"/>
  </w:num>
  <w:num w:numId="6">
    <w:abstractNumId w:val="23"/>
  </w:num>
  <w:num w:numId="7">
    <w:abstractNumId w:val="3"/>
  </w:num>
  <w:num w:numId="8">
    <w:abstractNumId w:val="27"/>
  </w:num>
  <w:num w:numId="9">
    <w:abstractNumId w:val="25"/>
  </w:num>
  <w:num w:numId="10">
    <w:abstractNumId w:val="2"/>
  </w:num>
  <w:num w:numId="11">
    <w:abstractNumId w:val="10"/>
  </w:num>
  <w:num w:numId="12">
    <w:abstractNumId w:val="0"/>
  </w:num>
  <w:num w:numId="13">
    <w:abstractNumId w:val="15"/>
  </w:num>
  <w:num w:numId="14">
    <w:abstractNumId w:val="24"/>
  </w:num>
  <w:num w:numId="15">
    <w:abstractNumId w:val="32"/>
  </w:num>
  <w:num w:numId="16">
    <w:abstractNumId w:val="22"/>
  </w:num>
  <w:num w:numId="17">
    <w:abstractNumId w:val="28"/>
  </w:num>
  <w:num w:numId="18">
    <w:abstractNumId w:val="19"/>
  </w:num>
  <w:num w:numId="19">
    <w:abstractNumId w:val="9"/>
  </w:num>
  <w:num w:numId="20">
    <w:abstractNumId w:val="6"/>
  </w:num>
  <w:num w:numId="21">
    <w:abstractNumId w:val="17"/>
  </w:num>
  <w:num w:numId="22">
    <w:abstractNumId w:val="30"/>
  </w:num>
  <w:num w:numId="23">
    <w:abstractNumId w:val="4"/>
  </w:num>
  <w:num w:numId="24">
    <w:abstractNumId w:val="12"/>
  </w:num>
  <w:num w:numId="25">
    <w:abstractNumId w:val="21"/>
  </w:num>
  <w:num w:numId="26">
    <w:abstractNumId w:val="31"/>
  </w:num>
  <w:num w:numId="27">
    <w:abstractNumId w:val="16"/>
  </w:num>
  <w:num w:numId="28">
    <w:abstractNumId w:val="1"/>
  </w:num>
  <w:num w:numId="29">
    <w:abstractNumId w:val="7"/>
  </w:num>
  <w:num w:numId="30">
    <w:abstractNumId w:val="5"/>
  </w:num>
  <w:num w:numId="31">
    <w:abstractNumId w:val="20"/>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90"/>
    <w:rsid w:val="00012661"/>
    <w:rsid w:val="000479C6"/>
    <w:rsid w:val="000B11C0"/>
    <w:rsid w:val="000C44F4"/>
    <w:rsid w:val="0013683A"/>
    <w:rsid w:val="00167C85"/>
    <w:rsid w:val="001725BC"/>
    <w:rsid w:val="00177992"/>
    <w:rsid w:val="001A45A9"/>
    <w:rsid w:val="001A4B55"/>
    <w:rsid w:val="001B04B8"/>
    <w:rsid w:val="001B56DB"/>
    <w:rsid w:val="002638F6"/>
    <w:rsid w:val="00270375"/>
    <w:rsid w:val="003807D4"/>
    <w:rsid w:val="00397C42"/>
    <w:rsid w:val="003B3EB9"/>
    <w:rsid w:val="0041204B"/>
    <w:rsid w:val="004261A6"/>
    <w:rsid w:val="004366F0"/>
    <w:rsid w:val="00436ACE"/>
    <w:rsid w:val="00436E9C"/>
    <w:rsid w:val="004621D8"/>
    <w:rsid w:val="004735D1"/>
    <w:rsid w:val="00485F11"/>
    <w:rsid w:val="004963C0"/>
    <w:rsid w:val="004A410F"/>
    <w:rsid w:val="004D3405"/>
    <w:rsid w:val="004E0E4F"/>
    <w:rsid w:val="00525AA5"/>
    <w:rsid w:val="00556930"/>
    <w:rsid w:val="00582548"/>
    <w:rsid w:val="00597F3D"/>
    <w:rsid w:val="005A2AC1"/>
    <w:rsid w:val="005C4490"/>
    <w:rsid w:val="005F42B2"/>
    <w:rsid w:val="005F44D1"/>
    <w:rsid w:val="005F7FD0"/>
    <w:rsid w:val="00603F8F"/>
    <w:rsid w:val="006165C0"/>
    <w:rsid w:val="0062253D"/>
    <w:rsid w:val="00655F0B"/>
    <w:rsid w:val="006A517A"/>
    <w:rsid w:val="006B6CB0"/>
    <w:rsid w:val="006E2295"/>
    <w:rsid w:val="006F478D"/>
    <w:rsid w:val="0070110A"/>
    <w:rsid w:val="00711165"/>
    <w:rsid w:val="00720E9F"/>
    <w:rsid w:val="00742D78"/>
    <w:rsid w:val="00752A7E"/>
    <w:rsid w:val="007607BB"/>
    <w:rsid w:val="007F13F4"/>
    <w:rsid w:val="00802F01"/>
    <w:rsid w:val="00822A33"/>
    <w:rsid w:val="00836DBA"/>
    <w:rsid w:val="0084236C"/>
    <w:rsid w:val="00852D07"/>
    <w:rsid w:val="008630ED"/>
    <w:rsid w:val="008B2055"/>
    <w:rsid w:val="008F17C6"/>
    <w:rsid w:val="00962D29"/>
    <w:rsid w:val="009A2689"/>
    <w:rsid w:val="009B5B73"/>
    <w:rsid w:val="009C50AC"/>
    <w:rsid w:val="00A11E8A"/>
    <w:rsid w:val="00A33B5C"/>
    <w:rsid w:val="00A60D23"/>
    <w:rsid w:val="00A61122"/>
    <w:rsid w:val="00AE2DE5"/>
    <w:rsid w:val="00AF57D4"/>
    <w:rsid w:val="00B02B05"/>
    <w:rsid w:val="00B5118E"/>
    <w:rsid w:val="00B55596"/>
    <w:rsid w:val="00B61F3E"/>
    <w:rsid w:val="00B62230"/>
    <w:rsid w:val="00B8271F"/>
    <w:rsid w:val="00BB7219"/>
    <w:rsid w:val="00BD2F03"/>
    <w:rsid w:val="00BE221A"/>
    <w:rsid w:val="00BF3CF5"/>
    <w:rsid w:val="00C028FF"/>
    <w:rsid w:val="00C64866"/>
    <w:rsid w:val="00C7667B"/>
    <w:rsid w:val="00C90588"/>
    <w:rsid w:val="00CC7200"/>
    <w:rsid w:val="00CE731D"/>
    <w:rsid w:val="00D40460"/>
    <w:rsid w:val="00D77E1D"/>
    <w:rsid w:val="00D81D27"/>
    <w:rsid w:val="00D83D66"/>
    <w:rsid w:val="00D93F12"/>
    <w:rsid w:val="00DA4ED1"/>
    <w:rsid w:val="00DA7509"/>
    <w:rsid w:val="00DB6DDE"/>
    <w:rsid w:val="00DD3EC0"/>
    <w:rsid w:val="00E24FDD"/>
    <w:rsid w:val="00E45F5E"/>
    <w:rsid w:val="00E52751"/>
    <w:rsid w:val="00E54941"/>
    <w:rsid w:val="00E93CC8"/>
    <w:rsid w:val="00EA2B4F"/>
    <w:rsid w:val="00EB42FA"/>
    <w:rsid w:val="00ED04D3"/>
    <w:rsid w:val="00ED3CC4"/>
    <w:rsid w:val="00EF5A7D"/>
    <w:rsid w:val="00F47EF1"/>
    <w:rsid w:val="00FA2677"/>
    <w:rsid w:val="00FB1342"/>
    <w:rsid w:val="00FB4AF9"/>
    <w:rsid w:val="00FC62C1"/>
    <w:rsid w:val="00FD243A"/>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C4"/>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LO-normal"/>
    <w:next w:val="LO-normal"/>
    <w:link w:val="10"/>
    <w:qFormat/>
    <w:rsid w:val="00ED3CC4"/>
    <w:pPr>
      <w:keepNext/>
      <w:keepLines/>
      <w:spacing w:before="480" w:after="120"/>
      <w:outlineLvl w:val="0"/>
    </w:pPr>
    <w:rPr>
      <w:b/>
      <w:sz w:val="48"/>
      <w:szCs w:val="48"/>
    </w:rPr>
  </w:style>
  <w:style w:type="paragraph" w:styleId="2">
    <w:name w:val="heading 2"/>
    <w:basedOn w:val="LO-normal"/>
    <w:next w:val="LO-normal"/>
    <w:link w:val="20"/>
    <w:qFormat/>
    <w:rsid w:val="00ED3CC4"/>
    <w:pPr>
      <w:keepNext/>
      <w:keepLines/>
      <w:spacing w:before="360" w:after="80"/>
      <w:outlineLvl w:val="1"/>
    </w:pPr>
    <w:rPr>
      <w:b/>
      <w:sz w:val="36"/>
      <w:szCs w:val="36"/>
    </w:rPr>
  </w:style>
  <w:style w:type="paragraph" w:styleId="3">
    <w:name w:val="heading 3"/>
    <w:basedOn w:val="a"/>
    <w:next w:val="a"/>
    <w:link w:val="30"/>
    <w:qFormat/>
    <w:rsid w:val="00ED3CC4"/>
    <w:pPr>
      <w:suppressAutoHyphens w:val="0"/>
      <w:autoSpaceDE w:val="0"/>
      <w:autoSpaceDN w:val="0"/>
      <w:adjustRightInd w:val="0"/>
      <w:outlineLvl w:val="2"/>
    </w:pPr>
    <w:rPr>
      <w:rFonts w:ascii="Times New Roman CYR" w:hAnsi="Times New Roman CYR"/>
      <w:lang w:eastAsia="ru-RU"/>
    </w:rPr>
  </w:style>
  <w:style w:type="paragraph" w:styleId="4">
    <w:name w:val="heading 4"/>
    <w:basedOn w:val="LO-normal"/>
    <w:next w:val="LO-normal"/>
    <w:link w:val="40"/>
    <w:qFormat/>
    <w:rsid w:val="00ED3CC4"/>
    <w:pPr>
      <w:keepNext/>
      <w:keepLines/>
      <w:spacing w:before="240" w:after="40"/>
      <w:outlineLvl w:val="3"/>
    </w:pPr>
    <w:rPr>
      <w:b/>
    </w:rPr>
  </w:style>
  <w:style w:type="paragraph" w:styleId="5">
    <w:name w:val="heading 5"/>
    <w:basedOn w:val="LO-normal"/>
    <w:next w:val="LO-normal"/>
    <w:link w:val="50"/>
    <w:qFormat/>
    <w:rsid w:val="00ED3CC4"/>
    <w:pPr>
      <w:keepNext/>
      <w:keepLines/>
      <w:spacing w:before="220" w:after="40"/>
      <w:outlineLvl w:val="4"/>
    </w:pPr>
    <w:rPr>
      <w:b/>
      <w:sz w:val="22"/>
      <w:szCs w:val="22"/>
    </w:rPr>
  </w:style>
  <w:style w:type="paragraph" w:styleId="6">
    <w:name w:val="heading 6"/>
    <w:basedOn w:val="LO-normal"/>
    <w:next w:val="LO-normal"/>
    <w:link w:val="60"/>
    <w:qFormat/>
    <w:rsid w:val="00ED3C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0375"/>
    <w:pPr>
      <w:suppressAutoHyphens w:val="0"/>
      <w:ind w:left="720"/>
      <w:contextualSpacing/>
    </w:pPr>
    <w:rPr>
      <w:lang w:eastAsia="ru-RU"/>
    </w:rPr>
  </w:style>
  <w:style w:type="character" w:customStyle="1" w:styleId="a4">
    <w:name w:val="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ED3CC4"/>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1"/>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qFormat/>
    <w:rsid w:val="00ED3CC4"/>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6A517A"/>
  </w:style>
  <w:style w:type="character" w:customStyle="1" w:styleId="rvts37">
    <w:name w:val="rvts37"/>
    <w:basedOn w:val="a0"/>
    <w:rsid w:val="005F44D1"/>
  </w:style>
  <w:style w:type="paragraph" w:styleId="ae">
    <w:name w:val="Revision"/>
    <w:hidden/>
    <w:uiPriority w:val="99"/>
    <w:semiHidden/>
    <w:rsid w:val="00720E9F"/>
    <w:pPr>
      <w:spacing w:after="0" w:line="240" w:lineRule="auto"/>
    </w:pPr>
    <w:rPr>
      <w:rFonts w:ascii="Times New Roman" w:eastAsia="Times New Roman" w:hAnsi="Times New Roman" w:cs="Times New Roman"/>
      <w:sz w:val="24"/>
      <w:szCs w:val="24"/>
      <w:lang w:val="ru-RU" w:eastAsia="zh-CN"/>
    </w:rPr>
  </w:style>
  <w:style w:type="paragraph" w:styleId="af">
    <w:name w:val="Balloon Text"/>
    <w:basedOn w:val="a"/>
    <w:link w:val="af0"/>
    <w:uiPriority w:val="99"/>
    <w:semiHidden/>
    <w:unhideWhenUsed/>
    <w:rsid w:val="00ED3CC4"/>
    <w:rPr>
      <w:rFonts w:ascii="Segoe UI" w:hAnsi="Segoe UI" w:cs="Segoe UI"/>
      <w:sz w:val="18"/>
      <w:szCs w:val="18"/>
    </w:rPr>
  </w:style>
  <w:style w:type="character" w:customStyle="1" w:styleId="af0">
    <w:name w:val="Текст выноски Знак"/>
    <w:basedOn w:val="a0"/>
    <w:link w:val="af"/>
    <w:uiPriority w:val="99"/>
    <w:semiHidden/>
    <w:rsid w:val="00EB42FA"/>
    <w:rPr>
      <w:rFonts w:ascii="Segoe UI" w:eastAsia="Times New Roman" w:hAnsi="Segoe UI" w:cs="Segoe UI"/>
      <w:sz w:val="18"/>
      <w:szCs w:val="18"/>
      <w:lang w:val="ru-RU" w:eastAsia="zh-CN"/>
    </w:rPr>
  </w:style>
  <w:style w:type="character" w:customStyle="1" w:styleId="10">
    <w:name w:val="Заголовок 1 Знак"/>
    <w:basedOn w:val="a0"/>
    <w:link w:val="1"/>
    <w:rsid w:val="00ED3CC4"/>
    <w:rPr>
      <w:rFonts w:ascii="Times New Roman" w:eastAsia="NSimSun" w:hAnsi="Times New Roman" w:cs="Arial"/>
      <w:b/>
      <w:sz w:val="48"/>
      <w:szCs w:val="48"/>
      <w:lang w:val="uk-UA" w:eastAsia="zh-CN" w:bidi="hi-IN"/>
    </w:rPr>
  </w:style>
  <w:style w:type="character" w:customStyle="1" w:styleId="20">
    <w:name w:val="Заголовок 2 Знак"/>
    <w:basedOn w:val="a0"/>
    <w:link w:val="2"/>
    <w:rsid w:val="00ED3CC4"/>
    <w:rPr>
      <w:rFonts w:ascii="Times New Roman" w:eastAsia="NSimSun" w:hAnsi="Times New Roman" w:cs="Arial"/>
      <w:b/>
      <w:sz w:val="36"/>
      <w:szCs w:val="36"/>
      <w:lang w:val="uk-UA" w:eastAsia="zh-CN" w:bidi="hi-IN"/>
    </w:rPr>
  </w:style>
  <w:style w:type="character" w:customStyle="1" w:styleId="40">
    <w:name w:val="Заголовок 4 Знак"/>
    <w:basedOn w:val="a0"/>
    <w:link w:val="4"/>
    <w:rsid w:val="00ED3CC4"/>
    <w:rPr>
      <w:rFonts w:ascii="Times New Roman" w:eastAsia="NSimSun" w:hAnsi="Times New Roman" w:cs="Arial"/>
      <w:b/>
      <w:sz w:val="24"/>
      <w:szCs w:val="24"/>
      <w:lang w:val="uk-UA" w:eastAsia="zh-CN" w:bidi="hi-IN"/>
    </w:rPr>
  </w:style>
  <w:style w:type="character" w:customStyle="1" w:styleId="50">
    <w:name w:val="Заголовок 5 Знак"/>
    <w:basedOn w:val="a0"/>
    <w:link w:val="5"/>
    <w:rsid w:val="00ED3CC4"/>
    <w:rPr>
      <w:rFonts w:ascii="Times New Roman" w:eastAsia="NSimSun" w:hAnsi="Times New Roman" w:cs="Arial"/>
      <w:b/>
      <w:lang w:val="uk-UA" w:eastAsia="zh-CN" w:bidi="hi-IN"/>
    </w:rPr>
  </w:style>
  <w:style w:type="character" w:customStyle="1" w:styleId="60">
    <w:name w:val="Заголовок 6 Знак"/>
    <w:basedOn w:val="a0"/>
    <w:link w:val="6"/>
    <w:rsid w:val="00ED3CC4"/>
    <w:rPr>
      <w:rFonts w:ascii="Times New Roman" w:eastAsia="NSimSun" w:hAnsi="Times New Roman" w:cs="Arial"/>
      <w:b/>
      <w:sz w:val="20"/>
      <w:szCs w:val="20"/>
      <w:lang w:val="uk-UA" w:eastAsia="zh-CN" w:bidi="hi-IN"/>
    </w:rPr>
  </w:style>
  <w:style w:type="paragraph" w:customStyle="1" w:styleId="12">
    <w:name w:val="Заголовок1"/>
    <w:basedOn w:val="a"/>
    <w:next w:val="a5"/>
    <w:qFormat/>
    <w:rsid w:val="00ED3CC4"/>
    <w:pPr>
      <w:keepNext/>
      <w:spacing w:before="240" w:after="120"/>
    </w:pPr>
    <w:rPr>
      <w:rFonts w:ascii="Liberation Sans" w:eastAsia="Microsoft YaHei" w:hAnsi="Liberation Sans" w:cs="Arial"/>
      <w:sz w:val="28"/>
      <w:szCs w:val="28"/>
      <w:lang w:val="uk-UA" w:bidi="hi-IN"/>
    </w:rPr>
  </w:style>
  <w:style w:type="paragraph" w:styleId="af1">
    <w:name w:val="List"/>
    <w:basedOn w:val="a5"/>
    <w:rsid w:val="00ED3CC4"/>
    <w:pPr>
      <w:suppressAutoHyphens/>
      <w:spacing w:after="140" w:line="276" w:lineRule="auto"/>
    </w:pPr>
    <w:rPr>
      <w:rFonts w:eastAsia="NSimSun" w:cs="Arial"/>
      <w:lang w:val="uk-UA" w:eastAsia="zh-CN" w:bidi="hi-IN"/>
    </w:rPr>
  </w:style>
  <w:style w:type="paragraph" w:styleId="af2">
    <w:name w:val="caption"/>
    <w:basedOn w:val="a"/>
    <w:qFormat/>
    <w:rsid w:val="00ED3CC4"/>
    <w:pPr>
      <w:suppressLineNumbers/>
      <w:spacing w:before="120" w:after="120"/>
    </w:pPr>
    <w:rPr>
      <w:rFonts w:eastAsia="NSimSun" w:cs="Arial"/>
      <w:i/>
      <w:iCs/>
      <w:lang w:val="uk-UA" w:bidi="hi-IN"/>
    </w:rPr>
  </w:style>
  <w:style w:type="paragraph" w:customStyle="1" w:styleId="af3">
    <w:name w:val="Покажчик"/>
    <w:basedOn w:val="a"/>
    <w:qFormat/>
    <w:rsid w:val="00ED3CC4"/>
    <w:pPr>
      <w:suppressLineNumbers/>
    </w:pPr>
    <w:rPr>
      <w:rFonts w:eastAsia="NSimSun" w:cs="Arial"/>
      <w:lang w:val="uk-UA" w:bidi="hi-IN"/>
    </w:rPr>
  </w:style>
  <w:style w:type="paragraph" w:customStyle="1" w:styleId="LO-normal">
    <w:name w:val="LO-normal"/>
    <w:qFormat/>
    <w:rsid w:val="00ED3CC4"/>
    <w:pPr>
      <w:suppressAutoHyphens/>
      <w:spacing w:after="0" w:line="240" w:lineRule="auto"/>
    </w:pPr>
    <w:rPr>
      <w:rFonts w:ascii="Times New Roman" w:eastAsia="NSimSun" w:hAnsi="Times New Roman" w:cs="Arial"/>
      <w:sz w:val="24"/>
      <w:szCs w:val="24"/>
      <w:lang w:val="uk-UA" w:eastAsia="zh-CN" w:bidi="hi-IN"/>
    </w:rPr>
  </w:style>
  <w:style w:type="paragraph" w:styleId="af4">
    <w:name w:val="Title"/>
    <w:basedOn w:val="LO-normal"/>
    <w:next w:val="LO-normal"/>
    <w:link w:val="af5"/>
    <w:qFormat/>
    <w:rsid w:val="00ED3CC4"/>
    <w:pPr>
      <w:keepNext/>
      <w:keepLines/>
      <w:spacing w:before="480" w:after="120"/>
    </w:pPr>
    <w:rPr>
      <w:b/>
      <w:sz w:val="72"/>
      <w:szCs w:val="72"/>
    </w:rPr>
  </w:style>
  <w:style w:type="character" w:customStyle="1" w:styleId="af5">
    <w:name w:val="Название Знак"/>
    <w:basedOn w:val="a0"/>
    <w:link w:val="af4"/>
    <w:rsid w:val="00ED3CC4"/>
    <w:rPr>
      <w:rFonts w:ascii="Times New Roman" w:eastAsia="NSimSun" w:hAnsi="Times New Roman" w:cs="Arial"/>
      <w:b/>
      <w:sz w:val="72"/>
      <w:szCs w:val="72"/>
      <w:lang w:val="uk-UA" w:eastAsia="zh-CN" w:bidi="hi-IN"/>
    </w:rPr>
  </w:style>
  <w:style w:type="table" w:customStyle="1" w:styleId="TableNormal">
    <w:name w:val="Table Normal"/>
    <w:rsid w:val="00ED3CC4"/>
    <w:pPr>
      <w:suppressAutoHyphens/>
      <w:spacing w:after="0" w:line="240" w:lineRule="auto"/>
    </w:pPr>
    <w:rPr>
      <w:rFonts w:ascii="Times New Roman" w:eastAsia="NSimSun" w:hAnsi="Times New Roman" w:cs="Arial"/>
      <w:sz w:val="24"/>
      <w:szCs w:val="24"/>
      <w:lang w:val="uk-UA" w:eastAsia="zh-CN" w:bidi="hi-IN"/>
    </w:rPr>
    <w:tblPr>
      <w:tblCellMar>
        <w:top w:w="0" w:type="dxa"/>
        <w:left w:w="0" w:type="dxa"/>
        <w:bottom w:w="0" w:type="dxa"/>
        <w:right w:w="0" w:type="dxa"/>
      </w:tblCellMar>
    </w:tblPr>
  </w:style>
  <w:style w:type="paragraph" w:styleId="af6">
    <w:name w:val="annotation text"/>
    <w:basedOn w:val="a"/>
    <w:link w:val="af7"/>
    <w:uiPriority w:val="99"/>
    <w:semiHidden/>
    <w:unhideWhenUsed/>
    <w:rsid w:val="00ED3CC4"/>
    <w:rPr>
      <w:rFonts w:eastAsia="NSimSun" w:cs="Mangal"/>
      <w:sz w:val="20"/>
      <w:szCs w:val="18"/>
      <w:lang w:val="uk-UA" w:bidi="hi-IN"/>
    </w:rPr>
  </w:style>
  <w:style w:type="character" w:customStyle="1" w:styleId="af7">
    <w:name w:val="Текст примечания Знак"/>
    <w:basedOn w:val="a0"/>
    <w:link w:val="af6"/>
    <w:uiPriority w:val="99"/>
    <w:semiHidden/>
    <w:rsid w:val="00ED3CC4"/>
    <w:rPr>
      <w:rFonts w:ascii="Times New Roman" w:eastAsia="NSimSun" w:hAnsi="Times New Roman" w:cs="Mangal"/>
      <w:sz w:val="20"/>
      <w:szCs w:val="18"/>
      <w:lang w:val="uk-UA" w:eastAsia="zh-CN" w:bidi="hi-IN"/>
    </w:rPr>
  </w:style>
  <w:style w:type="character" w:styleId="af8">
    <w:name w:val="annotation reference"/>
    <w:basedOn w:val="a0"/>
    <w:uiPriority w:val="99"/>
    <w:semiHidden/>
    <w:unhideWhenUsed/>
    <w:rsid w:val="00ED3CC4"/>
    <w:rPr>
      <w:sz w:val="16"/>
      <w:szCs w:val="16"/>
    </w:rPr>
  </w:style>
  <w:style w:type="paragraph" w:styleId="af9">
    <w:name w:val="annotation subject"/>
    <w:basedOn w:val="af6"/>
    <w:next w:val="af6"/>
    <w:link w:val="afa"/>
    <w:uiPriority w:val="99"/>
    <w:semiHidden/>
    <w:unhideWhenUsed/>
    <w:rsid w:val="001725BC"/>
    <w:rPr>
      <w:rFonts w:eastAsia="Times New Roman" w:cs="Times New Roman"/>
      <w:b/>
      <w:bCs/>
      <w:szCs w:val="20"/>
      <w:lang w:val="ru-RU" w:bidi="ar-SA"/>
    </w:rPr>
  </w:style>
  <w:style w:type="character" w:customStyle="1" w:styleId="afa">
    <w:name w:val="Тема примечания Знак"/>
    <w:basedOn w:val="af7"/>
    <w:link w:val="af9"/>
    <w:uiPriority w:val="99"/>
    <w:semiHidden/>
    <w:rsid w:val="001725BC"/>
    <w:rPr>
      <w:rFonts w:ascii="Times New Roman" w:eastAsia="Times New Roman" w:hAnsi="Times New Roman" w:cs="Times New Roman"/>
      <w:b/>
      <w:bCs/>
      <w:sz w:val="20"/>
      <w:szCs w:val="20"/>
      <w:lang w:val="ru-RU" w:eastAsia="zh-CN" w:bidi="hi-IN"/>
    </w:rPr>
  </w:style>
  <w:style w:type="character" w:customStyle="1" w:styleId="rvts9">
    <w:name w:val="rvts9"/>
    <w:basedOn w:val="a0"/>
    <w:rsid w:val="00177992"/>
  </w:style>
  <w:style w:type="character" w:customStyle="1" w:styleId="apple-converted-space">
    <w:name w:val="apple-converted-space"/>
    <w:basedOn w:val="a0"/>
    <w:rsid w:val="00177992"/>
  </w:style>
  <w:style w:type="paragraph" w:customStyle="1" w:styleId="Standard">
    <w:name w:val="Standard"/>
    <w:qFormat/>
    <w:rsid w:val="00EF5A7D"/>
    <w:pPr>
      <w:suppressAutoHyphens/>
      <w:spacing w:after="0"/>
      <w:textAlignment w:val="baseline"/>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C4"/>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LO-normal"/>
    <w:next w:val="LO-normal"/>
    <w:link w:val="10"/>
    <w:qFormat/>
    <w:rsid w:val="00ED3CC4"/>
    <w:pPr>
      <w:keepNext/>
      <w:keepLines/>
      <w:spacing w:before="480" w:after="120"/>
      <w:outlineLvl w:val="0"/>
    </w:pPr>
    <w:rPr>
      <w:b/>
      <w:sz w:val="48"/>
      <w:szCs w:val="48"/>
    </w:rPr>
  </w:style>
  <w:style w:type="paragraph" w:styleId="2">
    <w:name w:val="heading 2"/>
    <w:basedOn w:val="LO-normal"/>
    <w:next w:val="LO-normal"/>
    <w:link w:val="20"/>
    <w:qFormat/>
    <w:rsid w:val="00ED3CC4"/>
    <w:pPr>
      <w:keepNext/>
      <w:keepLines/>
      <w:spacing w:before="360" w:after="80"/>
      <w:outlineLvl w:val="1"/>
    </w:pPr>
    <w:rPr>
      <w:b/>
      <w:sz w:val="36"/>
      <w:szCs w:val="36"/>
    </w:rPr>
  </w:style>
  <w:style w:type="paragraph" w:styleId="3">
    <w:name w:val="heading 3"/>
    <w:basedOn w:val="a"/>
    <w:next w:val="a"/>
    <w:link w:val="30"/>
    <w:qFormat/>
    <w:rsid w:val="00ED3CC4"/>
    <w:pPr>
      <w:suppressAutoHyphens w:val="0"/>
      <w:autoSpaceDE w:val="0"/>
      <w:autoSpaceDN w:val="0"/>
      <w:adjustRightInd w:val="0"/>
      <w:outlineLvl w:val="2"/>
    </w:pPr>
    <w:rPr>
      <w:rFonts w:ascii="Times New Roman CYR" w:hAnsi="Times New Roman CYR"/>
      <w:lang w:eastAsia="ru-RU"/>
    </w:rPr>
  </w:style>
  <w:style w:type="paragraph" w:styleId="4">
    <w:name w:val="heading 4"/>
    <w:basedOn w:val="LO-normal"/>
    <w:next w:val="LO-normal"/>
    <w:link w:val="40"/>
    <w:qFormat/>
    <w:rsid w:val="00ED3CC4"/>
    <w:pPr>
      <w:keepNext/>
      <w:keepLines/>
      <w:spacing w:before="240" w:after="40"/>
      <w:outlineLvl w:val="3"/>
    </w:pPr>
    <w:rPr>
      <w:b/>
    </w:rPr>
  </w:style>
  <w:style w:type="paragraph" w:styleId="5">
    <w:name w:val="heading 5"/>
    <w:basedOn w:val="LO-normal"/>
    <w:next w:val="LO-normal"/>
    <w:link w:val="50"/>
    <w:qFormat/>
    <w:rsid w:val="00ED3CC4"/>
    <w:pPr>
      <w:keepNext/>
      <w:keepLines/>
      <w:spacing w:before="220" w:after="40"/>
      <w:outlineLvl w:val="4"/>
    </w:pPr>
    <w:rPr>
      <w:b/>
      <w:sz w:val="22"/>
      <w:szCs w:val="22"/>
    </w:rPr>
  </w:style>
  <w:style w:type="paragraph" w:styleId="6">
    <w:name w:val="heading 6"/>
    <w:basedOn w:val="LO-normal"/>
    <w:next w:val="LO-normal"/>
    <w:link w:val="60"/>
    <w:qFormat/>
    <w:rsid w:val="00ED3C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0375"/>
    <w:pPr>
      <w:suppressAutoHyphens w:val="0"/>
      <w:ind w:left="720"/>
      <w:contextualSpacing/>
    </w:pPr>
    <w:rPr>
      <w:lang w:eastAsia="ru-RU"/>
    </w:rPr>
  </w:style>
  <w:style w:type="character" w:customStyle="1" w:styleId="a4">
    <w:name w:val="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ED3CC4"/>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1"/>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qFormat/>
    <w:rsid w:val="00ED3CC4"/>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6A517A"/>
  </w:style>
  <w:style w:type="character" w:customStyle="1" w:styleId="rvts37">
    <w:name w:val="rvts37"/>
    <w:basedOn w:val="a0"/>
    <w:rsid w:val="005F44D1"/>
  </w:style>
  <w:style w:type="paragraph" w:styleId="ae">
    <w:name w:val="Revision"/>
    <w:hidden/>
    <w:uiPriority w:val="99"/>
    <w:semiHidden/>
    <w:rsid w:val="00720E9F"/>
    <w:pPr>
      <w:spacing w:after="0" w:line="240" w:lineRule="auto"/>
    </w:pPr>
    <w:rPr>
      <w:rFonts w:ascii="Times New Roman" w:eastAsia="Times New Roman" w:hAnsi="Times New Roman" w:cs="Times New Roman"/>
      <w:sz w:val="24"/>
      <w:szCs w:val="24"/>
      <w:lang w:val="ru-RU" w:eastAsia="zh-CN"/>
    </w:rPr>
  </w:style>
  <w:style w:type="paragraph" w:styleId="af">
    <w:name w:val="Balloon Text"/>
    <w:basedOn w:val="a"/>
    <w:link w:val="af0"/>
    <w:uiPriority w:val="99"/>
    <w:semiHidden/>
    <w:unhideWhenUsed/>
    <w:rsid w:val="00ED3CC4"/>
    <w:rPr>
      <w:rFonts w:ascii="Segoe UI" w:hAnsi="Segoe UI" w:cs="Segoe UI"/>
      <w:sz w:val="18"/>
      <w:szCs w:val="18"/>
    </w:rPr>
  </w:style>
  <w:style w:type="character" w:customStyle="1" w:styleId="af0">
    <w:name w:val="Текст выноски Знак"/>
    <w:basedOn w:val="a0"/>
    <w:link w:val="af"/>
    <w:uiPriority w:val="99"/>
    <w:semiHidden/>
    <w:rsid w:val="00EB42FA"/>
    <w:rPr>
      <w:rFonts w:ascii="Segoe UI" w:eastAsia="Times New Roman" w:hAnsi="Segoe UI" w:cs="Segoe UI"/>
      <w:sz w:val="18"/>
      <w:szCs w:val="18"/>
      <w:lang w:val="ru-RU" w:eastAsia="zh-CN"/>
    </w:rPr>
  </w:style>
  <w:style w:type="character" w:customStyle="1" w:styleId="10">
    <w:name w:val="Заголовок 1 Знак"/>
    <w:basedOn w:val="a0"/>
    <w:link w:val="1"/>
    <w:rsid w:val="00ED3CC4"/>
    <w:rPr>
      <w:rFonts w:ascii="Times New Roman" w:eastAsia="NSimSun" w:hAnsi="Times New Roman" w:cs="Arial"/>
      <w:b/>
      <w:sz w:val="48"/>
      <w:szCs w:val="48"/>
      <w:lang w:val="uk-UA" w:eastAsia="zh-CN" w:bidi="hi-IN"/>
    </w:rPr>
  </w:style>
  <w:style w:type="character" w:customStyle="1" w:styleId="20">
    <w:name w:val="Заголовок 2 Знак"/>
    <w:basedOn w:val="a0"/>
    <w:link w:val="2"/>
    <w:rsid w:val="00ED3CC4"/>
    <w:rPr>
      <w:rFonts w:ascii="Times New Roman" w:eastAsia="NSimSun" w:hAnsi="Times New Roman" w:cs="Arial"/>
      <w:b/>
      <w:sz w:val="36"/>
      <w:szCs w:val="36"/>
      <w:lang w:val="uk-UA" w:eastAsia="zh-CN" w:bidi="hi-IN"/>
    </w:rPr>
  </w:style>
  <w:style w:type="character" w:customStyle="1" w:styleId="40">
    <w:name w:val="Заголовок 4 Знак"/>
    <w:basedOn w:val="a0"/>
    <w:link w:val="4"/>
    <w:rsid w:val="00ED3CC4"/>
    <w:rPr>
      <w:rFonts w:ascii="Times New Roman" w:eastAsia="NSimSun" w:hAnsi="Times New Roman" w:cs="Arial"/>
      <w:b/>
      <w:sz w:val="24"/>
      <w:szCs w:val="24"/>
      <w:lang w:val="uk-UA" w:eastAsia="zh-CN" w:bidi="hi-IN"/>
    </w:rPr>
  </w:style>
  <w:style w:type="character" w:customStyle="1" w:styleId="50">
    <w:name w:val="Заголовок 5 Знак"/>
    <w:basedOn w:val="a0"/>
    <w:link w:val="5"/>
    <w:rsid w:val="00ED3CC4"/>
    <w:rPr>
      <w:rFonts w:ascii="Times New Roman" w:eastAsia="NSimSun" w:hAnsi="Times New Roman" w:cs="Arial"/>
      <w:b/>
      <w:lang w:val="uk-UA" w:eastAsia="zh-CN" w:bidi="hi-IN"/>
    </w:rPr>
  </w:style>
  <w:style w:type="character" w:customStyle="1" w:styleId="60">
    <w:name w:val="Заголовок 6 Знак"/>
    <w:basedOn w:val="a0"/>
    <w:link w:val="6"/>
    <w:rsid w:val="00ED3CC4"/>
    <w:rPr>
      <w:rFonts w:ascii="Times New Roman" w:eastAsia="NSimSun" w:hAnsi="Times New Roman" w:cs="Arial"/>
      <w:b/>
      <w:sz w:val="20"/>
      <w:szCs w:val="20"/>
      <w:lang w:val="uk-UA" w:eastAsia="zh-CN" w:bidi="hi-IN"/>
    </w:rPr>
  </w:style>
  <w:style w:type="paragraph" w:customStyle="1" w:styleId="12">
    <w:name w:val="Заголовок1"/>
    <w:basedOn w:val="a"/>
    <w:next w:val="a5"/>
    <w:qFormat/>
    <w:rsid w:val="00ED3CC4"/>
    <w:pPr>
      <w:keepNext/>
      <w:spacing w:before="240" w:after="120"/>
    </w:pPr>
    <w:rPr>
      <w:rFonts w:ascii="Liberation Sans" w:eastAsia="Microsoft YaHei" w:hAnsi="Liberation Sans" w:cs="Arial"/>
      <w:sz w:val="28"/>
      <w:szCs w:val="28"/>
      <w:lang w:val="uk-UA" w:bidi="hi-IN"/>
    </w:rPr>
  </w:style>
  <w:style w:type="paragraph" w:styleId="af1">
    <w:name w:val="List"/>
    <w:basedOn w:val="a5"/>
    <w:rsid w:val="00ED3CC4"/>
    <w:pPr>
      <w:suppressAutoHyphens/>
      <w:spacing w:after="140" w:line="276" w:lineRule="auto"/>
    </w:pPr>
    <w:rPr>
      <w:rFonts w:eastAsia="NSimSun" w:cs="Arial"/>
      <w:lang w:val="uk-UA" w:eastAsia="zh-CN" w:bidi="hi-IN"/>
    </w:rPr>
  </w:style>
  <w:style w:type="paragraph" w:styleId="af2">
    <w:name w:val="caption"/>
    <w:basedOn w:val="a"/>
    <w:qFormat/>
    <w:rsid w:val="00ED3CC4"/>
    <w:pPr>
      <w:suppressLineNumbers/>
      <w:spacing w:before="120" w:after="120"/>
    </w:pPr>
    <w:rPr>
      <w:rFonts w:eastAsia="NSimSun" w:cs="Arial"/>
      <w:i/>
      <w:iCs/>
      <w:lang w:val="uk-UA" w:bidi="hi-IN"/>
    </w:rPr>
  </w:style>
  <w:style w:type="paragraph" w:customStyle="1" w:styleId="af3">
    <w:name w:val="Покажчик"/>
    <w:basedOn w:val="a"/>
    <w:qFormat/>
    <w:rsid w:val="00ED3CC4"/>
    <w:pPr>
      <w:suppressLineNumbers/>
    </w:pPr>
    <w:rPr>
      <w:rFonts w:eastAsia="NSimSun" w:cs="Arial"/>
      <w:lang w:val="uk-UA" w:bidi="hi-IN"/>
    </w:rPr>
  </w:style>
  <w:style w:type="paragraph" w:customStyle="1" w:styleId="LO-normal">
    <w:name w:val="LO-normal"/>
    <w:qFormat/>
    <w:rsid w:val="00ED3CC4"/>
    <w:pPr>
      <w:suppressAutoHyphens/>
      <w:spacing w:after="0" w:line="240" w:lineRule="auto"/>
    </w:pPr>
    <w:rPr>
      <w:rFonts w:ascii="Times New Roman" w:eastAsia="NSimSun" w:hAnsi="Times New Roman" w:cs="Arial"/>
      <w:sz w:val="24"/>
      <w:szCs w:val="24"/>
      <w:lang w:val="uk-UA" w:eastAsia="zh-CN" w:bidi="hi-IN"/>
    </w:rPr>
  </w:style>
  <w:style w:type="paragraph" w:styleId="af4">
    <w:name w:val="Title"/>
    <w:basedOn w:val="LO-normal"/>
    <w:next w:val="LO-normal"/>
    <w:link w:val="af5"/>
    <w:qFormat/>
    <w:rsid w:val="00ED3CC4"/>
    <w:pPr>
      <w:keepNext/>
      <w:keepLines/>
      <w:spacing w:before="480" w:after="120"/>
    </w:pPr>
    <w:rPr>
      <w:b/>
      <w:sz w:val="72"/>
      <w:szCs w:val="72"/>
    </w:rPr>
  </w:style>
  <w:style w:type="character" w:customStyle="1" w:styleId="af5">
    <w:name w:val="Название Знак"/>
    <w:basedOn w:val="a0"/>
    <w:link w:val="af4"/>
    <w:rsid w:val="00ED3CC4"/>
    <w:rPr>
      <w:rFonts w:ascii="Times New Roman" w:eastAsia="NSimSun" w:hAnsi="Times New Roman" w:cs="Arial"/>
      <w:b/>
      <w:sz w:val="72"/>
      <w:szCs w:val="72"/>
      <w:lang w:val="uk-UA" w:eastAsia="zh-CN" w:bidi="hi-IN"/>
    </w:rPr>
  </w:style>
  <w:style w:type="table" w:customStyle="1" w:styleId="TableNormal">
    <w:name w:val="Table Normal"/>
    <w:rsid w:val="00ED3CC4"/>
    <w:pPr>
      <w:suppressAutoHyphens/>
      <w:spacing w:after="0" w:line="240" w:lineRule="auto"/>
    </w:pPr>
    <w:rPr>
      <w:rFonts w:ascii="Times New Roman" w:eastAsia="NSimSun" w:hAnsi="Times New Roman" w:cs="Arial"/>
      <w:sz w:val="24"/>
      <w:szCs w:val="24"/>
      <w:lang w:val="uk-UA" w:eastAsia="zh-CN" w:bidi="hi-IN"/>
    </w:rPr>
    <w:tblPr>
      <w:tblCellMar>
        <w:top w:w="0" w:type="dxa"/>
        <w:left w:w="0" w:type="dxa"/>
        <w:bottom w:w="0" w:type="dxa"/>
        <w:right w:w="0" w:type="dxa"/>
      </w:tblCellMar>
    </w:tblPr>
  </w:style>
  <w:style w:type="paragraph" w:styleId="af6">
    <w:name w:val="annotation text"/>
    <w:basedOn w:val="a"/>
    <w:link w:val="af7"/>
    <w:uiPriority w:val="99"/>
    <w:semiHidden/>
    <w:unhideWhenUsed/>
    <w:rsid w:val="00ED3CC4"/>
    <w:rPr>
      <w:rFonts w:eastAsia="NSimSun" w:cs="Mangal"/>
      <w:sz w:val="20"/>
      <w:szCs w:val="18"/>
      <w:lang w:val="uk-UA" w:bidi="hi-IN"/>
    </w:rPr>
  </w:style>
  <w:style w:type="character" w:customStyle="1" w:styleId="af7">
    <w:name w:val="Текст примечания Знак"/>
    <w:basedOn w:val="a0"/>
    <w:link w:val="af6"/>
    <w:uiPriority w:val="99"/>
    <w:semiHidden/>
    <w:rsid w:val="00ED3CC4"/>
    <w:rPr>
      <w:rFonts w:ascii="Times New Roman" w:eastAsia="NSimSun" w:hAnsi="Times New Roman" w:cs="Mangal"/>
      <w:sz w:val="20"/>
      <w:szCs w:val="18"/>
      <w:lang w:val="uk-UA" w:eastAsia="zh-CN" w:bidi="hi-IN"/>
    </w:rPr>
  </w:style>
  <w:style w:type="character" w:styleId="af8">
    <w:name w:val="annotation reference"/>
    <w:basedOn w:val="a0"/>
    <w:uiPriority w:val="99"/>
    <w:semiHidden/>
    <w:unhideWhenUsed/>
    <w:rsid w:val="00ED3CC4"/>
    <w:rPr>
      <w:sz w:val="16"/>
      <w:szCs w:val="16"/>
    </w:rPr>
  </w:style>
  <w:style w:type="paragraph" w:styleId="af9">
    <w:name w:val="annotation subject"/>
    <w:basedOn w:val="af6"/>
    <w:next w:val="af6"/>
    <w:link w:val="afa"/>
    <w:uiPriority w:val="99"/>
    <w:semiHidden/>
    <w:unhideWhenUsed/>
    <w:rsid w:val="001725BC"/>
    <w:rPr>
      <w:rFonts w:eastAsia="Times New Roman" w:cs="Times New Roman"/>
      <w:b/>
      <w:bCs/>
      <w:szCs w:val="20"/>
      <w:lang w:val="ru-RU" w:bidi="ar-SA"/>
    </w:rPr>
  </w:style>
  <w:style w:type="character" w:customStyle="1" w:styleId="afa">
    <w:name w:val="Тема примечания Знак"/>
    <w:basedOn w:val="af7"/>
    <w:link w:val="af9"/>
    <w:uiPriority w:val="99"/>
    <w:semiHidden/>
    <w:rsid w:val="001725BC"/>
    <w:rPr>
      <w:rFonts w:ascii="Times New Roman" w:eastAsia="Times New Roman" w:hAnsi="Times New Roman" w:cs="Times New Roman"/>
      <w:b/>
      <w:bCs/>
      <w:sz w:val="20"/>
      <w:szCs w:val="20"/>
      <w:lang w:val="ru-RU" w:eastAsia="zh-CN" w:bidi="hi-IN"/>
    </w:rPr>
  </w:style>
  <w:style w:type="character" w:customStyle="1" w:styleId="rvts9">
    <w:name w:val="rvts9"/>
    <w:basedOn w:val="a0"/>
    <w:rsid w:val="00177992"/>
  </w:style>
  <w:style w:type="character" w:customStyle="1" w:styleId="apple-converted-space">
    <w:name w:val="apple-converted-space"/>
    <w:basedOn w:val="a0"/>
    <w:rsid w:val="00177992"/>
  </w:style>
  <w:style w:type="paragraph" w:customStyle="1" w:styleId="Standard">
    <w:name w:val="Standard"/>
    <w:qFormat/>
    <w:rsid w:val="00EF5A7D"/>
    <w:pPr>
      <w:suppressAutoHyphens/>
      <w:spacing w:after="0"/>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593">
      <w:bodyDiv w:val="1"/>
      <w:marLeft w:val="0"/>
      <w:marRight w:val="0"/>
      <w:marTop w:val="0"/>
      <w:marBottom w:val="0"/>
      <w:divBdr>
        <w:top w:val="none" w:sz="0" w:space="0" w:color="auto"/>
        <w:left w:val="none" w:sz="0" w:space="0" w:color="auto"/>
        <w:bottom w:val="none" w:sz="0" w:space="0" w:color="auto"/>
        <w:right w:val="none" w:sz="0" w:space="0" w:color="auto"/>
      </w:divBdr>
    </w:div>
    <w:div w:id="141317660">
      <w:bodyDiv w:val="1"/>
      <w:marLeft w:val="0"/>
      <w:marRight w:val="0"/>
      <w:marTop w:val="0"/>
      <w:marBottom w:val="0"/>
      <w:divBdr>
        <w:top w:val="none" w:sz="0" w:space="0" w:color="auto"/>
        <w:left w:val="none" w:sz="0" w:space="0" w:color="auto"/>
        <w:bottom w:val="none" w:sz="0" w:space="0" w:color="auto"/>
        <w:right w:val="none" w:sz="0" w:space="0" w:color="auto"/>
      </w:divBdr>
    </w:div>
    <w:div w:id="288970841">
      <w:bodyDiv w:val="1"/>
      <w:marLeft w:val="0"/>
      <w:marRight w:val="0"/>
      <w:marTop w:val="0"/>
      <w:marBottom w:val="0"/>
      <w:divBdr>
        <w:top w:val="none" w:sz="0" w:space="0" w:color="auto"/>
        <w:left w:val="none" w:sz="0" w:space="0" w:color="auto"/>
        <w:bottom w:val="none" w:sz="0" w:space="0" w:color="auto"/>
        <w:right w:val="none" w:sz="0" w:space="0" w:color="auto"/>
      </w:divBdr>
    </w:div>
    <w:div w:id="345600496">
      <w:bodyDiv w:val="1"/>
      <w:marLeft w:val="0"/>
      <w:marRight w:val="0"/>
      <w:marTop w:val="0"/>
      <w:marBottom w:val="0"/>
      <w:divBdr>
        <w:top w:val="none" w:sz="0" w:space="0" w:color="auto"/>
        <w:left w:val="none" w:sz="0" w:space="0" w:color="auto"/>
        <w:bottom w:val="none" w:sz="0" w:space="0" w:color="auto"/>
        <w:right w:val="none" w:sz="0" w:space="0" w:color="auto"/>
      </w:divBdr>
    </w:div>
    <w:div w:id="1236238212">
      <w:bodyDiv w:val="1"/>
      <w:marLeft w:val="0"/>
      <w:marRight w:val="0"/>
      <w:marTop w:val="0"/>
      <w:marBottom w:val="0"/>
      <w:divBdr>
        <w:top w:val="none" w:sz="0" w:space="0" w:color="auto"/>
        <w:left w:val="none" w:sz="0" w:space="0" w:color="auto"/>
        <w:bottom w:val="none" w:sz="0" w:space="0" w:color="auto"/>
        <w:right w:val="none" w:sz="0" w:space="0" w:color="auto"/>
      </w:divBdr>
    </w:div>
    <w:div w:id="1266427331">
      <w:bodyDiv w:val="1"/>
      <w:marLeft w:val="0"/>
      <w:marRight w:val="0"/>
      <w:marTop w:val="0"/>
      <w:marBottom w:val="0"/>
      <w:divBdr>
        <w:top w:val="none" w:sz="0" w:space="0" w:color="auto"/>
        <w:left w:val="none" w:sz="0" w:space="0" w:color="auto"/>
        <w:bottom w:val="none" w:sz="0" w:space="0" w:color="auto"/>
        <w:right w:val="none" w:sz="0" w:space="0" w:color="auto"/>
      </w:divBdr>
    </w:div>
    <w:div w:id="1300262759">
      <w:bodyDiv w:val="1"/>
      <w:marLeft w:val="0"/>
      <w:marRight w:val="0"/>
      <w:marTop w:val="0"/>
      <w:marBottom w:val="0"/>
      <w:divBdr>
        <w:top w:val="none" w:sz="0" w:space="0" w:color="auto"/>
        <w:left w:val="none" w:sz="0" w:space="0" w:color="auto"/>
        <w:bottom w:val="none" w:sz="0" w:space="0" w:color="auto"/>
        <w:right w:val="none" w:sz="0" w:space="0" w:color="auto"/>
      </w:divBdr>
    </w:div>
    <w:div w:id="1408334761">
      <w:bodyDiv w:val="1"/>
      <w:marLeft w:val="0"/>
      <w:marRight w:val="0"/>
      <w:marTop w:val="0"/>
      <w:marBottom w:val="0"/>
      <w:divBdr>
        <w:top w:val="none" w:sz="0" w:space="0" w:color="auto"/>
        <w:left w:val="none" w:sz="0" w:space="0" w:color="auto"/>
        <w:bottom w:val="none" w:sz="0" w:space="0" w:color="auto"/>
        <w:right w:val="none" w:sz="0" w:space="0" w:color="auto"/>
      </w:divBdr>
    </w:div>
    <w:div w:id="1440681048">
      <w:bodyDiv w:val="1"/>
      <w:marLeft w:val="0"/>
      <w:marRight w:val="0"/>
      <w:marTop w:val="0"/>
      <w:marBottom w:val="0"/>
      <w:divBdr>
        <w:top w:val="none" w:sz="0" w:space="0" w:color="auto"/>
        <w:left w:val="none" w:sz="0" w:space="0" w:color="auto"/>
        <w:bottom w:val="none" w:sz="0" w:space="0" w:color="auto"/>
        <w:right w:val="none" w:sz="0" w:space="0" w:color="auto"/>
      </w:divBdr>
    </w:div>
    <w:div w:id="1441487420">
      <w:bodyDiv w:val="1"/>
      <w:marLeft w:val="0"/>
      <w:marRight w:val="0"/>
      <w:marTop w:val="0"/>
      <w:marBottom w:val="0"/>
      <w:divBdr>
        <w:top w:val="none" w:sz="0" w:space="0" w:color="auto"/>
        <w:left w:val="none" w:sz="0" w:space="0" w:color="auto"/>
        <w:bottom w:val="none" w:sz="0" w:space="0" w:color="auto"/>
        <w:right w:val="none" w:sz="0" w:space="0" w:color="auto"/>
      </w:divBdr>
    </w:div>
    <w:div w:id="1550144524">
      <w:bodyDiv w:val="1"/>
      <w:marLeft w:val="0"/>
      <w:marRight w:val="0"/>
      <w:marTop w:val="0"/>
      <w:marBottom w:val="0"/>
      <w:divBdr>
        <w:top w:val="none" w:sz="0" w:space="0" w:color="auto"/>
        <w:left w:val="none" w:sz="0" w:space="0" w:color="auto"/>
        <w:bottom w:val="none" w:sz="0" w:space="0" w:color="auto"/>
        <w:right w:val="none" w:sz="0" w:space="0" w:color="auto"/>
      </w:divBdr>
    </w:div>
    <w:div w:id="1618101937">
      <w:bodyDiv w:val="1"/>
      <w:marLeft w:val="0"/>
      <w:marRight w:val="0"/>
      <w:marTop w:val="0"/>
      <w:marBottom w:val="0"/>
      <w:divBdr>
        <w:top w:val="none" w:sz="0" w:space="0" w:color="auto"/>
        <w:left w:val="none" w:sz="0" w:space="0" w:color="auto"/>
        <w:bottom w:val="none" w:sz="0" w:space="0" w:color="auto"/>
        <w:right w:val="none" w:sz="0" w:space="0" w:color="auto"/>
      </w:divBdr>
    </w:div>
    <w:div w:id="1824152642">
      <w:bodyDiv w:val="1"/>
      <w:marLeft w:val="0"/>
      <w:marRight w:val="0"/>
      <w:marTop w:val="0"/>
      <w:marBottom w:val="0"/>
      <w:divBdr>
        <w:top w:val="none" w:sz="0" w:space="0" w:color="auto"/>
        <w:left w:val="none" w:sz="0" w:space="0" w:color="auto"/>
        <w:bottom w:val="none" w:sz="0" w:space="0" w:color="auto"/>
        <w:right w:val="none" w:sz="0" w:space="0" w:color="auto"/>
      </w:divBdr>
    </w:div>
    <w:div w:id="1941797919">
      <w:bodyDiv w:val="1"/>
      <w:marLeft w:val="0"/>
      <w:marRight w:val="0"/>
      <w:marTop w:val="0"/>
      <w:marBottom w:val="0"/>
      <w:divBdr>
        <w:top w:val="none" w:sz="0" w:space="0" w:color="auto"/>
        <w:left w:val="none" w:sz="0" w:space="0" w:color="auto"/>
        <w:bottom w:val="none" w:sz="0" w:space="0" w:color="auto"/>
        <w:right w:val="none" w:sz="0" w:space="0" w:color="auto"/>
      </w:divBdr>
    </w:div>
    <w:div w:id="2099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6112-BD1E-4602-BA84-7070B87A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6305</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AndrewWD</dc:creator>
  <cp:keywords/>
  <dc:description/>
  <cp:lastModifiedBy>Alla</cp:lastModifiedBy>
  <cp:revision>8</cp:revision>
  <dcterms:created xsi:type="dcterms:W3CDTF">2022-09-30T09:37:00Z</dcterms:created>
  <dcterms:modified xsi:type="dcterms:W3CDTF">2022-10-03T11:39:00Z</dcterms:modified>
</cp:coreProperties>
</file>