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49" w:rsidRDefault="00D56049" w:rsidP="00D56049">
      <w:pPr>
        <w:spacing w:after="0" w:line="240" w:lineRule="auto"/>
        <w:jc w:val="center"/>
        <w:rPr>
          <w:rFonts w:ascii="Times New Roman" w:hAnsi="Times New Roman"/>
          <w:b/>
          <w:bCs/>
          <w:sz w:val="36"/>
          <w:szCs w:val="36"/>
          <w:lang w:eastAsia="en-US"/>
        </w:rPr>
      </w:pPr>
      <w:proofErr w:type="spellStart"/>
      <w:r>
        <w:rPr>
          <w:rFonts w:ascii="Times New Roman" w:hAnsi="Times New Roman"/>
          <w:b/>
          <w:bCs/>
          <w:sz w:val="36"/>
          <w:szCs w:val="36"/>
          <w:lang w:val="en-US" w:eastAsia="en-US"/>
        </w:rPr>
        <w:t>Відділ</w:t>
      </w:r>
      <w:proofErr w:type="spellEnd"/>
      <w:r>
        <w:rPr>
          <w:rFonts w:ascii="Times New Roman" w:hAnsi="Times New Roman"/>
          <w:b/>
          <w:bCs/>
          <w:sz w:val="36"/>
          <w:szCs w:val="36"/>
          <w:lang w:val="en-US" w:eastAsia="en-US"/>
        </w:rPr>
        <w:t xml:space="preserve"> </w:t>
      </w:r>
      <w:proofErr w:type="spellStart"/>
      <w:r>
        <w:rPr>
          <w:rFonts w:ascii="Times New Roman" w:hAnsi="Times New Roman"/>
          <w:b/>
          <w:bCs/>
          <w:sz w:val="36"/>
          <w:szCs w:val="36"/>
          <w:lang w:val="en-US" w:eastAsia="en-US"/>
        </w:rPr>
        <w:t>освіти</w:t>
      </w:r>
      <w:proofErr w:type="spellEnd"/>
      <w:r>
        <w:rPr>
          <w:rFonts w:ascii="Times New Roman" w:hAnsi="Times New Roman"/>
          <w:b/>
          <w:bCs/>
          <w:sz w:val="36"/>
          <w:szCs w:val="36"/>
          <w:lang w:val="en-US" w:eastAsia="en-US"/>
        </w:rPr>
        <w:t xml:space="preserve"> </w:t>
      </w:r>
      <w:r>
        <w:rPr>
          <w:rFonts w:ascii="Times New Roman" w:hAnsi="Times New Roman"/>
          <w:b/>
          <w:bCs/>
          <w:sz w:val="36"/>
          <w:szCs w:val="36"/>
          <w:lang w:eastAsia="en-US"/>
        </w:rPr>
        <w:t xml:space="preserve">Ічнянської міської ради </w:t>
      </w:r>
    </w:p>
    <w:p w:rsidR="00D56049" w:rsidRPr="00D56049" w:rsidRDefault="00D56049" w:rsidP="00D56049">
      <w:pPr>
        <w:spacing w:after="0" w:line="240" w:lineRule="auto"/>
        <w:jc w:val="center"/>
      </w:pPr>
      <w:r>
        <w:rPr>
          <w:rFonts w:ascii="Times New Roman" w:hAnsi="Times New Roman"/>
          <w:b/>
          <w:bCs/>
          <w:sz w:val="36"/>
          <w:szCs w:val="36"/>
          <w:lang w:eastAsia="en-US"/>
        </w:rPr>
        <w:t>Чернігівської області</w:t>
      </w:r>
    </w:p>
    <w:p w:rsidR="00D56049" w:rsidRDefault="00D56049" w:rsidP="00D56049">
      <w:pPr>
        <w:spacing w:after="0" w:line="240" w:lineRule="auto"/>
        <w:jc w:val="center"/>
        <w:rPr>
          <w:rFonts w:ascii="Times New Roman" w:hAnsi="Times New Roman"/>
          <w:b/>
          <w:bCs/>
          <w:sz w:val="36"/>
          <w:szCs w:val="36"/>
        </w:rPr>
      </w:pPr>
    </w:p>
    <w:p w:rsidR="00D56049" w:rsidRDefault="00D56049" w:rsidP="00D56049">
      <w:pPr>
        <w:spacing w:after="0" w:line="240" w:lineRule="auto"/>
        <w:jc w:val="center"/>
        <w:rPr>
          <w:rFonts w:ascii="Times New Roman" w:hAnsi="Times New Roman"/>
          <w:b/>
          <w:bCs/>
          <w:sz w:val="36"/>
          <w:szCs w:val="3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1"/>
      </w:tblGrid>
      <w:tr w:rsidR="00D56049" w:rsidTr="00793894">
        <w:tc>
          <w:tcPr>
            <w:tcW w:w="4961" w:type="dxa"/>
            <w:shd w:val="clear" w:color="auto" w:fill="auto"/>
          </w:tcPr>
          <w:p w:rsidR="00D56049" w:rsidRDefault="00D56049" w:rsidP="00793894">
            <w:pPr>
              <w:pStyle w:val="a6"/>
              <w:snapToGrid w:val="0"/>
              <w:jc w:val="center"/>
            </w:pPr>
          </w:p>
        </w:tc>
        <w:tc>
          <w:tcPr>
            <w:tcW w:w="4961" w:type="dxa"/>
            <w:shd w:val="clear" w:color="auto" w:fill="auto"/>
          </w:tcPr>
          <w:p w:rsidR="00D56049" w:rsidRDefault="00D56049" w:rsidP="00793894">
            <w:pPr>
              <w:spacing w:after="0" w:line="240" w:lineRule="auto"/>
            </w:pPr>
            <w:r>
              <w:rPr>
                <w:rFonts w:ascii="Times New Roman" w:hAnsi="Times New Roman"/>
                <w:b/>
                <w:bCs/>
                <w:sz w:val="24"/>
                <w:szCs w:val="24"/>
                <w:lang w:val="en-US" w:eastAsia="en-US"/>
              </w:rPr>
              <w:t>ЗАТВЕРДЖЕНО</w:t>
            </w:r>
          </w:p>
        </w:tc>
      </w:tr>
      <w:tr w:rsidR="00D56049" w:rsidRPr="00EA749B" w:rsidTr="00793894">
        <w:tc>
          <w:tcPr>
            <w:tcW w:w="4961" w:type="dxa"/>
            <w:shd w:val="clear" w:color="auto" w:fill="auto"/>
          </w:tcPr>
          <w:p w:rsidR="00D56049" w:rsidRPr="00EA749B" w:rsidRDefault="00D56049" w:rsidP="00793894">
            <w:pPr>
              <w:pStyle w:val="a6"/>
              <w:snapToGrid w:val="0"/>
              <w:jc w:val="center"/>
            </w:pPr>
          </w:p>
        </w:tc>
        <w:tc>
          <w:tcPr>
            <w:tcW w:w="4961" w:type="dxa"/>
            <w:shd w:val="clear" w:color="auto" w:fill="auto"/>
          </w:tcPr>
          <w:p w:rsidR="00D56049" w:rsidRPr="00687620" w:rsidRDefault="00D56049" w:rsidP="00793894">
            <w:pPr>
              <w:spacing w:after="0" w:line="240" w:lineRule="auto"/>
            </w:pPr>
            <w:r w:rsidRPr="00687620">
              <w:rPr>
                <w:rFonts w:ascii="Times New Roman" w:hAnsi="Times New Roman"/>
                <w:bCs/>
                <w:sz w:val="24"/>
                <w:szCs w:val="24"/>
                <w:lang w:eastAsia="en-US"/>
              </w:rPr>
              <w:t>Протокол уповноваженої особи</w:t>
            </w:r>
          </w:p>
          <w:p w:rsidR="00D56049" w:rsidRPr="00687620" w:rsidRDefault="00D56049" w:rsidP="00793894">
            <w:pPr>
              <w:spacing w:after="0" w:line="240" w:lineRule="auto"/>
            </w:pPr>
            <w:r w:rsidRPr="001D2B35">
              <w:rPr>
                <w:rFonts w:ascii="Times New Roman" w:hAnsi="Times New Roman"/>
                <w:bCs/>
                <w:sz w:val="24"/>
                <w:szCs w:val="24"/>
                <w:lang w:eastAsia="en-US"/>
              </w:rPr>
              <w:t xml:space="preserve">Відділу освіти </w:t>
            </w:r>
            <w:r w:rsidRPr="00687620">
              <w:rPr>
                <w:rFonts w:ascii="Times New Roman" w:hAnsi="Times New Roman"/>
                <w:bCs/>
                <w:sz w:val="24"/>
                <w:szCs w:val="24"/>
                <w:lang w:eastAsia="en-US"/>
              </w:rPr>
              <w:t>Ічнянської міської ради</w:t>
            </w:r>
          </w:p>
          <w:p w:rsidR="00D56049" w:rsidRPr="00687620" w:rsidRDefault="00D56049" w:rsidP="00793894">
            <w:pPr>
              <w:spacing w:after="0" w:line="240" w:lineRule="auto"/>
            </w:pPr>
            <w:r w:rsidRPr="00687620">
              <w:rPr>
                <w:rFonts w:ascii="Times New Roman" w:hAnsi="Times New Roman"/>
                <w:bCs/>
                <w:sz w:val="24"/>
                <w:szCs w:val="24"/>
                <w:lang w:eastAsia="en-US"/>
              </w:rPr>
              <w:t>Чернігівської області</w:t>
            </w:r>
          </w:p>
          <w:p w:rsidR="00D56049" w:rsidRPr="00687620" w:rsidRDefault="00D56049" w:rsidP="00D56049">
            <w:pPr>
              <w:spacing w:after="0" w:line="240" w:lineRule="auto"/>
            </w:pPr>
            <w:r w:rsidRPr="00F22DA9">
              <w:rPr>
                <w:rFonts w:ascii="Times New Roman" w:hAnsi="Times New Roman"/>
                <w:bCs/>
                <w:sz w:val="24"/>
                <w:szCs w:val="24"/>
                <w:lang w:val="ru-RU" w:eastAsia="en-US"/>
              </w:rPr>
              <w:t>№</w:t>
            </w:r>
            <w:r w:rsidR="004A1B28">
              <w:rPr>
                <w:rFonts w:ascii="Times New Roman" w:hAnsi="Times New Roman"/>
                <w:bCs/>
                <w:sz w:val="24"/>
                <w:szCs w:val="24"/>
                <w:lang w:eastAsia="en-US"/>
              </w:rPr>
              <w:t xml:space="preserve"> 5</w:t>
            </w:r>
            <w:r w:rsidR="003744E5">
              <w:rPr>
                <w:rFonts w:ascii="Times New Roman" w:hAnsi="Times New Roman"/>
                <w:bCs/>
                <w:sz w:val="24"/>
                <w:szCs w:val="24"/>
                <w:lang w:eastAsia="en-US"/>
              </w:rPr>
              <w:t>5</w:t>
            </w:r>
            <w:r w:rsidRPr="00687620">
              <w:rPr>
                <w:rFonts w:ascii="Times New Roman" w:hAnsi="Times New Roman"/>
                <w:bCs/>
                <w:sz w:val="24"/>
                <w:szCs w:val="24"/>
                <w:lang w:eastAsia="en-US"/>
              </w:rPr>
              <w:t xml:space="preserve"> </w:t>
            </w:r>
            <w:proofErr w:type="spellStart"/>
            <w:r w:rsidRPr="00F22DA9">
              <w:rPr>
                <w:rFonts w:ascii="Times New Roman" w:hAnsi="Times New Roman"/>
                <w:bCs/>
                <w:sz w:val="24"/>
                <w:szCs w:val="24"/>
                <w:lang w:val="ru-RU" w:eastAsia="en-US"/>
              </w:rPr>
              <w:t>від</w:t>
            </w:r>
            <w:proofErr w:type="spellEnd"/>
            <w:r w:rsidRPr="00F22DA9">
              <w:rPr>
                <w:rFonts w:ascii="Times New Roman" w:hAnsi="Times New Roman"/>
                <w:bCs/>
                <w:sz w:val="24"/>
                <w:szCs w:val="24"/>
                <w:lang w:val="ru-RU" w:eastAsia="en-US"/>
              </w:rPr>
              <w:t xml:space="preserve"> </w:t>
            </w:r>
            <w:r w:rsidR="003744E5">
              <w:rPr>
                <w:rFonts w:ascii="Times New Roman" w:hAnsi="Times New Roman"/>
                <w:bCs/>
                <w:sz w:val="24"/>
                <w:szCs w:val="24"/>
                <w:lang w:eastAsia="en-US"/>
              </w:rPr>
              <w:t>22</w:t>
            </w:r>
            <w:r w:rsidRPr="00F22DA9">
              <w:rPr>
                <w:rFonts w:ascii="Times New Roman" w:hAnsi="Times New Roman"/>
                <w:bCs/>
                <w:sz w:val="24"/>
                <w:szCs w:val="24"/>
                <w:lang w:val="ru-RU" w:eastAsia="en-US"/>
              </w:rPr>
              <w:t>.</w:t>
            </w:r>
            <w:r w:rsidR="003744E5">
              <w:rPr>
                <w:rFonts w:ascii="Times New Roman" w:hAnsi="Times New Roman"/>
                <w:bCs/>
                <w:sz w:val="24"/>
                <w:szCs w:val="24"/>
                <w:lang w:val="ru-RU" w:eastAsia="en-US"/>
              </w:rPr>
              <w:t>02</w:t>
            </w:r>
            <w:r w:rsidRPr="00F22DA9">
              <w:rPr>
                <w:rFonts w:ascii="Times New Roman" w:hAnsi="Times New Roman"/>
                <w:bCs/>
                <w:sz w:val="24"/>
                <w:szCs w:val="24"/>
                <w:lang w:val="ru-RU" w:eastAsia="en-US"/>
              </w:rPr>
              <w:t>.202</w:t>
            </w:r>
            <w:r w:rsidR="004A1B28">
              <w:rPr>
                <w:rFonts w:ascii="Times New Roman" w:hAnsi="Times New Roman"/>
                <w:bCs/>
                <w:sz w:val="24"/>
                <w:szCs w:val="24"/>
                <w:lang w:eastAsia="en-US"/>
              </w:rPr>
              <w:t>4</w:t>
            </w:r>
            <w:r w:rsidRPr="00F22DA9">
              <w:rPr>
                <w:rFonts w:ascii="Times New Roman" w:hAnsi="Times New Roman"/>
                <w:bCs/>
                <w:sz w:val="24"/>
                <w:szCs w:val="24"/>
                <w:lang w:val="ru-RU" w:eastAsia="en-US"/>
              </w:rPr>
              <w:t xml:space="preserve"> </w:t>
            </w:r>
            <w:r w:rsidRPr="00687620">
              <w:rPr>
                <w:rFonts w:ascii="Times New Roman" w:hAnsi="Times New Roman"/>
                <w:bCs/>
                <w:sz w:val="24"/>
                <w:szCs w:val="24"/>
                <w:lang w:eastAsia="en-US"/>
              </w:rPr>
              <w:t>року</w:t>
            </w:r>
            <w:r w:rsidRPr="00F22DA9">
              <w:rPr>
                <w:rFonts w:ascii="Times New Roman" w:hAnsi="Times New Roman"/>
                <w:bCs/>
                <w:sz w:val="24"/>
                <w:szCs w:val="24"/>
                <w:lang w:val="ru-RU" w:eastAsia="en-US"/>
              </w:rPr>
              <w:t xml:space="preserve"> </w:t>
            </w:r>
          </w:p>
        </w:tc>
      </w:tr>
      <w:tr w:rsidR="00D56049" w:rsidRPr="00EA749B" w:rsidTr="00793894">
        <w:tc>
          <w:tcPr>
            <w:tcW w:w="4961" w:type="dxa"/>
            <w:shd w:val="clear" w:color="auto" w:fill="auto"/>
          </w:tcPr>
          <w:p w:rsidR="00D56049" w:rsidRPr="00EA749B" w:rsidRDefault="00D56049" w:rsidP="00793894">
            <w:pPr>
              <w:pStyle w:val="a6"/>
              <w:snapToGrid w:val="0"/>
              <w:jc w:val="center"/>
            </w:pPr>
          </w:p>
        </w:tc>
        <w:tc>
          <w:tcPr>
            <w:tcW w:w="4961" w:type="dxa"/>
            <w:shd w:val="clear" w:color="auto" w:fill="auto"/>
          </w:tcPr>
          <w:p w:rsidR="00D56049" w:rsidRPr="00687620" w:rsidRDefault="00D56049" w:rsidP="00D56049">
            <w:pPr>
              <w:pStyle w:val="a6"/>
              <w:spacing w:after="0" w:line="240" w:lineRule="auto"/>
            </w:pPr>
          </w:p>
        </w:tc>
      </w:tr>
    </w:tbl>
    <w:p w:rsidR="00D56049" w:rsidRPr="00F22DA9" w:rsidRDefault="00D56049" w:rsidP="00D56049">
      <w:pPr>
        <w:spacing w:after="0" w:line="240" w:lineRule="auto"/>
        <w:jc w:val="center"/>
        <w:rPr>
          <w:rFonts w:ascii="Times New Roman" w:hAnsi="Times New Roman"/>
          <w:b/>
          <w:sz w:val="36"/>
          <w:szCs w:val="36"/>
          <w:lang w:val="ru-RU" w:eastAsia="en-US"/>
        </w:rPr>
      </w:pPr>
    </w:p>
    <w:p w:rsidR="00D56049" w:rsidRPr="00F22DA9" w:rsidRDefault="00D56049" w:rsidP="00D56049">
      <w:pPr>
        <w:spacing w:after="0" w:line="240" w:lineRule="auto"/>
        <w:rPr>
          <w:rFonts w:ascii="Times New Roman" w:hAnsi="Times New Roman"/>
          <w:b/>
          <w:sz w:val="36"/>
          <w:szCs w:val="36"/>
          <w:lang w:val="ru-RU" w:eastAsia="en-US"/>
        </w:rPr>
      </w:pPr>
    </w:p>
    <w:p w:rsidR="00D56049" w:rsidRPr="00F22DA9" w:rsidRDefault="00D56049" w:rsidP="00D56049">
      <w:pPr>
        <w:spacing w:after="0" w:line="240" w:lineRule="auto"/>
        <w:rPr>
          <w:rFonts w:ascii="Times New Roman" w:hAnsi="Times New Roman"/>
          <w:b/>
          <w:sz w:val="36"/>
          <w:szCs w:val="36"/>
          <w:lang w:val="ru-RU" w:eastAsia="en-US"/>
        </w:rPr>
      </w:pPr>
    </w:p>
    <w:p w:rsidR="00D56049" w:rsidRPr="00F22DA9" w:rsidRDefault="00D56049" w:rsidP="00D56049">
      <w:pPr>
        <w:spacing w:after="0" w:line="240" w:lineRule="auto"/>
        <w:rPr>
          <w:rFonts w:ascii="Times New Roman" w:hAnsi="Times New Roman"/>
          <w:b/>
          <w:sz w:val="36"/>
          <w:szCs w:val="36"/>
          <w:lang w:val="ru-RU" w:eastAsia="en-US"/>
        </w:rPr>
      </w:pPr>
    </w:p>
    <w:p w:rsidR="00D56049" w:rsidRDefault="00D56049" w:rsidP="00D56049">
      <w:pPr>
        <w:spacing w:after="0" w:line="240" w:lineRule="auto"/>
        <w:jc w:val="center"/>
      </w:pPr>
      <w:r w:rsidRPr="00C565EA">
        <w:rPr>
          <w:rFonts w:ascii="Times New Roman" w:hAnsi="Times New Roman"/>
          <w:b/>
          <w:sz w:val="36"/>
          <w:szCs w:val="36"/>
          <w:lang w:val="ru-RU" w:eastAsia="en-US"/>
        </w:rPr>
        <w:t xml:space="preserve">ТЕНДЕРНА ДОКУМЕНТАЦІЯ </w:t>
      </w:r>
    </w:p>
    <w:p w:rsidR="00D56049" w:rsidRPr="00AE4968" w:rsidRDefault="00D56049" w:rsidP="00D56049">
      <w:pPr>
        <w:spacing w:after="0" w:line="240" w:lineRule="auto"/>
        <w:jc w:val="center"/>
        <w:rPr>
          <w:rFonts w:ascii="Times New Roman" w:hAnsi="Times New Roman"/>
          <w:b/>
          <w:sz w:val="36"/>
          <w:szCs w:val="36"/>
          <w:lang w:eastAsia="en-US"/>
        </w:rPr>
      </w:pPr>
      <w:r w:rsidRPr="00C565EA">
        <w:rPr>
          <w:rFonts w:ascii="Times New Roman" w:hAnsi="Times New Roman"/>
          <w:b/>
          <w:sz w:val="36"/>
          <w:szCs w:val="36"/>
          <w:lang w:val="ru-RU" w:eastAsia="en-US"/>
        </w:rPr>
        <w:t>НА ЗАКУПІВЛЮ</w:t>
      </w:r>
    </w:p>
    <w:p w:rsidR="00D56049" w:rsidRPr="00056141" w:rsidRDefault="00D56049" w:rsidP="00D56049">
      <w:pPr>
        <w:spacing w:after="0" w:line="240" w:lineRule="auto"/>
        <w:jc w:val="center"/>
        <w:rPr>
          <w:rFonts w:ascii="Times New Roman" w:hAnsi="Times New Roman"/>
          <w:b/>
          <w:sz w:val="28"/>
          <w:szCs w:val="28"/>
          <w:lang w:eastAsia="en-US"/>
        </w:rPr>
      </w:pPr>
    </w:p>
    <w:p w:rsidR="00D56049" w:rsidRPr="00C565EA" w:rsidRDefault="00D56049" w:rsidP="00D56049">
      <w:pPr>
        <w:spacing w:after="0" w:line="240" w:lineRule="auto"/>
        <w:jc w:val="center"/>
        <w:rPr>
          <w:rFonts w:ascii="Times New Roman" w:hAnsi="Times New Roman"/>
          <w:b/>
          <w:sz w:val="28"/>
          <w:szCs w:val="28"/>
          <w:lang w:val="ru-RU" w:eastAsia="en-US"/>
        </w:rPr>
      </w:pPr>
    </w:p>
    <w:p w:rsidR="00D56049" w:rsidRDefault="00D56049" w:rsidP="00D56049">
      <w:pPr>
        <w:spacing w:after="0" w:line="240" w:lineRule="auto"/>
        <w:jc w:val="center"/>
      </w:pPr>
      <w:r w:rsidRPr="00C565EA">
        <w:rPr>
          <w:rFonts w:ascii="Times New Roman" w:hAnsi="Times New Roman"/>
          <w:sz w:val="28"/>
          <w:szCs w:val="28"/>
          <w:lang w:val="ru-RU" w:eastAsia="en-US"/>
        </w:rPr>
        <w:t xml:space="preserve">за предметом: </w:t>
      </w:r>
    </w:p>
    <w:p w:rsidR="00D56049" w:rsidRPr="00C565EA" w:rsidRDefault="00D56049" w:rsidP="00D56049">
      <w:pPr>
        <w:spacing w:after="0" w:line="240" w:lineRule="auto"/>
        <w:jc w:val="center"/>
        <w:rPr>
          <w:rFonts w:ascii="Times New Roman" w:hAnsi="Times New Roman"/>
          <w:sz w:val="28"/>
          <w:szCs w:val="28"/>
          <w:lang w:val="ru-RU" w:eastAsia="en-US"/>
        </w:rPr>
      </w:pPr>
    </w:p>
    <w:p w:rsidR="00D56049" w:rsidRDefault="00D56049" w:rsidP="00D56049">
      <w:pPr>
        <w:spacing w:after="0" w:line="240" w:lineRule="auto"/>
        <w:jc w:val="center"/>
      </w:pPr>
      <w:r>
        <w:rPr>
          <w:rFonts w:ascii="Times New Roman" w:hAnsi="Times New Roman"/>
          <w:b/>
          <w:bCs/>
          <w:color w:val="000000"/>
          <w:sz w:val="32"/>
          <w:szCs w:val="32"/>
          <w:lang w:eastAsia="en-US"/>
        </w:rPr>
        <w:t>Сир твердий. Сир кисломолочний.</w:t>
      </w:r>
    </w:p>
    <w:p w:rsidR="00D56049" w:rsidRPr="00D56049" w:rsidRDefault="00D56049" w:rsidP="00D56049">
      <w:pPr>
        <w:spacing w:after="0" w:line="240" w:lineRule="auto"/>
        <w:jc w:val="center"/>
        <w:rPr>
          <w:rFonts w:ascii="Times New Roman" w:hAnsi="Times New Roman"/>
          <w:bCs/>
          <w:color w:val="000000"/>
          <w:sz w:val="26"/>
          <w:szCs w:val="26"/>
          <w:lang w:eastAsia="en-US"/>
        </w:rPr>
      </w:pPr>
      <w:r w:rsidRPr="001D2B35">
        <w:rPr>
          <w:rFonts w:ascii="Times New Roman" w:hAnsi="Times New Roman"/>
          <w:bCs/>
          <w:color w:val="000000"/>
          <w:sz w:val="26"/>
          <w:szCs w:val="26"/>
          <w:lang w:val="ru-RU" w:eastAsia="en-US"/>
        </w:rPr>
        <w:t>код ДК 021:2015 «</w:t>
      </w:r>
      <w:proofErr w:type="spellStart"/>
      <w:r w:rsidRPr="001D2B35">
        <w:rPr>
          <w:rFonts w:ascii="Times New Roman" w:hAnsi="Times New Roman"/>
          <w:bCs/>
          <w:color w:val="000000"/>
          <w:sz w:val="26"/>
          <w:szCs w:val="26"/>
          <w:lang w:val="ru-RU" w:eastAsia="en-US"/>
        </w:rPr>
        <w:t>Єдиний</w:t>
      </w:r>
      <w:proofErr w:type="spellEnd"/>
      <w:r w:rsidRPr="001D2B35">
        <w:rPr>
          <w:rFonts w:ascii="Times New Roman" w:hAnsi="Times New Roman"/>
          <w:bCs/>
          <w:color w:val="000000"/>
          <w:sz w:val="26"/>
          <w:szCs w:val="26"/>
          <w:lang w:val="ru-RU" w:eastAsia="en-US"/>
        </w:rPr>
        <w:t xml:space="preserve"> </w:t>
      </w:r>
      <w:proofErr w:type="spellStart"/>
      <w:r w:rsidRPr="001D2B35">
        <w:rPr>
          <w:rFonts w:ascii="Times New Roman" w:hAnsi="Times New Roman"/>
          <w:bCs/>
          <w:color w:val="000000"/>
          <w:sz w:val="26"/>
          <w:szCs w:val="26"/>
          <w:lang w:val="ru-RU" w:eastAsia="en-US"/>
        </w:rPr>
        <w:t>закупівельний</w:t>
      </w:r>
      <w:proofErr w:type="spellEnd"/>
      <w:r w:rsidRPr="001D2B35">
        <w:rPr>
          <w:rFonts w:ascii="Times New Roman" w:hAnsi="Times New Roman"/>
          <w:bCs/>
          <w:color w:val="000000"/>
          <w:sz w:val="26"/>
          <w:szCs w:val="26"/>
          <w:lang w:val="ru-RU" w:eastAsia="en-US"/>
        </w:rPr>
        <w:t xml:space="preserve"> словник» – </w:t>
      </w:r>
    </w:p>
    <w:p w:rsidR="00D56049" w:rsidRPr="00D56049" w:rsidRDefault="00D56049" w:rsidP="00D56049">
      <w:pPr>
        <w:spacing w:after="0" w:line="240" w:lineRule="auto"/>
        <w:jc w:val="center"/>
      </w:pPr>
      <w:r w:rsidRPr="00D56049">
        <w:rPr>
          <w:rFonts w:ascii="Times New Roman" w:hAnsi="Times New Roman"/>
          <w:bCs/>
          <w:color w:val="000000"/>
          <w:sz w:val="26"/>
          <w:szCs w:val="26"/>
          <w:lang w:eastAsia="en-US"/>
        </w:rPr>
        <w:t>15540000-5 Сирні продукти</w:t>
      </w:r>
    </w:p>
    <w:p w:rsidR="00D56049" w:rsidRPr="001D2B35" w:rsidRDefault="00D56049" w:rsidP="00D56049">
      <w:pPr>
        <w:spacing w:after="0" w:line="240" w:lineRule="auto"/>
        <w:jc w:val="center"/>
        <w:rPr>
          <w:rFonts w:ascii="Times New Roman" w:hAnsi="Times New Roman"/>
          <w:sz w:val="28"/>
          <w:szCs w:val="28"/>
          <w:lang w:val="ru-RU" w:eastAsia="en-US"/>
        </w:rPr>
      </w:pPr>
    </w:p>
    <w:p w:rsidR="00D56049" w:rsidRPr="001D2B35" w:rsidRDefault="00D56049" w:rsidP="00D56049">
      <w:pPr>
        <w:spacing w:after="0" w:line="240" w:lineRule="auto"/>
        <w:jc w:val="center"/>
        <w:rPr>
          <w:rFonts w:ascii="Times New Roman" w:hAnsi="Times New Roman"/>
          <w:sz w:val="28"/>
          <w:szCs w:val="28"/>
          <w:lang w:val="ru-RU" w:eastAsia="en-US"/>
        </w:rPr>
      </w:pPr>
    </w:p>
    <w:p w:rsidR="00D56049" w:rsidRPr="001D2B35" w:rsidRDefault="00D56049" w:rsidP="00D56049">
      <w:pPr>
        <w:spacing w:after="0" w:line="240" w:lineRule="auto"/>
        <w:jc w:val="center"/>
        <w:rPr>
          <w:rFonts w:ascii="Times New Roman" w:hAnsi="Times New Roman"/>
          <w:sz w:val="28"/>
          <w:szCs w:val="28"/>
          <w:lang w:val="ru-RU" w:eastAsia="en-US"/>
        </w:rPr>
      </w:pPr>
    </w:p>
    <w:p w:rsidR="00D56049" w:rsidRDefault="00D56049" w:rsidP="00D56049">
      <w:pPr>
        <w:spacing w:after="0" w:line="240" w:lineRule="auto"/>
        <w:jc w:val="center"/>
      </w:pPr>
      <w:r>
        <w:rPr>
          <w:rFonts w:ascii="Times New Roman" w:hAnsi="Times New Roman"/>
          <w:sz w:val="28"/>
          <w:szCs w:val="28"/>
          <w:lang w:eastAsia="uk-UA"/>
        </w:rPr>
        <w:t>п</w:t>
      </w:r>
      <w:proofErr w:type="spellStart"/>
      <w:r w:rsidRPr="001D2B35">
        <w:rPr>
          <w:rFonts w:ascii="Times New Roman" w:hAnsi="Times New Roman"/>
          <w:sz w:val="28"/>
          <w:szCs w:val="28"/>
          <w:lang w:val="ru-RU" w:eastAsia="uk-UA"/>
        </w:rPr>
        <w:t>роцедура</w:t>
      </w:r>
      <w:proofErr w:type="spellEnd"/>
      <w:r w:rsidRPr="001D2B35">
        <w:rPr>
          <w:rFonts w:ascii="Times New Roman" w:hAnsi="Times New Roman"/>
          <w:sz w:val="28"/>
          <w:szCs w:val="28"/>
          <w:lang w:val="ru-RU" w:eastAsia="uk-UA"/>
        </w:rPr>
        <w:t xml:space="preserve"> </w:t>
      </w:r>
      <w:proofErr w:type="spellStart"/>
      <w:r w:rsidRPr="001D2B35">
        <w:rPr>
          <w:rFonts w:ascii="Times New Roman" w:hAnsi="Times New Roman"/>
          <w:sz w:val="28"/>
          <w:szCs w:val="28"/>
          <w:lang w:val="ru-RU" w:eastAsia="uk-UA"/>
        </w:rPr>
        <w:t>закупівлі</w:t>
      </w:r>
      <w:proofErr w:type="spellEnd"/>
      <w:r w:rsidRPr="001D2B35">
        <w:rPr>
          <w:rFonts w:ascii="Times New Roman" w:hAnsi="Times New Roman"/>
          <w:sz w:val="28"/>
          <w:szCs w:val="28"/>
          <w:lang w:val="ru-RU" w:eastAsia="uk-UA"/>
        </w:rPr>
        <w:t xml:space="preserve">: </w:t>
      </w:r>
    </w:p>
    <w:p w:rsidR="00D56049" w:rsidRPr="00024B24" w:rsidRDefault="00D56049" w:rsidP="00D56049">
      <w:pPr>
        <w:spacing w:after="0" w:line="240" w:lineRule="auto"/>
        <w:jc w:val="center"/>
      </w:pPr>
      <w:proofErr w:type="spellStart"/>
      <w:r w:rsidRPr="001D2B35">
        <w:rPr>
          <w:rFonts w:ascii="Times New Roman" w:hAnsi="Times New Roman"/>
          <w:b/>
          <w:sz w:val="32"/>
          <w:szCs w:val="32"/>
          <w:lang w:val="ru-RU" w:eastAsia="uk-UA"/>
        </w:rPr>
        <w:t>відкриті</w:t>
      </w:r>
      <w:proofErr w:type="spellEnd"/>
      <w:r w:rsidRPr="001D2B35">
        <w:rPr>
          <w:rFonts w:ascii="Times New Roman" w:hAnsi="Times New Roman"/>
          <w:b/>
          <w:sz w:val="32"/>
          <w:szCs w:val="32"/>
          <w:lang w:val="ru-RU" w:eastAsia="uk-UA"/>
        </w:rPr>
        <w:t xml:space="preserve"> торги</w:t>
      </w:r>
      <w:r>
        <w:rPr>
          <w:rFonts w:ascii="Times New Roman" w:hAnsi="Times New Roman"/>
          <w:b/>
          <w:sz w:val="32"/>
          <w:szCs w:val="32"/>
          <w:lang w:eastAsia="uk-UA"/>
        </w:rPr>
        <w:t xml:space="preserve"> з особливостями</w:t>
      </w:r>
    </w:p>
    <w:p w:rsidR="00D56049" w:rsidRPr="001D2B35" w:rsidRDefault="00D56049" w:rsidP="00D56049">
      <w:pPr>
        <w:spacing w:after="0" w:line="240" w:lineRule="auto"/>
        <w:rPr>
          <w:rFonts w:ascii="Times New Roman" w:hAnsi="Times New Roman"/>
          <w:b/>
          <w:sz w:val="28"/>
          <w:szCs w:val="28"/>
          <w:lang w:val="ru-RU" w:eastAsia="en-US"/>
        </w:rPr>
      </w:pPr>
    </w:p>
    <w:p w:rsidR="00D56049" w:rsidRPr="001D2B35" w:rsidRDefault="00D56049" w:rsidP="00D56049">
      <w:pPr>
        <w:spacing w:after="0" w:line="240" w:lineRule="auto"/>
        <w:rPr>
          <w:rFonts w:ascii="Times New Roman" w:hAnsi="Times New Roman"/>
          <w:b/>
          <w:sz w:val="28"/>
          <w:szCs w:val="28"/>
          <w:lang w:val="ru-RU" w:eastAsia="en-US"/>
        </w:rPr>
      </w:pPr>
    </w:p>
    <w:p w:rsidR="00D56049" w:rsidRPr="001D2B35" w:rsidRDefault="00D56049" w:rsidP="00D56049">
      <w:pPr>
        <w:spacing w:after="0" w:line="240" w:lineRule="auto"/>
        <w:rPr>
          <w:rFonts w:ascii="Times New Roman" w:hAnsi="Times New Roman"/>
          <w:b/>
          <w:sz w:val="28"/>
          <w:szCs w:val="28"/>
          <w:lang w:val="ru-RU" w:eastAsia="en-US"/>
        </w:rPr>
      </w:pPr>
    </w:p>
    <w:p w:rsidR="00D56049" w:rsidRPr="001D2B35" w:rsidRDefault="00D56049" w:rsidP="00D56049">
      <w:pPr>
        <w:spacing w:after="0" w:line="240" w:lineRule="auto"/>
        <w:rPr>
          <w:rFonts w:ascii="Times New Roman" w:hAnsi="Times New Roman"/>
          <w:b/>
          <w:sz w:val="28"/>
          <w:szCs w:val="28"/>
          <w:lang w:val="ru-RU" w:eastAsia="en-US"/>
        </w:rPr>
      </w:pPr>
    </w:p>
    <w:p w:rsidR="00D56049" w:rsidRPr="001D2B35" w:rsidRDefault="00D56049" w:rsidP="00D56049">
      <w:pPr>
        <w:spacing w:after="0" w:line="240" w:lineRule="auto"/>
        <w:jc w:val="center"/>
        <w:rPr>
          <w:rFonts w:ascii="Times New Roman" w:hAnsi="Times New Roman"/>
          <w:b/>
          <w:sz w:val="28"/>
          <w:szCs w:val="28"/>
          <w:lang w:val="ru-RU" w:eastAsia="en-US"/>
        </w:rPr>
      </w:pPr>
    </w:p>
    <w:p w:rsidR="00D56049" w:rsidRPr="001D2B35" w:rsidRDefault="00D56049" w:rsidP="00D56049">
      <w:pPr>
        <w:spacing w:after="0" w:line="240" w:lineRule="auto"/>
        <w:jc w:val="center"/>
        <w:rPr>
          <w:rFonts w:ascii="Times New Roman" w:hAnsi="Times New Roman"/>
          <w:b/>
          <w:sz w:val="28"/>
          <w:szCs w:val="28"/>
          <w:lang w:val="ru-RU" w:eastAsia="en-US"/>
        </w:rPr>
      </w:pPr>
    </w:p>
    <w:p w:rsidR="00D56049" w:rsidRDefault="00D56049" w:rsidP="00D56049">
      <w:pPr>
        <w:spacing w:after="0" w:line="240" w:lineRule="auto"/>
        <w:jc w:val="center"/>
      </w:pPr>
      <w:r>
        <w:rPr>
          <w:rFonts w:ascii="Times New Roman" w:hAnsi="Times New Roman"/>
          <w:b/>
          <w:bCs/>
          <w:sz w:val="28"/>
          <w:szCs w:val="28"/>
          <w:lang w:eastAsia="en-US"/>
        </w:rPr>
        <w:t>м</w:t>
      </w:r>
      <w:r w:rsidRPr="001D2B35">
        <w:rPr>
          <w:rFonts w:ascii="Times New Roman" w:hAnsi="Times New Roman"/>
          <w:b/>
          <w:bCs/>
          <w:sz w:val="28"/>
          <w:szCs w:val="28"/>
          <w:lang w:val="ru-RU" w:eastAsia="en-US"/>
        </w:rPr>
        <w:t xml:space="preserve">. </w:t>
      </w:r>
      <w:r>
        <w:rPr>
          <w:rFonts w:ascii="Times New Roman" w:hAnsi="Times New Roman"/>
          <w:b/>
          <w:bCs/>
          <w:sz w:val="28"/>
          <w:szCs w:val="28"/>
          <w:lang w:eastAsia="en-US"/>
        </w:rPr>
        <w:t>Ічня</w:t>
      </w:r>
      <w:r w:rsidRPr="001D2B35">
        <w:rPr>
          <w:rFonts w:ascii="Times New Roman" w:hAnsi="Times New Roman"/>
          <w:b/>
          <w:bCs/>
          <w:sz w:val="28"/>
          <w:szCs w:val="28"/>
          <w:lang w:val="ru-RU" w:eastAsia="en-US"/>
        </w:rPr>
        <w:t xml:space="preserve"> </w:t>
      </w:r>
      <w:r w:rsidRPr="001D2B35">
        <w:rPr>
          <w:rFonts w:ascii="Times New Roman" w:hAnsi="Times New Roman"/>
          <w:b/>
          <w:sz w:val="28"/>
          <w:szCs w:val="28"/>
          <w:lang w:val="ru-RU" w:eastAsia="en-US"/>
        </w:rPr>
        <w:t>202</w:t>
      </w:r>
      <w:r w:rsidR="004A1B28">
        <w:rPr>
          <w:rFonts w:ascii="Times New Roman" w:hAnsi="Times New Roman"/>
          <w:b/>
          <w:sz w:val="28"/>
          <w:szCs w:val="28"/>
          <w:lang w:eastAsia="en-US"/>
        </w:rPr>
        <w:t>4</w:t>
      </w:r>
      <w:r w:rsidRPr="001D2B35">
        <w:rPr>
          <w:rFonts w:ascii="Times New Roman" w:hAnsi="Times New Roman"/>
          <w:b/>
          <w:sz w:val="28"/>
          <w:szCs w:val="28"/>
          <w:lang w:val="ru-RU" w:eastAsia="en-US"/>
        </w:rPr>
        <w:t xml:space="preserve"> р</w:t>
      </w:r>
      <w:proofErr w:type="spellStart"/>
      <w:r>
        <w:rPr>
          <w:rFonts w:ascii="Times New Roman" w:hAnsi="Times New Roman"/>
          <w:b/>
          <w:sz w:val="28"/>
          <w:szCs w:val="28"/>
          <w:lang w:eastAsia="en-US"/>
        </w:rPr>
        <w:t>ік</w:t>
      </w:r>
      <w:proofErr w:type="spellEnd"/>
    </w:p>
    <w:p w:rsidR="00D56049" w:rsidRPr="00616358" w:rsidRDefault="00D56049" w:rsidP="00D56049">
      <w:pPr>
        <w:pageBreakBefore/>
        <w:spacing w:after="0" w:line="240" w:lineRule="auto"/>
        <w:jc w:val="both"/>
        <w:rPr>
          <w:sz w:val="23"/>
          <w:szCs w:val="23"/>
        </w:rPr>
      </w:pPr>
      <w:r w:rsidRPr="00616358">
        <w:rPr>
          <w:rFonts w:ascii="Times New Roman" w:hAnsi="Times New Roman"/>
          <w:sz w:val="23"/>
          <w:szCs w:val="23"/>
          <w:lang w:eastAsia="ru-RU"/>
        </w:rPr>
        <w:lastRenderedPageBreak/>
        <w:t>Відділ осв</w:t>
      </w:r>
      <w:r w:rsidR="00112A76">
        <w:rPr>
          <w:rFonts w:ascii="Times New Roman" w:hAnsi="Times New Roman"/>
          <w:sz w:val="23"/>
          <w:szCs w:val="23"/>
          <w:lang w:eastAsia="ru-RU"/>
        </w:rPr>
        <w:t>іти Ічнянської міської ради</w:t>
      </w:r>
      <w:r w:rsidRPr="00616358">
        <w:rPr>
          <w:rFonts w:ascii="Times New Roman" w:hAnsi="Times New Roman"/>
          <w:sz w:val="23"/>
          <w:szCs w:val="23"/>
          <w:lang w:eastAsia="ru-RU"/>
        </w:rPr>
        <w:t xml:space="preserve"> </w:t>
      </w:r>
      <w:r w:rsidRPr="00616358">
        <w:rPr>
          <w:rFonts w:ascii="Times New Roman" w:hAnsi="Times New Roman"/>
          <w:color w:val="000000"/>
          <w:sz w:val="23"/>
          <w:szCs w:val="23"/>
        </w:rPr>
        <w:t xml:space="preserve">застосовує процедуру відкритих торгів </w:t>
      </w:r>
      <w:r>
        <w:rPr>
          <w:rFonts w:ascii="Times New Roman" w:hAnsi="Times New Roman"/>
          <w:color w:val="000000"/>
          <w:sz w:val="23"/>
          <w:szCs w:val="23"/>
        </w:rPr>
        <w:t xml:space="preserve">з особливостями </w:t>
      </w:r>
      <w:r w:rsidRPr="00616358">
        <w:rPr>
          <w:rFonts w:ascii="Times New Roman" w:hAnsi="Times New Roman"/>
          <w:color w:val="000000"/>
          <w:sz w:val="23"/>
          <w:szCs w:val="23"/>
        </w:rPr>
        <w:t>в порядку передбаченому Законом</w:t>
      </w:r>
      <w:r>
        <w:rPr>
          <w:rFonts w:ascii="Times New Roman" w:hAnsi="Times New Roman"/>
          <w:color w:val="000000"/>
          <w:sz w:val="23"/>
          <w:szCs w:val="23"/>
        </w:rPr>
        <w:t>,</w:t>
      </w:r>
      <w:r w:rsidRPr="00C9360A">
        <w:t xml:space="preserve"> </w:t>
      </w:r>
      <w:r w:rsidRPr="002B613F">
        <w:rPr>
          <w:rFonts w:ascii="Times New Roman" w:hAnsi="Times New Roman"/>
          <w:color w:val="000000"/>
          <w:sz w:val="23"/>
          <w:szCs w:val="23"/>
        </w:rPr>
        <w:t>Особливост</w:t>
      </w:r>
      <w:r>
        <w:rPr>
          <w:rFonts w:ascii="Times New Roman" w:hAnsi="Times New Roman"/>
          <w:color w:val="000000"/>
          <w:sz w:val="23"/>
          <w:szCs w:val="23"/>
        </w:rPr>
        <w:t>ями</w:t>
      </w:r>
      <w:r w:rsidRPr="002B613F">
        <w:rPr>
          <w:rFonts w:ascii="Times New Roman" w:hAnsi="Times New Roman"/>
          <w:color w:val="000000"/>
          <w:sz w:val="23"/>
          <w:szCs w:val="23"/>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 1178</w:t>
      </w:r>
      <w:r>
        <w:rPr>
          <w:rFonts w:ascii="Times New Roman" w:hAnsi="Times New Roman"/>
          <w:color w:val="000000"/>
          <w:sz w:val="23"/>
          <w:szCs w:val="23"/>
        </w:rPr>
        <w:t xml:space="preserve"> (далі - Особливості),</w:t>
      </w:r>
      <w:r w:rsidRPr="00616358">
        <w:rPr>
          <w:rFonts w:ascii="Times New Roman" w:hAnsi="Times New Roman"/>
          <w:color w:val="000000"/>
          <w:sz w:val="23"/>
          <w:szCs w:val="23"/>
        </w:rPr>
        <w:t xml:space="preserve"> та умовами даної тендерної документації.</w:t>
      </w:r>
    </w:p>
    <w:p w:rsidR="00D56049" w:rsidRPr="001D2B35" w:rsidRDefault="00D56049" w:rsidP="00D56049">
      <w:pPr>
        <w:spacing w:after="0" w:line="240" w:lineRule="auto"/>
        <w:jc w:val="both"/>
        <w:rPr>
          <w:rFonts w:ascii="Times New Roman" w:hAnsi="Times New Roman"/>
          <w:b/>
          <w:color w:val="000000"/>
          <w:sz w:val="23"/>
          <w:szCs w:val="23"/>
          <w:lang w:val="ru-RU" w:eastAsia="en-US"/>
        </w:rPr>
      </w:pPr>
    </w:p>
    <w:tbl>
      <w:tblPr>
        <w:tblW w:w="0" w:type="auto"/>
        <w:tblInd w:w="109" w:type="dxa"/>
        <w:tblLayout w:type="fixed"/>
        <w:tblLook w:val="0000" w:firstRow="0" w:lastRow="0" w:firstColumn="0" w:lastColumn="0" w:noHBand="0" w:noVBand="0"/>
      </w:tblPr>
      <w:tblGrid>
        <w:gridCol w:w="3060"/>
        <w:gridCol w:w="6872"/>
      </w:tblGrid>
      <w:tr w:rsidR="00D56049" w:rsidRPr="00616358" w:rsidTr="00793894">
        <w:trPr>
          <w:trHeight w:val="520"/>
        </w:trPr>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049" w:rsidRPr="00616358" w:rsidRDefault="00D56049" w:rsidP="00793894">
            <w:pPr>
              <w:pStyle w:val="1"/>
              <w:widowControl w:val="0"/>
              <w:spacing w:line="240" w:lineRule="auto"/>
              <w:jc w:val="center"/>
              <w:rPr>
                <w:sz w:val="23"/>
                <w:szCs w:val="23"/>
              </w:rPr>
            </w:pPr>
            <w:r w:rsidRPr="00616358">
              <w:rPr>
                <w:rFonts w:ascii="Times New Roman" w:hAnsi="Times New Roman" w:cs="Times New Roman"/>
                <w:b/>
                <w:sz w:val="23"/>
                <w:szCs w:val="23"/>
                <w:lang w:val="uk-UA"/>
              </w:rPr>
              <w:t>Розділ 1</w:t>
            </w:r>
          </w:p>
          <w:p w:rsidR="00D56049" w:rsidRPr="00616358" w:rsidRDefault="00D56049" w:rsidP="00793894">
            <w:pPr>
              <w:pStyle w:val="1"/>
              <w:widowControl w:val="0"/>
              <w:spacing w:line="240" w:lineRule="auto"/>
              <w:jc w:val="center"/>
              <w:rPr>
                <w:sz w:val="23"/>
                <w:szCs w:val="23"/>
              </w:rPr>
            </w:pPr>
            <w:r w:rsidRPr="00616358">
              <w:rPr>
                <w:rFonts w:ascii="Times New Roman" w:hAnsi="Times New Roman" w:cs="Times New Roman"/>
                <w:b/>
                <w:sz w:val="23"/>
                <w:szCs w:val="23"/>
                <w:lang w:val="uk-UA"/>
              </w:rPr>
              <w:t>Загальні положення</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1. 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049" w:rsidRPr="00616358" w:rsidRDefault="00D56049" w:rsidP="00793894">
            <w:pPr>
              <w:pStyle w:val="1"/>
              <w:widowControl w:val="0"/>
              <w:spacing w:before="60" w:line="240" w:lineRule="auto"/>
              <w:ind w:right="68"/>
              <w:jc w:val="both"/>
              <w:rPr>
                <w:sz w:val="23"/>
                <w:szCs w:val="23"/>
              </w:rPr>
            </w:pPr>
            <w:r w:rsidRPr="00616358">
              <w:rPr>
                <w:rFonts w:ascii="Times New Roman" w:hAnsi="Times New Roman" w:cs="Times New Roman"/>
                <w:sz w:val="23"/>
                <w:szCs w:val="23"/>
                <w:lang w:val="uk-UA"/>
              </w:rPr>
              <w:t xml:space="preserve">Тендерна документація (далі - документація) – документація щодо умов проведення публічних закупівель, що розробляється та затверджується замовником на виконання та у відповідності до вимог Закону з урахуванням Наказу Міністерства економічного розвитку і торгівлі України «Про затвердження примірної тендерної документації» №680 від 13.04.2016 року. Терміни цієї тендерної документації вживаються у значені, наведеному у Законі. </w:t>
            </w:r>
          </w:p>
          <w:p w:rsidR="00D56049" w:rsidRPr="00616358" w:rsidRDefault="00D56049" w:rsidP="00793894">
            <w:pPr>
              <w:pStyle w:val="1"/>
              <w:widowControl w:val="0"/>
              <w:spacing w:before="60" w:line="240" w:lineRule="auto"/>
              <w:ind w:right="68"/>
              <w:jc w:val="both"/>
              <w:rPr>
                <w:sz w:val="23"/>
                <w:szCs w:val="23"/>
              </w:rPr>
            </w:pPr>
            <w:r w:rsidRPr="00616358">
              <w:rPr>
                <w:rFonts w:ascii="Times New Roman" w:hAnsi="Times New Roman" w:cs="Times New Roman"/>
                <w:sz w:val="23"/>
                <w:szCs w:val="23"/>
                <w:lang w:val="uk-UA"/>
              </w:rPr>
              <w:t>Тендерна документація безоплатно оприлюднюється разом із оголошенням про проведення відкритих торгів в електронній системі закупівель за посиланням https://prozorro.gov.ua для загального доступу.</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2. 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napToGrid w:val="0"/>
              <w:spacing w:before="60" w:after="60" w:line="240" w:lineRule="auto"/>
              <w:ind w:right="70"/>
              <w:jc w:val="both"/>
              <w:rPr>
                <w:rFonts w:ascii="Times New Roman" w:hAnsi="Times New Roman" w:cs="Times New Roman"/>
                <w:b/>
                <w:sz w:val="23"/>
                <w:szCs w:val="23"/>
                <w:lang w:val="uk-UA"/>
              </w:rPr>
            </w:pP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ind w:right="113"/>
              <w:jc w:val="center"/>
              <w:rPr>
                <w:sz w:val="23"/>
                <w:szCs w:val="23"/>
              </w:rPr>
            </w:pPr>
            <w:r w:rsidRPr="00616358">
              <w:rPr>
                <w:rFonts w:ascii="Times New Roman" w:hAnsi="Times New Roman" w:cs="Times New Roman"/>
                <w:sz w:val="23"/>
                <w:szCs w:val="23"/>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049" w:rsidRPr="00616358" w:rsidRDefault="00D56049" w:rsidP="00793894">
            <w:pPr>
              <w:widowControl w:val="0"/>
              <w:spacing w:before="60" w:after="60" w:line="240" w:lineRule="auto"/>
              <w:ind w:right="70"/>
              <w:contextualSpacing/>
              <w:jc w:val="both"/>
              <w:rPr>
                <w:sz w:val="23"/>
                <w:szCs w:val="23"/>
              </w:rPr>
            </w:pPr>
            <w:bookmarkStart w:id="0" w:name="n44"/>
            <w:bookmarkEnd w:id="0"/>
            <w:r w:rsidRPr="00616358">
              <w:rPr>
                <w:rFonts w:ascii="Times New Roman" w:hAnsi="Times New Roman"/>
                <w:bCs/>
                <w:sz w:val="23"/>
                <w:szCs w:val="23"/>
                <w:lang w:eastAsia="ru-RU"/>
              </w:rPr>
              <w:t>Відділ осв</w:t>
            </w:r>
            <w:r w:rsidR="00112A76">
              <w:rPr>
                <w:rFonts w:ascii="Times New Roman" w:hAnsi="Times New Roman"/>
                <w:bCs/>
                <w:sz w:val="23"/>
                <w:szCs w:val="23"/>
                <w:lang w:eastAsia="ru-RU"/>
              </w:rPr>
              <w:t xml:space="preserve">іти </w:t>
            </w:r>
            <w:proofErr w:type="spellStart"/>
            <w:r w:rsidR="00112A76">
              <w:rPr>
                <w:rFonts w:ascii="Times New Roman" w:hAnsi="Times New Roman"/>
                <w:bCs/>
                <w:sz w:val="23"/>
                <w:szCs w:val="23"/>
                <w:lang w:eastAsia="ru-RU"/>
              </w:rPr>
              <w:t>Ічнянької</w:t>
            </w:r>
            <w:proofErr w:type="spellEnd"/>
            <w:r w:rsidR="00112A76">
              <w:rPr>
                <w:rFonts w:ascii="Times New Roman" w:hAnsi="Times New Roman"/>
                <w:bCs/>
                <w:sz w:val="23"/>
                <w:szCs w:val="23"/>
                <w:lang w:eastAsia="ru-RU"/>
              </w:rPr>
              <w:t xml:space="preserve"> міської ради Чернігівської області</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112A76" w:rsidP="00793894">
            <w:pPr>
              <w:pStyle w:val="1"/>
              <w:widowControl w:val="0"/>
              <w:spacing w:before="60" w:after="60" w:line="240" w:lineRule="auto"/>
              <w:ind w:right="113"/>
              <w:jc w:val="center"/>
              <w:rPr>
                <w:sz w:val="23"/>
                <w:szCs w:val="23"/>
              </w:rPr>
            </w:pPr>
            <w:r>
              <w:rPr>
                <w:rFonts w:ascii="Times New Roman" w:hAnsi="Times New Roman" w:cs="Times New Roman"/>
                <w:sz w:val="23"/>
                <w:szCs w:val="23"/>
                <w:lang w:val="uk-UA"/>
              </w:rPr>
              <w:t>адреса</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112A76" w:rsidRDefault="00C565EA" w:rsidP="00793894">
            <w:pPr>
              <w:pStyle w:val="a5"/>
              <w:spacing w:before="60" w:after="60"/>
              <w:ind w:right="70"/>
              <w:contextualSpacing/>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вул. </w:t>
            </w:r>
            <w:proofErr w:type="spellStart"/>
            <w:r>
              <w:rPr>
                <w:rFonts w:ascii="Times New Roman" w:hAnsi="Times New Roman" w:cs="Times New Roman"/>
                <w:sz w:val="23"/>
                <w:szCs w:val="23"/>
                <w:lang w:val="uk-UA"/>
              </w:rPr>
              <w:t>Воскресінська</w:t>
            </w:r>
            <w:proofErr w:type="spellEnd"/>
            <w:r w:rsidR="00D56049" w:rsidRPr="00616358">
              <w:rPr>
                <w:rFonts w:ascii="Times New Roman" w:hAnsi="Times New Roman" w:cs="Times New Roman"/>
                <w:sz w:val="23"/>
                <w:szCs w:val="23"/>
                <w:lang w:val="uk-UA"/>
              </w:rPr>
              <w:t>,</w:t>
            </w:r>
            <w:r>
              <w:rPr>
                <w:rFonts w:ascii="Times New Roman" w:hAnsi="Times New Roman" w:cs="Times New Roman"/>
                <w:sz w:val="23"/>
                <w:szCs w:val="23"/>
                <w:lang w:val="uk-UA"/>
              </w:rPr>
              <w:t xml:space="preserve"> 27</w:t>
            </w:r>
            <w:r w:rsidR="00112A76">
              <w:rPr>
                <w:rFonts w:ascii="Times New Roman" w:hAnsi="Times New Roman" w:cs="Times New Roman"/>
                <w:sz w:val="23"/>
                <w:szCs w:val="23"/>
                <w:lang w:val="uk-UA"/>
              </w:rPr>
              <w:t>, м. Ічня, Чернігівська обл., 16700</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sz w:val="23"/>
                <w:szCs w:val="23"/>
                <w:lang w:val="uk-UA"/>
              </w:rPr>
              <w:t>посадова особа замовника, уповноважена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C9466D" w:rsidRPr="00DC1F7D" w:rsidRDefault="00C9466D" w:rsidP="00C9466D">
            <w:pPr>
              <w:spacing w:after="0"/>
              <w:jc w:val="both"/>
              <w:rPr>
                <w:rFonts w:ascii="Times New Roman" w:hAnsi="Times New Roman"/>
                <w:sz w:val="24"/>
                <w:szCs w:val="24"/>
              </w:rPr>
            </w:pPr>
            <w:r w:rsidRPr="00DC1F7D">
              <w:rPr>
                <w:rFonts w:ascii="Times New Roman" w:hAnsi="Times New Roman"/>
                <w:sz w:val="24"/>
                <w:szCs w:val="24"/>
              </w:rPr>
              <w:t>ПІБ: Купко Микола Олексійович – уповноважена особа</w:t>
            </w:r>
          </w:p>
          <w:p w:rsidR="00C9466D" w:rsidRPr="00DC1F7D" w:rsidRDefault="00C9466D" w:rsidP="00C9466D">
            <w:pPr>
              <w:spacing w:after="0"/>
              <w:rPr>
                <w:rFonts w:ascii="Times New Roman" w:hAnsi="Times New Roman"/>
                <w:sz w:val="24"/>
                <w:szCs w:val="24"/>
                <w:lang w:eastAsia="ru-RU"/>
              </w:rPr>
            </w:pPr>
            <w:r w:rsidRPr="00DC1F7D">
              <w:rPr>
                <w:rFonts w:ascii="Times New Roman" w:hAnsi="Times New Roman"/>
                <w:sz w:val="24"/>
                <w:szCs w:val="24"/>
              </w:rPr>
              <w:t xml:space="preserve">електронна адреса: </w:t>
            </w:r>
            <w:r w:rsidRPr="00DC1F7D">
              <w:rPr>
                <w:rFonts w:ascii="Times New Roman" w:hAnsi="Times New Roman"/>
                <w:sz w:val="24"/>
                <w:szCs w:val="24"/>
                <w:lang w:eastAsia="ru-RU"/>
              </w:rPr>
              <w:t>ichnaosvita@ukr.net</w:t>
            </w:r>
          </w:p>
          <w:p w:rsidR="00D56049" w:rsidRPr="00C9466D" w:rsidRDefault="00C9466D" w:rsidP="00C9466D">
            <w:pPr>
              <w:pBdr>
                <w:top w:val="none" w:sz="0" w:space="0" w:color="000000"/>
                <w:left w:val="none" w:sz="0" w:space="0" w:color="000000"/>
                <w:bottom w:val="none" w:sz="0" w:space="0" w:color="000000"/>
                <w:right w:val="none" w:sz="0" w:space="0" w:color="000000"/>
              </w:pBdr>
              <w:spacing w:after="0" w:line="240" w:lineRule="auto"/>
              <w:ind w:hanging="2"/>
              <w:jc w:val="both"/>
              <w:rPr>
                <w:sz w:val="23"/>
                <w:szCs w:val="23"/>
              </w:rPr>
            </w:pPr>
            <w:r w:rsidRPr="00DC1F7D">
              <w:rPr>
                <w:rFonts w:ascii="Times New Roman" w:hAnsi="Times New Roman"/>
                <w:sz w:val="24"/>
                <w:szCs w:val="24"/>
              </w:rPr>
              <w:t>телефон: 0669660208</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3. 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A44CEE" w:rsidRDefault="00D56049" w:rsidP="00793894">
            <w:pPr>
              <w:widowControl w:val="0"/>
              <w:spacing w:before="60" w:after="60" w:line="240" w:lineRule="auto"/>
              <w:ind w:right="70"/>
              <w:contextualSpacing/>
              <w:jc w:val="both"/>
              <w:rPr>
                <w:sz w:val="23"/>
                <w:szCs w:val="23"/>
                <w:lang w:val="en-US"/>
              </w:rPr>
            </w:pPr>
            <w:r w:rsidRPr="00616358">
              <w:rPr>
                <w:rFonts w:ascii="Times New Roman" w:hAnsi="Times New Roman"/>
                <w:bCs/>
                <w:sz w:val="23"/>
                <w:szCs w:val="23"/>
                <w:lang w:eastAsia="ru-RU"/>
              </w:rPr>
              <w:t>Відкриті торги</w:t>
            </w:r>
            <w:r>
              <w:rPr>
                <w:rFonts w:ascii="Times New Roman" w:hAnsi="Times New Roman"/>
                <w:bCs/>
                <w:sz w:val="23"/>
                <w:szCs w:val="23"/>
                <w:lang w:eastAsia="ru-RU"/>
              </w:rPr>
              <w:t xml:space="preserve"> з особливостями</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4. 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shd w:val="clear" w:color="auto" w:fill="FFFFFF"/>
              <w:snapToGrid w:val="0"/>
              <w:spacing w:before="60" w:after="60" w:line="240" w:lineRule="auto"/>
              <w:ind w:right="70"/>
              <w:jc w:val="both"/>
              <w:textAlignment w:val="baseline"/>
              <w:rPr>
                <w:rFonts w:ascii="Times New Roman" w:hAnsi="Times New Roman"/>
                <w:b/>
                <w:i/>
                <w:color w:val="000000"/>
                <w:sz w:val="23"/>
                <w:szCs w:val="23"/>
              </w:rPr>
            </w:pP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ind w:left="-9" w:right="113"/>
              <w:jc w:val="center"/>
              <w:rPr>
                <w:sz w:val="23"/>
                <w:szCs w:val="23"/>
              </w:rPr>
            </w:pPr>
            <w:r w:rsidRPr="00616358">
              <w:rPr>
                <w:rFonts w:ascii="Times New Roman" w:hAnsi="Times New Roman" w:cs="Times New Roman"/>
                <w:sz w:val="23"/>
                <w:szCs w:val="23"/>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spacing w:after="0" w:line="240" w:lineRule="auto"/>
              <w:jc w:val="both"/>
              <w:rPr>
                <w:sz w:val="23"/>
                <w:szCs w:val="23"/>
              </w:rPr>
            </w:pPr>
            <w:r>
              <w:rPr>
                <w:rFonts w:ascii="Times New Roman" w:hAnsi="Times New Roman"/>
                <w:color w:val="000000"/>
                <w:sz w:val="23"/>
                <w:szCs w:val="23"/>
                <w:lang w:val="ru-RU" w:eastAsia="en-US"/>
              </w:rPr>
              <w:t>Сир</w:t>
            </w:r>
            <w:r w:rsidR="004A1B28">
              <w:rPr>
                <w:rFonts w:ascii="Times New Roman" w:hAnsi="Times New Roman"/>
                <w:color w:val="000000"/>
                <w:sz w:val="23"/>
                <w:szCs w:val="23"/>
                <w:lang w:val="ru-RU" w:eastAsia="en-US"/>
              </w:rPr>
              <w:t xml:space="preserve"> </w:t>
            </w:r>
            <w:proofErr w:type="spellStart"/>
            <w:r w:rsidR="004A1B28">
              <w:rPr>
                <w:rFonts w:ascii="Times New Roman" w:hAnsi="Times New Roman"/>
                <w:color w:val="000000"/>
                <w:sz w:val="23"/>
                <w:szCs w:val="23"/>
                <w:lang w:val="ru-RU" w:eastAsia="en-US"/>
              </w:rPr>
              <w:t>твердий</w:t>
            </w:r>
            <w:proofErr w:type="spellEnd"/>
            <w:r w:rsidR="004A1B28">
              <w:rPr>
                <w:rFonts w:ascii="Times New Roman" w:hAnsi="Times New Roman"/>
                <w:color w:val="000000"/>
                <w:sz w:val="23"/>
                <w:szCs w:val="23"/>
                <w:lang w:val="ru-RU" w:eastAsia="en-US"/>
              </w:rPr>
              <w:t xml:space="preserve">. Сир </w:t>
            </w:r>
            <w:proofErr w:type="spellStart"/>
            <w:r w:rsidR="004A1B28">
              <w:rPr>
                <w:rFonts w:ascii="Times New Roman" w:hAnsi="Times New Roman"/>
                <w:color w:val="000000"/>
                <w:sz w:val="23"/>
                <w:szCs w:val="23"/>
                <w:lang w:val="ru-RU" w:eastAsia="en-US"/>
              </w:rPr>
              <w:t>кисломол</w:t>
            </w:r>
            <w:r w:rsidR="00C9466D">
              <w:rPr>
                <w:rFonts w:ascii="Times New Roman" w:hAnsi="Times New Roman"/>
                <w:color w:val="000000"/>
                <w:sz w:val="23"/>
                <w:szCs w:val="23"/>
                <w:lang w:val="ru-RU" w:eastAsia="en-US"/>
              </w:rPr>
              <w:t>очний</w:t>
            </w:r>
            <w:proofErr w:type="spellEnd"/>
            <w:r w:rsidR="00C9466D">
              <w:rPr>
                <w:rFonts w:ascii="Times New Roman" w:hAnsi="Times New Roman"/>
                <w:color w:val="000000"/>
                <w:sz w:val="23"/>
                <w:szCs w:val="23"/>
                <w:lang w:eastAsia="en-US"/>
              </w:rPr>
              <w:t xml:space="preserve">. </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ind w:left="-9" w:right="113"/>
              <w:jc w:val="center"/>
              <w:rPr>
                <w:sz w:val="23"/>
                <w:szCs w:val="23"/>
              </w:rPr>
            </w:pPr>
            <w:r w:rsidRPr="00616358">
              <w:rPr>
                <w:rFonts w:ascii="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widowControl w:val="0"/>
              <w:spacing w:before="60" w:after="60" w:line="240" w:lineRule="auto"/>
              <w:ind w:right="70"/>
              <w:contextualSpacing/>
              <w:jc w:val="both"/>
              <w:rPr>
                <w:sz w:val="23"/>
                <w:szCs w:val="23"/>
              </w:rPr>
            </w:pPr>
            <w:r w:rsidRPr="00616358">
              <w:rPr>
                <w:rFonts w:ascii="Times New Roman" w:hAnsi="Times New Roman"/>
                <w:color w:val="000000"/>
                <w:sz w:val="23"/>
                <w:szCs w:val="23"/>
              </w:rPr>
              <w:t>Закупівля здійснюється в цілому. Окремі частини предмета закупівлі (лоти) не передбачено.</w:t>
            </w:r>
          </w:p>
          <w:p w:rsidR="00D56049" w:rsidRPr="00616358" w:rsidRDefault="00D56049" w:rsidP="00793894">
            <w:pPr>
              <w:widowControl w:val="0"/>
              <w:spacing w:before="60" w:after="60" w:line="240" w:lineRule="auto"/>
              <w:ind w:right="70"/>
              <w:contextualSpacing/>
              <w:jc w:val="both"/>
              <w:rPr>
                <w:rFonts w:ascii="Times New Roman" w:hAnsi="Times New Roman"/>
                <w:sz w:val="23"/>
                <w:szCs w:val="23"/>
              </w:rPr>
            </w:pPr>
          </w:p>
        </w:tc>
      </w:tr>
      <w:tr w:rsidR="00D56049" w:rsidRPr="00616358" w:rsidTr="00793894">
        <w:trPr>
          <w:trHeight w:val="841"/>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ind w:left="-9" w:right="113"/>
              <w:jc w:val="center"/>
              <w:rPr>
                <w:sz w:val="23"/>
                <w:szCs w:val="23"/>
              </w:rPr>
            </w:pPr>
            <w:r w:rsidRPr="00616358">
              <w:rPr>
                <w:rFonts w:ascii="Times New Roman" w:hAnsi="Times New Roman" w:cs="Times New Roman"/>
                <w:sz w:val="23"/>
                <w:szCs w:val="23"/>
                <w:lang w:val="uk-UA"/>
              </w:rPr>
              <w:t>місце, кількість, обсяг поставки товарів (надання послуг, виконання робіт)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9A5BB6" w:rsidRDefault="00852FD1" w:rsidP="00793894">
            <w:pPr>
              <w:widowControl w:val="0"/>
              <w:spacing w:after="0" w:line="240" w:lineRule="auto"/>
              <w:ind w:right="70"/>
              <w:contextualSpacing/>
              <w:jc w:val="both"/>
              <w:rPr>
                <w:rFonts w:ascii="Times New Roman" w:hAnsi="Times New Roman"/>
                <w:sz w:val="23"/>
                <w:szCs w:val="23"/>
              </w:rPr>
            </w:pPr>
            <w:r>
              <w:rPr>
                <w:rFonts w:ascii="Times New Roman" w:hAnsi="Times New Roman"/>
                <w:sz w:val="23"/>
                <w:szCs w:val="23"/>
              </w:rPr>
              <w:t>Додаток 4</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ind w:left="-9" w:right="113"/>
              <w:jc w:val="center"/>
              <w:rPr>
                <w:sz w:val="23"/>
                <w:szCs w:val="23"/>
              </w:rPr>
            </w:pPr>
            <w:r w:rsidRPr="00616358">
              <w:rPr>
                <w:rFonts w:ascii="Times New Roman" w:hAnsi="Times New Roman" w:cs="Times New Roman"/>
                <w:sz w:val="23"/>
                <w:szCs w:val="23"/>
                <w:lang w:val="uk-UA"/>
              </w:rPr>
              <w:t>строк поставки товарів (надання послуг, виконання робіт)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widowControl w:val="0"/>
              <w:spacing w:before="60" w:after="60" w:line="240" w:lineRule="auto"/>
              <w:ind w:right="70"/>
              <w:contextualSpacing/>
              <w:jc w:val="both"/>
              <w:rPr>
                <w:sz w:val="23"/>
                <w:szCs w:val="23"/>
              </w:rPr>
            </w:pPr>
            <w:r w:rsidRPr="00AE4968">
              <w:rPr>
                <w:rFonts w:ascii="Times New Roman" w:hAnsi="Times New Roman"/>
                <w:sz w:val="23"/>
                <w:szCs w:val="23"/>
              </w:rPr>
              <w:t xml:space="preserve">до </w:t>
            </w:r>
            <w:r>
              <w:rPr>
                <w:rFonts w:ascii="Times New Roman" w:hAnsi="Times New Roman"/>
                <w:sz w:val="23"/>
                <w:szCs w:val="23"/>
              </w:rPr>
              <w:t>31</w:t>
            </w:r>
            <w:r w:rsidRPr="00AE4968">
              <w:rPr>
                <w:rFonts w:ascii="Times New Roman" w:hAnsi="Times New Roman"/>
                <w:sz w:val="23"/>
                <w:szCs w:val="23"/>
              </w:rPr>
              <w:t>.</w:t>
            </w:r>
            <w:r>
              <w:rPr>
                <w:rFonts w:ascii="Times New Roman" w:hAnsi="Times New Roman"/>
                <w:sz w:val="23"/>
                <w:szCs w:val="23"/>
              </w:rPr>
              <w:t>12</w:t>
            </w:r>
            <w:r w:rsidRPr="00AE4968">
              <w:rPr>
                <w:rFonts w:ascii="Times New Roman" w:hAnsi="Times New Roman"/>
                <w:sz w:val="23"/>
                <w:szCs w:val="23"/>
              </w:rPr>
              <w:t>.202</w:t>
            </w:r>
            <w:r w:rsidR="004A1B28">
              <w:rPr>
                <w:rFonts w:ascii="Times New Roman" w:hAnsi="Times New Roman"/>
                <w:sz w:val="23"/>
                <w:szCs w:val="23"/>
              </w:rPr>
              <w:t>4</w:t>
            </w:r>
            <w:r w:rsidRPr="00616358">
              <w:rPr>
                <w:rFonts w:ascii="Times New Roman" w:hAnsi="Times New Roman"/>
                <w:sz w:val="23"/>
                <w:szCs w:val="23"/>
              </w:rPr>
              <w:t xml:space="preserve"> року</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5. 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r w:rsidRPr="00616358">
              <w:rPr>
                <w:rFonts w:ascii="Times New Roman" w:hAnsi="Times New Roman" w:cs="Times New Roman"/>
                <w:sz w:val="23"/>
                <w:szCs w:val="23"/>
                <w:lang w:val="uk-UA" w:eastAsia="uk-UA"/>
              </w:rPr>
              <w:t xml:space="preserve">Замовник забезпечує вільний доступ усіх учасників до інформації про закупівлю, передбаченої Законом. </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Документальне підтвердження, що надається учасником щодо відповідності його тендерної пропозиції кваліфікаційним вимогам, </w:t>
            </w:r>
            <w:r w:rsidRPr="00616358">
              <w:rPr>
                <w:rFonts w:ascii="Times New Roman" w:hAnsi="Times New Roman" w:cs="Times New Roman"/>
                <w:sz w:val="23"/>
                <w:szCs w:val="23"/>
                <w:lang w:val="uk-UA"/>
              </w:rPr>
              <w:lastRenderedPageBreak/>
              <w:t>які визначені у тендерній документації повинні відповідати загальним вимогам встановленим законодавством.</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Документи, що надаються іноземною юридичною особою, мають бути легалізовані у встановленому чинним законодавством України порядку.</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6. 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spacing w:before="60" w:after="60" w:line="240" w:lineRule="auto"/>
              <w:ind w:right="70"/>
              <w:jc w:val="both"/>
              <w:rPr>
                <w:sz w:val="23"/>
                <w:szCs w:val="23"/>
              </w:rPr>
            </w:pPr>
            <w:r w:rsidRPr="00616358">
              <w:rPr>
                <w:rFonts w:ascii="Times New Roman" w:hAnsi="Times New Roman"/>
                <w:sz w:val="23"/>
                <w:szCs w:val="23"/>
              </w:rPr>
              <w:t xml:space="preserve">Валютою тендерної пропозиції є гривня. У разі якщо учасником процедури закупівлі є нерезидент,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розкриття тендерних пропозицій. Формула (механізм, спосіб) зазначеного перерахунку: </w:t>
            </w:r>
          </w:p>
          <w:p w:rsidR="00D56049" w:rsidRPr="00616358" w:rsidRDefault="00D56049" w:rsidP="00793894">
            <w:pPr>
              <w:spacing w:before="60" w:after="60" w:line="240" w:lineRule="auto"/>
              <w:ind w:right="70"/>
              <w:jc w:val="both"/>
              <w:rPr>
                <w:sz w:val="23"/>
                <w:szCs w:val="23"/>
              </w:rPr>
            </w:pPr>
            <w:r w:rsidRPr="00616358">
              <w:rPr>
                <w:rFonts w:ascii="Times New Roman" w:hAnsi="Times New Roman"/>
                <w:sz w:val="23"/>
                <w:szCs w:val="23"/>
              </w:rPr>
              <w:t>Ц(грн) =Ц(в) * К(в) ,  де</w:t>
            </w:r>
          </w:p>
          <w:p w:rsidR="00D56049" w:rsidRPr="00616358" w:rsidRDefault="00D56049" w:rsidP="00793894">
            <w:pPr>
              <w:spacing w:before="60" w:after="60" w:line="240" w:lineRule="auto"/>
              <w:ind w:right="70"/>
              <w:jc w:val="both"/>
              <w:rPr>
                <w:sz w:val="23"/>
                <w:szCs w:val="23"/>
              </w:rPr>
            </w:pPr>
            <w:r w:rsidRPr="00616358">
              <w:rPr>
                <w:rFonts w:ascii="Times New Roman" w:hAnsi="Times New Roman"/>
                <w:sz w:val="23"/>
                <w:szCs w:val="23"/>
              </w:rPr>
              <w:t>Ц(грн) - ціна пропозиції в гривнях;</w:t>
            </w:r>
          </w:p>
          <w:p w:rsidR="00D56049" w:rsidRPr="00616358" w:rsidRDefault="00D56049" w:rsidP="00793894">
            <w:pPr>
              <w:spacing w:before="60" w:after="60" w:line="240" w:lineRule="auto"/>
              <w:ind w:right="70"/>
              <w:jc w:val="both"/>
              <w:rPr>
                <w:sz w:val="23"/>
                <w:szCs w:val="23"/>
              </w:rPr>
            </w:pPr>
            <w:r w:rsidRPr="00616358">
              <w:rPr>
                <w:rFonts w:ascii="Times New Roman" w:hAnsi="Times New Roman"/>
                <w:sz w:val="23"/>
                <w:szCs w:val="23"/>
              </w:rPr>
              <w:t>Ц(в) - ціна пропозиції у валюті;</w:t>
            </w:r>
          </w:p>
          <w:p w:rsidR="00D56049" w:rsidRPr="00616358" w:rsidRDefault="00D56049" w:rsidP="00793894">
            <w:pPr>
              <w:spacing w:before="60" w:after="60" w:line="240" w:lineRule="auto"/>
              <w:ind w:right="70"/>
              <w:jc w:val="both"/>
              <w:rPr>
                <w:sz w:val="23"/>
                <w:szCs w:val="23"/>
              </w:rPr>
            </w:pPr>
            <w:r w:rsidRPr="00616358">
              <w:rPr>
                <w:rFonts w:ascii="Times New Roman" w:hAnsi="Times New Roman"/>
                <w:sz w:val="23"/>
                <w:szCs w:val="23"/>
              </w:rPr>
              <w:t>К(в) - офіційний курс гривні до валюти тендерної пропозиції, встановлений Національним банком України на дату розкриття тендерних пропозицій.</w:t>
            </w:r>
          </w:p>
        </w:tc>
      </w:tr>
      <w:tr w:rsidR="00D56049" w:rsidRPr="00616358" w:rsidTr="00793894">
        <w:trPr>
          <w:trHeight w:val="206"/>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7. 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D56049" w:rsidRPr="00616358" w:rsidTr="00793894">
        <w:trPr>
          <w:trHeight w:val="691"/>
        </w:trPr>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049" w:rsidRPr="00616358" w:rsidRDefault="00D56049" w:rsidP="00793894">
            <w:pPr>
              <w:pStyle w:val="1"/>
              <w:widowControl w:val="0"/>
              <w:spacing w:before="60" w:after="60" w:line="240" w:lineRule="auto"/>
              <w:ind w:right="70"/>
              <w:jc w:val="center"/>
              <w:rPr>
                <w:sz w:val="23"/>
                <w:szCs w:val="23"/>
              </w:rPr>
            </w:pPr>
            <w:r w:rsidRPr="00616358">
              <w:rPr>
                <w:rFonts w:ascii="Times New Roman" w:hAnsi="Times New Roman" w:cs="Times New Roman"/>
                <w:b/>
                <w:sz w:val="23"/>
                <w:szCs w:val="23"/>
                <w:lang w:val="uk-UA"/>
              </w:rPr>
              <w:t>Розділ 2</w:t>
            </w:r>
          </w:p>
          <w:p w:rsidR="00D56049" w:rsidRPr="00616358" w:rsidRDefault="00D56049" w:rsidP="00793894">
            <w:pPr>
              <w:pStyle w:val="1"/>
              <w:widowControl w:val="0"/>
              <w:spacing w:before="60" w:after="60" w:line="240" w:lineRule="auto"/>
              <w:ind w:right="70"/>
              <w:jc w:val="center"/>
              <w:rPr>
                <w:sz w:val="23"/>
                <w:szCs w:val="23"/>
              </w:rPr>
            </w:pPr>
            <w:r w:rsidRPr="00616358">
              <w:rPr>
                <w:rFonts w:ascii="Times New Roman" w:hAnsi="Times New Roman" w:cs="Times New Roman"/>
                <w:b/>
                <w:sz w:val="23"/>
                <w:szCs w:val="23"/>
                <w:lang w:val="uk-UA"/>
              </w:rPr>
              <w:t>Порядок внесення змін та надання роз’яснень до тендерної документації</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 xml:space="preserve">1. Процедура надання роз’яснень щодо тендерної документації </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Default="00D56049" w:rsidP="00793894">
            <w:pPr>
              <w:pStyle w:val="1"/>
              <w:widowControl w:val="0"/>
              <w:spacing w:before="60" w:after="60" w:line="240" w:lineRule="auto"/>
              <w:ind w:right="70"/>
              <w:jc w:val="both"/>
              <w:rPr>
                <w:lang w:val="uk-UA"/>
              </w:rPr>
            </w:pPr>
            <w:r w:rsidRPr="00FE3944">
              <w:rPr>
                <w:rFonts w:ascii="Times New Roman" w:hAnsi="Times New Roman" w:cs="Times New Roman"/>
                <w:sz w:val="23"/>
                <w:szCs w:val="23"/>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t xml:space="preserve"> </w:t>
            </w:r>
          </w:p>
          <w:p w:rsidR="00D56049" w:rsidRPr="00AE4968" w:rsidRDefault="00D56049" w:rsidP="00793894">
            <w:pPr>
              <w:pStyle w:val="1"/>
              <w:widowControl w:val="0"/>
              <w:spacing w:before="60" w:after="60" w:line="240" w:lineRule="auto"/>
              <w:ind w:right="70"/>
              <w:jc w:val="both"/>
              <w:rPr>
                <w:rFonts w:ascii="Times New Roman" w:hAnsi="Times New Roman" w:cs="Times New Roman"/>
                <w:sz w:val="23"/>
                <w:szCs w:val="23"/>
                <w:lang w:val="uk-UA"/>
              </w:rPr>
            </w:pPr>
            <w:r w:rsidRPr="00AE4968">
              <w:rPr>
                <w:rFonts w:ascii="Times New Roman" w:hAnsi="Times New Roman" w:cs="Times New Roman"/>
                <w:sz w:val="23"/>
                <w:szCs w:val="23"/>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6049" w:rsidRPr="00AE4968" w:rsidRDefault="00D56049" w:rsidP="00793894">
            <w:pPr>
              <w:pStyle w:val="1"/>
              <w:widowControl w:val="0"/>
              <w:spacing w:before="60" w:after="60" w:line="240" w:lineRule="auto"/>
              <w:ind w:right="70"/>
              <w:jc w:val="both"/>
              <w:rPr>
                <w:sz w:val="23"/>
                <w:szCs w:val="23"/>
                <w:lang w:val="uk-UA"/>
              </w:rPr>
            </w:pPr>
            <w:r w:rsidRPr="00AE4968">
              <w:rPr>
                <w:rFonts w:ascii="Times New Roman" w:hAnsi="Times New Roman" w:cs="Times New Roman"/>
                <w:sz w:val="23"/>
                <w:szCs w:val="23"/>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2. Внесення змін до тендерної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FE3944" w:rsidRDefault="00D56049" w:rsidP="00793894">
            <w:pPr>
              <w:pStyle w:val="1"/>
              <w:widowControl w:val="0"/>
              <w:spacing w:before="60" w:after="60" w:line="240" w:lineRule="auto"/>
              <w:ind w:right="70"/>
              <w:jc w:val="both"/>
              <w:rPr>
                <w:rFonts w:ascii="Times New Roman" w:hAnsi="Times New Roman" w:cs="Times New Roman"/>
                <w:sz w:val="23"/>
                <w:szCs w:val="23"/>
                <w:lang w:val="uk-UA"/>
              </w:rPr>
            </w:pPr>
            <w:r w:rsidRPr="00FE3944">
              <w:rPr>
                <w:rFonts w:ascii="Times New Roman" w:hAnsi="Times New Roman" w:cs="Times New Roman"/>
                <w:sz w:val="23"/>
                <w:szCs w:val="23"/>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FE3944">
              <w:rPr>
                <w:rFonts w:ascii="Times New Roman" w:hAnsi="Times New Roman" w:cs="Times New Roman"/>
                <w:sz w:val="23"/>
                <w:szCs w:val="23"/>
                <w:lang w:val="uk-UA"/>
              </w:rPr>
              <w:lastRenderedPageBreak/>
              <w:t xml:space="preserve">відповідно до </w:t>
            </w:r>
            <w:r>
              <w:rPr>
                <w:rFonts w:ascii="Times New Roman" w:hAnsi="Times New Roman" w:cs="Times New Roman"/>
                <w:sz w:val="23"/>
                <w:szCs w:val="23"/>
                <w:lang w:val="uk-UA"/>
              </w:rPr>
              <w:t>ст.</w:t>
            </w:r>
            <w:r w:rsidRPr="00FE3944">
              <w:rPr>
                <w:rFonts w:ascii="Times New Roman" w:hAnsi="Times New Roman" w:cs="Times New Roman"/>
                <w:sz w:val="23"/>
                <w:szCs w:val="23"/>
                <w:lang w:val="uk-UA"/>
              </w:rPr>
              <w:t xml:space="preserve">8 Закону, або за результатами звернень, або на підставі рішення органу оскарження </w:t>
            </w:r>
            <w:proofErr w:type="spellStart"/>
            <w:r w:rsidRPr="00FE3944">
              <w:rPr>
                <w:rFonts w:ascii="Times New Roman" w:hAnsi="Times New Roman" w:cs="Times New Roman"/>
                <w:sz w:val="23"/>
                <w:szCs w:val="23"/>
                <w:lang w:val="uk-UA"/>
              </w:rPr>
              <w:t>внести</w:t>
            </w:r>
            <w:proofErr w:type="spellEnd"/>
            <w:r w:rsidRPr="00FE3944">
              <w:rPr>
                <w:rFonts w:ascii="Times New Roman" w:hAnsi="Times New Roman" w:cs="Times New Roman"/>
                <w:sz w:val="23"/>
                <w:szCs w:val="23"/>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6049" w:rsidRPr="00616358" w:rsidRDefault="00D56049" w:rsidP="00793894">
            <w:pPr>
              <w:pStyle w:val="1"/>
              <w:widowControl w:val="0"/>
              <w:spacing w:line="240" w:lineRule="auto"/>
              <w:ind w:right="70"/>
              <w:jc w:val="both"/>
              <w:rPr>
                <w:sz w:val="23"/>
                <w:szCs w:val="23"/>
              </w:rPr>
            </w:pPr>
            <w:r w:rsidRPr="00FE3944">
              <w:rPr>
                <w:rFonts w:ascii="Times New Roman" w:hAnsi="Times New Roman" w:cs="Times New Roman"/>
                <w:sz w:val="23"/>
                <w:szCs w:val="23"/>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E3944">
              <w:rPr>
                <w:rFonts w:ascii="Times New Roman" w:hAnsi="Times New Roman" w:cs="Times New Roman"/>
                <w:sz w:val="23"/>
                <w:szCs w:val="23"/>
                <w:lang w:val="uk-UA"/>
              </w:rPr>
              <w:t>машинозчитувальному</w:t>
            </w:r>
            <w:proofErr w:type="spellEnd"/>
            <w:r w:rsidRPr="00FE3944">
              <w:rPr>
                <w:rFonts w:ascii="Times New Roman" w:hAnsi="Times New Roman" w:cs="Times New Roman"/>
                <w:sz w:val="23"/>
                <w:szCs w:val="23"/>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56049" w:rsidRPr="00616358" w:rsidTr="00793894">
        <w:trPr>
          <w:trHeight w:val="520"/>
        </w:trPr>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049" w:rsidRPr="00616358" w:rsidRDefault="00D56049" w:rsidP="00793894">
            <w:pPr>
              <w:pStyle w:val="1"/>
              <w:widowControl w:val="0"/>
              <w:spacing w:line="240" w:lineRule="auto"/>
              <w:ind w:right="70"/>
              <w:jc w:val="center"/>
              <w:rPr>
                <w:sz w:val="23"/>
                <w:szCs w:val="23"/>
              </w:rPr>
            </w:pPr>
            <w:r w:rsidRPr="00616358">
              <w:rPr>
                <w:rFonts w:ascii="Times New Roman" w:hAnsi="Times New Roman" w:cs="Times New Roman"/>
                <w:b/>
                <w:sz w:val="23"/>
                <w:szCs w:val="23"/>
                <w:lang w:val="uk-UA"/>
              </w:rPr>
              <w:lastRenderedPageBreak/>
              <w:t>Розділ 3</w:t>
            </w:r>
          </w:p>
          <w:p w:rsidR="00D56049" w:rsidRPr="00616358" w:rsidRDefault="00D56049" w:rsidP="00793894">
            <w:pPr>
              <w:pStyle w:val="1"/>
              <w:widowControl w:val="0"/>
              <w:spacing w:line="240" w:lineRule="auto"/>
              <w:ind w:right="70"/>
              <w:jc w:val="center"/>
              <w:rPr>
                <w:sz w:val="23"/>
                <w:szCs w:val="23"/>
              </w:rPr>
            </w:pPr>
            <w:r w:rsidRPr="00616358">
              <w:rPr>
                <w:rFonts w:ascii="Times New Roman" w:hAnsi="Times New Roman" w:cs="Times New Roman"/>
                <w:b/>
                <w:sz w:val="23"/>
                <w:szCs w:val="23"/>
                <w:lang w:val="uk-UA"/>
              </w:rPr>
              <w:t>Інструкція з підготовки тендерної пропозиції</w:t>
            </w:r>
            <w:r w:rsidRPr="00616358">
              <w:rPr>
                <w:rFonts w:ascii="Times New Roman" w:hAnsi="Times New Roman" w:cs="Times New Roman"/>
                <w:b/>
                <w:i/>
                <w:sz w:val="23"/>
                <w:szCs w:val="23"/>
                <w:lang w:val="uk-UA"/>
              </w:rPr>
              <w:t xml:space="preserve"> </w:t>
            </w:r>
          </w:p>
        </w:tc>
      </w:tr>
      <w:tr w:rsidR="00D56049" w:rsidRPr="00616358" w:rsidTr="00793894">
        <w:trPr>
          <w:trHeight w:val="844"/>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1. Зміст і спосіб подання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spacing w:after="0" w:line="240" w:lineRule="auto"/>
              <w:jc w:val="both"/>
              <w:rPr>
                <w:sz w:val="23"/>
                <w:szCs w:val="23"/>
              </w:rPr>
            </w:pPr>
            <w:r w:rsidRPr="00FE3944">
              <w:rPr>
                <w:rFonts w:ascii="Times New Roman" w:hAnsi="Times New Roman"/>
                <w:bCs/>
                <w:color w:val="000000"/>
                <w:sz w:val="23"/>
                <w:szCs w:val="23"/>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Pr>
                <w:rFonts w:ascii="Times New Roman" w:hAnsi="Times New Roman"/>
                <w:bCs/>
                <w:color w:val="000000"/>
                <w:sz w:val="23"/>
                <w:szCs w:val="23"/>
                <w:lang w:eastAsia="ru-RU"/>
              </w:rPr>
              <w:t>.</w:t>
            </w:r>
            <w:r w:rsidRPr="00FE3944">
              <w:rPr>
                <w:rFonts w:ascii="Times New Roman" w:hAnsi="Times New Roman"/>
                <w:bCs/>
                <w:color w:val="000000"/>
                <w:sz w:val="23"/>
                <w:szCs w:val="23"/>
                <w:lang w:eastAsia="ru-RU"/>
              </w:rPr>
              <w:t xml:space="preserve">47 </w:t>
            </w:r>
            <w:r>
              <w:rPr>
                <w:rFonts w:ascii="Times New Roman" w:hAnsi="Times New Roman"/>
                <w:bCs/>
                <w:color w:val="000000"/>
                <w:sz w:val="23"/>
                <w:szCs w:val="23"/>
                <w:lang w:eastAsia="ru-RU"/>
              </w:rPr>
              <w:t>О</w:t>
            </w:r>
            <w:r w:rsidRPr="00FE3944">
              <w:rPr>
                <w:rFonts w:ascii="Times New Roman" w:hAnsi="Times New Roman"/>
                <w:bCs/>
                <w:color w:val="000000"/>
                <w:sz w:val="23"/>
                <w:szCs w:val="23"/>
                <w:lang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616358">
              <w:rPr>
                <w:rFonts w:ascii="Times New Roman" w:hAnsi="Times New Roman"/>
                <w:color w:val="000000"/>
                <w:sz w:val="23"/>
                <w:szCs w:val="23"/>
                <w:lang w:eastAsia="ru-RU"/>
              </w:rPr>
              <w:t xml:space="preserve"> </w:t>
            </w:r>
          </w:p>
          <w:p w:rsidR="00D56049" w:rsidRPr="00616358" w:rsidRDefault="00D56049" w:rsidP="00793894">
            <w:pPr>
              <w:spacing w:after="0" w:line="240" w:lineRule="auto"/>
              <w:jc w:val="both"/>
              <w:rPr>
                <w:sz w:val="23"/>
                <w:szCs w:val="23"/>
              </w:rPr>
            </w:pPr>
            <w:r w:rsidRPr="00616358">
              <w:rPr>
                <w:rFonts w:ascii="Times New Roman" w:hAnsi="Times New Roman"/>
                <w:color w:val="000000"/>
                <w:sz w:val="23"/>
                <w:szCs w:val="23"/>
                <w:lang w:eastAsia="ru-RU"/>
              </w:rPr>
              <w:t xml:space="preserve">Тендерна пропозиція складається з кваліфікаційної частин та технічної частини. </w:t>
            </w:r>
          </w:p>
          <w:p w:rsidR="00D56049" w:rsidRPr="00616358" w:rsidRDefault="00D56049" w:rsidP="00793894">
            <w:pPr>
              <w:spacing w:after="0" w:line="240" w:lineRule="auto"/>
              <w:jc w:val="both"/>
              <w:rPr>
                <w:sz w:val="23"/>
                <w:szCs w:val="23"/>
              </w:rPr>
            </w:pPr>
            <w:r w:rsidRPr="00616358">
              <w:rPr>
                <w:rFonts w:ascii="Times New Roman" w:hAnsi="Times New Roman"/>
                <w:color w:val="000000"/>
                <w:sz w:val="23"/>
                <w:szCs w:val="23"/>
                <w:lang w:eastAsia="ru-RU"/>
              </w:rPr>
              <w:t>Кваліфікаційну частину складають:</w:t>
            </w:r>
          </w:p>
          <w:p w:rsidR="00D56049" w:rsidRPr="00616358" w:rsidRDefault="00D56049" w:rsidP="00D56049">
            <w:pPr>
              <w:widowControl w:val="0"/>
              <w:numPr>
                <w:ilvl w:val="0"/>
                <w:numId w:val="2"/>
              </w:numPr>
              <w:tabs>
                <w:tab w:val="left" w:pos="357"/>
              </w:tabs>
              <w:spacing w:after="0" w:line="240" w:lineRule="auto"/>
              <w:ind w:left="0" w:right="70" w:firstLine="0"/>
              <w:jc w:val="both"/>
              <w:rPr>
                <w:sz w:val="23"/>
                <w:szCs w:val="23"/>
              </w:rPr>
            </w:pPr>
            <w:r w:rsidRPr="00616358">
              <w:rPr>
                <w:rFonts w:ascii="Times New Roman" w:hAnsi="Times New Roman"/>
                <w:color w:val="000000"/>
                <w:sz w:val="23"/>
                <w:szCs w:val="23"/>
                <w:lang w:eastAsia="ru-RU"/>
              </w:rPr>
              <w:t xml:space="preserve">форма «Тендерна пропозиція» згідно з </w:t>
            </w:r>
            <w:r w:rsidRPr="00616358">
              <w:rPr>
                <w:rFonts w:ascii="Times New Roman" w:hAnsi="Times New Roman"/>
                <w:b/>
                <w:color w:val="000000"/>
                <w:sz w:val="23"/>
                <w:szCs w:val="23"/>
                <w:lang w:eastAsia="ru-RU"/>
              </w:rPr>
              <w:t>Додатком 1</w:t>
            </w:r>
            <w:r w:rsidRPr="00616358">
              <w:rPr>
                <w:rFonts w:ascii="Times New Roman" w:hAnsi="Times New Roman"/>
                <w:color w:val="000000"/>
                <w:sz w:val="23"/>
                <w:szCs w:val="23"/>
                <w:lang w:eastAsia="ru-RU"/>
              </w:rPr>
              <w:t xml:space="preserve"> до цієї тендерної документації</w:t>
            </w:r>
          </w:p>
          <w:p w:rsidR="00D56049" w:rsidRPr="00616358" w:rsidRDefault="00D56049" w:rsidP="00D56049">
            <w:pPr>
              <w:widowControl w:val="0"/>
              <w:numPr>
                <w:ilvl w:val="0"/>
                <w:numId w:val="2"/>
              </w:numPr>
              <w:tabs>
                <w:tab w:val="left" w:pos="357"/>
              </w:tabs>
              <w:spacing w:after="0" w:line="240" w:lineRule="auto"/>
              <w:ind w:left="0" w:right="70" w:firstLine="0"/>
              <w:jc w:val="both"/>
              <w:rPr>
                <w:sz w:val="23"/>
                <w:szCs w:val="23"/>
              </w:rPr>
            </w:pPr>
            <w:r w:rsidRPr="00616358">
              <w:rPr>
                <w:rFonts w:ascii="Times New Roman" w:hAnsi="Times New Roman"/>
                <w:color w:val="000000"/>
                <w:sz w:val="23"/>
                <w:szCs w:val="23"/>
                <w:lang w:eastAsia="ru-RU"/>
              </w:rPr>
              <w:t xml:space="preserve">інформація та документи, що підтверджують відповідність учасника кваліфікаційним критеріям, згідно з </w:t>
            </w:r>
            <w:r w:rsidRPr="00616358">
              <w:rPr>
                <w:rFonts w:ascii="Times New Roman" w:hAnsi="Times New Roman"/>
                <w:b/>
                <w:color w:val="000000"/>
                <w:sz w:val="23"/>
                <w:szCs w:val="23"/>
                <w:lang w:eastAsia="ru-RU"/>
              </w:rPr>
              <w:t>Додатком 2</w:t>
            </w:r>
            <w:r w:rsidRPr="00616358">
              <w:rPr>
                <w:rFonts w:ascii="Times New Roman" w:hAnsi="Times New Roman"/>
                <w:color w:val="000000"/>
                <w:sz w:val="23"/>
                <w:szCs w:val="23"/>
                <w:lang w:eastAsia="ru-RU"/>
              </w:rPr>
              <w:t xml:space="preserve"> до цієї тендерної документації; </w:t>
            </w:r>
          </w:p>
          <w:p w:rsidR="00D56049" w:rsidRPr="00616358" w:rsidRDefault="00D56049" w:rsidP="00D56049">
            <w:pPr>
              <w:widowControl w:val="0"/>
              <w:numPr>
                <w:ilvl w:val="0"/>
                <w:numId w:val="2"/>
              </w:numPr>
              <w:tabs>
                <w:tab w:val="left" w:pos="357"/>
              </w:tabs>
              <w:spacing w:after="0" w:line="240" w:lineRule="auto"/>
              <w:ind w:left="0" w:right="70" w:firstLine="0"/>
              <w:jc w:val="both"/>
              <w:rPr>
                <w:sz w:val="23"/>
                <w:szCs w:val="23"/>
              </w:rPr>
            </w:pPr>
            <w:r w:rsidRPr="00616358">
              <w:rPr>
                <w:rFonts w:ascii="Times New Roman" w:hAnsi="Times New Roman"/>
                <w:color w:val="000000"/>
                <w:sz w:val="23"/>
                <w:szCs w:val="23"/>
                <w:lang w:eastAsia="ru-RU"/>
              </w:rPr>
              <w:t xml:space="preserve">інформація та документи, що підтверджують відсутність підстав для відмови в участі у процедурі закупівлі згідно вимог </w:t>
            </w:r>
            <w:r>
              <w:rPr>
                <w:rFonts w:ascii="Times New Roman" w:hAnsi="Times New Roman"/>
                <w:color w:val="000000"/>
                <w:sz w:val="23"/>
                <w:szCs w:val="23"/>
                <w:lang w:eastAsia="ru-RU"/>
              </w:rPr>
              <w:t>п.47 Особливостей</w:t>
            </w:r>
            <w:r w:rsidRPr="00616358">
              <w:rPr>
                <w:rFonts w:ascii="Times New Roman" w:hAnsi="Times New Roman"/>
                <w:color w:val="000000"/>
                <w:sz w:val="23"/>
                <w:szCs w:val="23"/>
                <w:lang w:eastAsia="ru-RU"/>
              </w:rPr>
              <w:t xml:space="preserve">, згідно з </w:t>
            </w:r>
            <w:r w:rsidRPr="00616358">
              <w:rPr>
                <w:rFonts w:ascii="Times New Roman" w:hAnsi="Times New Roman"/>
                <w:b/>
                <w:color w:val="000000"/>
                <w:sz w:val="23"/>
                <w:szCs w:val="23"/>
                <w:lang w:eastAsia="ru-RU"/>
              </w:rPr>
              <w:t>Додатком 3</w:t>
            </w:r>
            <w:r w:rsidRPr="00616358">
              <w:rPr>
                <w:rFonts w:ascii="Times New Roman" w:hAnsi="Times New Roman"/>
                <w:color w:val="000000"/>
                <w:sz w:val="23"/>
                <w:szCs w:val="23"/>
                <w:lang w:eastAsia="ru-RU"/>
              </w:rPr>
              <w:t xml:space="preserve"> до цієї тендерної документації;</w:t>
            </w:r>
          </w:p>
          <w:p w:rsidR="00D56049" w:rsidRPr="00616358" w:rsidRDefault="00D56049" w:rsidP="00D56049">
            <w:pPr>
              <w:widowControl w:val="0"/>
              <w:numPr>
                <w:ilvl w:val="0"/>
                <w:numId w:val="2"/>
              </w:numPr>
              <w:tabs>
                <w:tab w:val="left" w:pos="357"/>
              </w:tabs>
              <w:spacing w:after="0" w:line="240" w:lineRule="auto"/>
              <w:ind w:left="0" w:right="70" w:firstLine="0"/>
              <w:jc w:val="both"/>
              <w:rPr>
                <w:sz w:val="23"/>
                <w:szCs w:val="23"/>
              </w:rPr>
            </w:pPr>
            <w:r w:rsidRPr="00616358">
              <w:rPr>
                <w:rFonts w:ascii="Times New Roman" w:hAnsi="Times New Roman"/>
                <w:color w:val="000000"/>
                <w:sz w:val="23"/>
                <w:szCs w:val="23"/>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(виписка/витяг з протоколу) засновників (рішення засновника) та наказ про призначення уповноваженої посадової особи учасника, або довіреність (доручення)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w:t>
            </w:r>
          </w:p>
          <w:p w:rsidR="00D56049" w:rsidRPr="00616358" w:rsidRDefault="00D56049" w:rsidP="00D56049">
            <w:pPr>
              <w:widowControl w:val="0"/>
              <w:numPr>
                <w:ilvl w:val="0"/>
                <w:numId w:val="2"/>
              </w:numPr>
              <w:tabs>
                <w:tab w:val="left" w:pos="357"/>
              </w:tabs>
              <w:spacing w:after="0" w:line="240" w:lineRule="auto"/>
              <w:ind w:left="0" w:right="70" w:firstLine="0"/>
              <w:jc w:val="both"/>
              <w:textAlignment w:val="baseline"/>
              <w:rPr>
                <w:sz w:val="23"/>
                <w:szCs w:val="23"/>
              </w:rPr>
            </w:pPr>
            <w:r w:rsidRPr="00616358">
              <w:rPr>
                <w:rFonts w:ascii="Times New Roman" w:hAnsi="Times New Roman"/>
                <w:color w:val="000000"/>
                <w:sz w:val="23"/>
                <w:szCs w:val="23"/>
                <w:lang w:eastAsia="ru-RU"/>
              </w:rPr>
              <w:t>довідка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по-батькові та переліку повноважень передбачених установчими документами та/або довіреністю;</w:t>
            </w:r>
          </w:p>
          <w:p w:rsidR="00D56049" w:rsidRPr="00616358" w:rsidRDefault="00D56049" w:rsidP="00D56049">
            <w:pPr>
              <w:widowControl w:val="0"/>
              <w:numPr>
                <w:ilvl w:val="0"/>
                <w:numId w:val="2"/>
              </w:numPr>
              <w:tabs>
                <w:tab w:val="left" w:pos="357"/>
              </w:tabs>
              <w:spacing w:after="0" w:line="240" w:lineRule="auto"/>
              <w:ind w:left="0" w:right="68" w:firstLine="0"/>
              <w:jc w:val="both"/>
              <w:rPr>
                <w:sz w:val="23"/>
                <w:szCs w:val="23"/>
              </w:rPr>
            </w:pPr>
            <w:r w:rsidRPr="00616358">
              <w:rPr>
                <w:rFonts w:ascii="Times New Roman" w:hAnsi="Times New Roman"/>
                <w:color w:val="000000"/>
                <w:sz w:val="23"/>
                <w:szCs w:val="23"/>
                <w:lang w:eastAsia="ru-RU"/>
              </w:rPr>
              <w:lastRenderedPageBreak/>
              <w:t>інші документи та інформація, що передбачені вимогами цієї тендерної документації.</w:t>
            </w:r>
          </w:p>
          <w:p w:rsidR="00D56049" w:rsidRPr="00616358" w:rsidRDefault="00D56049" w:rsidP="00793894">
            <w:pPr>
              <w:widowControl w:val="0"/>
              <w:tabs>
                <w:tab w:val="left" w:pos="357"/>
              </w:tabs>
              <w:spacing w:after="0" w:line="240" w:lineRule="auto"/>
              <w:ind w:right="70"/>
              <w:jc w:val="both"/>
              <w:rPr>
                <w:sz w:val="23"/>
                <w:szCs w:val="23"/>
              </w:rPr>
            </w:pPr>
            <w:r w:rsidRPr="00616358">
              <w:rPr>
                <w:rFonts w:ascii="Times New Roman" w:hAnsi="Times New Roman"/>
                <w:color w:val="000000"/>
                <w:sz w:val="23"/>
                <w:szCs w:val="23"/>
                <w:lang w:eastAsia="ru-RU"/>
              </w:rPr>
              <w:t>Технічну частину складають:</w:t>
            </w:r>
          </w:p>
          <w:p w:rsidR="00D56049" w:rsidRPr="00A317A6" w:rsidRDefault="00D56049" w:rsidP="00D56049">
            <w:pPr>
              <w:widowControl w:val="0"/>
              <w:numPr>
                <w:ilvl w:val="0"/>
                <w:numId w:val="2"/>
              </w:numPr>
              <w:tabs>
                <w:tab w:val="left" w:pos="357"/>
              </w:tabs>
              <w:spacing w:after="0" w:line="240" w:lineRule="auto"/>
              <w:ind w:left="0" w:right="70" w:firstLine="0"/>
              <w:jc w:val="both"/>
              <w:rPr>
                <w:sz w:val="23"/>
                <w:szCs w:val="23"/>
              </w:rPr>
            </w:pPr>
            <w:r w:rsidRPr="00616358">
              <w:rPr>
                <w:rFonts w:ascii="Times New Roman" w:hAnsi="Times New Roman"/>
                <w:color w:val="000000"/>
                <w:sz w:val="23"/>
                <w:szCs w:val="23"/>
                <w:lang w:eastAsia="ru-RU"/>
              </w:rPr>
              <w:t xml:space="preserve">інформація, що підтверджує відповідність тендерної пропозиції технічним, якісним та кількісним характеристикам предмета закупівлі, викладеним в </w:t>
            </w:r>
            <w:r w:rsidRPr="00616358">
              <w:rPr>
                <w:rFonts w:ascii="Times New Roman" w:hAnsi="Times New Roman"/>
                <w:b/>
                <w:color w:val="000000"/>
                <w:sz w:val="23"/>
                <w:szCs w:val="23"/>
                <w:lang w:eastAsia="ru-RU"/>
              </w:rPr>
              <w:t>Додатку 4</w:t>
            </w:r>
            <w:r>
              <w:rPr>
                <w:rFonts w:ascii="Times New Roman" w:hAnsi="Times New Roman"/>
                <w:color w:val="000000"/>
                <w:sz w:val="23"/>
                <w:szCs w:val="23"/>
                <w:lang w:eastAsia="ru-RU"/>
              </w:rPr>
              <w:t xml:space="preserve"> до цієї тендерної документації.</w:t>
            </w:r>
            <w:r w:rsidRPr="00616358">
              <w:rPr>
                <w:rFonts w:ascii="Times New Roman" w:hAnsi="Times New Roman"/>
                <w:color w:val="000000"/>
                <w:sz w:val="23"/>
                <w:szCs w:val="23"/>
                <w:lang w:eastAsia="ru-RU"/>
              </w:rPr>
              <w:t xml:space="preserve"> </w:t>
            </w:r>
          </w:p>
          <w:p w:rsidR="00D56049" w:rsidRPr="00C43504" w:rsidRDefault="00D56049" w:rsidP="00D56049">
            <w:pPr>
              <w:widowControl w:val="0"/>
              <w:numPr>
                <w:ilvl w:val="0"/>
                <w:numId w:val="2"/>
              </w:numPr>
              <w:tabs>
                <w:tab w:val="left" w:pos="357"/>
              </w:tabs>
              <w:spacing w:after="0" w:line="240" w:lineRule="auto"/>
              <w:ind w:left="0" w:right="70" w:firstLine="0"/>
              <w:jc w:val="both"/>
              <w:rPr>
                <w:sz w:val="23"/>
                <w:szCs w:val="23"/>
              </w:rPr>
            </w:pPr>
            <w:r w:rsidRPr="00C43504">
              <w:rPr>
                <w:rFonts w:ascii="Times New Roman" w:hAnsi="Times New Roman"/>
                <w:color w:val="000000"/>
                <w:sz w:val="23"/>
                <w:szCs w:val="23"/>
                <w:lang w:eastAsia="ru-RU"/>
              </w:rPr>
              <w:t>інформація, складена у довільній формі про те, що технічні, якісні характеристики предмета закупівлі передбачають застосува</w:t>
            </w:r>
            <w:r>
              <w:rPr>
                <w:rFonts w:ascii="Times New Roman" w:hAnsi="Times New Roman"/>
                <w:color w:val="000000"/>
                <w:sz w:val="23"/>
                <w:szCs w:val="23"/>
                <w:lang w:eastAsia="ru-RU"/>
              </w:rPr>
              <w:t>ння заходів із захисту довкілля.</w:t>
            </w:r>
          </w:p>
          <w:p w:rsidR="00D56049" w:rsidRPr="009575A5" w:rsidRDefault="00D56049" w:rsidP="00793894">
            <w:pPr>
              <w:pStyle w:val="1"/>
              <w:widowControl w:val="0"/>
              <w:spacing w:line="240" w:lineRule="auto"/>
              <w:ind w:right="70"/>
              <w:jc w:val="both"/>
              <w:rPr>
                <w:sz w:val="23"/>
                <w:szCs w:val="23"/>
                <w:lang w:val="uk-UA"/>
              </w:rPr>
            </w:pPr>
            <w:r w:rsidRPr="009575A5">
              <w:rPr>
                <w:rFonts w:ascii="Times New Roman" w:hAnsi="Times New Roman" w:cs="Times New Roman"/>
                <w:bCs/>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w:t>
            </w:r>
            <w:r w:rsidRPr="00616358">
              <w:rPr>
                <w:rFonts w:ascii="Times New Roman" w:hAnsi="Times New Roman" w:cs="Times New Roman"/>
                <w:sz w:val="23"/>
                <w:szCs w:val="23"/>
                <w:lang w:val="uk-UA"/>
              </w:rPr>
              <w:t xml:space="preserve"> інформаці</w:t>
            </w:r>
            <w:r>
              <w:rPr>
                <w:rFonts w:ascii="Times New Roman" w:hAnsi="Times New Roman" w:cs="Times New Roman"/>
                <w:sz w:val="23"/>
                <w:szCs w:val="23"/>
                <w:lang w:val="uk-UA"/>
              </w:rPr>
              <w:t>ю</w:t>
            </w:r>
            <w:r w:rsidRPr="00616358">
              <w:rPr>
                <w:rFonts w:ascii="Times New Roman" w:hAnsi="Times New Roman" w:cs="Times New Roman"/>
                <w:sz w:val="23"/>
                <w:szCs w:val="23"/>
                <w:lang w:val="uk-UA"/>
              </w:rPr>
              <w:t xml:space="preserve"> та документи, встановлені для переможця в </w:t>
            </w:r>
            <w:r w:rsidRPr="00616358">
              <w:rPr>
                <w:rFonts w:ascii="Times New Roman" w:hAnsi="Times New Roman" w:cs="Times New Roman"/>
                <w:b/>
                <w:sz w:val="23"/>
                <w:szCs w:val="23"/>
                <w:lang w:val="uk-UA"/>
              </w:rPr>
              <w:t>Додатку 3</w:t>
            </w:r>
            <w:r w:rsidRPr="00616358">
              <w:rPr>
                <w:rFonts w:ascii="Times New Roman" w:hAnsi="Times New Roman" w:cs="Times New Roman"/>
                <w:sz w:val="23"/>
                <w:szCs w:val="23"/>
                <w:lang w:val="uk-UA"/>
              </w:rPr>
              <w:t xml:space="preserve"> до цієї тендерної документації шляхом оприлюднення їх в електронній системі закупівель.</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16358">
              <w:rPr>
                <w:rFonts w:ascii="Times New Roman" w:hAnsi="Times New Roman" w:cs="Times New Roman"/>
                <w:sz w:val="23"/>
                <w:szCs w:val="23"/>
                <w:lang w:val="uk-UA"/>
              </w:rPr>
              <w:t>скан</w:t>
            </w:r>
            <w:proofErr w:type="spellEnd"/>
            <w:r w:rsidRPr="00616358">
              <w:rPr>
                <w:rFonts w:ascii="Times New Roman" w:hAnsi="Times New Roman" w:cs="Times New Roman"/>
                <w:sz w:val="23"/>
                <w:szCs w:val="23"/>
                <w:lang w:val="uk-UA"/>
              </w:rPr>
              <w:t xml:space="preserve">-копій придатних для </w:t>
            </w:r>
            <w:proofErr w:type="spellStart"/>
            <w:r w:rsidRPr="00616358">
              <w:rPr>
                <w:rFonts w:ascii="Times New Roman" w:hAnsi="Times New Roman" w:cs="Times New Roman"/>
                <w:sz w:val="23"/>
                <w:szCs w:val="23"/>
                <w:lang w:val="uk-UA"/>
              </w:rPr>
              <w:t>машинозчитування</w:t>
            </w:r>
            <w:proofErr w:type="spellEnd"/>
            <w:r w:rsidRPr="00616358">
              <w:rPr>
                <w:rFonts w:ascii="Times New Roman" w:hAnsi="Times New Roman" w:cs="Times New Roman"/>
                <w:sz w:val="23"/>
                <w:szCs w:val="23"/>
                <w:lang w:val="uk-UA"/>
              </w:rPr>
              <w:t xml:space="preserve"> (файли з розширенням «..</w:t>
            </w:r>
            <w:proofErr w:type="spellStart"/>
            <w:r w:rsidRPr="00616358">
              <w:rPr>
                <w:rFonts w:ascii="Times New Roman" w:hAnsi="Times New Roman" w:cs="Times New Roman"/>
                <w:sz w:val="23"/>
                <w:szCs w:val="23"/>
                <w:lang w:val="uk-UA"/>
              </w:rPr>
              <w:t>pdf</w:t>
            </w:r>
            <w:proofErr w:type="spellEnd"/>
            <w:r w:rsidRPr="00616358">
              <w:rPr>
                <w:rFonts w:ascii="Times New Roman" w:hAnsi="Times New Roman" w:cs="Times New Roman"/>
                <w:sz w:val="23"/>
                <w:szCs w:val="23"/>
                <w:lang w:val="uk-UA"/>
              </w:rPr>
              <w:t>.», «..</w:t>
            </w:r>
            <w:proofErr w:type="spellStart"/>
            <w:r w:rsidRPr="00616358">
              <w:rPr>
                <w:rFonts w:ascii="Times New Roman" w:hAnsi="Times New Roman" w:cs="Times New Roman"/>
                <w:sz w:val="23"/>
                <w:szCs w:val="23"/>
                <w:lang w:val="uk-UA"/>
              </w:rPr>
              <w:t>jpeg</w:t>
            </w:r>
            <w:proofErr w:type="spellEnd"/>
            <w:r w:rsidRPr="00616358">
              <w:rPr>
                <w:rFonts w:ascii="Times New Roman" w:hAnsi="Times New Roman" w:cs="Times New Roman"/>
                <w:sz w:val="23"/>
                <w:szCs w:val="23"/>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16358">
              <w:rPr>
                <w:rFonts w:ascii="Times New Roman" w:hAnsi="Times New Roman" w:cs="Times New Roman"/>
                <w:sz w:val="23"/>
                <w:szCs w:val="23"/>
                <w:lang w:val="uk-UA"/>
              </w:rPr>
              <w:t>скан</w:t>
            </w:r>
            <w:proofErr w:type="spellEnd"/>
            <w:r w:rsidRPr="00616358">
              <w:rPr>
                <w:rFonts w:ascii="Times New Roman" w:hAnsi="Times New Roman" w:cs="Times New Roman"/>
                <w:sz w:val="23"/>
                <w:szCs w:val="23"/>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Усі сторінки (що містять текст) документів тендерної пропозиції учасника процедури закупівлі повинні містити підпис уповноваженої посадової особи учасника процедури закупівлі. </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Якщо завантажені документи в Системі  сформовані не у відповідності до вимог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Відповідно до частини третьої ст.12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hAnsi="Times New Roman" w:cs="Times New Roman"/>
                <w:sz w:val="23"/>
                <w:szCs w:val="23"/>
                <w:lang w:val="uk-UA"/>
              </w:rPr>
              <w:t>«</w:t>
            </w:r>
            <w:r w:rsidRPr="00616358">
              <w:rPr>
                <w:rFonts w:ascii="Times New Roman" w:hAnsi="Times New Roman" w:cs="Times New Roman"/>
                <w:sz w:val="23"/>
                <w:szCs w:val="23"/>
                <w:lang w:val="uk-UA"/>
              </w:rPr>
              <w:t>Про електронні документи та електронний документообіг</w:t>
            </w:r>
            <w:r>
              <w:rPr>
                <w:rFonts w:ascii="Times New Roman" w:hAnsi="Times New Roman" w:cs="Times New Roman"/>
                <w:sz w:val="23"/>
                <w:szCs w:val="23"/>
                <w:lang w:val="uk-UA"/>
              </w:rPr>
              <w:t>» та «</w:t>
            </w:r>
            <w:r w:rsidRPr="00616358">
              <w:rPr>
                <w:rFonts w:ascii="Times New Roman" w:hAnsi="Times New Roman" w:cs="Times New Roman"/>
                <w:sz w:val="23"/>
                <w:szCs w:val="23"/>
                <w:lang w:val="uk-UA"/>
              </w:rPr>
              <w:t>Про електронні довірчі послуги</w:t>
            </w:r>
            <w:r>
              <w:rPr>
                <w:rFonts w:ascii="Times New Roman" w:hAnsi="Times New Roman" w:cs="Times New Roman"/>
                <w:sz w:val="23"/>
                <w:szCs w:val="23"/>
                <w:lang w:val="uk-UA"/>
              </w:rPr>
              <w:t>»</w:t>
            </w:r>
            <w:r w:rsidRPr="00616358">
              <w:rPr>
                <w:rFonts w:ascii="Times New Roman" w:hAnsi="Times New Roman" w:cs="Times New Roman"/>
                <w:sz w:val="23"/>
                <w:szCs w:val="23"/>
                <w:lang w:val="uk-UA"/>
              </w:rPr>
              <w:t xml:space="preserve">. </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Pr>
                <w:rFonts w:ascii="Times New Roman" w:hAnsi="Times New Roman" w:cs="Times New Roman"/>
                <w:sz w:val="23"/>
                <w:szCs w:val="23"/>
                <w:lang w:val="uk-UA"/>
              </w:rPr>
              <w:t xml:space="preserve">удосконалений </w:t>
            </w:r>
            <w:r w:rsidRPr="00616358">
              <w:rPr>
                <w:rFonts w:ascii="Times New Roman" w:hAnsi="Times New Roman" w:cs="Times New Roman"/>
                <w:sz w:val="23"/>
                <w:szCs w:val="23"/>
                <w:lang w:val="uk-UA"/>
              </w:rPr>
              <w:t>електронний підпис (</w:t>
            </w:r>
            <w:r>
              <w:rPr>
                <w:rFonts w:ascii="Times New Roman" w:hAnsi="Times New Roman" w:cs="Times New Roman"/>
                <w:sz w:val="23"/>
                <w:szCs w:val="23"/>
                <w:lang w:val="uk-UA"/>
              </w:rPr>
              <w:t>У</w:t>
            </w:r>
            <w:r w:rsidRPr="00616358">
              <w:rPr>
                <w:rFonts w:ascii="Times New Roman" w:hAnsi="Times New Roman" w:cs="Times New Roman"/>
                <w:sz w:val="23"/>
                <w:szCs w:val="23"/>
                <w:lang w:val="uk-UA"/>
              </w:rPr>
              <w:t>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D56049" w:rsidRPr="00616358" w:rsidRDefault="00D56049" w:rsidP="00793894">
            <w:pPr>
              <w:pStyle w:val="1"/>
              <w:widowControl w:val="0"/>
              <w:spacing w:line="240" w:lineRule="auto"/>
              <w:ind w:right="70" w:hanging="21"/>
              <w:jc w:val="both"/>
              <w:rPr>
                <w:sz w:val="23"/>
                <w:szCs w:val="23"/>
                <w:lang w:val="uk-UA"/>
              </w:rPr>
            </w:pPr>
            <w:r w:rsidRPr="00616358">
              <w:rPr>
                <w:rFonts w:ascii="Times New Roman" w:hAnsi="Times New Roman" w:cs="Times New Roman"/>
                <w:sz w:val="23"/>
                <w:szCs w:val="23"/>
                <w:lang w:val="uk-UA"/>
              </w:rPr>
              <w:t xml:space="preserve">Якщо пропозиція містить скановані документи і документи в електронній формі, то учасник повинен накласти </w:t>
            </w:r>
            <w:r>
              <w:rPr>
                <w:rFonts w:ascii="Times New Roman" w:hAnsi="Times New Roman" w:cs="Times New Roman"/>
                <w:sz w:val="23"/>
                <w:szCs w:val="23"/>
                <w:lang w:val="uk-UA"/>
              </w:rPr>
              <w:t>УЕ</w:t>
            </w:r>
            <w:r w:rsidRPr="00616358">
              <w:rPr>
                <w:rFonts w:ascii="Times New Roman" w:hAnsi="Times New Roman" w:cs="Times New Roman"/>
                <w:sz w:val="23"/>
                <w:szCs w:val="23"/>
                <w:lang w:val="uk-UA"/>
              </w:rPr>
              <w:t xml:space="preserve">П/КЕП на пропозицію в цілому та на кожен електронний документ окремо. Замовник не вимагає від учасників засвідчувати документи (матеріали та інформацію), що подаються у складі тендерної </w:t>
            </w:r>
            <w:r w:rsidRPr="00616358">
              <w:rPr>
                <w:rFonts w:ascii="Times New Roman" w:hAnsi="Times New Roman" w:cs="Times New Roman"/>
                <w:sz w:val="23"/>
                <w:szCs w:val="23"/>
                <w:lang w:val="uk-UA"/>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56049" w:rsidRPr="00616358" w:rsidRDefault="00D56049" w:rsidP="00793894">
            <w:pPr>
              <w:pStyle w:val="1"/>
              <w:widowControl w:val="0"/>
              <w:spacing w:line="240" w:lineRule="auto"/>
              <w:ind w:right="70" w:hanging="21"/>
              <w:jc w:val="both"/>
              <w:rPr>
                <w:sz w:val="23"/>
                <w:szCs w:val="23"/>
                <w:lang w:val="uk-UA"/>
              </w:rPr>
            </w:pPr>
            <w:r w:rsidRPr="00616358">
              <w:rPr>
                <w:rFonts w:ascii="Times New Roman" w:hAnsi="Times New Roman" w:cs="Times New Roman"/>
                <w:sz w:val="23"/>
                <w:szCs w:val="23"/>
                <w:lang w:val="uk-UA"/>
              </w:rPr>
              <w:t>Замовник перевіряє КЕП/</w:t>
            </w:r>
            <w:r>
              <w:rPr>
                <w:rFonts w:ascii="Times New Roman" w:hAnsi="Times New Roman" w:cs="Times New Roman"/>
                <w:sz w:val="23"/>
                <w:szCs w:val="23"/>
                <w:lang w:val="uk-UA"/>
              </w:rPr>
              <w:t>УЕП</w:t>
            </w:r>
            <w:r w:rsidRPr="00616358">
              <w:rPr>
                <w:rFonts w:ascii="Times New Roman" w:hAnsi="Times New Roman" w:cs="Times New Roman"/>
                <w:sz w:val="23"/>
                <w:szCs w:val="23"/>
                <w:lang w:val="uk-UA"/>
              </w:rPr>
              <w:t xml:space="preserve"> учасника на сайті центрального </w:t>
            </w:r>
            <w:proofErr w:type="spellStart"/>
            <w:r w:rsidRPr="00616358">
              <w:rPr>
                <w:rFonts w:ascii="Times New Roman" w:hAnsi="Times New Roman" w:cs="Times New Roman"/>
                <w:sz w:val="23"/>
                <w:szCs w:val="23"/>
                <w:lang w:val="uk-UA"/>
              </w:rPr>
              <w:t>засвідчувального</w:t>
            </w:r>
            <w:proofErr w:type="spellEnd"/>
            <w:r w:rsidRPr="00616358">
              <w:rPr>
                <w:rFonts w:ascii="Times New Roman" w:hAnsi="Times New Roman" w:cs="Times New Roman"/>
                <w:sz w:val="23"/>
                <w:szCs w:val="23"/>
                <w:lang w:val="uk-UA"/>
              </w:rPr>
              <w:t xml:space="preserve"> органу за посиланням </w:t>
            </w:r>
            <w:hyperlink r:id="rId5" w:history="1">
              <w:r w:rsidRPr="00616358">
                <w:rPr>
                  <w:rStyle w:val="a3"/>
                  <w:rFonts w:ascii="Times New Roman" w:hAnsi="Times New Roman"/>
                  <w:sz w:val="23"/>
                  <w:szCs w:val="23"/>
                  <w:lang w:val="uk-UA"/>
                </w:rPr>
                <w:t>https://czo.gov.ua/verify</w:t>
              </w:r>
            </w:hyperlink>
            <w:r w:rsidRPr="00616358">
              <w:rPr>
                <w:rFonts w:ascii="Times New Roman" w:hAnsi="Times New Roman" w:cs="Times New Roman"/>
                <w:sz w:val="23"/>
                <w:szCs w:val="23"/>
                <w:lang w:val="uk-UA"/>
              </w:rPr>
              <w:t>. Під час перевірки КЕП/</w:t>
            </w:r>
            <w:r>
              <w:rPr>
                <w:rFonts w:ascii="Times New Roman" w:hAnsi="Times New Roman" w:cs="Times New Roman"/>
                <w:sz w:val="23"/>
                <w:szCs w:val="23"/>
                <w:lang w:val="uk-UA"/>
              </w:rPr>
              <w:t>УЕ</w:t>
            </w:r>
            <w:r w:rsidRPr="00616358">
              <w:rPr>
                <w:rFonts w:ascii="Times New Roman" w:hAnsi="Times New Roman" w:cs="Times New Roman"/>
                <w:sz w:val="23"/>
                <w:szCs w:val="23"/>
                <w:lang w:val="uk-UA"/>
              </w:rPr>
              <w:t xml:space="preserve">П повинні відображатися прізвище та ініціали особи, уповноваженої на підписання тендерної пропозиції (власника ключа). </w:t>
            </w:r>
          </w:p>
          <w:p w:rsidR="00D56049" w:rsidRPr="00616358" w:rsidRDefault="00D56049" w:rsidP="00793894">
            <w:pPr>
              <w:pStyle w:val="1"/>
              <w:widowControl w:val="0"/>
              <w:spacing w:line="240" w:lineRule="auto"/>
              <w:ind w:right="70" w:hanging="21"/>
              <w:jc w:val="both"/>
              <w:rPr>
                <w:rFonts w:ascii="Times New Roman" w:hAnsi="Times New Roman" w:cs="Times New Roman"/>
                <w:sz w:val="23"/>
                <w:szCs w:val="23"/>
                <w:lang w:val="uk-UA"/>
              </w:rPr>
            </w:pPr>
            <w:r w:rsidRPr="00616358">
              <w:rPr>
                <w:rFonts w:ascii="Times New Roman" w:hAnsi="Times New Roman" w:cs="Times New Roman"/>
                <w:sz w:val="23"/>
                <w:szCs w:val="23"/>
                <w:lang w:val="uk-UA"/>
              </w:rPr>
              <w:t>До формальних (несуттєвих) помилок замовником відносяться технічні, механічні та інші помилки</w:t>
            </w:r>
            <w:r>
              <w:rPr>
                <w:rFonts w:ascii="Times New Roman" w:hAnsi="Times New Roman" w:cs="Times New Roman"/>
                <w:sz w:val="23"/>
                <w:szCs w:val="23"/>
                <w:lang w:val="uk-UA"/>
              </w:rPr>
              <w:t>,</w:t>
            </w:r>
            <w:r w:rsidRPr="00616358">
              <w:rPr>
                <w:rFonts w:ascii="Times New Roman" w:hAnsi="Times New Roman" w:cs="Times New Roman"/>
                <w:sz w:val="23"/>
                <w:szCs w:val="23"/>
                <w:lang w:val="uk-UA"/>
              </w:rPr>
              <w:t xml:space="preserve">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Замовником відносяться:</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розміщення інформації не на фірмовому бланку підприємства;</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невірне (неповне) завірення або не завірення учасником документу згідно вимог цієї документації. Наприклад: завірення документу лише підписом уповноваженої особи;</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xml:space="preserve">- самостійне виправлення помилок та/або описок у поданій пропозиції під час її складання Учасником; </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16358">
              <w:rPr>
                <w:rFonts w:ascii="Times New Roman" w:hAnsi="Times New Roman" w:cs="Times New Roman"/>
                <w:color w:val="auto"/>
                <w:sz w:val="23"/>
                <w:szCs w:val="23"/>
                <w:lang w:val="uk-UA"/>
              </w:rPr>
              <w:t>сленгових</w:t>
            </w:r>
            <w:proofErr w:type="spellEnd"/>
            <w:r w:rsidRPr="00616358">
              <w:rPr>
                <w:rFonts w:ascii="Times New Roman" w:hAnsi="Times New Roman" w:cs="Times New Roman"/>
                <w:color w:val="auto"/>
                <w:sz w:val="23"/>
                <w:szCs w:val="23"/>
                <w:lang w:val="uk-UA"/>
              </w:rPr>
              <w:t xml:space="preserve"> слів або технічних помилок;</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xml:space="preserve">- 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відсутність інформації в одних документах, однак наявність цієї інформації в інших документах у складі тендерної пропозиції;</w:t>
            </w:r>
          </w:p>
          <w:p w:rsidR="00D56049" w:rsidRPr="00616358" w:rsidRDefault="00D56049" w:rsidP="00793894">
            <w:pPr>
              <w:pStyle w:val="1"/>
              <w:widowControl w:val="0"/>
              <w:spacing w:line="240" w:lineRule="auto"/>
              <w:ind w:right="70" w:hanging="21"/>
              <w:jc w:val="both"/>
              <w:rPr>
                <w:rFonts w:ascii="Times New Roman" w:hAnsi="Times New Roman" w:cs="Times New Roman"/>
                <w:color w:val="auto"/>
                <w:sz w:val="23"/>
                <w:szCs w:val="23"/>
                <w:lang w:val="uk-UA"/>
              </w:rPr>
            </w:pPr>
            <w:r w:rsidRPr="00616358">
              <w:rPr>
                <w:rFonts w:ascii="Times New Roman" w:hAnsi="Times New Roman" w:cs="Times New Roman"/>
                <w:color w:val="auto"/>
                <w:sz w:val="23"/>
                <w:szCs w:val="23"/>
                <w:lang w:val="uk-UA"/>
              </w:rPr>
              <w:t>- інші формальні (несуттєві) помилки, що пов’язані з оформленням тендерної пропозиції та не впливають на зміст пропозиції.</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p w:rsidR="00D56049" w:rsidRPr="00616358" w:rsidRDefault="00D56049" w:rsidP="00793894">
            <w:pPr>
              <w:pStyle w:val="1"/>
              <w:widowControl w:val="0"/>
              <w:spacing w:line="240" w:lineRule="auto"/>
              <w:ind w:right="70" w:hanging="21"/>
              <w:jc w:val="both"/>
              <w:rPr>
                <w:sz w:val="23"/>
                <w:szCs w:val="23"/>
              </w:rPr>
            </w:pPr>
            <w:r w:rsidRPr="00616358">
              <w:rPr>
                <w:rFonts w:ascii="Times New Roman" w:hAnsi="Times New Roman" w:cs="Times New Roman"/>
                <w:sz w:val="23"/>
                <w:szCs w:val="23"/>
                <w:lang w:val="uk-UA"/>
              </w:rPr>
              <w:t xml:space="preserve">У зв’язку із набранням чинності Закону України </w:t>
            </w:r>
            <w:r>
              <w:rPr>
                <w:rFonts w:ascii="Times New Roman" w:hAnsi="Times New Roman" w:cs="Times New Roman"/>
                <w:sz w:val="23"/>
                <w:szCs w:val="23"/>
                <w:lang w:val="uk-UA"/>
              </w:rPr>
              <w:t>«</w:t>
            </w:r>
            <w:r w:rsidRPr="00616358">
              <w:rPr>
                <w:rFonts w:ascii="Times New Roman" w:hAnsi="Times New Roman" w:cs="Times New Roman"/>
                <w:sz w:val="23"/>
                <w:szCs w:val="23"/>
                <w:lang w:val="uk-UA"/>
              </w:rPr>
              <w:t xml:space="preserve">Про внесення змін до деяких законодавчих актів України щодо використання печаток юридичними особами та фізичними особами </w:t>
            </w:r>
            <w:r>
              <w:rPr>
                <w:rFonts w:ascii="Times New Roman" w:hAnsi="Times New Roman" w:cs="Times New Roman"/>
                <w:sz w:val="23"/>
                <w:szCs w:val="23"/>
                <w:lang w:val="uk-UA"/>
              </w:rPr>
              <w:t>–</w:t>
            </w:r>
            <w:r w:rsidRPr="00616358">
              <w:rPr>
                <w:rFonts w:ascii="Times New Roman" w:hAnsi="Times New Roman" w:cs="Times New Roman"/>
                <w:sz w:val="23"/>
                <w:szCs w:val="23"/>
                <w:lang w:val="uk-UA"/>
              </w:rPr>
              <w:t xml:space="preserve"> підприємцями</w:t>
            </w:r>
            <w:r>
              <w:rPr>
                <w:rFonts w:ascii="Times New Roman" w:hAnsi="Times New Roman" w:cs="Times New Roman"/>
                <w:sz w:val="23"/>
                <w:szCs w:val="23"/>
                <w:lang w:val="uk-UA"/>
              </w:rPr>
              <w:t>»</w:t>
            </w:r>
            <w:r w:rsidRPr="00616358">
              <w:rPr>
                <w:rFonts w:ascii="Times New Roman" w:hAnsi="Times New Roman" w:cs="Times New Roman"/>
                <w:sz w:val="23"/>
                <w:szCs w:val="23"/>
                <w:lang w:val="uk-UA"/>
              </w:rPr>
              <w:t xml:space="preserve">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w:t>
            </w:r>
            <w:r w:rsidRPr="00616358">
              <w:rPr>
                <w:rFonts w:ascii="Times New Roman" w:hAnsi="Times New Roman" w:cs="Times New Roman"/>
                <w:sz w:val="23"/>
                <w:szCs w:val="23"/>
                <w:lang w:val="uk-UA"/>
              </w:rPr>
              <w:lastRenderedPageBreak/>
              <w:t>створює юридичних наслідків.</w:t>
            </w:r>
          </w:p>
          <w:p w:rsidR="00D56049" w:rsidRPr="00616358" w:rsidRDefault="00D56049" w:rsidP="00793894">
            <w:pPr>
              <w:widowControl w:val="0"/>
              <w:spacing w:after="0" w:line="240" w:lineRule="auto"/>
              <w:ind w:hanging="21"/>
              <w:contextualSpacing/>
              <w:jc w:val="both"/>
              <w:rPr>
                <w:sz w:val="23"/>
                <w:szCs w:val="23"/>
              </w:rPr>
            </w:pPr>
            <w:r w:rsidRPr="00616358">
              <w:rPr>
                <w:rFonts w:ascii="Times New Roman" w:hAnsi="Times New Roman"/>
                <w:sz w:val="23"/>
                <w:szCs w:val="23"/>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rsidR="00D56049" w:rsidRPr="00616358" w:rsidRDefault="00D56049" w:rsidP="00793894">
            <w:pPr>
              <w:shd w:val="clear" w:color="auto" w:fill="FFFFFF"/>
              <w:spacing w:after="0" w:line="240" w:lineRule="auto"/>
              <w:ind w:right="70"/>
              <w:jc w:val="both"/>
              <w:textAlignment w:val="baseline"/>
              <w:rPr>
                <w:sz w:val="23"/>
                <w:szCs w:val="23"/>
              </w:rPr>
            </w:pPr>
            <w:r w:rsidRPr="00616358">
              <w:rPr>
                <w:rFonts w:ascii="Times New Roman" w:hAnsi="Times New Roman"/>
                <w:sz w:val="23"/>
                <w:szCs w:val="23"/>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616358">
              <w:rPr>
                <w:rFonts w:ascii="Times New Roman" w:hAnsi="Times New Roman"/>
                <w:sz w:val="23"/>
                <w:szCs w:val="23"/>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1" w:name="n293"/>
            <w:bookmarkEnd w:id="1"/>
            <w:r w:rsidRPr="00616358">
              <w:rPr>
                <w:rFonts w:ascii="Times New Roman" w:hAnsi="Times New Roman"/>
                <w:color w:val="000000"/>
                <w:sz w:val="23"/>
                <w:szCs w:val="23"/>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D56049" w:rsidRPr="00616358" w:rsidTr="00793894">
        <w:trPr>
          <w:trHeight w:val="40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2. Забезпечення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spacing w:after="0" w:line="240" w:lineRule="auto"/>
              <w:jc w:val="both"/>
              <w:rPr>
                <w:sz w:val="23"/>
                <w:szCs w:val="23"/>
              </w:rPr>
            </w:pPr>
            <w:r w:rsidRPr="00616358">
              <w:rPr>
                <w:rFonts w:ascii="Times New Roman" w:eastAsia="SimSun" w:hAnsi="Times New Roman"/>
                <w:sz w:val="23"/>
                <w:szCs w:val="23"/>
              </w:rPr>
              <w:t>Забезпечення тендерної пропозиції не вимагається</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3. Умови повернення чи неповернення забезпечення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113"/>
              <w:jc w:val="both"/>
              <w:rPr>
                <w:sz w:val="23"/>
                <w:szCs w:val="23"/>
              </w:rPr>
            </w:pPr>
            <w:bookmarkStart w:id="2" w:name="h.2et92p0"/>
            <w:bookmarkEnd w:id="2"/>
            <w:r w:rsidRPr="00616358">
              <w:rPr>
                <w:rFonts w:ascii="Times New Roman" w:hAnsi="Times New Roman" w:cs="Times New Roman"/>
                <w:sz w:val="23"/>
                <w:szCs w:val="23"/>
                <w:lang w:val="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D56049" w:rsidRPr="00616358" w:rsidTr="00793894">
        <w:trPr>
          <w:trHeight w:val="3132"/>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4. 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Тендерні пропозиції вважаються дійсними протягом                        90 календарних днів із дати кінцевого строку подання тендерних пропозицій, пропозиція з меншим строком підлягає відхиленню. До закінчення цього строку замовник має право вимагати від учасників продовження строку дії тендерних пропозицій. Учасник має право:</w:t>
            </w:r>
          </w:p>
          <w:p w:rsidR="00D56049" w:rsidRPr="009575A5" w:rsidRDefault="00D56049" w:rsidP="00D56049">
            <w:pPr>
              <w:pStyle w:val="1"/>
              <w:widowControl w:val="0"/>
              <w:numPr>
                <w:ilvl w:val="0"/>
                <w:numId w:val="1"/>
              </w:numPr>
              <w:tabs>
                <w:tab w:val="left" w:pos="249"/>
              </w:tabs>
              <w:spacing w:line="240" w:lineRule="auto"/>
              <w:ind w:left="0" w:right="70" w:firstLine="0"/>
              <w:jc w:val="both"/>
              <w:rPr>
                <w:sz w:val="23"/>
                <w:szCs w:val="23"/>
              </w:rPr>
            </w:pPr>
            <w:r w:rsidRPr="00616358">
              <w:rPr>
                <w:rFonts w:ascii="Times New Roman" w:hAnsi="Times New Roman" w:cs="Times New Roman"/>
                <w:sz w:val="23"/>
                <w:szCs w:val="23"/>
                <w:lang w:val="uk-UA"/>
              </w:rPr>
              <w:t>відхилити таку вимогу, не втрачаючи при цьому наданого ним забезпечення тендерної пропозиції;</w:t>
            </w:r>
          </w:p>
          <w:p w:rsidR="00D56049" w:rsidRPr="009575A5" w:rsidRDefault="00D56049" w:rsidP="00D56049">
            <w:pPr>
              <w:pStyle w:val="1"/>
              <w:widowControl w:val="0"/>
              <w:numPr>
                <w:ilvl w:val="0"/>
                <w:numId w:val="1"/>
              </w:numPr>
              <w:tabs>
                <w:tab w:val="left" w:pos="249"/>
              </w:tabs>
              <w:spacing w:line="240" w:lineRule="auto"/>
              <w:ind w:left="0" w:right="70" w:firstLine="0"/>
              <w:jc w:val="both"/>
              <w:rPr>
                <w:sz w:val="23"/>
                <w:szCs w:val="23"/>
              </w:rPr>
            </w:pPr>
            <w:r w:rsidRPr="00616358">
              <w:rPr>
                <w:rFonts w:ascii="Times New Roman" w:hAnsi="Times New Roman" w:cs="Times New Roman"/>
                <w:sz w:val="23"/>
                <w:szCs w:val="23"/>
                <w:lang w:val="uk-UA"/>
              </w:rPr>
              <w:t>погодитися з вимогою та продовжити строк дії поданої ним тендерної пропозиції і наданого забезпечення тендерної пропозиції.</w:t>
            </w:r>
            <w:r w:rsidRPr="009575A5">
              <w:rPr>
                <w:lang w:val="uk-UA"/>
              </w:rPr>
              <w:t xml:space="preserve"> </w:t>
            </w:r>
          </w:p>
          <w:p w:rsidR="00D56049" w:rsidRPr="009575A5" w:rsidRDefault="00D56049" w:rsidP="00793894">
            <w:pPr>
              <w:pStyle w:val="1"/>
              <w:widowControl w:val="0"/>
              <w:tabs>
                <w:tab w:val="left" w:pos="249"/>
              </w:tabs>
              <w:spacing w:line="240" w:lineRule="auto"/>
              <w:ind w:right="70"/>
              <w:jc w:val="both"/>
              <w:rPr>
                <w:sz w:val="23"/>
                <w:szCs w:val="23"/>
                <w:lang w:val="uk-UA"/>
              </w:rPr>
            </w:pPr>
            <w:r w:rsidRPr="009575A5">
              <w:rPr>
                <w:rFonts w:ascii="Times New Roman" w:hAnsi="Times New Roman" w:cs="Times New Roman"/>
                <w:sz w:val="23"/>
                <w:szCs w:val="23"/>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6049" w:rsidRPr="00616358" w:rsidTr="00793894">
        <w:trPr>
          <w:trHeight w:val="263"/>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lang w:val="uk-UA"/>
              </w:rPr>
            </w:pPr>
            <w:r w:rsidRPr="00616358">
              <w:rPr>
                <w:rFonts w:ascii="Times New Roman" w:hAnsi="Times New Roman" w:cs="Times New Roman"/>
                <w:b/>
                <w:sz w:val="23"/>
                <w:szCs w:val="23"/>
                <w:lang w:val="uk-UA"/>
              </w:rPr>
              <w:t xml:space="preserve">5. Кваліфікаційні критерії відповідно до ст.16 Закону, підстави, встановлені </w:t>
            </w:r>
            <w:r w:rsidRPr="003776DD">
              <w:rPr>
                <w:rFonts w:ascii="Times New Roman" w:hAnsi="Times New Roman" w:cs="Times New Roman"/>
                <w:b/>
                <w:sz w:val="23"/>
                <w:szCs w:val="23"/>
                <w:lang w:val="uk-UA"/>
              </w:rPr>
              <w:t>п.44 Особливостей</w:t>
            </w:r>
            <w:r w:rsidRPr="00616358">
              <w:rPr>
                <w:rFonts w:ascii="Times New Roman" w:hAnsi="Times New Roman" w:cs="Times New Roman"/>
                <w:b/>
                <w:sz w:val="23"/>
                <w:szCs w:val="23"/>
                <w:lang w:val="uk-UA"/>
              </w:rPr>
              <w:t>, та інформація про спосіб підтвердження відповідності учасників установленим критеріям і вимогам згідно із законодавством</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lang w:val="uk-UA"/>
              </w:rPr>
            </w:pPr>
            <w:r w:rsidRPr="00616358">
              <w:rPr>
                <w:rFonts w:ascii="Times New Roman" w:hAnsi="Times New Roman" w:cs="Times New Roman"/>
                <w:sz w:val="23"/>
                <w:szCs w:val="23"/>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616358">
              <w:rPr>
                <w:rFonts w:ascii="Times New Roman" w:hAnsi="Times New Roman" w:cs="Times New Roman"/>
                <w:b/>
                <w:sz w:val="23"/>
                <w:szCs w:val="23"/>
                <w:lang w:val="uk-UA"/>
              </w:rPr>
              <w:t>Додатку 2</w:t>
            </w:r>
            <w:r w:rsidRPr="00616358">
              <w:rPr>
                <w:rFonts w:ascii="Times New Roman" w:hAnsi="Times New Roman" w:cs="Times New Roman"/>
                <w:sz w:val="23"/>
                <w:szCs w:val="23"/>
                <w:lang w:val="uk-UA"/>
              </w:rPr>
              <w:t xml:space="preserve"> до цієї тендерної документації. </w:t>
            </w:r>
          </w:p>
          <w:p w:rsidR="00D56049" w:rsidRPr="00616358" w:rsidRDefault="00D56049" w:rsidP="00793894">
            <w:pPr>
              <w:pStyle w:val="1"/>
              <w:widowControl w:val="0"/>
              <w:spacing w:line="240" w:lineRule="auto"/>
              <w:ind w:right="70"/>
              <w:jc w:val="both"/>
              <w:rPr>
                <w:sz w:val="23"/>
                <w:szCs w:val="23"/>
                <w:lang w:val="uk-UA"/>
              </w:rPr>
            </w:pPr>
            <w:r w:rsidRPr="00616358">
              <w:rPr>
                <w:rFonts w:ascii="Times New Roman" w:hAnsi="Times New Roman" w:cs="Times New Roman"/>
                <w:sz w:val="23"/>
                <w:szCs w:val="23"/>
                <w:lang w:val="uk-UA"/>
              </w:rPr>
              <w:t xml:space="preserve">Замовник зазначає інформацію та документи, що підтверджують відсутність підстав для відмови в участі у процедурі закупівлі згідно вимог </w:t>
            </w:r>
            <w:r>
              <w:rPr>
                <w:rFonts w:ascii="Times New Roman" w:hAnsi="Times New Roman" w:cs="Times New Roman"/>
                <w:sz w:val="23"/>
                <w:szCs w:val="23"/>
                <w:lang w:val="uk-UA"/>
              </w:rPr>
              <w:t>п.47 Особливостей</w:t>
            </w:r>
            <w:r w:rsidRPr="00616358">
              <w:rPr>
                <w:rFonts w:ascii="Times New Roman" w:hAnsi="Times New Roman" w:cs="Times New Roman"/>
                <w:sz w:val="23"/>
                <w:szCs w:val="23"/>
                <w:lang w:val="uk-UA"/>
              </w:rPr>
              <w:t xml:space="preserve">. Учасник процедури закупівлі в </w:t>
            </w:r>
            <w:r w:rsidRPr="00616358">
              <w:rPr>
                <w:rFonts w:ascii="Times New Roman" w:hAnsi="Times New Roman" w:cs="Times New Roman"/>
                <w:sz w:val="23"/>
                <w:szCs w:val="23"/>
                <w:lang w:val="uk-UA"/>
              </w:rPr>
              <w:lastRenderedPageBreak/>
              <w:t>електронній системі закупівель під час подання тендерної пропозиції підтверджує відсутність підстав, передбачених п</w:t>
            </w:r>
            <w:r>
              <w:rPr>
                <w:rFonts w:ascii="Times New Roman" w:hAnsi="Times New Roman" w:cs="Times New Roman"/>
                <w:sz w:val="23"/>
                <w:szCs w:val="23"/>
                <w:lang w:val="uk-UA"/>
              </w:rPr>
              <w:t>п.</w:t>
            </w:r>
            <w:r w:rsidRPr="00616358">
              <w:rPr>
                <w:rFonts w:ascii="Times New Roman" w:hAnsi="Times New Roman" w:cs="Times New Roman"/>
                <w:sz w:val="23"/>
                <w:szCs w:val="23"/>
                <w:lang w:val="uk-UA"/>
              </w:rPr>
              <w:t xml:space="preserve">5, 6, 12 </w:t>
            </w:r>
            <w:r>
              <w:rPr>
                <w:rFonts w:ascii="Times New Roman" w:hAnsi="Times New Roman" w:cs="Times New Roman"/>
                <w:sz w:val="23"/>
                <w:szCs w:val="23"/>
                <w:lang w:val="uk-UA"/>
              </w:rPr>
              <w:t>та абз.14 п.47 Особливостей</w:t>
            </w:r>
            <w:r w:rsidRPr="00616358">
              <w:rPr>
                <w:rFonts w:ascii="Times New Roman" w:hAnsi="Times New Roman" w:cs="Times New Roman"/>
                <w:sz w:val="23"/>
                <w:szCs w:val="23"/>
                <w:lang w:val="uk-UA"/>
              </w:rPr>
              <w:t xml:space="preserve">. Спосіб документального підтвердження згідно із законодавством щодо відсутності підстав, передбачених </w:t>
            </w:r>
            <w:r w:rsidRPr="00155B1A">
              <w:rPr>
                <w:rFonts w:ascii="Times New Roman" w:hAnsi="Times New Roman" w:cs="Times New Roman"/>
                <w:sz w:val="23"/>
                <w:szCs w:val="23"/>
                <w:lang w:val="uk-UA"/>
              </w:rPr>
              <w:t>пп.</w:t>
            </w:r>
            <w:r>
              <w:rPr>
                <w:rFonts w:ascii="Times New Roman" w:hAnsi="Times New Roman" w:cs="Times New Roman"/>
                <w:sz w:val="23"/>
                <w:szCs w:val="23"/>
                <w:lang w:val="uk-UA"/>
              </w:rPr>
              <w:t xml:space="preserve">3, </w:t>
            </w:r>
            <w:r w:rsidRPr="00155B1A">
              <w:rPr>
                <w:rFonts w:ascii="Times New Roman" w:hAnsi="Times New Roman" w:cs="Times New Roman"/>
                <w:sz w:val="23"/>
                <w:szCs w:val="23"/>
                <w:lang w:val="uk-UA"/>
              </w:rPr>
              <w:t>5, 6, 12 та абз.14 п.4</w:t>
            </w:r>
            <w:r>
              <w:rPr>
                <w:rFonts w:ascii="Times New Roman" w:hAnsi="Times New Roman" w:cs="Times New Roman"/>
                <w:sz w:val="23"/>
                <w:szCs w:val="23"/>
                <w:lang w:val="uk-UA"/>
              </w:rPr>
              <w:t>7</w:t>
            </w:r>
            <w:r w:rsidRPr="00155B1A">
              <w:rPr>
                <w:rFonts w:ascii="Times New Roman" w:hAnsi="Times New Roman" w:cs="Times New Roman"/>
                <w:sz w:val="23"/>
                <w:szCs w:val="23"/>
                <w:lang w:val="uk-UA"/>
              </w:rPr>
              <w:t xml:space="preserve"> Особливостей</w:t>
            </w:r>
            <w:r w:rsidRPr="00616358">
              <w:rPr>
                <w:rFonts w:ascii="Times New Roman" w:hAnsi="Times New Roman" w:cs="Times New Roman"/>
                <w:sz w:val="23"/>
                <w:szCs w:val="23"/>
                <w:lang w:val="uk-UA"/>
              </w:rPr>
              <w:t xml:space="preserve">, визначається замовником для надання таких документів лише переможцем процедури закупівлі через електронну систему закупівель. </w:t>
            </w:r>
            <w:r w:rsidRPr="006E2226">
              <w:rPr>
                <w:rFonts w:ascii="Times New Roman" w:hAnsi="Times New Roman" w:cs="Times New Roman"/>
                <w:sz w:val="23"/>
                <w:szCs w:val="23"/>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sz w:val="23"/>
                <w:szCs w:val="23"/>
                <w:lang w:val="uk-UA"/>
              </w:rPr>
              <w:t>«</w:t>
            </w:r>
            <w:r w:rsidRPr="006E2226">
              <w:rPr>
                <w:rFonts w:ascii="Times New Roman" w:hAnsi="Times New Roman" w:cs="Times New Roman"/>
                <w:sz w:val="23"/>
                <w:szCs w:val="23"/>
                <w:lang w:val="uk-UA"/>
              </w:rPr>
              <w:t>Про доступ до публічної інформації</w:t>
            </w:r>
            <w:r>
              <w:rPr>
                <w:rFonts w:ascii="Times New Roman" w:hAnsi="Times New Roman" w:cs="Times New Roman"/>
                <w:sz w:val="23"/>
                <w:szCs w:val="23"/>
                <w:lang w:val="uk-UA"/>
              </w:rPr>
              <w:t>»</w:t>
            </w:r>
            <w:r w:rsidRPr="006E2226">
              <w:rPr>
                <w:rFonts w:ascii="Times New Roman" w:hAnsi="Times New Roman" w:cs="Times New Roman"/>
                <w:sz w:val="23"/>
                <w:szCs w:val="23"/>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6049" w:rsidRPr="00616358" w:rsidRDefault="00D56049" w:rsidP="00793894">
            <w:pPr>
              <w:pStyle w:val="1"/>
              <w:widowControl w:val="0"/>
              <w:spacing w:line="240" w:lineRule="auto"/>
              <w:ind w:right="70"/>
              <w:jc w:val="both"/>
              <w:rPr>
                <w:sz w:val="23"/>
                <w:szCs w:val="23"/>
                <w:lang w:val="uk-UA"/>
              </w:rPr>
            </w:pPr>
            <w:r w:rsidRPr="00616358">
              <w:rPr>
                <w:rFonts w:ascii="Times New Roman" w:hAnsi="Times New Roman" w:cs="Times New Roman"/>
                <w:sz w:val="23"/>
                <w:szCs w:val="23"/>
                <w:lang w:val="uk-UA"/>
              </w:rPr>
              <w:t xml:space="preserve">Інформацію та перелік документів, що підтверджують відсутність підстав для відмови в участі у процедурі закупівлі згідно вимог </w:t>
            </w:r>
            <w:r>
              <w:rPr>
                <w:rFonts w:ascii="Times New Roman" w:hAnsi="Times New Roman" w:cs="Times New Roman"/>
                <w:sz w:val="23"/>
                <w:szCs w:val="23"/>
                <w:lang w:val="uk-UA"/>
              </w:rPr>
              <w:t>п.47 Особливостей</w:t>
            </w:r>
            <w:r w:rsidRPr="00616358">
              <w:rPr>
                <w:rFonts w:ascii="Times New Roman" w:hAnsi="Times New Roman" w:cs="Times New Roman"/>
                <w:sz w:val="23"/>
                <w:szCs w:val="23"/>
                <w:lang w:val="uk-UA"/>
              </w:rPr>
              <w:t xml:space="preserve"> наведено в </w:t>
            </w:r>
            <w:r w:rsidRPr="00616358">
              <w:rPr>
                <w:rFonts w:ascii="Times New Roman" w:hAnsi="Times New Roman" w:cs="Times New Roman"/>
                <w:b/>
                <w:sz w:val="23"/>
                <w:szCs w:val="23"/>
                <w:lang w:val="uk-UA"/>
              </w:rPr>
              <w:t>Додатку 3</w:t>
            </w:r>
            <w:r w:rsidRPr="00616358">
              <w:rPr>
                <w:rFonts w:ascii="Times New Roman" w:hAnsi="Times New Roman" w:cs="Times New Roman"/>
                <w:sz w:val="23"/>
                <w:szCs w:val="23"/>
                <w:lang w:val="uk-UA"/>
              </w:rPr>
              <w:t xml:space="preserve"> до цієї тендерної документації.</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6. Інформація про технічні, якісні та кількісні характеристики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та детальний опис основних технічних характеристик товару.</w:t>
            </w:r>
          </w:p>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616358">
              <w:rPr>
                <w:rFonts w:ascii="Times New Roman" w:hAnsi="Times New Roman" w:cs="Times New Roman"/>
                <w:b/>
                <w:sz w:val="23"/>
                <w:szCs w:val="23"/>
                <w:lang w:val="uk-UA"/>
              </w:rPr>
              <w:t>Додатку 4</w:t>
            </w:r>
            <w:r w:rsidRPr="00616358">
              <w:rPr>
                <w:rFonts w:ascii="Times New Roman" w:hAnsi="Times New Roman" w:cs="Times New Roman"/>
                <w:sz w:val="23"/>
                <w:szCs w:val="23"/>
                <w:lang w:val="uk-UA"/>
              </w:rPr>
              <w:t xml:space="preserve"> до цієї тендерної документації.</w:t>
            </w:r>
          </w:p>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7. Інформація про субпідрядника (у разі закупівлі робіт або послуг)</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Залучення субпідрядної організації в рамках закупівлі товарів не передбачається.</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8. 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lang w:val="uk-UA"/>
              </w:rPr>
            </w:pPr>
            <w:r w:rsidRPr="00616358">
              <w:rPr>
                <w:rFonts w:ascii="Times New Roman" w:hAnsi="Times New Roman" w:cs="Times New Roman"/>
                <w:sz w:val="23"/>
                <w:szCs w:val="23"/>
                <w:lang w:val="uk-UA"/>
              </w:rPr>
              <w:t xml:space="preserve">Учасник процедури закупівлі має право </w:t>
            </w:r>
            <w:proofErr w:type="spellStart"/>
            <w:r w:rsidRPr="00616358">
              <w:rPr>
                <w:rFonts w:ascii="Times New Roman" w:hAnsi="Times New Roman" w:cs="Times New Roman"/>
                <w:sz w:val="23"/>
                <w:szCs w:val="23"/>
                <w:lang w:val="uk-UA"/>
              </w:rPr>
              <w:t>внести</w:t>
            </w:r>
            <w:proofErr w:type="spellEnd"/>
            <w:r w:rsidRPr="00616358">
              <w:rPr>
                <w:rFonts w:ascii="Times New Roman" w:hAnsi="Times New Roman" w:cs="Times New Roman"/>
                <w:sz w:val="23"/>
                <w:szCs w:val="23"/>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6049" w:rsidRPr="00616358" w:rsidTr="00793894">
        <w:trPr>
          <w:trHeight w:val="393"/>
        </w:trPr>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hanging="23"/>
              <w:jc w:val="center"/>
              <w:rPr>
                <w:sz w:val="23"/>
                <w:szCs w:val="23"/>
              </w:rPr>
            </w:pPr>
            <w:r w:rsidRPr="00616358">
              <w:rPr>
                <w:rFonts w:ascii="Times New Roman" w:hAnsi="Times New Roman" w:cs="Times New Roman"/>
                <w:b/>
                <w:sz w:val="23"/>
                <w:szCs w:val="23"/>
                <w:lang w:val="uk-UA"/>
              </w:rPr>
              <w:t>Розділ 4</w:t>
            </w:r>
            <w:bookmarkStart w:id="3" w:name="_GoBack"/>
            <w:bookmarkEnd w:id="3"/>
          </w:p>
          <w:p w:rsidR="00D56049" w:rsidRPr="00616358" w:rsidRDefault="00D56049" w:rsidP="00793894">
            <w:pPr>
              <w:pStyle w:val="1"/>
              <w:widowControl w:val="0"/>
              <w:spacing w:line="240" w:lineRule="auto"/>
              <w:ind w:right="70" w:hanging="23"/>
              <w:jc w:val="center"/>
              <w:rPr>
                <w:sz w:val="23"/>
                <w:szCs w:val="23"/>
              </w:rPr>
            </w:pPr>
            <w:r w:rsidRPr="00616358">
              <w:rPr>
                <w:rFonts w:ascii="Times New Roman" w:hAnsi="Times New Roman" w:cs="Times New Roman"/>
                <w:b/>
                <w:sz w:val="23"/>
                <w:szCs w:val="23"/>
                <w:lang w:val="uk-UA"/>
              </w:rPr>
              <w:t>Подання та розкриття тендерної пропозиції</w:t>
            </w:r>
          </w:p>
        </w:tc>
      </w:tr>
      <w:tr w:rsidR="00D56049" w:rsidRPr="00616358" w:rsidTr="00793894">
        <w:trPr>
          <w:trHeight w:val="274"/>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1. Кінцевий строк подання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1D2B35" w:rsidRPr="001D2B35" w:rsidRDefault="00D56049" w:rsidP="00793894">
            <w:pPr>
              <w:pStyle w:val="1"/>
              <w:widowControl w:val="0"/>
              <w:spacing w:before="60" w:line="240" w:lineRule="auto"/>
              <w:ind w:right="68"/>
              <w:jc w:val="both"/>
              <w:rPr>
                <w:rFonts w:ascii="Times New Roman" w:hAnsi="Times New Roman" w:cs="Times New Roman"/>
                <w:color w:val="auto"/>
                <w:sz w:val="23"/>
                <w:szCs w:val="23"/>
                <w:lang w:val="uk-UA"/>
              </w:rPr>
            </w:pPr>
            <w:r w:rsidRPr="00EA749B">
              <w:rPr>
                <w:rFonts w:ascii="Times New Roman" w:hAnsi="Times New Roman" w:cs="Times New Roman"/>
                <w:color w:val="auto"/>
                <w:sz w:val="23"/>
                <w:szCs w:val="23"/>
                <w:lang w:val="uk-UA"/>
              </w:rPr>
              <w:t xml:space="preserve">Кінцевий строк подання тендерних </w:t>
            </w:r>
            <w:r w:rsidRPr="001D2B35">
              <w:rPr>
                <w:rFonts w:ascii="Times New Roman" w:hAnsi="Times New Roman" w:cs="Times New Roman"/>
                <w:color w:val="auto"/>
                <w:sz w:val="23"/>
                <w:szCs w:val="23"/>
                <w:lang w:val="uk-UA"/>
              </w:rPr>
              <w:t xml:space="preserve">пропозицій:   </w:t>
            </w:r>
          </w:p>
          <w:p w:rsidR="00D56049" w:rsidRPr="002B305C" w:rsidRDefault="00D56049" w:rsidP="00793894">
            <w:pPr>
              <w:pStyle w:val="1"/>
              <w:widowControl w:val="0"/>
              <w:spacing w:before="60" w:line="240" w:lineRule="auto"/>
              <w:ind w:right="68"/>
              <w:jc w:val="both"/>
              <w:rPr>
                <w:color w:val="auto"/>
                <w:sz w:val="23"/>
                <w:szCs w:val="23"/>
              </w:rPr>
            </w:pPr>
            <w:r w:rsidRPr="001D2B35">
              <w:rPr>
                <w:rFonts w:ascii="Times New Roman" w:hAnsi="Times New Roman" w:cs="Times New Roman"/>
                <w:color w:val="auto"/>
                <w:sz w:val="23"/>
                <w:szCs w:val="23"/>
                <w:lang w:val="uk-UA"/>
              </w:rPr>
              <w:t xml:space="preserve">                       </w:t>
            </w:r>
            <w:r w:rsidR="002B305C" w:rsidRPr="002B305C">
              <w:rPr>
                <w:rFonts w:ascii="Times New Roman" w:hAnsi="Times New Roman" w:cs="Times New Roman"/>
                <w:b/>
                <w:color w:val="auto"/>
                <w:sz w:val="23"/>
                <w:szCs w:val="23"/>
                <w:lang w:val="uk-UA"/>
              </w:rPr>
              <w:t>01 березня</w:t>
            </w:r>
            <w:r w:rsidR="00CA1F68" w:rsidRPr="002B305C">
              <w:rPr>
                <w:rFonts w:ascii="Times New Roman" w:hAnsi="Times New Roman" w:cs="Times New Roman"/>
                <w:b/>
                <w:color w:val="auto"/>
                <w:sz w:val="23"/>
                <w:szCs w:val="23"/>
                <w:lang w:val="uk-UA"/>
              </w:rPr>
              <w:t xml:space="preserve"> 2024</w:t>
            </w:r>
            <w:r w:rsidRPr="002B305C">
              <w:rPr>
                <w:rFonts w:ascii="Times New Roman" w:hAnsi="Times New Roman" w:cs="Times New Roman"/>
                <w:b/>
                <w:color w:val="auto"/>
                <w:sz w:val="23"/>
                <w:szCs w:val="23"/>
                <w:lang w:val="uk-UA"/>
              </w:rPr>
              <w:t xml:space="preserve"> року </w:t>
            </w:r>
            <w:r w:rsidRPr="002B305C">
              <w:rPr>
                <w:rFonts w:ascii="Times New Roman" w:hAnsi="Times New Roman" w:cs="Times New Roman"/>
                <w:color w:val="auto"/>
                <w:sz w:val="23"/>
                <w:szCs w:val="23"/>
                <w:lang w:val="uk-UA"/>
              </w:rPr>
              <w:t>(час</w:t>
            </w:r>
            <w:r w:rsidR="001D2B35" w:rsidRPr="002B305C">
              <w:rPr>
                <w:rFonts w:ascii="Times New Roman" w:hAnsi="Times New Roman" w:cs="Times New Roman"/>
                <w:color w:val="auto"/>
                <w:sz w:val="23"/>
                <w:szCs w:val="23"/>
                <w:lang w:val="uk-UA"/>
              </w:rPr>
              <w:t>:</w:t>
            </w:r>
            <w:r w:rsidRPr="002B305C">
              <w:rPr>
                <w:rFonts w:ascii="Times New Roman" w:hAnsi="Times New Roman" w:cs="Times New Roman"/>
                <w:color w:val="auto"/>
                <w:sz w:val="23"/>
                <w:szCs w:val="23"/>
                <w:lang w:val="uk-UA"/>
              </w:rPr>
              <w:t xml:space="preserve"> </w:t>
            </w:r>
            <w:r w:rsidR="002B305C" w:rsidRPr="002B305C">
              <w:rPr>
                <w:rFonts w:ascii="Times New Roman" w:hAnsi="Times New Roman" w:cs="Times New Roman"/>
                <w:color w:val="auto"/>
                <w:sz w:val="23"/>
                <w:szCs w:val="23"/>
              </w:rPr>
              <w:t>11</w:t>
            </w:r>
            <w:r w:rsidR="00454510" w:rsidRPr="002B305C">
              <w:rPr>
                <w:rFonts w:ascii="Times New Roman" w:hAnsi="Times New Roman" w:cs="Times New Roman"/>
                <w:color w:val="auto"/>
                <w:sz w:val="23"/>
                <w:szCs w:val="23"/>
                <w:lang w:val="uk-UA"/>
              </w:rPr>
              <w:t xml:space="preserve"> </w:t>
            </w:r>
            <w:r w:rsidR="00454510" w:rsidRPr="002B305C">
              <w:rPr>
                <w:rFonts w:ascii="Times New Roman" w:hAnsi="Times New Roman" w:cs="Times New Roman"/>
                <w:color w:val="auto"/>
                <w:sz w:val="23"/>
                <w:szCs w:val="23"/>
              </w:rPr>
              <w:t>год</w:t>
            </w:r>
            <w:r w:rsidR="00454510" w:rsidRPr="002B305C">
              <w:rPr>
                <w:rFonts w:ascii="Times New Roman" w:hAnsi="Times New Roman" w:cs="Times New Roman"/>
                <w:color w:val="auto"/>
                <w:sz w:val="23"/>
                <w:szCs w:val="23"/>
                <w:lang w:val="uk-UA"/>
              </w:rPr>
              <w:t xml:space="preserve">. </w:t>
            </w:r>
            <w:r w:rsidR="002B305C" w:rsidRPr="002B305C">
              <w:rPr>
                <w:rFonts w:ascii="Times New Roman" w:hAnsi="Times New Roman" w:cs="Times New Roman"/>
                <w:color w:val="auto"/>
                <w:sz w:val="23"/>
                <w:szCs w:val="23"/>
              </w:rPr>
              <w:t>4</w:t>
            </w:r>
            <w:r w:rsidR="002B305C" w:rsidRPr="002B305C">
              <w:rPr>
                <w:rFonts w:ascii="Times New Roman" w:hAnsi="Times New Roman" w:cs="Times New Roman"/>
                <w:color w:val="auto"/>
                <w:sz w:val="23"/>
                <w:szCs w:val="23"/>
                <w:lang w:val="uk-UA"/>
              </w:rPr>
              <w:t>1</w:t>
            </w:r>
            <w:r w:rsidR="00454510" w:rsidRPr="002B305C">
              <w:rPr>
                <w:rFonts w:ascii="Times New Roman" w:hAnsi="Times New Roman" w:cs="Times New Roman"/>
                <w:color w:val="auto"/>
                <w:sz w:val="23"/>
                <w:szCs w:val="23"/>
                <w:lang w:val="uk-UA"/>
              </w:rPr>
              <w:t xml:space="preserve"> хв</w:t>
            </w:r>
            <w:r w:rsidR="00CA1F68" w:rsidRPr="002B305C">
              <w:rPr>
                <w:rFonts w:ascii="Times New Roman" w:hAnsi="Times New Roman" w:cs="Times New Roman"/>
                <w:color w:val="auto"/>
                <w:sz w:val="23"/>
                <w:szCs w:val="23"/>
                <w:lang w:val="uk-UA"/>
              </w:rPr>
              <w:t>.</w:t>
            </w:r>
            <w:r w:rsidRPr="002B305C">
              <w:rPr>
                <w:rFonts w:ascii="Times New Roman" w:hAnsi="Times New Roman" w:cs="Times New Roman"/>
                <w:color w:val="auto"/>
                <w:sz w:val="23"/>
                <w:szCs w:val="23"/>
                <w:lang w:val="uk-UA"/>
              </w:rPr>
              <w:t>)</w:t>
            </w:r>
          </w:p>
          <w:p w:rsidR="00D56049" w:rsidRDefault="00D56049" w:rsidP="00793894">
            <w:pPr>
              <w:pStyle w:val="1"/>
              <w:widowControl w:val="0"/>
              <w:spacing w:before="60" w:after="60" w:line="240" w:lineRule="auto"/>
              <w:ind w:right="70"/>
              <w:jc w:val="both"/>
              <w:rPr>
                <w:lang w:val="uk-UA"/>
              </w:rPr>
            </w:pPr>
            <w:r w:rsidRPr="009E5577">
              <w:rPr>
                <w:rFonts w:ascii="Times New Roman" w:hAnsi="Times New Roman" w:cs="Times New Roman"/>
                <w:color w:val="auto"/>
                <w:sz w:val="23"/>
                <w:szCs w:val="23"/>
                <w:lang w:val="uk-UA"/>
              </w:rPr>
              <w:t xml:space="preserve">Отримана тендерна пропозиція вноситься автоматично </w:t>
            </w:r>
            <w:r w:rsidRPr="00616358">
              <w:rPr>
                <w:rFonts w:ascii="Times New Roman" w:hAnsi="Times New Roman" w:cs="Times New Roman"/>
                <w:sz w:val="23"/>
                <w:szCs w:val="23"/>
                <w:lang w:val="uk-UA"/>
              </w:rPr>
              <w:t>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w:t>
            </w:r>
            <w:r>
              <w:rPr>
                <w:rFonts w:ascii="Times New Roman" w:hAnsi="Times New Roman" w:cs="Times New Roman"/>
                <w:sz w:val="23"/>
                <w:szCs w:val="23"/>
                <w:lang w:val="uk-UA"/>
              </w:rPr>
              <w:t xml:space="preserve"> тендерної пропозиції</w:t>
            </w:r>
            <w:r w:rsidRPr="00616358">
              <w:rPr>
                <w:rFonts w:ascii="Times New Roman" w:hAnsi="Times New Roman" w:cs="Times New Roman"/>
                <w:sz w:val="23"/>
                <w:szCs w:val="23"/>
                <w:lang w:val="uk-UA"/>
              </w:rPr>
              <w:t xml:space="preserve"> всім особам на рівних умовах</w:t>
            </w:r>
            <w:r>
              <w:rPr>
                <w:rFonts w:ascii="Times New Roman" w:hAnsi="Times New Roman" w:cs="Times New Roman"/>
                <w:sz w:val="23"/>
                <w:szCs w:val="23"/>
                <w:lang w:val="uk-UA"/>
              </w:rPr>
              <w:t xml:space="preserve">. </w:t>
            </w:r>
            <w:r>
              <w:rPr>
                <w:rFonts w:ascii="Times New Roman" w:hAnsi="Times New Roman" w:cs="Times New Roman"/>
                <w:sz w:val="23"/>
                <w:szCs w:val="23"/>
                <w:lang w:val="uk-UA"/>
              </w:rPr>
              <w:lastRenderedPageBreak/>
              <w:t>Тендерні пропозиції</w:t>
            </w:r>
            <w:r w:rsidRPr="00616358">
              <w:rPr>
                <w:rFonts w:ascii="Times New Roman" w:hAnsi="Times New Roman" w:cs="Times New Roman"/>
                <w:sz w:val="23"/>
                <w:szCs w:val="23"/>
                <w:lang w:val="uk-UA"/>
              </w:rPr>
              <w:t xml:space="preserve"> після закінчення кінцевого строку їх подання не приймаються електронною системою закупівель.</w:t>
            </w:r>
            <w:r w:rsidRPr="00435A79">
              <w:rPr>
                <w:lang w:val="uk-UA"/>
              </w:rPr>
              <w:t xml:space="preserve"> </w:t>
            </w:r>
          </w:p>
          <w:p w:rsidR="00D56049" w:rsidRPr="00616358" w:rsidRDefault="00D56049" w:rsidP="00793894">
            <w:pPr>
              <w:pStyle w:val="1"/>
              <w:widowControl w:val="0"/>
              <w:spacing w:before="60" w:after="60" w:line="240" w:lineRule="auto"/>
              <w:ind w:right="70"/>
              <w:jc w:val="both"/>
              <w:rPr>
                <w:sz w:val="23"/>
                <w:szCs w:val="23"/>
                <w:lang w:val="uk-UA"/>
              </w:rPr>
            </w:pPr>
            <w:r>
              <w:rPr>
                <w:rFonts w:ascii="Times New Roman" w:hAnsi="Times New Roman" w:cs="Times New Roman"/>
                <w:sz w:val="23"/>
                <w:szCs w:val="23"/>
                <w:lang w:val="uk-UA"/>
              </w:rPr>
              <w:t>Те</w:t>
            </w:r>
            <w:r w:rsidRPr="00435A79">
              <w:rPr>
                <w:rFonts w:ascii="Times New Roman" w:hAnsi="Times New Roman" w:cs="Times New Roman"/>
                <w:sz w:val="23"/>
                <w:szCs w:val="23"/>
                <w:lang w:val="uk-UA"/>
              </w:rPr>
              <w:t>ндерн</w:t>
            </w:r>
            <w:r>
              <w:rPr>
                <w:rFonts w:ascii="Times New Roman" w:hAnsi="Times New Roman" w:cs="Times New Roman"/>
                <w:sz w:val="23"/>
                <w:szCs w:val="23"/>
                <w:lang w:val="uk-UA"/>
              </w:rPr>
              <w:t>і</w:t>
            </w:r>
            <w:r w:rsidRPr="00435A79">
              <w:rPr>
                <w:rFonts w:ascii="Times New Roman" w:hAnsi="Times New Roman" w:cs="Times New Roman"/>
                <w:sz w:val="23"/>
                <w:szCs w:val="23"/>
                <w:lang w:val="uk-UA"/>
              </w:rPr>
              <w:t xml:space="preserve"> пропозиції, ціна як</w:t>
            </w:r>
            <w:r>
              <w:rPr>
                <w:rFonts w:ascii="Times New Roman" w:hAnsi="Times New Roman" w:cs="Times New Roman"/>
                <w:sz w:val="23"/>
                <w:szCs w:val="23"/>
                <w:lang w:val="uk-UA"/>
              </w:rPr>
              <w:t>их</w:t>
            </w:r>
            <w:r w:rsidRPr="00435A79">
              <w:rPr>
                <w:rFonts w:ascii="Times New Roman" w:hAnsi="Times New Roman" w:cs="Times New Roman"/>
                <w:sz w:val="23"/>
                <w:szCs w:val="23"/>
                <w:lang w:val="uk-UA"/>
              </w:rPr>
              <w:t xml:space="preserve">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3"/>
                <w:szCs w:val="23"/>
                <w:lang w:val="uk-UA"/>
              </w:rPr>
              <w:t xml:space="preserve"> не приймаються до розгляду.</w:t>
            </w:r>
          </w:p>
        </w:tc>
      </w:tr>
      <w:tr w:rsidR="00D56049" w:rsidRPr="00616358" w:rsidTr="00793894">
        <w:trPr>
          <w:trHeight w:val="564"/>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2. 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Дата і час розкриття тендерних пропозицій</w:t>
            </w:r>
            <w:r>
              <w:rPr>
                <w:rFonts w:ascii="Times New Roman" w:hAnsi="Times New Roman" w:cs="Times New Roman"/>
                <w:sz w:val="23"/>
                <w:szCs w:val="23"/>
                <w:lang w:val="uk-UA"/>
              </w:rPr>
              <w:t xml:space="preserve"> </w:t>
            </w:r>
            <w:r w:rsidRPr="00616358">
              <w:rPr>
                <w:rFonts w:ascii="Times New Roman" w:hAnsi="Times New Roman" w:cs="Times New Roman"/>
                <w:sz w:val="23"/>
                <w:szCs w:val="23"/>
                <w:lang w:val="uk-UA"/>
              </w:rPr>
              <w:t xml:space="preserve">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D56049" w:rsidRDefault="00D56049" w:rsidP="00793894">
            <w:pPr>
              <w:pStyle w:val="1"/>
              <w:widowControl w:val="0"/>
              <w:spacing w:line="240" w:lineRule="auto"/>
              <w:ind w:right="70"/>
              <w:jc w:val="both"/>
              <w:rPr>
                <w:rFonts w:ascii="Times New Roman" w:hAnsi="Times New Roman" w:cs="Times New Roman"/>
                <w:sz w:val="23"/>
                <w:szCs w:val="23"/>
                <w:lang w:val="uk-UA"/>
              </w:rPr>
            </w:pPr>
            <w:r w:rsidRPr="00C47EA3">
              <w:rPr>
                <w:rFonts w:ascii="Times New Roman" w:hAnsi="Times New Roman" w:cs="Times New Roman"/>
                <w:sz w:val="23"/>
                <w:szCs w:val="23"/>
                <w:lang w:val="uk-UA"/>
              </w:rPr>
              <w:t>Перед початком електронного аукціону автоматично розкривається інформація про ціни/приведені ціни тендерних пропозицій.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56049" w:rsidRPr="00FA21EE" w:rsidRDefault="00D56049" w:rsidP="00793894">
            <w:pPr>
              <w:pStyle w:val="1"/>
              <w:widowControl w:val="0"/>
              <w:spacing w:line="240" w:lineRule="auto"/>
              <w:ind w:right="70"/>
              <w:jc w:val="both"/>
              <w:rPr>
                <w:rFonts w:ascii="Times New Roman" w:hAnsi="Times New Roman" w:cs="Times New Roman"/>
                <w:sz w:val="23"/>
                <w:szCs w:val="23"/>
                <w:lang w:val="uk-UA"/>
              </w:rPr>
            </w:pPr>
            <w:r w:rsidRPr="00C47EA3">
              <w:rPr>
                <w:rFonts w:ascii="Times New Roman" w:hAnsi="Times New Roman" w:cs="Times New Roman"/>
                <w:sz w:val="23"/>
                <w:szCs w:val="23"/>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hAnsi="Times New Roman" w:cs="Times New Roman"/>
                <w:sz w:val="23"/>
                <w:szCs w:val="23"/>
                <w:lang w:val="uk-UA"/>
              </w:rPr>
              <w:t>.</w:t>
            </w:r>
            <w:r w:rsidRPr="00C47EA3">
              <w:rPr>
                <w:rFonts w:ascii="Times New Roman" w:hAnsi="Times New Roman" w:cs="Times New Roman"/>
                <w:sz w:val="23"/>
                <w:szCs w:val="23"/>
                <w:lang w:val="uk-UA"/>
              </w:rPr>
              <w:t xml:space="preserve"> 40 </w:t>
            </w:r>
            <w:r>
              <w:rPr>
                <w:rFonts w:ascii="Times New Roman" w:hAnsi="Times New Roman" w:cs="Times New Roman"/>
                <w:sz w:val="23"/>
                <w:szCs w:val="23"/>
                <w:lang w:val="uk-UA"/>
              </w:rPr>
              <w:t>О</w:t>
            </w:r>
            <w:r w:rsidRPr="00C47EA3">
              <w:rPr>
                <w:rFonts w:ascii="Times New Roman" w:hAnsi="Times New Roman" w:cs="Times New Roman"/>
                <w:sz w:val="23"/>
                <w:szCs w:val="23"/>
                <w:lang w:val="uk-UA"/>
              </w:rPr>
              <w:t>собливостей, не проводить оцінку такої тендерної пропозиції та визначає таку тендерну пропозицію найбільш економічно вигідною.</w:t>
            </w:r>
          </w:p>
          <w:p w:rsidR="00D56049" w:rsidRPr="00FA21EE" w:rsidRDefault="00D56049" w:rsidP="00793894">
            <w:pPr>
              <w:pStyle w:val="1"/>
              <w:widowControl w:val="0"/>
              <w:spacing w:line="240" w:lineRule="auto"/>
              <w:ind w:right="70"/>
              <w:jc w:val="both"/>
              <w:rPr>
                <w:rFonts w:ascii="Times New Roman" w:hAnsi="Times New Roman" w:cs="Times New Roman"/>
                <w:sz w:val="23"/>
                <w:szCs w:val="23"/>
                <w:lang w:val="uk-UA"/>
              </w:rPr>
            </w:pPr>
            <w:r w:rsidRPr="00FA21EE">
              <w:rPr>
                <w:rFonts w:ascii="Times New Roman" w:hAnsi="Times New Roman" w:cs="Times New Roman"/>
                <w:sz w:val="23"/>
                <w:szCs w:val="23"/>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cs="Times New Roman"/>
                <w:sz w:val="23"/>
                <w:szCs w:val="23"/>
                <w:lang w:val="uk-UA"/>
              </w:rPr>
              <w:t>визначених п.47 Особливостей</w:t>
            </w:r>
            <w:r w:rsidRPr="00FA21EE">
              <w:rPr>
                <w:rFonts w:ascii="Times New Roman" w:hAnsi="Times New Roman" w:cs="Times New Roman"/>
                <w:sz w:val="23"/>
                <w:szCs w:val="23"/>
                <w:lang w:val="uk-UA"/>
              </w:rPr>
              <w:t xml:space="preserve">. Замовник, орган оскарження та </w:t>
            </w:r>
            <w:proofErr w:type="spellStart"/>
            <w:r w:rsidRPr="00FA21EE">
              <w:rPr>
                <w:rFonts w:ascii="Times New Roman" w:hAnsi="Times New Roman" w:cs="Times New Roman"/>
                <w:sz w:val="23"/>
                <w:szCs w:val="23"/>
                <w:lang w:val="uk-UA"/>
              </w:rPr>
              <w:t>Держаудитслужба</w:t>
            </w:r>
            <w:proofErr w:type="spellEnd"/>
            <w:r w:rsidRPr="00FA21EE">
              <w:rPr>
                <w:rFonts w:ascii="Times New Roman" w:hAnsi="Times New Roman" w:cs="Times New Roman"/>
                <w:sz w:val="23"/>
                <w:szCs w:val="23"/>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D56049" w:rsidRPr="00616358" w:rsidRDefault="00D56049" w:rsidP="00793894">
            <w:pPr>
              <w:pStyle w:val="1"/>
              <w:widowControl w:val="0"/>
              <w:spacing w:line="240" w:lineRule="auto"/>
              <w:ind w:right="70"/>
              <w:jc w:val="both"/>
              <w:rPr>
                <w:sz w:val="23"/>
                <w:szCs w:val="23"/>
              </w:rPr>
            </w:pPr>
            <w:r w:rsidRPr="00FA21EE">
              <w:rPr>
                <w:rFonts w:ascii="Times New Roman" w:hAnsi="Times New Roman" w:cs="Times New Roman"/>
                <w:sz w:val="23"/>
                <w:szCs w:val="23"/>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56049" w:rsidRPr="00616358" w:rsidTr="00793894">
        <w:trPr>
          <w:trHeight w:val="416"/>
        </w:trPr>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049" w:rsidRPr="00616358" w:rsidRDefault="00D56049" w:rsidP="00793894">
            <w:pPr>
              <w:pStyle w:val="1"/>
              <w:widowControl w:val="0"/>
              <w:spacing w:line="240" w:lineRule="auto"/>
              <w:ind w:right="70"/>
              <w:jc w:val="center"/>
              <w:rPr>
                <w:sz w:val="23"/>
                <w:szCs w:val="23"/>
              </w:rPr>
            </w:pPr>
            <w:r w:rsidRPr="00616358">
              <w:rPr>
                <w:rFonts w:ascii="Times New Roman" w:hAnsi="Times New Roman" w:cs="Times New Roman"/>
                <w:b/>
                <w:sz w:val="23"/>
                <w:szCs w:val="23"/>
                <w:lang w:val="uk-UA"/>
              </w:rPr>
              <w:t>Розділ 5</w:t>
            </w:r>
          </w:p>
          <w:p w:rsidR="00D56049" w:rsidRPr="00616358" w:rsidRDefault="00D56049" w:rsidP="00793894">
            <w:pPr>
              <w:pStyle w:val="1"/>
              <w:widowControl w:val="0"/>
              <w:spacing w:line="240" w:lineRule="auto"/>
              <w:ind w:right="70"/>
              <w:jc w:val="center"/>
              <w:rPr>
                <w:sz w:val="23"/>
                <w:szCs w:val="23"/>
              </w:rPr>
            </w:pPr>
            <w:r w:rsidRPr="00616358">
              <w:rPr>
                <w:rFonts w:ascii="Times New Roman" w:hAnsi="Times New Roman" w:cs="Times New Roman"/>
                <w:b/>
                <w:sz w:val="23"/>
                <w:szCs w:val="23"/>
                <w:lang w:val="uk-UA"/>
              </w:rPr>
              <w:t>Оцінка тендерної пропозиції</w:t>
            </w:r>
          </w:p>
        </w:tc>
      </w:tr>
      <w:tr w:rsidR="00D56049" w:rsidRPr="00616358" w:rsidTr="00793894">
        <w:trPr>
          <w:trHeight w:val="277"/>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1. 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Критерії та методика оцінки ви</w:t>
            </w:r>
            <w:r>
              <w:rPr>
                <w:rFonts w:ascii="Times New Roman" w:hAnsi="Times New Roman" w:cs="Times New Roman"/>
                <w:sz w:val="23"/>
                <w:szCs w:val="23"/>
                <w:lang w:val="uk-UA"/>
              </w:rPr>
              <w:t xml:space="preserve">значаються відповідно до </w:t>
            </w:r>
            <w:r w:rsidRPr="00616358">
              <w:rPr>
                <w:rFonts w:ascii="Times New Roman" w:hAnsi="Times New Roman" w:cs="Times New Roman"/>
                <w:sz w:val="23"/>
                <w:szCs w:val="23"/>
                <w:lang w:val="uk-UA"/>
              </w:rPr>
              <w:t>ч.3 ст.29 Закону.</w:t>
            </w:r>
          </w:p>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Оцінка тендерних пропозицій здійснюється на основі критерію «Ціна». Питома вага цінового критерію – 100 %.</w:t>
            </w:r>
            <w:r w:rsidRPr="00616358">
              <w:rPr>
                <w:rFonts w:ascii="Times New Roman" w:hAnsi="Times New Roman" w:cs="Times New Roman"/>
                <w:b/>
                <w:sz w:val="23"/>
                <w:szCs w:val="23"/>
                <w:lang w:val="uk-UA"/>
              </w:rPr>
              <w:t xml:space="preserve">  </w:t>
            </w:r>
          </w:p>
          <w:p w:rsidR="00D56049" w:rsidRPr="00616358" w:rsidRDefault="00D56049" w:rsidP="00793894">
            <w:pPr>
              <w:spacing w:after="0" w:line="240" w:lineRule="auto"/>
              <w:ind w:right="70"/>
              <w:jc w:val="both"/>
              <w:rPr>
                <w:sz w:val="23"/>
                <w:szCs w:val="23"/>
              </w:rPr>
            </w:pPr>
            <w:r w:rsidRPr="00616358">
              <w:rPr>
                <w:rFonts w:ascii="Times New Roman" w:hAnsi="Times New Roman"/>
                <w:sz w:val="23"/>
                <w:szCs w:val="23"/>
              </w:rPr>
              <w:t xml:space="preserve">Оцінка здійснюється щодо предмета закупівлі </w:t>
            </w:r>
            <w:proofErr w:type="spellStart"/>
            <w:r w:rsidRPr="00616358">
              <w:rPr>
                <w:rFonts w:ascii="Times New Roman" w:hAnsi="Times New Roman"/>
                <w:sz w:val="23"/>
                <w:szCs w:val="23"/>
              </w:rPr>
              <w:t>вцілому</w:t>
            </w:r>
            <w:proofErr w:type="spellEnd"/>
            <w:r w:rsidRPr="00616358">
              <w:rPr>
                <w:rFonts w:ascii="Times New Roman" w:hAnsi="Times New Roman"/>
                <w:sz w:val="23"/>
                <w:szCs w:val="23"/>
              </w:rPr>
              <w:t>.</w:t>
            </w:r>
          </w:p>
          <w:p w:rsidR="00D56049" w:rsidRPr="00FA21EE" w:rsidRDefault="00D56049" w:rsidP="00793894">
            <w:pPr>
              <w:spacing w:after="0" w:line="240" w:lineRule="auto"/>
              <w:jc w:val="both"/>
              <w:rPr>
                <w:rFonts w:ascii="Times New Roman" w:hAnsi="Times New Roman"/>
                <w:color w:val="000000"/>
                <w:sz w:val="23"/>
                <w:szCs w:val="23"/>
                <w:lang w:eastAsia="ru-RU"/>
              </w:rPr>
            </w:pPr>
            <w:r w:rsidRPr="00FA21EE">
              <w:rPr>
                <w:rFonts w:ascii="Times New Roman" w:hAnsi="Times New Roman"/>
                <w:color w:val="000000"/>
                <w:sz w:val="23"/>
                <w:szCs w:val="23"/>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56049" w:rsidRPr="00616358" w:rsidRDefault="00D56049" w:rsidP="00793894">
            <w:pPr>
              <w:pStyle w:val="a4"/>
              <w:shd w:val="clear" w:color="auto" w:fill="FFFFFF"/>
              <w:spacing w:before="0" w:after="0"/>
              <w:ind w:right="68"/>
              <w:jc w:val="both"/>
              <w:rPr>
                <w:sz w:val="23"/>
                <w:szCs w:val="23"/>
              </w:rPr>
            </w:pPr>
            <w:r w:rsidRPr="00FA21EE">
              <w:rPr>
                <w:sz w:val="23"/>
                <w:szCs w:val="23"/>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6358">
              <w:rPr>
                <w:sz w:val="23"/>
                <w:szCs w:val="23"/>
                <w:lang w:val="uk-UA"/>
              </w:rPr>
              <w:t xml:space="preserve"> </w:t>
            </w:r>
          </w:p>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 xml:space="preserve">Учасник визначає ціни на товари, які він пропонує поставити за </w:t>
            </w:r>
            <w:r w:rsidRPr="00616358">
              <w:rPr>
                <w:rFonts w:ascii="Times New Roman" w:hAnsi="Times New Roman" w:cs="Times New Roman"/>
                <w:sz w:val="23"/>
                <w:szCs w:val="23"/>
                <w:lang w:val="uk-UA"/>
              </w:rPr>
              <w:lastRenderedPageBreak/>
              <w:t>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616358">
              <w:rPr>
                <w:rFonts w:ascii="Times New Roman" w:hAnsi="Times New Roman" w:cs="Times New Roman"/>
                <w:iCs/>
                <w:sz w:val="23"/>
                <w:szCs w:val="23"/>
                <w:lang w:val="uk-UA"/>
              </w:rPr>
              <w:t xml:space="preserve"> передбачених для товару даного виду.</w:t>
            </w:r>
          </w:p>
          <w:p w:rsidR="00D56049" w:rsidRPr="00616358" w:rsidRDefault="00D56049" w:rsidP="00793894">
            <w:pPr>
              <w:spacing w:after="0" w:line="240" w:lineRule="auto"/>
              <w:ind w:right="70"/>
              <w:jc w:val="both"/>
              <w:textAlignment w:val="baseline"/>
              <w:rPr>
                <w:sz w:val="23"/>
                <w:szCs w:val="23"/>
              </w:rPr>
            </w:pPr>
            <w:r w:rsidRPr="00CF4F7C">
              <w:rPr>
                <w:rFonts w:ascii="Times New Roman" w:hAnsi="Times New Roman"/>
                <w:sz w:val="23"/>
                <w:szCs w:val="23"/>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D56049" w:rsidRPr="00CF4F7C" w:rsidRDefault="00D56049" w:rsidP="00793894">
            <w:pPr>
              <w:spacing w:after="0" w:line="240" w:lineRule="auto"/>
              <w:ind w:right="70"/>
              <w:jc w:val="both"/>
              <w:textAlignment w:val="baseline"/>
              <w:rPr>
                <w:rFonts w:ascii="Times New Roman" w:hAnsi="Times New Roman"/>
                <w:sz w:val="23"/>
                <w:szCs w:val="23"/>
              </w:rPr>
            </w:pPr>
            <w:r w:rsidRPr="00CF4F7C">
              <w:rPr>
                <w:rFonts w:ascii="Times New Roman" w:hAnsi="Times New Roman"/>
                <w:sz w:val="23"/>
                <w:szCs w:val="23"/>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6049" w:rsidRPr="00616358" w:rsidRDefault="00D56049" w:rsidP="00793894">
            <w:pPr>
              <w:spacing w:after="0" w:line="240" w:lineRule="auto"/>
              <w:ind w:right="70"/>
              <w:jc w:val="both"/>
              <w:textAlignment w:val="baseline"/>
              <w:rPr>
                <w:sz w:val="23"/>
                <w:szCs w:val="23"/>
              </w:rPr>
            </w:pPr>
            <w:r w:rsidRPr="00CF4F7C">
              <w:rPr>
                <w:rFonts w:ascii="Times New Roman" w:hAnsi="Times New Roman"/>
                <w:sz w:val="23"/>
                <w:szCs w:val="23"/>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sz w:val="23"/>
                <w:szCs w:val="23"/>
              </w:rPr>
              <w:t>О</w:t>
            </w:r>
            <w:r w:rsidRPr="00CF4F7C">
              <w:rPr>
                <w:rFonts w:ascii="Times New Roman" w:hAnsi="Times New Roman"/>
                <w:sz w:val="23"/>
                <w:szCs w:val="23"/>
              </w:rPr>
              <w:t>собливостями.</w:t>
            </w:r>
            <w:r w:rsidRPr="00616358">
              <w:rPr>
                <w:rFonts w:ascii="Times New Roman" w:hAnsi="Times New Roman"/>
                <w:sz w:val="23"/>
                <w:szCs w:val="23"/>
              </w:rPr>
              <w:t xml:space="preserve"> </w:t>
            </w:r>
          </w:p>
          <w:p w:rsidR="00D56049" w:rsidRPr="006A627A" w:rsidRDefault="00D56049" w:rsidP="00793894">
            <w:pPr>
              <w:spacing w:after="0" w:line="240" w:lineRule="auto"/>
              <w:ind w:right="70"/>
              <w:jc w:val="both"/>
              <w:textAlignment w:val="baseline"/>
              <w:rPr>
                <w:rFonts w:ascii="Times New Roman" w:hAnsi="Times New Roman"/>
                <w:sz w:val="23"/>
                <w:szCs w:val="23"/>
              </w:rPr>
            </w:pPr>
            <w:r w:rsidRPr="006A627A">
              <w:rPr>
                <w:rFonts w:ascii="Times New Roman" w:hAnsi="Times New Roman"/>
                <w:sz w:val="23"/>
                <w:szCs w:val="23"/>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hAnsi="Times New Roman"/>
                <w:sz w:val="23"/>
                <w:szCs w:val="23"/>
              </w:rPr>
              <w:t>О</w:t>
            </w:r>
            <w:r w:rsidRPr="006A627A">
              <w:rPr>
                <w:rFonts w:ascii="Times New Roman" w:hAnsi="Times New Roman"/>
                <w:sz w:val="23"/>
                <w:szCs w:val="23"/>
              </w:rPr>
              <w:t>собливостей.</w:t>
            </w:r>
          </w:p>
          <w:p w:rsidR="00D56049" w:rsidRPr="006A627A" w:rsidRDefault="00D56049" w:rsidP="00793894">
            <w:pPr>
              <w:spacing w:after="0" w:line="240" w:lineRule="auto"/>
              <w:ind w:right="70"/>
              <w:jc w:val="both"/>
              <w:textAlignment w:val="baseline"/>
              <w:rPr>
                <w:rFonts w:ascii="Times New Roman" w:hAnsi="Times New Roman"/>
                <w:sz w:val="23"/>
                <w:szCs w:val="23"/>
              </w:rPr>
            </w:pPr>
            <w:r w:rsidRPr="006A627A">
              <w:rPr>
                <w:rFonts w:ascii="Times New Roman" w:hAnsi="Times New Roman"/>
                <w:sz w:val="23"/>
                <w:szCs w:val="23"/>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56049" w:rsidRPr="00616358" w:rsidRDefault="00D56049" w:rsidP="00793894">
            <w:pPr>
              <w:spacing w:after="0" w:line="240" w:lineRule="auto"/>
              <w:jc w:val="both"/>
              <w:rPr>
                <w:sz w:val="23"/>
                <w:szCs w:val="23"/>
              </w:rPr>
            </w:pPr>
            <w:r w:rsidRPr="00663A2C">
              <w:rPr>
                <w:rFonts w:ascii="Times New Roman" w:hAnsi="Times New Roman"/>
                <w:sz w:val="23"/>
                <w:szCs w:val="2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rFonts w:ascii="Times New Roman" w:hAnsi="Times New Roman"/>
                <w:sz w:val="23"/>
                <w:szCs w:val="23"/>
              </w:rPr>
              <w:t>.</w:t>
            </w:r>
            <w:r w:rsidRPr="00663A2C">
              <w:rPr>
                <w:rFonts w:ascii="Times New Roman" w:hAnsi="Times New Roman"/>
                <w:sz w:val="23"/>
                <w:szCs w:val="23"/>
              </w:rPr>
              <w:t>4</w:t>
            </w:r>
            <w:r>
              <w:rPr>
                <w:rFonts w:ascii="Times New Roman" w:hAnsi="Times New Roman"/>
                <w:sz w:val="23"/>
                <w:szCs w:val="23"/>
              </w:rPr>
              <w:t>7</w:t>
            </w:r>
            <w:r w:rsidRPr="00663A2C">
              <w:rPr>
                <w:rFonts w:ascii="Times New Roman" w:hAnsi="Times New Roman"/>
                <w:sz w:val="23"/>
                <w:szCs w:val="23"/>
              </w:rPr>
              <w:t xml:space="preserve"> </w:t>
            </w:r>
            <w:r>
              <w:rPr>
                <w:rFonts w:ascii="Times New Roman" w:hAnsi="Times New Roman"/>
                <w:sz w:val="23"/>
                <w:szCs w:val="23"/>
              </w:rPr>
              <w:t>О</w:t>
            </w:r>
            <w:r w:rsidRPr="00663A2C">
              <w:rPr>
                <w:rFonts w:ascii="Times New Roman" w:hAnsi="Times New Roman"/>
                <w:sz w:val="23"/>
                <w:szCs w:val="23"/>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56049" w:rsidRPr="00616358" w:rsidTr="00793894">
        <w:trPr>
          <w:trHeight w:val="278"/>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2. Інша інформація</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spacing w:after="0" w:line="240" w:lineRule="auto"/>
              <w:ind w:right="70"/>
              <w:jc w:val="both"/>
              <w:textAlignment w:val="baseline"/>
              <w:rPr>
                <w:sz w:val="23"/>
                <w:szCs w:val="23"/>
              </w:rPr>
            </w:pPr>
            <w:r w:rsidRPr="00686C1A">
              <w:rPr>
                <w:rFonts w:ascii="Times New Roman" w:hAnsi="Times New Roman"/>
                <w:sz w:val="23"/>
                <w:szCs w:val="23"/>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56049" w:rsidRDefault="00D56049" w:rsidP="00793894">
            <w:pPr>
              <w:spacing w:after="0" w:line="240" w:lineRule="auto"/>
              <w:ind w:right="70"/>
              <w:jc w:val="both"/>
              <w:textAlignment w:val="baseline"/>
              <w:rPr>
                <w:rFonts w:ascii="Times New Roman" w:hAnsi="Times New Roman"/>
                <w:sz w:val="23"/>
                <w:szCs w:val="23"/>
              </w:rPr>
            </w:pPr>
            <w:r w:rsidRPr="006A627A">
              <w:rPr>
                <w:rFonts w:ascii="Times New Roman" w:hAnsi="Times New Roman"/>
                <w:sz w:val="23"/>
                <w:szCs w:val="23"/>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w:t>
            </w:r>
            <w:r w:rsidRPr="006A627A">
              <w:rPr>
                <w:rFonts w:ascii="Times New Roman" w:hAnsi="Times New Roman"/>
                <w:sz w:val="23"/>
                <w:szCs w:val="23"/>
              </w:rPr>
              <w:lastRenderedPageBreak/>
              <w:t>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56049" w:rsidRPr="006A627A" w:rsidRDefault="00D56049" w:rsidP="00793894">
            <w:pPr>
              <w:spacing w:after="0" w:line="240" w:lineRule="auto"/>
              <w:ind w:right="70"/>
              <w:jc w:val="both"/>
              <w:textAlignment w:val="baseline"/>
              <w:rPr>
                <w:rFonts w:ascii="Times New Roman" w:hAnsi="Times New Roman"/>
                <w:sz w:val="23"/>
                <w:szCs w:val="23"/>
              </w:rPr>
            </w:pPr>
            <w:r w:rsidRPr="006A627A">
              <w:rPr>
                <w:rFonts w:ascii="Times New Roman" w:hAnsi="Times New Roman"/>
                <w:sz w:val="23"/>
                <w:szCs w:val="23"/>
              </w:rPr>
              <w:t>Обґрунтування аномально низької тендерної пропозиції може містити інформацію про:</w:t>
            </w:r>
          </w:p>
          <w:p w:rsidR="00D56049" w:rsidRPr="006A627A" w:rsidRDefault="00D56049" w:rsidP="00793894">
            <w:pPr>
              <w:spacing w:after="0" w:line="240" w:lineRule="auto"/>
              <w:ind w:right="70"/>
              <w:jc w:val="both"/>
              <w:textAlignment w:val="baseline"/>
              <w:rPr>
                <w:rFonts w:ascii="Times New Roman" w:hAnsi="Times New Roman"/>
                <w:sz w:val="23"/>
                <w:szCs w:val="23"/>
              </w:rPr>
            </w:pPr>
            <w:r w:rsidRPr="006A627A">
              <w:rPr>
                <w:rFonts w:ascii="Times New Roman" w:hAnsi="Times New Roman"/>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56049" w:rsidRPr="006A627A" w:rsidRDefault="00D56049" w:rsidP="00793894">
            <w:pPr>
              <w:spacing w:after="0" w:line="240" w:lineRule="auto"/>
              <w:ind w:right="70"/>
              <w:jc w:val="both"/>
              <w:textAlignment w:val="baseline"/>
              <w:rPr>
                <w:rFonts w:ascii="Times New Roman" w:hAnsi="Times New Roman"/>
                <w:sz w:val="23"/>
                <w:szCs w:val="23"/>
              </w:rPr>
            </w:pPr>
            <w:r w:rsidRPr="006A627A">
              <w:rPr>
                <w:rFonts w:ascii="Times New Roman" w:hAnsi="Times New Roman"/>
                <w:sz w:val="23"/>
                <w:szCs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56049" w:rsidRDefault="00D56049" w:rsidP="00793894">
            <w:pPr>
              <w:spacing w:after="0" w:line="240" w:lineRule="auto"/>
              <w:ind w:right="70"/>
              <w:jc w:val="both"/>
              <w:textAlignment w:val="baseline"/>
              <w:rPr>
                <w:rFonts w:ascii="Times New Roman" w:hAnsi="Times New Roman"/>
                <w:sz w:val="23"/>
                <w:szCs w:val="23"/>
              </w:rPr>
            </w:pPr>
            <w:r w:rsidRPr="006A627A">
              <w:rPr>
                <w:rFonts w:ascii="Times New Roman" w:hAnsi="Times New Roman"/>
                <w:sz w:val="23"/>
                <w:szCs w:val="23"/>
              </w:rPr>
              <w:t>отримання учасником процедури закупівлі державної допомоги згідно із законодавством.</w:t>
            </w:r>
          </w:p>
          <w:p w:rsidR="00D56049" w:rsidRPr="000A1FC9" w:rsidRDefault="00D56049" w:rsidP="00793894">
            <w:pPr>
              <w:spacing w:after="0" w:line="240" w:lineRule="auto"/>
              <w:ind w:right="70"/>
              <w:jc w:val="both"/>
              <w:textAlignment w:val="baseline"/>
              <w:rPr>
                <w:rFonts w:ascii="Times New Roman" w:hAnsi="Times New Roman"/>
                <w:sz w:val="23"/>
                <w:szCs w:val="23"/>
              </w:rPr>
            </w:pPr>
            <w:r w:rsidRPr="000A1FC9">
              <w:rPr>
                <w:rFonts w:ascii="Times New Roman" w:hAnsi="Times New Roman"/>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w:t>
            </w:r>
            <w:r>
              <w:rPr>
                <w:rFonts w:ascii="Times New Roman" w:hAnsi="Times New Roman"/>
                <w:sz w:val="23"/>
                <w:szCs w:val="23"/>
              </w:rPr>
              <w:t>,</w:t>
            </w:r>
            <w:r w:rsidRPr="000A1FC9">
              <w:rPr>
                <w:rFonts w:ascii="Times New Roman" w:hAnsi="Times New Roman"/>
                <w:sz w:val="23"/>
                <w:szCs w:val="23"/>
              </w:rPr>
              <w:t xml:space="preserve"> ніж два робочі дні до закінчення строку розгляду тендерних пропозицій, повідомлення з вимогою про усунення таких </w:t>
            </w:r>
            <w:proofErr w:type="spellStart"/>
            <w:r w:rsidRPr="000A1FC9">
              <w:rPr>
                <w:rFonts w:ascii="Times New Roman" w:hAnsi="Times New Roman"/>
                <w:sz w:val="23"/>
                <w:szCs w:val="23"/>
              </w:rPr>
              <w:t>невідповідностей</w:t>
            </w:r>
            <w:proofErr w:type="spellEnd"/>
            <w:r w:rsidRPr="000A1FC9">
              <w:rPr>
                <w:rFonts w:ascii="Times New Roman" w:hAnsi="Times New Roman"/>
                <w:sz w:val="23"/>
                <w:szCs w:val="23"/>
              </w:rPr>
              <w:t xml:space="preserve"> в електронній системі закупівель.</w:t>
            </w:r>
          </w:p>
          <w:p w:rsidR="00D56049" w:rsidRPr="00D56049" w:rsidRDefault="00D56049" w:rsidP="00793894">
            <w:pPr>
              <w:spacing w:after="0" w:line="240" w:lineRule="auto"/>
              <w:ind w:right="70"/>
              <w:jc w:val="both"/>
              <w:textAlignment w:val="baseline"/>
              <w:rPr>
                <w:rFonts w:ascii="Times New Roman" w:hAnsi="Times New Roman"/>
                <w:sz w:val="23"/>
                <w:szCs w:val="23"/>
                <w:lang w:val="ru-RU"/>
              </w:rPr>
            </w:pPr>
            <w:r w:rsidRPr="00686C1A">
              <w:rPr>
                <w:rFonts w:ascii="Times New Roman" w:hAnsi="Times New Roman"/>
                <w:sz w:val="23"/>
                <w:szCs w:val="2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6049" w:rsidRPr="00616358" w:rsidRDefault="00D56049" w:rsidP="00793894">
            <w:pPr>
              <w:spacing w:after="0" w:line="240" w:lineRule="auto"/>
              <w:ind w:right="70"/>
              <w:jc w:val="both"/>
              <w:textAlignment w:val="baseline"/>
              <w:rPr>
                <w:sz w:val="23"/>
                <w:szCs w:val="23"/>
              </w:rPr>
            </w:pPr>
            <w:r w:rsidRPr="00686C1A">
              <w:rPr>
                <w:rFonts w:ascii="Times New Roman" w:hAnsi="Times New Roman"/>
                <w:sz w:val="23"/>
                <w:szCs w:val="23"/>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86C1A">
              <w:rPr>
                <w:rFonts w:ascii="Times New Roman" w:hAnsi="Times New Roman"/>
                <w:sz w:val="23"/>
                <w:szCs w:val="23"/>
              </w:rPr>
              <w:t>невідповідностей</w:t>
            </w:r>
            <w:proofErr w:type="spellEnd"/>
            <w:r w:rsidRPr="00686C1A">
              <w:rPr>
                <w:rFonts w:ascii="Times New Roman" w:hAnsi="Times New Roman"/>
                <w:sz w:val="23"/>
                <w:szCs w:val="23"/>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16358">
              <w:rPr>
                <w:rFonts w:ascii="Times New Roman" w:hAnsi="Times New Roman"/>
                <w:sz w:val="23"/>
                <w:szCs w:val="23"/>
              </w:rPr>
              <w:t>невідповідностей</w:t>
            </w:r>
            <w:proofErr w:type="spellEnd"/>
            <w:r w:rsidRPr="00616358">
              <w:rPr>
                <w:rFonts w:ascii="Times New Roman" w:hAnsi="Times New Roman"/>
                <w:sz w:val="23"/>
                <w:szCs w:val="23"/>
              </w:rPr>
              <w:t xml:space="preserve">. </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lastRenderedPageBreak/>
              <w:t xml:space="preserve">Замовник розглядає подані тендерні пропозиції з урахуванням виправлення або </w:t>
            </w:r>
            <w:proofErr w:type="spellStart"/>
            <w:r w:rsidRPr="00616358">
              <w:rPr>
                <w:rFonts w:ascii="Times New Roman" w:hAnsi="Times New Roman"/>
                <w:sz w:val="23"/>
                <w:szCs w:val="23"/>
              </w:rPr>
              <w:t>невиправлення</w:t>
            </w:r>
            <w:proofErr w:type="spellEnd"/>
            <w:r w:rsidRPr="00616358">
              <w:rPr>
                <w:rFonts w:ascii="Times New Roman" w:hAnsi="Times New Roman"/>
                <w:sz w:val="23"/>
                <w:szCs w:val="23"/>
              </w:rPr>
              <w:t xml:space="preserve"> учасниками виявлених </w:t>
            </w:r>
            <w:proofErr w:type="spellStart"/>
            <w:r w:rsidRPr="00616358">
              <w:rPr>
                <w:rFonts w:ascii="Times New Roman" w:hAnsi="Times New Roman"/>
                <w:sz w:val="23"/>
                <w:szCs w:val="23"/>
              </w:rPr>
              <w:t>невідповідностей</w:t>
            </w:r>
            <w:proofErr w:type="spellEnd"/>
            <w:r w:rsidRPr="00616358">
              <w:rPr>
                <w:rFonts w:ascii="Times New Roman" w:hAnsi="Times New Roman"/>
                <w:sz w:val="23"/>
                <w:szCs w:val="23"/>
              </w:rPr>
              <w:t>.</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6358">
              <w:rPr>
                <w:rFonts w:ascii="Times New Roman" w:hAnsi="Times New Roman"/>
                <w:sz w:val="23"/>
                <w:szCs w:val="23"/>
              </w:rPr>
              <w:t>означатиме</w:t>
            </w:r>
            <w:proofErr w:type="spellEnd"/>
            <w:r w:rsidRPr="00616358">
              <w:rPr>
                <w:rFonts w:ascii="Times New Roman" w:hAnsi="Times New Roman"/>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6049" w:rsidRPr="00616358" w:rsidRDefault="00D56049" w:rsidP="0079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0"/>
              <w:jc w:val="both"/>
              <w:textAlignment w:val="baseline"/>
              <w:rPr>
                <w:sz w:val="23"/>
                <w:szCs w:val="23"/>
              </w:rPr>
            </w:pPr>
            <w:r w:rsidRPr="00616358">
              <w:rPr>
                <w:rFonts w:ascii="Times New Roman" w:hAnsi="Times New Roman"/>
                <w:b/>
                <w:sz w:val="23"/>
                <w:szCs w:val="23"/>
              </w:rPr>
              <w:t>Інші умови тендерної документації:</w:t>
            </w:r>
          </w:p>
          <w:p w:rsidR="00D56049" w:rsidRPr="00616358" w:rsidRDefault="00D56049" w:rsidP="00793894">
            <w:pPr>
              <w:widowControl w:val="0"/>
              <w:spacing w:after="0" w:line="240" w:lineRule="auto"/>
              <w:ind w:right="68"/>
              <w:jc w:val="both"/>
              <w:rPr>
                <w:sz w:val="23"/>
                <w:szCs w:val="23"/>
              </w:rPr>
            </w:pPr>
            <w:r w:rsidRPr="00616358">
              <w:rPr>
                <w:rFonts w:ascii="Times New Roman" w:hAnsi="Times New Roman"/>
                <w:sz w:val="23"/>
                <w:szCs w:val="23"/>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w:t>
            </w:r>
            <w:r w:rsidRPr="00616358">
              <w:rPr>
                <w:rFonts w:ascii="Times New Roman" w:hAnsi="Times New Roman"/>
                <w:sz w:val="23"/>
                <w:szCs w:val="23"/>
              </w:rPr>
              <w:lastRenderedPageBreak/>
              <w:t xml:space="preserve">(санкцій)»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w:t>
            </w:r>
            <w:r>
              <w:rPr>
                <w:rFonts w:ascii="Times New Roman" w:hAnsi="Times New Roman"/>
                <w:sz w:val="23"/>
                <w:szCs w:val="23"/>
              </w:rPr>
              <w:t>«</w:t>
            </w:r>
            <w:r w:rsidRPr="00616358">
              <w:rPr>
                <w:rFonts w:ascii="Times New Roman" w:hAnsi="Times New Roman"/>
                <w:sz w:val="23"/>
                <w:szCs w:val="23"/>
              </w:rPr>
              <w:t>Про застосування, скасування і внесення змін до персональних спеціальних економічних та інших обмежувальних заходів (санкцій)</w:t>
            </w:r>
            <w:r>
              <w:rPr>
                <w:rFonts w:ascii="Times New Roman" w:hAnsi="Times New Roman"/>
                <w:sz w:val="23"/>
                <w:szCs w:val="23"/>
              </w:rPr>
              <w:t>»</w:t>
            </w:r>
            <w:r w:rsidRPr="00616358">
              <w:rPr>
                <w:rFonts w:ascii="Times New Roman" w:hAnsi="Times New Roman"/>
                <w:sz w:val="23"/>
                <w:szCs w:val="23"/>
              </w:rPr>
              <w:t xml:space="preserve">,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 </w:t>
            </w:r>
          </w:p>
        </w:tc>
      </w:tr>
      <w:tr w:rsidR="00D56049" w:rsidRPr="00616358" w:rsidTr="00793894">
        <w:trPr>
          <w:trHeight w:val="699"/>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3. Відхилення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F4F38" w:rsidRDefault="00D56049" w:rsidP="00793894">
            <w:pPr>
              <w:pStyle w:val="1"/>
              <w:widowControl w:val="0"/>
              <w:spacing w:line="240" w:lineRule="auto"/>
              <w:ind w:right="68"/>
              <w:jc w:val="both"/>
              <w:rPr>
                <w:rFonts w:ascii="Times New Roman" w:hAnsi="Times New Roman" w:cs="Times New Roman"/>
                <w:sz w:val="23"/>
                <w:szCs w:val="23"/>
                <w:lang w:val="uk-UA"/>
              </w:rPr>
            </w:pPr>
            <w:bookmarkStart w:id="4" w:name="h.3rdcrjn"/>
            <w:bookmarkEnd w:id="4"/>
            <w:r w:rsidRPr="006F4F38">
              <w:rPr>
                <w:rFonts w:ascii="Times New Roman" w:hAnsi="Times New Roman" w:cs="Times New Roman"/>
                <w:sz w:val="23"/>
                <w:szCs w:val="23"/>
                <w:lang w:val="uk-UA"/>
              </w:rPr>
              <w:t>Замовник відхиляє тендерну пропозицію із зазначенням аргументації в електронній системі закупівель у разі, коли:</w:t>
            </w:r>
          </w:p>
          <w:p w:rsidR="00D56049" w:rsidRPr="006F4F38" w:rsidRDefault="00D56049" w:rsidP="00793894">
            <w:pPr>
              <w:pStyle w:val="1"/>
              <w:widowControl w:val="0"/>
              <w:spacing w:line="240" w:lineRule="auto"/>
              <w:ind w:right="68"/>
              <w:jc w:val="both"/>
              <w:rPr>
                <w:rFonts w:ascii="Times New Roman" w:hAnsi="Times New Roman" w:cs="Times New Roman"/>
                <w:sz w:val="23"/>
                <w:szCs w:val="23"/>
                <w:lang w:val="uk-UA"/>
              </w:rPr>
            </w:pPr>
            <w:r w:rsidRPr="006F4F38">
              <w:rPr>
                <w:rFonts w:ascii="Times New Roman" w:hAnsi="Times New Roman" w:cs="Times New Roman"/>
                <w:sz w:val="23"/>
                <w:szCs w:val="23"/>
                <w:lang w:val="uk-UA"/>
              </w:rPr>
              <w:t>1) учасник процедури закупівлі:</w:t>
            </w:r>
          </w:p>
          <w:p w:rsidR="00D56049" w:rsidRPr="00F02A1D" w:rsidRDefault="00D56049" w:rsidP="00793894">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підпадає під підстави, встановлені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47 </w:t>
            </w:r>
            <w:r>
              <w:rPr>
                <w:rFonts w:ascii="Times New Roman" w:hAnsi="Times New Roman" w:cs="Times New Roman"/>
                <w:sz w:val="23"/>
                <w:szCs w:val="23"/>
                <w:lang w:val="uk-UA"/>
              </w:rPr>
              <w:t>О</w:t>
            </w:r>
            <w:r w:rsidRPr="00F02A1D">
              <w:rPr>
                <w:rFonts w:ascii="Times New Roman" w:hAnsi="Times New Roman" w:cs="Times New Roman"/>
                <w:sz w:val="23"/>
                <w:szCs w:val="23"/>
                <w:lang w:val="uk-UA"/>
              </w:rPr>
              <w:t>собливостей;</w:t>
            </w:r>
          </w:p>
          <w:p w:rsidR="00D56049" w:rsidRPr="00F02A1D" w:rsidRDefault="00D56049" w:rsidP="00793894">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hAnsi="Times New Roman" w:cs="Times New Roman"/>
                <w:sz w:val="23"/>
                <w:szCs w:val="23"/>
                <w:lang w:val="uk-UA"/>
              </w:rPr>
              <w:t>.1</w:t>
            </w:r>
            <w:r w:rsidRPr="00F02A1D">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 42</w:t>
            </w:r>
            <w:r>
              <w:rPr>
                <w:rFonts w:ascii="Times New Roman" w:hAnsi="Times New Roman" w:cs="Times New Roman"/>
                <w:sz w:val="23"/>
                <w:szCs w:val="23"/>
                <w:lang w:val="uk-UA"/>
              </w:rPr>
              <w:t xml:space="preserve"> О</w:t>
            </w:r>
            <w:r w:rsidRPr="00F02A1D">
              <w:rPr>
                <w:rFonts w:ascii="Times New Roman" w:hAnsi="Times New Roman" w:cs="Times New Roman"/>
                <w:sz w:val="23"/>
                <w:szCs w:val="23"/>
                <w:lang w:val="uk-UA"/>
              </w:rPr>
              <w:t>собливостей;</w:t>
            </w:r>
          </w:p>
          <w:p w:rsidR="00D56049" w:rsidRPr="00F02A1D" w:rsidRDefault="00D56049" w:rsidP="00793894">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не надав забезпечення тендерної пропозиції, якщо таке забезпечення вимагалося замовником;</w:t>
            </w:r>
          </w:p>
          <w:p w:rsidR="00D56049" w:rsidRPr="00F02A1D" w:rsidRDefault="00D56049" w:rsidP="00793894">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2A1D">
              <w:rPr>
                <w:rFonts w:ascii="Times New Roman" w:hAnsi="Times New Roman" w:cs="Times New Roman"/>
                <w:sz w:val="23"/>
                <w:szCs w:val="23"/>
                <w:lang w:val="uk-UA"/>
              </w:rPr>
              <w:t>невідповідностей</w:t>
            </w:r>
            <w:proofErr w:type="spellEnd"/>
            <w:r w:rsidRPr="00F02A1D">
              <w:rPr>
                <w:rFonts w:ascii="Times New Roman" w:hAnsi="Times New Roman" w:cs="Times New Roman"/>
                <w:sz w:val="23"/>
                <w:szCs w:val="23"/>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02A1D">
              <w:rPr>
                <w:rFonts w:ascii="Times New Roman" w:hAnsi="Times New Roman" w:cs="Times New Roman"/>
                <w:sz w:val="23"/>
                <w:szCs w:val="23"/>
                <w:lang w:val="uk-UA"/>
              </w:rPr>
              <w:t>невідповідностей</w:t>
            </w:r>
            <w:proofErr w:type="spellEnd"/>
            <w:r w:rsidRPr="00F02A1D">
              <w:rPr>
                <w:rFonts w:ascii="Times New Roman" w:hAnsi="Times New Roman" w:cs="Times New Roman"/>
                <w:sz w:val="23"/>
                <w:szCs w:val="23"/>
                <w:lang w:val="uk-UA"/>
              </w:rPr>
              <w:t>;</w:t>
            </w:r>
          </w:p>
          <w:p w:rsidR="00D56049" w:rsidRPr="00F02A1D" w:rsidRDefault="00D56049" w:rsidP="00793894">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Pr>
                <w:rFonts w:ascii="Times New Roman" w:hAnsi="Times New Roman" w:cs="Times New Roman"/>
                <w:sz w:val="23"/>
                <w:szCs w:val="23"/>
                <w:lang w:val="uk-UA"/>
              </w:rPr>
              <w:t>ст.</w:t>
            </w:r>
            <w:r w:rsidRPr="00F02A1D">
              <w:rPr>
                <w:rFonts w:ascii="Times New Roman" w:hAnsi="Times New Roman" w:cs="Times New Roman"/>
                <w:sz w:val="23"/>
                <w:szCs w:val="23"/>
                <w:lang w:val="uk-UA"/>
              </w:rPr>
              <w:t xml:space="preserve"> 29 Закону/</w:t>
            </w:r>
            <w:proofErr w:type="spellStart"/>
            <w:r w:rsidRPr="00F02A1D">
              <w:rPr>
                <w:rFonts w:ascii="Times New Roman" w:hAnsi="Times New Roman" w:cs="Times New Roman"/>
                <w:sz w:val="23"/>
                <w:szCs w:val="23"/>
                <w:lang w:val="uk-UA"/>
              </w:rPr>
              <w:t>абз</w:t>
            </w:r>
            <w:proofErr w:type="spellEnd"/>
            <w:r>
              <w:rPr>
                <w:rFonts w:ascii="Times New Roman" w:hAnsi="Times New Roman" w:cs="Times New Roman"/>
                <w:sz w:val="23"/>
                <w:szCs w:val="23"/>
                <w:lang w:val="uk-UA"/>
              </w:rPr>
              <w:t>. 9</w:t>
            </w:r>
            <w:r w:rsidRPr="00F02A1D">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 37 </w:t>
            </w:r>
            <w:r>
              <w:rPr>
                <w:rFonts w:ascii="Times New Roman" w:hAnsi="Times New Roman" w:cs="Times New Roman"/>
                <w:sz w:val="23"/>
                <w:szCs w:val="23"/>
                <w:lang w:val="uk-UA"/>
              </w:rPr>
              <w:t>О</w:t>
            </w:r>
            <w:r w:rsidRPr="00F02A1D">
              <w:rPr>
                <w:rFonts w:ascii="Times New Roman" w:hAnsi="Times New Roman" w:cs="Times New Roman"/>
                <w:sz w:val="23"/>
                <w:szCs w:val="23"/>
                <w:lang w:val="uk-UA"/>
              </w:rPr>
              <w:t>собливостей;</w:t>
            </w:r>
          </w:p>
          <w:p w:rsidR="00D56049" w:rsidRPr="00F02A1D" w:rsidRDefault="00D56049" w:rsidP="00793894">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визначив конфіденційною інформацію, що не може бути визначена як конфіденційна відповідно до вимог п</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 40 </w:t>
            </w:r>
            <w:r>
              <w:rPr>
                <w:rFonts w:ascii="Times New Roman" w:hAnsi="Times New Roman" w:cs="Times New Roman"/>
                <w:sz w:val="23"/>
                <w:szCs w:val="23"/>
                <w:lang w:val="uk-UA"/>
              </w:rPr>
              <w:t>О</w:t>
            </w:r>
            <w:r w:rsidRPr="00F02A1D">
              <w:rPr>
                <w:rFonts w:ascii="Times New Roman" w:hAnsi="Times New Roman" w:cs="Times New Roman"/>
                <w:sz w:val="23"/>
                <w:szCs w:val="23"/>
                <w:lang w:val="uk-UA"/>
              </w:rPr>
              <w:t>собливостей;</w:t>
            </w:r>
          </w:p>
          <w:p w:rsidR="00D56049" w:rsidRDefault="00D56049" w:rsidP="00793894">
            <w:pPr>
              <w:pStyle w:val="1"/>
              <w:widowControl w:val="0"/>
              <w:spacing w:line="240" w:lineRule="auto"/>
              <w:ind w:right="68"/>
              <w:jc w:val="both"/>
              <w:rPr>
                <w:rFonts w:ascii="Times New Roman" w:hAnsi="Times New Roman" w:cs="Times New Roman"/>
                <w:sz w:val="23"/>
                <w:szCs w:val="23"/>
                <w:lang w:val="uk-UA"/>
              </w:rPr>
            </w:pPr>
            <w:r w:rsidRPr="00F02A1D">
              <w:rPr>
                <w:rFonts w:ascii="Times New Roman" w:hAnsi="Times New Roman" w:cs="Times New Roman"/>
                <w:sz w:val="23"/>
                <w:szCs w:val="23"/>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F02A1D">
              <w:rPr>
                <w:rFonts w:ascii="Times New Roman" w:hAnsi="Times New Roman" w:cs="Times New Roman"/>
                <w:sz w:val="23"/>
                <w:szCs w:val="23"/>
                <w:lang w:val="uk-UA"/>
              </w:rPr>
              <w:lastRenderedPageBreak/>
              <w:t xml:space="preserve">законодавства України, кінцевим </w:t>
            </w:r>
            <w:proofErr w:type="spellStart"/>
            <w:r w:rsidRPr="00F02A1D">
              <w:rPr>
                <w:rFonts w:ascii="Times New Roman" w:hAnsi="Times New Roman" w:cs="Times New Roman"/>
                <w:sz w:val="23"/>
                <w:szCs w:val="23"/>
                <w:lang w:val="uk-UA"/>
              </w:rPr>
              <w:t>бенефіціарним</w:t>
            </w:r>
            <w:proofErr w:type="spellEnd"/>
            <w:r w:rsidRPr="00F02A1D">
              <w:rPr>
                <w:rFonts w:ascii="Times New Roman" w:hAnsi="Times New Roman" w:cs="Times New Roman"/>
                <w:sz w:val="23"/>
                <w:szCs w:val="2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w:t>
            </w:r>
            <w:r>
              <w:rPr>
                <w:rFonts w:ascii="Times New Roman" w:hAnsi="Times New Roman" w:cs="Times New Roman"/>
                <w:sz w:val="23"/>
                <w:szCs w:val="23"/>
                <w:lang w:val="uk-UA"/>
              </w:rPr>
              <w:t>абінету Міністрів України від 12.10.</w:t>
            </w:r>
            <w:r w:rsidRPr="00F02A1D">
              <w:rPr>
                <w:rFonts w:ascii="Times New Roman" w:hAnsi="Times New Roman" w:cs="Times New Roman"/>
                <w:sz w:val="23"/>
                <w:szCs w:val="23"/>
                <w:lang w:val="uk-UA"/>
              </w:rPr>
              <w:t xml:space="preserve">2022 р. № 1178 </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3"/>
                <w:szCs w:val="23"/>
                <w:lang w:val="uk-UA"/>
              </w:rPr>
              <w:t>«</w:t>
            </w:r>
            <w:r w:rsidRPr="00F02A1D">
              <w:rPr>
                <w:rFonts w:ascii="Times New Roman" w:hAnsi="Times New Roman" w:cs="Times New Roman"/>
                <w:sz w:val="23"/>
                <w:szCs w:val="23"/>
                <w:lang w:val="uk-UA"/>
              </w:rPr>
              <w:t>Про публічні закупівлі</w:t>
            </w:r>
            <w:r>
              <w:rPr>
                <w:rFonts w:ascii="Times New Roman" w:hAnsi="Times New Roman" w:cs="Times New Roman"/>
                <w:sz w:val="23"/>
                <w:szCs w:val="23"/>
                <w:lang w:val="uk-UA"/>
              </w:rPr>
              <w:t>»</w:t>
            </w:r>
            <w:r w:rsidRPr="00F02A1D">
              <w:rPr>
                <w:rFonts w:ascii="Times New Roman" w:hAnsi="Times New Roman" w:cs="Times New Roman"/>
                <w:sz w:val="23"/>
                <w:szCs w:val="23"/>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3"/>
                <w:szCs w:val="23"/>
                <w:lang w:val="uk-UA"/>
              </w:rPr>
              <w:t>»</w:t>
            </w:r>
            <w:r w:rsidRPr="00F02A1D">
              <w:rPr>
                <w:rFonts w:ascii="Times New Roman" w:hAnsi="Times New Roman" w:cs="Times New Roman"/>
                <w:sz w:val="23"/>
                <w:szCs w:val="23"/>
                <w:lang w:val="uk-UA"/>
              </w:rPr>
              <w:t>;</w:t>
            </w:r>
          </w:p>
          <w:p w:rsidR="00D56049" w:rsidRPr="006F4F38" w:rsidRDefault="00D56049" w:rsidP="00793894">
            <w:pPr>
              <w:pStyle w:val="1"/>
              <w:widowControl w:val="0"/>
              <w:spacing w:line="240" w:lineRule="auto"/>
              <w:ind w:right="68"/>
              <w:jc w:val="both"/>
              <w:rPr>
                <w:rFonts w:ascii="Times New Roman" w:hAnsi="Times New Roman" w:cs="Times New Roman"/>
                <w:sz w:val="23"/>
                <w:szCs w:val="23"/>
                <w:lang w:val="uk-UA"/>
              </w:rPr>
            </w:pPr>
            <w:r w:rsidRPr="006F4F38">
              <w:rPr>
                <w:rFonts w:ascii="Times New Roman" w:hAnsi="Times New Roman" w:cs="Times New Roman"/>
                <w:sz w:val="23"/>
                <w:szCs w:val="23"/>
                <w:lang w:val="uk-UA"/>
              </w:rPr>
              <w:t>2) тендерна пропозиція:</w:t>
            </w:r>
          </w:p>
          <w:p w:rsidR="00D56049" w:rsidRPr="00956169"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hAnsi="Times New Roman" w:cs="Times New Roman"/>
                <w:sz w:val="23"/>
                <w:szCs w:val="23"/>
                <w:lang w:val="uk-UA"/>
              </w:rPr>
              <w:t>.</w:t>
            </w:r>
            <w:r w:rsidRPr="00956169">
              <w:rPr>
                <w:rFonts w:ascii="Times New Roman" w:hAnsi="Times New Roman" w:cs="Times New Roman"/>
                <w:sz w:val="23"/>
                <w:szCs w:val="23"/>
                <w:lang w:val="uk-UA"/>
              </w:rPr>
              <w:t xml:space="preserve"> 43 </w:t>
            </w:r>
            <w:r>
              <w:rPr>
                <w:rFonts w:ascii="Times New Roman" w:hAnsi="Times New Roman" w:cs="Times New Roman"/>
                <w:sz w:val="23"/>
                <w:szCs w:val="23"/>
                <w:lang w:val="uk-UA"/>
              </w:rPr>
              <w:t>О</w:t>
            </w:r>
            <w:r w:rsidRPr="00956169">
              <w:rPr>
                <w:rFonts w:ascii="Times New Roman" w:hAnsi="Times New Roman" w:cs="Times New Roman"/>
                <w:sz w:val="23"/>
                <w:szCs w:val="23"/>
                <w:lang w:val="uk-UA"/>
              </w:rPr>
              <w:t>собливостей;</w:t>
            </w:r>
          </w:p>
          <w:p w:rsidR="00D56049" w:rsidRPr="00956169"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є такою, строк дії якої закінчився;</w:t>
            </w:r>
          </w:p>
          <w:p w:rsidR="00D56049" w:rsidRPr="00956169"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6049" w:rsidRPr="006F4F38"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 xml:space="preserve">не відповідає вимогам, установленим у тендерній документації відповідно до абзацу першого частини третьої </w:t>
            </w:r>
            <w:r>
              <w:rPr>
                <w:rFonts w:ascii="Times New Roman" w:hAnsi="Times New Roman" w:cs="Times New Roman"/>
                <w:sz w:val="23"/>
                <w:szCs w:val="23"/>
                <w:lang w:val="uk-UA"/>
              </w:rPr>
              <w:t>ст.</w:t>
            </w:r>
            <w:r w:rsidRPr="00956169">
              <w:rPr>
                <w:rFonts w:ascii="Times New Roman" w:hAnsi="Times New Roman" w:cs="Times New Roman"/>
                <w:sz w:val="23"/>
                <w:szCs w:val="23"/>
                <w:lang w:val="uk-UA"/>
              </w:rPr>
              <w:t xml:space="preserve"> 22 Закону;</w:t>
            </w:r>
          </w:p>
          <w:p w:rsidR="00D56049" w:rsidRPr="006F4F38" w:rsidRDefault="00D56049" w:rsidP="00793894">
            <w:pPr>
              <w:pStyle w:val="1"/>
              <w:widowControl w:val="0"/>
              <w:spacing w:line="240" w:lineRule="auto"/>
              <w:ind w:right="68"/>
              <w:jc w:val="both"/>
              <w:rPr>
                <w:rFonts w:ascii="Times New Roman" w:hAnsi="Times New Roman" w:cs="Times New Roman"/>
                <w:sz w:val="23"/>
                <w:szCs w:val="23"/>
                <w:lang w:val="uk-UA"/>
              </w:rPr>
            </w:pPr>
            <w:r w:rsidRPr="006F4F38">
              <w:rPr>
                <w:rFonts w:ascii="Times New Roman" w:hAnsi="Times New Roman" w:cs="Times New Roman"/>
                <w:sz w:val="23"/>
                <w:szCs w:val="23"/>
                <w:lang w:val="uk-UA"/>
              </w:rPr>
              <w:t>3) переможець процедури закупівлі:</w:t>
            </w:r>
          </w:p>
          <w:p w:rsidR="00D56049" w:rsidRPr="00956169"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56049" w:rsidRPr="00956169"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 xml:space="preserve">не надав у спосіб, зазначений в тендерній документації, документи, що підтверджують відсутність підстав, визначених у </w:t>
            </w:r>
            <w:proofErr w:type="spellStart"/>
            <w:r>
              <w:rPr>
                <w:rFonts w:ascii="Times New Roman" w:hAnsi="Times New Roman" w:cs="Times New Roman"/>
                <w:sz w:val="23"/>
                <w:szCs w:val="23"/>
                <w:lang w:val="uk-UA"/>
              </w:rPr>
              <w:t>пд</w:t>
            </w:r>
            <w:proofErr w:type="spellEnd"/>
            <w:r>
              <w:rPr>
                <w:rFonts w:ascii="Times New Roman" w:hAnsi="Times New Roman" w:cs="Times New Roman"/>
                <w:sz w:val="23"/>
                <w:szCs w:val="23"/>
                <w:lang w:val="uk-UA"/>
              </w:rPr>
              <w:t>.</w:t>
            </w:r>
            <w:r w:rsidRPr="00956169">
              <w:rPr>
                <w:rFonts w:ascii="Times New Roman" w:hAnsi="Times New Roman" w:cs="Times New Roman"/>
                <w:sz w:val="23"/>
                <w:szCs w:val="23"/>
                <w:lang w:val="uk-UA"/>
              </w:rPr>
              <w:t xml:space="preserve"> 3, 5, 6 і 12 та в абз</w:t>
            </w:r>
            <w:r>
              <w:rPr>
                <w:rFonts w:ascii="Times New Roman" w:hAnsi="Times New Roman" w:cs="Times New Roman"/>
                <w:sz w:val="23"/>
                <w:szCs w:val="23"/>
                <w:lang w:val="uk-UA"/>
              </w:rPr>
              <w:t>.14</w:t>
            </w:r>
            <w:r w:rsidRPr="00956169">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956169">
              <w:rPr>
                <w:rFonts w:ascii="Times New Roman" w:hAnsi="Times New Roman" w:cs="Times New Roman"/>
                <w:sz w:val="23"/>
                <w:szCs w:val="23"/>
                <w:lang w:val="uk-UA"/>
              </w:rPr>
              <w:t xml:space="preserve"> 47 </w:t>
            </w:r>
            <w:r>
              <w:rPr>
                <w:rFonts w:ascii="Times New Roman" w:hAnsi="Times New Roman" w:cs="Times New Roman"/>
                <w:sz w:val="23"/>
                <w:szCs w:val="23"/>
                <w:lang w:val="uk-UA"/>
              </w:rPr>
              <w:t>О</w:t>
            </w:r>
            <w:r w:rsidRPr="00956169">
              <w:rPr>
                <w:rFonts w:ascii="Times New Roman" w:hAnsi="Times New Roman" w:cs="Times New Roman"/>
                <w:sz w:val="23"/>
                <w:szCs w:val="23"/>
                <w:lang w:val="uk-UA"/>
              </w:rPr>
              <w:t>собливостей;</w:t>
            </w:r>
          </w:p>
          <w:p w:rsidR="00D56049" w:rsidRPr="00956169"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не надав забезпечення виконання договору про закупівлю, якщо таке забезпечення вимагалося замовником;</w:t>
            </w:r>
          </w:p>
          <w:p w:rsidR="00D56049" w:rsidRDefault="00D56049" w:rsidP="00793894">
            <w:pPr>
              <w:pStyle w:val="1"/>
              <w:widowControl w:val="0"/>
              <w:spacing w:line="240" w:lineRule="auto"/>
              <w:ind w:right="68"/>
              <w:jc w:val="both"/>
              <w:rPr>
                <w:rFonts w:ascii="Times New Roman" w:hAnsi="Times New Roman" w:cs="Times New Roman"/>
                <w:sz w:val="23"/>
                <w:szCs w:val="23"/>
                <w:lang w:val="uk-UA"/>
              </w:rPr>
            </w:pPr>
            <w:r w:rsidRPr="00956169">
              <w:rPr>
                <w:rFonts w:ascii="Times New Roman" w:hAnsi="Times New Roman" w:cs="Times New Roman"/>
                <w:sz w:val="23"/>
                <w:szCs w:val="23"/>
                <w:lang w:val="uk-UA"/>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sidRPr="00956169">
              <w:rPr>
                <w:rFonts w:ascii="Times New Roman" w:hAnsi="Times New Roman" w:cs="Times New Roman"/>
                <w:sz w:val="23"/>
                <w:szCs w:val="23"/>
                <w:lang w:val="uk-UA"/>
              </w:rPr>
              <w:t>абз</w:t>
            </w:r>
            <w:proofErr w:type="spellEnd"/>
            <w:r>
              <w:rPr>
                <w:rFonts w:ascii="Times New Roman" w:hAnsi="Times New Roman" w:cs="Times New Roman"/>
                <w:sz w:val="23"/>
                <w:szCs w:val="23"/>
                <w:lang w:val="uk-UA"/>
              </w:rPr>
              <w:t>. 1</w:t>
            </w:r>
            <w:r w:rsidRPr="00956169">
              <w:rPr>
                <w:rFonts w:ascii="Times New Roman" w:hAnsi="Times New Roman" w:cs="Times New Roman"/>
                <w:sz w:val="23"/>
                <w:szCs w:val="23"/>
                <w:lang w:val="uk-UA"/>
              </w:rPr>
              <w:t xml:space="preserve"> п</w:t>
            </w:r>
            <w:r>
              <w:rPr>
                <w:rFonts w:ascii="Times New Roman" w:hAnsi="Times New Roman" w:cs="Times New Roman"/>
                <w:sz w:val="23"/>
                <w:szCs w:val="23"/>
                <w:lang w:val="uk-UA"/>
              </w:rPr>
              <w:t>.</w:t>
            </w:r>
            <w:r w:rsidRPr="00956169">
              <w:rPr>
                <w:rFonts w:ascii="Times New Roman" w:hAnsi="Times New Roman" w:cs="Times New Roman"/>
                <w:sz w:val="23"/>
                <w:szCs w:val="23"/>
                <w:lang w:val="uk-UA"/>
              </w:rPr>
              <w:t xml:space="preserve"> 42 </w:t>
            </w:r>
            <w:r>
              <w:rPr>
                <w:rFonts w:ascii="Times New Roman" w:hAnsi="Times New Roman" w:cs="Times New Roman"/>
                <w:sz w:val="23"/>
                <w:szCs w:val="23"/>
                <w:lang w:val="uk-UA"/>
              </w:rPr>
              <w:t>О</w:t>
            </w:r>
            <w:r w:rsidRPr="00956169">
              <w:rPr>
                <w:rFonts w:ascii="Times New Roman" w:hAnsi="Times New Roman" w:cs="Times New Roman"/>
                <w:sz w:val="23"/>
                <w:szCs w:val="23"/>
                <w:lang w:val="uk-UA"/>
              </w:rPr>
              <w:t>собливостей.</w:t>
            </w:r>
          </w:p>
          <w:p w:rsidR="00D56049" w:rsidRPr="00541ACA" w:rsidRDefault="00D56049" w:rsidP="00793894">
            <w:pPr>
              <w:pStyle w:val="1"/>
              <w:widowControl w:val="0"/>
              <w:spacing w:line="240" w:lineRule="auto"/>
              <w:ind w:right="68"/>
              <w:jc w:val="both"/>
              <w:rPr>
                <w:rFonts w:ascii="Times New Roman" w:hAnsi="Times New Roman" w:cs="Times New Roman"/>
                <w:sz w:val="23"/>
                <w:szCs w:val="23"/>
                <w:lang w:val="uk-UA"/>
              </w:rPr>
            </w:pPr>
            <w:r w:rsidRPr="00541ACA">
              <w:rPr>
                <w:rFonts w:ascii="Times New Roman" w:hAnsi="Times New Roman" w:cs="Times New Roman"/>
                <w:sz w:val="23"/>
                <w:szCs w:val="23"/>
                <w:lang w:val="uk-UA"/>
              </w:rPr>
              <w:t>Замовник може відхилити тендерну пропозицію із зазначенням аргументації в електронній системі закупівель у разі, коли:</w:t>
            </w:r>
          </w:p>
          <w:p w:rsidR="00D56049" w:rsidRPr="00541ACA" w:rsidRDefault="00D56049" w:rsidP="00793894">
            <w:pPr>
              <w:pStyle w:val="1"/>
              <w:widowControl w:val="0"/>
              <w:spacing w:line="240" w:lineRule="auto"/>
              <w:ind w:right="68"/>
              <w:jc w:val="both"/>
              <w:rPr>
                <w:rFonts w:ascii="Times New Roman" w:hAnsi="Times New Roman" w:cs="Times New Roman"/>
                <w:sz w:val="23"/>
                <w:szCs w:val="23"/>
                <w:lang w:val="uk-UA"/>
              </w:rPr>
            </w:pPr>
            <w:r w:rsidRPr="00541ACA">
              <w:rPr>
                <w:rFonts w:ascii="Times New Roman" w:hAnsi="Times New Roman" w:cs="Times New Roman"/>
                <w:sz w:val="23"/>
                <w:szCs w:val="23"/>
                <w:lang w:val="uk-UA"/>
              </w:rPr>
              <w:t xml:space="preserve">1) учасник процедури закупівлі надав неналежне обґрунтування щодо ціни або вартості відповідних товарів, робіт чи послуг </w:t>
            </w:r>
            <w:r w:rsidRPr="00541ACA">
              <w:rPr>
                <w:rFonts w:ascii="Times New Roman" w:hAnsi="Times New Roman" w:cs="Times New Roman"/>
                <w:sz w:val="23"/>
                <w:szCs w:val="23"/>
                <w:lang w:val="uk-UA"/>
              </w:rPr>
              <w:lastRenderedPageBreak/>
              <w:t>тендерної пропозиції, що є аномально низькою;</w:t>
            </w:r>
          </w:p>
          <w:p w:rsidR="00D56049" w:rsidRPr="00541ACA" w:rsidRDefault="00D56049" w:rsidP="00793894">
            <w:pPr>
              <w:pStyle w:val="1"/>
              <w:widowControl w:val="0"/>
              <w:spacing w:line="240" w:lineRule="auto"/>
              <w:ind w:right="68"/>
              <w:jc w:val="both"/>
              <w:rPr>
                <w:rFonts w:ascii="Times New Roman" w:hAnsi="Times New Roman" w:cs="Times New Roman"/>
                <w:sz w:val="23"/>
                <w:szCs w:val="23"/>
                <w:lang w:val="uk-UA"/>
              </w:rPr>
            </w:pPr>
            <w:r w:rsidRPr="00541ACA">
              <w:rPr>
                <w:rFonts w:ascii="Times New Roman" w:hAnsi="Times New Roman" w:cs="Times New Roman"/>
                <w:sz w:val="23"/>
                <w:szCs w:val="23"/>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6049" w:rsidRPr="00541ACA" w:rsidRDefault="00D56049" w:rsidP="00793894">
            <w:pPr>
              <w:pStyle w:val="1"/>
              <w:widowControl w:val="0"/>
              <w:spacing w:line="240" w:lineRule="auto"/>
              <w:ind w:right="68"/>
              <w:jc w:val="both"/>
              <w:rPr>
                <w:sz w:val="23"/>
                <w:szCs w:val="23"/>
                <w:lang w:val="uk-UA"/>
              </w:rPr>
            </w:pPr>
            <w:r w:rsidRPr="00541ACA">
              <w:rPr>
                <w:rFonts w:ascii="Times New Roman" w:hAnsi="Times New Roman" w:cs="Times New Roman"/>
                <w:sz w:val="23"/>
                <w:szCs w:val="23"/>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56049" w:rsidRPr="00541ACA" w:rsidRDefault="00D56049" w:rsidP="00793894">
            <w:pPr>
              <w:pStyle w:val="1"/>
              <w:widowControl w:val="0"/>
              <w:spacing w:after="60" w:line="240" w:lineRule="auto"/>
              <w:ind w:right="68"/>
              <w:jc w:val="both"/>
              <w:rPr>
                <w:sz w:val="23"/>
                <w:szCs w:val="23"/>
                <w:lang w:val="uk-UA"/>
              </w:rPr>
            </w:pPr>
            <w:r w:rsidRPr="00541ACA">
              <w:rPr>
                <w:rFonts w:ascii="Times New Roman" w:hAnsi="Times New Roman" w:cs="Times New Roman"/>
                <w:sz w:val="23"/>
                <w:szCs w:val="23"/>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cs="Times New Roman"/>
                <w:sz w:val="23"/>
                <w:szCs w:val="23"/>
                <w:lang w:val="uk-UA"/>
              </w:rPr>
              <w:t>ст.</w:t>
            </w:r>
            <w:r w:rsidRPr="00541ACA">
              <w:rPr>
                <w:rFonts w:ascii="Times New Roman" w:hAnsi="Times New Roman" w:cs="Times New Roman"/>
                <w:sz w:val="23"/>
                <w:szCs w:val="23"/>
                <w:lang w:val="uk-UA"/>
              </w:rPr>
              <w:t>10 Закону</w:t>
            </w:r>
            <w:r>
              <w:rPr>
                <w:rFonts w:ascii="Times New Roman" w:hAnsi="Times New Roman" w:cs="Times New Roman"/>
                <w:sz w:val="23"/>
                <w:szCs w:val="23"/>
                <w:lang w:val="uk-UA"/>
              </w:rPr>
              <w:t>.</w:t>
            </w:r>
          </w:p>
        </w:tc>
      </w:tr>
      <w:tr w:rsidR="00D56049" w:rsidRPr="00616358" w:rsidTr="00793894">
        <w:trPr>
          <w:trHeight w:val="520"/>
        </w:trPr>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049" w:rsidRPr="00616358" w:rsidRDefault="00D56049" w:rsidP="00793894">
            <w:pPr>
              <w:pStyle w:val="1"/>
              <w:widowControl w:val="0"/>
              <w:spacing w:line="240" w:lineRule="auto"/>
              <w:ind w:right="70" w:hanging="20"/>
              <w:contextualSpacing/>
              <w:jc w:val="center"/>
              <w:rPr>
                <w:sz w:val="23"/>
                <w:szCs w:val="23"/>
              </w:rPr>
            </w:pPr>
            <w:r w:rsidRPr="00616358">
              <w:rPr>
                <w:rFonts w:ascii="Times New Roman" w:hAnsi="Times New Roman" w:cs="Times New Roman"/>
                <w:b/>
                <w:sz w:val="23"/>
                <w:szCs w:val="23"/>
                <w:lang w:val="uk-UA"/>
              </w:rPr>
              <w:lastRenderedPageBreak/>
              <w:t>Розділ 6</w:t>
            </w:r>
          </w:p>
          <w:p w:rsidR="00D56049" w:rsidRPr="00616358" w:rsidRDefault="00D56049" w:rsidP="00793894">
            <w:pPr>
              <w:pStyle w:val="1"/>
              <w:widowControl w:val="0"/>
              <w:spacing w:line="240" w:lineRule="auto"/>
              <w:ind w:right="70" w:hanging="20"/>
              <w:contextualSpacing/>
              <w:jc w:val="center"/>
              <w:rPr>
                <w:sz w:val="23"/>
                <w:szCs w:val="23"/>
              </w:rPr>
            </w:pPr>
            <w:r w:rsidRPr="00616358">
              <w:rPr>
                <w:rFonts w:ascii="Times New Roman" w:hAnsi="Times New Roman" w:cs="Times New Roman"/>
                <w:b/>
                <w:sz w:val="23"/>
                <w:szCs w:val="23"/>
                <w:lang w:val="uk-UA"/>
              </w:rPr>
              <w:t>Результати торгів та укладання договору про закупівлю</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 xml:space="preserve">1. Відміна </w:t>
            </w:r>
            <w:r>
              <w:rPr>
                <w:rFonts w:ascii="Times New Roman" w:hAnsi="Times New Roman" w:cs="Times New Roman"/>
                <w:b/>
                <w:sz w:val="23"/>
                <w:szCs w:val="23"/>
                <w:lang w:val="uk-UA"/>
              </w:rPr>
              <w:t>відкритих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Замовник відміняє відкриті торги у разі:</w:t>
            </w:r>
          </w:p>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1) відсутності подальшої потреби в закупівлі товарів, робіт чи послуг;</w:t>
            </w:r>
          </w:p>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3) скорочення обсягу видатків на здійснення закупівлі товарів, робіт чи послуг;</w:t>
            </w:r>
          </w:p>
          <w:p w:rsidR="00D56049" w:rsidRDefault="00D56049" w:rsidP="00793894">
            <w:pPr>
              <w:pStyle w:val="1"/>
              <w:widowControl w:val="0"/>
              <w:spacing w:line="240" w:lineRule="auto"/>
              <w:ind w:right="70"/>
              <w:jc w:val="both"/>
              <w:rPr>
                <w:lang w:val="uk-UA"/>
              </w:rPr>
            </w:pPr>
            <w:r w:rsidRPr="00A0379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r>
              <w:t xml:space="preserve"> </w:t>
            </w:r>
          </w:p>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Відкриті торги автоматично відміняються електронною системою закупівель у разі:</w:t>
            </w:r>
          </w:p>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3"/>
                <w:szCs w:val="23"/>
                <w:lang w:val="uk-UA"/>
              </w:rPr>
              <w:t>О</w:t>
            </w:r>
            <w:r w:rsidRPr="00A03793">
              <w:rPr>
                <w:rFonts w:ascii="Times New Roman" w:hAnsi="Times New Roman" w:cs="Times New Roman"/>
                <w:sz w:val="23"/>
                <w:szCs w:val="23"/>
                <w:lang w:val="uk-UA"/>
              </w:rPr>
              <w:t>собливостями;</w:t>
            </w:r>
          </w:p>
          <w:p w:rsidR="00D56049" w:rsidRPr="00A03793"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3"/>
                <w:szCs w:val="23"/>
                <w:lang w:val="uk-UA"/>
              </w:rPr>
              <w:t>О</w:t>
            </w:r>
            <w:r w:rsidRPr="00A03793">
              <w:rPr>
                <w:rFonts w:ascii="Times New Roman" w:hAnsi="Times New Roman" w:cs="Times New Roman"/>
                <w:sz w:val="23"/>
                <w:szCs w:val="23"/>
                <w:lang w:val="uk-UA"/>
              </w:rPr>
              <w:t>собливостями.</w:t>
            </w:r>
          </w:p>
          <w:p w:rsidR="00D56049" w:rsidRPr="00616358" w:rsidRDefault="00D56049" w:rsidP="00793894">
            <w:pPr>
              <w:pStyle w:val="1"/>
              <w:widowControl w:val="0"/>
              <w:spacing w:line="240" w:lineRule="auto"/>
              <w:ind w:right="70"/>
              <w:jc w:val="both"/>
              <w:rPr>
                <w:sz w:val="23"/>
                <w:szCs w:val="23"/>
              </w:rPr>
            </w:pPr>
            <w:r w:rsidRPr="00A03793">
              <w:rPr>
                <w:rFonts w:ascii="Times New Roman" w:hAnsi="Times New Roman" w:cs="Times New Roman"/>
                <w:sz w:val="23"/>
                <w:szCs w:val="23"/>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A03793">
              <w:rPr>
                <w:rFonts w:ascii="Times New Roman" w:hAnsi="Times New Roman" w:cs="Times New Roman"/>
                <w:sz w:val="23"/>
                <w:szCs w:val="23"/>
                <w:lang w:val="uk-UA"/>
              </w:rPr>
              <w:lastRenderedPageBreak/>
              <w:t>відкритих торгів.</w:t>
            </w:r>
          </w:p>
          <w:p w:rsidR="00D56049" w:rsidRPr="00A03793" w:rsidRDefault="00D56049" w:rsidP="00793894">
            <w:pPr>
              <w:pStyle w:val="1"/>
              <w:widowControl w:val="0"/>
              <w:spacing w:line="240" w:lineRule="auto"/>
              <w:ind w:right="70"/>
              <w:jc w:val="both"/>
              <w:rPr>
                <w:sz w:val="23"/>
                <w:szCs w:val="23"/>
                <w:lang w:val="uk-UA"/>
              </w:rPr>
            </w:pPr>
            <w:r>
              <w:rPr>
                <w:rFonts w:ascii="Times New Roman" w:hAnsi="Times New Roman" w:cs="Times New Roman"/>
                <w:sz w:val="23"/>
                <w:szCs w:val="23"/>
                <w:lang w:val="uk-UA"/>
              </w:rPr>
              <w:t>Відкриті торги</w:t>
            </w:r>
            <w:r w:rsidRPr="00616358">
              <w:rPr>
                <w:rFonts w:ascii="Times New Roman" w:hAnsi="Times New Roman" w:cs="Times New Roman"/>
                <w:sz w:val="23"/>
                <w:szCs w:val="23"/>
                <w:lang w:val="uk-UA"/>
              </w:rPr>
              <w:t xml:space="preserve"> мож</w:t>
            </w:r>
            <w:r>
              <w:rPr>
                <w:rFonts w:ascii="Times New Roman" w:hAnsi="Times New Roman" w:cs="Times New Roman"/>
                <w:sz w:val="23"/>
                <w:szCs w:val="23"/>
                <w:lang w:val="uk-UA"/>
              </w:rPr>
              <w:t>уть</w:t>
            </w:r>
            <w:r w:rsidRPr="00616358">
              <w:rPr>
                <w:rFonts w:ascii="Times New Roman" w:hAnsi="Times New Roman" w:cs="Times New Roman"/>
                <w:sz w:val="23"/>
                <w:szCs w:val="23"/>
                <w:lang w:val="uk-UA"/>
              </w:rPr>
              <w:t xml:space="preserve"> бути відмінен</w:t>
            </w:r>
            <w:r>
              <w:rPr>
                <w:rFonts w:ascii="Times New Roman" w:hAnsi="Times New Roman" w:cs="Times New Roman"/>
                <w:sz w:val="23"/>
                <w:szCs w:val="23"/>
                <w:lang w:val="uk-UA"/>
              </w:rPr>
              <w:t>і</w:t>
            </w:r>
            <w:r w:rsidRPr="00616358">
              <w:rPr>
                <w:rFonts w:ascii="Times New Roman" w:hAnsi="Times New Roman" w:cs="Times New Roman"/>
                <w:sz w:val="23"/>
                <w:szCs w:val="23"/>
                <w:lang w:val="uk-UA"/>
              </w:rPr>
              <w:t xml:space="preserve"> частково (за лотом).</w:t>
            </w:r>
          </w:p>
        </w:tc>
      </w:tr>
      <w:tr w:rsidR="00D56049" w:rsidRPr="00616358" w:rsidTr="00793894">
        <w:trPr>
          <w:trHeight w:val="277"/>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 xml:space="preserve">2. 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Default="00D56049" w:rsidP="00793894">
            <w:pPr>
              <w:pStyle w:val="1"/>
              <w:widowControl w:val="0"/>
              <w:spacing w:line="240" w:lineRule="auto"/>
              <w:ind w:right="70"/>
              <w:jc w:val="both"/>
              <w:rPr>
                <w:rFonts w:ascii="Times New Roman" w:hAnsi="Times New Roman" w:cs="Times New Roman"/>
                <w:sz w:val="23"/>
                <w:szCs w:val="23"/>
                <w:lang w:val="uk-UA"/>
              </w:rPr>
            </w:pPr>
            <w:r w:rsidRPr="00A03793">
              <w:rPr>
                <w:rFonts w:ascii="Times New Roman" w:hAnsi="Times New Roman" w:cs="Times New Roman"/>
                <w:sz w:val="23"/>
                <w:szCs w:val="23"/>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cs="Times New Roman"/>
                <w:sz w:val="23"/>
                <w:szCs w:val="23"/>
                <w:lang w:val="uk-UA"/>
              </w:rPr>
              <w:t>.</w:t>
            </w:r>
          </w:p>
          <w:p w:rsidR="00D56049" w:rsidRPr="00616358" w:rsidRDefault="00D56049" w:rsidP="00793894">
            <w:pPr>
              <w:pStyle w:val="1"/>
              <w:widowControl w:val="0"/>
              <w:spacing w:line="240" w:lineRule="auto"/>
              <w:ind w:right="70"/>
              <w:jc w:val="both"/>
              <w:rPr>
                <w:sz w:val="23"/>
                <w:szCs w:val="23"/>
              </w:rPr>
            </w:pPr>
            <w:r w:rsidRPr="00B05CE5">
              <w:rPr>
                <w:rFonts w:ascii="Times New Roman" w:hAnsi="Times New Roman" w:cs="Times New Roman"/>
                <w:sz w:val="23"/>
                <w:szCs w:val="23"/>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6049" w:rsidRPr="00B05CE5" w:rsidRDefault="00D56049" w:rsidP="00793894">
            <w:pPr>
              <w:pStyle w:val="1"/>
              <w:widowControl w:val="0"/>
              <w:spacing w:line="240" w:lineRule="auto"/>
              <w:ind w:right="70"/>
              <w:jc w:val="both"/>
              <w:rPr>
                <w:sz w:val="23"/>
                <w:szCs w:val="23"/>
                <w:lang w:val="uk-UA"/>
              </w:rPr>
            </w:pPr>
            <w:r w:rsidRPr="00616358">
              <w:rPr>
                <w:rFonts w:ascii="Times New Roman" w:hAnsi="Times New Roman" w:cs="Times New Roman"/>
                <w:sz w:val="23"/>
                <w:szCs w:val="23"/>
                <w:lang w:val="uk-UA"/>
              </w:rPr>
              <w:t>Згідно ч</w:t>
            </w:r>
            <w:r>
              <w:rPr>
                <w:rFonts w:ascii="Times New Roman" w:hAnsi="Times New Roman" w:cs="Times New Roman"/>
                <w:sz w:val="23"/>
                <w:szCs w:val="23"/>
                <w:lang w:val="uk-UA"/>
              </w:rPr>
              <w:t>.2</w:t>
            </w:r>
            <w:r w:rsidRPr="00616358">
              <w:rPr>
                <w:rFonts w:ascii="Times New Roman" w:hAnsi="Times New Roman" w:cs="Times New Roman"/>
                <w:sz w:val="23"/>
                <w:szCs w:val="23"/>
                <w:lang w:val="uk-UA"/>
              </w:rPr>
              <w:t xml:space="preserve"> ст</w:t>
            </w:r>
            <w:r>
              <w:rPr>
                <w:rFonts w:ascii="Times New Roman" w:hAnsi="Times New Roman" w:cs="Times New Roman"/>
                <w:sz w:val="23"/>
                <w:szCs w:val="23"/>
                <w:lang w:val="uk-UA"/>
              </w:rPr>
              <w:t>.</w:t>
            </w:r>
            <w:r w:rsidRPr="00616358">
              <w:rPr>
                <w:rFonts w:ascii="Times New Roman" w:hAnsi="Times New Roman" w:cs="Times New Roman"/>
                <w:sz w:val="23"/>
                <w:szCs w:val="23"/>
                <w:lang w:val="uk-UA"/>
              </w:rPr>
              <w:t xml:space="preserve">44 Закону України «Про товариства з обмеженою та додатковою відповідальністю» від 06.02.2018 № 2275-VIII, якщо сума угоди 50% і більше чистих активів ТОВ,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 xml:space="preserve">3. </w:t>
            </w:r>
            <w:proofErr w:type="spellStart"/>
            <w:r w:rsidRPr="00616358">
              <w:rPr>
                <w:rFonts w:ascii="Times New Roman" w:hAnsi="Times New Roman" w:cs="Times New Roman"/>
                <w:b/>
                <w:sz w:val="23"/>
                <w:szCs w:val="23"/>
                <w:lang w:val="uk-UA"/>
              </w:rPr>
              <w:t>Проєкт</w:t>
            </w:r>
            <w:proofErr w:type="spellEnd"/>
            <w:r w:rsidRPr="00616358">
              <w:rPr>
                <w:rFonts w:ascii="Times New Roman" w:hAnsi="Times New Roman" w:cs="Times New Roman"/>
                <w:b/>
                <w:sz w:val="23"/>
                <w:szCs w:val="23"/>
                <w:lang w:val="uk-UA"/>
              </w:rPr>
              <w:t xml:space="preserve">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rPr>
            </w:pPr>
            <w:proofErr w:type="spellStart"/>
            <w:r w:rsidRPr="00616358">
              <w:rPr>
                <w:rFonts w:ascii="Times New Roman" w:hAnsi="Times New Roman" w:cs="Times New Roman"/>
                <w:sz w:val="23"/>
                <w:szCs w:val="23"/>
                <w:lang w:val="uk-UA"/>
              </w:rPr>
              <w:t>Проєкт</w:t>
            </w:r>
            <w:proofErr w:type="spellEnd"/>
            <w:r w:rsidRPr="00616358">
              <w:rPr>
                <w:rFonts w:ascii="Times New Roman" w:hAnsi="Times New Roman" w:cs="Times New Roman"/>
                <w:sz w:val="23"/>
                <w:szCs w:val="23"/>
                <w:lang w:val="uk-UA"/>
              </w:rPr>
              <w:t xml:space="preserve"> договору про закупівлю із зазначенням порядку змін його умов викладено в </w:t>
            </w:r>
            <w:r w:rsidRPr="00616358">
              <w:rPr>
                <w:rFonts w:ascii="Times New Roman" w:hAnsi="Times New Roman" w:cs="Times New Roman"/>
                <w:b/>
                <w:sz w:val="23"/>
                <w:szCs w:val="23"/>
                <w:lang w:val="uk-UA"/>
              </w:rPr>
              <w:t xml:space="preserve">Додатку 5 </w:t>
            </w:r>
            <w:r w:rsidRPr="00616358">
              <w:rPr>
                <w:rFonts w:ascii="Times New Roman" w:hAnsi="Times New Roman" w:cs="Times New Roman"/>
                <w:sz w:val="23"/>
                <w:szCs w:val="23"/>
                <w:lang w:val="uk-UA"/>
              </w:rPr>
              <w:t>до цієї тендерної документації.</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4. Істотні умови, що обов’язково включаються до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 xml:space="preserve">Договір про закупівлю укладається відповідно до норм Цивільного </w:t>
            </w:r>
            <w:r>
              <w:rPr>
                <w:rFonts w:ascii="Times New Roman" w:hAnsi="Times New Roman"/>
                <w:sz w:val="23"/>
                <w:szCs w:val="23"/>
              </w:rPr>
              <w:t>і</w:t>
            </w:r>
            <w:r w:rsidRPr="00616358">
              <w:rPr>
                <w:rFonts w:ascii="Times New Roman" w:hAnsi="Times New Roman"/>
                <w:sz w:val="23"/>
                <w:szCs w:val="23"/>
              </w:rPr>
              <w:t xml:space="preserve"> Господарського кодекс</w:t>
            </w:r>
            <w:r>
              <w:rPr>
                <w:rFonts w:ascii="Times New Roman" w:hAnsi="Times New Roman"/>
                <w:sz w:val="23"/>
                <w:szCs w:val="23"/>
              </w:rPr>
              <w:t>ів</w:t>
            </w:r>
            <w:r w:rsidRPr="00616358">
              <w:rPr>
                <w:rFonts w:ascii="Times New Roman" w:hAnsi="Times New Roman"/>
                <w:sz w:val="23"/>
                <w:szCs w:val="23"/>
              </w:rPr>
              <w:t xml:space="preserve"> України з урахуванням </w:t>
            </w:r>
            <w:r>
              <w:rPr>
                <w:rFonts w:ascii="Times New Roman" w:hAnsi="Times New Roman"/>
                <w:sz w:val="23"/>
                <w:szCs w:val="23"/>
              </w:rPr>
              <w:t>положень</w:t>
            </w:r>
            <w:r w:rsidRPr="00616358">
              <w:rPr>
                <w:rFonts w:ascii="Times New Roman" w:hAnsi="Times New Roman"/>
                <w:sz w:val="23"/>
                <w:szCs w:val="23"/>
              </w:rPr>
              <w:t xml:space="preserve"> Закон</w:t>
            </w:r>
            <w:r>
              <w:rPr>
                <w:rFonts w:ascii="Times New Roman" w:hAnsi="Times New Roman"/>
                <w:sz w:val="23"/>
                <w:szCs w:val="23"/>
              </w:rPr>
              <w:t>у та Особливостей</w:t>
            </w:r>
            <w:r w:rsidRPr="00616358">
              <w:rPr>
                <w:rFonts w:ascii="Times New Roman" w:hAnsi="Times New Roman"/>
                <w:sz w:val="23"/>
                <w:szCs w:val="23"/>
              </w:rPr>
              <w:t>.</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Переможець процедури закупівлі під час укладення договору про закупівлю повинен надати:</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1) відповідну інформацію про право підписання договору про закупівлю;</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56049" w:rsidRPr="00AD0145" w:rsidRDefault="00D56049" w:rsidP="00793894">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D56049" w:rsidRPr="00AD0145" w:rsidRDefault="00D56049" w:rsidP="00793894">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визначення грошового еквівалента зобов’язання в іноземній валюті;</w:t>
            </w:r>
          </w:p>
          <w:p w:rsidR="00D56049" w:rsidRPr="00AD0145" w:rsidRDefault="00D56049" w:rsidP="00793894">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rsidR="00D56049" w:rsidRDefault="00D56049" w:rsidP="00793894">
            <w:pPr>
              <w:spacing w:after="0" w:line="240" w:lineRule="auto"/>
              <w:ind w:right="70"/>
              <w:jc w:val="both"/>
              <w:textAlignment w:val="baseline"/>
              <w:rPr>
                <w:rFonts w:ascii="Times New Roman" w:hAnsi="Times New Roman"/>
                <w:sz w:val="23"/>
                <w:szCs w:val="23"/>
              </w:rPr>
            </w:pPr>
            <w:r w:rsidRPr="00AD0145">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lastRenderedPageBreak/>
              <w:t>1) зменшення обсягів закупівлі, зокрема з урахуванням фактичного обсягу видатків замовника;</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5A17">
              <w:rPr>
                <w:rFonts w:ascii="Times New Roman" w:hAnsi="Times New Roman"/>
                <w:sz w:val="23"/>
                <w:szCs w:val="23"/>
              </w:rPr>
              <w:t>пропорційно</w:t>
            </w:r>
            <w:proofErr w:type="spellEnd"/>
            <w:r w:rsidRPr="00365A17">
              <w:rPr>
                <w:rFonts w:ascii="Times New Roman" w:hAnsi="Times New Roman"/>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4) продовження строку дії договору про закупівлю та</w:t>
            </w:r>
            <w:r>
              <w:rPr>
                <w:rFonts w:ascii="Times New Roman" w:hAnsi="Times New Roman"/>
                <w:sz w:val="23"/>
                <w:szCs w:val="23"/>
              </w:rPr>
              <w:t>/або</w:t>
            </w:r>
            <w:r w:rsidRPr="00365A17">
              <w:rPr>
                <w:rFonts w:ascii="Times New Roman" w:hAnsi="Times New Roman"/>
                <w:sz w:val="23"/>
                <w:szCs w:val="2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5A17">
              <w:rPr>
                <w:rFonts w:ascii="Times New Roman" w:hAnsi="Times New Roman"/>
                <w:sz w:val="23"/>
                <w:szCs w:val="23"/>
              </w:rPr>
              <w:t>пропорційно</w:t>
            </w:r>
            <w:proofErr w:type="spellEnd"/>
            <w:r w:rsidRPr="00365A17">
              <w:rPr>
                <w:rFonts w:ascii="Times New Roman" w:hAnsi="Times New Roman"/>
                <w:sz w:val="23"/>
                <w:szCs w:val="23"/>
              </w:rPr>
              <w:t xml:space="preserve"> до зміни таких ставок та/або пільг з оподаткування, а також у зв’язку з зміною системи оподаткування </w:t>
            </w:r>
            <w:proofErr w:type="spellStart"/>
            <w:r w:rsidRPr="00365A17">
              <w:rPr>
                <w:rFonts w:ascii="Times New Roman" w:hAnsi="Times New Roman"/>
                <w:sz w:val="23"/>
                <w:szCs w:val="23"/>
              </w:rPr>
              <w:t>пропорційно</w:t>
            </w:r>
            <w:proofErr w:type="spellEnd"/>
            <w:r w:rsidRPr="00365A17">
              <w:rPr>
                <w:rFonts w:ascii="Times New Roman" w:hAnsi="Times New Roman"/>
                <w:sz w:val="23"/>
                <w:szCs w:val="23"/>
              </w:rPr>
              <w:t xml:space="preserve"> до зміни податкового навантаження внаслідок зміни системи оподаткування;</w:t>
            </w:r>
          </w:p>
          <w:p w:rsidR="00D56049" w:rsidRPr="00365A17"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5A17">
              <w:rPr>
                <w:rFonts w:ascii="Times New Roman" w:hAnsi="Times New Roman"/>
                <w:sz w:val="23"/>
                <w:szCs w:val="23"/>
              </w:rPr>
              <w:t>Platts</w:t>
            </w:r>
            <w:proofErr w:type="spellEnd"/>
            <w:r w:rsidRPr="00365A17">
              <w:rPr>
                <w:rFonts w:ascii="Times New Roman" w:hAnsi="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6049" w:rsidRDefault="00D56049" w:rsidP="00793894">
            <w:pPr>
              <w:spacing w:after="0" w:line="240" w:lineRule="auto"/>
              <w:ind w:right="70"/>
              <w:jc w:val="both"/>
              <w:textAlignment w:val="baseline"/>
              <w:rPr>
                <w:rFonts w:ascii="Times New Roman" w:hAnsi="Times New Roman"/>
                <w:sz w:val="23"/>
                <w:szCs w:val="23"/>
              </w:rPr>
            </w:pPr>
            <w:r w:rsidRPr="00365A17">
              <w:rPr>
                <w:rFonts w:ascii="Times New Roman" w:hAnsi="Times New Roman"/>
                <w:sz w:val="23"/>
                <w:szCs w:val="23"/>
              </w:rPr>
              <w:t xml:space="preserve">8) зміни умов у зв’язку із застосуванням положень </w:t>
            </w:r>
            <w:r>
              <w:rPr>
                <w:rFonts w:ascii="Times New Roman" w:hAnsi="Times New Roman"/>
                <w:sz w:val="23"/>
                <w:szCs w:val="23"/>
              </w:rPr>
              <w:t>ч. 6</w:t>
            </w:r>
            <w:r w:rsidRPr="00365A17">
              <w:rPr>
                <w:rFonts w:ascii="Times New Roman" w:hAnsi="Times New Roman"/>
                <w:sz w:val="23"/>
                <w:szCs w:val="23"/>
              </w:rPr>
              <w:t xml:space="preserve"> </w:t>
            </w:r>
            <w:r>
              <w:rPr>
                <w:rFonts w:ascii="Times New Roman" w:hAnsi="Times New Roman"/>
                <w:sz w:val="23"/>
                <w:szCs w:val="23"/>
              </w:rPr>
              <w:t>ст.</w:t>
            </w:r>
            <w:r w:rsidRPr="00365A17">
              <w:rPr>
                <w:rFonts w:ascii="Times New Roman" w:hAnsi="Times New Roman"/>
                <w:sz w:val="23"/>
                <w:szCs w:val="23"/>
              </w:rPr>
              <w:t>41 Закону.</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 </w:t>
            </w:r>
          </w:p>
          <w:p w:rsidR="00D56049" w:rsidRPr="00616358" w:rsidRDefault="00D56049" w:rsidP="00793894">
            <w:pPr>
              <w:spacing w:after="0" w:line="240" w:lineRule="auto"/>
              <w:ind w:right="70"/>
              <w:jc w:val="both"/>
              <w:textAlignment w:val="baseline"/>
              <w:rPr>
                <w:sz w:val="23"/>
                <w:szCs w:val="23"/>
              </w:rPr>
            </w:pPr>
            <w:r w:rsidRPr="00616358">
              <w:rPr>
                <w:rFonts w:ascii="Times New Roman" w:hAnsi="Times New Roman"/>
                <w:sz w:val="23"/>
                <w:szCs w:val="23"/>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616358">
              <w:rPr>
                <w:rFonts w:ascii="Times New Roman" w:hAnsi="Times New Roman"/>
                <w:sz w:val="23"/>
                <w:szCs w:val="23"/>
              </w:rPr>
              <w:lastRenderedPageBreak/>
              <w:t>попередньому році, якщо видатки на досягнення цієї цілі затверджено в установленому порядку.</w:t>
            </w:r>
            <w:bookmarkStart w:id="5" w:name="n585"/>
            <w:bookmarkStart w:id="6" w:name="n587"/>
            <w:bookmarkEnd w:id="5"/>
            <w:bookmarkEnd w:id="6"/>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lastRenderedPageBreak/>
              <w:t>5. Дії замовника при відмові переможця торгів підписати договір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68"/>
              <w:jc w:val="both"/>
              <w:rPr>
                <w:sz w:val="23"/>
                <w:szCs w:val="23"/>
              </w:rPr>
            </w:pPr>
            <w:r w:rsidRPr="00616358">
              <w:rPr>
                <w:rFonts w:ascii="Times New Roman" w:hAnsi="Times New Roman" w:cs="Times New Roman"/>
                <w:sz w:val="23"/>
                <w:szCs w:val="23"/>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16358">
              <w:rPr>
                <w:rFonts w:ascii="Times New Roman" w:hAnsi="Times New Roman" w:cs="Times New Roman"/>
                <w:sz w:val="23"/>
                <w:szCs w:val="23"/>
                <w:lang w:val="uk-UA"/>
              </w:rPr>
              <w:t>неукладення</w:t>
            </w:r>
            <w:proofErr w:type="spellEnd"/>
            <w:r w:rsidRPr="00616358">
              <w:rPr>
                <w:rFonts w:ascii="Times New Roman" w:hAnsi="Times New Roman" w:cs="Times New Roman"/>
                <w:sz w:val="23"/>
                <w:szCs w:val="23"/>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p w:rsidR="00D56049" w:rsidRPr="00616358" w:rsidRDefault="00D56049" w:rsidP="00793894">
            <w:pPr>
              <w:pStyle w:val="1"/>
              <w:widowControl w:val="0"/>
              <w:spacing w:line="240" w:lineRule="auto"/>
              <w:ind w:right="68"/>
              <w:jc w:val="both"/>
              <w:rPr>
                <w:sz w:val="23"/>
                <w:szCs w:val="23"/>
              </w:rPr>
            </w:pPr>
            <w:r w:rsidRPr="00616358">
              <w:rPr>
                <w:rFonts w:ascii="Times New Roman" w:hAnsi="Times New Roman" w:cs="Times New Roman"/>
                <w:sz w:val="23"/>
                <w:szCs w:val="23"/>
                <w:lang w:val="uk-UA"/>
              </w:rPr>
              <w:t xml:space="preserve">Переможцем у строк, що не перевищує </w:t>
            </w:r>
            <w:r>
              <w:rPr>
                <w:rFonts w:ascii="Times New Roman" w:hAnsi="Times New Roman" w:cs="Times New Roman"/>
                <w:sz w:val="23"/>
                <w:szCs w:val="23"/>
                <w:lang w:val="uk-UA"/>
              </w:rPr>
              <w:t>чотири</w:t>
            </w:r>
            <w:r w:rsidRPr="00616358">
              <w:rPr>
                <w:rFonts w:ascii="Times New Roman" w:hAnsi="Times New Roman" w:cs="Times New Roman"/>
                <w:sz w:val="23"/>
                <w:szCs w:val="23"/>
                <w:lang w:val="uk-UA"/>
              </w:rPr>
              <w:t xml:space="preserve"> дні з дати оприлюднення в електронній системі закупівель повідомлення про намір укласти договір про закупівлю подається інформація та документи, встановлені для переможця в </w:t>
            </w:r>
            <w:r w:rsidRPr="00616358">
              <w:rPr>
                <w:rFonts w:ascii="Times New Roman" w:hAnsi="Times New Roman" w:cs="Times New Roman"/>
                <w:b/>
                <w:sz w:val="23"/>
                <w:szCs w:val="23"/>
                <w:lang w:val="uk-UA"/>
              </w:rPr>
              <w:t>Додатку 3</w:t>
            </w:r>
            <w:r w:rsidRPr="00616358">
              <w:rPr>
                <w:rFonts w:ascii="Times New Roman" w:hAnsi="Times New Roman" w:cs="Times New Roman"/>
                <w:sz w:val="23"/>
                <w:szCs w:val="23"/>
                <w:lang w:val="uk-UA"/>
              </w:rPr>
              <w:t xml:space="preserve"> до цієї тендерної документації шляхом оприлюднення їх в електронній системі закупівель.</w:t>
            </w:r>
          </w:p>
        </w:tc>
      </w:tr>
      <w:tr w:rsidR="00D56049" w:rsidRPr="00616358" w:rsidTr="00793894">
        <w:trPr>
          <w:trHeight w:val="520"/>
        </w:trPr>
        <w:tc>
          <w:tcPr>
            <w:tcW w:w="3060" w:type="dxa"/>
            <w:tcBorders>
              <w:top w:val="single" w:sz="4" w:space="0" w:color="000000"/>
              <w:left w:val="single" w:sz="4" w:space="0" w:color="000000"/>
              <w:bottom w:val="single" w:sz="4" w:space="0" w:color="000000"/>
            </w:tcBorders>
            <w:shd w:val="clear" w:color="auto" w:fill="auto"/>
          </w:tcPr>
          <w:p w:rsidR="00D56049" w:rsidRPr="00616358" w:rsidRDefault="00D56049" w:rsidP="00793894">
            <w:pPr>
              <w:pStyle w:val="1"/>
              <w:widowControl w:val="0"/>
              <w:spacing w:before="60" w:after="60" w:line="240" w:lineRule="auto"/>
              <w:jc w:val="center"/>
              <w:rPr>
                <w:sz w:val="23"/>
                <w:szCs w:val="23"/>
              </w:rPr>
            </w:pPr>
            <w:r w:rsidRPr="00616358">
              <w:rPr>
                <w:rFonts w:ascii="Times New Roman" w:hAnsi="Times New Roman" w:cs="Times New Roman"/>
                <w:b/>
                <w:sz w:val="23"/>
                <w:szCs w:val="23"/>
                <w:lang w:val="uk-UA"/>
              </w:rPr>
              <w:t xml:space="preserve">6. Забезпечення виконання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D56049" w:rsidRPr="00616358" w:rsidRDefault="00D56049" w:rsidP="00793894">
            <w:pPr>
              <w:pStyle w:val="1"/>
              <w:widowControl w:val="0"/>
              <w:spacing w:line="240" w:lineRule="auto"/>
              <w:ind w:right="70"/>
              <w:jc w:val="both"/>
              <w:rPr>
                <w:sz w:val="23"/>
                <w:szCs w:val="23"/>
              </w:rPr>
            </w:pPr>
            <w:r w:rsidRPr="00616358">
              <w:rPr>
                <w:rFonts w:ascii="Times New Roman" w:hAnsi="Times New Roman" w:cs="Times New Roman"/>
                <w:sz w:val="23"/>
                <w:szCs w:val="23"/>
                <w:lang w:val="uk-UA"/>
              </w:rPr>
              <w:t>Забезпечення виконання договору про закупівлю не вимагається.</w:t>
            </w:r>
          </w:p>
        </w:tc>
      </w:tr>
    </w:tbl>
    <w:p w:rsidR="00D56049" w:rsidRPr="001D2B35" w:rsidRDefault="00D56049" w:rsidP="00D56049">
      <w:pPr>
        <w:spacing w:after="0" w:line="240" w:lineRule="auto"/>
        <w:jc w:val="both"/>
        <w:rPr>
          <w:rFonts w:ascii="Times New Roman" w:hAnsi="Times New Roman"/>
          <w:b/>
          <w:sz w:val="23"/>
          <w:szCs w:val="23"/>
          <w:lang w:val="ru-RU" w:eastAsia="en-US"/>
        </w:rPr>
      </w:pPr>
    </w:p>
    <w:p w:rsidR="00D56049" w:rsidRPr="001D2B35" w:rsidRDefault="00D56049" w:rsidP="00D56049">
      <w:pPr>
        <w:spacing w:after="0" w:line="240" w:lineRule="auto"/>
        <w:jc w:val="both"/>
        <w:rPr>
          <w:rFonts w:ascii="Times New Roman" w:hAnsi="Times New Roman"/>
          <w:b/>
          <w:sz w:val="23"/>
          <w:szCs w:val="23"/>
          <w:lang w:val="ru-RU" w:eastAsia="en-US"/>
        </w:rPr>
      </w:pPr>
    </w:p>
    <w:p w:rsidR="00D56049" w:rsidRPr="00616358" w:rsidRDefault="00D56049" w:rsidP="00D56049">
      <w:pPr>
        <w:spacing w:after="0" w:line="240" w:lineRule="auto"/>
        <w:jc w:val="both"/>
        <w:rPr>
          <w:sz w:val="23"/>
          <w:szCs w:val="23"/>
        </w:rPr>
      </w:pPr>
      <w:r w:rsidRPr="00616358">
        <w:rPr>
          <w:rFonts w:ascii="Times New Roman" w:hAnsi="Times New Roman"/>
          <w:b/>
          <w:sz w:val="23"/>
          <w:szCs w:val="23"/>
        </w:rPr>
        <w:t>Невід’ємною частиною цієї тендерної документації є:</w:t>
      </w:r>
    </w:p>
    <w:p w:rsidR="00D56049" w:rsidRPr="00616358" w:rsidRDefault="00D56049" w:rsidP="00D56049">
      <w:pPr>
        <w:spacing w:after="0" w:line="240" w:lineRule="auto"/>
        <w:jc w:val="both"/>
        <w:rPr>
          <w:sz w:val="23"/>
          <w:szCs w:val="23"/>
        </w:rPr>
      </w:pPr>
      <w:r w:rsidRPr="00616358">
        <w:rPr>
          <w:rFonts w:ascii="Times New Roman" w:hAnsi="Times New Roman"/>
          <w:sz w:val="23"/>
          <w:szCs w:val="23"/>
        </w:rPr>
        <w:t xml:space="preserve">Додаток №1. </w:t>
      </w:r>
      <w:r w:rsidRPr="00616358">
        <w:rPr>
          <w:rFonts w:ascii="Times New Roman" w:hAnsi="Times New Roman"/>
          <w:bCs/>
          <w:sz w:val="23"/>
          <w:szCs w:val="23"/>
        </w:rPr>
        <w:t xml:space="preserve">Форма </w:t>
      </w:r>
      <w:r>
        <w:rPr>
          <w:rFonts w:ascii="Times New Roman" w:hAnsi="Times New Roman"/>
          <w:bCs/>
          <w:sz w:val="23"/>
          <w:szCs w:val="23"/>
        </w:rPr>
        <w:t>«</w:t>
      </w:r>
      <w:r w:rsidRPr="00616358">
        <w:rPr>
          <w:rFonts w:ascii="Times New Roman" w:hAnsi="Times New Roman"/>
          <w:bCs/>
          <w:sz w:val="23"/>
          <w:szCs w:val="23"/>
        </w:rPr>
        <w:t>ТЕНДЕРНА ПРОПОЗИЦІЯ</w:t>
      </w:r>
      <w:r>
        <w:rPr>
          <w:rFonts w:ascii="Times New Roman" w:hAnsi="Times New Roman"/>
          <w:bCs/>
          <w:sz w:val="23"/>
          <w:szCs w:val="23"/>
        </w:rPr>
        <w:t>»</w:t>
      </w:r>
      <w:r w:rsidRPr="00616358">
        <w:rPr>
          <w:rFonts w:ascii="Times New Roman" w:hAnsi="Times New Roman"/>
          <w:bCs/>
          <w:sz w:val="23"/>
          <w:szCs w:val="23"/>
        </w:rPr>
        <w:t>;</w:t>
      </w:r>
    </w:p>
    <w:p w:rsidR="00D56049" w:rsidRDefault="00D56049" w:rsidP="00D56049">
      <w:pPr>
        <w:spacing w:after="0" w:line="240" w:lineRule="auto"/>
        <w:jc w:val="both"/>
        <w:rPr>
          <w:rFonts w:ascii="Times New Roman" w:hAnsi="Times New Roman"/>
          <w:bCs/>
          <w:sz w:val="23"/>
          <w:szCs w:val="23"/>
        </w:rPr>
      </w:pPr>
      <w:r w:rsidRPr="00616358">
        <w:rPr>
          <w:rFonts w:ascii="Times New Roman" w:hAnsi="Times New Roman"/>
          <w:bCs/>
          <w:sz w:val="23"/>
          <w:szCs w:val="23"/>
        </w:rPr>
        <w:t xml:space="preserve">Додаток №2. Кваліфікаційні критерії та перелік документів, що підтверджують інформацію </w:t>
      </w:r>
    </w:p>
    <w:p w:rsidR="00D56049" w:rsidRPr="00616358" w:rsidRDefault="00D56049" w:rsidP="00D56049">
      <w:pPr>
        <w:spacing w:after="0" w:line="240" w:lineRule="auto"/>
        <w:ind w:left="708"/>
        <w:jc w:val="both"/>
        <w:rPr>
          <w:sz w:val="23"/>
          <w:szCs w:val="23"/>
        </w:rPr>
      </w:pPr>
      <w:r>
        <w:rPr>
          <w:rFonts w:ascii="Times New Roman" w:hAnsi="Times New Roman"/>
          <w:bCs/>
          <w:sz w:val="23"/>
          <w:szCs w:val="23"/>
        </w:rPr>
        <w:t xml:space="preserve">          </w:t>
      </w:r>
      <w:r w:rsidRPr="00616358">
        <w:rPr>
          <w:rFonts w:ascii="Times New Roman" w:hAnsi="Times New Roman"/>
          <w:bCs/>
          <w:sz w:val="23"/>
          <w:szCs w:val="23"/>
        </w:rPr>
        <w:t>учасників про відповідність їх таким критеріям;</w:t>
      </w:r>
    </w:p>
    <w:p w:rsidR="00D56049" w:rsidRDefault="00D56049" w:rsidP="00D56049">
      <w:pPr>
        <w:spacing w:after="0" w:line="240" w:lineRule="auto"/>
        <w:jc w:val="both"/>
        <w:rPr>
          <w:rFonts w:ascii="Times New Roman" w:hAnsi="Times New Roman"/>
          <w:bCs/>
          <w:sz w:val="23"/>
          <w:szCs w:val="23"/>
        </w:rPr>
      </w:pPr>
      <w:r w:rsidRPr="00616358">
        <w:rPr>
          <w:rFonts w:ascii="Times New Roman" w:hAnsi="Times New Roman"/>
          <w:bCs/>
          <w:sz w:val="23"/>
          <w:szCs w:val="23"/>
        </w:rPr>
        <w:t xml:space="preserve">Додаток №3. </w:t>
      </w:r>
      <w:r w:rsidRPr="00241406">
        <w:rPr>
          <w:rFonts w:ascii="Times New Roman" w:hAnsi="Times New Roman"/>
          <w:bCs/>
          <w:sz w:val="23"/>
          <w:szCs w:val="23"/>
        </w:rPr>
        <w:t xml:space="preserve">Підстави для відмови в участі у процедурі закупівлі та спосіб документального </w:t>
      </w:r>
    </w:p>
    <w:p w:rsidR="00D56049" w:rsidRDefault="00D56049" w:rsidP="00D56049">
      <w:pPr>
        <w:spacing w:after="0" w:line="240" w:lineRule="auto"/>
        <w:jc w:val="both"/>
        <w:rPr>
          <w:rFonts w:ascii="Times New Roman" w:hAnsi="Times New Roman"/>
          <w:bCs/>
          <w:sz w:val="23"/>
          <w:szCs w:val="23"/>
        </w:rPr>
      </w:pPr>
      <w:r>
        <w:rPr>
          <w:rFonts w:ascii="Times New Roman" w:hAnsi="Times New Roman"/>
          <w:bCs/>
          <w:sz w:val="23"/>
          <w:szCs w:val="23"/>
        </w:rPr>
        <w:tab/>
        <w:t xml:space="preserve">          </w:t>
      </w:r>
      <w:r w:rsidRPr="00241406">
        <w:rPr>
          <w:rFonts w:ascii="Times New Roman" w:hAnsi="Times New Roman"/>
          <w:bCs/>
          <w:sz w:val="23"/>
          <w:szCs w:val="23"/>
        </w:rPr>
        <w:t>підтвердження відсутності підстав для переможця (згідно вимог п.4</w:t>
      </w:r>
      <w:r>
        <w:rPr>
          <w:rFonts w:ascii="Times New Roman" w:hAnsi="Times New Roman"/>
          <w:bCs/>
          <w:sz w:val="23"/>
          <w:szCs w:val="23"/>
        </w:rPr>
        <w:t>7</w:t>
      </w:r>
      <w:r w:rsidRPr="00241406">
        <w:rPr>
          <w:rFonts w:ascii="Times New Roman" w:hAnsi="Times New Roman"/>
          <w:bCs/>
          <w:sz w:val="23"/>
          <w:szCs w:val="23"/>
        </w:rPr>
        <w:t xml:space="preserve"> Особливостей </w:t>
      </w:r>
    </w:p>
    <w:p w:rsidR="00D56049" w:rsidRDefault="00D56049" w:rsidP="00D56049">
      <w:pPr>
        <w:spacing w:after="0" w:line="240" w:lineRule="auto"/>
        <w:ind w:firstLine="708"/>
        <w:jc w:val="both"/>
        <w:rPr>
          <w:rFonts w:ascii="Times New Roman" w:hAnsi="Times New Roman"/>
          <w:bCs/>
          <w:sz w:val="23"/>
          <w:szCs w:val="23"/>
        </w:rPr>
      </w:pPr>
      <w:r>
        <w:rPr>
          <w:rFonts w:ascii="Times New Roman" w:hAnsi="Times New Roman"/>
          <w:bCs/>
          <w:sz w:val="23"/>
          <w:szCs w:val="23"/>
        </w:rPr>
        <w:t xml:space="preserve">          </w:t>
      </w:r>
      <w:r w:rsidRPr="00241406">
        <w:rPr>
          <w:rFonts w:ascii="Times New Roman" w:hAnsi="Times New Roman"/>
          <w:bCs/>
          <w:sz w:val="23"/>
          <w:szCs w:val="23"/>
        </w:rPr>
        <w:t>здійснення публічних закупівель товарів, робіт і послуг для замовників, передбачених</w:t>
      </w:r>
    </w:p>
    <w:p w:rsidR="00D56049" w:rsidRDefault="00D56049" w:rsidP="00D56049">
      <w:pPr>
        <w:spacing w:after="0" w:line="240" w:lineRule="auto"/>
        <w:ind w:firstLine="708"/>
        <w:jc w:val="both"/>
        <w:rPr>
          <w:rFonts w:ascii="Times New Roman" w:hAnsi="Times New Roman"/>
          <w:bCs/>
          <w:sz w:val="23"/>
          <w:szCs w:val="23"/>
        </w:rPr>
      </w:pPr>
      <w:r>
        <w:rPr>
          <w:rFonts w:ascii="Times New Roman" w:hAnsi="Times New Roman"/>
          <w:bCs/>
          <w:sz w:val="23"/>
          <w:szCs w:val="23"/>
        </w:rPr>
        <w:t xml:space="preserve">         </w:t>
      </w:r>
      <w:r w:rsidRPr="00241406">
        <w:rPr>
          <w:rFonts w:ascii="Times New Roman" w:hAnsi="Times New Roman"/>
          <w:bCs/>
          <w:sz w:val="23"/>
          <w:szCs w:val="23"/>
        </w:rPr>
        <w:t xml:space="preserve"> Законом України «Про публічні закупівлі», на період дії правового режиму воєнного</w:t>
      </w:r>
    </w:p>
    <w:p w:rsidR="00D56049" w:rsidRDefault="00D56049" w:rsidP="00D56049">
      <w:pPr>
        <w:spacing w:after="0" w:line="240" w:lineRule="auto"/>
        <w:ind w:firstLine="708"/>
        <w:jc w:val="both"/>
        <w:rPr>
          <w:rFonts w:ascii="Times New Roman" w:hAnsi="Times New Roman"/>
          <w:bCs/>
          <w:sz w:val="23"/>
          <w:szCs w:val="23"/>
        </w:rPr>
      </w:pPr>
      <w:r>
        <w:rPr>
          <w:rFonts w:ascii="Times New Roman" w:hAnsi="Times New Roman"/>
          <w:bCs/>
          <w:sz w:val="23"/>
          <w:szCs w:val="23"/>
        </w:rPr>
        <w:t xml:space="preserve">         </w:t>
      </w:r>
      <w:r w:rsidRPr="00241406">
        <w:rPr>
          <w:rFonts w:ascii="Times New Roman" w:hAnsi="Times New Roman"/>
          <w:bCs/>
          <w:sz w:val="23"/>
          <w:szCs w:val="23"/>
        </w:rPr>
        <w:t xml:space="preserve"> стану в Україні та протягом 90 днів з дня його припинення або скасування»,</w:t>
      </w:r>
    </w:p>
    <w:p w:rsidR="00D56049" w:rsidRPr="00616358" w:rsidRDefault="00D56049" w:rsidP="00D56049">
      <w:pPr>
        <w:spacing w:after="0" w:line="240" w:lineRule="auto"/>
        <w:ind w:firstLine="708"/>
        <w:jc w:val="both"/>
        <w:rPr>
          <w:sz w:val="23"/>
          <w:szCs w:val="23"/>
        </w:rPr>
      </w:pPr>
      <w:r>
        <w:rPr>
          <w:rFonts w:ascii="Times New Roman" w:hAnsi="Times New Roman"/>
          <w:bCs/>
          <w:sz w:val="23"/>
          <w:szCs w:val="23"/>
        </w:rPr>
        <w:t xml:space="preserve">         </w:t>
      </w:r>
      <w:r w:rsidRPr="00241406">
        <w:rPr>
          <w:rFonts w:ascii="Times New Roman" w:hAnsi="Times New Roman"/>
          <w:bCs/>
          <w:sz w:val="23"/>
          <w:szCs w:val="23"/>
        </w:rPr>
        <w:t xml:space="preserve"> затверджених постановою КМУ від 12.10.2022 року № 1178)</w:t>
      </w:r>
      <w:r w:rsidRPr="00616358">
        <w:rPr>
          <w:rFonts w:ascii="Times New Roman" w:hAnsi="Times New Roman"/>
          <w:bCs/>
          <w:sz w:val="23"/>
          <w:szCs w:val="23"/>
        </w:rPr>
        <w:t>;</w:t>
      </w:r>
    </w:p>
    <w:p w:rsidR="00D56049" w:rsidRDefault="00D56049" w:rsidP="00D56049">
      <w:pPr>
        <w:spacing w:after="0" w:line="240" w:lineRule="auto"/>
        <w:jc w:val="both"/>
        <w:rPr>
          <w:rFonts w:ascii="Times New Roman" w:hAnsi="Times New Roman"/>
          <w:bCs/>
          <w:sz w:val="23"/>
          <w:szCs w:val="23"/>
        </w:rPr>
      </w:pPr>
      <w:r w:rsidRPr="00616358">
        <w:rPr>
          <w:rFonts w:ascii="Times New Roman" w:hAnsi="Times New Roman"/>
          <w:bCs/>
          <w:sz w:val="23"/>
          <w:szCs w:val="23"/>
        </w:rPr>
        <w:t xml:space="preserve">Додаток №4. Технічні вимоги (завдання) інформація про необхідні технічні, якісні характеристики </w:t>
      </w:r>
    </w:p>
    <w:p w:rsidR="00D56049" w:rsidRPr="00616358" w:rsidRDefault="00D56049" w:rsidP="00D56049">
      <w:pPr>
        <w:spacing w:after="0" w:line="240" w:lineRule="auto"/>
        <w:ind w:left="708"/>
        <w:jc w:val="both"/>
        <w:rPr>
          <w:rFonts w:ascii="Times New Roman" w:hAnsi="Times New Roman"/>
          <w:bCs/>
          <w:sz w:val="23"/>
          <w:szCs w:val="23"/>
        </w:rPr>
      </w:pPr>
      <w:r>
        <w:rPr>
          <w:rFonts w:ascii="Times New Roman" w:hAnsi="Times New Roman"/>
          <w:bCs/>
          <w:sz w:val="23"/>
          <w:szCs w:val="23"/>
        </w:rPr>
        <w:t xml:space="preserve">           </w:t>
      </w:r>
      <w:r w:rsidRPr="00616358">
        <w:rPr>
          <w:rFonts w:ascii="Times New Roman" w:hAnsi="Times New Roman"/>
          <w:bCs/>
          <w:sz w:val="23"/>
          <w:szCs w:val="23"/>
        </w:rPr>
        <w:t>предмета закупівлі;</w:t>
      </w:r>
    </w:p>
    <w:p w:rsidR="00CC509D" w:rsidRDefault="00D56049" w:rsidP="00AE400A">
      <w:r w:rsidRPr="00616358">
        <w:rPr>
          <w:rFonts w:ascii="Times New Roman" w:hAnsi="Times New Roman"/>
          <w:bCs/>
          <w:sz w:val="23"/>
          <w:szCs w:val="23"/>
        </w:rPr>
        <w:t xml:space="preserve">Додаток №5. </w:t>
      </w:r>
      <w:proofErr w:type="spellStart"/>
      <w:r w:rsidRPr="00616358">
        <w:rPr>
          <w:rFonts w:ascii="Times New Roman" w:hAnsi="Times New Roman"/>
          <w:bCs/>
          <w:sz w:val="23"/>
          <w:szCs w:val="23"/>
        </w:rPr>
        <w:t>Проєкт</w:t>
      </w:r>
      <w:proofErr w:type="spellEnd"/>
      <w:r w:rsidRPr="00616358">
        <w:rPr>
          <w:rFonts w:ascii="Times New Roman" w:hAnsi="Times New Roman"/>
          <w:bCs/>
          <w:sz w:val="23"/>
          <w:szCs w:val="23"/>
        </w:rPr>
        <w:t xml:space="preserve"> договору про закупівлю (із зазначенням порядку</w:t>
      </w:r>
      <w:r w:rsidR="00AE400A" w:rsidRPr="00AE400A">
        <w:rPr>
          <w:rFonts w:ascii="Times New Roman" w:hAnsi="Times New Roman"/>
          <w:bCs/>
          <w:sz w:val="23"/>
          <w:szCs w:val="23"/>
        </w:rPr>
        <w:t xml:space="preserve"> </w:t>
      </w:r>
      <w:r w:rsidR="00AE400A" w:rsidRPr="00616358">
        <w:rPr>
          <w:rFonts w:ascii="Times New Roman" w:hAnsi="Times New Roman"/>
          <w:bCs/>
          <w:sz w:val="23"/>
          <w:szCs w:val="23"/>
        </w:rPr>
        <w:t>із зазна</w:t>
      </w:r>
      <w:r w:rsidR="00AE400A">
        <w:rPr>
          <w:rFonts w:ascii="Times New Roman" w:hAnsi="Times New Roman"/>
          <w:bCs/>
          <w:sz w:val="23"/>
          <w:szCs w:val="23"/>
        </w:rPr>
        <w:t>ченням порядку змін його умов).</w:t>
      </w:r>
    </w:p>
    <w:sectPr w:rsidR="00CC509D" w:rsidSect="00687620">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179" w:hanging="360"/>
      </w:pPr>
      <w:rPr>
        <w:rFonts w:ascii="Times New Roman" w:hAnsi="Times New Roman" w:cs="Times New Roman" w:hint="default"/>
        <w:sz w:val="24"/>
      </w:rPr>
    </w:lvl>
  </w:abstractNum>
  <w:abstractNum w:abstractNumId="1" w15:restartNumberingAfterBreak="0">
    <w:nsid w:val="00000003"/>
    <w:multiLevelType w:val="singleLevel"/>
    <w:tmpl w:val="00000003"/>
    <w:name w:val="WW8Num3"/>
    <w:lvl w:ilvl="0">
      <w:numFmt w:val="bullet"/>
      <w:lvlText w:val="-"/>
      <w:lvlJc w:val="left"/>
      <w:pPr>
        <w:tabs>
          <w:tab w:val="num" w:pos="-459"/>
        </w:tabs>
        <w:ind w:left="360" w:hanging="360"/>
      </w:pPr>
      <w:rPr>
        <w:rFonts w:ascii="Times New Roman" w:hAnsi="Times New Roman" w:cs="Times New Roman" w:hint="default"/>
        <w:color w:val="000000"/>
        <w:sz w:val="24"/>
        <w:szCs w:val="24"/>
        <w:lang w:eastAsia="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5F"/>
    <w:rsid w:val="000B1D38"/>
    <w:rsid w:val="000D0DEA"/>
    <w:rsid w:val="00112A76"/>
    <w:rsid w:val="001A50F9"/>
    <w:rsid w:val="001D2B35"/>
    <w:rsid w:val="002B305C"/>
    <w:rsid w:val="003744E5"/>
    <w:rsid w:val="00454510"/>
    <w:rsid w:val="004A1B28"/>
    <w:rsid w:val="00687620"/>
    <w:rsid w:val="006C4B45"/>
    <w:rsid w:val="00852FD1"/>
    <w:rsid w:val="009B60EC"/>
    <w:rsid w:val="009E5577"/>
    <w:rsid w:val="00A96382"/>
    <w:rsid w:val="00AA4E5F"/>
    <w:rsid w:val="00AE400A"/>
    <w:rsid w:val="00C565EA"/>
    <w:rsid w:val="00C9466D"/>
    <w:rsid w:val="00CA1F68"/>
    <w:rsid w:val="00CC509D"/>
    <w:rsid w:val="00D56049"/>
    <w:rsid w:val="00D665E8"/>
    <w:rsid w:val="00F2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5C39"/>
  <w15:chartTrackingRefBased/>
  <w15:docId w15:val="{F9AD12CC-79B2-41DF-9D7A-FB132768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49"/>
    <w:pPr>
      <w:suppressAutoHyphens/>
      <w:spacing w:after="200" w:line="276" w:lineRule="auto"/>
    </w:pPr>
    <w:rPr>
      <w:rFonts w:ascii="Calibri" w:eastAsia="Times New Roman"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049"/>
    <w:rPr>
      <w:rFonts w:cs="Times New Roman"/>
      <w:color w:val="0000FF"/>
      <w:u w:val="single"/>
    </w:rPr>
  </w:style>
  <w:style w:type="paragraph" w:customStyle="1" w:styleId="1">
    <w:name w:val="Обычный1"/>
    <w:rsid w:val="00D56049"/>
    <w:pPr>
      <w:suppressAutoHyphens/>
      <w:spacing w:after="0" w:line="276" w:lineRule="auto"/>
    </w:pPr>
    <w:rPr>
      <w:rFonts w:ascii="Arial" w:eastAsia="Times New Roman" w:hAnsi="Arial" w:cs="Arial"/>
      <w:color w:val="000000"/>
      <w:lang w:val="ru-RU" w:eastAsia="zh-CN"/>
    </w:rPr>
  </w:style>
  <w:style w:type="paragraph" w:styleId="a4">
    <w:name w:val="Normal (Web)"/>
    <w:basedOn w:val="a"/>
    <w:rsid w:val="00D56049"/>
    <w:pPr>
      <w:spacing w:before="280" w:after="280" w:line="240" w:lineRule="auto"/>
    </w:pPr>
    <w:rPr>
      <w:rFonts w:ascii="Times New Roman" w:hAnsi="Times New Roman"/>
      <w:sz w:val="24"/>
      <w:szCs w:val="20"/>
      <w:lang w:val="x-none"/>
    </w:rPr>
  </w:style>
  <w:style w:type="paragraph" w:styleId="a5">
    <w:name w:val="No Spacing"/>
    <w:qFormat/>
    <w:rsid w:val="00D56049"/>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paragraph" w:customStyle="1" w:styleId="a6">
    <w:name w:val="Вміст таблиці"/>
    <w:basedOn w:val="a"/>
    <w:rsid w:val="00D5604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7615</Words>
  <Characters>43409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31</cp:revision>
  <dcterms:created xsi:type="dcterms:W3CDTF">2023-07-26T09:19:00Z</dcterms:created>
  <dcterms:modified xsi:type="dcterms:W3CDTF">2024-02-22T09:38:00Z</dcterms:modified>
</cp:coreProperties>
</file>