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9A" w:rsidRPr="00F176F5" w:rsidRDefault="00F176F5" w:rsidP="00BF3E47">
      <w:pPr>
        <w:autoSpaceDE w:val="0"/>
        <w:autoSpaceDN w:val="0"/>
        <w:adjustRightInd w:val="0"/>
        <w:jc w:val="right"/>
        <w:rPr>
          <w:b/>
          <w:bCs/>
        </w:rPr>
      </w:pPr>
      <w:r w:rsidRPr="00F176F5">
        <w:rPr>
          <w:b/>
          <w:bCs/>
        </w:rPr>
        <w:t xml:space="preserve">Додаток </w:t>
      </w:r>
      <w:r w:rsidR="00556D7F">
        <w:rPr>
          <w:b/>
          <w:bCs/>
        </w:rPr>
        <w:t>3</w:t>
      </w:r>
    </w:p>
    <w:p w:rsidR="00F176F5" w:rsidRPr="00F176F5" w:rsidRDefault="00556D7F" w:rsidP="00BF3E4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до Т</w:t>
      </w:r>
      <w:r w:rsidR="00F176F5" w:rsidRPr="00F176F5">
        <w:rPr>
          <w:bCs/>
        </w:rPr>
        <w:t>ендерної документації</w:t>
      </w:r>
    </w:p>
    <w:p w:rsidR="009F1F9A" w:rsidRPr="00F176F5" w:rsidRDefault="009F1F9A" w:rsidP="00BF3E47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highlight w:val="white"/>
          <w:lang w:val="ru-RU"/>
        </w:rPr>
      </w:pPr>
    </w:p>
    <w:p w:rsidR="009F1F9A" w:rsidRPr="00F176F5" w:rsidRDefault="009F1F9A" w:rsidP="00BF3E47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 w:rsidRPr="00F176F5">
        <w:rPr>
          <w:b/>
          <w:bCs/>
          <w:highlight w:val="white"/>
        </w:rPr>
        <w:t xml:space="preserve">КВАЛІФІКАЦІЙНІ КРИТЕРІЇ ТА ПЕРЕЛІК ДОКУМЕНТІВ, ЯКІ ВИМАГАЮТЬСЯ ДЛЯ ПІДТВЕРДЖЕННЯ </w:t>
      </w:r>
    </w:p>
    <w:p w:rsidR="009F1F9A" w:rsidRPr="00F176F5" w:rsidRDefault="009F1F9A" w:rsidP="00BF3E47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 w:rsidRPr="00F176F5">
        <w:rPr>
          <w:b/>
          <w:bCs/>
          <w:highlight w:val="white"/>
        </w:rPr>
        <w:t xml:space="preserve">ВІДПОВІДНОСТІ ТЕНДЕРНОЇ ПРОПОЗИЦІЇ УЧАСНИКА </w:t>
      </w:r>
    </w:p>
    <w:p w:rsidR="009F1F9A" w:rsidRPr="00F176F5" w:rsidRDefault="009F1F9A" w:rsidP="00BF3E47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 w:rsidRPr="00F176F5">
        <w:rPr>
          <w:b/>
          <w:bCs/>
          <w:highlight w:val="white"/>
        </w:rPr>
        <w:t>КВАЛІФІКАЦІЙНИМ КРИТЕРІЯМ</w:t>
      </w:r>
    </w:p>
    <w:p w:rsidR="009F1F9A" w:rsidRPr="00F176F5" w:rsidRDefault="009F1F9A" w:rsidP="00BF3E47">
      <w:pPr>
        <w:autoSpaceDE w:val="0"/>
        <w:autoSpaceDN w:val="0"/>
        <w:adjustRightInd w:val="0"/>
        <w:rPr>
          <w:b/>
          <w:bCs/>
          <w:sz w:val="16"/>
          <w:szCs w:val="16"/>
          <w:highlight w:val="white"/>
        </w:rPr>
      </w:pPr>
    </w:p>
    <w:p w:rsidR="009F1F9A" w:rsidRDefault="009F1F9A" w:rsidP="00F176F5">
      <w:pPr>
        <w:autoSpaceDE w:val="0"/>
        <w:autoSpaceDN w:val="0"/>
        <w:adjustRightInd w:val="0"/>
        <w:ind w:firstLine="709"/>
        <w:jc w:val="both"/>
      </w:pPr>
      <w:r w:rsidRPr="00F176F5">
        <w:t xml:space="preserve">Для підтвердження відповідності кваліфікаційним вимогам згідно ст. 16 Закону Учасник повинен подати через електронний майданчик у систему </w:t>
      </w:r>
      <w:proofErr w:type="spellStart"/>
      <w:r w:rsidRPr="00F176F5">
        <w:t>Prozorro</w:t>
      </w:r>
      <w:proofErr w:type="spellEnd"/>
      <w:r w:rsidRPr="00F176F5">
        <w:t xml:space="preserve"> у складі своєї пропозиції (скановані в форматі </w:t>
      </w:r>
      <w:proofErr w:type="spellStart"/>
      <w:r w:rsidRPr="00F176F5">
        <w:t>Portable</w:t>
      </w:r>
      <w:proofErr w:type="spellEnd"/>
      <w:r w:rsidRPr="00F176F5">
        <w:t xml:space="preserve"> </w:t>
      </w:r>
      <w:proofErr w:type="spellStart"/>
      <w:r w:rsidRPr="00F176F5">
        <w:t>Document</w:t>
      </w:r>
      <w:proofErr w:type="spellEnd"/>
      <w:r w:rsidRPr="00F176F5">
        <w:t xml:space="preserve"> </w:t>
      </w:r>
      <w:proofErr w:type="spellStart"/>
      <w:r w:rsidRPr="00F176F5">
        <w:t>Format</w:t>
      </w:r>
      <w:proofErr w:type="spellEnd"/>
      <w:r w:rsidRPr="00F176F5">
        <w:t>) наступні документи:</w:t>
      </w:r>
    </w:p>
    <w:p w:rsidR="00E13FC3" w:rsidRPr="00F176F5" w:rsidRDefault="00E13FC3" w:rsidP="00F176F5">
      <w:pPr>
        <w:autoSpaceDE w:val="0"/>
        <w:autoSpaceDN w:val="0"/>
        <w:adjustRightInd w:val="0"/>
        <w:ind w:firstLine="709"/>
        <w:jc w:val="both"/>
      </w:pPr>
    </w:p>
    <w:tbl>
      <w:tblPr>
        <w:tblW w:w="9354" w:type="dxa"/>
        <w:tblInd w:w="110" w:type="dxa"/>
        <w:tblLayout w:type="fixed"/>
        <w:tblLook w:val="0000"/>
      </w:tblPr>
      <w:tblGrid>
        <w:gridCol w:w="666"/>
        <w:gridCol w:w="4437"/>
        <w:gridCol w:w="4251"/>
      </w:tblGrid>
      <w:tr w:rsidR="009F1F9A" w:rsidRPr="00F176F5" w:rsidTr="00EA48B7">
        <w:trPr>
          <w:trHeight w:val="237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1F9A" w:rsidRPr="00F176F5" w:rsidRDefault="009F1F9A" w:rsidP="005840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76F5">
              <w:rPr>
                <w:b/>
                <w:bCs/>
                <w:lang w:val="en-US"/>
              </w:rPr>
              <w:t>№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1F9A" w:rsidRPr="00F176F5" w:rsidRDefault="009F1F9A" w:rsidP="005840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76F5">
              <w:rPr>
                <w:b/>
                <w:bCs/>
              </w:rPr>
              <w:t>Документ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1F9A" w:rsidRPr="00F176F5" w:rsidRDefault="009F1F9A" w:rsidP="005840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76F5">
              <w:rPr>
                <w:b/>
                <w:bCs/>
              </w:rPr>
              <w:t>Вимоги до документу</w:t>
            </w:r>
          </w:p>
        </w:tc>
      </w:tr>
      <w:tr w:rsidR="009F1F9A" w:rsidRPr="00F176F5" w:rsidTr="00EA48B7">
        <w:trPr>
          <w:trHeight w:val="237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1F9A" w:rsidRPr="00F176F5" w:rsidRDefault="009F1F9A" w:rsidP="005840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176F5">
              <w:rPr>
                <w:b/>
                <w:bCs/>
              </w:rPr>
              <w:t>1</w:t>
            </w:r>
            <w:r w:rsidRPr="00F176F5">
              <w:rPr>
                <w:b/>
                <w:bCs/>
                <w:lang w:val="en-US"/>
              </w:rPr>
              <w:t>.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1F9A" w:rsidRPr="00F176F5" w:rsidRDefault="009F1F9A" w:rsidP="005840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176F5"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1F9A" w:rsidRPr="00F176F5" w:rsidRDefault="009F1F9A" w:rsidP="005840D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176F5">
              <w:rPr>
                <w:sz w:val="22"/>
                <w:szCs w:val="22"/>
              </w:rPr>
              <w:t>1</w:t>
            </w:r>
            <w:r w:rsidRPr="00F176F5">
              <w:rPr>
                <w:sz w:val="22"/>
                <w:szCs w:val="22"/>
                <w:lang w:val="en-US"/>
              </w:rPr>
              <w:t xml:space="preserve">.1. </w:t>
            </w:r>
            <w:r w:rsidRPr="00F176F5">
              <w:rPr>
                <w:sz w:val="22"/>
                <w:szCs w:val="22"/>
              </w:rPr>
              <w:t>Довідка у довільній формі, що містить інформацію про персонал із зазначенням осіб (П.І.Б., посади, рівень освіти, досвід роботи), які безпосередньо будуть залучені до виконання зобов’язань договору, вкладеному за результатами процедури закупівлі.</w:t>
            </w:r>
          </w:p>
        </w:tc>
      </w:tr>
      <w:tr w:rsidR="009F1F9A" w:rsidRPr="00F176F5" w:rsidTr="00EA48B7">
        <w:trPr>
          <w:trHeight w:val="237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1F9A" w:rsidRPr="00F176F5" w:rsidRDefault="009F1F9A" w:rsidP="005840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176F5">
              <w:rPr>
                <w:b/>
                <w:bCs/>
              </w:rPr>
              <w:t>2</w:t>
            </w:r>
            <w:r w:rsidRPr="00F176F5">
              <w:rPr>
                <w:b/>
                <w:bCs/>
                <w:lang w:val="en-US"/>
              </w:rPr>
              <w:t>.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1F9A" w:rsidRPr="00F176F5" w:rsidRDefault="009F1F9A" w:rsidP="005840D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176F5"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3FC3" w:rsidRDefault="009F1F9A" w:rsidP="005840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F176F5">
              <w:rPr>
                <w:sz w:val="22"/>
                <w:szCs w:val="22"/>
                <w:lang w:val="ru-RU"/>
              </w:rPr>
              <w:t xml:space="preserve">2.1. </w:t>
            </w:r>
            <w:proofErr w:type="spellStart"/>
            <w:r w:rsidR="00E13FC3">
              <w:rPr>
                <w:sz w:val="22"/>
                <w:szCs w:val="22"/>
                <w:lang w:val="ru-RU"/>
              </w:rPr>
              <w:t>Довідка</w:t>
            </w:r>
            <w:proofErr w:type="spellEnd"/>
            <w:r w:rsidR="00E13FC3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="00E13FC3">
              <w:rPr>
                <w:sz w:val="22"/>
                <w:szCs w:val="22"/>
                <w:lang w:val="ru-RU"/>
              </w:rPr>
              <w:t>наявність</w:t>
            </w:r>
            <w:proofErr w:type="spellEnd"/>
            <w:r w:rsidR="00E13FC3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E13FC3">
              <w:rPr>
                <w:sz w:val="22"/>
                <w:szCs w:val="22"/>
                <w:lang w:val="ru-RU"/>
              </w:rPr>
              <w:t>учасника</w:t>
            </w:r>
            <w:proofErr w:type="spellEnd"/>
            <w:r w:rsidR="00E13FC3">
              <w:rPr>
                <w:sz w:val="22"/>
                <w:szCs w:val="22"/>
                <w:lang w:val="ru-RU"/>
              </w:rPr>
              <w:t xml:space="preserve"> документально </w:t>
            </w:r>
            <w:proofErr w:type="spellStart"/>
            <w:proofErr w:type="gramStart"/>
            <w:r w:rsidR="00E13FC3">
              <w:rPr>
                <w:sz w:val="22"/>
                <w:szCs w:val="22"/>
                <w:lang w:val="ru-RU"/>
              </w:rPr>
              <w:t>п</w:t>
            </w:r>
            <w:proofErr w:type="gramEnd"/>
            <w:r w:rsidR="00E13FC3">
              <w:rPr>
                <w:sz w:val="22"/>
                <w:szCs w:val="22"/>
                <w:lang w:val="ru-RU"/>
              </w:rPr>
              <w:t>ідтвердженого</w:t>
            </w:r>
            <w:proofErr w:type="spellEnd"/>
            <w:r w:rsidR="00E13FC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E13FC3">
              <w:rPr>
                <w:sz w:val="22"/>
                <w:szCs w:val="22"/>
                <w:lang w:val="ru-RU"/>
              </w:rPr>
              <w:t>досвіду</w:t>
            </w:r>
            <w:proofErr w:type="spellEnd"/>
            <w:r w:rsidR="00E13FC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E13FC3"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 w:rsidR="00E13FC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E13FC3">
              <w:rPr>
                <w:sz w:val="22"/>
                <w:szCs w:val="22"/>
                <w:lang w:val="ru-RU"/>
              </w:rPr>
              <w:t>аналогічних</w:t>
            </w:r>
            <w:proofErr w:type="spellEnd"/>
            <w:r w:rsidR="00E13FC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E13FC3">
              <w:rPr>
                <w:sz w:val="22"/>
                <w:szCs w:val="22"/>
                <w:lang w:val="ru-RU"/>
              </w:rPr>
              <w:t>договорів</w:t>
            </w:r>
            <w:proofErr w:type="spellEnd"/>
            <w:r w:rsidR="00E13FC3">
              <w:rPr>
                <w:sz w:val="22"/>
                <w:szCs w:val="22"/>
                <w:lang w:val="ru-RU"/>
              </w:rPr>
              <w:t xml:space="preserve"> за предметом </w:t>
            </w:r>
            <w:proofErr w:type="spellStart"/>
            <w:r w:rsidR="00E13FC3">
              <w:rPr>
                <w:sz w:val="22"/>
                <w:szCs w:val="22"/>
                <w:lang w:val="ru-RU"/>
              </w:rPr>
              <w:t>закупівлі</w:t>
            </w:r>
            <w:proofErr w:type="spellEnd"/>
            <w:r w:rsidR="00E13FC3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E13FC3">
              <w:rPr>
                <w:sz w:val="22"/>
                <w:szCs w:val="22"/>
                <w:lang w:val="ru-RU"/>
              </w:rPr>
              <w:t>період</w:t>
            </w:r>
            <w:proofErr w:type="spellEnd"/>
            <w:r w:rsidR="00E13FC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E13FC3">
              <w:rPr>
                <w:sz w:val="22"/>
                <w:szCs w:val="22"/>
                <w:lang w:val="ru-RU"/>
              </w:rPr>
              <w:t>з</w:t>
            </w:r>
            <w:proofErr w:type="spellEnd"/>
            <w:r w:rsidR="00E13FC3">
              <w:rPr>
                <w:sz w:val="22"/>
                <w:szCs w:val="22"/>
                <w:lang w:val="ru-RU"/>
              </w:rPr>
              <w:t xml:space="preserve"> 2019 по 2021 роки. </w:t>
            </w:r>
          </w:p>
          <w:p w:rsidR="009F1F9A" w:rsidRPr="00F176F5" w:rsidRDefault="00E13FC3" w:rsidP="005840D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  <w:lang w:val="ru-RU"/>
              </w:rPr>
              <w:t xml:space="preserve">2.2. </w:t>
            </w:r>
            <w:r w:rsidR="009F1F9A" w:rsidRPr="00F176F5">
              <w:rPr>
                <w:sz w:val="22"/>
                <w:szCs w:val="22"/>
              </w:rPr>
              <w:t xml:space="preserve">Довідка подається Учасником </w:t>
            </w:r>
            <w:r>
              <w:rPr>
                <w:sz w:val="22"/>
                <w:szCs w:val="22"/>
              </w:rPr>
              <w:t xml:space="preserve">за </w:t>
            </w:r>
            <w:r w:rsidR="009F1F9A" w:rsidRPr="00F176F5">
              <w:rPr>
                <w:sz w:val="22"/>
                <w:szCs w:val="22"/>
              </w:rPr>
              <w:t>підписом уповноваженої особи та завіряється печаткою підприємства  (ця вимога не стосується учасників, які здійснюють діяльність без печатки згідно з чинним законодавством).</w:t>
            </w:r>
          </w:p>
          <w:p w:rsidR="009F1F9A" w:rsidRPr="00F176F5" w:rsidRDefault="009F1F9A" w:rsidP="005840DF">
            <w:pPr>
              <w:autoSpaceDE w:val="0"/>
              <w:autoSpaceDN w:val="0"/>
              <w:adjustRightInd w:val="0"/>
              <w:jc w:val="both"/>
            </w:pPr>
            <w:r w:rsidRPr="00F176F5">
              <w:rPr>
                <w:sz w:val="22"/>
                <w:szCs w:val="22"/>
              </w:rPr>
              <w:t>У довідці обов’язково зазначається інформація щодо договору(</w:t>
            </w:r>
            <w:proofErr w:type="spellStart"/>
            <w:r w:rsidRPr="00F176F5">
              <w:rPr>
                <w:sz w:val="22"/>
                <w:szCs w:val="22"/>
              </w:rPr>
              <w:t>ів</w:t>
            </w:r>
            <w:proofErr w:type="spellEnd"/>
            <w:r w:rsidRPr="00F176F5">
              <w:rPr>
                <w:sz w:val="22"/>
                <w:szCs w:val="22"/>
              </w:rPr>
              <w:t xml:space="preserve">) на поставку товару, що є аналогом </w:t>
            </w:r>
            <w:r w:rsidR="005E74D0">
              <w:rPr>
                <w:sz w:val="22"/>
                <w:szCs w:val="22"/>
              </w:rPr>
              <w:t>предмета закупівлі, протягом 2020</w:t>
            </w:r>
            <w:r w:rsidRPr="00F176F5">
              <w:rPr>
                <w:sz w:val="22"/>
                <w:szCs w:val="22"/>
              </w:rPr>
              <w:t>-20</w:t>
            </w:r>
            <w:r w:rsidR="00897AE2" w:rsidRPr="00F176F5">
              <w:rPr>
                <w:sz w:val="22"/>
                <w:szCs w:val="22"/>
              </w:rPr>
              <w:t>2</w:t>
            </w:r>
            <w:r w:rsidR="005E74D0">
              <w:rPr>
                <w:sz w:val="22"/>
                <w:szCs w:val="22"/>
              </w:rPr>
              <w:t>2</w:t>
            </w:r>
            <w:r w:rsidRPr="00F176F5">
              <w:rPr>
                <w:sz w:val="22"/>
                <w:szCs w:val="22"/>
              </w:rPr>
              <w:t xml:space="preserve"> років (не менше </w:t>
            </w:r>
            <w:r w:rsidR="00E13FC3">
              <w:rPr>
                <w:sz w:val="22"/>
                <w:szCs w:val="22"/>
              </w:rPr>
              <w:t>3</w:t>
            </w:r>
            <w:r w:rsidRPr="00F176F5">
              <w:rPr>
                <w:sz w:val="22"/>
                <w:szCs w:val="22"/>
              </w:rPr>
              <w:t>-</w:t>
            </w:r>
            <w:r w:rsidR="00E13FC3">
              <w:rPr>
                <w:sz w:val="22"/>
                <w:szCs w:val="22"/>
              </w:rPr>
              <w:t>х</w:t>
            </w:r>
            <w:r w:rsidRPr="00F176F5">
              <w:rPr>
                <w:sz w:val="22"/>
                <w:szCs w:val="22"/>
              </w:rPr>
              <w:t xml:space="preserve"> за відповідний період).</w:t>
            </w:r>
          </w:p>
          <w:p w:rsidR="009F1F9A" w:rsidRPr="00F176F5" w:rsidRDefault="009F1F9A" w:rsidP="005840DF">
            <w:pPr>
              <w:autoSpaceDE w:val="0"/>
              <w:autoSpaceDN w:val="0"/>
              <w:adjustRightInd w:val="0"/>
              <w:jc w:val="both"/>
            </w:pPr>
            <w:r w:rsidRPr="00F176F5">
              <w:rPr>
                <w:sz w:val="22"/>
                <w:szCs w:val="22"/>
                <w:lang w:val="ru-RU"/>
              </w:rPr>
              <w:t>2.</w:t>
            </w:r>
            <w:r w:rsidR="00E13FC3">
              <w:rPr>
                <w:sz w:val="22"/>
                <w:szCs w:val="22"/>
                <w:lang w:val="ru-RU"/>
              </w:rPr>
              <w:t>3</w:t>
            </w:r>
            <w:r w:rsidRPr="00F176F5">
              <w:rPr>
                <w:sz w:val="22"/>
                <w:szCs w:val="22"/>
                <w:lang w:val="ru-RU"/>
              </w:rPr>
              <w:t xml:space="preserve">. </w:t>
            </w:r>
            <w:r w:rsidRPr="00F176F5">
              <w:rPr>
                <w:sz w:val="22"/>
                <w:szCs w:val="22"/>
              </w:rPr>
              <w:t>Копія(ї) завірена(і) у відповідності до вимог цієї документації аналогічного(</w:t>
            </w:r>
            <w:proofErr w:type="spellStart"/>
            <w:r w:rsidRPr="00F176F5">
              <w:rPr>
                <w:sz w:val="22"/>
                <w:szCs w:val="22"/>
              </w:rPr>
              <w:t>их</w:t>
            </w:r>
            <w:proofErr w:type="spellEnd"/>
            <w:r w:rsidRPr="00F176F5">
              <w:rPr>
                <w:sz w:val="22"/>
                <w:szCs w:val="22"/>
              </w:rPr>
              <w:t>) договору(</w:t>
            </w:r>
            <w:proofErr w:type="spellStart"/>
            <w:r w:rsidRPr="00F176F5">
              <w:rPr>
                <w:sz w:val="22"/>
                <w:szCs w:val="22"/>
              </w:rPr>
              <w:t>ів</w:t>
            </w:r>
            <w:proofErr w:type="spellEnd"/>
            <w:r w:rsidRPr="00F176F5">
              <w:rPr>
                <w:sz w:val="22"/>
                <w:szCs w:val="22"/>
              </w:rPr>
              <w:t>) щодо постачання аналогічного(</w:t>
            </w:r>
            <w:proofErr w:type="spellStart"/>
            <w:r w:rsidRPr="00F176F5">
              <w:rPr>
                <w:sz w:val="22"/>
                <w:szCs w:val="22"/>
              </w:rPr>
              <w:t>их</w:t>
            </w:r>
            <w:proofErr w:type="spellEnd"/>
            <w:r w:rsidRPr="00F176F5">
              <w:rPr>
                <w:sz w:val="22"/>
                <w:szCs w:val="22"/>
              </w:rPr>
              <w:t>) товару(</w:t>
            </w:r>
            <w:proofErr w:type="spellStart"/>
            <w:r w:rsidRPr="00F176F5">
              <w:rPr>
                <w:sz w:val="22"/>
                <w:szCs w:val="22"/>
              </w:rPr>
              <w:t>ів</w:t>
            </w:r>
            <w:proofErr w:type="spellEnd"/>
            <w:r w:rsidRPr="00F176F5">
              <w:rPr>
                <w:sz w:val="22"/>
                <w:szCs w:val="22"/>
              </w:rPr>
              <w:t xml:space="preserve">) (не менше одного). </w:t>
            </w:r>
          </w:p>
          <w:p w:rsidR="009F1F9A" w:rsidRPr="00F176F5" w:rsidRDefault="009F1F9A" w:rsidP="005840DF">
            <w:pPr>
              <w:autoSpaceDE w:val="0"/>
              <w:autoSpaceDN w:val="0"/>
              <w:adjustRightInd w:val="0"/>
              <w:jc w:val="both"/>
            </w:pPr>
            <w:r w:rsidRPr="00F176F5">
              <w:rPr>
                <w:sz w:val="22"/>
                <w:szCs w:val="22"/>
              </w:rPr>
              <w:t>2.</w:t>
            </w:r>
            <w:r w:rsidR="00E13FC3">
              <w:rPr>
                <w:sz w:val="22"/>
                <w:szCs w:val="22"/>
              </w:rPr>
              <w:t>4</w:t>
            </w:r>
            <w:r w:rsidRPr="00F176F5">
              <w:rPr>
                <w:sz w:val="22"/>
                <w:szCs w:val="22"/>
              </w:rPr>
              <w:t xml:space="preserve">. </w:t>
            </w:r>
            <w:r w:rsidR="00E13FC3">
              <w:rPr>
                <w:sz w:val="22"/>
                <w:szCs w:val="22"/>
              </w:rPr>
              <w:t>К</w:t>
            </w:r>
            <w:r w:rsidRPr="00F176F5">
              <w:rPr>
                <w:sz w:val="22"/>
                <w:szCs w:val="22"/>
              </w:rPr>
              <w:t xml:space="preserve">опія </w:t>
            </w:r>
            <w:proofErr w:type="spellStart"/>
            <w:r w:rsidRPr="00F176F5">
              <w:rPr>
                <w:sz w:val="22"/>
                <w:szCs w:val="22"/>
              </w:rPr>
              <w:t>листа-відгука</w:t>
            </w:r>
            <w:proofErr w:type="spellEnd"/>
            <w:r w:rsidRPr="00F176F5">
              <w:rPr>
                <w:sz w:val="22"/>
                <w:szCs w:val="22"/>
              </w:rPr>
              <w:t xml:space="preserve"> від замовника відповідно до копії наданого аналогічного договору.</w:t>
            </w:r>
          </w:p>
          <w:p w:rsidR="009F1F9A" w:rsidRPr="00F176F5" w:rsidRDefault="009F1F9A" w:rsidP="005840D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176F5">
              <w:rPr>
                <w:i/>
                <w:iCs/>
                <w:sz w:val="20"/>
                <w:szCs w:val="20"/>
                <w:lang w:val="ru-RU"/>
              </w:rPr>
              <w:t>(</w:t>
            </w:r>
            <w:r w:rsidRPr="00F176F5">
              <w:rPr>
                <w:i/>
                <w:iCs/>
                <w:sz w:val="20"/>
                <w:szCs w:val="20"/>
              </w:rPr>
              <w:t xml:space="preserve">у разі якщо </w:t>
            </w:r>
            <w:proofErr w:type="gramStart"/>
            <w:r w:rsidRPr="00F176F5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F176F5">
              <w:rPr>
                <w:i/>
                <w:iCs/>
                <w:sz w:val="20"/>
                <w:szCs w:val="20"/>
              </w:rPr>
              <w:t>ідприємство новостворене, - надати лист довільної форми про те що за період ведення господарської діяльності не було вкладено відповідних догорів).</w:t>
            </w:r>
          </w:p>
        </w:tc>
      </w:tr>
    </w:tbl>
    <w:p w:rsidR="009F1F9A" w:rsidRPr="00F176F5" w:rsidRDefault="009F1F9A" w:rsidP="00BF3E47">
      <w:pPr>
        <w:autoSpaceDE w:val="0"/>
        <w:autoSpaceDN w:val="0"/>
        <w:adjustRightInd w:val="0"/>
        <w:ind w:right="22"/>
        <w:jc w:val="both"/>
        <w:rPr>
          <w:lang w:val="ru-RU"/>
        </w:rPr>
      </w:pPr>
    </w:p>
    <w:p w:rsidR="009F1F9A" w:rsidRPr="00F176F5" w:rsidRDefault="009F1F9A" w:rsidP="00BF3E47">
      <w:pPr>
        <w:tabs>
          <w:tab w:val="left" w:pos="516"/>
        </w:tabs>
        <w:autoSpaceDE w:val="0"/>
        <w:autoSpaceDN w:val="0"/>
        <w:adjustRightInd w:val="0"/>
        <w:rPr>
          <w:b/>
          <w:bCs/>
          <w:caps/>
        </w:rPr>
      </w:pPr>
      <w:r w:rsidRPr="00F176F5">
        <w:rPr>
          <w:b/>
          <w:bCs/>
          <w:caps/>
          <w:lang w:val="ru-RU"/>
        </w:rPr>
        <w:tab/>
      </w:r>
      <w:r w:rsidRPr="00F176F5">
        <w:rPr>
          <w:b/>
          <w:bCs/>
          <w:caps/>
        </w:rPr>
        <w:t>примітки</w:t>
      </w:r>
    </w:p>
    <w:p w:rsidR="009F1F9A" w:rsidRPr="00E13FC3" w:rsidRDefault="009F1F9A" w:rsidP="00BF3E47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0"/>
          <w:szCs w:val="20"/>
          <w:lang w:val="ru-RU"/>
        </w:rPr>
      </w:pPr>
      <w:r w:rsidRPr="00E13FC3">
        <w:rPr>
          <w:i/>
          <w:iCs/>
          <w:color w:val="000000"/>
          <w:sz w:val="20"/>
          <w:szCs w:val="20"/>
        </w:rPr>
        <w:t xml:space="preserve">Замовник надає наступне визначення поняттю </w:t>
      </w:r>
      <w:r w:rsidRPr="00E13FC3">
        <w:rPr>
          <w:i/>
          <w:iCs/>
          <w:color w:val="000000"/>
          <w:sz w:val="20"/>
          <w:szCs w:val="20"/>
          <w:lang w:val="ru-RU"/>
        </w:rPr>
        <w:t>«</w:t>
      </w:r>
      <w:r w:rsidRPr="00E13FC3">
        <w:rPr>
          <w:i/>
          <w:iCs/>
          <w:color w:val="000000"/>
          <w:sz w:val="20"/>
          <w:szCs w:val="20"/>
        </w:rPr>
        <w:t>аналогічний договір</w:t>
      </w:r>
      <w:r w:rsidRPr="00E13FC3">
        <w:rPr>
          <w:i/>
          <w:iCs/>
          <w:color w:val="000000"/>
          <w:sz w:val="20"/>
          <w:szCs w:val="20"/>
          <w:lang w:val="ru-RU"/>
        </w:rPr>
        <w:t>»*: «</w:t>
      </w:r>
      <w:r w:rsidRPr="00E13FC3">
        <w:rPr>
          <w:i/>
          <w:iCs/>
          <w:color w:val="000000"/>
          <w:sz w:val="20"/>
          <w:szCs w:val="20"/>
        </w:rPr>
        <w:t>Аналогічним  договором в розумінні Документації є договір на поставку Учасником Товару, аналогічного предмету закупівлі, тобто подібного або відмінного товару, схожого у цілому за певними властивостями, ознаками або відношеннями тощо</w:t>
      </w:r>
      <w:r w:rsidRPr="00E13FC3">
        <w:rPr>
          <w:i/>
          <w:iCs/>
          <w:color w:val="000000"/>
          <w:sz w:val="20"/>
          <w:szCs w:val="20"/>
          <w:lang w:val="ru-RU"/>
        </w:rPr>
        <w:t>».</w:t>
      </w:r>
    </w:p>
    <w:p w:rsidR="009F1F9A" w:rsidRPr="00E13FC3" w:rsidRDefault="009F1F9A" w:rsidP="00BF3E47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0"/>
          <w:szCs w:val="20"/>
        </w:rPr>
      </w:pPr>
      <w:r w:rsidRPr="00E13FC3">
        <w:rPr>
          <w:i/>
          <w:iCs/>
          <w:color w:val="000000"/>
          <w:sz w:val="20"/>
          <w:szCs w:val="20"/>
          <w:lang w:val="ru-RU"/>
        </w:rPr>
        <w:t xml:space="preserve">* </w:t>
      </w:r>
      <w:proofErr w:type="spellStart"/>
      <w:r w:rsidRPr="00E13FC3">
        <w:rPr>
          <w:i/>
          <w:iCs/>
          <w:color w:val="000000"/>
          <w:sz w:val="20"/>
          <w:szCs w:val="20"/>
        </w:rPr>
        <w:t>довідково</w:t>
      </w:r>
      <w:proofErr w:type="spellEnd"/>
      <w:r w:rsidRPr="00E13FC3">
        <w:rPr>
          <w:i/>
          <w:iCs/>
          <w:color w:val="000000"/>
          <w:sz w:val="20"/>
          <w:szCs w:val="20"/>
        </w:rPr>
        <w:t xml:space="preserve">: визначено виходячи з поняття </w:t>
      </w:r>
      <w:r w:rsidRPr="00E13FC3">
        <w:rPr>
          <w:i/>
          <w:iCs/>
          <w:color w:val="000000"/>
          <w:sz w:val="20"/>
          <w:szCs w:val="20"/>
          <w:lang w:val="ru-RU"/>
        </w:rPr>
        <w:t>«</w:t>
      </w:r>
      <w:r w:rsidRPr="00E13FC3">
        <w:rPr>
          <w:i/>
          <w:iCs/>
          <w:color w:val="000000"/>
          <w:sz w:val="20"/>
          <w:szCs w:val="20"/>
        </w:rPr>
        <w:t>аналогія</w:t>
      </w:r>
      <w:r w:rsidRPr="00E13FC3">
        <w:rPr>
          <w:i/>
          <w:iCs/>
          <w:color w:val="000000"/>
          <w:sz w:val="20"/>
          <w:szCs w:val="20"/>
          <w:lang w:val="ru-RU"/>
        </w:rPr>
        <w:t xml:space="preserve">» -  </w:t>
      </w:r>
      <w:proofErr w:type="spellStart"/>
      <w:proofErr w:type="gramStart"/>
      <w:r w:rsidRPr="00E13FC3">
        <w:rPr>
          <w:i/>
          <w:iCs/>
          <w:color w:val="000000"/>
          <w:sz w:val="20"/>
          <w:szCs w:val="20"/>
        </w:rPr>
        <w:t>Аналоìг</w:t>
      </w:r>
      <w:proofErr w:type="gramEnd"/>
      <w:r w:rsidRPr="00E13FC3">
        <w:rPr>
          <w:i/>
          <w:iCs/>
          <w:color w:val="000000"/>
          <w:sz w:val="20"/>
          <w:szCs w:val="20"/>
        </w:rPr>
        <w:t>ія</w:t>
      </w:r>
      <w:proofErr w:type="spellEnd"/>
      <w:r w:rsidRPr="00E13FC3">
        <w:rPr>
          <w:i/>
          <w:iCs/>
          <w:color w:val="000000"/>
          <w:sz w:val="20"/>
          <w:szCs w:val="20"/>
        </w:rPr>
        <w:t xml:space="preserve"> (</w:t>
      </w:r>
      <w:proofErr w:type="spellStart"/>
      <w:r w:rsidRPr="00E13FC3">
        <w:rPr>
          <w:i/>
          <w:iCs/>
          <w:color w:val="000000"/>
          <w:sz w:val="20"/>
          <w:szCs w:val="20"/>
        </w:rPr>
        <w:t>грец.Αναλογια</w:t>
      </w:r>
      <w:proofErr w:type="spellEnd"/>
      <w:r w:rsidRPr="00E13FC3">
        <w:rPr>
          <w:i/>
          <w:iCs/>
          <w:color w:val="000000"/>
          <w:sz w:val="20"/>
          <w:szCs w:val="20"/>
        </w:rPr>
        <w:t xml:space="preserve"> – відповідність) – подібність, схожість у цілому відмінних предметів, явищ за певними властивостями, ознаками або відношеннями тощо. </w:t>
      </w:r>
    </w:p>
    <w:p w:rsidR="009F1F9A" w:rsidRPr="00BF3E47" w:rsidRDefault="009F1F9A" w:rsidP="00E13FC3">
      <w:pPr>
        <w:autoSpaceDE w:val="0"/>
        <w:autoSpaceDN w:val="0"/>
        <w:adjustRightInd w:val="0"/>
        <w:jc w:val="right"/>
        <w:rPr>
          <w:lang w:val="ru-RU"/>
        </w:rPr>
      </w:pPr>
      <w:r w:rsidRPr="00E13FC3">
        <w:rPr>
          <w:b/>
          <w:bCs/>
          <w:caps/>
          <w:sz w:val="20"/>
          <w:szCs w:val="20"/>
          <w:lang w:val="ru-RU"/>
        </w:rPr>
        <w:br w:type="page"/>
      </w:r>
    </w:p>
    <w:sectPr w:rsidR="009F1F9A" w:rsidRPr="00BF3E47" w:rsidSect="007A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47"/>
    <w:rsid w:val="00022D7D"/>
    <w:rsid w:val="0007577E"/>
    <w:rsid w:val="000E4CFD"/>
    <w:rsid w:val="001021A9"/>
    <w:rsid w:val="001937E2"/>
    <w:rsid w:val="002454AA"/>
    <w:rsid w:val="00280205"/>
    <w:rsid w:val="002D4E39"/>
    <w:rsid w:val="00475BD8"/>
    <w:rsid w:val="0052564D"/>
    <w:rsid w:val="00556D7F"/>
    <w:rsid w:val="005840DF"/>
    <w:rsid w:val="005B798B"/>
    <w:rsid w:val="005E74D0"/>
    <w:rsid w:val="0065733A"/>
    <w:rsid w:val="006912C0"/>
    <w:rsid w:val="007A46A0"/>
    <w:rsid w:val="007D3F66"/>
    <w:rsid w:val="00897AE2"/>
    <w:rsid w:val="008B28B0"/>
    <w:rsid w:val="009D0042"/>
    <w:rsid w:val="009F1F9A"/>
    <w:rsid w:val="00A42DB5"/>
    <w:rsid w:val="00A65BA9"/>
    <w:rsid w:val="00AB0172"/>
    <w:rsid w:val="00AB5524"/>
    <w:rsid w:val="00B8105C"/>
    <w:rsid w:val="00BB6197"/>
    <w:rsid w:val="00BD07D0"/>
    <w:rsid w:val="00BF3E47"/>
    <w:rsid w:val="00C576D0"/>
    <w:rsid w:val="00D630EA"/>
    <w:rsid w:val="00DC6DA3"/>
    <w:rsid w:val="00DD22FA"/>
    <w:rsid w:val="00E13FC3"/>
    <w:rsid w:val="00E670FB"/>
    <w:rsid w:val="00EA48B7"/>
    <w:rsid w:val="00F176F5"/>
    <w:rsid w:val="00F3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1521</Words>
  <Characters>867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IT-Service</dc:creator>
  <cp:keywords/>
  <dc:description/>
  <cp:lastModifiedBy>Економіст</cp:lastModifiedBy>
  <cp:revision>8</cp:revision>
  <cp:lastPrinted>2022-09-23T08:32:00Z</cp:lastPrinted>
  <dcterms:created xsi:type="dcterms:W3CDTF">2019-11-28T06:18:00Z</dcterms:created>
  <dcterms:modified xsi:type="dcterms:W3CDTF">2022-09-23T08:32:00Z</dcterms:modified>
</cp:coreProperties>
</file>