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7A" w:rsidRPr="00306E81" w:rsidRDefault="00BD117A" w:rsidP="00C7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788"/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</w:pPr>
      <w:r w:rsidRPr="00306E8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</w:t>
      </w:r>
      <w:r w:rsidRPr="00306E81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ОДАТОК 3</w:t>
      </w:r>
    </w:p>
    <w:p w:rsidR="00BD117A" w:rsidRPr="00306E81" w:rsidRDefault="00BD117A" w:rsidP="00C70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0" w:firstLine="708"/>
        <w:jc w:val="right"/>
        <w:rPr>
          <w:rFonts w:ascii="Times New Roman" w:hAnsi="Times New Roman" w:cs="Times New Roman"/>
          <w:i/>
          <w:iCs/>
          <w:sz w:val="24"/>
          <w:szCs w:val="24"/>
          <w:lang w:eastAsia="zh-CN"/>
        </w:rPr>
      </w:pPr>
      <w:r w:rsidRPr="00306E8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до </w:t>
      </w:r>
      <w:r w:rsidRPr="00306E81">
        <w:rPr>
          <w:rFonts w:ascii="Times New Roman" w:hAnsi="Times New Roman" w:cs="Times New Roman"/>
          <w:i/>
          <w:iCs/>
          <w:sz w:val="24"/>
          <w:szCs w:val="24"/>
          <w:lang w:val="uk-UA" w:eastAsia="zh-CN"/>
        </w:rPr>
        <w:t xml:space="preserve">тендерної </w:t>
      </w:r>
      <w:r w:rsidRPr="00306E81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документації </w:t>
      </w:r>
    </w:p>
    <w:p w:rsidR="00BD117A" w:rsidRDefault="00BD117A" w:rsidP="00C70D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BD117A" w:rsidRPr="003E39F7" w:rsidRDefault="00BD117A" w:rsidP="00C70D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lang w:val="uk-UA"/>
        </w:rPr>
        <w:t>ПРОЕКТ ДОГОВОРУ</w:t>
      </w:r>
      <w:r w:rsidRPr="003E39F7">
        <w:rPr>
          <w:rFonts w:ascii="Times New Roman" w:hAnsi="Times New Roman" w:cs="Times New Roman"/>
          <w:b/>
          <w:bCs/>
          <w:color w:val="000000"/>
          <w:lang w:val="uk-UA"/>
        </w:rPr>
        <w:t xml:space="preserve"> </w:t>
      </w:r>
    </w:p>
    <w:p w:rsidR="00BD117A" w:rsidRPr="003E39F7" w:rsidRDefault="00BD117A" w:rsidP="00C70D3A">
      <w:pPr>
        <w:ind w:left="-720" w:right="-185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</w:t>
      </w:r>
      <w:r w:rsidRPr="003E39F7">
        <w:rPr>
          <w:rFonts w:ascii="Times New Roman" w:hAnsi="Times New Roman" w:cs="Times New Roman"/>
          <w:b/>
          <w:bCs/>
          <w:lang w:val="uk-UA"/>
        </w:rPr>
        <w:t xml:space="preserve">на виконання </w:t>
      </w:r>
      <w:r>
        <w:rPr>
          <w:rFonts w:ascii="Times New Roman" w:hAnsi="Times New Roman" w:cs="Times New Roman"/>
          <w:b/>
          <w:bCs/>
          <w:lang w:val="uk-UA"/>
        </w:rPr>
        <w:t>послуг</w:t>
      </w:r>
      <w:r w:rsidRPr="003E39F7">
        <w:rPr>
          <w:rFonts w:ascii="Times New Roman" w:hAnsi="Times New Roman" w:cs="Times New Roman"/>
          <w:b/>
          <w:bCs/>
          <w:lang w:val="uk-UA"/>
        </w:rPr>
        <w:t xml:space="preserve"> </w:t>
      </w:r>
    </w:p>
    <w:p w:rsidR="00BD117A" w:rsidRPr="003E39F7" w:rsidRDefault="00BD117A" w:rsidP="00C70D3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BD117A" w:rsidRPr="003E39F7" w:rsidRDefault="00BD117A" w:rsidP="00C70D3A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BD117A" w:rsidRPr="003E39F7" w:rsidRDefault="00BD117A" w:rsidP="00C70D3A">
      <w:pPr>
        <w:shd w:val="clear" w:color="auto" w:fill="FFFFFF"/>
        <w:rPr>
          <w:rFonts w:ascii="Times New Roman" w:hAnsi="Times New Roman" w:cs="Times New Roman"/>
          <w:color w:val="000000"/>
          <w:lang w:val="uk-UA"/>
        </w:rPr>
      </w:pPr>
      <w:r w:rsidRPr="003E39F7">
        <w:rPr>
          <w:rFonts w:ascii="Times New Roman" w:hAnsi="Times New Roman" w:cs="Times New Roman"/>
          <w:lang w:val="uk-UA"/>
        </w:rPr>
        <w:t>м</w:t>
      </w:r>
      <w:r>
        <w:rPr>
          <w:rFonts w:ascii="Times New Roman" w:hAnsi="Times New Roman" w:cs="Times New Roman"/>
          <w:lang w:val="uk-UA"/>
        </w:rPr>
        <w:t>. Решетилівка</w:t>
      </w:r>
      <w:r w:rsidRPr="003E39F7"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__________ 2022</w:t>
      </w:r>
      <w:r w:rsidRPr="003E39F7">
        <w:rPr>
          <w:rFonts w:ascii="Times New Roman" w:hAnsi="Times New Roman" w:cs="Times New Roman"/>
          <w:color w:val="000000"/>
          <w:lang w:val="uk-UA"/>
        </w:rPr>
        <w:t xml:space="preserve"> р.</w:t>
      </w:r>
    </w:p>
    <w:p w:rsidR="00BD117A" w:rsidRPr="003E39F7" w:rsidRDefault="00BD117A" w:rsidP="00C70D3A">
      <w:pPr>
        <w:shd w:val="clear" w:color="auto" w:fill="FFFFFF"/>
        <w:rPr>
          <w:rFonts w:ascii="Times New Roman" w:hAnsi="Times New Roman" w:cs="Times New Roman"/>
          <w:lang w:val="uk-UA"/>
        </w:rPr>
      </w:pP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__________________________________________________________________</w:t>
      </w:r>
      <w:r w:rsidRPr="003E39F7">
        <w:rPr>
          <w:rFonts w:ascii="Times New Roman" w:hAnsi="Times New Roman" w:cs="Times New Roman"/>
          <w:lang w:val="uk-UA"/>
        </w:rPr>
        <w:t xml:space="preserve"> яке є платником  ____________________________________________, в особі  _____________________________________, що діє на підставі _______________________________, надалі - Підрядник, та </w:t>
      </w:r>
      <w:r w:rsidRPr="00895BB5">
        <w:rPr>
          <w:rFonts w:ascii="Times New Roman" w:hAnsi="Times New Roman" w:cs="Times New Roman"/>
          <w:lang w:val="uk-UA"/>
        </w:rPr>
        <w:t>В</w:t>
      </w:r>
      <w:r>
        <w:rPr>
          <w:rFonts w:ascii="Times New Roman" w:hAnsi="Times New Roman" w:cs="Times New Roman"/>
          <w:lang w:val="uk-UA"/>
        </w:rPr>
        <w:t xml:space="preserve">ідділ освіти Решетилівської міської ради , в особі начальника відділу  Костогриз Алли Миколаївни, що діє на підставі Положення </w:t>
      </w:r>
      <w:r w:rsidRPr="00895BB5">
        <w:rPr>
          <w:rFonts w:ascii="Times New Roman" w:hAnsi="Times New Roman" w:cs="Times New Roman"/>
          <w:lang w:val="uk-UA"/>
        </w:rPr>
        <w:t>, н</w:t>
      </w:r>
      <w:r w:rsidRPr="003E39F7">
        <w:rPr>
          <w:rFonts w:ascii="Times New Roman" w:hAnsi="Times New Roman" w:cs="Times New Roman"/>
          <w:lang w:val="uk-UA"/>
        </w:rPr>
        <w:t>адалі – Замовник, а разом - Сторони, уклали даний Договір про наступне:</w:t>
      </w: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1. Предмет договору</w:t>
      </w:r>
    </w:p>
    <w:p w:rsidR="00BD117A" w:rsidRPr="00BF0446" w:rsidRDefault="00BD117A" w:rsidP="00C70D3A">
      <w:pPr>
        <w:ind w:right="-6"/>
        <w:jc w:val="both"/>
        <w:rPr>
          <w:rFonts w:ascii="Times New Roman" w:hAnsi="Times New Roman" w:cs="Times New Roman"/>
          <w:spacing w:val="-3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1.1. </w:t>
      </w:r>
      <w:r w:rsidRPr="00626595">
        <w:rPr>
          <w:rFonts w:ascii="Times New Roman" w:hAnsi="Times New Roman" w:cs="Times New Roman"/>
          <w:lang w:val="uk-UA"/>
        </w:rPr>
        <w:t>В порядку та на умовах, визначеним цим Договором, Підрядник зобов’язується виконати послуги:</w:t>
      </w:r>
      <w:r w:rsidRPr="00BF0446">
        <w:rPr>
          <w:rFonts w:ascii="Times New Roman" w:hAnsi="Times New Roman" w:cs="Times New Roman"/>
          <w:b/>
          <w:bCs/>
          <w:lang w:val="uk-UA"/>
        </w:rPr>
        <w:t xml:space="preserve"> Поточний ремонт </w:t>
      </w:r>
      <w:r w:rsidRPr="00BF0446">
        <w:rPr>
          <w:rFonts w:ascii="Times New Roman" w:hAnsi="Times New Roman" w:cs="Times New Roman"/>
          <w:b/>
          <w:bCs/>
          <w:lang w:val="uk-UA" w:eastAsia="ru-RU"/>
        </w:rPr>
        <w:t xml:space="preserve">в зв'язку  з відновленням виконавчо-технічної документації  теплогенераторної  Остап'євського ЗЗСО І-ІІІ ступенів Решетилівської міської ради  за адресою: вул. </w:t>
      </w:r>
      <w:r w:rsidRPr="00BF0446">
        <w:rPr>
          <w:rFonts w:ascii="Times New Roman" w:hAnsi="Times New Roman" w:cs="Times New Roman"/>
          <w:b/>
          <w:bCs/>
          <w:lang w:eastAsia="ru-RU"/>
        </w:rPr>
        <w:t>Шкільна,1, с. Ост</w:t>
      </w:r>
      <w:r>
        <w:rPr>
          <w:rFonts w:ascii="Times New Roman" w:hAnsi="Times New Roman" w:cs="Times New Roman"/>
          <w:b/>
          <w:bCs/>
          <w:lang w:val="uk-UA" w:eastAsia="ru-RU"/>
        </w:rPr>
        <w:t>а</w:t>
      </w:r>
      <w:r w:rsidRPr="00BF0446">
        <w:rPr>
          <w:rFonts w:ascii="Times New Roman" w:hAnsi="Times New Roman" w:cs="Times New Roman"/>
          <w:b/>
          <w:bCs/>
          <w:lang w:eastAsia="ru-RU"/>
        </w:rPr>
        <w:t>п</w:t>
      </w:r>
      <w:r>
        <w:rPr>
          <w:rFonts w:ascii="Times New Roman" w:hAnsi="Times New Roman" w:cs="Times New Roman"/>
          <w:b/>
          <w:bCs/>
          <w:lang w:eastAsia="ru-RU"/>
        </w:rPr>
        <w:t>'є Полтавський район Полтавськ</w:t>
      </w:r>
      <w:r>
        <w:rPr>
          <w:rFonts w:ascii="Times New Roman" w:hAnsi="Times New Roman" w:cs="Times New Roman"/>
          <w:b/>
          <w:bCs/>
          <w:lang w:val="uk-UA" w:eastAsia="ru-RU"/>
        </w:rPr>
        <w:t>а</w:t>
      </w:r>
      <w:r>
        <w:rPr>
          <w:rFonts w:ascii="Times New Roman" w:hAnsi="Times New Roman" w:cs="Times New Roman"/>
          <w:b/>
          <w:bCs/>
          <w:lang w:eastAsia="ru-RU"/>
        </w:rPr>
        <w:t xml:space="preserve"> област</w:t>
      </w:r>
      <w:r>
        <w:rPr>
          <w:rFonts w:ascii="Times New Roman" w:hAnsi="Times New Roman" w:cs="Times New Roman"/>
          <w:b/>
          <w:bCs/>
          <w:lang w:val="uk-UA" w:eastAsia="ru-RU"/>
        </w:rPr>
        <w:t>ь</w:t>
      </w:r>
      <w:r w:rsidRPr="00BF0446">
        <w:rPr>
          <w:rFonts w:ascii="Times New Roman" w:hAnsi="Times New Roman" w:cs="Times New Roman"/>
          <w:b/>
          <w:bCs/>
          <w:lang w:val="uk-UA"/>
        </w:rPr>
        <w:t xml:space="preserve"> (код ДК 021:2015: 50720000-8 – Послуги з ремонту і технічного обслуговування систем опалення), а Замовник зобов’язується прийняти послуги та оплатити їх.</w:t>
      </w:r>
    </w:p>
    <w:p w:rsidR="00BD117A" w:rsidRPr="000E116D" w:rsidRDefault="00BD117A" w:rsidP="00C70D3A">
      <w:pPr>
        <w:pStyle w:val="BodyTextIndent"/>
        <w:widowControl w:val="0"/>
        <w:tabs>
          <w:tab w:val="left" w:pos="786"/>
          <w:tab w:val="left" w:pos="1110"/>
        </w:tabs>
        <w:spacing w:after="0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</w:rPr>
        <w:t xml:space="preserve">1.2. До даного Договору додається в якості його невід’ємної частини договірна ціна, кошторис та календарний графік на виконання </w:t>
      </w:r>
      <w:r>
        <w:rPr>
          <w:rFonts w:ascii="Times New Roman" w:hAnsi="Times New Roman" w:cs="Times New Roman"/>
          <w:lang w:val="uk-UA"/>
        </w:rPr>
        <w:t>послуг.</w:t>
      </w:r>
    </w:p>
    <w:p w:rsidR="00BD117A" w:rsidRPr="00BF0446" w:rsidRDefault="00BD117A" w:rsidP="00BF0446">
      <w:pPr>
        <w:tabs>
          <w:tab w:val="left" w:pos="2794"/>
        </w:tabs>
        <w:spacing w:line="24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0E116D">
        <w:rPr>
          <w:rFonts w:ascii="Times New Roman" w:hAnsi="Times New Roman" w:cs="Times New Roman"/>
          <w:lang w:val="uk-UA"/>
        </w:rPr>
        <w:t xml:space="preserve">1.3. Сторони домовилися, що Підрядник виконує </w:t>
      </w:r>
      <w:r>
        <w:rPr>
          <w:rFonts w:ascii="Times New Roman" w:hAnsi="Times New Roman" w:cs="Times New Roman"/>
          <w:lang w:val="uk-UA"/>
        </w:rPr>
        <w:t>послуги</w:t>
      </w:r>
      <w:r w:rsidRPr="000E116D">
        <w:rPr>
          <w:rFonts w:ascii="Times New Roman" w:hAnsi="Times New Roman" w:cs="Times New Roman"/>
          <w:lang w:val="uk-UA"/>
        </w:rPr>
        <w:t xml:space="preserve"> передбачені у </w:t>
      </w:r>
      <w:r>
        <w:rPr>
          <w:rFonts w:ascii="Times New Roman" w:hAnsi="Times New Roman" w:cs="Times New Roman"/>
          <w:lang w:val="uk-UA"/>
        </w:rPr>
        <w:t>дефектних  актах</w:t>
      </w:r>
      <w:r w:rsidRPr="000E116D">
        <w:rPr>
          <w:rFonts w:ascii="Times New Roman" w:hAnsi="Times New Roman" w:cs="Times New Roman"/>
          <w:lang w:val="uk-UA"/>
        </w:rPr>
        <w:t xml:space="preserve"> з використанням власних матеріалів та засобів і відповідає за неналежну якість наданих (використаних) ним матеріалів і устаткування</w:t>
      </w:r>
      <w:r>
        <w:rPr>
          <w:rFonts w:ascii="Times New Roman" w:hAnsi="Times New Roman" w:cs="Times New Roman"/>
          <w:lang w:val="uk-UA"/>
        </w:rPr>
        <w:t xml:space="preserve"> </w:t>
      </w:r>
      <w:r w:rsidRPr="00BF0446">
        <w:rPr>
          <w:rFonts w:ascii="Times New Roman" w:hAnsi="Times New Roman" w:cs="Times New Roman"/>
          <w:b/>
          <w:bCs/>
          <w:color w:val="000000"/>
          <w:lang w:val="uk-UA"/>
        </w:rPr>
        <w:t xml:space="preserve">(окрім </w:t>
      </w:r>
      <w:r>
        <w:rPr>
          <w:rFonts w:ascii="Times New Roman" w:hAnsi="Times New Roman" w:cs="Times New Roman"/>
          <w:b/>
          <w:bCs/>
          <w:color w:val="000000"/>
        </w:rPr>
        <w:t>газов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ого</w:t>
      </w:r>
      <w:r w:rsidRPr="00BF0446">
        <w:rPr>
          <w:rFonts w:ascii="Times New Roman" w:hAnsi="Times New Roman" w:cs="Times New Roman"/>
          <w:b/>
          <w:bCs/>
          <w:color w:val="000000"/>
        </w:rPr>
        <w:t xml:space="preserve"> лічильник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а</w:t>
      </w:r>
      <w:r w:rsidRPr="00BF0446">
        <w:rPr>
          <w:rFonts w:ascii="Times New Roman" w:hAnsi="Times New Roman" w:cs="Times New Roman"/>
          <w:b/>
          <w:bCs/>
          <w:color w:val="000000"/>
        </w:rPr>
        <w:t xml:space="preserve"> «GMS-G16-40-1,0-У2-НЧ»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 xml:space="preserve">, що передбачений проектом та </w:t>
      </w:r>
      <w:r w:rsidRPr="00BF0446">
        <w:rPr>
          <w:rFonts w:ascii="Times New Roman" w:hAnsi="Times New Roman" w:cs="Times New Roman"/>
          <w:color w:val="000000"/>
        </w:rPr>
        <w:t xml:space="preserve"> придбаний за кошти замовника</w:t>
      </w:r>
      <w:r>
        <w:rPr>
          <w:rFonts w:ascii="Times New Roman" w:hAnsi="Times New Roman" w:cs="Times New Roman"/>
          <w:color w:val="000000"/>
          <w:lang w:val="uk-UA"/>
        </w:rPr>
        <w:t>)</w:t>
      </w:r>
      <w:r w:rsidRPr="00BF0446">
        <w:rPr>
          <w:rFonts w:ascii="Times New Roman" w:hAnsi="Times New Roman" w:cs="Times New Roman"/>
          <w:color w:val="000000"/>
        </w:rPr>
        <w:t>.</w:t>
      </w:r>
    </w:p>
    <w:p w:rsidR="00BD117A" w:rsidRPr="00BF0446" w:rsidRDefault="00BD117A" w:rsidP="00C70D3A">
      <w:pPr>
        <w:pStyle w:val="BodyTextIndent"/>
        <w:widowControl w:val="0"/>
        <w:tabs>
          <w:tab w:val="left" w:pos="786"/>
          <w:tab w:val="left" w:pos="1110"/>
        </w:tabs>
        <w:spacing w:after="0"/>
        <w:rPr>
          <w:rFonts w:ascii="Times New Roman" w:hAnsi="Times New Roman" w:cs="Times New Roman"/>
        </w:rPr>
      </w:pPr>
    </w:p>
    <w:p w:rsidR="00BD117A" w:rsidRPr="003E39F7" w:rsidRDefault="00BD117A" w:rsidP="00C70D3A">
      <w:pPr>
        <w:pStyle w:val="BodyTextIndent"/>
        <w:widowControl w:val="0"/>
        <w:tabs>
          <w:tab w:val="left" w:pos="786"/>
          <w:tab w:val="left" w:pos="1110"/>
        </w:tabs>
        <w:spacing w:after="0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1.3.1. Ризик випадкового знищення або випадкового пошкодження (псування) матеріалу до настання строку здачі Підрядником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, несе Підрядник.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1.4. Обсяги закупівлі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 можуть бути зменшені залежно від реального фінансування видатків.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1.5</w:t>
      </w:r>
      <w:r w:rsidRPr="003E39F7">
        <w:rPr>
          <w:rFonts w:ascii="Times New Roman" w:hAnsi="Times New Roman" w:cs="Times New Roman"/>
          <w:lang w:val="uk-UA"/>
        </w:rPr>
        <w:t xml:space="preserve">. Технічні, економічні та інші вимоги до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, які охоплюються предметом Договору мають відповідати проектній документації, вимогам ДБН, ДСТУ та іншим вимогам, що висуваються законом до даних видів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. </w:t>
      </w:r>
    </w:p>
    <w:p w:rsidR="00BD117A" w:rsidRPr="003E39F7" w:rsidRDefault="00BD117A" w:rsidP="00C70D3A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BD117A" w:rsidRPr="003E39F7" w:rsidRDefault="00BD117A" w:rsidP="00C70D3A">
      <w:pPr>
        <w:ind w:firstLine="709"/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2. Якість робіт</w:t>
      </w:r>
    </w:p>
    <w:p w:rsidR="00BD117A" w:rsidRPr="003E39F7" w:rsidRDefault="00BD117A" w:rsidP="00C70D3A">
      <w:pPr>
        <w:pStyle w:val="BodyTextIndent"/>
        <w:widowControl w:val="0"/>
        <w:tabs>
          <w:tab w:val="left" w:pos="786"/>
          <w:tab w:val="left" w:pos="1110"/>
        </w:tabs>
        <w:spacing w:after="0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2.1. </w:t>
      </w:r>
      <w:r>
        <w:rPr>
          <w:rFonts w:ascii="Times New Roman" w:hAnsi="Times New Roman" w:cs="Times New Roman"/>
          <w:lang w:val="uk-UA"/>
        </w:rPr>
        <w:t>Послуги</w:t>
      </w:r>
      <w:r w:rsidRPr="003E39F7">
        <w:rPr>
          <w:rFonts w:ascii="Times New Roman" w:hAnsi="Times New Roman" w:cs="Times New Roman"/>
        </w:rPr>
        <w:t xml:space="preserve"> та матеріальні ресурси, що використовуються для їх виконання, повинні відповідати вимогам нормативно-правових актів, нормативних документів та умовам ДБН. </w:t>
      </w:r>
    </w:p>
    <w:p w:rsidR="00BD117A" w:rsidRPr="003E39F7" w:rsidRDefault="00BD117A" w:rsidP="00C70D3A">
      <w:pPr>
        <w:pStyle w:val="BodyTextIndent"/>
        <w:widowControl w:val="0"/>
        <w:tabs>
          <w:tab w:val="left" w:pos="786"/>
          <w:tab w:val="left" w:pos="1110"/>
        </w:tabs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2.2. Підрядник надає гарантійн</w:t>
      </w:r>
      <w:r>
        <w:rPr>
          <w:rFonts w:ascii="Times New Roman" w:hAnsi="Times New Roman" w:cs="Times New Roman"/>
        </w:rPr>
        <w:t xml:space="preserve">ий строк експлуатації в термін </w:t>
      </w:r>
      <w:r>
        <w:rPr>
          <w:rFonts w:ascii="Times New Roman" w:hAnsi="Times New Roman" w:cs="Times New Roman"/>
          <w:lang w:val="uk-UA"/>
        </w:rPr>
        <w:t>1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uk-UA"/>
        </w:rPr>
        <w:t>один</w:t>
      </w:r>
      <w:r>
        <w:rPr>
          <w:rFonts w:ascii="Times New Roman" w:hAnsi="Times New Roman" w:cs="Times New Roman"/>
        </w:rPr>
        <w:t>) р</w:t>
      </w:r>
      <w:r>
        <w:rPr>
          <w:rFonts w:ascii="Times New Roman" w:hAnsi="Times New Roman" w:cs="Times New Roman"/>
          <w:lang w:val="uk-UA"/>
        </w:rPr>
        <w:t>ік</w:t>
      </w:r>
      <w:r w:rsidRPr="003E39F7">
        <w:rPr>
          <w:rFonts w:ascii="Times New Roman" w:hAnsi="Times New Roman" w:cs="Times New Roman"/>
        </w:rPr>
        <w:t xml:space="preserve"> з моменту закінчення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.</w:t>
      </w:r>
    </w:p>
    <w:p w:rsidR="00BD117A" w:rsidRPr="003E39F7" w:rsidRDefault="00BD117A" w:rsidP="00C70D3A">
      <w:pPr>
        <w:pStyle w:val="BodyTextIndent"/>
        <w:widowControl w:val="0"/>
        <w:tabs>
          <w:tab w:val="left" w:pos="786"/>
          <w:tab w:val="left" w:pos="1110"/>
        </w:tabs>
        <w:rPr>
          <w:rFonts w:ascii="Times New Roman" w:hAnsi="Times New Roman" w:cs="Times New Roman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3. Вартість робіт і порядок розрахунків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3.1. </w:t>
      </w:r>
      <w:r w:rsidRPr="003E39F7">
        <w:rPr>
          <w:rFonts w:ascii="Times New Roman" w:hAnsi="Times New Roman" w:cs="Times New Roman"/>
          <w:b/>
          <w:bCs/>
          <w:lang w:val="uk-UA"/>
        </w:rPr>
        <w:t xml:space="preserve">Загальна вартість </w:t>
      </w:r>
      <w:r>
        <w:rPr>
          <w:rFonts w:ascii="Times New Roman" w:hAnsi="Times New Roman" w:cs="Times New Roman"/>
          <w:b/>
          <w:bCs/>
          <w:lang w:val="uk-UA"/>
        </w:rPr>
        <w:t>послуг</w:t>
      </w:r>
      <w:r w:rsidRPr="003E39F7">
        <w:rPr>
          <w:rFonts w:ascii="Times New Roman" w:hAnsi="Times New Roman" w:cs="Times New Roman"/>
          <w:b/>
          <w:bCs/>
          <w:lang w:val="uk-UA"/>
        </w:rPr>
        <w:t xml:space="preserve"> за цим Договором  у відповідності з договірною ціною та кошторисною вартістю складає: </w:t>
      </w:r>
      <w:r>
        <w:rPr>
          <w:rFonts w:ascii="Times New Roman" w:hAnsi="Times New Roman" w:cs="Times New Roman"/>
          <w:b/>
          <w:bCs/>
          <w:lang w:val="uk-UA"/>
        </w:rPr>
        <w:t>____________________</w:t>
      </w:r>
      <w:r w:rsidRPr="003E39F7">
        <w:rPr>
          <w:rFonts w:ascii="Times New Roman" w:hAnsi="Times New Roman" w:cs="Times New Roman"/>
          <w:b/>
          <w:bCs/>
          <w:color w:val="000000"/>
          <w:lang w:val="uk-UA"/>
        </w:rPr>
        <w:t xml:space="preserve"> грн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.</w:t>
      </w:r>
      <w:r w:rsidRPr="003E39F7">
        <w:rPr>
          <w:rFonts w:ascii="Times New Roman" w:hAnsi="Times New Roman" w:cs="Times New Roman"/>
          <w:b/>
          <w:bCs/>
          <w:color w:val="000000"/>
          <w:lang w:val="uk-UA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______________________________________________________________________________)</w:t>
      </w:r>
      <w:r w:rsidRPr="003E39F7">
        <w:rPr>
          <w:rFonts w:ascii="Times New Roman" w:hAnsi="Times New Roman" w:cs="Times New Roman"/>
          <w:b/>
          <w:bCs/>
          <w:color w:val="000000"/>
          <w:lang w:val="uk-UA"/>
        </w:rPr>
        <w:t>.</w:t>
      </w:r>
    </w:p>
    <w:p w:rsidR="00BD117A" w:rsidRDefault="00BD117A" w:rsidP="00C70D3A">
      <w:pPr>
        <w:pStyle w:val="BodyTextIndent"/>
        <w:widowControl w:val="0"/>
        <w:tabs>
          <w:tab w:val="left" w:pos="810"/>
        </w:tabs>
        <w:spacing w:after="0"/>
        <w:ind w:left="18" w:hanging="12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</w:rPr>
        <w:t>3.2. Замовник бере зобов’язання в межах кошторисних призначень.</w:t>
      </w:r>
    </w:p>
    <w:p w:rsidR="00BD117A" w:rsidRPr="003E39F7" w:rsidRDefault="00BD117A" w:rsidP="00C70D3A">
      <w:pPr>
        <w:pStyle w:val="BodyTextIndent"/>
        <w:widowControl w:val="0"/>
        <w:tabs>
          <w:tab w:val="left" w:pos="810"/>
        </w:tabs>
        <w:spacing w:after="0"/>
        <w:ind w:left="18" w:hanging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lang w:val="uk-UA"/>
        </w:rPr>
        <w:t>3</w:t>
      </w:r>
      <w:r w:rsidRPr="003E39F7">
        <w:rPr>
          <w:rFonts w:ascii="Times New Roman" w:hAnsi="Times New Roman" w:cs="Times New Roman"/>
        </w:rPr>
        <w:t xml:space="preserve">. Розрахунки за Договором здійснюються безготівковою формою шляхом зарахування коштів на розрахунковий рахунок Підрядника. Оплата здійснюється Замовником після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, після виставлення рахунку та підписання акта виконаних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 при надходженні коштів з бюджету протягом </w:t>
      </w:r>
      <w:r>
        <w:rPr>
          <w:rFonts w:ascii="Times New Roman" w:hAnsi="Times New Roman" w:cs="Times New Roman"/>
          <w:lang w:val="uk-UA"/>
        </w:rPr>
        <w:t>30</w:t>
      </w:r>
      <w:r w:rsidRPr="003E39F7">
        <w:rPr>
          <w:rFonts w:ascii="Times New Roman" w:hAnsi="Times New Roman" w:cs="Times New Roman"/>
        </w:rPr>
        <w:t>-ти календарних днів.</w:t>
      </w: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4 Строки виконання робіт</w:t>
      </w:r>
    </w:p>
    <w:p w:rsidR="00BD117A" w:rsidRPr="0082426D" w:rsidRDefault="00BD117A" w:rsidP="00C70D3A">
      <w:pPr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4.1. Строки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до 13.10</w:t>
      </w:r>
      <w:r w:rsidRPr="0082426D">
        <w:rPr>
          <w:rFonts w:ascii="Times New Roman" w:hAnsi="Times New Roman" w:cs="Times New Roman"/>
          <w:b/>
          <w:bCs/>
          <w:lang w:val="uk-UA"/>
        </w:rPr>
        <w:t>.2022 року.</w:t>
      </w:r>
    </w:p>
    <w:p w:rsidR="00BD117A" w:rsidRDefault="00BD117A" w:rsidP="00C70D3A">
      <w:pPr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4.2. Датою </w:t>
      </w:r>
      <w:r>
        <w:rPr>
          <w:rFonts w:ascii="Times New Roman" w:hAnsi="Times New Roman" w:cs="Times New Roman"/>
          <w:lang w:val="uk-UA"/>
        </w:rPr>
        <w:t>виконання</w:t>
      </w:r>
      <w:r w:rsidRPr="003E39F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 вважається дата їх прийняття Замовником.</w:t>
      </w:r>
    </w:p>
    <w:p w:rsidR="00BD117A" w:rsidRPr="003E39F7" w:rsidRDefault="00BD117A" w:rsidP="00C70D3A">
      <w:pPr>
        <w:rPr>
          <w:rFonts w:ascii="Times New Roman" w:hAnsi="Times New Roman" w:cs="Times New Roman"/>
          <w:lang w:val="uk-UA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5. Порядок здавання і приймання робіт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5.1. </w:t>
      </w:r>
      <w:r>
        <w:rPr>
          <w:rFonts w:ascii="Times New Roman" w:hAnsi="Times New Roman" w:cs="Times New Roman"/>
          <w:lang w:val="uk-UA"/>
        </w:rPr>
        <w:t>Після виконання послуг</w:t>
      </w:r>
      <w:r w:rsidRPr="003E39F7">
        <w:rPr>
          <w:rFonts w:ascii="Times New Roman" w:hAnsi="Times New Roman" w:cs="Times New Roman"/>
          <w:lang w:val="uk-UA"/>
        </w:rPr>
        <w:t xml:space="preserve"> Підрядник надає Замовнику акт виконаних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>.</w:t>
      </w:r>
    </w:p>
    <w:p w:rsidR="00BD117A" w:rsidRPr="003E39F7" w:rsidRDefault="00BD117A" w:rsidP="00C70D3A">
      <w:pPr>
        <w:spacing w:line="238" w:lineRule="auto"/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>5.2. У разі виявлення, в процесі</w:t>
      </w:r>
      <w:r>
        <w:rPr>
          <w:rFonts w:ascii="Times New Roman" w:hAnsi="Times New Roman" w:cs="Times New Roman"/>
          <w:lang w:val="uk-UA"/>
        </w:rPr>
        <w:t xml:space="preserve"> приймання-передачі виконаних послуг</w:t>
      </w:r>
      <w:r w:rsidRPr="003E39F7">
        <w:rPr>
          <w:rFonts w:ascii="Times New Roman" w:hAnsi="Times New Roman" w:cs="Times New Roman"/>
          <w:lang w:val="uk-UA"/>
        </w:rPr>
        <w:t xml:space="preserve">  недоліків,   допущених з вини Підрядника він у 10-ти денний строк зобов'язаний усунути їх  і  повторно  повід</w:t>
      </w:r>
      <w:r>
        <w:rPr>
          <w:rFonts w:ascii="Times New Roman" w:hAnsi="Times New Roman" w:cs="Times New Roman"/>
          <w:lang w:val="uk-UA"/>
        </w:rPr>
        <w:t>омити  Замовника  про виконання</w:t>
      </w:r>
      <w:r w:rsidRPr="003E39F7">
        <w:rPr>
          <w:rFonts w:ascii="Times New Roman" w:hAnsi="Times New Roman" w:cs="Times New Roman"/>
          <w:lang w:val="uk-UA"/>
        </w:rPr>
        <w:t xml:space="preserve">. </w:t>
      </w:r>
    </w:p>
    <w:p w:rsidR="00BD117A" w:rsidRPr="003E39F7" w:rsidRDefault="00BD117A" w:rsidP="00C70D3A">
      <w:pPr>
        <w:spacing w:line="238" w:lineRule="auto"/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>5.3. Замовник  може,  попередньо  повідомивши Підрядника,  усунути  недоліки  своїми  силами  або із залученням третіх осіб.  Витрати,  пов'язані  з  усуненням   недоліків, виявлених  Замовником, компенсуються Підрядником.</w:t>
      </w:r>
    </w:p>
    <w:p w:rsidR="00BD117A" w:rsidRPr="003E39F7" w:rsidRDefault="00BD117A" w:rsidP="00C70D3A">
      <w:pPr>
        <w:spacing w:line="238" w:lineRule="auto"/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 xml:space="preserve">5.4. Якщо   виявлені   недоліки   не   можуть   бути   усунені Підрядником,  Замовником або третьою особою,  Замовник  має  право відмовитися  від  прийняття  таких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  <w:lang w:val="uk-UA"/>
        </w:rPr>
        <w:t xml:space="preserve">  або вимагати відповідного  зниження  договірної  ціни  чи  компенсації збитків.</w:t>
      </w:r>
    </w:p>
    <w:p w:rsidR="00BD117A" w:rsidRPr="003E39F7" w:rsidRDefault="00BD117A" w:rsidP="00C70D3A">
      <w:pPr>
        <w:spacing w:line="238" w:lineRule="auto"/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/>
        </w:rPr>
        <w:t>5.5. Підписання   акта   приймання-передачі  є  підставою  для проведення остаточних розрахунків між сторонами.</w:t>
      </w:r>
    </w:p>
    <w:p w:rsidR="00BD117A" w:rsidRPr="003E39F7" w:rsidRDefault="00BD117A" w:rsidP="00C70D3A">
      <w:pPr>
        <w:spacing w:line="238" w:lineRule="auto"/>
        <w:jc w:val="both"/>
        <w:rPr>
          <w:rFonts w:ascii="Times New Roman" w:hAnsi="Times New Roman" w:cs="Times New Roman"/>
          <w:lang w:val="uk-UA"/>
        </w:rPr>
      </w:pPr>
    </w:p>
    <w:p w:rsidR="00BD117A" w:rsidRPr="003E39F7" w:rsidRDefault="00BD117A" w:rsidP="00C70D3A">
      <w:pPr>
        <w:spacing w:line="238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6. Взаємна відповідальність сторін</w:t>
      </w:r>
    </w:p>
    <w:p w:rsidR="00BD117A" w:rsidRPr="003E39F7" w:rsidRDefault="00BD117A" w:rsidP="00C70D3A">
      <w:pPr>
        <w:pStyle w:val="BodyTextIndent"/>
        <w:widowControl w:val="0"/>
        <w:spacing w:line="238" w:lineRule="auto"/>
        <w:ind w:left="284" w:hanging="284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 </w:t>
      </w:r>
      <w:r w:rsidRPr="003E39F7">
        <w:rPr>
          <w:rFonts w:ascii="Times New Roman" w:hAnsi="Times New Roman" w:cs="Times New Roman"/>
          <w:u w:val="single"/>
        </w:rPr>
        <w:t>Замовник має право</w:t>
      </w:r>
      <w:r w:rsidRPr="003E39F7">
        <w:rPr>
          <w:rFonts w:ascii="Times New Roman" w:hAnsi="Times New Roman" w:cs="Times New Roman"/>
        </w:rPr>
        <w:t>: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6.1.1. Делегувати  в   установленому  законодавством  порядку повноваження  щодо здійснення технічного нагляду і контролю третій особі, яка має відповідні  дозвільні  документи;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6.1.2. Укладати Договір щодо здійснення авторського нагляду в порядку встановленому в законодавстві;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6.1.3. Здійснювати у будь-який час, не втручаючись  у  господарську діяльність Підрядника, контроль за ходом, якістю, вартістю та обсягами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;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6.1.4. Вимагати безоплатного  виправлення  недоліків,   що   виникли внаслідок допущених Підрядником порушень. У такому разі збитки, завдані  Замовнику,  відшкодовуються Підрядником, у тому числі за рахунок відповідного зниження договірної ціни;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6.1.5. Відмовитися від даного Договору  та  вимагати  відшкодування збитків,  якщо  Підрядник своєчасно не розпочав роботи або виконує їх настільки  повільно,  що  закінчення їх у строк,  визначений Договором, стає неможливим;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6.1.6. Відмовитися від   Договору   в   будь-який  час  до закінчення  виконання 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, оплативши Підряднику виконану частину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6.1.7. Ініціювати внесення  змін у Договір, вимагати розірвання Договору та відшкодування збитків за наявності істотних порушень Підрядником умов Договору; 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  <w:lang w:val="uk-UA"/>
        </w:rPr>
        <w:t>6.1.8. Повернути рахунок Підряднику  без  здійснення  оплати  в разі  неналежного  оформлення документів,  зазначених у пункті 5.1 розділу 5 цього Договору (відсутність печатки, підписів тощо);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6.2</w:t>
      </w:r>
      <w:r w:rsidRPr="003E39F7">
        <w:rPr>
          <w:rFonts w:ascii="Times New Roman" w:hAnsi="Times New Roman" w:cs="Times New Roman"/>
          <w:b/>
          <w:bCs/>
        </w:rPr>
        <w:t xml:space="preserve">. </w:t>
      </w:r>
      <w:r w:rsidRPr="003E39F7">
        <w:rPr>
          <w:rFonts w:ascii="Times New Roman" w:hAnsi="Times New Roman" w:cs="Times New Roman"/>
          <w:u w:val="single"/>
        </w:rPr>
        <w:t>Замовник зобов’язаний</w:t>
      </w:r>
      <w:r w:rsidRPr="003E39F7">
        <w:rPr>
          <w:rFonts w:ascii="Times New Roman" w:hAnsi="Times New Roman" w:cs="Times New Roman"/>
        </w:rPr>
        <w:t>: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6.2.1. Сприяти Підряднику  в порядку, встановленому   Договором, у виконанні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6.2.2. Прийняти в установленому порядку та оплатити виконані </w:t>
      </w:r>
      <w:r>
        <w:rPr>
          <w:rFonts w:ascii="Times New Roman" w:hAnsi="Times New Roman" w:cs="Times New Roman"/>
          <w:lang w:val="uk-UA"/>
        </w:rPr>
        <w:t>послуги</w:t>
      </w:r>
      <w:r w:rsidRPr="003E39F7">
        <w:rPr>
          <w:rFonts w:ascii="Times New Roman" w:hAnsi="Times New Roman" w:cs="Times New Roman"/>
        </w:rPr>
        <w:t xml:space="preserve">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6.2.3. Негайно повідомити Підрядника про виявлені недоліки в </w:t>
      </w:r>
      <w:r>
        <w:rPr>
          <w:rFonts w:ascii="Times New Roman" w:hAnsi="Times New Roman" w:cs="Times New Roman"/>
          <w:lang w:val="uk-UA"/>
        </w:rPr>
        <w:t>виконанні послуг</w:t>
      </w:r>
      <w:r w:rsidRPr="003E39F7">
        <w:rPr>
          <w:rFonts w:ascii="Times New Roman" w:hAnsi="Times New Roman" w:cs="Times New Roman"/>
        </w:rPr>
        <w:t xml:space="preserve">і;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  <w:b/>
          <w:bCs/>
        </w:rPr>
      </w:pPr>
      <w:r w:rsidRPr="003E39F7">
        <w:rPr>
          <w:rFonts w:ascii="Times New Roman" w:hAnsi="Times New Roman" w:cs="Times New Roman"/>
        </w:rPr>
        <w:t xml:space="preserve">6.3. </w:t>
      </w:r>
      <w:r w:rsidRPr="003E39F7">
        <w:rPr>
          <w:rFonts w:ascii="Times New Roman" w:hAnsi="Times New Roman" w:cs="Times New Roman"/>
          <w:u w:val="single"/>
        </w:rPr>
        <w:t>Підрядник має право</w:t>
      </w:r>
      <w:r w:rsidRPr="003E39F7">
        <w:rPr>
          <w:rFonts w:ascii="Times New Roman" w:hAnsi="Times New Roman" w:cs="Times New Roman"/>
        </w:rPr>
        <w:t>:</w:t>
      </w:r>
      <w:r w:rsidRPr="003E39F7">
        <w:rPr>
          <w:rFonts w:ascii="Times New Roman" w:hAnsi="Times New Roman" w:cs="Times New Roman"/>
          <w:b/>
          <w:bCs/>
        </w:rPr>
        <w:t xml:space="preserve">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6.3.1. Зупиняти </w:t>
      </w:r>
      <w:r>
        <w:rPr>
          <w:rFonts w:ascii="Times New Roman" w:hAnsi="Times New Roman" w:cs="Times New Roman"/>
          <w:lang w:val="uk-UA"/>
        </w:rPr>
        <w:t>виконання послуг</w:t>
      </w:r>
      <w:r w:rsidRPr="003E39F7">
        <w:rPr>
          <w:rFonts w:ascii="Times New Roman" w:hAnsi="Times New Roman" w:cs="Times New Roman"/>
        </w:rPr>
        <w:t xml:space="preserve">  у   разі   невиконання   Замовником   своїх зобов'язань за Договором,  що призвело до ускладнення  або до неможливості проведення Підрядником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6.3.2. Відмовитися від  Договору з відшкодуванням збитків у разі, коли вказівки Замовника стосовно способу виконання 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 загрожують життю та здоров'ю людей чи призводить до порушення  екологічних, санітарних правил, правил безпеки та інших встановлених законодавством вимог;</w:t>
      </w:r>
    </w:p>
    <w:p w:rsidR="00BD117A" w:rsidRPr="003E39F7" w:rsidRDefault="00BD117A" w:rsidP="00C70D3A">
      <w:pPr>
        <w:pStyle w:val="BodyTextIndent"/>
        <w:widowControl w:val="0"/>
        <w:tabs>
          <w:tab w:val="left" w:pos="567"/>
          <w:tab w:val="left" w:pos="851"/>
          <w:tab w:val="left" w:pos="1284"/>
        </w:tabs>
        <w:spacing w:after="0"/>
        <w:ind w:left="18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6.3.3. Попередньо  повідомивши Замовника,  усунути  недоліки  своїми  силами  або із залученням третіх осіб за власні кошти та залишаючись відповідальним перед Замовником.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6.4</w:t>
      </w:r>
      <w:r w:rsidRPr="003E39F7">
        <w:rPr>
          <w:rFonts w:ascii="Times New Roman" w:hAnsi="Times New Roman" w:cs="Times New Roman"/>
          <w:b/>
          <w:bCs/>
        </w:rPr>
        <w:t>.</w:t>
      </w:r>
      <w:r w:rsidRPr="003E39F7">
        <w:rPr>
          <w:rFonts w:ascii="Times New Roman" w:hAnsi="Times New Roman" w:cs="Times New Roman"/>
          <w:u w:val="single"/>
        </w:rPr>
        <w:t xml:space="preserve"> Підрядник зобов'язаний: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6.4.1. Виконати з  використанням  власних  ресурсів у  встановлені  строки </w:t>
      </w:r>
      <w:r>
        <w:rPr>
          <w:rFonts w:ascii="Times New Roman" w:hAnsi="Times New Roman" w:cs="Times New Roman"/>
          <w:lang w:val="uk-UA"/>
        </w:rPr>
        <w:t>послуги</w:t>
      </w:r>
      <w:r w:rsidRPr="003E39F7">
        <w:rPr>
          <w:rFonts w:ascii="Times New Roman" w:hAnsi="Times New Roman" w:cs="Times New Roman"/>
        </w:rPr>
        <w:t xml:space="preserve"> відповідно до проектної та кошторисної документації;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6.4.2. Своєчасно попередити  Замовника  про  те,  що додержання його вказівок стосовно способу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 загрожує їх  якості  або придатності, та про наявність інших обставин, які можуть викликати таку загрозу;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6.4.3. Передати Замовнику у порядку, передбаченому законодавством та Договором, </w:t>
      </w:r>
      <w:r>
        <w:rPr>
          <w:rFonts w:ascii="Times New Roman" w:hAnsi="Times New Roman" w:cs="Times New Roman"/>
          <w:lang w:val="uk-UA"/>
        </w:rPr>
        <w:t>виконані послуги</w:t>
      </w:r>
      <w:r w:rsidRPr="003E39F7">
        <w:rPr>
          <w:rFonts w:ascii="Times New Roman" w:hAnsi="Times New Roman" w:cs="Times New Roman"/>
        </w:rPr>
        <w:t xml:space="preserve">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6.4.4. Забезпечити ведення та  передачу  Замовнику  в  установленому порядку документів про виконання Договору;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6.4.5. Своєчасно усувати недоліки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, допущені з його вини;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6.4.6.  Відшкодувати Замовнику збитки завдані неналежним наданням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;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6.4.7. Інформувати в установленому  порядку  Замовника   про  хід виконання   зобов'язань   за   Договором,  обставини,  що перешкоджають його виконанню, а також про заходи, необхідні для їх усунення; </w:t>
      </w:r>
    </w:p>
    <w:p w:rsidR="00BD117A" w:rsidRPr="00AF376C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</w:rPr>
        <w:t xml:space="preserve">6.4.8. Виконувати 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>належним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 xml:space="preserve"> чином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 xml:space="preserve"> інші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 xml:space="preserve"> зобов'язання,  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>передбачені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 xml:space="preserve"> Договором, </w:t>
      </w:r>
      <w:r w:rsidRPr="003E39F7">
        <w:rPr>
          <w:rFonts w:ascii="Times New Roman" w:hAnsi="Times New Roman" w:cs="Times New Roman"/>
          <w:lang w:val="uk-UA"/>
        </w:rPr>
        <w:t xml:space="preserve"> </w:t>
      </w:r>
      <w:r w:rsidRPr="003E39F7">
        <w:rPr>
          <w:rFonts w:ascii="Times New Roman" w:hAnsi="Times New Roman" w:cs="Times New Roman"/>
        </w:rPr>
        <w:t>Цивільним</w:t>
      </w:r>
      <w:r w:rsidRPr="003E39F7">
        <w:rPr>
          <w:rFonts w:ascii="Times New Roman" w:hAnsi="Times New Roman" w:cs="Times New Roman"/>
          <w:lang w:val="uk-UA"/>
        </w:rPr>
        <w:t xml:space="preserve">  </w:t>
      </w:r>
      <w:r w:rsidRPr="003E39F7">
        <w:rPr>
          <w:rFonts w:ascii="Times New Roman" w:hAnsi="Times New Roman" w:cs="Times New Roman"/>
        </w:rPr>
        <w:t xml:space="preserve"> і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Господарським кодексами  України та  іншими  актами законодавства;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6.4.9</w:t>
      </w:r>
      <w:r w:rsidRPr="003E39F7">
        <w:rPr>
          <w:rFonts w:ascii="Times New Roman" w:hAnsi="Times New Roman" w:cs="Times New Roman"/>
          <w:b/>
          <w:bCs/>
        </w:rPr>
        <w:t xml:space="preserve">. </w:t>
      </w:r>
      <w:r w:rsidRPr="003E39F7">
        <w:rPr>
          <w:rFonts w:ascii="Times New Roman" w:hAnsi="Times New Roman" w:cs="Times New Roman"/>
        </w:rPr>
        <w:t xml:space="preserve">Звільнити  об’єкт (фронт   робіт)  після  </w:t>
      </w:r>
      <w:r>
        <w:rPr>
          <w:rFonts w:ascii="Times New Roman" w:hAnsi="Times New Roman" w:cs="Times New Roman"/>
          <w:lang w:val="uk-UA"/>
        </w:rPr>
        <w:t>виконання послуг</w:t>
      </w:r>
      <w:r w:rsidRPr="003E39F7">
        <w:rPr>
          <w:rFonts w:ascii="Times New Roman" w:hAnsi="Times New Roman" w:cs="Times New Roman"/>
        </w:rPr>
        <w:t xml:space="preserve">  (очистити  від  сміття, непотрібних матеріальних ресурсів,  тимчасових  споруд тощо).  Якщо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Підрядник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не виконає зазначені зобов'язання</w:t>
      </w:r>
      <w:r w:rsidRPr="003E39F7">
        <w:rPr>
          <w:rFonts w:ascii="Times New Roman" w:hAnsi="Times New Roman" w:cs="Times New Roman"/>
          <w:b/>
          <w:bCs/>
        </w:rPr>
        <w:t xml:space="preserve">, </w:t>
      </w:r>
      <w:r w:rsidRPr="003E39F7">
        <w:rPr>
          <w:rFonts w:ascii="Times New Roman" w:hAnsi="Times New Roman" w:cs="Times New Roman"/>
        </w:rPr>
        <w:t>Замовник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після попередження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Підрядника, може звільнити об’єкт своїми силами або із залученням третіх осіб. Витрати Замовника,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пов'язані з виконанням зазначених робіт, компенсуються</w:t>
      </w:r>
      <w:r w:rsidRPr="003E39F7">
        <w:rPr>
          <w:rFonts w:ascii="Times New Roman" w:hAnsi="Times New Roman" w:cs="Times New Roman"/>
          <w:b/>
          <w:bCs/>
        </w:rPr>
        <w:t xml:space="preserve"> </w:t>
      </w:r>
      <w:r w:rsidRPr="003E39F7">
        <w:rPr>
          <w:rFonts w:ascii="Times New Roman" w:hAnsi="Times New Roman" w:cs="Times New Roman"/>
        </w:rPr>
        <w:t>Підрядником.</w:t>
      </w:r>
    </w:p>
    <w:p w:rsidR="00BD117A" w:rsidRPr="003E39F7" w:rsidRDefault="00BD117A" w:rsidP="00C70D3A">
      <w:pPr>
        <w:pStyle w:val="BodyTextIndent"/>
        <w:widowControl w:val="0"/>
        <w:spacing w:line="238" w:lineRule="auto"/>
        <w:jc w:val="center"/>
        <w:rPr>
          <w:rFonts w:ascii="Times New Roman" w:hAnsi="Times New Roman" w:cs="Times New Roman"/>
          <w:b/>
          <w:bCs/>
        </w:rPr>
      </w:pPr>
    </w:p>
    <w:p w:rsidR="00BD117A" w:rsidRPr="003E39F7" w:rsidRDefault="00BD117A" w:rsidP="00C70D3A">
      <w:pPr>
        <w:pStyle w:val="BodyTextIndent"/>
        <w:widowControl w:val="0"/>
        <w:spacing w:after="0" w:line="238" w:lineRule="auto"/>
        <w:jc w:val="center"/>
        <w:rPr>
          <w:rFonts w:ascii="Times New Roman" w:hAnsi="Times New Roman" w:cs="Times New Roman"/>
          <w:b/>
          <w:bCs/>
        </w:rPr>
      </w:pPr>
      <w:r w:rsidRPr="003E39F7">
        <w:rPr>
          <w:rFonts w:ascii="Times New Roman" w:hAnsi="Times New Roman" w:cs="Times New Roman"/>
          <w:b/>
          <w:bCs/>
        </w:rPr>
        <w:t>7. Відповідальність сторін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7.1. При виявлені Замовником під час гарантійного</w:t>
      </w:r>
      <w:r>
        <w:rPr>
          <w:rFonts w:ascii="Times New Roman" w:hAnsi="Times New Roman" w:cs="Times New Roman"/>
        </w:rPr>
        <w:t xml:space="preserve"> терміну неналежної якості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, Замовник має право вимагати від Підрядника безоплатного усунення недоліків у виконан</w:t>
      </w:r>
      <w:r>
        <w:rPr>
          <w:rFonts w:ascii="Times New Roman" w:hAnsi="Times New Roman" w:cs="Times New Roman"/>
          <w:lang w:val="uk-UA"/>
        </w:rPr>
        <w:t>их послуг</w:t>
      </w:r>
      <w:r w:rsidRPr="003E39F7">
        <w:rPr>
          <w:rFonts w:ascii="Times New Roman" w:hAnsi="Times New Roman" w:cs="Times New Roman"/>
        </w:rPr>
        <w:t>, а Підрядник зобов’язаний безоплатно усунути їх.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>7.2. У разі порушення Пі</w:t>
      </w:r>
      <w:r>
        <w:rPr>
          <w:rFonts w:ascii="Times New Roman" w:hAnsi="Times New Roman" w:cs="Times New Roman"/>
        </w:rPr>
        <w:t xml:space="preserve">дрядником строку виконання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 згідно календарного графіка, він сплачує Замовнику неустойку у формі пені в розмірі подвійної облікової ставки НБУ від вартості невиконаних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>.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7.3. За невиконання або неналежне виконання своїх зобов’язань за даним Договором  Сторони несуть відповідальність відповідно до чинного законодавства.  </w:t>
      </w:r>
    </w:p>
    <w:p w:rsidR="00BD117A" w:rsidRPr="003E39F7" w:rsidRDefault="00BD117A" w:rsidP="00C70D3A">
      <w:pPr>
        <w:pStyle w:val="BodyTextIndent"/>
        <w:widowControl w:val="0"/>
        <w:spacing w:after="0" w:line="238" w:lineRule="auto"/>
        <w:rPr>
          <w:rFonts w:ascii="Times New Roman" w:hAnsi="Times New Roman" w:cs="Times New Roman"/>
        </w:rPr>
      </w:pPr>
      <w:r w:rsidRPr="003E39F7">
        <w:rPr>
          <w:rFonts w:ascii="Times New Roman" w:hAnsi="Times New Roman" w:cs="Times New Roman"/>
        </w:rPr>
        <w:t xml:space="preserve">7.4. Замовник не несе відповідальності за цим Договором у разі несвоєчасної оплати виконаних </w:t>
      </w:r>
      <w:r>
        <w:rPr>
          <w:rFonts w:ascii="Times New Roman" w:hAnsi="Times New Roman" w:cs="Times New Roman"/>
          <w:lang w:val="uk-UA"/>
        </w:rPr>
        <w:t>послуг</w:t>
      </w:r>
      <w:r w:rsidRPr="003E39F7">
        <w:rPr>
          <w:rFonts w:ascii="Times New Roman" w:hAnsi="Times New Roman" w:cs="Times New Roman"/>
        </w:rPr>
        <w:t xml:space="preserve">, якщо це відбулось не з вини Замовника (несвоєчасне фінансування бюджетом міста робіт, що є предметом цього договору, арешт розрахункових рахунків Замовника, тощо). </w:t>
      </w:r>
    </w:p>
    <w:p w:rsidR="00BD117A" w:rsidRPr="003E39F7" w:rsidRDefault="00BD117A" w:rsidP="00C70D3A">
      <w:pPr>
        <w:spacing w:line="238" w:lineRule="auto"/>
        <w:rPr>
          <w:rFonts w:ascii="Times New Roman" w:hAnsi="Times New Roman" w:cs="Times New Roman"/>
          <w:b/>
          <w:bCs/>
          <w:lang w:val="uk-UA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b/>
          <w:bCs/>
          <w:color w:val="000000"/>
          <w:lang w:val="uk-UA" w:eastAsia="uk-UA"/>
        </w:rPr>
        <w:t>8. Обставини непереборної сили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війна, акти державних органів влади, тощо).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8.2. Сторона, що не може виконувати зобов'язання за цим Договором унаслідок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8.3. Доказом виникнення обставин непереборної сили та строку їх дії є відповідні документи, які видаються уповноваженими органами у встановленому законодавством порядку.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8.4. У разі коли строк дії обставин непереборної сили продовжується більше ніж 15 днів, кожна із Сторін в установленому порядку має право розірвати цей Договір. У разі попередньої оплати Підрядник повертає Замовнику кошти протягом трьох робочих днів з дня розірвання цього Договору.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8.5. По закінченню дії обставин непереборної сили сторона, яка була під впливом цих обставин, повідомляє іншу сторону.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3E39F7">
        <w:rPr>
          <w:rFonts w:ascii="Times New Roman" w:hAnsi="Times New Roman" w:cs="Times New Roman"/>
          <w:b/>
          <w:bCs/>
          <w:lang w:val="uk-UA"/>
        </w:rPr>
        <w:t>9. Вирішення спорів</w:t>
      </w:r>
    </w:p>
    <w:p w:rsidR="00BD117A" w:rsidRPr="003E39F7" w:rsidRDefault="00BD117A" w:rsidP="00C70D3A">
      <w:pPr>
        <w:tabs>
          <w:tab w:val="left" w:pos="630"/>
          <w:tab w:val="left" w:pos="1134"/>
        </w:tabs>
        <w:ind w:right="20"/>
        <w:jc w:val="both"/>
        <w:rPr>
          <w:rFonts w:ascii="Times New Roman" w:hAnsi="Times New Roman" w:cs="Times New Roman"/>
          <w:lang w:val="uk-UA"/>
        </w:rPr>
      </w:pPr>
      <w:r w:rsidRPr="003E39F7">
        <w:rPr>
          <w:rFonts w:ascii="Times New Roman" w:hAnsi="Times New Roman" w:cs="Times New Roman"/>
          <w:lang w:val="uk-UA" w:eastAsia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BD117A" w:rsidRPr="003E39F7" w:rsidRDefault="00BD117A" w:rsidP="00C70D3A">
      <w:pPr>
        <w:tabs>
          <w:tab w:val="left" w:pos="645"/>
          <w:tab w:val="left" w:pos="1134"/>
        </w:tabs>
        <w:ind w:right="20"/>
        <w:jc w:val="both"/>
        <w:rPr>
          <w:rFonts w:ascii="Times New Roman" w:hAnsi="Times New Roman" w:cs="Times New Roman"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9.2. У разі недосягнення Сторонами згоди спори (розбіжності) вирішуються у судовому порядку.</w:t>
      </w:r>
    </w:p>
    <w:p w:rsidR="00BD117A" w:rsidRPr="003E39F7" w:rsidRDefault="00BD117A" w:rsidP="00C70D3A">
      <w:pPr>
        <w:pStyle w:val="BodyTextIndent"/>
        <w:widowControl w:val="0"/>
        <w:spacing w:line="238" w:lineRule="auto"/>
        <w:rPr>
          <w:rFonts w:ascii="Times New Roman" w:hAnsi="Times New Roman" w:cs="Times New Roman"/>
        </w:rPr>
      </w:pPr>
    </w:p>
    <w:p w:rsidR="00BD117A" w:rsidRPr="003E39F7" w:rsidRDefault="00BD117A" w:rsidP="00C70D3A">
      <w:pPr>
        <w:spacing w:line="220" w:lineRule="exact"/>
        <w:jc w:val="center"/>
        <w:rPr>
          <w:rFonts w:ascii="Times New Roman" w:hAnsi="Times New Roman" w:cs="Times New Roman"/>
          <w:b/>
          <w:bCs/>
          <w:lang w:val="uk-UA" w:eastAsia="uk-UA"/>
        </w:rPr>
      </w:pPr>
      <w:r w:rsidRPr="003E39F7">
        <w:rPr>
          <w:rFonts w:ascii="Times New Roman" w:hAnsi="Times New Roman" w:cs="Times New Roman"/>
          <w:b/>
          <w:bCs/>
          <w:lang w:val="uk-UA" w:eastAsia="uk-UA"/>
        </w:rPr>
        <w:t>10. Строк дії Договору</w:t>
      </w:r>
    </w:p>
    <w:p w:rsidR="00BD117A" w:rsidRPr="003E39F7" w:rsidRDefault="00BD117A" w:rsidP="00C70D3A">
      <w:pPr>
        <w:tabs>
          <w:tab w:val="left" w:pos="709"/>
        </w:tabs>
        <w:jc w:val="both"/>
        <w:rPr>
          <w:rFonts w:ascii="Times New Roman" w:hAnsi="Times New Roman" w:cs="Times New Roman"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10.1. Цей Договір набирає чинності з моменту йо</w:t>
      </w:r>
      <w:r>
        <w:rPr>
          <w:rFonts w:ascii="Times New Roman" w:hAnsi="Times New Roman" w:cs="Times New Roman"/>
          <w:lang w:val="uk-UA" w:eastAsia="uk-UA"/>
        </w:rPr>
        <w:t>го підписання і діє до 31 грудня 2022</w:t>
      </w:r>
      <w:r w:rsidRPr="003E39F7">
        <w:rPr>
          <w:rFonts w:ascii="Times New Roman" w:hAnsi="Times New Roman" w:cs="Times New Roman"/>
          <w:lang w:val="uk-UA" w:eastAsia="uk-UA"/>
        </w:rPr>
        <w:t>р, а в частині проведення розрахунків – до повного виконання фінансових зобов’язань.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10.2. Усі Додатки до Договору набувають чинності з моменту їх підписання уповноваженими представниками Сторін та діють протягом дії цього Договору.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</w:p>
    <w:p w:rsidR="00BD117A" w:rsidRPr="003E39F7" w:rsidRDefault="00BD117A" w:rsidP="00C70D3A">
      <w:pPr>
        <w:jc w:val="center"/>
        <w:rPr>
          <w:rFonts w:ascii="Times New Roman" w:hAnsi="Times New Roman" w:cs="Times New Roman"/>
          <w:b/>
          <w:bCs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b/>
          <w:bCs/>
          <w:color w:val="000000"/>
          <w:lang w:val="uk-UA" w:eastAsia="uk-UA"/>
        </w:rPr>
        <w:t>11. Інші положення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11.1. Цей Договір може бути змінено та доповнено за згодою Сторін, а також в інших випадках, передбачених чинним законодавством України. Зміни, доповнення до Договору, а також розірвання Договору оформлюються в письмовій формі як додаткові угоди та підписуються уповноваженими представниками Сторін.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11.2. Даний Договір укладено у двох оригінальних примірниках, по одному для кожної із Сторін.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11.3. У випадках, не передбачених даним Договором, Сторони керуються нормами чинного законодавства.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  <w:lang w:val="uk-UA" w:eastAsia="uk-UA"/>
        </w:rPr>
      </w:pPr>
      <w:r w:rsidRPr="003E39F7">
        <w:rPr>
          <w:rFonts w:ascii="Times New Roman" w:hAnsi="Times New Roman" w:cs="Times New Roman"/>
          <w:color w:val="000000"/>
          <w:lang w:val="uk-UA" w:eastAsia="uk-UA"/>
        </w:rPr>
        <w:t>11.4. У разі встановлення технічного і побутового обладнання, та інших  конструкцій Підрядник зобов’язаний надати Замовнику сертифікати якості, акти лабораторних досліджень та технічну документацію, в якій зазначено виробника та гарантійні строки.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lang w:val="uk-UA" w:eastAsia="uk-UA"/>
        </w:rPr>
      </w:pPr>
      <w:r w:rsidRPr="003E39F7">
        <w:rPr>
          <w:rFonts w:ascii="Times New Roman" w:hAnsi="Times New Roman" w:cs="Times New Roman"/>
          <w:lang w:val="uk-UA" w:eastAsia="uk-UA"/>
        </w:rPr>
        <w:t>11.5.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color w:val="000000"/>
        </w:rPr>
      </w:pPr>
      <w:r w:rsidRPr="003E39F7">
        <w:rPr>
          <w:rFonts w:ascii="Times New Roman" w:hAnsi="Times New Roman" w:cs="Times New Roman"/>
          <w:color w:val="000000"/>
          <w:lang w:val="uk-UA"/>
        </w:rPr>
        <w:t xml:space="preserve">11.6. </w:t>
      </w:r>
      <w:r w:rsidRPr="003E39F7">
        <w:rPr>
          <w:rFonts w:ascii="Times New Roman" w:hAnsi="Times New Roman" w:cs="Times New Roman"/>
          <w:color w:val="000000"/>
        </w:rPr>
        <w:t>Сторони зобов'язуються не передавати окремо прав та обов'язків сто</w:t>
      </w:r>
      <w:r w:rsidRPr="003E39F7">
        <w:rPr>
          <w:rFonts w:ascii="Times New Roman" w:hAnsi="Times New Roman" w:cs="Times New Roman"/>
          <w:color w:val="000000"/>
        </w:rPr>
        <w:softHyphen/>
        <w:t>совно цього Договору третім особам без досягнення попередньої згоди на це іншої Сторони. Попередня згода на уступку Договору повинна бути оформлена у письмовому вигляді. Правонаступник Сторони Договору безпосередньо приймає на себе всі права і обов'язки за цим Договором.</w:t>
      </w:r>
    </w:p>
    <w:p w:rsidR="00BD117A" w:rsidRPr="003E39F7" w:rsidRDefault="00BD117A" w:rsidP="00C70D3A">
      <w:pPr>
        <w:jc w:val="both"/>
        <w:rPr>
          <w:rFonts w:ascii="Times New Roman" w:hAnsi="Times New Roman" w:cs="Times New Roman"/>
          <w:b/>
          <w:bCs/>
          <w:lang w:val="uk-UA" w:eastAsia="uk-UA"/>
        </w:rPr>
      </w:pPr>
      <w:r w:rsidRPr="003E39F7">
        <w:rPr>
          <w:rFonts w:ascii="Times New Roman" w:hAnsi="Times New Roman" w:cs="Times New Roman"/>
          <w:lang w:val="uk-UA"/>
        </w:rPr>
        <w:t>11.7. Відповідно до Закону України «Про захист персональних даних» Сторони дають згоду на використання їх персональних даних іншою стороною у зв’язку зі вступом у договірні відносини.</w:t>
      </w:r>
    </w:p>
    <w:p w:rsidR="00BD117A" w:rsidRPr="003E39F7" w:rsidRDefault="00BD117A" w:rsidP="00C70D3A">
      <w:pPr>
        <w:pStyle w:val="BodyTextIndent"/>
        <w:widowControl w:val="0"/>
        <w:tabs>
          <w:tab w:val="left" w:pos="924"/>
        </w:tabs>
        <w:rPr>
          <w:rFonts w:ascii="Times New Roman" w:hAnsi="Times New Roman" w:cs="Times New Roman"/>
          <w:b/>
          <w:bCs/>
        </w:rPr>
      </w:pPr>
    </w:p>
    <w:p w:rsidR="00BD117A" w:rsidRPr="003E39F7" w:rsidRDefault="00BD117A" w:rsidP="00C70D3A">
      <w:pPr>
        <w:pStyle w:val="BodyTextIndent"/>
        <w:widowControl w:val="0"/>
        <w:numPr>
          <w:ilvl w:val="0"/>
          <w:numId w:val="1"/>
        </w:numPr>
        <w:tabs>
          <w:tab w:val="left" w:pos="92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3E39F7">
        <w:rPr>
          <w:rFonts w:ascii="Times New Roman" w:hAnsi="Times New Roman" w:cs="Times New Roman"/>
          <w:b/>
          <w:bCs/>
        </w:rPr>
        <w:t>Місцезнаходження та банківські реквізити Сторін</w:t>
      </w:r>
    </w:p>
    <w:tbl>
      <w:tblPr>
        <w:tblpPr w:leftFromText="180" w:rightFromText="180" w:vertAnchor="text" w:horzAnchor="page" w:tblpX="1270" w:tblpY="154"/>
        <w:tblOverlap w:val="never"/>
        <w:tblW w:w="10193" w:type="dxa"/>
        <w:tblLayout w:type="fixed"/>
        <w:tblLook w:val="0000"/>
      </w:tblPr>
      <w:tblGrid>
        <w:gridCol w:w="5124"/>
        <w:gridCol w:w="5069"/>
      </w:tblGrid>
      <w:tr w:rsidR="00BD117A" w:rsidRPr="003E39F7">
        <w:trPr>
          <w:trHeight w:val="347"/>
        </w:trPr>
        <w:tc>
          <w:tcPr>
            <w:tcW w:w="5124" w:type="dxa"/>
          </w:tcPr>
          <w:p w:rsidR="00BD117A" w:rsidRPr="003E39F7" w:rsidRDefault="00BD117A" w:rsidP="00551690">
            <w:pPr>
              <w:ind w:left="35" w:hanging="3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39F7">
              <w:rPr>
                <w:rFonts w:ascii="Times New Roman" w:hAnsi="Times New Roman" w:cs="Times New Roman"/>
                <w:b/>
                <w:bCs/>
                <w:lang w:val="uk-UA"/>
              </w:rPr>
              <w:t>Підрядник:</w:t>
            </w:r>
          </w:p>
          <w:p w:rsidR="00BD117A" w:rsidRPr="003E39F7" w:rsidRDefault="00BD117A" w:rsidP="00551690">
            <w:pPr>
              <w:spacing w:line="20" w:lineRule="atLeast"/>
              <w:ind w:left="35" w:hanging="35"/>
              <w:rPr>
                <w:rFonts w:ascii="Times New Roman" w:hAnsi="Times New Roman" w:cs="Times New Roman"/>
                <w:lang w:val="uk-UA"/>
              </w:rPr>
            </w:pPr>
          </w:p>
          <w:p w:rsidR="00BD117A" w:rsidRPr="003E39F7" w:rsidRDefault="00BD117A" w:rsidP="00551690">
            <w:pPr>
              <w:spacing w:line="20" w:lineRule="atLeast"/>
              <w:ind w:left="35" w:hanging="35"/>
              <w:rPr>
                <w:rFonts w:ascii="Times New Roman" w:hAnsi="Times New Roman" w:cs="Times New Roman"/>
                <w:lang w:val="uk-UA"/>
              </w:rPr>
            </w:pPr>
          </w:p>
          <w:p w:rsidR="00BD117A" w:rsidRPr="003E39F7" w:rsidRDefault="00BD117A" w:rsidP="00551690">
            <w:pPr>
              <w:spacing w:line="20" w:lineRule="atLeast"/>
              <w:ind w:left="35" w:hanging="35"/>
              <w:rPr>
                <w:rFonts w:ascii="Times New Roman" w:hAnsi="Times New Roman" w:cs="Times New Roman"/>
                <w:lang w:val="uk-UA"/>
              </w:rPr>
            </w:pPr>
          </w:p>
          <w:p w:rsidR="00BD117A" w:rsidRPr="003E39F7" w:rsidRDefault="00BD117A" w:rsidP="00551690">
            <w:pPr>
              <w:rPr>
                <w:rFonts w:ascii="Times New Roman" w:hAnsi="Times New Roman" w:cs="Times New Roman"/>
                <w:lang w:val="uk-UA"/>
              </w:rPr>
            </w:pPr>
            <w:r w:rsidRPr="003E39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9" w:type="dxa"/>
          </w:tcPr>
          <w:p w:rsidR="00BD117A" w:rsidRPr="003E39F7" w:rsidRDefault="00BD117A" w:rsidP="00551690">
            <w:pPr>
              <w:ind w:left="35" w:hanging="35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39F7">
              <w:rPr>
                <w:rFonts w:ascii="Times New Roman" w:hAnsi="Times New Roman" w:cs="Times New Roman"/>
                <w:b/>
                <w:bCs/>
                <w:lang w:val="uk-UA"/>
              </w:rPr>
              <w:t>Замовник:</w:t>
            </w:r>
          </w:p>
          <w:p w:rsidR="00BD117A" w:rsidRPr="000E544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Відділ освіти Решетилівської міської ради 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38400, Полтавська обл., м. Решетилівка, 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 Шевченка,3а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ЄДРПОУ 44147212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Р/р______________________________________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Державна казначейська служба України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м. Київ, МФО 820172</w:t>
            </w:r>
          </w:p>
          <w:p w:rsidR="00BD117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тел. (05363)2-50-11</w:t>
            </w:r>
          </w:p>
          <w:p w:rsidR="00BD117A" w:rsidRPr="009E1237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email: rsr_osvita@ukr.net</w:t>
            </w:r>
          </w:p>
          <w:p w:rsidR="00BD117A" w:rsidRPr="000E544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Начальник відділу </w:t>
            </w:r>
          </w:p>
          <w:p w:rsidR="00BD117A" w:rsidRPr="000E544A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D117A" w:rsidRPr="003E39F7" w:rsidRDefault="00BD117A" w:rsidP="00551690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>__________________________А.М.Костогриз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E39F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Default="00BD117A">
      <w:pPr>
        <w:rPr>
          <w:lang w:val="en-US"/>
        </w:rPr>
      </w:pPr>
    </w:p>
    <w:p w:rsidR="00BD117A" w:rsidRPr="000E544A" w:rsidRDefault="00BD117A" w:rsidP="000E544A">
      <w:pPr>
        <w:pStyle w:val="NoSpacing"/>
        <w:ind w:left="-567" w:firstLine="425"/>
        <w:jc w:val="both"/>
        <w:rPr>
          <w:rFonts w:ascii="Times New Roman" w:hAnsi="Times New Roman" w:cs="Times New Roman"/>
          <w:lang w:val="uk-UA"/>
        </w:rPr>
      </w:pPr>
      <w:r w:rsidRPr="000E544A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Додаток №</w:t>
      </w:r>
      <w:r w:rsidRPr="000E544A">
        <w:rPr>
          <w:rFonts w:ascii="Times New Roman" w:hAnsi="Times New Roman" w:cs="Times New Roman"/>
        </w:rPr>
        <w:t xml:space="preserve"> 1</w:t>
      </w:r>
      <w:r w:rsidRPr="000E544A">
        <w:rPr>
          <w:rFonts w:ascii="Times New Roman" w:hAnsi="Times New Roman" w:cs="Times New Roman"/>
          <w:lang w:val="uk-UA"/>
        </w:rPr>
        <w:tab/>
      </w:r>
    </w:p>
    <w:p w:rsidR="00BD117A" w:rsidRPr="000E544A" w:rsidRDefault="00BD117A" w:rsidP="000E544A">
      <w:pPr>
        <w:ind w:left="4248" w:firstLine="708"/>
        <w:rPr>
          <w:rFonts w:ascii="Times New Roman" w:hAnsi="Times New Roman" w:cs="Times New Roman"/>
        </w:rPr>
      </w:pPr>
      <w:r w:rsidRPr="000E544A">
        <w:rPr>
          <w:rFonts w:ascii="Times New Roman" w:hAnsi="Times New Roman" w:cs="Times New Roman"/>
          <w:lang w:val="uk-UA"/>
        </w:rPr>
        <w:t xml:space="preserve">          до договору №_____від___________2022 р</w:t>
      </w:r>
    </w:p>
    <w:p w:rsidR="00BD117A" w:rsidRPr="000E544A" w:rsidRDefault="00BD117A" w:rsidP="000E544A">
      <w:pPr>
        <w:rPr>
          <w:rFonts w:ascii="Times New Roman" w:hAnsi="Times New Roman" w:cs="Times New Roman"/>
          <w:lang w:val="uk-UA"/>
        </w:rPr>
      </w:pPr>
    </w:p>
    <w:p w:rsidR="00BD117A" w:rsidRPr="000E544A" w:rsidRDefault="00BD117A" w:rsidP="000E544A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  <w:r w:rsidRPr="000E544A">
        <w:rPr>
          <w:rFonts w:ascii="Times New Roman" w:hAnsi="Times New Roman" w:cs="Times New Roman"/>
          <w:b/>
          <w:bCs/>
          <w:lang w:val="uk-UA"/>
        </w:rPr>
        <w:t xml:space="preserve">Календарний  графік </w:t>
      </w:r>
      <w:r w:rsidRPr="000E544A">
        <w:rPr>
          <w:rFonts w:ascii="Times New Roman" w:hAnsi="Times New Roman" w:cs="Times New Roman"/>
          <w:b/>
          <w:bCs/>
          <w:lang w:val="en-US"/>
        </w:rPr>
        <w:t>надання послуг</w:t>
      </w:r>
    </w:p>
    <w:p w:rsidR="00BD117A" w:rsidRPr="000E544A" w:rsidRDefault="00BD117A" w:rsidP="000E544A">
      <w:pPr>
        <w:jc w:val="center"/>
        <w:outlineLvl w:val="0"/>
        <w:rPr>
          <w:rFonts w:ascii="Times New Roman" w:hAnsi="Times New Roman" w:cs="Times New Roman"/>
          <w:lang w:val="uk-UA"/>
        </w:rPr>
      </w:pPr>
    </w:p>
    <w:tbl>
      <w:tblPr>
        <w:tblW w:w="9571" w:type="dxa"/>
        <w:tblInd w:w="-106" w:type="dxa"/>
        <w:tblLayout w:type="fixed"/>
        <w:tblLook w:val="01E0"/>
      </w:tblPr>
      <w:tblGrid>
        <w:gridCol w:w="5071"/>
        <w:gridCol w:w="4500"/>
      </w:tblGrid>
      <w:tr w:rsidR="00BD117A" w:rsidRPr="000E544A">
        <w:trPr>
          <w:trHeight w:val="7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7A" w:rsidRPr="000E544A" w:rsidRDefault="00BD117A" w:rsidP="00FE3B6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Найменування   робіт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7A" w:rsidRPr="000E544A" w:rsidRDefault="00BD117A" w:rsidP="00FE3B69">
            <w:pPr>
              <w:widowControl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 xml:space="preserve"> Термін  виконання робіт</w:t>
            </w:r>
          </w:p>
        </w:tc>
      </w:tr>
      <w:tr w:rsidR="00BD117A" w:rsidRPr="000E544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7A" w:rsidRPr="000E544A" w:rsidRDefault="00BD117A" w:rsidP="0082426D">
            <w:pPr>
              <w:pStyle w:val="BodyText"/>
              <w:widowControl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 xml:space="preserve">Поточний ремонт </w:t>
            </w:r>
            <w:r w:rsidRPr="000E544A">
              <w:rPr>
                <w:rFonts w:ascii="Times New Roman" w:hAnsi="Times New Roman" w:cs="Times New Roman"/>
                <w:lang w:val="uk-UA" w:eastAsia="ru-RU"/>
              </w:rPr>
              <w:t xml:space="preserve">в зв'язку  з відновленням виконавчо-технічної документації  теплогенераторної  Остап'євського ЗЗСО І-ІІІ ступенів Решетилівської міської ради  за адресою: вул. </w:t>
            </w:r>
            <w:r w:rsidRPr="000E544A">
              <w:rPr>
                <w:rFonts w:ascii="Times New Roman" w:hAnsi="Times New Roman" w:cs="Times New Roman"/>
                <w:lang w:eastAsia="ru-RU"/>
              </w:rPr>
              <w:t>Шкільна,1, с. Ост</w:t>
            </w:r>
            <w:r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0E544A">
              <w:rPr>
                <w:rFonts w:ascii="Times New Roman" w:hAnsi="Times New Roman" w:cs="Times New Roman"/>
                <w:lang w:eastAsia="ru-RU"/>
              </w:rPr>
              <w:t>п'є Пол</w:t>
            </w:r>
            <w:r>
              <w:rPr>
                <w:rFonts w:ascii="Times New Roman" w:hAnsi="Times New Roman" w:cs="Times New Roman"/>
                <w:lang w:eastAsia="ru-RU"/>
              </w:rPr>
              <w:t>тавський район Полтавськ</w:t>
            </w:r>
            <w:r>
              <w:rPr>
                <w:rFonts w:ascii="Times New Roman" w:hAnsi="Times New Roman" w:cs="Times New Roman"/>
                <w:lang w:val="uk-UA"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област</w:t>
            </w:r>
            <w:r>
              <w:rPr>
                <w:rFonts w:ascii="Times New Roman" w:hAnsi="Times New Roman" w:cs="Times New Roman"/>
                <w:lang w:val="uk-UA" w:eastAsia="ru-RU"/>
              </w:rPr>
              <w:t>ь</w:t>
            </w:r>
            <w:r w:rsidRPr="000E544A">
              <w:rPr>
                <w:rFonts w:ascii="Times New Roman" w:hAnsi="Times New Roman" w:cs="Times New Roman"/>
                <w:lang w:val="uk-UA"/>
              </w:rPr>
              <w:t xml:space="preserve"> (код ДК 021:2015: 50720000-8 – Послуги з ремонту і технічного обслуговування систем опалення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17A" w:rsidRPr="000E544A" w:rsidRDefault="00BD117A" w:rsidP="00FE3B69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pStyle w:val="BodyText"/>
              <w:widowControl w:val="0"/>
              <w:ind w:right="40"/>
              <w:jc w:val="center"/>
              <w:rPr>
                <w:rStyle w:val="rvts0"/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</w:rPr>
              <w:t>____     ___________   2022р.</w:t>
            </w:r>
          </w:p>
          <w:p w:rsidR="00BD117A" w:rsidRPr="000E544A" w:rsidRDefault="00BD117A" w:rsidP="00FE3B6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D117A" w:rsidRPr="000E544A" w:rsidRDefault="00BD117A" w:rsidP="000E544A">
      <w:pPr>
        <w:rPr>
          <w:rFonts w:ascii="Times New Roman" w:hAnsi="Times New Roman" w:cs="Times New Roman"/>
          <w:lang w:val="uk-UA"/>
        </w:rPr>
      </w:pPr>
    </w:p>
    <w:p w:rsidR="00BD117A" w:rsidRPr="000E544A" w:rsidRDefault="00BD117A" w:rsidP="000E544A">
      <w:pPr>
        <w:jc w:val="center"/>
        <w:rPr>
          <w:rFonts w:ascii="Times New Roman" w:hAnsi="Times New Roman" w:cs="Times New Roman"/>
          <w:lang w:val="uk-UA"/>
        </w:rPr>
      </w:pPr>
    </w:p>
    <w:tbl>
      <w:tblPr>
        <w:tblW w:w="9496" w:type="dxa"/>
        <w:tblInd w:w="-106" w:type="dxa"/>
        <w:tblLayout w:type="fixed"/>
        <w:tblLook w:val="00A0"/>
      </w:tblPr>
      <w:tblGrid>
        <w:gridCol w:w="4856"/>
        <w:gridCol w:w="4640"/>
      </w:tblGrid>
      <w:tr w:rsidR="00BD117A" w:rsidRPr="000E544A">
        <w:trPr>
          <w:trHeight w:val="1618"/>
        </w:trPr>
        <w:tc>
          <w:tcPr>
            <w:tcW w:w="4855" w:type="dxa"/>
          </w:tcPr>
          <w:p w:rsidR="00BD117A" w:rsidRPr="000E544A" w:rsidRDefault="00BD117A" w:rsidP="00FE3B69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>Підрядник:</w:t>
            </w: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  <w:tc>
          <w:tcPr>
            <w:tcW w:w="4640" w:type="dxa"/>
          </w:tcPr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>Замовник: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Відділ освіти Решетилівської міської ради 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 xml:space="preserve">38400, Полтавська обл., м. Решетилівка, 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вул. Шевченка,3а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Код ЄДРПОУ 44147212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Р/р______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Державна казначейська служба України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м. Київ, МФО 820172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тел. (05363)2-50-11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en-US"/>
              </w:rPr>
              <w:t>email</w:t>
            </w:r>
            <w:r w:rsidRPr="000E544A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0E544A">
              <w:rPr>
                <w:rFonts w:ascii="Times New Roman" w:hAnsi="Times New Roman" w:cs="Times New Roman"/>
                <w:lang w:val="en-US"/>
              </w:rPr>
              <w:t>rsr</w:t>
            </w:r>
            <w:r w:rsidRPr="000E544A">
              <w:rPr>
                <w:rFonts w:ascii="Times New Roman" w:hAnsi="Times New Roman" w:cs="Times New Roman"/>
                <w:lang w:val="uk-UA"/>
              </w:rPr>
              <w:t>_</w:t>
            </w:r>
            <w:r w:rsidRPr="000E544A">
              <w:rPr>
                <w:rFonts w:ascii="Times New Roman" w:hAnsi="Times New Roman" w:cs="Times New Roman"/>
                <w:lang w:val="en-US"/>
              </w:rPr>
              <w:t>osvita</w:t>
            </w:r>
            <w:r w:rsidRPr="000E544A">
              <w:rPr>
                <w:rFonts w:ascii="Times New Roman" w:hAnsi="Times New Roman" w:cs="Times New Roman"/>
                <w:lang w:val="uk-UA"/>
              </w:rPr>
              <w:t>@</w:t>
            </w:r>
            <w:r w:rsidRPr="000E544A">
              <w:rPr>
                <w:rFonts w:ascii="Times New Roman" w:hAnsi="Times New Roman" w:cs="Times New Roman"/>
                <w:lang w:val="en-US"/>
              </w:rPr>
              <w:t>ukr</w:t>
            </w:r>
            <w:r w:rsidRPr="000E544A">
              <w:rPr>
                <w:rFonts w:ascii="Times New Roman" w:hAnsi="Times New Roman" w:cs="Times New Roman"/>
                <w:lang w:val="uk-UA"/>
              </w:rPr>
              <w:t>.</w:t>
            </w:r>
            <w:r w:rsidRPr="000E544A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Начальник відділу </w:t>
            </w:r>
          </w:p>
          <w:p w:rsidR="00BD117A" w:rsidRPr="000E544A" w:rsidRDefault="00BD117A" w:rsidP="000E544A">
            <w:pPr>
              <w:tabs>
                <w:tab w:val="left" w:pos="1420"/>
              </w:tabs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D117A" w:rsidRPr="000E544A" w:rsidRDefault="00BD117A" w:rsidP="000E544A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E544A">
              <w:rPr>
                <w:rFonts w:ascii="Times New Roman" w:hAnsi="Times New Roman" w:cs="Times New Roman"/>
                <w:b/>
                <w:bCs/>
                <w:lang w:val="uk-UA"/>
              </w:rPr>
              <w:t xml:space="preserve">__________________________А.М.Костогриз </w:t>
            </w:r>
            <w:r w:rsidRPr="000E544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BD117A" w:rsidRPr="000E544A" w:rsidRDefault="00BD117A" w:rsidP="00FE3B69">
            <w:pPr>
              <w:widowControl w:val="0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0E544A">
              <w:rPr>
                <w:rFonts w:ascii="Times New Roman" w:hAnsi="Times New Roman" w:cs="Times New Roman"/>
                <w:lang w:val="uk-UA"/>
              </w:rPr>
              <w:t>М.П.</w:t>
            </w:r>
          </w:p>
        </w:tc>
      </w:tr>
    </w:tbl>
    <w:p w:rsidR="00BD117A" w:rsidRDefault="00BD117A" w:rsidP="000E544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D117A" w:rsidSect="00C70D3A">
      <w:pgSz w:w="11906" w:h="16838"/>
      <w:pgMar w:top="1134" w:right="44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389C65"/>
    <w:multiLevelType w:val="singleLevel"/>
    <w:tmpl w:val="AD389C65"/>
    <w:lvl w:ilvl="0">
      <w:start w:val="1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D3A"/>
    <w:rsid w:val="000E116D"/>
    <w:rsid w:val="000E544A"/>
    <w:rsid w:val="00105047"/>
    <w:rsid w:val="00145F90"/>
    <w:rsid w:val="00185D2C"/>
    <w:rsid w:val="001903E2"/>
    <w:rsid w:val="001C6D7E"/>
    <w:rsid w:val="001F3A66"/>
    <w:rsid w:val="002106A7"/>
    <w:rsid w:val="002324BD"/>
    <w:rsid w:val="002D3AC5"/>
    <w:rsid w:val="00306E81"/>
    <w:rsid w:val="00311901"/>
    <w:rsid w:val="0037293E"/>
    <w:rsid w:val="00375FA0"/>
    <w:rsid w:val="003E39F7"/>
    <w:rsid w:val="0041191D"/>
    <w:rsid w:val="0049378C"/>
    <w:rsid w:val="004F1E25"/>
    <w:rsid w:val="00525DE7"/>
    <w:rsid w:val="00542B9A"/>
    <w:rsid w:val="00551690"/>
    <w:rsid w:val="0058321A"/>
    <w:rsid w:val="005A4DAF"/>
    <w:rsid w:val="00612238"/>
    <w:rsid w:val="00626595"/>
    <w:rsid w:val="006740AD"/>
    <w:rsid w:val="006A0588"/>
    <w:rsid w:val="006C0D16"/>
    <w:rsid w:val="00704C97"/>
    <w:rsid w:val="007131F7"/>
    <w:rsid w:val="00714801"/>
    <w:rsid w:val="007535CA"/>
    <w:rsid w:val="007540ED"/>
    <w:rsid w:val="00765519"/>
    <w:rsid w:val="007804F4"/>
    <w:rsid w:val="007B077C"/>
    <w:rsid w:val="007E6B82"/>
    <w:rsid w:val="0082426D"/>
    <w:rsid w:val="00895BB5"/>
    <w:rsid w:val="008A59D7"/>
    <w:rsid w:val="008D2B45"/>
    <w:rsid w:val="00904955"/>
    <w:rsid w:val="009E0DE8"/>
    <w:rsid w:val="009E1237"/>
    <w:rsid w:val="009F0787"/>
    <w:rsid w:val="00A16B40"/>
    <w:rsid w:val="00A577FC"/>
    <w:rsid w:val="00AA1080"/>
    <w:rsid w:val="00AD41BC"/>
    <w:rsid w:val="00AF376C"/>
    <w:rsid w:val="00B42BB5"/>
    <w:rsid w:val="00BB20D8"/>
    <w:rsid w:val="00BB2302"/>
    <w:rsid w:val="00BD117A"/>
    <w:rsid w:val="00BF0446"/>
    <w:rsid w:val="00C22FE6"/>
    <w:rsid w:val="00C70D3A"/>
    <w:rsid w:val="00C825F8"/>
    <w:rsid w:val="00CA117E"/>
    <w:rsid w:val="00D105FD"/>
    <w:rsid w:val="00E46E27"/>
    <w:rsid w:val="00E84CC2"/>
    <w:rsid w:val="00EC0936"/>
    <w:rsid w:val="00EC1D09"/>
    <w:rsid w:val="00FD7E74"/>
    <w:rsid w:val="00FE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3A"/>
    <w:pPr>
      <w:spacing w:line="276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70D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70D3A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0E54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804F4"/>
    <w:rPr>
      <w:rFonts w:ascii="Arial" w:hAnsi="Arial" w:cs="Arial"/>
      <w:lang w:eastAsia="en-US"/>
    </w:rPr>
  </w:style>
  <w:style w:type="character" w:customStyle="1" w:styleId="rvts0">
    <w:name w:val="rvts0"/>
    <w:basedOn w:val="DefaultParagraphFont"/>
    <w:uiPriority w:val="99"/>
    <w:rsid w:val="000E544A"/>
  </w:style>
  <w:style w:type="paragraph" w:styleId="NoSpacing">
    <w:name w:val="No Spacing"/>
    <w:uiPriority w:val="99"/>
    <w:qFormat/>
    <w:rsid w:val="000E544A"/>
    <w:pPr>
      <w:suppressAutoHyphens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5</Pages>
  <Words>2030</Words>
  <Characters>11574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2021-04-23T12:15:00Z</cp:lastPrinted>
  <dcterms:created xsi:type="dcterms:W3CDTF">2021-04-23T11:18:00Z</dcterms:created>
  <dcterms:modified xsi:type="dcterms:W3CDTF">2022-08-12T07:59:00Z</dcterms:modified>
</cp:coreProperties>
</file>