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864" w:rsidRPr="005C09F6" w:rsidRDefault="000F4864" w:rsidP="000F4864">
      <w:pPr>
        <w:spacing w:after="0" w:line="240" w:lineRule="auto"/>
        <w:ind w:left="5660"/>
        <w:jc w:val="right"/>
        <w:rPr>
          <w:rFonts w:ascii="Times New Roman" w:eastAsia="Times New Roman" w:hAnsi="Times New Roman" w:cs="Times New Roman"/>
          <w:sz w:val="24"/>
          <w:szCs w:val="24"/>
        </w:rPr>
      </w:pPr>
      <w:r w:rsidRPr="005C09F6">
        <w:rPr>
          <w:rFonts w:ascii="Times New Roman" w:eastAsia="Times New Roman" w:hAnsi="Times New Roman" w:cs="Times New Roman"/>
          <w:b/>
          <w:color w:val="000000"/>
          <w:sz w:val="24"/>
          <w:szCs w:val="24"/>
        </w:rPr>
        <w:t>ДОДАТОК  2</w:t>
      </w:r>
    </w:p>
    <w:p w:rsidR="000F4864" w:rsidRPr="005C09F6" w:rsidRDefault="000F4864" w:rsidP="000F4864">
      <w:pPr>
        <w:spacing w:after="0" w:line="240" w:lineRule="auto"/>
        <w:ind w:left="5660"/>
        <w:jc w:val="right"/>
        <w:rPr>
          <w:rFonts w:ascii="Times New Roman" w:eastAsia="Times New Roman" w:hAnsi="Times New Roman" w:cs="Times New Roman"/>
          <w:color w:val="000000"/>
          <w:sz w:val="24"/>
          <w:szCs w:val="24"/>
        </w:rPr>
      </w:pPr>
      <w:r w:rsidRPr="005C09F6">
        <w:rPr>
          <w:rFonts w:ascii="Times New Roman" w:eastAsia="Times New Roman" w:hAnsi="Times New Roman" w:cs="Times New Roman"/>
          <w:i/>
          <w:color w:val="000000"/>
          <w:sz w:val="24"/>
          <w:szCs w:val="24"/>
        </w:rPr>
        <w:t>до тендерної документації</w:t>
      </w:r>
      <w:r w:rsidRPr="005C09F6">
        <w:rPr>
          <w:rFonts w:ascii="Times New Roman" w:eastAsia="Times New Roman" w:hAnsi="Times New Roman" w:cs="Times New Roman"/>
          <w:color w:val="000000"/>
          <w:sz w:val="24"/>
          <w:szCs w:val="24"/>
        </w:rPr>
        <w:t> </w:t>
      </w:r>
    </w:p>
    <w:p w:rsidR="000F4864" w:rsidRPr="000031AF" w:rsidRDefault="000F4864" w:rsidP="000F4864">
      <w:pPr>
        <w:jc w:val="center"/>
        <w:rPr>
          <w:rFonts w:ascii="Times New Roman" w:hAnsi="Times New Roman" w:cs="Times New Roman"/>
          <w:b/>
          <w:bCs/>
        </w:rPr>
      </w:pPr>
      <w:r w:rsidRPr="000031AF">
        <w:rPr>
          <w:rFonts w:ascii="Times New Roman" w:hAnsi="Times New Roman" w:cs="Times New Roman"/>
          <w:b/>
          <w:bCs/>
        </w:rPr>
        <w:t>Інформація про необхідні технічні, якісні та кількісні характеристики предмета закупівлі</w:t>
      </w:r>
    </w:p>
    <w:p w:rsidR="000F4864" w:rsidRPr="000031AF" w:rsidRDefault="000F4864" w:rsidP="000F4864">
      <w:pPr>
        <w:jc w:val="center"/>
        <w:rPr>
          <w:rFonts w:ascii="Times New Roman" w:hAnsi="Times New Roman" w:cs="Times New Roman"/>
          <w:b/>
          <w:bCs/>
          <w:lang w:val="en-US"/>
        </w:rPr>
      </w:pPr>
      <w:r w:rsidRPr="000031AF">
        <w:rPr>
          <w:rFonts w:ascii="Times New Roman" w:hAnsi="Times New Roman" w:cs="Times New Roman"/>
          <w:b/>
          <w:bCs/>
        </w:rPr>
        <w:t xml:space="preserve">Електричні лампи в асортименті за </w:t>
      </w:r>
      <w:proofErr w:type="spellStart"/>
      <w:r w:rsidRPr="000031AF">
        <w:rPr>
          <w:rFonts w:ascii="Times New Roman" w:hAnsi="Times New Roman" w:cs="Times New Roman"/>
          <w:b/>
          <w:bCs/>
        </w:rPr>
        <w:t>ДК</w:t>
      </w:r>
      <w:proofErr w:type="spellEnd"/>
      <w:r w:rsidRPr="000031AF">
        <w:rPr>
          <w:rFonts w:ascii="Times New Roman" w:hAnsi="Times New Roman" w:cs="Times New Roman"/>
          <w:b/>
          <w:bCs/>
        </w:rPr>
        <w:t xml:space="preserve"> 021:2015 </w:t>
      </w:r>
      <w:r w:rsidR="00397A50" w:rsidRPr="000031AF">
        <w:rPr>
          <w:rFonts w:ascii="Times New Roman" w:hAnsi="Times New Roman" w:cs="Times New Roman"/>
          <w:b/>
          <w:bCs/>
        </w:rPr>
        <w:t>–</w:t>
      </w:r>
      <w:r w:rsidRPr="000031AF">
        <w:rPr>
          <w:rFonts w:ascii="Times New Roman" w:hAnsi="Times New Roman" w:cs="Times New Roman"/>
          <w:b/>
          <w:bCs/>
        </w:rPr>
        <w:t xml:space="preserve"> </w:t>
      </w:r>
      <w:r w:rsidR="00A52573" w:rsidRPr="000031AF">
        <w:rPr>
          <w:rFonts w:ascii="Times New Roman" w:hAnsi="Times New Roman" w:cs="Times New Roman"/>
          <w:b/>
          <w:bCs/>
        </w:rPr>
        <w:t>3153</w:t>
      </w:r>
      <w:r w:rsidR="00397A50" w:rsidRPr="000031AF">
        <w:rPr>
          <w:rFonts w:ascii="Times New Roman" w:hAnsi="Times New Roman" w:cs="Times New Roman"/>
          <w:b/>
          <w:bCs/>
        </w:rPr>
        <w:t>1000-7</w:t>
      </w:r>
      <w:r w:rsidR="00573525" w:rsidRPr="000031AF">
        <w:rPr>
          <w:rFonts w:ascii="Times New Roman" w:hAnsi="Times New Roman" w:cs="Times New Roman"/>
          <w:b/>
          <w:bCs/>
        </w:rPr>
        <w:t>-Лампи.</w:t>
      </w:r>
      <w:r w:rsidR="000031AF" w:rsidRPr="000031AF">
        <w:rPr>
          <w:rFonts w:ascii="Times New Roman" w:hAnsi="Times New Roman" w:cs="Times New Roman"/>
          <w:b/>
          <w:bCs/>
        </w:rPr>
        <w:t xml:space="preserve"> Лампи</w:t>
      </w:r>
      <w:r w:rsidR="000031AF">
        <w:rPr>
          <w:rFonts w:ascii="Times New Roman" w:hAnsi="Times New Roman" w:cs="Times New Roman"/>
          <w:b/>
          <w:bCs/>
          <w:lang w:val="en-US"/>
        </w:rPr>
        <w:t xml:space="preserve"> </w:t>
      </w:r>
      <w:r w:rsidR="000031AF">
        <w:rPr>
          <w:rFonts w:ascii="Times New Roman" w:hAnsi="Times New Roman" w:cs="Times New Roman"/>
          <w:b/>
          <w:bCs/>
        </w:rPr>
        <w:t>Е</w:t>
      </w:r>
      <w:r w:rsidR="000031AF">
        <w:rPr>
          <w:rFonts w:ascii="Times New Roman" w:hAnsi="Times New Roman" w:cs="Times New Roman"/>
          <w:b/>
          <w:bCs/>
          <w:lang w:val="en-US"/>
        </w:rPr>
        <w:t>40</w:t>
      </w:r>
      <w:r w:rsidR="000031AF">
        <w:rPr>
          <w:rFonts w:ascii="Times New Roman" w:hAnsi="Times New Roman" w:cs="Times New Roman"/>
          <w:b/>
          <w:bCs/>
        </w:rPr>
        <w:t>(</w:t>
      </w:r>
      <w:r w:rsidR="000031AF">
        <w:rPr>
          <w:rFonts w:ascii="Times New Roman" w:hAnsi="Times New Roman" w:cs="Times New Roman"/>
          <w:b/>
          <w:bCs/>
          <w:lang w:val="en-US"/>
        </w:rPr>
        <w:t>41,</w:t>
      </w:r>
      <w:r w:rsidR="000031AF">
        <w:rPr>
          <w:rFonts w:ascii="Times New Roman" w:hAnsi="Times New Roman" w:cs="Times New Roman"/>
          <w:b/>
          <w:bCs/>
        </w:rPr>
        <w:t>100,150)W</w:t>
      </w:r>
    </w:p>
    <w:p w:rsidR="000F4864" w:rsidRPr="000031AF" w:rsidRDefault="000F4864" w:rsidP="000F4864">
      <w:pPr>
        <w:jc w:val="center"/>
        <w:rPr>
          <w:rFonts w:ascii="Times New Roman" w:eastAsia="Times New Roman" w:hAnsi="Times New Roman" w:cs="Times New Roman"/>
          <w:b/>
          <w:lang w:eastAsia="ar-SA"/>
        </w:rPr>
      </w:pPr>
      <w:r w:rsidRPr="000031AF">
        <w:rPr>
          <w:rFonts w:ascii="Times New Roman" w:eastAsia="Times New Roman" w:hAnsi="Times New Roman" w:cs="Times New Roman"/>
          <w:b/>
          <w:lang w:eastAsia="ar-SA"/>
        </w:rPr>
        <w:t>ТЕХНІЧНА СПЕЦИФІКАЦІЯ</w:t>
      </w:r>
    </w:p>
    <w:p w:rsidR="000F4864" w:rsidRPr="000031AF" w:rsidRDefault="000F4864" w:rsidP="000F4864">
      <w:pPr>
        <w:numPr>
          <w:ilvl w:val="2"/>
          <w:numId w:val="1"/>
        </w:numPr>
        <w:spacing w:after="0" w:line="240" w:lineRule="auto"/>
        <w:ind w:left="-142" w:firstLine="0"/>
        <w:jc w:val="both"/>
        <w:rPr>
          <w:rFonts w:ascii="Times New Roman" w:hAnsi="Times New Roman" w:cs="Times New Roman"/>
          <w:spacing w:val="-6"/>
          <w:lang w:eastAsia="zh-CN"/>
        </w:rPr>
      </w:pPr>
      <w:r w:rsidRPr="000031AF">
        <w:rPr>
          <w:rFonts w:ascii="Times New Roman" w:hAnsi="Times New Roman" w:cs="Times New Roman"/>
          <w:spacing w:val="-6"/>
          <w:lang w:eastAsia="zh-CN"/>
        </w:rPr>
        <w:t xml:space="preserve">Якість товару повинна відповідати технічним умовам та національним стандартам України (Учасник має надати гарантійний лист щодо даної вимоги). </w:t>
      </w:r>
    </w:p>
    <w:p w:rsidR="000F4864" w:rsidRPr="000031AF" w:rsidRDefault="000F4864" w:rsidP="000F4864">
      <w:pPr>
        <w:numPr>
          <w:ilvl w:val="2"/>
          <w:numId w:val="1"/>
        </w:numPr>
        <w:spacing w:after="0" w:line="240" w:lineRule="auto"/>
        <w:ind w:left="-142" w:firstLine="0"/>
        <w:jc w:val="both"/>
        <w:rPr>
          <w:rFonts w:ascii="Times New Roman" w:hAnsi="Times New Roman" w:cs="Times New Roman"/>
          <w:spacing w:val="-6"/>
          <w:lang w:eastAsia="zh-CN"/>
        </w:rPr>
      </w:pPr>
      <w:r w:rsidRPr="000031AF">
        <w:rPr>
          <w:rFonts w:ascii="Times New Roman" w:hAnsi="Times New Roman" w:cs="Times New Roman"/>
          <w:spacing w:val="-6"/>
          <w:lang w:eastAsia="zh-CN"/>
        </w:rPr>
        <w:t xml:space="preserve">Продукція має бути нова, не повинна бути у попередній експлуатації (Учасник має надати гарантійний лист щодо даної вимоги). </w:t>
      </w:r>
    </w:p>
    <w:p w:rsidR="000F4864" w:rsidRPr="000031AF" w:rsidRDefault="000F4864" w:rsidP="000F4864">
      <w:pPr>
        <w:numPr>
          <w:ilvl w:val="2"/>
          <w:numId w:val="1"/>
        </w:numPr>
        <w:spacing w:after="0" w:line="240" w:lineRule="auto"/>
        <w:ind w:left="-142" w:firstLine="0"/>
        <w:jc w:val="both"/>
        <w:rPr>
          <w:rFonts w:ascii="Times New Roman" w:hAnsi="Times New Roman" w:cs="Times New Roman"/>
          <w:spacing w:val="-6"/>
          <w:lang w:eastAsia="zh-CN"/>
        </w:rPr>
      </w:pPr>
      <w:r w:rsidRPr="000031AF">
        <w:rPr>
          <w:rFonts w:ascii="Times New Roman" w:hAnsi="Times New Roman" w:cs="Times New Roman"/>
          <w:spacing w:val="-6"/>
          <w:lang w:eastAsia="zh-CN"/>
        </w:rPr>
        <w:t>Продукція повинна мати заводську упаковку</w:t>
      </w:r>
      <w:r w:rsidRPr="000031AF">
        <w:rPr>
          <w:rFonts w:ascii="Times New Roman" w:hAnsi="Times New Roman" w:cs="Times New Roman"/>
          <w:lang w:eastAsia="zh-CN"/>
        </w:rPr>
        <w:t xml:space="preserve"> (</w:t>
      </w:r>
      <w:r w:rsidRPr="000031AF">
        <w:rPr>
          <w:rFonts w:ascii="Times New Roman" w:hAnsi="Times New Roman" w:cs="Times New Roman"/>
          <w:spacing w:val="-6"/>
          <w:lang w:eastAsia="zh-CN"/>
        </w:rPr>
        <w:t>Учасник має надати гарантійний лист щодо даної вимоги).</w:t>
      </w:r>
    </w:p>
    <w:p w:rsidR="000F4864" w:rsidRPr="000031AF" w:rsidRDefault="000F4864" w:rsidP="000F4864">
      <w:pPr>
        <w:numPr>
          <w:ilvl w:val="2"/>
          <w:numId w:val="1"/>
        </w:numPr>
        <w:spacing w:after="0" w:line="240" w:lineRule="auto"/>
        <w:ind w:left="-142" w:firstLine="0"/>
        <w:jc w:val="both"/>
        <w:rPr>
          <w:rFonts w:ascii="Times New Roman" w:hAnsi="Times New Roman" w:cs="Times New Roman"/>
          <w:spacing w:val="-6"/>
          <w:lang w:eastAsia="zh-CN"/>
        </w:rPr>
      </w:pPr>
      <w:r w:rsidRPr="000031AF">
        <w:rPr>
          <w:rFonts w:ascii="Times New Roman" w:hAnsi="Times New Roman" w:cs="Times New Roman"/>
          <w:spacing w:val="-6"/>
          <w:lang w:eastAsia="zh-CN"/>
        </w:rPr>
        <w:t>Технічні, якісні характеристики товару повинні передбачати застосування заходів із захисту довкілля. Учасник у складі тендерної пропозиції повинен надати лист в довільній формі про застосування ним заходів із захисту довкілля при провадженні господарської діяльності та виконанні договірних зобов'язань.</w:t>
      </w:r>
    </w:p>
    <w:p w:rsidR="000F4864" w:rsidRPr="000031AF" w:rsidRDefault="000F4864" w:rsidP="000F4864">
      <w:pPr>
        <w:numPr>
          <w:ilvl w:val="2"/>
          <w:numId w:val="1"/>
        </w:numPr>
        <w:spacing w:after="0" w:line="240" w:lineRule="auto"/>
        <w:ind w:left="-142" w:firstLine="0"/>
        <w:jc w:val="both"/>
        <w:rPr>
          <w:rFonts w:ascii="Times New Roman" w:hAnsi="Times New Roman" w:cs="Times New Roman"/>
          <w:spacing w:val="-6"/>
          <w:lang w:eastAsia="zh-CN"/>
        </w:rPr>
      </w:pPr>
      <w:r w:rsidRPr="000031AF">
        <w:rPr>
          <w:rFonts w:ascii="Times New Roman" w:hAnsi="Times New Roman" w:cs="Times New Roman"/>
        </w:rPr>
        <w:t xml:space="preserve">Товар, що є предметом даної закупівлі має постачатись на склад Замовника  в м. Львів  </w:t>
      </w:r>
      <w:r w:rsidRPr="000031AF">
        <w:rPr>
          <w:rFonts w:ascii="Times New Roman" w:hAnsi="Times New Roman" w:cs="Times New Roman"/>
          <w:u w:val="single"/>
        </w:rPr>
        <w:t>на умовах DDP</w:t>
      </w:r>
      <w:r w:rsidRPr="000031AF">
        <w:rPr>
          <w:rFonts w:ascii="Times New Roman" w:hAnsi="Times New Roman" w:cs="Times New Roman"/>
        </w:rPr>
        <w:t xml:space="preserve">, в редакції Міжнародних правил тлумачення торгівельних термінів “Інкотермс 2010”. </w:t>
      </w:r>
    </w:p>
    <w:p w:rsidR="000F4864" w:rsidRPr="000031AF" w:rsidRDefault="000F4864" w:rsidP="000F4864">
      <w:pPr>
        <w:widowControl w:val="0"/>
        <w:numPr>
          <w:ilvl w:val="2"/>
          <w:numId w:val="1"/>
        </w:numPr>
        <w:shd w:val="clear" w:color="auto" w:fill="FFFFFF"/>
        <w:spacing w:after="0" w:line="240" w:lineRule="auto"/>
        <w:ind w:left="-142" w:firstLine="0"/>
        <w:jc w:val="both"/>
        <w:rPr>
          <w:rFonts w:ascii="Times New Roman" w:hAnsi="Times New Roman" w:cs="Times New Roman"/>
          <w:u w:color="222222"/>
        </w:rPr>
      </w:pPr>
      <w:r w:rsidRPr="000031AF">
        <w:rPr>
          <w:rFonts w:ascii="Times New Roman" w:hAnsi="Times New Roman" w:cs="Times New Roman"/>
        </w:rPr>
        <w:t xml:space="preserve"> У складі тендерної пропозиції учасник повинен надати гарантійний лист, в довільній формі, за підписом уповноваженої посадової особи учасника про фактичну спроможність учасника поставити власними та/або залученими силами з відповідною якістю повний обсяг/комплекс товару, що визначений Замовником у Таблиці 3 за предметом закупівлі у термін двох календарних днів з моменту направлення заявки.  </w:t>
      </w:r>
    </w:p>
    <w:p w:rsidR="000F4864" w:rsidRPr="000031AF" w:rsidRDefault="000F4864" w:rsidP="000F4864">
      <w:pPr>
        <w:widowControl w:val="0"/>
        <w:numPr>
          <w:ilvl w:val="2"/>
          <w:numId w:val="1"/>
        </w:numPr>
        <w:shd w:val="clear" w:color="auto" w:fill="FFFFFF"/>
        <w:spacing w:after="0" w:line="240" w:lineRule="auto"/>
        <w:ind w:left="-142" w:firstLine="0"/>
        <w:jc w:val="both"/>
        <w:rPr>
          <w:rFonts w:ascii="Times New Roman" w:hAnsi="Times New Roman" w:cs="Times New Roman"/>
          <w:u w:color="222222"/>
        </w:rPr>
      </w:pPr>
      <w:r w:rsidRPr="000031AF">
        <w:rPr>
          <w:rFonts w:ascii="Times New Roman" w:hAnsi="Times New Roman" w:cs="Times New Roman"/>
        </w:rPr>
        <w:t>Надати оригінал листа від Виробника або від власника на торгову марку (або ліцензію), або від декларанта в Декларації про відповідність (що уповноважений Виробником) про те, що їх “продукція відповідає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  виданий Учаснику та адресований  Замовнику цих торгів.</w:t>
      </w:r>
    </w:p>
    <w:p w:rsidR="000F4864" w:rsidRPr="000031AF" w:rsidRDefault="000F4864" w:rsidP="000F4864">
      <w:pPr>
        <w:widowControl w:val="0"/>
        <w:numPr>
          <w:ilvl w:val="2"/>
          <w:numId w:val="1"/>
        </w:numPr>
        <w:shd w:val="clear" w:color="auto" w:fill="FFFFFF"/>
        <w:spacing w:after="0" w:line="240" w:lineRule="auto"/>
        <w:ind w:left="-142" w:firstLine="0"/>
        <w:jc w:val="both"/>
        <w:rPr>
          <w:rFonts w:ascii="Times New Roman" w:hAnsi="Times New Roman" w:cs="Times New Roman"/>
          <w:u w:color="222222"/>
        </w:rPr>
      </w:pPr>
      <w:r w:rsidRPr="000031AF">
        <w:rPr>
          <w:rFonts w:ascii="Times New Roman" w:hAnsi="Times New Roman" w:cs="Times New Roman"/>
          <w:kern w:val="2"/>
        </w:rPr>
        <w:t>Учасник у складі пропозиції повинен надати діючі на момент подачі (або видані без кінцевого строку дії не раніше 2023 року) Декларації про відповідність технічному регламенту на всю пропоновану продукцію. Декларація повинна бути видана або зареєстрована в акредитованому органі з оцінки відповідності.</w:t>
      </w:r>
    </w:p>
    <w:p w:rsidR="000F4864" w:rsidRPr="000031AF" w:rsidRDefault="000F4864" w:rsidP="000F4864">
      <w:pPr>
        <w:widowControl w:val="0"/>
        <w:numPr>
          <w:ilvl w:val="2"/>
          <w:numId w:val="1"/>
        </w:numPr>
        <w:shd w:val="clear" w:color="auto" w:fill="FFFFFF"/>
        <w:spacing w:after="0" w:line="240" w:lineRule="auto"/>
        <w:ind w:left="-142" w:firstLine="0"/>
        <w:jc w:val="both"/>
        <w:rPr>
          <w:rFonts w:ascii="Times New Roman" w:hAnsi="Times New Roman" w:cs="Times New Roman"/>
          <w:u w:color="222222"/>
        </w:rPr>
      </w:pPr>
      <w:r w:rsidRPr="000031AF">
        <w:rPr>
          <w:rFonts w:ascii="Times New Roman" w:hAnsi="Times New Roman" w:cs="Times New Roman"/>
        </w:rPr>
        <w:t>Пропонований товар повинен відповідати технічним вимогам Замовника, наведеним в таблиці №1. Характеристики пропонованої продукції повинні бути не гірші від зазначених замовником, або повністю відповідати їм.</w:t>
      </w:r>
    </w:p>
    <w:p w:rsidR="000F4864" w:rsidRPr="000031AF" w:rsidRDefault="000F4864" w:rsidP="000F4864">
      <w:pPr>
        <w:widowControl w:val="0"/>
        <w:numPr>
          <w:ilvl w:val="2"/>
          <w:numId w:val="1"/>
        </w:numPr>
        <w:shd w:val="clear" w:color="auto" w:fill="FFFFFF"/>
        <w:spacing w:after="0" w:line="240" w:lineRule="auto"/>
        <w:ind w:left="-142" w:firstLine="0"/>
        <w:jc w:val="both"/>
        <w:rPr>
          <w:rFonts w:ascii="Times New Roman" w:hAnsi="Times New Roman" w:cs="Times New Roman"/>
          <w:u w:color="222222"/>
        </w:rPr>
      </w:pPr>
      <w:r w:rsidRPr="000031AF">
        <w:rPr>
          <w:rFonts w:ascii="Times New Roman" w:hAnsi="Times New Roman" w:cs="Times New Roman"/>
        </w:rPr>
        <w:t>На підтвердження кожного з параметрів, наведених в таблиці, Учасником надаються документи та копій документів відповідно до вимог п.1.1.11 цього додатку.</w:t>
      </w:r>
    </w:p>
    <w:p w:rsidR="000F4864" w:rsidRPr="000031AF" w:rsidRDefault="000F4864" w:rsidP="000F4864">
      <w:pPr>
        <w:widowControl w:val="0"/>
        <w:numPr>
          <w:ilvl w:val="2"/>
          <w:numId w:val="1"/>
        </w:numPr>
        <w:shd w:val="clear" w:color="auto" w:fill="FFFFFF"/>
        <w:spacing w:after="0" w:line="240" w:lineRule="auto"/>
        <w:ind w:left="-142" w:firstLine="0"/>
        <w:jc w:val="both"/>
        <w:rPr>
          <w:rFonts w:ascii="Times New Roman" w:hAnsi="Times New Roman" w:cs="Times New Roman"/>
          <w:u w:color="222222"/>
        </w:rPr>
      </w:pPr>
      <w:r w:rsidRPr="000031AF">
        <w:rPr>
          <w:rFonts w:ascii="Times New Roman" w:hAnsi="Times New Roman" w:cs="Times New Roman"/>
        </w:rPr>
        <w:t xml:space="preserve">На підтвердження кожного з параметрів, наведених в таблиці, Учасником надаються документи та копій документів (технічний паспорт або технічним опис або </w:t>
      </w:r>
      <w:proofErr w:type="spellStart"/>
      <w:r w:rsidRPr="000031AF">
        <w:rPr>
          <w:rFonts w:ascii="Times New Roman" w:hAnsi="Times New Roman" w:cs="Times New Roman"/>
        </w:rPr>
        <w:t>сканкопією</w:t>
      </w:r>
      <w:proofErr w:type="spellEnd"/>
      <w:r w:rsidRPr="000031AF">
        <w:rPr>
          <w:rFonts w:ascii="Times New Roman" w:hAnsi="Times New Roman" w:cs="Times New Roman"/>
        </w:rPr>
        <w:t xml:space="preserve"> етикетки або іншим документ, що надається Учасником на підтвердження всіх параметрів або характеристик товару) та у випадку такої вимоги в таблиці протоколами вимірювань (** див примітку). </w:t>
      </w:r>
    </w:p>
    <w:p w:rsidR="000F4864" w:rsidRPr="000031AF" w:rsidRDefault="000F4864" w:rsidP="000F4864">
      <w:pPr>
        <w:widowControl w:val="0"/>
        <w:numPr>
          <w:ilvl w:val="2"/>
          <w:numId w:val="1"/>
        </w:numPr>
        <w:shd w:val="clear" w:color="auto" w:fill="FFFFFF"/>
        <w:spacing w:after="0" w:line="240" w:lineRule="auto"/>
        <w:ind w:left="-142" w:firstLine="0"/>
        <w:jc w:val="both"/>
        <w:rPr>
          <w:rFonts w:ascii="Times New Roman" w:hAnsi="Times New Roman" w:cs="Times New Roman"/>
          <w:u w:color="222222"/>
        </w:rPr>
      </w:pPr>
      <w:r w:rsidRPr="000031AF">
        <w:rPr>
          <w:rFonts w:ascii="Times New Roman" w:hAnsi="Times New Roman" w:cs="Times New Roman"/>
          <w:u w:color="222222"/>
        </w:rPr>
        <w:t>Уч</w:t>
      </w:r>
      <w:r w:rsidRPr="000031AF">
        <w:rPr>
          <w:rFonts w:ascii="Times New Roman" w:hAnsi="Times New Roman" w:cs="Times New Roman"/>
        </w:rPr>
        <w:t xml:space="preserve">асник надає заповнену </w:t>
      </w:r>
      <w:r w:rsidRPr="000031AF">
        <w:rPr>
          <w:rFonts w:ascii="Times New Roman" w:hAnsi="Times New Roman" w:cs="Times New Roman"/>
          <w:b/>
          <w:bCs/>
        </w:rPr>
        <w:t>таблицю 2</w:t>
      </w:r>
      <w:r w:rsidRPr="000031AF">
        <w:rPr>
          <w:rFonts w:ascii="Times New Roman" w:hAnsi="Times New Roman" w:cs="Times New Roman"/>
        </w:rPr>
        <w:t xml:space="preserve">. </w:t>
      </w:r>
      <w:r w:rsidRPr="000031AF">
        <w:rPr>
          <w:rFonts w:ascii="Times New Roman" w:hAnsi="Times New Roman" w:cs="Times New Roman"/>
          <w:b/>
          <w:bCs/>
        </w:rPr>
        <w:t xml:space="preserve">Технічні характеристики продукції </w:t>
      </w:r>
      <w:r w:rsidRPr="000031AF">
        <w:rPr>
          <w:rFonts w:ascii="Times New Roman" w:hAnsi="Times New Roman" w:cs="Times New Roman"/>
        </w:rPr>
        <w:t>з зазначенням своїх назв пропонованої продукції, виробника та своїх відповідних конкретних технічних значень запропонованої продукції відповідно затребуваних характеристик Замовника з обов’язковим підтвердженням технічними документами кожного параметра.</w:t>
      </w:r>
      <w:r w:rsidRPr="000031AF">
        <w:rPr>
          <w:rFonts w:ascii="Times New Roman" w:hAnsi="Times New Roman" w:cs="Times New Roman"/>
          <w:u w:color="222222"/>
        </w:rPr>
        <w:t xml:space="preserve"> Характеристики пропонованої продукції повинні бути не гірші від зазначених Замовником</w:t>
      </w:r>
    </w:p>
    <w:p w:rsidR="000F4864" w:rsidRPr="000031AF" w:rsidRDefault="000F4864" w:rsidP="000F4864">
      <w:pPr>
        <w:pStyle w:val="a9"/>
        <w:widowControl w:val="0"/>
        <w:ind w:left="360"/>
        <w:jc w:val="both"/>
        <w:rPr>
          <w:rFonts w:ascii="Times New Roman" w:hAnsi="Times New Roman" w:cs="Times New Roman"/>
        </w:rPr>
      </w:pPr>
      <w:bookmarkStart w:id="0" w:name="_Hlk159494113"/>
      <w:r w:rsidRPr="000031AF">
        <w:rPr>
          <w:rFonts w:ascii="Times New Roman" w:hAnsi="Times New Roman" w:cs="Times New Roman"/>
        </w:rPr>
        <w:t>Пропонований товар повинен відповідати технічним вимогам Замовника, наведеним в таблиці №1. Характеристики пропонованої продукції повинні бути не гірші від зазначених замовником, або повністю відповідати їм, а саме:</w:t>
      </w:r>
    </w:p>
    <w:p w:rsidR="000F4864" w:rsidRPr="000031AF" w:rsidRDefault="000F4864" w:rsidP="000F4864">
      <w:pPr>
        <w:pStyle w:val="a9"/>
        <w:widowControl w:val="0"/>
        <w:shd w:val="clear" w:color="auto" w:fill="FFFFFF"/>
        <w:ind w:left="360"/>
        <w:jc w:val="both"/>
        <w:rPr>
          <w:rFonts w:ascii="Times New Roman" w:hAnsi="Times New Roman" w:cs="Times New Roman"/>
        </w:rPr>
      </w:pPr>
      <w:r w:rsidRPr="000031AF">
        <w:rPr>
          <w:rFonts w:ascii="Times New Roman" w:hAnsi="Times New Roman" w:cs="Times New Roman"/>
        </w:rPr>
        <w:t>ідентичними мають бути наступні параметри: Цоколь; клас енергоспоживання. номінальна (робоча) напруга(для світлодіодних ламп)</w:t>
      </w:r>
    </w:p>
    <w:p w:rsidR="000F4864" w:rsidRPr="000031AF" w:rsidRDefault="000F4864" w:rsidP="000F4864">
      <w:pPr>
        <w:pStyle w:val="a9"/>
        <w:ind w:left="360"/>
        <w:jc w:val="both"/>
        <w:rPr>
          <w:rFonts w:ascii="Times New Roman" w:hAnsi="Times New Roman" w:cs="Times New Roman"/>
        </w:rPr>
      </w:pPr>
      <w:bookmarkStart w:id="1" w:name="_Hlk159494103"/>
      <w:r w:rsidRPr="000031AF">
        <w:rPr>
          <w:rFonts w:ascii="Times New Roman" w:hAnsi="Times New Roman" w:cs="Times New Roman"/>
        </w:rPr>
        <w:t>- не гіршими (рівними або меншими) мають бути наступні параметри: Потужність (номінальна); номінальна (робоча) напруга(для газорозрядних(натрієвих ламп)); струм лампи; колірна температура, габаритні розміри.</w:t>
      </w:r>
    </w:p>
    <w:p w:rsidR="000F4864" w:rsidRPr="000031AF" w:rsidRDefault="000F4864" w:rsidP="000F4864">
      <w:pPr>
        <w:pStyle w:val="a9"/>
        <w:ind w:left="360"/>
        <w:jc w:val="both"/>
        <w:rPr>
          <w:rFonts w:ascii="Times New Roman" w:hAnsi="Times New Roman" w:cs="Times New Roman"/>
        </w:rPr>
      </w:pPr>
      <w:r w:rsidRPr="000031AF">
        <w:rPr>
          <w:rFonts w:ascii="Times New Roman" w:hAnsi="Times New Roman" w:cs="Times New Roman"/>
        </w:rPr>
        <w:t xml:space="preserve">- не гіршими (рівними або більшими) мають бути наступні параметри: світловий потік; індекс </w:t>
      </w:r>
      <w:proofErr w:type="spellStart"/>
      <w:r w:rsidRPr="000031AF">
        <w:rPr>
          <w:rFonts w:ascii="Times New Roman" w:hAnsi="Times New Roman" w:cs="Times New Roman"/>
        </w:rPr>
        <w:t>кольоропередачі</w:t>
      </w:r>
      <w:proofErr w:type="spellEnd"/>
      <w:r w:rsidRPr="000031AF">
        <w:rPr>
          <w:rFonts w:ascii="Times New Roman" w:hAnsi="Times New Roman" w:cs="Times New Roman"/>
        </w:rPr>
        <w:t xml:space="preserve"> або Коефіцієнт індекс кольору (CRI); строк служби; світлова віддача. </w:t>
      </w:r>
    </w:p>
    <w:bookmarkEnd w:id="0"/>
    <w:bookmarkEnd w:id="1"/>
    <w:p w:rsidR="000F4864" w:rsidRPr="000031AF" w:rsidRDefault="000F4864" w:rsidP="000F4864">
      <w:pPr>
        <w:widowControl w:val="0"/>
        <w:numPr>
          <w:ilvl w:val="2"/>
          <w:numId w:val="1"/>
        </w:numPr>
        <w:shd w:val="clear" w:color="auto" w:fill="FFFFFF"/>
        <w:spacing w:after="0" w:line="240" w:lineRule="auto"/>
        <w:ind w:left="-142" w:firstLine="0"/>
        <w:jc w:val="both"/>
        <w:rPr>
          <w:rFonts w:ascii="Times New Roman" w:hAnsi="Times New Roman" w:cs="Times New Roman"/>
          <w:u w:color="222222"/>
        </w:rPr>
      </w:pPr>
      <w:r w:rsidRPr="000031AF">
        <w:rPr>
          <w:rFonts w:ascii="Times New Roman" w:hAnsi="Times New Roman" w:cs="Times New Roman"/>
        </w:rPr>
        <w:t xml:space="preserve">Учасник надає лист в довільній формі, що замовник має право здійснити перевірку технічних параметрів поставленої продукції. Перевірка може проводитись виключно в акредитованому органі (Випробувальному центрі з підтвердження відповідності, лабораторії , тощо). І в разі, якщо показники товару, що </w:t>
      </w:r>
      <w:r w:rsidRPr="000031AF">
        <w:rPr>
          <w:rFonts w:ascii="Times New Roman" w:hAnsi="Times New Roman" w:cs="Times New Roman"/>
        </w:rPr>
        <w:lastRenderedPageBreak/>
        <w:t>був поставлений, виявляться гіршими від тих, що вимагав Замовник(див проект договору), вартість випробувань може бути вирахувана з суми забезпечення виконання договору (у випадку якщо учасник(постачальник) відмовиться оплатити вартість випробувань), а Замовник має право застосувати відповідальність згідно Договору.</w:t>
      </w:r>
    </w:p>
    <w:p w:rsidR="000F4864" w:rsidRPr="000031AF" w:rsidRDefault="000F4864" w:rsidP="000F4864">
      <w:pPr>
        <w:widowControl w:val="0"/>
        <w:numPr>
          <w:ilvl w:val="2"/>
          <w:numId w:val="1"/>
        </w:numPr>
        <w:shd w:val="clear" w:color="auto" w:fill="FFFFFF"/>
        <w:spacing w:after="0" w:line="240" w:lineRule="auto"/>
        <w:ind w:left="-142" w:firstLine="0"/>
        <w:jc w:val="both"/>
        <w:rPr>
          <w:rFonts w:ascii="Times New Roman" w:hAnsi="Times New Roman" w:cs="Times New Roman"/>
          <w:u w:color="222222"/>
        </w:rPr>
      </w:pPr>
      <w:r w:rsidRPr="000031AF">
        <w:rPr>
          <w:rFonts w:ascii="Times New Roman" w:hAnsi="Times New Roman" w:cs="Times New Roman"/>
        </w:rPr>
        <w:t>У складі тендерної пропозиції Учасник повинен надати інформаційний лист, в довільній формі, за підписом уповноваженої посадової особи учасника з контактною інформацією, куди Замовник має відправити Рознарядку (замовлення на постачання) на необхідну продукцію. Рознарядка може бути відправлена на будь-яку контактну адресу, вказану у листі, а саме: електронною поштою у вигляді листа або по телефону у вигляді телефонного дзвінка або поштою у вигляді листа. Лист має містити всі вказані можливості для комунікації.</w:t>
      </w:r>
    </w:p>
    <w:p w:rsidR="000F4864" w:rsidRPr="000031AF" w:rsidRDefault="000F4864" w:rsidP="000F4864">
      <w:pPr>
        <w:widowControl w:val="0"/>
        <w:numPr>
          <w:ilvl w:val="2"/>
          <w:numId w:val="1"/>
        </w:numPr>
        <w:shd w:val="clear" w:color="auto" w:fill="FFFFFF"/>
        <w:spacing w:after="0" w:line="240" w:lineRule="auto"/>
        <w:ind w:left="-142" w:firstLine="0"/>
        <w:jc w:val="both"/>
        <w:rPr>
          <w:rFonts w:ascii="Times New Roman" w:hAnsi="Times New Roman" w:cs="Times New Roman"/>
          <w:u w:color="222222"/>
        </w:rPr>
      </w:pPr>
      <w:r w:rsidRPr="000031AF">
        <w:rPr>
          <w:rFonts w:ascii="Times New Roman" w:hAnsi="Times New Roman" w:cs="Times New Roman"/>
        </w:rPr>
        <w:t>Замовник може здійснювати замовлення продукції по договору у повному обсязі або частинами. Точна кількість необхідної продукції буде вказано у Рознарядці (замовлення на постачання). Постачання товару згідно Рознарядки має бути здійснено у повному обсязі. Часткове постачання по рознарядці (замовленню) буде вважатися невчасним постачання всього замовлення по Рознарядці. У складі тендерної пропозиції Учасник повинен надати інформаційний лист, в довільній формі, за підписом уповноваженої посадової особи учасника з підтвердженням розуміння відповідальності, за не повне або не вчасне постачання продукції згідно отриманих Рознарядок, і можливого подальшого застосування штрафних санкцій, відповідно до чинного законодавства і умов Договору.</w:t>
      </w:r>
    </w:p>
    <w:p w:rsidR="000F4864" w:rsidRPr="000031AF" w:rsidRDefault="000F4864" w:rsidP="000F4864">
      <w:pPr>
        <w:widowControl w:val="0"/>
        <w:numPr>
          <w:ilvl w:val="2"/>
          <w:numId w:val="1"/>
        </w:numPr>
        <w:shd w:val="clear" w:color="auto" w:fill="FFFFFF"/>
        <w:spacing w:after="0" w:line="240" w:lineRule="auto"/>
        <w:ind w:left="-142" w:firstLine="0"/>
        <w:jc w:val="both"/>
        <w:rPr>
          <w:rFonts w:ascii="Times New Roman" w:hAnsi="Times New Roman" w:cs="Times New Roman"/>
          <w:u w:color="222222"/>
        </w:rPr>
      </w:pPr>
      <w:r w:rsidRPr="000031AF">
        <w:rPr>
          <w:rFonts w:ascii="Times New Roman" w:hAnsi="Times New Roman" w:cs="Times New Roman"/>
        </w:rPr>
        <w:t>Для Лампа 41</w:t>
      </w:r>
      <w:r w:rsidRPr="000031AF">
        <w:rPr>
          <w:rFonts w:ascii="Times New Roman" w:hAnsi="Times New Roman" w:cs="Times New Roman"/>
          <w:lang w:val="en-US"/>
        </w:rPr>
        <w:t>W</w:t>
      </w:r>
      <w:r w:rsidRPr="000031AF">
        <w:rPr>
          <w:rFonts w:ascii="Times New Roman" w:hAnsi="Times New Roman" w:cs="Times New Roman"/>
        </w:rPr>
        <w:t xml:space="preserve"> 727 </w:t>
      </w:r>
      <w:r w:rsidRPr="000031AF">
        <w:rPr>
          <w:rFonts w:ascii="Times New Roman" w:hAnsi="Times New Roman" w:cs="Times New Roman"/>
          <w:lang w:val="en-US"/>
        </w:rPr>
        <w:t>E</w:t>
      </w:r>
      <w:r w:rsidRPr="000031AF">
        <w:rPr>
          <w:rFonts w:ascii="Times New Roman" w:hAnsi="Times New Roman" w:cs="Times New Roman"/>
        </w:rPr>
        <w:t xml:space="preserve">40 надати (завантажити) файл з фотометричними даними освітлювального приладу в форматі IES. </w:t>
      </w:r>
    </w:p>
    <w:p w:rsidR="000F4864" w:rsidRPr="000031AF" w:rsidRDefault="000F4864" w:rsidP="000F4864">
      <w:pPr>
        <w:widowControl w:val="0"/>
        <w:jc w:val="center"/>
        <w:rPr>
          <w:rFonts w:ascii="Times New Roman" w:eastAsia="Times New Roman" w:hAnsi="Times New Roman" w:cs="Times New Roman"/>
          <w:b/>
          <w:lang w:eastAsia="ar-SA"/>
        </w:rPr>
      </w:pPr>
      <w:r w:rsidRPr="000031AF">
        <w:rPr>
          <w:rFonts w:ascii="Times New Roman" w:eastAsia="Times New Roman" w:hAnsi="Times New Roman" w:cs="Times New Roman"/>
          <w:b/>
        </w:rPr>
        <w:t>Таблиця 1</w:t>
      </w:r>
      <w:r w:rsidRPr="000031AF">
        <w:rPr>
          <w:rFonts w:ascii="Times New Roman" w:eastAsia="Times New Roman" w:hAnsi="Times New Roman" w:cs="Times New Roman"/>
        </w:rPr>
        <w:t xml:space="preserve">. </w:t>
      </w:r>
      <w:r w:rsidRPr="000031AF">
        <w:rPr>
          <w:rFonts w:ascii="Times New Roman" w:eastAsia="Times New Roman" w:hAnsi="Times New Roman" w:cs="Times New Roman"/>
          <w:b/>
          <w:lang w:eastAsia="ar-SA"/>
        </w:rPr>
        <w:t>Технічні характеристики продукції:</w:t>
      </w:r>
    </w:p>
    <w:tbl>
      <w:tblPr>
        <w:tblW w:w="150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tblPr>
      <w:tblGrid>
        <w:gridCol w:w="313"/>
        <w:gridCol w:w="1984"/>
        <w:gridCol w:w="794"/>
        <w:gridCol w:w="1049"/>
        <w:gridCol w:w="1474"/>
        <w:gridCol w:w="1078"/>
        <w:gridCol w:w="1457"/>
        <w:gridCol w:w="992"/>
        <w:gridCol w:w="855"/>
        <w:gridCol w:w="2066"/>
        <w:gridCol w:w="851"/>
        <w:gridCol w:w="1275"/>
        <w:gridCol w:w="867"/>
      </w:tblGrid>
      <w:tr w:rsidR="000F4864" w:rsidRPr="000031AF" w:rsidTr="000F4864">
        <w:trPr>
          <w:trHeight w:val="2202"/>
          <w:tblHeader/>
        </w:trPr>
        <w:tc>
          <w:tcPr>
            <w:tcW w:w="31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EE1E34">
            <w:pPr>
              <w:jc w:val="center"/>
              <w:rPr>
                <w:rFonts w:ascii="Times New Roman" w:hAnsi="Times New Roman" w:cs="Times New Roman"/>
              </w:rPr>
            </w:pPr>
            <w:r w:rsidRPr="000031AF">
              <w:rPr>
                <w:rFonts w:ascii="Times New Roman" w:hAnsi="Times New Roman" w:cs="Times New Roman"/>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EE1E34">
            <w:pPr>
              <w:jc w:val="center"/>
              <w:rPr>
                <w:rFonts w:ascii="Times New Roman" w:hAnsi="Times New Roman" w:cs="Times New Roman"/>
              </w:rPr>
            </w:pPr>
            <w:r w:rsidRPr="000031AF">
              <w:rPr>
                <w:rFonts w:ascii="Times New Roman" w:hAnsi="Times New Roman" w:cs="Times New Roman"/>
              </w:rPr>
              <w:t>Найменування або еквівалент</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EE1E34">
            <w:pPr>
              <w:jc w:val="center"/>
              <w:rPr>
                <w:rFonts w:ascii="Times New Roman" w:hAnsi="Times New Roman" w:cs="Times New Roman"/>
              </w:rPr>
            </w:pPr>
            <w:r w:rsidRPr="000031AF">
              <w:rPr>
                <w:rFonts w:ascii="Times New Roman" w:hAnsi="Times New Roman" w:cs="Times New Roman"/>
              </w:rPr>
              <w:t>Цоколь</w:t>
            </w:r>
          </w:p>
        </w:tc>
        <w:tc>
          <w:tcPr>
            <w:tcW w:w="10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EE1E34">
            <w:pPr>
              <w:jc w:val="center"/>
              <w:rPr>
                <w:rFonts w:ascii="Times New Roman" w:hAnsi="Times New Roman" w:cs="Times New Roman"/>
              </w:rPr>
            </w:pPr>
            <w:r w:rsidRPr="000031AF">
              <w:rPr>
                <w:rFonts w:ascii="Times New Roman" w:hAnsi="Times New Roman" w:cs="Times New Roman"/>
              </w:rPr>
              <w:t xml:space="preserve">Потужність (або номінальна потужність), </w:t>
            </w:r>
            <w:r w:rsidRPr="000031AF">
              <w:rPr>
                <w:rFonts w:ascii="Times New Roman" w:hAnsi="Times New Roman" w:cs="Times New Roman"/>
                <w:lang w:val="de-DE"/>
              </w:rPr>
              <w:t>W</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EE1E34">
            <w:pPr>
              <w:jc w:val="center"/>
              <w:rPr>
                <w:rFonts w:ascii="Times New Roman" w:hAnsi="Times New Roman" w:cs="Times New Roman"/>
              </w:rPr>
            </w:pPr>
            <w:r w:rsidRPr="000031AF">
              <w:rPr>
                <w:rFonts w:ascii="Times New Roman" w:hAnsi="Times New Roman" w:cs="Times New Roman"/>
              </w:rPr>
              <w:t xml:space="preserve">Номінальна або робоча напруга: для газорозрядних ламп,V/ для </w:t>
            </w:r>
            <w:proofErr w:type="spellStart"/>
            <w:r w:rsidRPr="000031AF">
              <w:rPr>
                <w:rFonts w:ascii="Times New Roman" w:hAnsi="Times New Roman" w:cs="Times New Roman"/>
              </w:rPr>
              <w:t>світлодіодних</w:t>
            </w:r>
            <w:proofErr w:type="spellEnd"/>
            <w:r w:rsidRPr="000031AF">
              <w:rPr>
                <w:rFonts w:ascii="Times New Roman" w:hAnsi="Times New Roman" w:cs="Times New Roman"/>
              </w:rPr>
              <w:t xml:space="preserve"> ламп дорівнює діапазону, V</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EE1E34">
            <w:pPr>
              <w:jc w:val="center"/>
              <w:rPr>
                <w:rFonts w:ascii="Times New Roman" w:hAnsi="Times New Roman" w:cs="Times New Roman"/>
              </w:rPr>
            </w:pPr>
            <w:r w:rsidRPr="000031AF">
              <w:rPr>
                <w:rFonts w:ascii="Times New Roman" w:hAnsi="Times New Roman" w:cs="Times New Roman"/>
              </w:rPr>
              <w:t>Струм  (номінальний) лампи, (</w:t>
            </w:r>
            <w:proofErr w:type="spellStart"/>
            <w:r w:rsidRPr="000031AF">
              <w:rPr>
                <w:rFonts w:ascii="Times New Roman" w:hAnsi="Times New Roman" w:cs="Times New Roman"/>
              </w:rPr>
              <w:t>ЕМ</w:t>
            </w:r>
            <w:proofErr w:type="spellEnd"/>
            <w:r w:rsidRPr="000031AF">
              <w:rPr>
                <w:rFonts w:ascii="Times New Roman" w:hAnsi="Times New Roman" w:cs="Times New Roman"/>
              </w:rPr>
              <w:t xml:space="preserve"> </w:t>
            </w:r>
            <w:proofErr w:type="spellStart"/>
            <w:r w:rsidRPr="000031AF">
              <w:rPr>
                <w:rFonts w:ascii="Times New Roman" w:hAnsi="Times New Roman" w:cs="Times New Roman"/>
              </w:rPr>
              <w:t>ном</w:t>
            </w:r>
            <w:proofErr w:type="spellEnd"/>
            <w:r w:rsidRPr="000031AF">
              <w:rPr>
                <w:rFonts w:ascii="Times New Roman" w:hAnsi="Times New Roman" w:cs="Times New Roman"/>
              </w:rPr>
              <w:t>), А</w:t>
            </w:r>
          </w:p>
        </w:tc>
        <w:tc>
          <w:tcPr>
            <w:tcW w:w="14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EE1E34">
            <w:pPr>
              <w:jc w:val="center"/>
              <w:rPr>
                <w:rFonts w:ascii="Times New Roman" w:hAnsi="Times New Roman" w:cs="Times New Roman"/>
              </w:rPr>
            </w:pPr>
            <w:r w:rsidRPr="000031AF">
              <w:rPr>
                <w:rFonts w:ascii="Times New Roman" w:hAnsi="Times New Roman" w:cs="Times New Roman"/>
              </w:rPr>
              <w:t xml:space="preserve">Світловий потік (світловіддача), </w:t>
            </w:r>
            <w:proofErr w:type="spellStart"/>
            <w:r w:rsidRPr="000031AF">
              <w:rPr>
                <w:rFonts w:ascii="Times New Roman" w:hAnsi="Times New Roman" w:cs="Times New Roman"/>
              </w:rPr>
              <w:t>Lm</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EE1E34">
            <w:pPr>
              <w:jc w:val="center"/>
              <w:rPr>
                <w:rFonts w:ascii="Times New Roman" w:hAnsi="Times New Roman" w:cs="Times New Roman"/>
              </w:rPr>
            </w:pPr>
            <w:r w:rsidRPr="000031AF">
              <w:rPr>
                <w:rFonts w:ascii="Times New Roman" w:hAnsi="Times New Roman" w:cs="Times New Roman"/>
              </w:rPr>
              <w:t xml:space="preserve">Індекс </w:t>
            </w:r>
            <w:proofErr w:type="spellStart"/>
            <w:r w:rsidRPr="000031AF">
              <w:rPr>
                <w:rFonts w:ascii="Times New Roman" w:hAnsi="Times New Roman" w:cs="Times New Roman"/>
              </w:rPr>
              <w:t>кольоро-передачі</w:t>
            </w:r>
            <w:proofErr w:type="spellEnd"/>
            <w:r w:rsidRPr="000031AF">
              <w:rPr>
                <w:rFonts w:ascii="Times New Roman" w:hAnsi="Times New Roman" w:cs="Times New Roman"/>
                <w:lang w:val="nl-NL"/>
              </w:rPr>
              <w:t>, Ra</w:t>
            </w:r>
            <w:r w:rsidRPr="000031AF">
              <w:rPr>
                <w:rFonts w:ascii="Times New Roman" w:hAnsi="Times New Roman" w:cs="Times New Roman"/>
              </w:rPr>
              <w:t>/ Коефіцієнт (індекс) кольору (CRI)</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EE1E34">
            <w:pPr>
              <w:jc w:val="center"/>
              <w:rPr>
                <w:rFonts w:ascii="Times New Roman" w:hAnsi="Times New Roman" w:cs="Times New Roman"/>
              </w:rPr>
            </w:pPr>
            <w:r w:rsidRPr="000031AF">
              <w:rPr>
                <w:rFonts w:ascii="Times New Roman" w:hAnsi="Times New Roman" w:cs="Times New Roman"/>
              </w:rPr>
              <w:t>Колірна температура (</w:t>
            </w:r>
            <w:proofErr w:type="spellStart"/>
            <w:r w:rsidRPr="000031AF">
              <w:rPr>
                <w:rFonts w:ascii="Times New Roman" w:hAnsi="Times New Roman" w:cs="Times New Roman"/>
              </w:rPr>
              <w:t>корельована</w:t>
            </w:r>
            <w:proofErr w:type="spellEnd"/>
            <w:r w:rsidRPr="000031AF">
              <w:rPr>
                <w:rFonts w:ascii="Times New Roman" w:hAnsi="Times New Roman" w:cs="Times New Roman"/>
              </w:rPr>
              <w:t xml:space="preserve">), K </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EE1E34">
            <w:pPr>
              <w:jc w:val="center"/>
              <w:rPr>
                <w:rFonts w:ascii="Times New Roman" w:hAnsi="Times New Roman" w:cs="Times New Roman"/>
              </w:rPr>
            </w:pPr>
            <w:r w:rsidRPr="000031AF">
              <w:rPr>
                <w:rFonts w:ascii="Times New Roman" w:hAnsi="Times New Roman" w:cs="Times New Roman"/>
              </w:rPr>
              <w:t xml:space="preserve">Строк (термін/ресурс) служби/  роботи для газорозрядних ламп  (В50 - до 50% відмов) / для </w:t>
            </w:r>
            <w:proofErr w:type="spellStart"/>
            <w:r w:rsidRPr="000031AF">
              <w:rPr>
                <w:rFonts w:ascii="Times New Roman" w:hAnsi="Times New Roman" w:cs="Times New Roman"/>
              </w:rPr>
              <w:t>лед</w:t>
            </w:r>
            <w:proofErr w:type="spellEnd"/>
            <w:r w:rsidRPr="000031AF">
              <w:rPr>
                <w:rFonts w:ascii="Times New Roman" w:hAnsi="Times New Roman" w:cs="Times New Roman"/>
              </w:rPr>
              <w:t xml:space="preserve"> ламп  </w:t>
            </w:r>
            <w:r w:rsidRPr="000031AF">
              <w:rPr>
                <w:rFonts w:ascii="Times New Roman" w:hAnsi="Times New Roman" w:cs="Times New Roman"/>
                <w:lang w:val="en-US"/>
              </w:rPr>
              <w:t>lifetime</w:t>
            </w:r>
            <w:r w:rsidRPr="000031AF">
              <w:rPr>
                <w:rFonts w:ascii="Times New Roman" w:hAnsi="Times New Roman" w:cs="Times New Roman"/>
              </w:rPr>
              <w:t xml:space="preserve"> (Ресурс, </w:t>
            </w:r>
            <w:proofErr w:type="spellStart"/>
            <w:r w:rsidRPr="000031AF">
              <w:rPr>
                <w:rFonts w:ascii="Times New Roman" w:hAnsi="Times New Roman" w:cs="Times New Roman"/>
              </w:rPr>
              <w:t>ном</w:t>
            </w:r>
            <w:proofErr w:type="spellEnd"/>
            <w:r w:rsidRPr="000031AF">
              <w:rPr>
                <w:rFonts w:ascii="Times New Roman" w:hAnsi="Times New Roman" w:cs="Times New Roman"/>
              </w:rPr>
              <w:t>. Строк служби), год.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EE1E34">
            <w:pPr>
              <w:jc w:val="center"/>
              <w:rPr>
                <w:rFonts w:ascii="Times New Roman" w:hAnsi="Times New Roman" w:cs="Times New Roman"/>
              </w:rPr>
            </w:pPr>
            <w:r w:rsidRPr="000031AF">
              <w:rPr>
                <w:rFonts w:ascii="Times New Roman" w:hAnsi="Times New Roman" w:cs="Times New Roman"/>
              </w:rPr>
              <w:t>Світлова ефективність (віддача), лм/Вт</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EE1E34">
            <w:pPr>
              <w:jc w:val="center"/>
              <w:rPr>
                <w:rFonts w:ascii="Times New Roman" w:hAnsi="Times New Roman" w:cs="Times New Roman"/>
              </w:rPr>
            </w:pPr>
            <w:r w:rsidRPr="000031AF">
              <w:rPr>
                <w:rFonts w:ascii="Times New Roman" w:hAnsi="Times New Roman" w:cs="Times New Roman"/>
              </w:rPr>
              <w:t>Розмір, мм (довжина</w:t>
            </w:r>
            <w:r w:rsidRPr="000031AF">
              <w:rPr>
                <w:rFonts w:ascii="Times New Roman" w:hAnsi="Times New Roman" w:cs="Times New Roman"/>
                <w:lang w:val="ru-RU"/>
              </w:rPr>
              <w:t xml:space="preserve"> </w:t>
            </w:r>
            <w:r w:rsidRPr="000031AF">
              <w:rPr>
                <w:rFonts w:ascii="Times New Roman" w:hAnsi="Times New Roman" w:cs="Times New Roman"/>
                <w:lang w:val="en-US"/>
              </w:rPr>
              <w:t>x</w:t>
            </w:r>
            <w:r w:rsidRPr="000031AF">
              <w:rPr>
                <w:rFonts w:ascii="Times New Roman" w:hAnsi="Times New Roman" w:cs="Times New Roman"/>
                <w:lang w:val="ru-RU"/>
              </w:rPr>
              <w:t xml:space="preserve"> </w:t>
            </w:r>
            <w:r w:rsidRPr="000031AF">
              <w:rPr>
                <w:rFonts w:ascii="Times New Roman" w:hAnsi="Times New Roman" w:cs="Times New Roman"/>
              </w:rPr>
              <w:t>діаметр)</w:t>
            </w:r>
          </w:p>
        </w:tc>
        <w:tc>
          <w:tcPr>
            <w:tcW w:w="8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EE1E34">
            <w:pPr>
              <w:jc w:val="center"/>
              <w:rPr>
                <w:rFonts w:ascii="Times New Roman" w:hAnsi="Times New Roman" w:cs="Times New Roman"/>
              </w:rPr>
            </w:pPr>
            <w:r w:rsidRPr="000031AF">
              <w:rPr>
                <w:rFonts w:ascii="Times New Roman" w:hAnsi="Times New Roman" w:cs="Times New Roman"/>
              </w:rPr>
              <w:t xml:space="preserve">Клас </w:t>
            </w:r>
            <w:proofErr w:type="spellStart"/>
            <w:r w:rsidRPr="000031AF">
              <w:rPr>
                <w:rFonts w:ascii="Times New Roman" w:hAnsi="Times New Roman" w:cs="Times New Roman"/>
              </w:rPr>
              <w:t>енергоспо-живання</w:t>
            </w:r>
            <w:proofErr w:type="spellEnd"/>
            <w:r w:rsidRPr="000031AF">
              <w:rPr>
                <w:rFonts w:ascii="Times New Roman" w:hAnsi="Times New Roman" w:cs="Times New Roman"/>
              </w:rPr>
              <w:t xml:space="preserve"> (</w:t>
            </w:r>
            <w:proofErr w:type="spellStart"/>
            <w:r w:rsidRPr="000031AF">
              <w:rPr>
                <w:rFonts w:ascii="Times New Roman" w:hAnsi="Times New Roman" w:cs="Times New Roman"/>
              </w:rPr>
              <w:t>енергоефективності</w:t>
            </w:r>
            <w:proofErr w:type="spellEnd"/>
            <w:r w:rsidRPr="000031AF">
              <w:rPr>
                <w:rFonts w:ascii="Times New Roman" w:hAnsi="Times New Roman" w:cs="Times New Roman"/>
              </w:rPr>
              <w:t>)</w:t>
            </w:r>
            <w:r w:rsidRPr="000031AF">
              <w:rPr>
                <w:rFonts w:ascii="Times New Roman" w:hAnsi="Times New Roman" w:cs="Times New Roman"/>
                <w:lang w:val="fr-FR"/>
              </w:rPr>
              <w:t xml:space="preserve"> (EEL)</w:t>
            </w:r>
          </w:p>
        </w:tc>
      </w:tr>
      <w:tr w:rsidR="000F4864" w:rsidRPr="000031AF" w:rsidTr="000F4864">
        <w:trPr>
          <w:trHeight w:val="223"/>
        </w:trPr>
        <w:tc>
          <w:tcPr>
            <w:tcW w:w="31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EE1E34">
            <w:pPr>
              <w:jc w:val="center"/>
              <w:rPr>
                <w:rFonts w:ascii="Times New Roman" w:hAnsi="Times New Roman" w:cs="Times New Roman"/>
              </w:rPr>
            </w:pPr>
            <w:r w:rsidRPr="000031AF">
              <w:rPr>
                <w:rFonts w:ascii="Times New Roman" w:eastAsia="Times New Roman" w:hAnsi="Times New Roman" w:cs="Times New Roman"/>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EE1E34">
            <w:pPr>
              <w:rPr>
                <w:rFonts w:ascii="Times New Roman" w:hAnsi="Times New Roman" w:cs="Times New Roman"/>
              </w:rPr>
            </w:pPr>
            <w:r w:rsidRPr="000031AF">
              <w:rPr>
                <w:rFonts w:ascii="Times New Roman" w:eastAsia="Times New Roman" w:hAnsi="Times New Roman" w:cs="Times New Roman"/>
              </w:rPr>
              <w:t>Лампа натрієва   150</w:t>
            </w:r>
            <w:r w:rsidRPr="000031AF">
              <w:rPr>
                <w:rFonts w:ascii="Times New Roman" w:eastAsia="Times New Roman" w:hAnsi="Times New Roman" w:cs="Times New Roman"/>
                <w:lang w:val="en-US"/>
              </w:rPr>
              <w:t>W</w:t>
            </w:r>
            <w:r w:rsidRPr="000031AF">
              <w:rPr>
                <w:rFonts w:ascii="Times New Roman" w:eastAsia="Times New Roman" w:hAnsi="Times New Roman" w:cs="Times New Roman"/>
              </w:rPr>
              <w:t xml:space="preserve"> </w:t>
            </w:r>
            <w:r w:rsidRPr="000031AF">
              <w:rPr>
                <w:rFonts w:ascii="Times New Roman" w:eastAsia="Times New Roman" w:hAnsi="Times New Roman" w:cs="Times New Roman"/>
                <w:lang w:val="en-US"/>
              </w:rPr>
              <w:t>E</w:t>
            </w:r>
            <w:r w:rsidRPr="000031AF">
              <w:rPr>
                <w:rFonts w:ascii="Times New Roman" w:eastAsia="Times New Roman" w:hAnsi="Times New Roman" w:cs="Times New Roman"/>
              </w:rPr>
              <w:t xml:space="preserve">40  </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EE1E34">
            <w:pPr>
              <w:pStyle w:val="af"/>
              <w:jc w:val="center"/>
              <w:rPr>
                <w:rFonts w:ascii="Times New Roman" w:hAnsi="Times New Roman"/>
              </w:rPr>
            </w:pPr>
            <w:r w:rsidRPr="000031AF">
              <w:rPr>
                <w:rFonts w:ascii="Times New Roman" w:eastAsia="Times New Roman" w:hAnsi="Times New Roman"/>
              </w:rPr>
              <w:t>Е40</w:t>
            </w:r>
          </w:p>
        </w:tc>
        <w:tc>
          <w:tcPr>
            <w:tcW w:w="10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EE1E34">
            <w:pPr>
              <w:pStyle w:val="af"/>
              <w:jc w:val="center"/>
              <w:rPr>
                <w:rFonts w:ascii="Times New Roman" w:hAnsi="Times New Roman"/>
              </w:rPr>
            </w:pPr>
            <w:r w:rsidRPr="000031AF">
              <w:rPr>
                <w:rFonts w:ascii="Times New Roman" w:eastAsia="Times New Roman" w:hAnsi="Times New Roman"/>
              </w:rPr>
              <w:t>161,1</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EE1E34">
            <w:pPr>
              <w:pStyle w:val="af"/>
              <w:jc w:val="center"/>
              <w:rPr>
                <w:rFonts w:ascii="Times New Roman" w:hAnsi="Times New Roman"/>
              </w:rPr>
            </w:pPr>
            <w:r w:rsidRPr="000031AF">
              <w:rPr>
                <w:rFonts w:ascii="Times New Roman" w:eastAsia="Times New Roman" w:hAnsi="Times New Roman"/>
              </w:rPr>
              <w:t>115</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EE1E34">
            <w:pPr>
              <w:pStyle w:val="af"/>
              <w:jc w:val="center"/>
              <w:rPr>
                <w:rFonts w:ascii="Times New Roman" w:hAnsi="Times New Roman"/>
              </w:rPr>
            </w:pPr>
            <w:r w:rsidRPr="000031AF">
              <w:rPr>
                <w:rFonts w:ascii="Times New Roman" w:eastAsia="Times New Roman" w:hAnsi="Times New Roman"/>
              </w:rPr>
              <w:t>*</w:t>
            </w:r>
          </w:p>
        </w:tc>
        <w:tc>
          <w:tcPr>
            <w:tcW w:w="14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EE1E34">
            <w:pPr>
              <w:pStyle w:val="af"/>
              <w:jc w:val="center"/>
              <w:rPr>
                <w:rFonts w:ascii="Times New Roman" w:hAnsi="Times New Roman"/>
                <w:lang w:val="en-US"/>
              </w:rPr>
            </w:pPr>
            <w:r w:rsidRPr="000031AF">
              <w:rPr>
                <w:rFonts w:ascii="Times New Roman" w:eastAsia="Times New Roman" w:hAnsi="Times New Roman"/>
              </w:rPr>
              <w:t>17700</w:t>
            </w:r>
            <w:r w:rsidRPr="000031AF">
              <w:rPr>
                <w:rFonts w:ascii="Times New Roman" w:eastAsia="Times New Roman" w:hAnsi="Times New Roman"/>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EE1E34">
            <w:pPr>
              <w:pStyle w:val="af"/>
              <w:jc w:val="center"/>
              <w:rPr>
                <w:rFonts w:ascii="Times New Roman" w:hAnsi="Times New Roman"/>
              </w:rPr>
            </w:pPr>
            <w:r w:rsidRPr="000031AF">
              <w:rPr>
                <w:rFonts w:ascii="Times New Roman" w:eastAsia="Times New Roman" w:hAnsi="Times New Roman"/>
              </w:rPr>
              <w:t>*</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EE1E34">
            <w:pPr>
              <w:pStyle w:val="af"/>
              <w:jc w:val="center"/>
              <w:rPr>
                <w:rFonts w:ascii="Times New Roman" w:hAnsi="Times New Roman"/>
              </w:rPr>
            </w:pPr>
            <w:r w:rsidRPr="000031AF">
              <w:rPr>
                <w:rFonts w:ascii="Times New Roman" w:eastAsia="Times New Roman" w:hAnsi="Times New Roman"/>
              </w:rPr>
              <w:t>2000</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EE1E34">
            <w:pPr>
              <w:pStyle w:val="af"/>
              <w:jc w:val="center"/>
              <w:rPr>
                <w:rFonts w:ascii="Times New Roman" w:hAnsi="Times New Roman"/>
              </w:rPr>
            </w:pPr>
            <w:r w:rsidRPr="000031AF">
              <w:rPr>
                <w:rFonts w:ascii="Times New Roman" w:eastAsia="Times New Roman" w:hAnsi="Times New Roman"/>
              </w:rPr>
              <w:t>37000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EE1E34">
            <w:pPr>
              <w:pStyle w:val="af"/>
              <w:jc w:val="center"/>
              <w:rPr>
                <w:rFonts w:ascii="Times New Roman" w:hAnsi="Times New Roman"/>
              </w:rPr>
            </w:pPr>
            <w:r w:rsidRPr="000031AF">
              <w:rPr>
                <w:rFonts w:ascii="Times New Roman" w:eastAsia="Times New Roman" w:hAnsi="Times New Roman"/>
              </w:rPr>
              <w:t>110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EE1E34">
            <w:pPr>
              <w:pStyle w:val="af"/>
              <w:jc w:val="center"/>
              <w:rPr>
                <w:rFonts w:ascii="Times New Roman" w:hAnsi="Times New Roman"/>
              </w:rPr>
            </w:pPr>
            <w:r w:rsidRPr="000031AF">
              <w:rPr>
                <w:rFonts w:ascii="Times New Roman" w:eastAsia="Times New Roman" w:hAnsi="Times New Roman"/>
              </w:rPr>
              <w:t>21</w:t>
            </w:r>
            <w:r w:rsidRPr="000031AF">
              <w:rPr>
                <w:rFonts w:ascii="Times New Roman" w:eastAsia="Times New Roman" w:hAnsi="Times New Roman"/>
                <w:lang w:val="en-US"/>
              </w:rPr>
              <w:t>0x</w:t>
            </w:r>
            <w:r w:rsidRPr="000031AF">
              <w:rPr>
                <w:rFonts w:ascii="Times New Roman" w:eastAsia="Times New Roman" w:hAnsi="Times New Roman"/>
              </w:rPr>
              <w:t>48±1мм</w:t>
            </w:r>
          </w:p>
        </w:tc>
        <w:tc>
          <w:tcPr>
            <w:tcW w:w="8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EE1E34">
            <w:pPr>
              <w:pStyle w:val="af"/>
              <w:jc w:val="center"/>
              <w:rPr>
                <w:rFonts w:ascii="Times New Roman" w:hAnsi="Times New Roman"/>
              </w:rPr>
            </w:pPr>
            <w:r w:rsidRPr="000031AF">
              <w:rPr>
                <w:rFonts w:ascii="Times New Roman" w:eastAsia="Times New Roman" w:hAnsi="Times New Roman"/>
              </w:rPr>
              <w:t>F</w:t>
            </w:r>
          </w:p>
        </w:tc>
      </w:tr>
      <w:tr w:rsidR="000F4864" w:rsidRPr="000031AF" w:rsidTr="000F4864">
        <w:trPr>
          <w:trHeight w:val="223"/>
        </w:trPr>
        <w:tc>
          <w:tcPr>
            <w:tcW w:w="31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EE1E34">
            <w:pPr>
              <w:jc w:val="center"/>
              <w:rPr>
                <w:rFonts w:ascii="Times New Roman" w:hAnsi="Times New Roman" w:cs="Times New Roman"/>
              </w:rPr>
            </w:pPr>
            <w:r w:rsidRPr="000031AF">
              <w:rPr>
                <w:rFonts w:ascii="Times New Roman" w:eastAsia="Times New Roman" w:hAnsi="Times New Roman" w:cs="Times New Roman"/>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EE1E34">
            <w:pPr>
              <w:rPr>
                <w:rFonts w:ascii="Times New Roman" w:hAnsi="Times New Roman" w:cs="Times New Roman"/>
              </w:rPr>
            </w:pPr>
            <w:r w:rsidRPr="000031AF">
              <w:rPr>
                <w:rFonts w:ascii="Times New Roman" w:eastAsia="Times New Roman" w:hAnsi="Times New Roman" w:cs="Times New Roman"/>
              </w:rPr>
              <w:t xml:space="preserve">Лампа натрієва   </w:t>
            </w:r>
            <w:r w:rsidR="00FE5E2D" w:rsidRPr="000031AF">
              <w:rPr>
                <w:rFonts w:ascii="Times New Roman" w:eastAsia="Times New Roman" w:hAnsi="Times New Roman" w:cs="Times New Roman"/>
                <w:lang w:val="en-US"/>
              </w:rPr>
              <w:t>100</w:t>
            </w:r>
            <w:r w:rsidRPr="000031AF">
              <w:rPr>
                <w:rFonts w:ascii="Times New Roman" w:eastAsia="Times New Roman" w:hAnsi="Times New Roman" w:cs="Times New Roman"/>
                <w:lang w:val="en-US"/>
              </w:rPr>
              <w:t>W</w:t>
            </w:r>
            <w:r w:rsidRPr="000031AF">
              <w:rPr>
                <w:rFonts w:ascii="Times New Roman" w:eastAsia="Times New Roman" w:hAnsi="Times New Roman" w:cs="Times New Roman"/>
              </w:rPr>
              <w:t xml:space="preserve"> </w:t>
            </w:r>
            <w:r w:rsidRPr="000031AF">
              <w:rPr>
                <w:rFonts w:ascii="Times New Roman" w:eastAsia="Times New Roman" w:hAnsi="Times New Roman" w:cs="Times New Roman"/>
                <w:lang w:val="en-US"/>
              </w:rPr>
              <w:t>E</w:t>
            </w:r>
            <w:r w:rsidRPr="000031AF">
              <w:rPr>
                <w:rFonts w:ascii="Times New Roman" w:eastAsia="Times New Roman" w:hAnsi="Times New Roman" w:cs="Times New Roman"/>
              </w:rPr>
              <w:t xml:space="preserve">40  </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EE1E34">
            <w:pPr>
              <w:pStyle w:val="af"/>
              <w:jc w:val="center"/>
              <w:rPr>
                <w:rFonts w:ascii="Times New Roman" w:hAnsi="Times New Roman"/>
              </w:rPr>
            </w:pPr>
            <w:r w:rsidRPr="000031AF">
              <w:rPr>
                <w:rFonts w:ascii="Times New Roman" w:eastAsia="Times New Roman" w:hAnsi="Times New Roman"/>
              </w:rPr>
              <w:t>Е40</w:t>
            </w:r>
          </w:p>
        </w:tc>
        <w:tc>
          <w:tcPr>
            <w:tcW w:w="10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FE5E2D" w:rsidP="00EE1E34">
            <w:pPr>
              <w:pStyle w:val="af"/>
              <w:jc w:val="center"/>
              <w:rPr>
                <w:rFonts w:ascii="Times New Roman" w:hAnsi="Times New Roman"/>
                <w:lang w:val="en-US"/>
              </w:rPr>
            </w:pPr>
            <w:r w:rsidRPr="000031AF">
              <w:rPr>
                <w:rFonts w:ascii="Times New Roman" w:eastAsia="Times New Roman" w:hAnsi="Times New Roman"/>
                <w:lang w:val="en-US"/>
              </w:rPr>
              <w:t>108</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EE1E34">
            <w:pPr>
              <w:pStyle w:val="af"/>
              <w:jc w:val="center"/>
              <w:rPr>
                <w:rFonts w:ascii="Times New Roman" w:hAnsi="Times New Roman"/>
                <w:lang w:val="en-US"/>
              </w:rPr>
            </w:pPr>
            <w:r w:rsidRPr="000031AF">
              <w:rPr>
                <w:rFonts w:ascii="Times New Roman" w:eastAsia="Times New Roman" w:hAnsi="Times New Roman"/>
              </w:rPr>
              <w:t>115</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FE5E2D" w:rsidP="00EE1E34">
            <w:pPr>
              <w:pStyle w:val="af"/>
              <w:jc w:val="center"/>
              <w:rPr>
                <w:rFonts w:ascii="Times New Roman" w:hAnsi="Times New Roman"/>
                <w:lang w:val="en-US"/>
              </w:rPr>
            </w:pPr>
            <w:r w:rsidRPr="000031AF">
              <w:rPr>
                <w:rFonts w:ascii="Times New Roman" w:eastAsia="Times New Roman" w:hAnsi="Times New Roman"/>
                <w:lang w:val="en-US"/>
              </w:rPr>
              <w:t>*</w:t>
            </w:r>
          </w:p>
        </w:tc>
        <w:tc>
          <w:tcPr>
            <w:tcW w:w="14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FE5E2D" w:rsidP="00EE1E34">
            <w:pPr>
              <w:pStyle w:val="af"/>
              <w:jc w:val="center"/>
              <w:rPr>
                <w:rFonts w:ascii="Times New Roman" w:hAnsi="Times New Roman"/>
                <w:lang w:val="en-US"/>
              </w:rPr>
            </w:pPr>
            <w:r w:rsidRPr="000031AF">
              <w:rPr>
                <w:rFonts w:ascii="Times New Roman" w:eastAsia="Times New Roman" w:hAnsi="Times New Roman"/>
                <w:lang w:val="en-US"/>
              </w:rPr>
              <w:t>11 500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EE1E34">
            <w:pPr>
              <w:pStyle w:val="af"/>
              <w:jc w:val="center"/>
              <w:rPr>
                <w:rFonts w:ascii="Times New Roman" w:hAnsi="Times New Roman"/>
              </w:rPr>
            </w:pPr>
            <w:r w:rsidRPr="000031AF">
              <w:rPr>
                <w:rFonts w:ascii="Times New Roman" w:eastAsia="Times New Roman" w:hAnsi="Times New Roman"/>
              </w:rPr>
              <w:t>*</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EE1E34">
            <w:pPr>
              <w:pStyle w:val="af"/>
              <w:jc w:val="center"/>
              <w:rPr>
                <w:rFonts w:ascii="Times New Roman" w:hAnsi="Times New Roman"/>
              </w:rPr>
            </w:pPr>
            <w:r w:rsidRPr="000031AF">
              <w:rPr>
                <w:rFonts w:ascii="Times New Roman" w:eastAsia="Times New Roman" w:hAnsi="Times New Roman"/>
              </w:rPr>
              <w:t>2000</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FE5E2D" w:rsidP="00EE1E34">
            <w:pPr>
              <w:pStyle w:val="af"/>
              <w:jc w:val="center"/>
              <w:rPr>
                <w:rFonts w:ascii="Times New Roman" w:hAnsi="Times New Roman"/>
              </w:rPr>
            </w:pPr>
            <w:r w:rsidRPr="000031AF">
              <w:rPr>
                <w:rFonts w:ascii="Times New Roman" w:eastAsia="Times New Roman" w:hAnsi="Times New Roman"/>
                <w:lang w:val="en-US"/>
              </w:rPr>
              <w:t xml:space="preserve">40 </w:t>
            </w:r>
            <w:r w:rsidR="000F4864" w:rsidRPr="000031AF">
              <w:rPr>
                <w:rFonts w:ascii="Times New Roman" w:eastAsia="Times New Roman" w:hAnsi="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EE1E34">
            <w:pPr>
              <w:pStyle w:val="af"/>
              <w:jc w:val="center"/>
              <w:rPr>
                <w:rFonts w:ascii="Times New Roman" w:hAnsi="Times New Roman"/>
                <w:lang w:val="en-US"/>
              </w:rPr>
            </w:pPr>
            <w:r w:rsidRPr="000031AF">
              <w:rPr>
                <w:rFonts w:ascii="Times New Roman" w:eastAsia="Times New Roman" w:hAnsi="Times New Roman"/>
              </w:rPr>
              <w:t>1</w:t>
            </w:r>
            <w:r w:rsidR="00FE5E2D" w:rsidRPr="000031AF">
              <w:rPr>
                <w:rFonts w:ascii="Times New Roman" w:eastAsia="Times New Roman" w:hAnsi="Times New Roman"/>
                <w:lang w:val="en-US"/>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FE5E2D" w:rsidP="00EE1E34">
            <w:pPr>
              <w:pStyle w:val="af"/>
              <w:jc w:val="center"/>
              <w:rPr>
                <w:rFonts w:ascii="Times New Roman" w:hAnsi="Times New Roman"/>
              </w:rPr>
            </w:pPr>
            <w:r w:rsidRPr="000031AF">
              <w:rPr>
                <w:rFonts w:ascii="Times New Roman" w:eastAsia="Times New Roman" w:hAnsi="Times New Roman"/>
                <w:lang w:val="en-US"/>
              </w:rPr>
              <w:t>210</w:t>
            </w:r>
            <w:r w:rsidR="000F4864" w:rsidRPr="000031AF">
              <w:rPr>
                <w:rFonts w:ascii="Times New Roman" w:eastAsia="Times New Roman" w:hAnsi="Times New Roman"/>
                <w:lang w:val="en-US"/>
              </w:rPr>
              <w:t>x</w:t>
            </w:r>
            <w:r w:rsidRPr="000031AF">
              <w:rPr>
                <w:rFonts w:ascii="Times New Roman" w:eastAsia="Times New Roman" w:hAnsi="Times New Roman"/>
                <w:lang w:val="en-US"/>
              </w:rPr>
              <w:t>48</w:t>
            </w:r>
            <w:r w:rsidR="000F4864" w:rsidRPr="000031AF">
              <w:rPr>
                <w:rFonts w:ascii="Times New Roman" w:eastAsia="Times New Roman" w:hAnsi="Times New Roman"/>
              </w:rPr>
              <w:t>±1мм</w:t>
            </w:r>
          </w:p>
        </w:tc>
        <w:tc>
          <w:tcPr>
            <w:tcW w:w="8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FE5E2D" w:rsidP="00EE1E34">
            <w:pPr>
              <w:pStyle w:val="af"/>
              <w:jc w:val="center"/>
              <w:rPr>
                <w:rFonts w:ascii="Times New Roman" w:hAnsi="Times New Roman"/>
                <w:lang w:val="en-US"/>
              </w:rPr>
            </w:pPr>
            <w:r w:rsidRPr="000031AF">
              <w:rPr>
                <w:rFonts w:ascii="Times New Roman" w:eastAsia="Times New Roman" w:hAnsi="Times New Roman"/>
                <w:lang w:val="en-US"/>
              </w:rPr>
              <w:t>F</w:t>
            </w:r>
          </w:p>
        </w:tc>
      </w:tr>
      <w:tr w:rsidR="000F4864" w:rsidRPr="000031AF" w:rsidTr="000F4864">
        <w:trPr>
          <w:trHeight w:val="707"/>
        </w:trPr>
        <w:tc>
          <w:tcPr>
            <w:tcW w:w="31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EE1E34">
            <w:pPr>
              <w:jc w:val="center"/>
              <w:rPr>
                <w:rFonts w:ascii="Times New Roman" w:hAnsi="Times New Roman" w:cs="Times New Roman"/>
              </w:rPr>
            </w:pPr>
            <w:r w:rsidRPr="000031AF">
              <w:rPr>
                <w:rFonts w:ascii="Times New Roman" w:hAnsi="Times New Roman" w:cs="Times New Roman"/>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EE1E34">
            <w:pPr>
              <w:rPr>
                <w:rFonts w:ascii="Times New Roman" w:hAnsi="Times New Roman" w:cs="Times New Roman"/>
                <w:lang w:val="en-US"/>
              </w:rPr>
            </w:pPr>
            <w:r w:rsidRPr="000031AF">
              <w:rPr>
                <w:rFonts w:ascii="Times New Roman" w:hAnsi="Times New Roman" w:cs="Times New Roman"/>
              </w:rPr>
              <w:t>Лампа</w:t>
            </w:r>
            <w:r w:rsidRPr="000031AF">
              <w:rPr>
                <w:rFonts w:ascii="Times New Roman" w:hAnsi="Times New Roman" w:cs="Times New Roman"/>
                <w:lang w:val="en-US"/>
              </w:rPr>
              <w:t xml:space="preserve"> </w:t>
            </w:r>
            <w:r w:rsidRPr="000031AF">
              <w:rPr>
                <w:rFonts w:ascii="Times New Roman" w:hAnsi="Times New Roman" w:cs="Times New Roman"/>
              </w:rPr>
              <w:t xml:space="preserve"> </w:t>
            </w:r>
            <w:r w:rsidRPr="000031AF">
              <w:rPr>
                <w:rFonts w:ascii="Times New Roman" w:hAnsi="Times New Roman" w:cs="Times New Roman"/>
                <w:lang w:val="en-US"/>
              </w:rPr>
              <w:t>41W 727 E40</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EE1E34">
            <w:pPr>
              <w:pStyle w:val="af"/>
              <w:jc w:val="center"/>
              <w:rPr>
                <w:rFonts w:ascii="Times New Roman" w:hAnsi="Times New Roman"/>
              </w:rPr>
            </w:pPr>
            <w:r w:rsidRPr="000031AF">
              <w:rPr>
                <w:rFonts w:ascii="Times New Roman" w:eastAsia="Times New Roman" w:hAnsi="Times New Roman"/>
              </w:rPr>
              <w:t xml:space="preserve"> E40</w:t>
            </w:r>
          </w:p>
        </w:tc>
        <w:tc>
          <w:tcPr>
            <w:tcW w:w="10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EE1E34">
            <w:pPr>
              <w:pStyle w:val="af"/>
              <w:jc w:val="center"/>
              <w:rPr>
                <w:rFonts w:ascii="Times New Roman" w:hAnsi="Times New Roman"/>
                <w:lang w:val="en-US"/>
              </w:rPr>
            </w:pPr>
            <w:r w:rsidRPr="000031AF">
              <w:rPr>
                <w:rFonts w:ascii="Times New Roman" w:eastAsia="Times New Roman" w:hAnsi="Times New Roman"/>
                <w:lang w:val="en-US"/>
              </w:rPr>
              <w:t>41**</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EE1E34">
            <w:pPr>
              <w:pStyle w:val="af"/>
              <w:jc w:val="center"/>
              <w:rPr>
                <w:rFonts w:ascii="Times New Roman" w:hAnsi="Times New Roman"/>
              </w:rPr>
            </w:pPr>
            <w:r w:rsidRPr="000031AF">
              <w:rPr>
                <w:rFonts w:ascii="Times New Roman" w:eastAsia="Times New Roman" w:hAnsi="Times New Roman"/>
              </w:rPr>
              <w:t>220-240</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EE1E34">
            <w:pPr>
              <w:pStyle w:val="af"/>
              <w:jc w:val="center"/>
              <w:rPr>
                <w:rFonts w:ascii="Times New Roman" w:hAnsi="Times New Roman"/>
                <w:lang w:val="en-US"/>
              </w:rPr>
            </w:pPr>
            <w:r w:rsidRPr="000031AF">
              <w:rPr>
                <w:rFonts w:ascii="Times New Roman" w:eastAsia="Times New Roman" w:hAnsi="Times New Roman"/>
                <w:lang w:val="en-US"/>
              </w:rPr>
              <w:t>0.176**</w:t>
            </w:r>
          </w:p>
        </w:tc>
        <w:tc>
          <w:tcPr>
            <w:tcW w:w="14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EE1E34">
            <w:pPr>
              <w:pStyle w:val="af"/>
              <w:jc w:val="center"/>
              <w:rPr>
                <w:rFonts w:ascii="Times New Roman" w:hAnsi="Times New Roman"/>
                <w:lang w:val="en-US"/>
              </w:rPr>
            </w:pPr>
            <w:r w:rsidRPr="000031AF">
              <w:rPr>
                <w:rFonts w:ascii="Times New Roman" w:eastAsia="Times New Roman" w:hAnsi="Times New Roman"/>
                <w:lang w:val="en-US"/>
              </w:rPr>
              <w:t>6800**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EE1E34">
            <w:pPr>
              <w:pStyle w:val="af"/>
              <w:jc w:val="center"/>
              <w:rPr>
                <w:rFonts w:ascii="Times New Roman" w:hAnsi="Times New Roman"/>
                <w:lang w:val="en-US"/>
              </w:rPr>
            </w:pPr>
            <w:r w:rsidRPr="000031AF">
              <w:rPr>
                <w:rFonts w:ascii="Times New Roman" w:eastAsia="Times New Roman" w:hAnsi="Times New Roman"/>
                <w:lang w:val="en-US"/>
              </w:rPr>
              <w:t>70</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EE1E34">
            <w:pPr>
              <w:pStyle w:val="af"/>
              <w:jc w:val="center"/>
              <w:rPr>
                <w:rFonts w:ascii="Times New Roman" w:hAnsi="Times New Roman"/>
                <w:lang w:val="en-US"/>
              </w:rPr>
            </w:pPr>
            <w:r w:rsidRPr="000031AF">
              <w:rPr>
                <w:rFonts w:ascii="Times New Roman" w:eastAsia="Times New Roman" w:hAnsi="Times New Roman"/>
                <w:lang w:val="en-US"/>
              </w:rPr>
              <w:t>2800 **</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EE1E34">
            <w:pPr>
              <w:pStyle w:val="af"/>
              <w:jc w:val="center"/>
              <w:rPr>
                <w:rFonts w:ascii="Times New Roman" w:hAnsi="Times New Roman"/>
              </w:rPr>
            </w:pPr>
            <w:r w:rsidRPr="000031AF">
              <w:rPr>
                <w:rFonts w:ascii="Times New Roman" w:eastAsia="Times New Roman" w:hAnsi="Times New Roman"/>
              </w:rPr>
              <w:t>24000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EE1E34">
            <w:pPr>
              <w:pStyle w:val="af"/>
              <w:jc w:val="center"/>
              <w:rPr>
                <w:rFonts w:ascii="Times New Roman" w:hAnsi="Times New Roman"/>
                <w:lang w:val="en-US"/>
              </w:rPr>
            </w:pPr>
            <w:r w:rsidRPr="000031AF">
              <w:rPr>
                <w:rFonts w:ascii="Times New Roman" w:eastAsia="Times New Roman" w:hAnsi="Times New Roman"/>
                <w:lang w:val="en-US"/>
              </w:rPr>
              <w:t>170**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EE1E34">
            <w:pPr>
              <w:pStyle w:val="af"/>
              <w:jc w:val="center"/>
              <w:rPr>
                <w:rFonts w:ascii="Times New Roman" w:hAnsi="Times New Roman"/>
              </w:rPr>
            </w:pPr>
            <w:r w:rsidRPr="000031AF">
              <w:rPr>
                <w:rFonts w:ascii="Times New Roman" w:eastAsia="Times New Roman" w:hAnsi="Times New Roman"/>
              </w:rPr>
              <w:t>225</w:t>
            </w:r>
            <w:r w:rsidRPr="000031AF">
              <w:rPr>
                <w:rFonts w:ascii="Times New Roman" w:eastAsia="Times New Roman" w:hAnsi="Times New Roman"/>
                <w:lang w:val="en-US"/>
              </w:rPr>
              <w:t>x</w:t>
            </w:r>
            <w:r w:rsidRPr="000031AF">
              <w:rPr>
                <w:rFonts w:ascii="Times New Roman" w:eastAsia="Times New Roman" w:hAnsi="Times New Roman"/>
              </w:rPr>
              <w:t>46±1мм</w:t>
            </w:r>
          </w:p>
        </w:tc>
        <w:tc>
          <w:tcPr>
            <w:tcW w:w="8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EE1E34">
            <w:pPr>
              <w:pStyle w:val="af"/>
              <w:jc w:val="center"/>
              <w:rPr>
                <w:rFonts w:ascii="Times New Roman" w:hAnsi="Times New Roman"/>
              </w:rPr>
            </w:pPr>
            <w:r w:rsidRPr="000031AF">
              <w:rPr>
                <w:rFonts w:ascii="Times New Roman" w:eastAsia="Times New Roman" w:hAnsi="Times New Roman"/>
              </w:rPr>
              <w:t>С</w:t>
            </w:r>
          </w:p>
        </w:tc>
      </w:tr>
    </w:tbl>
    <w:p w:rsidR="000F4864" w:rsidRPr="000031AF" w:rsidRDefault="000F4864" w:rsidP="000F4864">
      <w:pPr>
        <w:jc w:val="both"/>
        <w:rPr>
          <w:rFonts w:ascii="Times New Roman" w:hAnsi="Times New Roman" w:cs="Times New Roman"/>
          <w:b/>
          <w:bCs/>
          <w:i/>
          <w:iCs/>
        </w:rPr>
      </w:pPr>
      <w:r w:rsidRPr="000031AF">
        <w:rPr>
          <w:rFonts w:ascii="Times New Roman" w:hAnsi="Times New Roman" w:cs="Times New Roman"/>
          <w:b/>
          <w:bCs/>
          <w:i/>
          <w:iCs/>
        </w:rPr>
        <w:t>Учасник прописує запропонований товар(лампи) та технічні характеристика запропонованої продукції  у таблиці 2</w:t>
      </w:r>
    </w:p>
    <w:p w:rsidR="000F4864" w:rsidRPr="000031AF" w:rsidRDefault="000F4864" w:rsidP="000F4864">
      <w:pPr>
        <w:jc w:val="both"/>
        <w:rPr>
          <w:rFonts w:ascii="Times New Roman" w:hAnsi="Times New Roman" w:cs="Times New Roman"/>
          <w:b/>
          <w:bCs/>
          <w:i/>
          <w:iCs/>
        </w:rPr>
      </w:pPr>
      <w:r w:rsidRPr="000031AF">
        <w:rPr>
          <w:rFonts w:ascii="Times New Roman" w:hAnsi="Times New Roman" w:cs="Times New Roman"/>
          <w:b/>
          <w:bCs/>
          <w:i/>
          <w:iCs/>
        </w:rPr>
        <w:t>Таблиця 2</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0A0"/>
      </w:tblPr>
      <w:tblGrid>
        <w:gridCol w:w="337"/>
        <w:gridCol w:w="1323"/>
        <w:gridCol w:w="748"/>
        <w:gridCol w:w="1163"/>
        <w:gridCol w:w="1309"/>
        <w:gridCol w:w="1303"/>
        <w:gridCol w:w="1405"/>
        <w:gridCol w:w="1043"/>
        <w:gridCol w:w="1312"/>
        <w:gridCol w:w="1387"/>
        <w:gridCol w:w="1204"/>
        <w:gridCol w:w="907"/>
        <w:gridCol w:w="1861"/>
      </w:tblGrid>
      <w:tr w:rsidR="000F4864" w:rsidRPr="000031AF" w:rsidTr="000F4864">
        <w:trPr>
          <w:trHeight w:val="2279"/>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0F4864">
            <w:pPr>
              <w:jc w:val="center"/>
              <w:rPr>
                <w:rFonts w:ascii="Times New Roman" w:hAnsi="Times New Roman" w:cs="Times New Roman"/>
              </w:rPr>
            </w:pPr>
            <w:r w:rsidRPr="000031AF">
              <w:rPr>
                <w:rFonts w:ascii="Times New Roman" w:hAnsi="Times New Roman" w:cs="Times New Roman"/>
              </w:rPr>
              <w:lastRenderedPageBreak/>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0F4864">
            <w:pPr>
              <w:jc w:val="center"/>
              <w:rPr>
                <w:rFonts w:ascii="Times New Roman" w:hAnsi="Times New Roman" w:cs="Times New Roman"/>
              </w:rPr>
            </w:pPr>
            <w:r w:rsidRPr="000031AF">
              <w:rPr>
                <w:rFonts w:ascii="Times New Roman" w:hAnsi="Times New Roman" w:cs="Times New Roman"/>
              </w:rPr>
              <w:t>Найменування або еквівалент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0F4864">
            <w:pPr>
              <w:jc w:val="center"/>
              <w:rPr>
                <w:rFonts w:ascii="Times New Roman" w:hAnsi="Times New Roman" w:cs="Times New Roman"/>
              </w:rPr>
            </w:pPr>
            <w:r w:rsidRPr="000031AF">
              <w:rPr>
                <w:rFonts w:ascii="Times New Roman" w:hAnsi="Times New Roman" w:cs="Times New Roman"/>
              </w:rPr>
              <w:t>Цоколь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0F4864">
            <w:pPr>
              <w:jc w:val="center"/>
              <w:rPr>
                <w:rFonts w:ascii="Times New Roman" w:hAnsi="Times New Roman" w:cs="Times New Roman"/>
              </w:rPr>
            </w:pPr>
            <w:r w:rsidRPr="000031AF">
              <w:rPr>
                <w:rFonts w:ascii="Times New Roman" w:hAnsi="Times New Roman" w:cs="Times New Roman"/>
              </w:rPr>
              <w:t xml:space="preserve">Потужність (або номінальна потужність), </w:t>
            </w:r>
            <w:r w:rsidRPr="000031AF">
              <w:rPr>
                <w:rFonts w:ascii="Times New Roman" w:hAnsi="Times New Roman" w:cs="Times New Roman"/>
                <w:lang w:val="de-DE"/>
              </w:rPr>
              <w:t>W</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0F4864">
            <w:pPr>
              <w:jc w:val="center"/>
              <w:rPr>
                <w:rFonts w:ascii="Times New Roman" w:hAnsi="Times New Roman" w:cs="Times New Roman"/>
              </w:rPr>
            </w:pPr>
            <w:r w:rsidRPr="000031AF">
              <w:rPr>
                <w:rFonts w:ascii="Times New Roman" w:hAnsi="Times New Roman" w:cs="Times New Roman"/>
              </w:rPr>
              <w:t xml:space="preserve">Номінальна або робоча напруга: для газорозрядних ламп,V/ для </w:t>
            </w:r>
            <w:proofErr w:type="spellStart"/>
            <w:r w:rsidRPr="000031AF">
              <w:rPr>
                <w:rFonts w:ascii="Times New Roman" w:hAnsi="Times New Roman" w:cs="Times New Roman"/>
              </w:rPr>
              <w:t>світлодіодних</w:t>
            </w:r>
            <w:proofErr w:type="spellEnd"/>
            <w:r w:rsidRPr="000031AF">
              <w:rPr>
                <w:rFonts w:ascii="Times New Roman" w:hAnsi="Times New Roman" w:cs="Times New Roman"/>
              </w:rPr>
              <w:t xml:space="preserve"> ламп дорівнює діапазону, 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0F4864">
            <w:pPr>
              <w:jc w:val="center"/>
              <w:rPr>
                <w:rFonts w:ascii="Times New Roman" w:hAnsi="Times New Roman" w:cs="Times New Roman"/>
              </w:rPr>
            </w:pPr>
            <w:r w:rsidRPr="000031AF">
              <w:rPr>
                <w:rFonts w:ascii="Times New Roman" w:hAnsi="Times New Roman" w:cs="Times New Roman"/>
              </w:rPr>
              <w:t>Струм  (номінальний) лампи, (</w:t>
            </w:r>
            <w:proofErr w:type="spellStart"/>
            <w:r w:rsidRPr="000031AF">
              <w:rPr>
                <w:rFonts w:ascii="Times New Roman" w:hAnsi="Times New Roman" w:cs="Times New Roman"/>
              </w:rPr>
              <w:t>ЕМ</w:t>
            </w:r>
            <w:proofErr w:type="spellEnd"/>
            <w:r w:rsidRPr="000031AF">
              <w:rPr>
                <w:rFonts w:ascii="Times New Roman" w:hAnsi="Times New Roman" w:cs="Times New Roman"/>
              </w:rPr>
              <w:t xml:space="preserve"> </w:t>
            </w:r>
            <w:proofErr w:type="spellStart"/>
            <w:r w:rsidRPr="000031AF">
              <w:rPr>
                <w:rFonts w:ascii="Times New Roman" w:hAnsi="Times New Roman" w:cs="Times New Roman"/>
              </w:rPr>
              <w:t>ном</w:t>
            </w:r>
            <w:proofErr w:type="spellEnd"/>
            <w:r w:rsidRPr="000031AF">
              <w:rPr>
                <w:rFonts w:ascii="Times New Roman" w:hAnsi="Times New Roman" w:cs="Times New Roman"/>
              </w:rPr>
              <w:t>), 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0F4864">
            <w:pPr>
              <w:jc w:val="center"/>
              <w:rPr>
                <w:rFonts w:ascii="Times New Roman" w:hAnsi="Times New Roman" w:cs="Times New Roman"/>
              </w:rPr>
            </w:pPr>
            <w:r w:rsidRPr="000031AF">
              <w:rPr>
                <w:rFonts w:ascii="Times New Roman" w:hAnsi="Times New Roman" w:cs="Times New Roman"/>
              </w:rPr>
              <w:t xml:space="preserve">Світловий потік (світловіддача), </w:t>
            </w:r>
            <w:proofErr w:type="spellStart"/>
            <w:r w:rsidRPr="000031AF">
              <w:rPr>
                <w:rFonts w:ascii="Times New Roman" w:hAnsi="Times New Roman" w:cs="Times New Roman"/>
              </w:rPr>
              <w:t>Lm</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0F4864">
            <w:pPr>
              <w:jc w:val="center"/>
              <w:rPr>
                <w:rFonts w:ascii="Times New Roman" w:hAnsi="Times New Roman" w:cs="Times New Roman"/>
              </w:rPr>
            </w:pPr>
            <w:r w:rsidRPr="000031AF">
              <w:rPr>
                <w:rFonts w:ascii="Times New Roman" w:hAnsi="Times New Roman" w:cs="Times New Roman"/>
              </w:rPr>
              <w:t xml:space="preserve">Індекс </w:t>
            </w:r>
            <w:proofErr w:type="spellStart"/>
            <w:r w:rsidRPr="000031AF">
              <w:rPr>
                <w:rFonts w:ascii="Times New Roman" w:hAnsi="Times New Roman" w:cs="Times New Roman"/>
              </w:rPr>
              <w:t>кольоро-передачі</w:t>
            </w:r>
            <w:proofErr w:type="spellEnd"/>
            <w:r w:rsidRPr="000031AF">
              <w:rPr>
                <w:rFonts w:ascii="Times New Roman" w:hAnsi="Times New Roman" w:cs="Times New Roman"/>
                <w:lang w:val="nl-NL"/>
              </w:rPr>
              <w:t>, Ra</w:t>
            </w:r>
            <w:r w:rsidRPr="000031AF">
              <w:rPr>
                <w:rFonts w:ascii="Times New Roman" w:hAnsi="Times New Roman" w:cs="Times New Roman"/>
              </w:rPr>
              <w:t>/ Коефіцієнт (індекс) кольору (CRI)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0F4864">
            <w:pPr>
              <w:jc w:val="center"/>
              <w:rPr>
                <w:rFonts w:ascii="Times New Roman" w:hAnsi="Times New Roman" w:cs="Times New Roman"/>
              </w:rPr>
            </w:pPr>
            <w:r w:rsidRPr="000031AF">
              <w:rPr>
                <w:rFonts w:ascii="Times New Roman" w:hAnsi="Times New Roman" w:cs="Times New Roman"/>
              </w:rPr>
              <w:t>Колірна температура (</w:t>
            </w:r>
            <w:proofErr w:type="spellStart"/>
            <w:r w:rsidRPr="000031AF">
              <w:rPr>
                <w:rFonts w:ascii="Times New Roman" w:hAnsi="Times New Roman" w:cs="Times New Roman"/>
              </w:rPr>
              <w:t>корельована</w:t>
            </w:r>
            <w:proofErr w:type="spellEnd"/>
            <w:r w:rsidRPr="000031AF">
              <w:rPr>
                <w:rFonts w:ascii="Times New Roman" w:hAnsi="Times New Roman" w:cs="Times New Roman"/>
              </w:rPr>
              <w:t xml:space="preserve">), K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0F4864">
            <w:pPr>
              <w:jc w:val="center"/>
              <w:rPr>
                <w:rFonts w:ascii="Times New Roman" w:hAnsi="Times New Roman" w:cs="Times New Roman"/>
              </w:rPr>
            </w:pPr>
            <w:r w:rsidRPr="000031AF">
              <w:rPr>
                <w:rFonts w:ascii="Times New Roman" w:hAnsi="Times New Roman" w:cs="Times New Roman"/>
              </w:rPr>
              <w:t xml:space="preserve">Строк (термін/ресурс) служби/  роботи для газорозрядних ламп  (В50 - до 50% відмов) / для </w:t>
            </w:r>
            <w:proofErr w:type="spellStart"/>
            <w:r w:rsidRPr="000031AF">
              <w:rPr>
                <w:rFonts w:ascii="Times New Roman" w:hAnsi="Times New Roman" w:cs="Times New Roman"/>
              </w:rPr>
              <w:t>лед</w:t>
            </w:r>
            <w:proofErr w:type="spellEnd"/>
            <w:r w:rsidRPr="000031AF">
              <w:rPr>
                <w:rFonts w:ascii="Times New Roman" w:hAnsi="Times New Roman" w:cs="Times New Roman"/>
              </w:rPr>
              <w:t xml:space="preserve"> ламп  </w:t>
            </w:r>
            <w:r w:rsidRPr="000031AF">
              <w:rPr>
                <w:rFonts w:ascii="Times New Roman" w:hAnsi="Times New Roman" w:cs="Times New Roman"/>
                <w:lang w:val="en-US"/>
              </w:rPr>
              <w:t>lifetime</w:t>
            </w:r>
            <w:r w:rsidRPr="000031AF">
              <w:rPr>
                <w:rFonts w:ascii="Times New Roman" w:hAnsi="Times New Roman" w:cs="Times New Roman"/>
              </w:rPr>
              <w:t xml:space="preserve"> (Ресурс, </w:t>
            </w:r>
            <w:proofErr w:type="spellStart"/>
            <w:r w:rsidRPr="000031AF">
              <w:rPr>
                <w:rFonts w:ascii="Times New Roman" w:hAnsi="Times New Roman" w:cs="Times New Roman"/>
              </w:rPr>
              <w:t>ном</w:t>
            </w:r>
            <w:proofErr w:type="spellEnd"/>
            <w:r w:rsidRPr="000031AF">
              <w:rPr>
                <w:rFonts w:ascii="Times New Roman" w:hAnsi="Times New Roman" w:cs="Times New Roman"/>
              </w:rPr>
              <w:t>. Строк служби), год.</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0F4864">
            <w:pPr>
              <w:jc w:val="center"/>
              <w:rPr>
                <w:rFonts w:ascii="Times New Roman" w:hAnsi="Times New Roman" w:cs="Times New Roman"/>
              </w:rPr>
            </w:pPr>
            <w:r w:rsidRPr="000031AF">
              <w:rPr>
                <w:rFonts w:ascii="Times New Roman" w:hAnsi="Times New Roman" w:cs="Times New Roman"/>
              </w:rPr>
              <w:t>Світлова ефективність (віддача), лм/Вт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0F4864">
            <w:pPr>
              <w:jc w:val="center"/>
              <w:rPr>
                <w:rFonts w:ascii="Times New Roman" w:hAnsi="Times New Roman" w:cs="Times New Roman"/>
              </w:rPr>
            </w:pPr>
            <w:r w:rsidRPr="000031AF">
              <w:rPr>
                <w:rFonts w:ascii="Times New Roman" w:hAnsi="Times New Roman" w:cs="Times New Roman"/>
              </w:rPr>
              <w:t>Розмір, мм (довжина</w:t>
            </w:r>
            <w:r w:rsidRPr="000031AF">
              <w:rPr>
                <w:rFonts w:ascii="Times New Roman" w:hAnsi="Times New Roman" w:cs="Times New Roman"/>
                <w:lang w:val="ru-RU"/>
              </w:rPr>
              <w:t xml:space="preserve"> </w:t>
            </w:r>
            <w:r w:rsidRPr="000031AF">
              <w:rPr>
                <w:rFonts w:ascii="Times New Roman" w:hAnsi="Times New Roman" w:cs="Times New Roman"/>
                <w:lang w:val="en-US"/>
              </w:rPr>
              <w:t>x</w:t>
            </w:r>
            <w:r w:rsidRPr="000031AF">
              <w:rPr>
                <w:rFonts w:ascii="Times New Roman" w:hAnsi="Times New Roman" w:cs="Times New Roman"/>
                <w:lang w:val="ru-RU"/>
              </w:rPr>
              <w:t xml:space="preserve"> </w:t>
            </w:r>
            <w:r w:rsidRPr="000031AF">
              <w:rPr>
                <w:rFonts w:ascii="Times New Roman" w:hAnsi="Times New Roman" w:cs="Times New Roman"/>
              </w:rPr>
              <w:t>діаметр)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0F4864">
            <w:pPr>
              <w:jc w:val="center"/>
              <w:rPr>
                <w:rFonts w:ascii="Times New Roman" w:hAnsi="Times New Roman" w:cs="Times New Roman"/>
              </w:rPr>
            </w:pPr>
            <w:r w:rsidRPr="000031AF">
              <w:rPr>
                <w:rFonts w:ascii="Times New Roman" w:hAnsi="Times New Roman" w:cs="Times New Roman"/>
              </w:rPr>
              <w:t xml:space="preserve">Клас </w:t>
            </w:r>
            <w:proofErr w:type="spellStart"/>
            <w:r w:rsidRPr="000031AF">
              <w:rPr>
                <w:rFonts w:ascii="Times New Roman" w:hAnsi="Times New Roman" w:cs="Times New Roman"/>
              </w:rPr>
              <w:t>енергоспо-живання</w:t>
            </w:r>
            <w:proofErr w:type="spellEnd"/>
            <w:r w:rsidRPr="000031AF">
              <w:rPr>
                <w:rFonts w:ascii="Times New Roman" w:hAnsi="Times New Roman" w:cs="Times New Roman"/>
              </w:rPr>
              <w:t xml:space="preserve"> (</w:t>
            </w:r>
            <w:proofErr w:type="spellStart"/>
            <w:r w:rsidRPr="000031AF">
              <w:rPr>
                <w:rFonts w:ascii="Times New Roman" w:hAnsi="Times New Roman" w:cs="Times New Roman"/>
              </w:rPr>
              <w:t>енергоефективності</w:t>
            </w:r>
            <w:proofErr w:type="spellEnd"/>
            <w:r w:rsidRPr="000031AF">
              <w:rPr>
                <w:rFonts w:ascii="Times New Roman" w:hAnsi="Times New Roman" w:cs="Times New Roman"/>
              </w:rPr>
              <w:t>)</w:t>
            </w:r>
            <w:r w:rsidRPr="000031AF">
              <w:rPr>
                <w:rFonts w:ascii="Times New Roman" w:hAnsi="Times New Roman" w:cs="Times New Roman"/>
                <w:lang w:val="fr-FR"/>
              </w:rPr>
              <w:t xml:space="preserve"> (EEL)</w:t>
            </w:r>
          </w:p>
        </w:tc>
      </w:tr>
    </w:tbl>
    <w:p w:rsidR="000F4864" w:rsidRPr="000031AF" w:rsidRDefault="000F4864" w:rsidP="000F4864">
      <w:pPr>
        <w:widowControl w:val="0"/>
        <w:jc w:val="both"/>
        <w:rPr>
          <w:rFonts w:ascii="Times New Roman" w:hAnsi="Times New Roman" w:cs="Times New Roman"/>
          <w:i/>
          <w:iCs/>
        </w:rPr>
      </w:pPr>
      <w:r w:rsidRPr="000031AF">
        <w:rPr>
          <w:rFonts w:ascii="Times New Roman" w:hAnsi="Times New Roman" w:cs="Times New Roman"/>
          <w:i/>
          <w:iCs/>
        </w:rPr>
        <w:t xml:space="preserve">Таблиця 3 </w:t>
      </w:r>
      <w:r w:rsidRPr="000031AF">
        <w:rPr>
          <w:rFonts w:ascii="Times New Roman" w:hAnsi="Times New Roman" w:cs="Times New Roman"/>
          <w:b/>
          <w:bCs/>
          <w:i/>
          <w:iCs/>
        </w:rPr>
        <w:t>Кількість (потреба)</w:t>
      </w:r>
    </w:p>
    <w:tbl>
      <w:tblPr>
        <w:tblW w:w="810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tblPr>
      <w:tblGrid>
        <w:gridCol w:w="360"/>
        <w:gridCol w:w="4489"/>
        <w:gridCol w:w="3260"/>
      </w:tblGrid>
      <w:tr w:rsidR="000F4864" w:rsidRPr="000031AF" w:rsidTr="00EE1E34">
        <w:trPr>
          <w:cantSplit/>
          <w:trHeight w:val="20"/>
          <w:tblHeader/>
        </w:trPr>
        <w:tc>
          <w:tcPr>
            <w:tcW w:w="3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6F7791">
            <w:pPr>
              <w:spacing w:after="0" w:line="0" w:lineRule="atLeast"/>
              <w:jc w:val="center"/>
              <w:rPr>
                <w:rFonts w:ascii="Times New Roman" w:hAnsi="Times New Roman" w:cs="Times New Roman"/>
              </w:rPr>
            </w:pPr>
            <w:r w:rsidRPr="000031AF">
              <w:rPr>
                <w:rFonts w:ascii="Times New Roman" w:hAnsi="Times New Roman" w:cs="Times New Roman"/>
              </w:rPr>
              <w:t>№</w:t>
            </w:r>
          </w:p>
        </w:tc>
        <w:tc>
          <w:tcPr>
            <w:tcW w:w="44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6F7791">
            <w:pPr>
              <w:spacing w:after="0" w:line="0" w:lineRule="atLeast"/>
              <w:jc w:val="center"/>
              <w:rPr>
                <w:rFonts w:ascii="Times New Roman" w:hAnsi="Times New Roman" w:cs="Times New Roman"/>
              </w:rPr>
            </w:pPr>
            <w:r w:rsidRPr="000031AF">
              <w:rPr>
                <w:rFonts w:ascii="Times New Roman" w:hAnsi="Times New Roman" w:cs="Times New Roman"/>
              </w:rPr>
              <w:t>Найменування або еквівалент</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6F7791">
            <w:pPr>
              <w:spacing w:after="0" w:line="0" w:lineRule="atLeast"/>
              <w:jc w:val="center"/>
              <w:rPr>
                <w:rFonts w:ascii="Times New Roman" w:hAnsi="Times New Roman" w:cs="Times New Roman"/>
              </w:rPr>
            </w:pPr>
            <w:r w:rsidRPr="000031AF">
              <w:rPr>
                <w:rFonts w:ascii="Times New Roman" w:hAnsi="Times New Roman" w:cs="Times New Roman"/>
              </w:rPr>
              <w:t>Потреба кількість одиниць (Штук)</w:t>
            </w:r>
          </w:p>
        </w:tc>
      </w:tr>
      <w:tr w:rsidR="000F4864" w:rsidRPr="000031AF" w:rsidTr="00EE1E34">
        <w:trPr>
          <w:cantSplit/>
          <w:trHeight w:val="20"/>
          <w:tblHeader/>
        </w:trPr>
        <w:tc>
          <w:tcPr>
            <w:tcW w:w="3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6F7791">
            <w:pPr>
              <w:spacing w:after="0" w:line="0" w:lineRule="atLeast"/>
              <w:jc w:val="center"/>
              <w:rPr>
                <w:rFonts w:ascii="Times New Roman" w:hAnsi="Times New Roman" w:cs="Times New Roman"/>
              </w:rPr>
            </w:pPr>
            <w:r w:rsidRPr="000031AF">
              <w:rPr>
                <w:rFonts w:ascii="Times New Roman" w:eastAsia="Times New Roman" w:hAnsi="Times New Roman" w:cs="Times New Roman"/>
              </w:rPr>
              <w:t>1</w:t>
            </w:r>
          </w:p>
        </w:tc>
        <w:tc>
          <w:tcPr>
            <w:tcW w:w="44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6F7791">
            <w:pPr>
              <w:spacing w:after="0" w:line="0" w:lineRule="atLeast"/>
              <w:rPr>
                <w:rFonts w:ascii="Times New Roman" w:hAnsi="Times New Roman" w:cs="Times New Roman"/>
              </w:rPr>
            </w:pPr>
            <w:r w:rsidRPr="000031AF">
              <w:rPr>
                <w:rFonts w:ascii="Times New Roman" w:eastAsia="Times New Roman" w:hAnsi="Times New Roman" w:cs="Times New Roman"/>
              </w:rPr>
              <w:t>Лампа натрієва   150</w:t>
            </w:r>
            <w:r w:rsidRPr="000031AF">
              <w:rPr>
                <w:rFonts w:ascii="Times New Roman" w:eastAsia="Times New Roman" w:hAnsi="Times New Roman" w:cs="Times New Roman"/>
                <w:lang w:val="en-US"/>
              </w:rPr>
              <w:t>W</w:t>
            </w:r>
            <w:r w:rsidRPr="000031AF">
              <w:rPr>
                <w:rFonts w:ascii="Times New Roman" w:eastAsia="Times New Roman" w:hAnsi="Times New Roman" w:cs="Times New Roman"/>
              </w:rPr>
              <w:t xml:space="preserve"> </w:t>
            </w:r>
            <w:r w:rsidRPr="000031AF">
              <w:rPr>
                <w:rFonts w:ascii="Times New Roman" w:eastAsia="Times New Roman" w:hAnsi="Times New Roman" w:cs="Times New Roman"/>
                <w:lang w:val="en-US"/>
              </w:rPr>
              <w:t>E</w:t>
            </w:r>
            <w:r w:rsidRPr="000031AF">
              <w:rPr>
                <w:rFonts w:ascii="Times New Roman" w:eastAsia="Times New Roman" w:hAnsi="Times New Roman" w:cs="Times New Roman"/>
              </w:rPr>
              <w:t xml:space="preserve">40  </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0F4864" w:rsidRPr="000031AF" w:rsidRDefault="006E0125" w:rsidP="006F7791">
            <w:pPr>
              <w:pStyle w:val="af"/>
              <w:spacing w:after="0" w:line="0" w:lineRule="atLeast"/>
              <w:jc w:val="center"/>
              <w:rPr>
                <w:rFonts w:ascii="Times New Roman" w:hAnsi="Times New Roman"/>
                <w:lang w:val="en-US"/>
              </w:rPr>
            </w:pPr>
            <w:r w:rsidRPr="000031AF">
              <w:rPr>
                <w:rFonts w:ascii="Times New Roman" w:hAnsi="Times New Roman"/>
                <w:color w:val="000000"/>
                <w:lang w:val="en-US"/>
              </w:rPr>
              <w:t>300</w:t>
            </w:r>
          </w:p>
        </w:tc>
      </w:tr>
      <w:tr w:rsidR="000F4864" w:rsidRPr="000031AF" w:rsidTr="00EE1E34">
        <w:trPr>
          <w:cantSplit/>
          <w:trHeight w:val="20"/>
          <w:tblHeader/>
        </w:trPr>
        <w:tc>
          <w:tcPr>
            <w:tcW w:w="3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6F7791">
            <w:pPr>
              <w:spacing w:after="0" w:line="0" w:lineRule="atLeast"/>
              <w:jc w:val="center"/>
              <w:rPr>
                <w:rFonts w:ascii="Times New Roman" w:hAnsi="Times New Roman" w:cs="Times New Roman"/>
              </w:rPr>
            </w:pPr>
            <w:r w:rsidRPr="000031AF">
              <w:rPr>
                <w:rFonts w:ascii="Times New Roman" w:eastAsia="Times New Roman" w:hAnsi="Times New Roman" w:cs="Times New Roman"/>
              </w:rPr>
              <w:t>2</w:t>
            </w:r>
          </w:p>
        </w:tc>
        <w:tc>
          <w:tcPr>
            <w:tcW w:w="44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6F7791">
            <w:pPr>
              <w:spacing w:after="0" w:line="0" w:lineRule="atLeast"/>
              <w:rPr>
                <w:rFonts w:ascii="Times New Roman" w:hAnsi="Times New Roman" w:cs="Times New Roman"/>
              </w:rPr>
            </w:pPr>
            <w:r w:rsidRPr="000031AF">
              <w:rPr>
                <w:rFonts w:ascii="Times New Roman" w:eastAsia="Times New Roman" w:hAnsi="Times New Roman" w:cs="Times New Roman"/>
              </w:rPr>
              <w:t xml:space="preserve">Лампа натрієва   </w:t>
            </w:r>
            <w:r w:rsidR="00FE5E2D" w:rsidRPr="000031AF">
              <w:rPr>
                <w:rFonts w:ascii="Times New Roman" w:eastAsia="Times New Roman" w:hAnsi="Times New Roman" w:cs="Times New Roman"/>
                <w:lang w:val="en-US"/>
              </w:rPr>
              <w:t>100</w:t>
            </w:r>
            <w:r w:rsidRPr="000031AF">
              <w:rPr>
                <w:rFonts w:ascii="Times New Roman" w:eastAsia="Times New Roman" w:hAnsi="Times New Roman" w:cs="Times New Roman"/>
                <w:lang w:val="en-US"/>
              </w:rPr>
              <w:t>W</w:t>
            </w:r>
            <w:r w:rsidRPr="000031AF">
              <w:rPr>
                <w:rFonts w:ascii="Times New Roman" w:eastAsia="Times New Roman" w:hAnsi="Times New Roman" w:cs="Times New Roman"/>
              </w:rPr>
              <w:t xml:space="preserve"> </w:t>
            </w:r>
            <w:r w:rsidRPr="000031AF">
              <w:rPr>
                <w:rFonts w:ascii="Times New Roman" w:eastAsia="Times New Roman" w:hAnsi="Times New Roman" w:cs="Times New Roman"/>
                <w:lang w:val="en-US"/>
              </w:rPr>
              <w:t>E</w:t>
            </w:r>
            <w:r w:rsidRPr="000031AF">
              <w:rPr>
                <w:rFonts w:ascii="Times New Roman" w:eastAsia="Times New Roman" w:hAnsi="Times New Roman" w:cs="Times New Roman"/>
              </w:rPr>
              <w:t xml:space="preserve">40  </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0F4864" w:rsidRPr="000031AF" w:rsidRDefault="006E0125" w:rsidP="006F7791">
            <w:pPr>
              <w:pStyle w:val="af"/>
              <w:spacing w:after="0" w:line="0" w:lineRule="atLeast"/>
              <w:jc w:val="center"/>
              <w:rPr>
                <w:rFonts w:ascii="Times New Roman" w:hAnsi="Times New Roman"/>
                <w:lang w:val="en-US"/>
              </w:rPr>
            </w:pPr>
            <w:r w:rsidRPr="000031AF">
              <w:rPr>
                <w:rFonts w:ascii="Times New Roman" w:hAnsi="Times New Roman"/>
                <w:color w:val="000000"/>
                <w:lang w:val="en-US"/>
              </w:rPr>
              <w:t>300</w:t>
            </w:r>
          </w:p>
        </w:tc>
      </w:tr>
      <w:tr w:rsidR="000F4864" w:rsidRPr="000031AF" w:rsidTr="00EE1E34">
        <w:trPr>
          <w:cantSplit/>
          <w:trHeight w:val="20"/>
          <w:tblHeader/>
        </w:trPr>
        <w:tc>
          <w:tcPr>
            <w:tcW w:w="3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6F7791">
            <w:pPr>
              <w:spacing w:after="0" w:line="0" w:lineRule="atLeast"/>
              <w:jc w:val="center"/>
              <w:rPr>
                <w:rFonts w:ascii="Times New Roman" w:hAnsi="Times New Roman" w:cs="Times New Roman"/>
              </w:rPr>
            </w:pPr>
            <w:r w:rsidRPr="000031AF">
              <w:rPr>
                <w:rFonts w:ascii="Times New Roman" w:hAnsi="Times New Roman" w:cs="Times New Roman"/>
              </w:rPr>
              <w:t>3</w:t>
            </w:r>
          </w:p>
        </w:tc>
        <w:tc>
          <w:tcPr>
            <w:tcW w:w="44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F4864" w:rsidRPr="000031AF" w:rsidRDefault="000F4864" w:rsidP="00F17880">
            <w:pPr>
              <w:spacing w:after="0" w:line="0" w:lineRule="atLeast"/>
              <w:rPr>
                <w:rFonts w:ascii="Times New Roman" w:hAnsi="Times New Roman" w:cs="Times New Roman"/>
              </w:rPr>
            </w:pPr>
            <w:r w:rsidRPr="000031AF">
              <w:rPr>
                <w:rFonts w:ascii="Times New Roman" w:hAnsi="Times New Roman" w:cs="Times New Roman"/>
              </w:rPr>
              <w:t>Лампа</w:t>
            </w:r>
            <w:r w:rsidRPr="000031AF">
              <w:rPr>
                <w:rFonts w:ascii="Times New Roman" w:hAnsi="Times New Roman" w:cs="Times New Roman"/>
                <w:lang w:val="en-US"/>
              </w:rPr>
              <w:t xml:space="preserve"> </w:t>
            </w:r>
            <w:r w:rsidRPr="000031AF">
              <w:rPr>
                <w:rFonts w:ascii="Times New Roman" w:hAnsi="Times New Roman" w:cs="Times New Roman"/>
              </w:rPr>
              <w:t xml:space="preserve"> </w:t>
            </w:r>
            <w:r w:rsidRPr="000031AF">
              <w:rPr>
                <w:rFonts w:ascii="Times New Roman" w:hAnsi="Times New Roman" w:cs="Times New Roman"/>
                <w:lang w:val="en-US"/>
              </w:rPr>
              <w:t>41W  E40</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0F4864" w:rsidRPr="000031AF" w:rsidRDefault="000F4864" w:rsidP="006F7791">
            <w:pPr>
              <w:pStyle w:val="af"/>
              <w:spacing w:after="0" w:line="0" w:lineRule="atLeast"/>
              <w:jc w:val="center"/>
              <w:rPr>
                <w:rFonts w:ascii="Times New Roman" w:eastAsia="Times New Roman" w:hAnsi="Times New Roman"/>
              </w:rPr>
            </w:pPr>
            <w:r w:rsidRPr="000031AF">
              <w:rPr>
                <w:rFonts w:ascii="Times New Roman" w:hAnsi="Times New Roman"/>
                <w:color w:val="000000"/>
              </w:rPr>
              <w:t>2000</w:t>
            </w:r>
          </w:p>
        </w:tc>
      </w:tr>
    </w:tbl>
    <w:p w:rsidR="000F4864" w:rsidRPr="000031AF" w:rsidRDefault="000F4864" w:rsidP="000F4864">
      <w:pPr>
        <w:widowControl w:val="0"/>
        <w:jc w:val="both"/>
        <w:rPr>
          <w:rFonts w:ascii="Times New Roman" w:hAnsi="Times New Roman" w:cs="Times New Roman"/>
          <w:i/>
          <w:iCs/>
        </w:rPr>
      </w:pPr>
      <w:r w:rsidRPr="000031AF">
        <w:rPr>
          <w:rFonts w:ascii="Times New Roman" w:hAnsi="Times New Roman" w:cs="Times New Roman"/>
          <w:i/>
          <w:iCs/>
        </w:rPr>
        <w:t>Примітки:</w:t>
      </w:r>
    </w:p>
    <w:p w:rsidR="000F4864" w:rsidRPr="000031AF" w:rsidRDefault="000F4864" w:rsidP="000F4864">
      <w:pPr>
        <w:spacing w:after="0" w:line="240" w:lineRule="auto"/>
        <w:rPr>
          <w:rFonts w:ascii="Times New Roman" w:hAnsi="Times New Roman" w:cs="Times New Roman"/>
          <w:i/>
          <w:iCs/>
        </w:rPr>
      </w:pPr>
      <w:r w:rsidRPr="000031AF">
        <w:rPr>
          <w:rFonts w:ascii="Times New Roman" w:hAnsi="Times New Roman" w:cs="Times New Roman"/>
          <w:i/>
          <w:iCs/>
          <w:lang w:val="ru-RU"/>
        </w:rPr>
        <w:t>*</w:t>
      </w:r>
      <w:r w:rsidRPr="000031AF">
        <w:rPr>
          <w:rFonts w:ascii="Times New Roman" w:hAnsi="Times New Roman" w:cs="Times New Roman"/>
          <w:i/>
          <w:iCs/>
        </w:rPr>
        <w:t xml:space="preserve"> Технічні параметри предмету закупі</w:t>
      </w:r>
      <w:proofErr w:type="gramStart"/>
      <w:r w:rsidRPr="000031AF">
        <w:rPr>
          <w:rFonts w:ascii="Times New Roman" w:hAnsi="Times New Roman" w:cs="Times New Roman"/>
          <w:i/>
          <w:iCs/>
        </w:rPr>
        <w:t>вл</w:t>
      </w:r>
      <w:proofErr w:type="gramEnd"/>
      <w:r w:rsidRPr="000031AF">
        <w:rPr>
          <w:rFonts w:ascii="Times New Roman" w:hAnsi="Times New Roman" w:cs="Times New Roman"/>
          <w:i/>
          <w:iCs/>
        </w:rPr>
        <w:t>і, що не вимагають підтвердження</w:t>
      </w:r>
    </w:p>
    <w:p w:rsidR="000F4864" w:rsidRPr="000031AF" w:rsidRDefault="000F4864" w:rsidP="000F4864">
      <w:pPr>
        <w:widowControl w:val="0"/>
        <w:jc w:val="both"/>
        <w:rPr>
          <w:rFonts w:ascii="Times New Roman" w:hAnsi="Times New Roman" w:cs="Times New Roman"/>
          <w:i/>
          <w:iCs/>
        </w:rPr>
      </w:pPr>
      <w:r w:rsidRPr="000031AF">
        <w:rPr>
          <w:rFonts w:ascii="Times New Roman" w:hAnsi="Times New Roman" w:cs="Times New Roman"/>
        </w:rPr>
        <w:t>**</w:t>
      </w:r>
      <w:r w:rsidRPr="000031AF">
        <w:rPr>
          <w:rFonts w:ascii="Times New Roman" w:hAnsi="Times New Roman" w:cs="Times New Roman"/>
          <w:i/>
          <w:iCs/>
        </w:rPr>
        <w:t xml:space="preserve"> Технічні параметри предмету закупівлі які необхідно підтвердити протоколом випробувань (вимірювань) та протоколом на відповідність вимогам р.17 ДСТУ EN 62560:2016 (EN 62560:2012; EN 62560:2012/A1:2015; EN 62560:2012/AC:2015, IDT), ДСТУ EN 62471:2017 (EN62471:2008, IDT; IEC 62471:2006, MOD), ДСТУ IEC/TR 62778:2015 акредитованої лабораторії (Випробувальним центром з підтвердження відповідності). Підтвердити акредитацію лабораторії (Випробувального центру з підтвердження відповідності), що проводила випробування і надати дійсний атестат про акредитацію відповідно до вимог ДСТУ EN ISO/IEC 17025:2019 з додатками. </w:t>
      </w:r>
    </w:p>
    <w:p w:rsidR="000F4864" w:rsidRPr="000031AF" w:rsidRDefault="000F4864" w:rsidP="000F4864">
      <w:pPr>
        <w:widowControl w:val="0"/>
        <w:jc w:val="both"/>
        <w:rPr>
          <w:rFonts w:ascii="Times New Roman" w:hAnsi="Times New Roman" w:cs="Times New Roman"/>
          <w:i/>
          <w:iCs/>
        </w:rPr>
      </w:pPr>
      <w:r w:rsidRPr="000031AF">
        <w:rPr>
          <w:rFonts w:ascii="Times New Roman" w:hAnsi="Times New Roman" w:cs="Times New Roman"/>
          <w:i/>
          <w:iCs/>
        </w:rPr>
        <w:t xml:space="preserve">Вимоги до про протоколу випробування: протокол обов’язково має містити фото копії маркування та зовнішнього вигляду виробів та пакування із вказанням номеру зразку, всіх необхідних маркувань згідно чинного законодавства з можливістю чітко встановити виробника або торгову марку, параметри, штрих-код, клас </w:t>
      </w:r>
      <w:proofErr w:type="spellStart"/>
      <w:r w:rsidRPr="000031AF">
        <w:rPr>
          <w:rFonts w:ascii="Times New Roman" w:hAnsi="Times New Roman" w:cs="Times New Roman"/>
          <w:i/>
          <w:iCs/>
        </w:rPr>
        <w:t>енергозаощадження</w:t>
      </w:r>
      <w:proofErr w:type="spellEnd"/>
      <w:r w:rsidRPr="000031AF">
        <w:rPr>
          <w:rFonts w:ascii="Times New Roman" w:hAnsi="Times New Roman" w:cs="Times New Roman"/>
          <w:i/>
          <w:iCs/>
        </w:rPr>
        <w:t>, і т.п. Протоколи випробувань (вимірювань) та Протоколи на відповідність мають бути видані одним і тим самим Випробувальним центром з підтвердження відповідності.</w:t>
      </w:r>
    </w:p>
    <w:p w:rsidR="000F4864" w:rsidRDefault="000F4864" w:rsidP="000F4864">
      <w:pPr>
        <w:widowControl w:val="0"/>
        <w:jc w:val="both"/>
        <w:rPr>
          <w:i/>
          <w:iCs/>
        </w:rPr>
      </w:pPr>
      <w:r>
        <w:rPr>
          <w:i/>
          <w:iCs/>
        </w:rPr>
        <w:t xml:space="preserve"> </w:t>
      </w:r>
    </w:p>
    <w:p w:rsidR="00B92AA5" w:rsidRDefault="00B92AA5"/>
    <w:sectPr w:rsidR="00B92AA5" w:rsidSect="00F90DD0">
      <w:pgSz w:w="16838" w:h="11906" w:orient="landscape"/>
      <w:pgMar w:top="397" w:right="45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E49D5"/>
    <w:multiLevelType w:val="multilevel"/>
    <w:tmpl w:val="2FBE49D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0F4864"/>
    <w:rsid w:val="000031AF"/>
    <w:rsid w:val="0006219C"/>
    <w:rsid w:val="000F067A"/>
    <w:rsid w:val="000F4864"/>
    <w:rsid w:val="00152433"/>
    <w:rsid w:val="00153123"/>
    <w:rsid w:val="00397A50"/>
    <w:rsid w:val="003D4382"/>
    <w:rsid w:val="00573525"/>
    <w:rsid w:val="005B59C8"/>
    <w:rsid w:val="005C09F6"/>
    <w:rsid w:val="006E0125"/>
    <w:rsid w:val="006F7791"/>
    <w:rsid w:val="00A52573"/>
    <w:rsid w:val="00B662D5"/>
    <w:rsid w:val="00B9085C"/>
    <w:rsid w:val="00B92AA5"/>
    <w:rsid w:val="00C64C3F"/>
    <w:rsid w:val="00F17880"/>
    <w:rsid w:val="00F84383"/>
    <w:rsid w:val="00F90DD0"/>
    <w:rsid w:val="00FE5E2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F4864"/>
    <w:rPr>
      <w:rFonts w:ascii="Calibri" w:eastAsia="Calibri" w:hAnsi="Calibri" w:cs="Calibri"/>
      <w:kern w:val="0"/>
      <w:lang w:eastAsia="ru-RU"/>
    </w:rPr>
  </w:style>
  <w:style w:type="paragraph" w:styleId="1">
    <w:name w:val="heading 1"/>
    <w:basedOn w:val="a"/>
    <w:next w:val="a"/>
    <w:link w:val="10"/>
    <w:uiPriority w:val="9"/>
    <w:qFormat/>
    <w:rsid w:val="000F4864"/>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2">
    <w:name w:val="heading 2"/>
    <w:basedOn w:val="a"/>
    <w:next w:val="a"/>
    <w:link w:val="20"/>
    <w:uiPriority w:val="9"/>
    <w:semiHidden/>
    <w:unhideWhenUsed/>
    <w:qFormat/>
    <w:rsid w:val="000F4864"/>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0F4864"/>
    <w:pPr>
      <w:keepNext/>
      <w:keepLines/>
      <w:spacing w:before="160" w:after="80"/>
      <w:outlineLvl w:val="2"/>
    </w:pPr>
    <w:rPr>
      <w:rFonts w:eastAsiaTheme="majorEastAsia" w:cstheme="majorBidi"/>
      <w:color w:val="2F5496" w:themeColor="accent1" w:themeShade="BF"/>
      <w:sz w:val="28"/>
      <w:szCs w:val="28"/>
    </w:rPr>
  </w:style>
  <w:style w:type="paragraph" w:styleId="4">
    <w:name w:val="heading 4"/>
    <w:basedOn w:val="a"/>
    <w:next w:val="a"/>
    <w:link w:val="40"/>
    <w:uiPriority w:val="9"/>
    <w:semiHidden/>
    <w:unhideWhenUsed/>
    <w:qFormat/>
    <w:rsid w:val="000F4864"/>
    <w:pPr>
      <w:keepNext/>
      <w:keepLines/>
      <w:spacing w:before="80" w:after="40"/>
      <w:outlineLvl w:val="3"/>
    </w:pPr>
    <w:rPr>
      <w:rFonts w:eastAsiaTheme="majorEastAsia" w:cstheme="majorBidi"/>
      <w:i/>
      <w:iCs/>
      <w:color w:val="2F5496" w:themeColor="accent1" w:themeShade="BF"/>
    </w:rPr>
  </w:style>
  <w:style w:type="paragraph" w:styleId="5">
    <w:name w:val="heading 5"/>
    <w:basedOn w:val="a"/>
    <w:next w:val="a"/>
    <w:link w:val="50"/>
    <w:uiPriority w:val="9"/>
    <w:semiHidden/>
    <w:unhideWhenUsed/>
    <w:qFormat/>
    <w:rsid w:val="000F4864"/>
    <w:pPr>
      <w:keepNext/>
      <w:keepLines/>
      <w:spacing w:before="80" w:after="40"/>
      <w:outlineLvl w:val="4"/>
    </w:pPr>
    <w:rPr>
      <w:rFonts w:eastAsiaTheme="majorEastAsia" w:cstheme="majorBidi"/>
      <w:color w:val="2F5496" w:themeColor="accent1" w:themeShade="BF"/>
    </w:rPr>
  </w:style>
  <w:style w:type="paragraph" w:styleId="6">
    <w:name w:val="heading 6"/>
    <w:basedOn w:val="a"/>
    <w:next w:val="a"/>
    <w:link w:val="60"/>
    <w:uiPriority w:val="9"/>
    <w:semiHidden/>
    <w:unhideWhenUsed/>
    <w:qFormat/>
    <w:rsid w:val="000F4864"/>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0F4864"/>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0F4864"/>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0F4864"/>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4864"/>
    <w:rPr>
      <w:rFonts w:asciiTheme="majorHAnsi" w:eastAsiaTheme="majorEastAsia" w:hAnsiTheme="majorHAnsi" w:cstheme="majorBidi"/>
      <w:color w:val="2F5496" w:themeColor="accent1" w:themeShade="BF"/>
      <w:sz w:val="40"/>
      <w:szCs w:val="40"/>
    </w:rPr>
  </w:style>
  <w:style w:type="character" w:customStyle="1" w:styleId="20">
    <w:name w:val="Заголовок 2 Знак"/>
    <w:basedOn w:val="a0"/>
    <w:link w:val="2"/>
    <w:uiPriority w:val="9"/>
    <w:semiHidden/>
    <w:rsid w:val="000F4864"/>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semiHidden/>
    <w:rsid w:val="000F4864"/>
    <w:rPr>
      <w:rFonts w:eastAsiaTheme="majorEastAsia" w:cstheme="majorBidi"/>
      <w:color w:val="2F5496" w:themeColor="accent1" w:themeShade="BF"/>
      <w:sz w:val="28"/>
      <w:szCs w:val="28"/>
    </w:rPr>
  </w:style>
  <w:style w:type="character" w:customStyle="1" w:styleId="40">
    <w:name w:val="Заголовок 4 Знак"/>
    <w:basedOn w:val="a0"/>
    <w:link w:val="4"/>
    <w:uiPriority w:val="9"/>
    <w:semiHidden/>
    <w:rsid w:val="000F4864"/>
    <w:rPr>
      <w:rFonts w:eastAsiaTheme="majorEastAsia" w:cstheme="majorBidi"/>
      <w:i/>
      <w:iCs/>
      <w:color w:val="2F5496" w:themeColor="accent1" w:themeShade="BF"/>
    </w:rPr>
  </w:style>
  <w:style w:type="character" w:customStyle="1" w:styleId="50">
    <w:name w:val="Заголовок 5 Знак"/>
    <w:basedOn w:val="a0"/>
    <w:link w:val="5"/>
    <w:uiPriority w:val="9"/>
    <w:semiHidden/>
    <w:rsid w:val="000F4864"/>
    <w:rPr>
      <w:rFonts w:eastAsiaTheme="majorEastAsia" w:cstheme="majorBidi"/>
      <w:color w:val="2F5496" w:themeColor="accent1" w:themeShade="BF"/>
    </w:rPr>
  </w:style>
  <w:style w:type="character" w:customStyle="1" w:styleId="60">
    <w:name w:val="Заголовок 6 Знак"/>
    <w:basedOn w:val="a0"/>
    <w:link w:val="6"/>
    <w:uiPriority w:val="9"/>
    <w:semiHidden/>
    <w:rsid w:val="000F4864"/>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0F4864"/>
    <w:rPr>
      <w:rFonts w:eastAsiaTheme="majorEastAsia" w:cstheme="majorBidi"/>
      <w:color w:val="595959" w:themeColor="text1" w:themeTint="A6"/>
    </w:rPr>
  </w:style>
  <w:style w:type="character" w:customStyle="1" w:styleId="80">
    <w:name w:val="Заголовок 8 Знак"/>
    <w:basedOn w:val="a0"/>
    <w:link w:val="8"/>
    <w:uiPriority w:val="9"/>
    <w:semiHidden/>
    <w:rsid w:val="000F4864"/>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0F4864"/>
    <w:rPr>
      <w:rFonts w:eastAsiaTheme="majorEastAsia" w:cstheme="majorBidi"/>
      <w:color w:val="272727" w:themeColor="text1" w:themeTint="D8"/>
    </w:rPr>
  </w:style>
  <w:style w:type="paragraph" w:styleId="a3">
    <w:name w:val="Title"/>
    <w:basedOn w:val="a"/>
    <w:next w:val="a"/>
    <w:link w:val="a4"/>
    <w:uiPriority w:val="10"/>
    <w:qFormat/>
    <w:rsid w:val="000F486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 Знак"/>
    <w:basedOn w:val="a0"/>
    <w:link w:val="a3"/>
    <w:uiPriority w:val="10"/>
    <w:rsid w:val="000F4864"/>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0F4864"/>
    <w:pPr>
      <w:numPr>
        <w:ilvl w:val="1"/>
      </w:numPr>
    </w:pPr>
    <w:rPr>
      <w:rFonts w:eastAsiaTheme="majorEastAsia" w:cstheme="majorBidi"/>
      <w:color w:val="595959" w:themeColor="text1" w:themeTint="A6"/>
      <w:spacing w:val="15"/>
      <w:sz w:val="28"/>
      <w:szCs w:val="28"/>
    </w:rPr>
  </w:style>
  <w:style w:type="character" w:customStyle="1" w:styleId="a6">
    <w:name w:val="Підзаголовок Знак"/>
    <w:basedOn w:val="a0"/>
    <w:link w:val="a5"/>
    <w:uiPriority w:val="11"/>
    <w:rsid w:val="000F4864"/>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0F4864"/>
    <w:pPr>
      <w:spacing w:before="160"/>
      <w:jc w:val="center"/>
    </w:pPr>
    <w:rPr>
      <w:i/>
      <w:iCs/>
      <w:color w:val="404040" w:themeColor="text1" w:themeTint="BF"/>
    </w:rPr>
  </w:style>
  <w:style w:type="character" w:customStyle="1" w:styleId="a8">
    <w:name w:val="Цитація Знак"/>
    <w:basedOn w:val="a0"/>
    <w:link w:val="a7"/>
    <w:uiPriority w:val="29"/>
    <w:rsid w:val="000F4864"/>
    <w:rPr>
      <w:i/>
      <w:iCs/>
      <w:color w:val="404040" w:themeColor="text1" w:themeTint="BF"/>
    </w:rPr>
  </w:style>
  <w:style w:type="paragraph" w:styleId="a9">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a"/>
    <w:qFormat/>
    <w:rsid w:val="000F4864"/>
    <w:pPr>
      <w:ind w:left="720"/>
      <w:contextualSpacing/>
    </w:pPr>
  </w:style>
  <w:style w:type="character" w:styleId="ab">
    <w:name w:val="Intense Emphasis"/>
    <w:basedOn w:val="a0"/>
    <w:uiPriority w:val="21"/>
    <w:qFormat/>
    <w:rsid w:val="000F4864"/>
    <w:rPr>
      <w:i/>
      <w:iCs/>
      <w:color w:val="2F5496" w:themeColor="accent1" w:themeShade="BF"/>
    </w:rPr>
  </w:style>
  <w:style w:type="paragraph" w:styleId="ac">
    <w:name w:val="Intense Quote"/>
    <w:basedOn w:val="a"/>
    <w:next w:val="a"/>
    <w:link w:val="ad"/>
    <w:uiPriority w:val="30"/>
    <w:qFormat/>
    <w:rsid w:val="000F486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ad">
    <w:name w:val="Насичена цитата Знак"/>
    <w:basedOn w:val="a0"/>
    <w:link w:val="ac"/>
    <w:uiPriority w:val="30"/>
    <w:rsid w:val="000F4864"/>
    <w:rPr>
      <w:i/>
      <w:iCs/>
      <w:color w:val="2F5496" w:themeColor="accent1" w:themeShade="BF"/>
    </w:rPr>
  </w:style>
  <w:style w:type="character" w:styleId="ae">
    <w:name w:val="Intense Reference"/>
    <w:basedOn w:val="a0"/>
    <w:uiPriority w:val="32"/>
    <w:qFormat/>
    <w:rsid w:val="000F4864"/>
    <w:rPr>
      <w:b/>
      <w:bCs/>
      <w:smallCaps/>
      <w:color w:val="2F5496" w:themeColor="accent1" w:themeShade="BF"/>
      <w:spacing w:val="5"/>
    </w:rPr>
  </w:style>
  <w:style w:type="character" w:customStyle="1" w:styleId="aa">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9"/>
    <w:locked/>
    <w:rsid w:val="000F4864"/>
  </w:style>
  <w:style w:type="paragraph" w:styleId="af">
    <w:name w:val="Body Text"/>
    <w:basedOn w:val="a"/>
    <w:link w:val="af0"/>
    <w:uiPriority w:val="99"/>
    <w:semiHidden/>
    <w:rsid w:val="000F4864"/>
    <w:pPr>
      <w:spacing w:after="120" w:line="276" w:lineRule="auto"/>
    </w:pPr>
    <w:rPr>
      <w:rFonts w:cs="Times New Roman"/>
      <w:u w:color="000000"/>
      <w:lang w:eastAsia="en-US"/>
    </w:rPr>
  </w:style>
  <w:style w:type="character" w:customStyle="1" w:styleId="af0">
    <w:name w:val="Основний текст Знак"/>
    <w:basedOn w:val="a0"/>
    <w:link w:val="af"/>
    <w:uiPriority w:val="99"/>
    <w:semiHidden/>
    <w:rsid w:val="000F4864"/>
    <w:rPr>
      <w:rFonts w:ascii="Calibri" w:eastAsia="Calibri" w:hAnsi="Calibri" w:cs="Times New Roman"/>
      <w:kern w:val="0"/>
      <w:u w:color="000000"/>
      <w:lang w:val="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5785</Words>
  <Characters>3299</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n.dorosh</cp:lastModifiedBy>
  <cp:revision>11</cp:revision>
  <dcterms:created xsi:type="dcterms:W3CDTF">2024-04-22T05:52:00Z</dcterms:created>
  <dcterms:modified xsi:type="dcterms:W3CDTF">2024-04-22T07:40:00Z</dcterms:modified>
</cp:coreProperties>
</file>