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E02FC4" w:rsidRPr="009C294E"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E02FC4" w:rsidRPr="00BA2C21" w:rsidRDefault="00E02FC4" w:rsidP="00E02FC4">
      <w:pPr>
        <w:spacing w:after="0" w:line="240" w:lineRule="auto"/>
        <w:ind w:firstLine="5670"/>
        <w:rPr>
          <w:rFonts w:ascii="Times New Roman" w:eastAsia="Times New Roman" w:hAnsi="Times New Roman" w:cs="Times New Roman"/>
          <w:sz w:val="24"/>
          <w:szCs w:val="24"/>
          <w:u w:val="single"/>
        </w:rPr>
      </w:pPr>
      <w:r w:rsidRPr="00BA2C21">
        <w:rPr>
          <w:rFonts w:ascii="Times New Roman" w:eastAsia="Times New Roman" w:hAnsi="Times New Roman" w:cs="Times New Roman"/>
          <w:sz w:val="24"/>
          <w:szCs w:val="24"/>
          <w:u w:val="single"/>
        </w:rPr>
        <w:t xml:space="preserve">№ </w:t>
      </w:r>
      <w:r w:rsidR="00BA2C21" w:rsidRPr="00BA2C21">
        <w:rPr>
          <w:rFonts w:ascii="Times New Roman" w:eastAsia="Times New Roman" w:hAnsi="Times New Roman" w:cs="Times New Roman"/>
          <w:sz w:val="24"/>
          <w:szCs w:val="24"/>
          <w:u w:val="single"/>
        </w:rPr>
        <w:t>35</w:t>
      </w:r>
      <w:r w:rsidRPr="00BA2C21">
        <w:rPr>
          <w:rFonts w:ascii="Times New Roman" w:eastAsia="Times New Roman" w:hAnsi="Times New Roman" w:cs="Times New Roman"/>
          <w:sz w:val="24"/>
          <w:szCs w:val="24"/>
          <w:u w:val="single"/>
        </w:rPr>
        <w:t xml:space="preserve"> від «</w:t>
      </w:r>
      <w:r w:rsidR="00BA2C21" w:rsidRPr="00BA2C21">
        <w:rPr>
          <w:rFonts w:ascii="Times New Roman" w:eastAsia="Times New Roman" w:hAnsi="Times New Roman" w:cs="Times New Roman"/>
          <w:sz w:val="24"/>
          <w:szCs w:val="24"/>
          <w:u w:val="single"/>
        </w:rPr>
        <w:t>12</w:t>
      </w:r>
      <w:r w:rsidRPr="00BA2C21">
        <w:rPr>
          <w:rFonts w:ascii="Times New Roman" w:eastAsia="Times New Roman" w:hAnsi="Times New Roman" w:cs="Times New Roman"/>
          <w:sz w:val="24"/>
          <w:szCs w:val="24"/>
          <w:u w:val="single"/>
        </w:rPr>
        <w:t xml:space="preserve">» </w:t>
      </w:r>
      <w:r w:rsidR="00474FEA" w:rsidRPr="00BA2C21">
        <w:rPr>
          <w:rFonts w:ascii="Times New Roman" w:eastAsia="Times New Roman" w:hAnsi="Times New Roman" w:cs="Times New Roman"/>
          <w:sz w:val="24"/>
          <w:szCs w:val="24"/>
          <w:u w:val="single"/>
        </w:rPr>
        <w:t>лютого</w:t>
      </w:r>
      <w:r w:rsidRPr="00BA2C21">
        <w:rPr>
          <w:rFonts w:ascii="Times New Roman" w:eastAsia="Times New Roman" w:hAnsi="Times New Roman" w:cs="Times New Roman"/>
          <w:sz w:val="24"/>
          <w:szCs w:val="24"/>
          <w:u w:val="single"/>
        </w:rPr>
        <w:t xml:space="preserve"> 2024 року</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E02FC4" w:rsidRDefault="00E02FC4" w:rsidP="00E02F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E02FC4" w:rsidRPr="00244228" w:rsidRDefault="00E02FC4" w:rsidP="00E02FC4">
      <w:pPr>
        <w:spacing w:before="240" w:after="0" w:line="240" w:lineRule="auto"/>
        <w:jc w:val="center"/>
        <w:rPr>
          <w:rFonts w:ascii="Times New Roman" w:eastAsia="Times New Roman" w:hAnsi="Times New Roman" w:cs="Times New Roman"/>
          <w:b/>
          <w:sz w:val="24"/>
          <w:szCs w:val="24"/>
        </w:rPr>
      </w:pPr>
      <w:r w:rsidRPr="00244228">
        <w:rPr>
          <w:rFonts w:ascii="Times New Roman" w:eastAsia="Times New Roman" w:hAnsi="Times New Roman" w:cs="Times New Roman"/>
          <w:sz w:val="24"/>
          <w:szCs w:val="24"/>
        </w:rPr>
        <w:t xml:space="preserve">на закупівлю </w:t>
      </w:r>
      <w:r w:rsidRPr="00244228">
        <w:rPr>
          <w:rFonts w:ascii="Times New Roman" w:eastAsia="Times New Roman" w:hAnsi="Times New Roman" w:cs="Times New Roman"/>
          <w:b/>
          <w:sz w:val="24"/>
          <w:szCs w:val="24"/>
        </w:rPr>
        <w:t>Товару:</w:t>
      </w:r>
    </w:p>
    <w:p w:rsidR="00E02FC4" w:rsidRDefault="00474FEA" w:rsidP="00474FEA">
      <w:pPr>
        <w:spacing w:before="240" w:after="0" w:line="240" w:lineRule="auto"/>
        <w:jc w:val="center"/>
        <w:rPr>
          <w:rFonts w:ascii="Times New Roman" w:eastAsia="Times New Roman" w:hAnsi="Times New Roman" w:cs="Times New Roman"/>
          <w:sz w:val="24"/>
          <w:szCs w:val="24"/>
        </w:rPr>
      </w:pPr>
      <w:bookmarkStart w:id="0" w:name="_Hlk158556537"/>
      <w:r>
        <w:rPr>
          <w:rFonts w:ascii="Times New Roman" w:eastAsia="Times New Roman" w:hAnsi="Times New Roman" w:cs="Times New Roman"/>
          <w:b/>
          <w:bCs/>
          <w:i/>
          <w:sz w:val="24"/>
          <w:szCs w:val="24"/>
          <w:lang w:eastAsia="ru-RU"/>
        </w:rPr>
        <w:t>О</w:t>
      </w:r>
      <w:r w:rsidRPr="00702CBC">
        <w:rPr>
          <w:rFonts w:ascii="Times New Roman" w:eastAsia="Times New Roman" w:hAnsi="Times New Roman" w:cs="Times New Roman"/>
          <w:b/>
          <w:bCs/>
          <w:i/>
          <w:sz w:val="24"/>
          <w:szCs w:val="24"/>
          <w:lang w:eastAsia="ru-RU"/>
        </w:rPr>
        <w:t xml:space="preserve">ливи для транспортних засобів </w:t>
      </w:r>
      <w:r>
        <w:rPr>
          <w:rFonts w:ascii="Times New Roman" w:eastAsia="Times New Roman" w:hAnsi="Times New Roman" w:cs="Times New Roman"/>
          <w:b/>
          <w:bCs/>
          <w:i/>
          <w:sz w:val="24"/>
          <w:szCs w:val="24"/>
          <w:lang w:eastAsia="ru-RU"/>
        </w:rPr>
        <w:br/>
      </w:r>
      <w:r w:rsidRPr="00702CBC">
        <w:rPr>
          <w:rFonts w:ascii="Times New Roman" w:eastAsia="Times New Roman" w:hAnsi="Times New Roman" w:cs="Times New Roman"/>
          <w:b/>
          <w:bCs/>
          <w:i/>
          <w:sz w:val="24"/>
          <w:szCs w:val="24"/>
          <w:lang w:eastAsia="ru-RU"/>
        </w:rPr>
        <w:t>(код за ЄЗС ДК 021:2015: 09210000-4 – Мастильні засоби)</w:t>
      </w:r>
      <w:bookmarkEnd w:id="0"/>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020FA0" w:rsidRDefault="00E02FC4" w:rsidP="00E02FC4">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442EA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4</w:t>
      </w:r>
      <w:r w:rsidRPr="00442EAA">
        <w:rPr>
          <w:rFonts w:ascii="Times New Roman" w:eastAsia="Times New Roman" w:hAnsi="Times New Roman" w:cs="Times New Roman"/>
          <w:sz w:val="24"/>
          <w:szCs w:val="24"/>
        </w:rPr>
        <w:t xml:space="preserve"> рік</w:t>
      </w:r>
    </w:p>
    <w:p w:rsidR="00474FEA" w:rsidRDefault="00474FEA"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0FA0">
        <w:trPr>
          <w:trHeight w:val="416"/>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0FA0" w:rsidRDefault="004B6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FA0">
        <w:trPr>
          <w:trHeight w:val="411"/>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FA0">
        <w:trPr>
          <w:trHeight w:val="1119"/>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20FA0" w:rsidRDefault="004B694B" w:rsidP="00474FEA">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Default="004B694B" w:rsidP="00474FEA">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FA0">
        <w:trPr>
          <w:trHeight w:val="615"/>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2FC4" w:rsidTr="00CF0C3B">
        <w:trPr>
          <w:trHeight w:val="28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E02FC4" w:rsidRPr="00796328" w:rsidRDefault="00E02FC4" w:rsidP="00E02FC4">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E02FC4" w:rsidTr="00CF0C3B">
        <w:trPr>
          <w:trHeight w:val="536"/>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E02FC4" w:rsidRPr="00363B97" w:rsidRDefault="00E02FC4" w:rsidP="00E02FC4">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E02FC4" w:rsidTr="00CF0C3B">
        <w:trPr>
          <w:trHeight w:val="1119"/>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Default="00E02FC4" w:rsidP="00E02FC4">
            <w:pPr>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 питань закупівлі – </w:t>
            </w:r>
            <w:r w:rsidRPr="00442EAA">
              <w:rPr>
                <w:rFonts w:ascii="Times New Roman" w:eastAsia="Times New Roman" w:hAnsi="Times New Roman" w:cs="Times New Roman"/>
                <w:i/>
                <w:sz w:val="24"/>
                <w:szCs w:val="24"/>
              </w:rPr>
              <w:t xml:space="preserve">Коваленко Марина Геннадіївна – фахівець ГМТЗ </w:t>
            </w:r>
            <w:r w:rsidRPr="00442EAA">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442EAA">
              <w:rPr>
                <w:rFonts w:ascii="Times New Roman" w:eastAsia="Times New Roman" w:hAnsi="Times New Roman" w:cs="Times New Roman"/>
                <w:i/>
                <w:sz w:val="24"/>
                <w:szCs w:val="24"/>
              </w:rPr>
              <w:t xml:space="preserve">електронна пошта: </w:t>
            </w:r>
            <w:hyperlink r:id="rId8" w:history="1">
              <w:r w:rsidRPr="00442EAA">
                <w:rPr>
                  <w:rStyle w:val="aa"/>
                  <w:rFonts w:ascii="Times New Roman" w:eastAsia="Times New Roman" w:hAnsi="Times New Roman" w:cs="Times New Roman"/>
                  <w:i/>
                  <w:sz w:val="24"/>
                  <w:szCs w:val="24"/>
                  <w:lang w:val="en-US"/>
                </w:rPr>
                <w:t>zakupivli</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arzsp</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cn</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dsns</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gov</w:t>
              </w:r>
              <w:r w:rsidRPr="00442EAA">
                <w:rPr>
                  <w:rStyle w:val="aa"/>
                  <w:rFonts w:ascii="Times New Roman" w:eastAsia="Times New Roman" w:hAnsi="Times New Roman" w:cs="Times New Roman"/>
                  <w:i/>
                  <w:sz w:val="24"/>
                  <w:szCs w:val="24"/>
                  <w:lang w:val="ru-RU"/>
                </w:rPr>
                <w:t>.</w:t>
              </w:r>
              <w:proofErr w:type="spellStart"/>
              <w:r w:rsidRPr="00442EAA">
                <w:rPr>
                  <w:rStyle w:val="aa"/>
                  <w:rFonts w:ascii="Times New Roman" w:eastAsia="Times New Roman" w:hAnsi="Times New Roman" w:cs="Times New Roman"/>
                  <w:i/>
                  <w:sz w:val="24"/>
                  <w:szCs w:val="24"/>
                  <w:lang w:val="en-US"/>
                </w:rPr>
                <w:t>ua</w:t>
              </w:r>
              <w:proofErr w:type="spellEnd"/>
            </w:hyperlink>
            <w:r w:rsidRPr="00442EAA">
              <w:rPr>
                <w:rFonts w:ascii="Times New Roman" w:eastAsia="Times New Roman" w:hAnsi="Times New Roman" w:cs="Times New Roman"/>
                <w:i/>
                <w:sz w:val="24"/>
                <w:szCs w:val="24"/>
              </w:rPr>
              <w:t>, телефон: (0462) 607-350</w:t>
            </w:r>
            <w:r w:rsidRPr="00244228">
              <w:rPr>
                <w:rFonts w:ascii="Times New Roman" w:eastAsia="Times New Roman" w:hAnsi="Times New Roman" w:cs="Times New Roman"/>
                <w:sz w:val="24"/>
                <w:szCs w:val="24"/>
              </w:rPr>
              <w:t>;</w:t>
            </w:r>
          </w:p>
          <w:p w:rsidR="00E02FC4" w:rsidRPr="007D7C78" w:rsidRDefault="00E02FC4" w:rsidP="00E02FC4">
            <w:pPr>
              <w:ind w:firstLine="345"/>
              <w:jc w:val="both"/>
              <w:rPr>
                <w:rFonts w:ascii="Times New Roman" w:eastAsia="Times New Roman" w:hAnsi="Times New Roman" w:cs="Times New Roman"/>
                <w:sz w:val="24"/>
                <w:szCs w:val="24"/>
                <w:lang w:val="ru-RU"/>
              </w:rPr>
            </w:pPr>
            <w:r w:rsidRPr="00BA2C21">
              <w:rPr>
                <w:rFonts w:ascii="Times New Roman" w:eastAsia="Times New Roman" w:hAnsi="Times New Roman" w:cs="Times New Roman"/>
                <w:b/>
                <w:i/>
                <w:sz w:val="24"/>
                <w:szCs w:val="24"/>
              </w:rPr>
              <w:t xml:space="preserve">З технічних питань – </w:t>
            </w:r>
            <w:r w:rsidR="00BA2C21" w:rsidRPr="00BA2C21">
              <w:rPr>
                <w:rFonts w:ascii="Times New Roman" w:eastAsia="Times New Roman" w:hAnsi="Times New Roman" w:cs="Times New Roman"/>
                <w:i/>
                <w:sz w:val="24"/>
                <w:szCs w:val="24"/>
              </w:rPr>
              <w:t xml:space="preserve">Страх Василь Миколайович – заступник начальника частини забезпечення АРЗ СП ГУ ДСНС України у Чернігівській області, електронна пошта: </w:t>
            </w:r>
            <w:hyperlink r:id="rId9" w:history="1">
              <w:r w:rsidR="00BA2C21" w:rsidRPr="00B011A1">
                <w:rPr>
                  <w:rStyle w:val="aa"/>
                  <w:rFonts w:ascii="Times New Roman" w:eastAsia="Times New Roman" w:hAnsi="Times New Roman" w:cs="Times New Roman"/>
                  <w:i/>
                  <w:sz w:val="24"/>
                  <w:szCs w:val="24"/>
                </w:rPr>
                <w:t>arzsp@cn.dsns.gov.ua</w:t>
              </w:r>
            </w:hyperlink>
            <w:r w:rsidR="00BA2C21">
              <w:rPr>
                <w:rFonts w:ascii="Times New Roman" w:eastAsia="Times New Roman" w:hAnsi="Times New Roman" w:cs="Times New Roman"/>
                <w:i/>
                <w:sz w:val="24"/>
                <w:szCs w:val="24"/>
              </w:rPr>
              <w:t xml:space="preserve"> </w:t>
            </w:r>
            <w:r w:rsidR="00BA2C21" w:rsidRPr="00BA2C21">
              <w:rPr>
                <w:rFonts w:ascii="Times New Roman" w:eastAsia="Times New Roman" w:hAnsi="Times New Roman" w:cs="Times New Roman"/>
                <w:i/>
                <w:sz w:val="24"/>
                <w:szCs w:val="24"/>
              </w:rPr>
              <w:t>, телефон: (063) 858-00-80</w:t>
            </w:r>
            <w:r w:rsidR="00BA2C21">
              <w:rPr>
                <w:rFonts w:ascii="Times New Roman" w:eastAsia="Times New Roman" w:hAnsi="Times New Roman" w:cs="Times New Roman"/>
                <w:i/>
                <w:sz w:val="24"/>
                <w:szCs w:val="24"/>
              </w:rPr>
              <w:t xml:space="preserve"> </w:t>
            </w:r>
          </w:p>
        </w:tc>
      </w:tr>
      <w:tr w:rsidR="00E02FC4">
        <w:trPr>
          <w:trHeight w:val="1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02FC4" w:rsidRDefault="00E02FC4" w:rsidP="00E02FC4">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E02FC4">
        <w:trPr>
          <w:trHeight w:val="240"/>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02FC4" w:rsidRDefault="00E02FC4"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FC4">
        <w:trPr>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02FC4" w:rsidRPr="00B71CA8" w:rsidRDefault="00474FEA" w:rsidP="00E02FC4">
            <w:pPr>
              <w:ind w:firstLine="34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О</w:t>
            </w:r>
            <w:r w:rsidRPr="00474FEA">
              <w:rPr>
                <w:rFonts w:ascii="Times New Roman" w:eastAsia="Times New Roman" w:hAnsi="Times New Roman" w:cs="Times New Roman"/>
                <w:i/>
                <w:iCs/>
                <w:sz w:val="24"/>
                <w:szCs w:val="24"/>
              </w:rPr>
              <w:t>ливи для транспортних засобів (код за ЄЗС ДК 021:2015: 09210000-4 – Мастильні засоби)</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02FC4" w:rsidRDefault="00E02FC4" w:rsidP="00E02F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Pr="00491B8D" w:rsidRDefault="00E02FC4" w:rsidP="00E02FC4">
            <w:pPr>
              <w:widowControl w:val="0"/>
              <w:ind w:right="120" w:firstLine="345"/>
              <w:jc w:val="both"/>
              <w:rPr>
                <w:rFonts w:ascii="Times New Roman" w:eastAsia="Times New Roman" w:hAnsi="Times New Roman" w:cs="Times New Roman"/>
                <w:sz w:val="24"/>
                <w:szCs w:val="24"/>
              </w:rPr>
            </w:pPr>
            <w:r w:rsidRPr="00491B8D">
              <w:rPr>
                <w:rFonts w:ascii="Times New Roman" w:eastAsia="Times New Roman" w:hAnsi="Times New Roman" w:cs="Times New Roman"/>
                <w:sz w:val="24"/>
                <w:szCs w:val="24"/>
              </w:rPr>
              <w:t>Закупівля здійснюється щодо предмета закупівлі в цілому.</w:t>
            </w:r>
          </w:p>
          <w:p w:rsidR="00E02FC4" w:rsidRPr="00491B8D" w:rsidRDefault="00E02FC4" w:rsidP="00E02FC4">
            <w:pPr>
              <w:widowControl w:val="0"/>
              <w:ind w:right="120" w:firstLine="345"/>
              <w:jc w:val="both"/>
              <w:rPr>
                <w:rFonts w:ascii="Times New Roman" w:eastAsia="Times New Roman" w:hAnsi="Times New Roman" w:cs="Times New Roman"/>
                <w:i/>
                <w:sz w:val="24"/>
                <w:szCs w:val="24"/>
                <w:highlight w:val="yellow"/>
              </w:rPr>
            </w:pP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02FC4" w:rsidRDefault="00E02FC4" w:rsidP="00E02FC4">
            <w:pPr>
              <w:widowControl w:val="0"/>
              <w:rPr>
                <w:rFonts w:ascii="Times New Roman" w:eastAsia="Times New Roman" w:hAnsi="Times New Roman" w:cs="Times New Roman"/>
                <w:color w:val="000000"/>
                <w:sz w:val="24"/>
                <w:szCs w:val="24"/>
                <w:highlight w:val="yellow"/>
              </w:rPr>
            </w:pPr>
            <w:r w:rsidRPr="00E02FC4">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623FF6" w:rsidRDefault="00E02FC4" w:rsidP="00623FF6">
            <w:pPr>
              <w:widowControl w:val="0"/>
              <w:ind w:right="120" w:firstLine="345"/>
              <w:jc w:val="both"/>
              <w:rPr>
                <w:rFonts w:ascii="Times New Roman" w:eastAsia="Times New Roman" w:hAnsi="Times New Roman" w:cs="Times New Roman"/>
                <w:i/>
                <w:iCs/>
                <w:sz w:val="24"/>
                <w:szCs w:val="24"/>
              </w:rPr>
            </w:pPr>
            <w:r w:rsidRPr="00244228">
              <w:rPr>
                <w:rFonts w:ascii="Times New Roman" w:eastAsia="Times New Roman" w:hAnsi="Times New Roman" w:cs="Times New Roman"/>
                <w:b/>
                <w:sz w:val="24"/>
                <w:szCs w:val="24"/>
                <w:u w:val="single"/>
              </w:rPr>
              <w:t>Кількість:</w:t>
            </w:r>
            <w:r w:rsidRPr="00244228">
              <w:rPr>
                <w:rFonts w:ascii="Times New Roman" w:eastAsia="Times New Roman" w:hAnsi="Times New Roman" w:cs="Times New Roman"/>
                <w:sz w:val="24"/>
                <w:szCs w:val="24"/>
              </w:rPr>
              <w:t xml:space="preserve"> </w:t>
            </w:r>
            <w:r w:rsidR="003656FD">
              <w:rPr>
                <w:rFonts w:ascii="Times New Roman" w:eastAsia="Times New Roman" w:hAnsi="Times New Roman" w:cs="Times New Roman"/>
                <w:i/>
                <w:iCs/>
                <w:sz w:val="24"/>
                <w:szCs w:val="24"/>
              </w:rPr>
              <w:t>1520</w:t>
            </w:r>
            <w:r w:rsidR="00BD577B" w:rsidRPr="00BD577B">
              <w:rPr>
                <w:rFonts w:ascii="Times New Roman" w:eastAsia="Times New Roman" w:hAnsi="Times New Roman" w:cs="Times New Roman"/>
                <w:i/>
                <w:iCs/>
                <w:sz w:val="24"/>
                <w:szCs w:val="24"/>
              </w:rPr>
              <w:t xml:space="preserve"> л</w:t>
            </w:r>
            <w:r w:rsidR="003656FD">
              <w:rPr>
                <w:rFonts w:ascii="Times New Roman" w:eastAsia="Times New Roman" w:hAnsi="Times New Roman" w:cs="Times New Roman"/>
                <w:i/>
                <w:iCs/>
                <w:sz w:val="24"/>
                <w:szCs w:val="24"/>
              </w:rPr>
              <w:t>ітрів</w:t>
            </w:r>
            <w:r w:rsidR="00BD577B" w:rsidRPr="00BD577B">
              <w:rPr>
                <w:rFonts w:ascii="Times New Roman" w:eastAsia="Times New Roman" w:hAnsi="Times New Roman" w:cs="Times New Roman"/>
                <w:i/>
                <w:iCs/>
                <w:sz w:val="24"/>
                <w:szCs w:val="24"/>
              </w:rPr>
              <w:t xml:space="preserve"> </w:t>
            </w:r>
          </w:p>
          <w:p w:rsidR="00E02FC4" w:rsidRPr="001F06E0" w:rsidRDefault="00E02FC4" w:rsidP="00623FF6">
            <w:pPr>
              <w:widowControl w:val="0"/>
              <w:ind w:right="120" w:firstLine="345"/>
              <w:jc w:val="both"/>
              <w:rPr>
                <w:rFonts w:ascii="Times New Roman" w:eastAsia="Times New Roman" w:hAnsi="Times New Roman" w:cs="Times New Roman"/>
                <w:i/>
                <w:sz w:val="20"/>
                <w:szCs w:val="20"/>
                <w:highlight w:val="yellow"/>
              </w:rPr>
            </w:pPr>
            <w:r w:rsidRPr="00244228">
              <w:rPr>
                <w:rFonts w:ascii="Times New Roman" w:eastAsia="Times New Roman" w:hAnsi="Times New Roman" w:cs="Times New Roman"/>
                <w:b/>
                <w:sz w:val="24"/>
                <w:szCs w:val="24"/>
                <w:u w:val="single"/>
              </w:rPr>
              <w:t>Місце поставки товарів</w:t>
            </w:r>
            <w:r w:rsidRPr="00244228">
              <w:rPr>
                <w:rFonts w:ascii="Times New Roman" w:eastAsia="Times New Roman" w:hAnsi="Times New Roman" w:cs="Times New Roman"/>
                <w:sz w:val="24"/>
                <w:szCs w:val="24"/>
              </w:rPr>
              <w:t xml:space="preserve">: </w:t>
            </w:r>
            <w:r w:rsidRPr="00244228">
              <w:rPr>
                <w:rFonts w:ascii="Times New Roman" w:eastAsia="Times New Roman" w:hAnsi="Times New Roman" w:cs="Times New Roman"/>
                <w:i/>
                <w:sz w:val="24"/>
                <w:szCs w:val="24"/>
              </w:rPr>
              <w:t>м. Чернігів</w:t>
            </w:r>
            <w:r>
              <w:rPr>
                <w:rFonts w:ascii="Times New Roman" w:eastAsia="Times New Roman" w:hAnsi="Times New Roman" w:cs="Times New Roman"/>
                <w:i/>
                <w:sz w:val="24"/>
                <w:szCs w:val="24"/>
              </w:rPr>
              <w:t>,</w:t>
            </w:r>
            <w:r w:rsidRPr="00244228">
              <w:rPr>
                <w:rFonts w:ascii="Times New Roman" w:eastAsia="Times New Roman" w:hAnsi="Times New Roman" w:cs="Times New Roman"/>
                <w:i/>
                <w:sz w:val="24"/>
                <w:szCs w:val="24"/>
              </w:rPr>
              <w:t xml:space="preserve"> вул. Захисників України, 4, 14030</w:t>
            </w:r>
          </w:p>
        </w:tc>
      </w:tr>
      <w:tr w:rsidR="00E02FC4">
        <w:trPr>
          <w:trHeight w:val="645"/>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02FC4" w:rsidRDefault="00E02FC4" w:rsidP="00E02F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2FC4" w:rsidRPr="00491B8D" w:rsidRDefault="00623FF6" w:rsidP="00623FF6">
            <w:pPr>
              <w:widowControl w:val="0"/>
              <w:ind w:firstLine="345"/>
              <w:jc w:val="both"/>
              <w:rPr>
                <w:rFonts w:ascii="Times New Roman" w:eastAsia="Times New Roman" w:hAnsi="Times New Roman" w:cs="Times New Roman"/>
                <w:sz w:val="24"/>
                <w:szCs w:val="24"/>
                <w:highlight w:val="cyan"/>
              </w:rPr>
            </w:pPr>
            <w:r>
              <w:rPr>
                <w:rFonts w:ascii="Times New Roman" w:hAnsi="Times New Roman"/>
                <w:sz w:val="24"/>
                <w:szCs w:val="24"/>
              </w:rPr>
              <w:t>Д</w:t>
            </w:r>
            <w:r w:rsidRPr="00623FF6">
              <w:rPr>
                <w:rFonts w:ascii="Times New Roman" w:hAnsi="Times New Roman"/>
                <w:sz w:val="24"/>
                <w:szCs w:val="24"/>
              </w:rPr>
              <w:t>о завершення воєнного стану в Україні. Строк поставки Товару автоматично продовжується у разі продовження строку дії воєнного стану в Україні але не пізніше ніж до 31 грудня 2023 року</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0FA0">
        <w:trPr>
          <w:trHeight w:val="501"/>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FA0">
        <w:trPr>
          <w:trHeight w:val="1975"/>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20FA0" w:rsidRDefault="004B694B" w:rsidP="00E02FC4">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20FA0" w:rsidRDefault="004B694B" w:rsidP="00E02FC4">
            <w:pPr>
              <w:spacing w:before="12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0FA0">
        <w:trPr>
          <w:trHeight w:val="480"/>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sidRPr="00E02FC4">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E02FC4">
              <w:rPr>
                <w:rFonts w:ascii="Times New Roman" w:eastAsia="Times New Roman" w:hAnsi="Times New Roman" w:cs="Times New Roman"/>
                <w:i/>
                <w:iCs/>
                <w:sz w:val="24"/>
                <w:szCs w:val="24"/>
                <w:highlight w:val="white"/>
              </w:rPr>
              <w:t>першої, четвертої, шостої та сьомої статті 26 Закону</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0FA0" w:rsidRPr="00E02FC4"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02FC4">
              <w:rPr>
                <w:rFonts w:ascii="Times New Roman" w:eastAsia="Times New Roman" w:hAnsi="Times New Roman" w:cs="Times New Roman"/>
                <w:b/>
                <w:i/>
                <w:sz w:val="24"/>
                <w:szCs w:val="24"/>
              </w:rPr>
              <w:t>згідно з Додатком 2</w:t>
            </w:r>
            <w:r w:rsidRPr="00E02FC4">
              <w:rPr>
                <w:rFonts w:ascii="Times New Roman" w:eastAsia="Times New Roman" w:hAnsi="Times New Roman" w:cs="Times New Roman"/>
                <w:sz w:val="24"/>
                <w:szCs w:val="24"/>
              </w:rPr>
              <w:t xml:space="preserve"> до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Default="004B694B" w:rsidP="00E02FC4">
            <w:pPr>
              <w:widowControl w:val="0"/>
              <w:ind w:firstLine="345"/>
              <w:jc w:val="both"/>
              <w:rPr>
                <w:rFonts w:ascii="Times New Roman" w:eastAsia="Times New Roman" w:hAnsi="Times New Roman" w:cs="Times New Roman"/>
                <w:b/>
                <w:i/>
                <w:sz w:val="24"/>
                <w:szCs w:val="24"/>
              </w:rPr>
            </w:pPr>
            <w:r w:rsidRPr="00E02FC4">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2FC4">
              <w:rPr>
                <w:rFonts w:ascii="Times New Roman" w:eastAsia="Times New Roman" w:hAnsi="Times New Roman" w:cs="Times New Roman"/>
                <w:bCs/>
                <w:sz w:val="24"/>
                <w:szCs w:val="24"/>
              </w:rPr>
              <w:t>у</w:t>
            </w:r>
            <w:r w:rsidRPr="00E02FC4">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E02FC4">
              <w:rPr>
                <w:rFonts w:ascii="Times New Roman" w:eastAsia="Times New Roman" w:hAnsi="Times New Roman" w:cs="Times New Roman"/>
                <w:bCs/>
                <w:sz w:val="24"/>
                <w:szCs w:val="24"/>
              </w:rPr>
              <w:t>п</w:t>
            </w:r>
            <w:r w:rsidRPr="00E02FC4">
              <w:rPr>
                <w:rFonts w:ascii="Times New Roman" w:eastAsia="Times New Roman" w:hAnsi="Times New Roman" w:cs="Times New Roman"/>
                <w:bCs/>
                <w:color w:val="000000"/>
                <w:sz w:val="24"/>
                <w:szCs w:val="24"/>
              </w:rPr>
              <w:t>останови Кабінету Міністрів України № 332 від 04.04.2001 р.</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bookmarkStart w:id="2" w:name="_heading=h.3znysh7" w:colFirst="0" w:colLast="0"/>
            <w:bookmarkEnd w:id="2"/>
            <w:r w:rsidRPr="00E02FC4">
              <w:rPr>
                <w:rFonts w:ascii="Times New Roman" w:eastAsia="Times New Roman" w:hAnsi="Times New Roman" w:cs="Times New Roman"/>
                <w:bCs/>
                <w:color w:val="000000"/>
                <w:sz w:val="24"/>
                <w:szCs w:val="24"/>
              </w:rPr>
              <w:t xml:space="preserve">Відповідно до частини третьої статті 12 Закону під час </w:t>
            </w:r>
            <w:r w:rsidRPr="00E02FC4">
              <w:rPr>
                <w:rFonts w:ascii="Times New Roman" w:eastAsia="Times New Roman" w:hAnsi="Times New Roman" w:cs="Times New Roman"/>
                <w:bCs/>
                <w:color w:val="000000"/>
                <w:sz w:val="24"/>
                <w:szCs w:val="24"/>
              </w:rPr>
              <w:lastRenderedPageBreak/>
              <w:t xml:space="preserve">використання електронної системи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2FC4">
              <w:rPr>
                <w:rFonts w:ascii="Times New Roman" w:eastAsia="Times New Roman" w:hAnsi="Times New Roman" w:cs="Times New Roman"/>
                <w:bCs/>
                <w:color w:val="000000"/>
                <w:sz w:val="24"/>
                <w:szCs w:val="24"/>
              </w:rPr>
              <w:t>скан</w:t>
            </w:r>
            <w:proofErr w:type="spellEnd"/>
            <w:r w:rsidRPr="00E02FC4">
              <w:rPr>
                <w:rFonts w:ascii="Times New Roman" w:eastAsia="Times New Roman" w:hAnsi="Times New Roman" w:cs="Times New Roman"/>
                <w:bCs/>
                <w:color w:val="000000"/>
                <w:sz w:val="24"/>
                <w:szCs w:val="24"/>
              </w:rPr>
              <w:t xml:space="preserve">-копій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FC4">
              <w:rPr>
                <w:rFonts w:ascii="Times New Roman" w:eastAsia="Times New Roman" w:hAnsi="Times New Roman" w:cs="Times New Roman"/>
                <w:bCs/>
                <w:sz w:val="24"/>
                <w:szCs w:val="24"/>
              </w:rPr>
              <w:t>сом (УЕП)</w:t>
            </w:r>
            <w:r w:rsidRPr="00E02FC4">
              <w:rPr>
                <w:rFonts w:ascii="Times New Roman" w:eastAsia="Times New Roman" w:hAnsi="Times New Roman" w:cs="Times New Roman"/>
                <w:bCs/>
                <w:color w:val="000000"/>
                <w:sz w:val="24"/>
                <w:szCs w:val="24"/>
              </w:rPr>
              <w:t>;</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E02FC4" w:rsidRDefault="004B694B" w:rsidP="00E02FC4">
            <w:pPr>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Винятки:</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E02FC4" w:rsidRDefault="004B694B" w:rsidP="00E02FC4">
            <w:pPr>
              <w:widowControl w:val="0"/>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 xml:space="preserve">Зверніть увагу </w:t>
            </w:r>
          </w:p>
          <w:p w:rsidR="00020FA0" w:rsidRPr="00E02FC4" w:rsidRDefault="00E02FC4" w:rsidP="00E02FC4">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4B694B" w:rsidRPr="00E02FC4">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w:t>
            </w:r>
            <w:r w:rsidRPr="00E02FC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E02FC4">
              <w:rPr>
                <w:rFonts w:ascii="Times New Roman" w:eastAsia="Times New Roman" w:hAnsi="Times New Roman" w:cs="Times New Roman"/>
                <w:bCs/>
                <w:color w:val="000000"/>
                <w:sz w:val="24"/>
                <w:szCs w:val="24"/>
              </w:rPr>
              <w:t>засвідчувального</w:t>
            </w:r>
            <w:proofErr w:type="spellEnd"/>
            <w:r w:rsidRPr="00E02FC4">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Default="004B694B" w:rsidP="00E02FC4">
            <w:pPr>
              <w:widowControl w:val="0"/>
              <w:ind w:firstLine="345"/>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20FA0" w:rsidRDefault="004B694B" w:rsidP="00E02FC4">
            <w:pPr>
              <w:widowControl w:val="0"/>
              <w:ind w:firstLine="345"/>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20FA0" w:rsidTr="00E02FC4">
        <w:trPr>
          <w:trHeight w:val="132"/>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 xml:space="preserve">Забезпечення тендерної </w:t>
            </w:r>
            <w:r>
              <w:rPr>
                <w:rFonts w:ascii="Times New Roman" w:eastAsia="Times New Roman" w:hAnsi="Times New Roman" w:cs="Times New Roman"/>
                <w:b/>
                <w:color w:val="000000"/>
                <w:sz w:val="24"/>
                <w:szCs w:val="24"/>
              </w:rPr>
              <w:lastRenderedPageBreak/>
              <w:t>пропозиції</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lastRenderedPageBreak/>
              <w:t xml:space="preserve">Забезпечення тендерної пропозиції не вимагається. </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20FA0" w:rsidRPr="00E02FC4"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Не передбачається.</w:t>
            </w:r>
          </w:p>
        </w:tc>
      </w:tr>
      <w:tr w:rsidR="00020FA0">
        <w:trPr>
          <w:trHeight w:val="56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Тендерні пропозиції вважаються дійсними </w:t>
            </w:r>
            <w:r w:rsidRPr="00E02FC4">
              <w:rPr>
                <w:rFonts w:ascii="Times New Roman" w:eastAsia="Times New Roman" w:hAnsi="Times New Roman" w:cs="Times New Roman"/>
                <w:b/>
                <w:i/>
                <w:sz w:val="24"/>
                <w:szCs w:val="24"/>
                <w:u w:val="single"/>
              </w:rPr>
              <w:t>протягом 120 (ста двадцяти) днів</w:t>
            </w:r>
            <w:r w:rsidRPr="00E02FC4">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u w:val="single"/>
              </w:rPr>
            </w:pPr>
            <w:r w:rsidRPr="00E02FC4">
              <w:rPr>
                <w:rFonts w:ascii="Times New Roman" w:eastAsia="Times New Roman" w:hAnsi="Times New Roman" w:cs="Times New Roman"/>
                <w:sz w:val="24"/>
                <w:szCs w:val="24"/>
              </w:rPr>
              <w:t xml:space="preserve">Учасник процедури закупівлі </w:t>
            </w:r>
            <w:r w:rsidRPr="00E02FC4">
              <w:rPr>
                <w:rFonts w:ascii="Times New Roman" w:eastAsia="Times New Roman" w:hAnsi="Times New Roman" w:cs="Times New Roman"/>
                <w:sz w:val="24"/>
                <w:szCs w:val="24"/>
                <w:u w:val="single"/>
              </w:rPr>
              <w:t>має право:</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2FC4">
              <w:rPr>
                <w:rFonts w:ascii="Times New Roman" w:eastAsia="Times New Roman" w:hAnsi="Times New Roman" w:cs="Times New Roman"/>
                <w:i/>
                <w:sz w:val="24"/>
                <w:szCs w:val="24"/>
              </w:rPr>
              <w:t>(у разі якщо таке вимагалося)</w:t>
            </w:r>
            <w:r w:rsidRPr="00E02FC4">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trike/>
                <w:sz w:val="24"/>
                <w:szCs w:val="24"/>
              </w:rPr>
            </w:pPr>
            <w:r w:rsidRPr="00E02FC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2FC4">
              <w:rPr>
                <w:rFonts w:ascii="Times New Roman" w:eastAsia="Times New Roman" w:hAnsi="Times New Roman" w:cs="Times New Roman"/>
                <w:sz w:val="24"/>
                <w:szCs w:val="24"/>
              </w:rPr>
              <w:t>закупівель</w:t>
            </w:r>
            <w:proofErr w:type="spellEnd"/>
            <w:r w:rsidRPr="00E02FC4">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Default="004B694B" w:rsidP="00E02FC4">
            <w:pPr>
              <w:ind w:firstLine="34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Pr="00E02FC4">
              <w:rPr>
                <w:rFonts w:ascii="Times New Roman" w:eastAsia="Times New Roman" w:hAnsi="Times New Roman" w:cs="Times New Roman"/>
                <w:sz w:val="24"/>
                <w:szCs w:val="24"/>
              </w:rPr>
              <w:t xml:space="preserve">учасник процедури закупівлі або кінцевий </w:t>
            </w:r>
            <w:proofErr w:type="spellStart"/>
            <w:r w:rsidRPr="00E02FC4">
              <w:rPr>
                <w:rFonts w:ascii="Times New Roman" w:eastAsia="Times New Roman" w:hAnsi="Times New Roman" w:cs="Times New Roman"/>
                <w:sz w:val="24"/>
                <w:szCs w:val="24"/>
              </w:rPr>
              <w:t>бенефіціарний</w:t>
            </w:r>
            <w:proofErr w:type="spellEnd"/>
            <w:r w:rsidRPr="00E02F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2FC4">
              <w:rPr>
                <w:rFonts w:ascii="Times New Roman" w:eastAsia="Times New Roman" w:hAnsi="Times New Roman" w:cs="Times New Roman"/>
                <w:sz w:val="24"/>
                <w:szCs w:val="24"/>
                <w:highlight w:val="white"/>
              </w:rPr>
              <w:t xml:space="preserve">публічних </w:t>
            </w:r>
            <w:proofErr w:type="spellStart"/>
            <w:r w:rsidRPr="00E02FC4">
              <w:rPr>
                <w:rFonts w:ascii="Times New Roman" w:eastAsia="Times New Roman" w:hAnsi="Times New Roman" w:cs="Times New Roman"/>
                <w:sz w:val="24"/>
                <w:szCs w:val="24"/>
                <w:highlight w:val="white"/>
              </w:rPr>
              <w:t>закупівель</w:t>
            </w:r>
            <w:proofErr w:type="spellEnd"/>
            <w:r w:rsidRPr="00E02FC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02FC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Default="00020FA0" w:rsidP="00E02FC4">
            <w:pPr>
              <w:ind w:firstLine="345"/>
              <w:jc w:val="both"/>
              <w:rPr>
                <w:rFonts w:ascii="Times New Roman" w:eastAsia="Times New Roman" w:hAnsi="Times New Roman" w:cs="Times New Roman"/>
                <w:sz w:val="24"/>
                <w:szCs w:val="24"/>
                <w:highlight w:val="white"/>
              </w:rPr>
            </w:pP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E02FC4" w:rsidRDefault="00E02FC4" w:rsidP="00E02FC4">
            <w:pPr>
              <w:ind w:firstLine="345"/>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sidRPr="00E02FC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b/>
                <w:sz w:val="24"/>
                <w:szCs w:val="24"/>
              </w:rPr>
            </w:pPr>
            <w:r w:rsidRPr="00E02FC4">
              <w:rPr>
                <w:rFonts w:ascii="Times New Roman" w:eastAsia="Times New Roman" w:hAnsi="Times New Roman" w:cs="Times New Roman"/>
                <w:color w:val="000000"/>
                <w:sz w:val="24"/>
                <w:szCs w:val="24"/>
              </w:rPr>
              <w:t>Не передбачено. </w:t>
            </w:r>
            <w:r w:rsidRPr="00E02FC4">
              <w:rPr>
                <w:rFonts w:ascii="Times New Roman" w:eastAsia="Times New Roman" w:hAnsi="Times New Roman" w:cs="Times New Roman"/>
                <w:b/>
                <w:color w:val="000000"/>
                <w:sz w:val="24"/>
                <w:szCs w:val="24"/>
              </w:rPr>
              <w:t xml:space="preserve"> </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0FA0">
        <w:trPr>
          <w:trHeight w:val="44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0FA0" w:rsidRPr="00BD577B" w:rsidRDefault="004B694B" w:rsidP="00E02FC4">
            <w:pPr>
              <w:widowControl w:val="0"/>
              <w:ind w:right="120" w:firstLine="345"/>
              <w:jc w:val="both"/>
              <w:rPr>
                <w:rFonts w:ascii="Times New Roman" w:eastAsia="Times New Roman" w:hAnsi="Times New Roman" w:cs="Times New Roman"/>
                <w:i/>
                <w:sz w:val="24"/>
                <w:szCs w:val="24"/>
              </w:rPr>
            </w:pPr>
            <w:r w:rsidRPr="00BD577B">
              <w:rPr>
                <w:rFonts w:ascii="Times New Roman" w:eastAsia="Times New Roman" w:hAnsi="Times New Roman" w:cs="Times New Roman"/>
                <w:color w:val="000000"/>
                <w:sz w:val="24"/>
                <w:szCs w:val="24"/>
              </w:rPr>
              <w:t xml:space="preserve">Кінцевий строк подання тендерних пропозицій </w:t>
            </w:r>
            <w:r w:rsidRPr="00BD577B">
              <w:rPr>
                <w:rFonts w:ascii="Times New Roman" w:eastAsia="Times New Roman" w:hAnsi="Times New Roman" w:cs="Times New Roman"/>
                <w:sz w:val="24"/>
                <w:szCs w:val="24"/>
              </w:rPr>
              <w:t>—</w:t>
            </w:r>
            <w:r w:rsidRPr="00BD577B">
              <w:rPr>
                <w:rFonts w:ascii="Times New Roman" w:eastAsia="Times New Roman" w:hAnsi="Times New Roman" w:cs="Times New Roman"/>
                <w:color w:val="000000"/>
                <w:sz w:val="24"/>
                <w:szCs w:val="24"/>
              </w:rPr>
              <w:t xml:space="preserve"> </w:t>
            </w:r>
            <w:r w:rsidR="00BD577B" w:rsidRPr="00BD577B">
              <w:rPr>
                <w:rFonts w:ascii="Times New Roman" w:eastAsia="Times New Roman" w:hAnsi="Times New Roman" w:cs="Times New Roman"/>
                <w:color w:val="000000"/>
                <w:sz w:val="24"/>
                <w:szCs w:val="24"/>
              </w:rPr>
              <w:br/>
            </w:r>
            <w:r w:rsidR="00BA2C21" w:rsidRPr="00BA2C21">
              <w:rPr>
                <w:rFonts w:ascii="Times New Roman" w:eastAsia="Times New Roman" w:hAnsi="Times New Roman" w:cs="Times New Roman"/>
                <w:b/>
                <w:i/>
                <w:iCs/>
                <w:sz w:val="24"/>
                <w:szCs w:val="24"/>
                <w:u w:val="single"/>
              </w:rPr>
              <w:t>20</w:t>
            </w:r>
            <w:r w:rsidR="00BD577B" w:rsidRPr="00BA2C21">
              <w:rPr>
                <w:rFonts w:ascii="Times New Roman" w:eastAsia="Times New Roman" w:hAnsi="Times New Roman" w:cs="Times New Roman"/>
                <w:b/>
                <w:i/>
                <w:iCs/>
                <w:sz w:val="24"/>
                <w:szCs w:val="24"/>
                <w:u w:val="single"/>
              </w:rPr>
              <w:t xml:space="preserve"> лютого</w:t>
            </w:r>
            <w:r w:rsidRPr="00BA2C21">
              <w:rPr>
                <w:rFonts w:ascii="Times New Roman" w:eastAsia="Times New Roman" w:hAnsi="Times New Roman" w:cs="Times New Roman"/>
                <w:b/>
                <w:i/>
                <w:iCs/>
                <w:sz w:val="24"/>
                <w:szCs w:val="24"/>
                <w:u w:val="single"/>
              </w:rPr>
              <w:t xml:space="preserve"> 20</w:t>
            </w:r>
            <w:r w:rsidR="00BD577B" w:rsidRPr="00BA2C21">
              <w:rPr>
                <w:rFonts w:ascii="Times New Roman" w:eastAsia="Times New Roman" w:hAnsi="Times New Roman" w:cs="Times New Roman"/>
                <w:b/>
                <w:i/>
                <w:iCs/>
                <w:sz w:val="24"/>
                <w:szCs w:val="24"/>
                <w:u w:val="single"/>
              </w:rPr>
              <w:t>24</w:t>
            </w:r>
            <w:r w:rsidRPr="00BA2C21">
              <w:rPr>
                <w:rFonts w:ascii="Times New Roman" w:eastAsia="Times New Roman" w:hAnsi="Times New Roman" w:cs="Times New Roman"/>
                <w:b/>
                <w:i/>
                <w:iCs/>
                <w:sz w:val="24"/>
                <w:szCs w:val="24"/>
                <w:u w:val="single"/>
              </w:rPr>
              <w:t xml:space="preserve"> року, 10:00 год.</w:t>
            </w:r>
            <w:r w:rsidR="007809B0" w:rsidRPr="00BD577B">
              <w:rPr>
                <w:rFonts w:ascii="Times New Roman" w:eastAsia="Times New Roman" w:hAnsi="Times New Roman" w:cs="Times New Roman"/>
                <w:b/>
                <w:sz w:val="24"/>
                <w:szCs w:val="24"/>
              </w:rPr>
              <w:t xml:space="preserve"> </w:t>
            </w:r>
            <w:r w:rsidRPr="00BD577B">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D577B">
              <w:rPr>
                <w:rFonts w:ascii="Times New Roman" w:eastAsia="Times New Roman" w:hAnsi="Times New Roman" w:cs="Times New Roman"/>
                <w:i/>
                <w:sz w:val="24"/>
                <w:szCs w:val="24"/>
              </w:rPr>
              <w:t>закупівель</w:t>
            </w:r>
            <w:proofErr w:type="spellEnd"/>
            <w:r w:rsidRPr="00BD577B">
              <w:rPr>
                <w:rFonts w:ascii="Times New Roman" w:eastAsia="Times New Roman" w:hAnsi="Times New Roman" w:cs="Times New Roman"/>
                <w:i/>
                <w:sz w:val="24"/>
                <w:szCs w:val="24"/>
              </w:rPr>
              <w:t>.)</w:t>
            </w:r>
            <w:r w:rsidRPr="00BD577B">
              <w:rPr>
                <w:rFonts w:ascii="Times New Roman" w:eastAsia="Times New Roman" w:hAnsi="Times New Roman" w:cs="Times New Roman"/>
                <w:i/>
                <w:strike/>
                <w:sz w:val="24"/>
                <w:szCs w:val="24"/>
              </w:rPr>
              <w:t xml:space="preserve"> </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Електронна система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0FA0" w:rsidRPr="00BD577B"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0FA0">
        <w:trPr>
          <w:trHeight w:val="51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809B0">
        <w:trPr>
          <w:trHeight w:val="1119"/>
          <w:jc w:val="center"/>
        </w:trPr>
        <w:tc>
          <w:tcPr>
            <w:tcW w:w="705" w:type="dxa"/>
          </w:tcPr>
          <w:p w:rsidR="007809B0" w:rsidRDefault="007809B0" w:rsidP="0078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809B0" w:rsidRDefault="007809B0" w:rsidP="0078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відповідно до статті 30 Закону.</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Default="007809B0" w:rsidP="007809B0">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5E7746" w:rsidRDefault="007809B0" w:rsidP="007809B0">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809B0" w:rsidRPr="005E7746" w:rsidRDefault="007809B0" w:rsidP="007809B0">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5E7746" w:rsidRDefault="007809B0" w:rsidP="007809B0">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Оцінка здійснюється щодо предмета закупівлі в цілому.</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CF000A" w:rsidRDefault="007809B0" w:rsidP="007809B0">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w:t>
            </w:r>
            <w:r w:rsidRPr="00CF000A">
              <w:rPr>
                <w:rFonts w:ascii="Times New Roman" w:eastAsia="Times New Roman" w:hAnsi="Times New Roman" w:cs="Times New Roman"/>
                <w:b/>
                <w:i/>
                <w:sz w:val="24"/>
                <w:szCs w:val="24"/>
                <w:highlight w:val="white"/>
              </w:rPr>
              <w:lastRenderedPageBreak/>
              <w:t xml:space="preserve">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7809B0" w:rsidRPr="00CF000A"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E10F1D"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електронній системі </w:t>
            </w:r>
            <w:proofErr w:type="spellStart"/>
            <w:r w:rsidRPr="00E10F1D">
              <w:rPr>
                <w:rFonts w:ascii="Times New Roman" w:eastAsia="Times New Roman" w:hAnsi="Times New Roman" w:cs="Times New Roman"/>
                <w:sz w:val="24"/>
                <w:szCs w:val="24"/>
                <w:highlight w:val="white"/>
              </w:rPr>
              <w:t>закупівель</w:t>
            </w:r>
            <w:proofErr w:type="spellEnd"/>
            <w:r w:rsidRPr="00E10F1D">
              <w:rPr>
                <w:rFonts w:ascii="Times New Roman" w:eastAsia="Times New Roman" w:hAnsi="Times New Roman" w:cs="Times New Roman"/>
                <w:sz w:val="24"/>
                <w:szCs w:val="24"/>
                <w:highlight w:val="white"/>
              </w:rPr>
              <w:t>.</w:t>
            </w:r>
          </w:p>
          <w:p w:rsidR="007809B0" w:rsidRPr="00E10F1D" w:rsidRDefault="007809B0" w:rsidP="007809B0">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10F1D">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E10F1D" w:rsidRDefault="007809B0" w:rsidP="007809B0">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809B0" w:rsidRPr="001F06E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w:t>
            </w:r>
            <w:r>
              <w:rPr>
                <w:rFonts w:ascii="Times New Roman" w:eastAsia="Times New Roman" w:hAnsi="Times New Roman" w:cs="Times New Roman"/>
                <w:color w:val="000000"/>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0FA0" w:rsidRDefault="004B694B" w:rsidP="00E02FC4">
            <w:pPr>
              <w:widowControl w:val="0"/>
              <w:ind w:firstLine="345"/>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20FA0" w:rsidRDefault="004B694B" w:rsidP="00E02FC4">
            <w:pPr>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 xml:space="preserve">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20FA0">
        <w:trPr>
          <w:trHeight w:val="47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809B0" w:rsidRDefault="007809B0" w:rsidP="007809B0">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lastRenderedPageBreak/>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020FA0" w:rsidRDefault="007809B0" w:rsidP="007809B0">
            <w:pPr>
              <w:widowControl w:val="0"/>
              <w:ind w:right="120" w:firstLine="345"/>
              <w:jc w:val="both"/>
              <w:rPr>
                <w:rFonts w:ascii="Times New Roman" w:eastAsia="Times New Roman" w:hAnsi="Times New Roman" w:cs="Times New Roman"/>
                <w:i/>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r>
              <w:rPr>
                <w:rFonts w:ascii="Times New Roman" w:eastAsia="Times New Roman" w:hAnsi="Times New Roman" w:cs="Times New Roman"/>
                <w:sz w:val="24"/>
                <w:szCs w:val="24"/>
              </w:rPr>
              <w:t>.</w:t>
            </w:r>
          </w:p>
        </w:tc>
      </w:tr>
      <w:tr w:rsidR="00020FA0">
        <w:trPr>
          <w:trHeight w:val="210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Default="004B694B" w:rsidP="00E02FC4">
            <w:pPr>
              <w:shd w:val="clear" w:color="auto" w:fill="FFFFFF"/>
              <w:spacing w:before="12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7809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809B0">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20FA0" w:rsidRPr="007809B0" w:rsidRDefault="004B694B" w:rsidP="007809B0">
            <w:pPr>
              <w:widowControl w:val="0"/>
              <w:ind w:right="120" w:firstLine="345"/>
              <w:jc w:val="both"/>
              <w:rPr>
                <w:rFonts w:ascii="Times New Roman" w:eastAsia="Times New Roman" w:hAnsi="Times New Roman" w:cs="Times New Roman"/>
                <w:sz w:val="24"/>
                <w:szCs w:val="24"/>
                <w:highlight w:val="yellow"/>
              </w:rPr>
            </w:pPr>
            <w:r w:rsidRPr="007809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Default="00020FA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D577B" w:rsidRPr="00BD577B">
        <w:rPr>
          <w:rFonts w:ascii="Times New Roman" w:eastAsia="Times New Roman" w:hAnsi="Times New Roman" w:cs="Times New Roman"/>
          <w:i/>
          <w:iCs/>
          <w:sz w:val="24"/>
          <w:szCs w:val="24"/>
          <w:u w:val="single"/>
        </w:rPr>
        <w:t>8</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BA2C21">
        <w:rPr>
          <w:rFonts w:ascii="Times New Roman" w:eastAsia="Times New Roman" w:hAnsi="Times New Roman" w:cs="Times New Roman"/>
          <w:i/>
          <w:iCs/>
          <w:sz w:val="24"/>
          <w:szCs w:val="24"/>
          <w:u w:val="single"/>
        </w:rPr>
        <w:t>3</w:t>
      </w:r>
      <w:bookmarkStart w:id="8" w:name="_GoBack"/>
      <w:bookmarkEnd w:id="8"/>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BD577B" w:rsidRPr="00BD577B">
        <w:rPr>
          <w:rFonts w:ascii="Times New Roman" w:eastAsia="Times New Roman" w:hAnsi="Times New Roman" w:cs="Times New Roman"/>
          <w:i/>
          <w:iCs/>
          <w:sz w:val="24"/>
          <w:szCs w:val="24"/>
          <w:u w:val="single"/>
        </w:rPr>
        <w:t>9</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sidR="00BD577B">
        <w:rPr>
          <w:rFonts w:ascii="Times New Roman" w:eastAsia="Times New Roman" w:hAnsi="Times New Roman" w:cs="Times New Roman"/>
          <w:i/>
          <w:iCs/>
          <w:sz w:val="24"/>
          <w:szCs w:val="24"/>
          <w:u w:val="single"/>
        </w:rPr>
        <w:t>.</w:t>
      </w:r>
    </w:p>
    <w:p w:rsidR="00020FA0" w:rsidRDefault="00020FA0">
      <w:pPr>
        <w:widowControl w:val="0"/>
        <w:spacing w:after="0" w:line="240" w:lineRule="auto"/>
        <w:jc w:val="both"/>
        <w:rPr>
          <w:rFonts w:ascii="Times New Roman" w:eastAsia="Times New Roman" w:hAnsi="Times New Roman" w:cs="Times New Roman"/>
          <w:sz w:val="24"/>
          <w:szCs w:val="24"/>
        </w:rPr>
      </w:pPr>
    </w:p>
    <w:sectPr w:rsidR="00020FA0">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67B1" w:rsidRDefault="001367B1">
      <w:pPr>
        <w:spacing w:after="0" w:line="240" w:lineRule="auto"/>
      </w:pPr>
      <w:r>
        <w:separator/>
      </w:r>
    </w:p>
  </w:endnote>
  <w:endnote w:type="continuationSeparator" w:id="0">
    <w:p w:rsidR="001367B1" w:rsidRDefault="0013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67B1" w:rsidRDefault="001367B1">
      <w:pPr>
        <w:spacing w:after="0" w:line="240" w:lineRule="auto"/>
      </w:pPr>
      <w:r>
        <w:separator/>
      </w:r>
    </w:p>
  </w:footnote>
  <w:footnote w:type="continuationSeparator" w:id="0">
    <w:p w:rsidR="001367B1" w:rsidRDefault="0013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1367B1"/>
    <w:rsid w:val="0030650F"/>
    <w:rsid w:val="003656FD"/>
    <w:rsid w:val="00474FEA"/>
    <w:rsid w:val="004858FC"/>
    <w:rsid w:val="004B694B"/>
    <w:rsid w:val="00623FF6"/>
    <w:rsid w:val="007809B0"/>
    <w:rsid w:val="00BA2C21"/>
    <w:rsid w:val="00BD577B"/>
    <w:rsid w:val="00C0221F"/>
    <w:rsid w:val="00E02FC4"/>
    <w:rsid w:val="00F1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0D4C"/>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 w:type="character" w:styleId="ab">
    <w:name w:val="Unresolved Mention"/>
    <w:basedOn w:val="a0"/>
    <w:uiPriority w:val="99"/>
    <w:semiHidden/>
    <w:unhideWhenUsed/>
    <w:rsid w:val="00BA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zsp@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35323</Words>
  <Characters>20135</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Maryna</cp:lastModifiedBy>
  <cp:revision>5</cp:revision>
  <cp:lastPrinted>2024-02-12T11:33:00Z</cp:lastPrinted>
  <dcterms:created xsi:type="dcterms:W3CDTF">2024-01-17T14:02:00Z</dcterms:created>
  <dcterms:modified xsi:type="dcterms:W3CDTF">2024-02-12T11:40:00Z</dcterms:modified>
</cp:coreProperties>
</file>