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1347" w14:textId="77777777" w:rsidR="00804D3A" w:rsidRPr="00684ACD" w:rsidRDefault="00804D3A" w:rsidP="00804D3A">
      <w:pPr>
        <w:spacing w:after="0" w:line="240" w:lineRule="auto"/>
        <w:jc w:val="right"/>
        <w:rPr>
          <w:rFonts w:ascii="Book Antiqua" w:eastAsia="Times New Roman" w:hAnsi="Book Antiqua" w:cs="Times New Roman"/>
          <w:b/>
          <w:color w:val="000000"/>
          <w:sz w:val="24"/>
          <w:szCs w:val="24"/>
          <w:lang w:eastAsia="ru-RU"/>
        </w:rPr>
      </w:pPr>
      <w:r w:rsidRPr="00684ACD">
        <w:rPr>
          <w:rFonts w:ascii="Book Antiqua" w:eastAsia="Times New Roman" w:hAnsi="Book Antiqua" w:cs="Times New Roman"/>
          <w:b/>
          <w:color w:val="000000"/>
          <w:sz w:val="24"/>
          <w:szCs w:val="24"/>
          <w:lang w:eastAsia="ru-RU"/>
        </w:rPr>
        <w:t>ДОДАТОК № 2</w:t>
      </w:r>
    </w:p>
    <w:p w14:paraId="235F34FB" w14:textId="361DD563" w:rsidR="00804D3A" w:rsidRPr="00684ACD" w:rsidRDefault="00002AE6" w:rsidP="00804D3A">
      <w:pPr>
        <w:spacing w:after="0" w:line="240" w:lineRule="auto"/>
        <w:jc w:val="center"/>
        <w:rPr>
          <w:rFonts w:ascii="Book Antiqua" w:eastAsia="Times New Roman" w:hAnsi="Book Antiqua" w:cs="Times New Roman"/>
          <w:color w:val="000000"/>
          <w:sz w:val="24"/>
          <w:szCs w:val="24"/>
          <w:lang w:eastAsia="ru-RU"/>
        </w:rPr>
      </w:pPr>
      <w:r w:rsidRPr="00684ACD">
        <w:rPr>
          <w:rFonts w:ascii="Book Antiqua" w:eastAsia="Times New Roman" w:hAnsi="Book Antiqua" w:cs="Times New Roman"/>
          <w:b/>
          <w:color w:val="000000"/>
          <w:sz w:val="24"/>
          <w:szCs w:val="24"/>
          <w:lang w:val="uk-UA" w:eastAsia="ru-RU"/>
        </w:rPr>
        <w:t>І</w:t>
      </w:r>
      <w:proofErr w:type="spellStart"/>
      <w:r w:rsidRPr="00684ACD">
        <w:rPr>
          <w:rFonts w:ascii="Book Antiqua" w:eastAsia="Times New Roman" w:hAnsi="Book Antiqua" w:cs="Times New Roman"/>
          <w:b/>
          <w:color w:val="000000"/>
          <w:sz w:val="24"/>
          <w:szCs w:val="24"/>
          <w:lang w:eastAsia="ru-RU"/>
        </w:rPr>
        <w:t>нформація</w:t>
      </w:r>
      <w:proofErr w:type="spellEnd"/>
      <w:r w:rsidRPr="00684ACD">
        <w:rPr>
          <w:rFonts w:ascii="Book Antiqua" w:eastAsia="Times New Roman" w:hAnsi="Book Antiqua" w:cs="Times New Roman"/>
          <w:b/>
          <w:color w:val="000000"/>
          <w:sz w:val="24"/>
          <w:szCs w:val="24"/>
          <w:lang w:eastAsia="ru-RU"/>
        </w:rPr>
        <w:t xml:space="preserve"> про </w:t>
      </w:r>
      <w:proofErr w:type="spellStart"/>
      <w:r w:rsidRPr="00684ACD">
        <w:rPr>
          <w:rFonts w:ascii="Book Antiqua" w:eastAsia="Times New Roman" w:hAnsi="Book Antiqua" w:cs="Times New Roman"/>
          <w:b/>
          <w:color w:val="000000"/>
          <w:sz w:val="24"/>
          <w:szCs w:val="24"/>
          <w:lang w:eastAsia="ru-RU"/>
        </w:rPr>
        <w:t>технічні</w:t>
      </w:r>
      <w:proofErr w:type="spellEnd"/>
      <w:r w:rsidRPr="00684ACD">
        <w:rPr>
          <w:rFonts w:ascii="Book Antiqua" w:eastAsia="Times New Roman" w:hAnsi="Book Antiqua" w:cs="Times New Roman"/>
          <w:b/>
          <w:color w:val="000000"/>
          <w:sz w:val="24"/>
          <w:szCs w:val="24"/>
          <w:lang w:eastAsia="ru-RU"/>
        </w:rPr>
        <w:t xml:space="preserve">, </w:t>
      </w:r>
      <w:proofErr w:type="spellStart"/>
      <w:r w:rsidRPr="00684ACD">
        <w:rPr>
          <w:rFonts w:ascii="Book Antiqua" w:eastAsia="Times New Roman" w:hAnsi="Book Antiqua" w:cs="Times New Roman"/>
          <w:b/>
          <w:color w:val="000000"/>
          <w:sz w:val="24"/>
          <w:szCs w:val="24"/>
          <w:lang w:eastAsia="ru-RU"/>
        </w:rPr>
        <w:t>якісні</w:t>
      </w:r>
      <w:proofErr w:type="spellEnd"/>
      <w:r w:rsidRPr="00684ACD">
        <w:rPr>
          <w:rFonts w:ascii="Book Antiqua" w:eastAsia="Times New Roman" w:hAnsi="Book Antiqua" w:cs="Times New Roman"/>
          <w:b/>
          <w:color w:val="000000"/>
          <w:sz w:val="24"/>
          <w:szCs w:val="24"/>
          <w:lang w:eastAsia="ru-RU"/>
        </w:rPr>
        <w:t xml:space="preserve"> та </w:t>
      </w:r>
      <w:proofErr w:type="spellStart"/>
      <w:r w:rsidRPr="00684ACD">
        <w:rPr>
          <w:rFonts w:ascii="Book Antiqua" w:eastAsia="Times New Roman" w:hAnsi="Book Antiqua" w:cs="Times New Roman"/>
          <w:b/>
          <w:color w:val="000000"/>
          <w:sz w:val="24"/>
          <w:szCs w:val="24"/>
          <w:lang w:eastAsia="ru-RU"/>
        </w:rPr>
        <w:t>інші</w:t>
      </w:r>
      <w:proofErr w:type="spellEnd"/>
      <w:r w:rsidRPr="00684ACD">
        <w:rPr>
          <w:rFonts w:ascii="Book Antiqua" w:eastAsia="Times New Roman" w:hAnsi="Book Antiqua" w:cs="Times New Roman"/>
          <w:b/>
          <w:color w:val="000000"/>
          <w:sz w:val="24"/>
          <w:szCs w:val="24"/>
          <w:lang w:eastAsia="ru-RU"/>
        </w:rPr>
        <w:t xml:space="preserve"> характеристики предмета </w:t>
      </w:r>
      <w:proofErr w:type="spellStart"/>
      <w:r w:rsidRPr="00684ACD">
        <w:rPr>
          <w:rFonts w:ascii="Book Antiqua" w:eastAsia="Times New Roman" w:hAnsi="Book Antiqua" w:cs="Times New Roman"/>
          <w:b/>
          <w:color w:val="000000"/>
          <w:sz w:val="24"/>
          <w:szCs w:val="24"/>
          <w:lang w:eastAsia="ru-RU"/>
        </w:rPr>
        <w:t>закупівлі</w:t>
      </w:r>
      <w:proofErr w:type="spellEnd"/>
    </w:p>
    <w:p w14:paraId="144C6A1C" w14:textId="77777777" w:rsidR="00B66FC7" w:rsidRPr="00684ACD" w:rsidRDefault="00B66FC7" w:rsidP="00804D3A">
      <w:pPr>
        <w:spacing w:after="0" w:line="240" w:lineRule="auto"/>
        <w:jc w:val="center"/>
        <w:rPr>
          <w:rFonts w:ascii="Book Antiqua" w:eastAsia="Times New Roman" w:hAnsi="Book Antiqua" w:cs="Times New Roman"/>
          <w:color w:val="000000"/>
          <w:sz w:val="24"/>
          <w:szCs w:val="24"/>
          <w:lang w:eastAsia="ru-RU"/>
        </w:rPr>
      </w:pPr>
    </w:p>
    <w:p w14:paraId="5AF02639" w14:textId="77777777"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Інформація про відповідність запропонованого товару медико-технічним та якісним вимогам повинна бути підтверджена наступними документами, а саме:</w:t>
      </w:r>
    </w:p>
    <w:p w14:paraId="49F72D4D" w14:textId="3EF107A1"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 xml:space="preserve">1. Копією декларації про відповідність та/або сертифікатом відповідності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 754 «Про затвердження Технічного регламенту щодо медичних виробів для діагностики </w:t>
      </w:r>
      <w:proofErr w:type="spellStart"/>
      <w:r w:rsidRPr="00684ACD">
        <w:rPr>
          <w:rFonts w:ascii="Book Antiqua" w:hAnsi="Book Antiqua"/>
          <w:color w:val="000000"/>
          <w:lang w:val="uk-UA"/>
        </w:rPr>
        <w:t>invitro</w:t>
      </w:r>
      <w:proofErr w:type="spellEnd"/>
      <w:r w:rsidRPr="00684ACD">
        <w:rPr>
          <w:rFonts w:ascii="Book Antiqua" w:hAnsi="Book Antiqua"/>
          <w:color w:val="000000"/>
          <w:lang w:val="uk-UA"/>
        </w:rPr>
        <w:t>», від 02.10.2013 № 755 «Про затвердження Технічного регламенту щодо активних медичних виробів, які імплантують»)</w:t>
      </w:r>
      <w:r w:rsidR="00684ACD" w:rsidRPr="00684ACD">
        <w:rPr>
          <w:rFonts w:ascii="Book Antiqua" w:hAnsi="Book Antiqua"/>
          <w:color w:val="000000"/>
          <w:lang w:val="uk-UA"/>
        </w:rPr>
        <w:t xml:space="preserve"> </w:t>
      </w:r>
      <w:r w:rsidR="00684ACD" w:rsidRPr="00684ACD">
        <w:rPr>
          <w:rFonts w:ascii="Book Antiqua" w:hAnsi="Book Antiqua"/>
          <w:color w:val="000000"/>
          <w:lang w:val="uk-UA"/>
        </w:rPr>
        <w:t>або гарантійний лист про надання зазначених  вище документів при поставці товару.</w:t>
      </w:r>
    </w:p>
    <w:p w14:paraId="3A04AA24" w14:textId="77777777"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2. Оригіналом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w:t>
      </w:r>
    </w:p>
    <w:p w14:paraId="6000032A" w14:textId="77777777"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назву замовника та гарантії щодо терміну гарантійного обслуговування.).</w:t>
      </w:r>
    </w:p>
    <w:p w14:paraId="5F873E59" w14:textId="0DD6B409" w:rsidR="00442179" w:rsidRPr="00684ACD" w:rsidRDefault="005D3544"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3</w:t>
      </w:r>
      <w:r w:rsidR="00442179" w:rsidRPr="00684ACD">
        <w:rPr>
          <w:rFonts w:ascii="Book Antiqua" w:hAnsi="Book Antiqua"/>
          <w:color w:val="000000"/>
          <w:lang w:val="uk-UA"/>
        </w:rPr>
        <w:t>.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26FB87E" w14:textId="77777777"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7305A3A5" w14:textId="33660B55" w:rsidR="00442179" w:rsidRPr="00684ACD" w:rsidRDefault="005D3544"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4</w:t>
      </w:r>
      <w:r w:rsidR="00442179" w:rsidRPr="00684ACD">
        <w:rPr>
          <w:rFonts w:ascii="Book Antiqua" w:hAnsi="Book Antiqua"/>
          <w:color w:val="000000"/>
          <w:lang w:val="uk-UA"/>
        </w:rPr>
        <w:t>. Проведення доставки, інсталяції та пуску обладнання за рахунок Учасника.</w:t>
      </w:r>
    </w:p>
    <w:p w14:paraId="3A63E408" w14:textId="77777777" w:rsidR="00442179" w:rsidRPr="00684ACD" w:rsidRDefault="00442179" w:rsidP="00442179">
      <w:pPr>
        <w:pStyle w:val="ac"/>
        <w:spacing w:before="0" w:beforeAutospacing="0" w:after="0" w:afterAutospacing="0"/>
        <w:rPr>
          <w:rFonts w:ascii="Book Antiqua" w:hAnsi="Book Antiqua"/>
          <w:color w:val="000000"/>
          <w:lang w:val="uk-UA"/>
        </w:rPr>
      </w:pPr>
      <w:r w:rsidRPr="00684ACD">
        <w:rPr>
          <w:rFonts w:ascii="Book Antiqua" w:hAnsi="Book Antiqua"/>
          <w:color w:val="000000"/>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ADA05D7" w14:textId="77777777" w:rsidR="00442179" w:rsidRPr="00684ACD" w:rsidRDefault="00442179" w:rsidP="00442179">
      <w:pPr>
        <w:jc w:val="center"/>
        <w:rPr>
          <w:rFonts w:ascii="Book Antiqua" w:hAnsi="Book Antiqua"/>
          <w:sz w:val="24"/>
          <w:szCs w:val="24"/>
          <w:lang w:val="uk-UA"/>
        </w:rPr>
      </w:pPr>
    </w:p>
    <w:p w14:paraId="291ED755" w14:textId="77777777" w:rsidR="00442179" w:rsidRPr="00684ACD" w:rsidRDefault="00442179" w:rsidP="00442179">
      <w:pPr>
        <w:widowControl w:val="0"/>
        <w:autoSpaceDE w:val="0"/>
        <w:autoSpaceDN w:val="0"/>
        <w:adjustRightInd w:val="0"/>
        <w:jc w:val="center"/>
        <w:rPr>
          <w:rFonts w:ascii="Book Antiqua" w:hAnsi="Book Antiqua"/>
          <w:b/>
          <w:bCs/>
          <w:sz w:val="24"/>
          <w:szCs w:val="24"/>
          <w:lang w:val="uk-UA"/>
        </w:rPr>
      </w:pPr>
    </w:p>
    <w:p w14:paraId="1F37A3A2" w14:textId="77777777" w:rsidR="00442179" w:rsidRPr="00684ACD" w:rsidRDefault="00442179" w:rsidP="00442179">
      <w:pPr>
        <w:widowControl w:val="0"/>
        <w:autoSpaceDE w:val="0"/>
        <w:autoSpaceDN w:val="0"/>
        <w:adjustRightInd w:val="0"/>
        <w:jc w:val="center"/>
        <w:rPr>
          <w:rFonts w:ascii="Book Antiqua" w:hAnsi="Book Antiqua"/>
          <w:b/>
          <w:bCs/>
          <w:sz w:val="24"/>
          <w:szCs w:val="24"/>
          <w:lang w:val="uk-UA"/>
        </w:rPr>
      </w:pPr>
    </w:p>
    <w:p w14:paraId="348D49D4" w14:textId="77777777" w:rsidR="00442179" w:rsidRPr="00684ACD" w:rsidRDefault="00442179" w:rsidP="00442179">
      <w:pPr>
        <w:widowControl w:val="0"/>
        <w:autoSpaceDE w:val="0"/>
        <w:autoSpaceDN w:val="0"/>
        <w:adjustRightInd w:val="0"/>
        <w:jc w:val="center"/>
        <w:rPr>
          <w:rFonts w:ascii="Book Antiqua" w:hAnsi="Book Antiqua"/>
          <w:b/>
          <w:bCs/>
          <w:sz w:val="24"/>
          <w:szCs w:val="24"/>
          <w:lang w:val="uk-UA"/>
        </w:rPr>
      </w:pPr>
    </w:p>
    <w:p w14:paraId="2B562AE6" w14:textId="77777777" w:rsidR="00442179" w:rsidRPr="00684ACD" w:rsidRDefault="00442179" w:rsidP="00442179">
      <w:pPr>
        <w:widowControl w:val="0"/>
        <w:tabs>
          <w:tab w:val="left" w:pos="851"/>
        </w:tabs>
        <w:autoSpaceDE w:val="0"/>
        <w:autoSpaceDN w:val="0"/>
        <w:adjustRightInd w:val="0"/>
        <w:jc w:val="both"/>
        <w:rPr>
          <w:rFonts w:ascii="Book Antiqua" w:hAnsi="Book Antiqua"/>
          <w:b/>
          <w:sz w:val="24"/>
          <w:szCs w:val="24"/>
          <w:lang w:val="uk-UA"/>
        </w:rPr>
      </w:pPr>
      <w:r w:rsidRPr="00684ACD">
        <w:rPr>
          <w:rFonts w:ascii="Book Antiqua" w:hAnsi="Book Antiqua"/>
          <w:b/>
          <w:sz w:val="24"/>
          <w:szCs w:val="24"/>
          <w:lang w:val="uk-UA"/>
        </w:rPr>
        <w:t>Кількісні вимоги:</w:t>
      </w:r>
    </w:p>
    <w:p w14:paraId="79AC6A74" w14:textId="77777777" w:rsidR="00AE443B" w:rsidRPr="00684ACD" w:rsidRDefault="00AE443B" w:rsidP="00AE443B">
      <w:pPr>
        <w:rPr>
          <w:rFonts w:ascii="Book Antiqua" w:hAnsi="Book Antiqua"/>
          <w:sz w:val="24"/>
          <w:szCs w:val="24"/>
        </w:rPr>
      </w:pPr>
      <w:r w:rsidRPr="00684ACD">
        <w:rPr>
          <w:rFonts w:ascii="Book Antiqua" w:hAnsi="Book Antiqua" w:cs="Times New Roman"/>
          <w:b/>
          <w:i/>
          <w:sz w:val="24"/>
          <w:szCs w:val="24"/>
          <w:lang w:val="uk-UA"/>
        </w:rPr>
        <w:t>Програмне забезпечення:</w:t>
      </w:r>
    </w:p>
    <w:p w14:paraId="667CD56E" w14:textId="77777777" w:rsidR="00AE443B" w:rsidRPr="00684ACD" w:rsidRDefault="00AE443B" w:rsidP="00AE443B">
      <w:pPr>
        <w:pStyle w:val="a6"/>
        <w:ind w:left="0" w:firstLine="284"/>
        <w:jc w:val="both"/>
        <w:rPr>
          <w:rFonts w:ascii="Book Antiqua" w:eastAsia="Times New Roman" w:hAnsi="Book Antiqua"/>
          <w:b/>
          <w:i/>
          <w:sz w:val="24"/>
          <w:szCs w:val="24"/>
          <w:lang w:val="uk-UA" w:eastAsia="ru-RU"/>
        </w:rPr>
      </w:pPr>
    </w:p>
    <w:p w14:paraId="5E14CF60"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Реєстрація та аналіз </w:t>
      </w:r>
      <w:proofErr w:type="spellStart"/>
      <w:r w:rsidRPr="00684ACD">
        <w:rPr>
          <w:rFonts w:ascii="Book Antiqua" w:hAnsi="Book Antiqua" w:cs="Times New Roman"/>
          <w:sz w:val="24"/>
          <w:szCs w:val="24"/>
          <w:lang w:val="uk-UA"/>
        </w:rPr>
        <w:t>методик</w:t>
      </w:r>
      <w:proofErr w:type="spellEnd"/>
      <w:r w:rsidRPr="00684ACD">
        <w:rPr>
          <w:rFonts w:ascii="Book Antiqua" w:hAnsi="Book Antiqua" w:cs="Times New Roman"/>
          <w:sz w:val="24"/>
          <w:szCs w:val="24"/>
          <w:lang w:val="uk-UA"/>
        </w:rPr>
        <w:t>:</w:t>
      </w:r>
    </w:p>
    <w:p w14:paraId="5F647DB9" w14:textId="77777777" w:rsidR="00AE443B" w:rsidRPr="00684ACD" w:rsidRDefault="00AE443B" w:rsidP="00AE443B">
      <w:pPr>
        <w:ind w:firstLine="567"/>
        <w:jc w:val="both"/>
        <w:rPr>
          <w:rFonts w:ascii="Book Antiqua" w:hAnsi="Book Antiqua"/>
          <w:sz w:val="24"/>
          <w:szCs w:val="24"/>
        </w:rPr>
      </w:pPr>
      <w:r w:rsidRPr="00684ACD">
        <w:rPr>
          <w:rFonts w:ascii="Book Antiqua" w:hAnsi="Book Antiqua" w:cs="Times New Roman"/>
          <w:sz w:val="24"/>
          <w:szCs w:val="24"/>
          <w:lang w:val="uk-UA"/>
        </w:rPr>
        <w:t>Методики без застосування стимуляції:</w:t>
      </w:r>
    </w:p>
    <w:p w14:paraId="2D3818F8" w14:textId="77777777" w:rsidR="00AE443B" w:rsidRPr="00684ACD" w:rsidRDefault="00AE443B" w:rsidP="00AE443B">
      <w:pPr>
        <w:pStyle w:val="a6"/>
        <w:widowControl w:val="0"/>
        <w:numPr>
          <w:ilvl w:val="0"/>
          <w:numId w:val="20"/>
        </w:numPr>
        <w:suppressAutoHyphens/>
        <w:spacing w:after="0" w:line="240" w:lineRule="auto"/>
        <w:ind w:left="0" w:firstLine="567"/>
        <w:contextualSpacing/>
        <w:jc w:val="both"/>
        <w:rPr>
          <w:rFonts w:ascii="Book Antiqua" w:hAnsi="Book Antiqua"/>
          <w:sz w:val="24"/>
          <w:szCs w:val="24"/>
        </w:rPr>
      </w:pPr>
      <w:r w:rsidRPr="00684ACD">
        <w:rPr>
          <w:rFonts w:ascii="Book Antiqua" w:eastAsia="Times New Roman" w:hAnsi="Book Antiqua"/>
          <w:sz w:val="24"/>
          <w:szCs w:val="24"/>
          <w:lang w:val="uk-UA" w:eastAsia="ru-RU"/>
        </w:rPr>
        <w:t>з використанням поверхневих електродів:</w:t>
      </w:r>
    </w:p>
    <w:p w14:paraId="5C22B81C"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 xml:space="preserve">Інтерференційна </w:t>
      </w:r>
      <w:proofErr w:type="spellStart"/>
      <w:r w:rsidRPr="00684ACD">
        <w:rPr>
          <w:rFonts w:ascii="Book Antiqua" w:hAnsi="Book Antiqua" w:cs="Times New Roman"/>
          <w:sz w:val="24"/>
          <w:szCs w:val="24"/>
          <w:lang w:val="uk-UA"/>
        </w:rPr>
        <w:t>міографія</w:t>
      </w:r>
      <w:proofErr w:type="spellEnd"/>
      <w:r w:rsidRPr="00684ACD">
        <w:rPr>
          <w:rFonts w:ascii="Book Antiqua" w:hAnsi="Book Antiqua" w:cs="Times New Roman"/>
          <w:sz w:val="24"/>
          <w:szCs w:val="24"/>
          <w:lang w:val="uk-UA"/>
        </w:rPr>
        <w:t>;</w:t>
      </w:r>
    </w:p>
    <w:p w14:paraId="3AFDF818"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Електроністагмографія</w:t>
      </w:r>
      <w:proofErr w:type="spellEnd"/>
      <w:r w:rsidRPr="00684ACD">
        <w:rPr>
          <w:rFonts w:ascii="Book Antiqua" w:hAnsi="Book Antiqua" w:cs="Times New Roman"/>
          <w:sz w:val="24"/>
          <w:szCs w:val="24"/>
          <w:lang w:val="uk-UA"/>
        </w:rPr>
        <w:t>;</w:t>
      </w:r>
    </w:p>
    <w:p w14:paraId="3C23761A"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lastRenderedPageBreak/>
        <w:t>Жувальна проба;</w:t>
      </w:r>
    </w:p>
    <w:p w14:paraId="3776A4EE" w14:textId="77777777" w:rsidR="00AE443B" w:rsidRPr="00684ACD" w:rsidRDefault="00AE443B" w:rsidP="00AE443B">
      <w:pPr>
        <w:pStyle w:val="a6"/>
        <w:widowControl w:val="0"/>
        <w:numPr>
          <w:ilvl w:val="0"/>
          <w:numId w:val="2"/>
        </w:numPr>
        <w:tabs>
          <w:tab w:val="clear" w:pos="432"/>
          <w:tab w:val="num" w:pos="0"/>
        </w:tabs>
        <w:suppressAutoHyphens/>
        <w:spacing w:after="0" w:line="240" w:lineRule="auto"/>
        <w:ind w:left="0" w:firstLine="567"/>
        <w:contextualSpacing/>
        <w:jc w:val="both"/>
        <w:rPr>
          <w:rFonts w:ascii="Book Antiqua" w:hAnsi="Book Antiqua"/>
          <w:sz w:val="24"/>
          <w:szCs w:val="24"/>
        </w:rPr>
      </w:pPr>
      <w:r w:rsidRPr="00684ACD">
        <w:rPr>
          <w:rFonts w:ascii="Book Antiqua" w:eastAsia="Times New Roman" w:hAnsi="Book Antiqua"/>
          <w:sz w:val="24"/>
          <w:szCs w:val="24"/>
          <w:lang w:val="uk-UA" w:eastAsia="ru-RU"/>
        </w:rPr>
        <w:t>з використанням голкових електродів:</w:t>
      </w:r>
    </w:p>
    <w:p w14:paraId="5DA1FE00"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Спонтанна активність;</w:t>
      </w:r>
    </w:p>
    <w:p w14:paraId="2A9A210A"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Потенціал рухової одиниці;</w:t>
      </w:r>
    </w:p>
    <w:p w14:paraId="75F24AB5"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Турно</w:t>
      </w:r>
      <w:proofErr w:type="spellEnd"/>
      <w:r w:rsidRPr="00684ACD">
        <w:rPr>
          <w:rFonts w:ascii="Book Antiqua" w:hAnsi="Book Antiqua" w:cs="Times New Roman"/>
          <w:sz w:val="24"/>
          <w:szCs w:val="24"/>
          <w:lang w:val="uk-UA"/>
        </w:rPr>
        <w:t>-амплітудний аналіз.</w:t>
      </w:r>
    </w:p>
    <w:p w14:paraId="6B28E5EE" w14:textId="77777777" w:rsidR="00AE443B" w:rsidRPr="00684ACD" w:rsidRDefault="00AE443B" w:rsidP="00AE443B">
      <w:pPr>
        <w:ind w:firstLine="567"/>
        <w:jc w:val="both"/>
        <w:rPr>
          <w:rFonts w:ascii="Book Antiqua" w:hAnsi="Book Antiqua"/>
          <w:sz w:val="24"/>
          <w:szCs w:val="24"/>
        </w:rPr>
      </w:pPr>
      <w:r w:rsidRPr="00684ACD">
        <w:rPr>
          <w:rFonts w:ascii="Book Antiqua" w:hAnsi="Book Antiqua" w:cs="Times New Roman"/>
          <w:sz w:val="24"/>
          <w:szCs w:val="24"/>
          <w:lang w:val="uk-UA"/>
        </w:rPr>
        <w:t>Методики зі стимуляцією струмом:</w:t>
      </w:r>
    </w:p>
    <w:p w14:paraId="1B09D61F"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Моторна відповідь (М-відповідь);</w:t>
      </w:r>
    </w:p>
    <w:p w14:paraId="63682413"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Декремент</w:t>
      </w:r>
      <w:proofErr w:type="spellEnd"/>
      <w:r w:rsidRPr="00684ACD">
        <w:rPr>
          <w:rFonts w:ascii="Book Antiqua" w:hAnsi="Book Antiqua" w:cs="Times New Roman"/>
          <w:sz w:val="24"/>
          <w:szCs w:val="24"/>
          <w:lang w:val="uk-UA"/>
        </w:rPr>
        <w:t xml:space="preserve"> М-відповіді;</w:t>
      </w:r>
    </w:p>
    <w:p w14:paraId="2D3CCB50"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Тетанізація</w:t>
      </w:r>
      <w:proofErr w:type="spellEnd"/>
      <w:r w:rsidRPr="00684ACD">
        <w:rPr>
          <w:rFonts w:ascii="Book Antiqua" w:hAnsi="Book Antiqua" w:cs="Times New Roman"/>
          <w:sz w:val="24"/>
          <w:szCs w:val="24"/>
          <w:lang w:val="uk-UA"/>
        </w:rPr>
        <w:t>;</w:t>
      </w:r>
    </w:p>
    <w:p w14:paraId="105090CF"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Швидкість поширення збудження по рухових волокнах;</w:t>
      </w:r>
    </w:p>
    <w:p w14:paraId="7DD01961"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 xml:space="preserve">Моторний </w:t>
      </w:r>
      <w:proofErr w:type="spellStart"/>
      <w:r w:rsidRPr="00684ACD">
        <w:rPr>
          <w:rFonts w:ascii="Book Antiqua" w:hAnsi="Book Antiqua" w:cs="Times New Roman"/>
          <w:sz w:val="24"/>
          <w:szCs w:val="24"/>
          <w:lang w:val="uk-UA"/>
        </w:rPr>
        <w:t>інчинг</w:t>
      </w:r>
      <w:proofErr w:type="spellEnd"/>
      <w:r w:rsidRPr="00684ACD">
        <w:rPr>
          <w:rFonts w:ascii="Book Antiqua" w:hAnsi="Book Antiqua" w:cs="Times New Roman"/>
          <w:sz w:val="24"/>
          <w:szCs w:val="24"/>
          <w:lang w:val="uk-UA"/>
        </w:rPr>
        <w:t>;</w:t>
      </w:r>
    </w:p>
    <w:p w14:paraId="336AA9AE"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Швидкість поширення збудження по чутливих волокнах (</w:t>
      </w:r>
      <w:proofErr w:type="spellStart"/>
      <w:r w:rsidRPr="00684ACD">
        <w:rPr>
          <w:rFonts w:ascii="Book Antiqua" w:hAnsi="Book Antiqua" w:cs="Times New Roman"/>
          <w:sz w:val="24"/>
          <w:szCs w:val="24"/>
          <w:lang w:val="uk-UA"/>
        </w:rPr>
        <w:t>ортодромна</w:t>
      </w:r>
      <w:proofErr w:type="spellEnd"/>
      <w:r w:rsidRPr="00684ACD">
        <w:rPr>
          <w:rFonts w:ascii="Book Antiqua" w:hAnsi="Book Antiqua" w:cs="Times New Roman"/>
          <w:sz w:val="24"/>
          <w:szCs w:val="24"/>
          <w:lang w:val="uk-UA"/>
        </w:rPr>
        <w:t>);</w:t>
      </w:r>
    </w:p>
    <w:p w14:paraId="1DFC5367"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Швидкість поширення збудження по чутливих волокнах (</w:t>
      </w:r>
      <w:proofErr w:type="spellStart"/>
      <w:r w:rsidRPr="00684ACD">
        <w:rPr>
          <w:rFonts w:ascii="Book Antiqua" w:hAnsi="Book Antiqua" w:cs="Times New Roman"/>
          <w:sz w:val="24"/>
          <w:szCs w:val="24"/>
          <w:lang w:val="uk-UA"/>
        </w:rPr>
        <w:t>антидромна</w:t>
      </w:r>
      <w:proofErr w:type="spellEnd"/>
      <w:r w:rsidRPr="00684ACD">
        <w:rPr>
          <w:rFonts w:ascii="Book Antiqua" w:hAnsi="Book Antiqua" w:cs="Times New Roman"/>
          <w:sz w:val="24"/>
          <w:szCs w:val="24"/>
          <w:lang w:val="uk-UA"/>
        </w:rPr>
        <w:t>);</w:t>
      </w:r>
    </w:p>
    <w:p w14:paraId="74184C10"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F-хвиля;</w:t>
      </w:r>
    </w:p>
    <w:p w14:paraId="632B041C"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H-рефлекс;</w:t>
      </w:r>
    </w:p>
    <w:p w14:paraId="0449A195"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Мигальний рефлекс;</w:t>
      </w:r>
    </w:p>
    <w:p w14:paraId="17C88AD4"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Екстероцептивна</w:t>
      </w:r>
      <w:proofErr w:type="spellEnd"/>
      <w:r w:rsidRPr="00684ACD">
        <w:rPr>
          <w:rFonts w:ascii="Book Antiqua" w:hAnsi="Book Antiqua" w:cs="Times New Roman"/>
          <w:sz w:val="24"/>
          <w:szCs w:val="24"/>
          <w:lang w:val="uk-UA"/>
        </w:rPr>
        <w:t xml:space="preserve"> </w:t>
      </w:r>
      <w:proofErr w:type="spellStart"/>
      <w:r w:rsidRPr="00684ACD">
        <w:rPr>
          <w:rFonts w:ascii="Book Antiqua" w:hAnsi="Book Antiqua" w:cs="Times New Roman"/>
          <w:sz w:val="24"/>
          <w:szCs w:val="24"/>
          <w:lang w:val="uk-UA"/>
        </w:rPr>
        <w:t>супресія</w:t>
      </w:r>
      <w:proofErr w:type="spellEnd"/>
      <w:r w:rsidRPr="00684ACD">
        <w:rPr>
          <w:rFonts w:ascii="Book Antiqua" w:hAnsi="Book Antiqua" w:cs="Times New Roman"/>
          <w:sz w:val="24"/>
          <w:szCs w:val="24"/>
          <w:lang w:val="uk-UA"/>
        </w:rPr>
        <w:t>.</w:t>
      </w:r>
    </w:p>
    <w:p w14:paraId="03829540" w14:textId="77777777" w:rsidR="00AE443B" w:rsidRPr="00684ACD" w:rsidRDefault="00AE443B" w:rsidP="00AE443B">
      <w:pPr>
        <w:ind w:firstLine="567"/>
        <w:jc w:val="both"/>
        <w:rPr>
          <w:rFonts w:ascii="Book Antiqua" w:hAnsi="Book Antiqua"/>
          <w:sz w:val="24"/>
          <w:szCs w:val="24"/>
        </w:rPr>
      </w:pPr>
      <w:r w:rsidRPr="00684ACD">
        <w:rPr>
          <w:rFonts w:ascii="Book Antiqua" w:hAnsi="Book Antiqua" w:cs="Times New Roman"/>
          <w:sz w:val="24"/>
          <w:szCs w:val="24"/>
          <w:lang w:val="uk-UA"/>
        </w:rPr>
        <w:t>Методики викликаних потенціалів:</w:t>
      </w:r>
    </w:p>
    <w:p w14:paraId="43A46E80"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Довголатенті</w:t>
      </w:r>
      <w:proofErr w:type="spellEnd"/>
      <w:r w:rsidRPr="00684ACD">
        <w:rPr>
          <w:rFonts w:ascii="Book Antiqua" w:hAnsi="Book Antiqua" w:cs="Times New Roman"/>
          <w:sz w:val="24"/>
          <w:szCs w:val="24"/>
          <w:lang w:val="uk-UA"/>
        </w:rPr>
        <w:t xml:space="preserve"> слухові ВП;</w:t>
      </w:r>
    </w:p>
    <w:p w14:paraId="162FEB76"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Когнітивні Р300;</w:t>
      </w:r>
    </w:p>
    <w:p w14:paraId="4768C1DE"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Когнітивні CNV (імовірнісна негативна хвиля або хвиля очікування);</w:t>
      </w:r>
    </w:p>
    <w:p w14:paraId="18E23DBD"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Зорові ВП на спалах;</w:t>
      </w:r>
    </w:p>
    <w:p w14:paraId="3A673834" w14:textId="77777777" w:rsidR="00AE443B" w:rsidRPr="00684ACD" w:rsidRDefault="00AE443B" w:rsidP="00AE443B">
      <w:pPr>
        <w:widowControl w:val="0"/>
        <w:numPr>
          <w:ilvl w:val="0"/>
          <w:numId w:val="19"/>
        </w:numPr>
        <w:suppressAutoHyphens/>
        <w:spacing w:after="0" w:line="240" w:lineRule="auto"/>
        <w:ind w:left="851" w:firstLine="0"/>
        <w:jc w:val="both"/>
        <w:rPr>
          <w:rFonts w:ascii="Book Antiqua" w:hAnsi="Book Antiqua"/>
          <w:sz w:val="24"/>
          <w:szCs w:val="24"/>
        </w:rPr>
      </w:pPr>
      <w:r w:rsidRPr="00684ACD">
        <w:rPr>
          <w:rFonts w:ascii="Book Antiqua" w:hAnsi="Book Antiqua" w:cs="Times New Roman"/>
          <w:sz w:val="24"/>
          <w:szCs w:val="24"/>
          <w:lang w:val="uk-UA"/>
        </w:rPr>
        <w:t xml:space="preserve">Зорові ВП на реверсивний шаховий </w:t>
      </w:r>
      <w:proofErr w:type="spellStart"/>
      <w:r w:rsidRPr="00684ACD">
        <w:rPr>
          <w:rFonts w:ascii="Book Antiqua" w:hAnsi="Book Antiqua" w:cs="Times New Roman"/>
          <w:sz w:val="24"/>
          <w:szCs w:val="24"/>
          <w:lang w:val="uk-UA"/>
        </w:rPr>
        <w:t>патерн</w:t>
      </w:r>
      <w:proofErr w:type="spellEnd"/>
      <w:r w:rsidRPr="00684ACD">
        <w:rPr>
          <w:rFonts w:ascii="Book Antiqua" w:hAnsi="Book Antiqua" w:cs="Times New Roman"/>
          <w:sz w:val="24"/>
          <w:szCs w:val="24"/>
          <w:lang w:val="uk-UA"/>
        </w:rPr>
        <w:t xml:space="preserve"> (необхідна наявність </w:t>
      </w:r>
      <w:proofErr w:type="spellStart"/>
      <w:r w:rsidRPr="00684ACD">
        <w:rPr>
          <w:rFonts w:ascii="Book Antiqua" w:hAnsi="Book Antiqua" w:cs="Times New Roman"/>
          <w:sz w:val="24"/>
          <w:szCs w:val="24"/>
          <w:lang w:val="uk-UA"/>
        </w:rPr>
        <w:t>патерн</w:t>
      </w:r>
      <w:proofErr w:type="spellEnd"/>
      <w:r w:rsidRPr="00684ACD">
        <w:rPr>
          <w:rFonts w:ascii="Book Antiqua" w:hAnsi="Book Antiqua" w:cs="Times New Roman"/>
          <w:sz w:val="24"/>
          <w:szCs w:val="24"/>
          <w:lang w:val="uk-UA"/>
        </w:rPr>
        <w:t xml:space="preserve"> стимулятора);</w:t>
      </w:r>
    </w:p>
    <w:p w14:paraId="24E3F3BD"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proofErr w:type="spellStart"/>
      <w:r w:rsidRPr="00684ACD">
        <w:rPr>
          <w:rFonts w:ascii="Book Antiqua" w:hAnsi="Book Antiqua" w:cs="Times New Roman"/>
          <w:sz w:val="24"/>
          <w:szCs w:val="24"/>
          <w:lang w:val="uk-UA"/>
        </w:rPr>
        <w:t>Коротколатентні</w:t>
      </w:r>
      <w:proofErr w:type="spellEnd"/>
      <w:r w:rsidRPr="00684ACD">
        <w:rPr>
          <w:rFonts w:ascii="Book Antiqua" w:hAnsi="Book Antiqua" w:cs="Times New Roman"/>
          <w:sz w:val="24"/>
          <w:szCs w:val="24"/>
          <w:lang w:val="uk-UA"/>
        </w:rPr>
        <w:t xml:space="preserve"> </w:t>
      </w:r>
      <w:proofErr w:type="spellStart"/>
      <w:r w:rsidRPr="00684ACD">
        <w:rPr>
          <w:rFonts w:ascii="Book Antiqua" w:hAnsi="Book Antiqua" w:cs="Times New Roman"/>
          <w:sz w:val="24"/>
          <w:szCs w:val="24"/>
          <w:lang w:val="uk-UA"/>
        </w:rPr>
        <w:t>соматосенсорні</w:t>
      </w:r>
      <w:proofErr w:type="spellEnd"/>
      <w:r w:rsidRPr="00684ACD">
        <w:rPr>
          <w:rFonts w:ascii="Book Antiqua" w:hAnsi="Book Antiqua" w:cs="Times New Roman"/>
          <w:sz w:val="24"/>
          <w:szCs w:val="24"/>
          <w:lang w:val="uk-UA"/>
        </w:rPr>
        <w:t xml:space="preserve"> ВП;</w:t>
      </w:r>
    </w:p>
    <w:p w14:paraId="580A7320" w14:textId="77777777" w:rsidR="00AE443B" w:rsidRPr="00684ACD" w:rsidRDefault="00AE443B" w:rsidP="00AE443B">
      <w:pPr>
        <w:widowControl w:val="0"/>
        <w:numPr>
          <w:ilvl w:val="0"/>
          <w:numId w:val="19"/>
        </w:numPr>
        <w:suppressAutoHyphens/>
        <w:spacing w:after="0" w:line="240" w:lineRule="auto"/>
        <w:ind w:left="0" w:firstLine="851"/>
        <w:jc w:val="both"/>
        <w:rPr>
          <w:rFonts w:ascii="Book Antiqua" w:hAnsi="Book Antiqua"/>
          <w:sz w:val="24"/>
          <w:szCs w:val="24"/>
        </w:rPr>
      </w:pPr>
      <w:r w:rsidRPr="00684ACD">
        <w:rPr>
          <w:rFonts w:ascii="Book Antiqua" w:hAnsi="Book Antiqua" w:cs="Times New Roman"/>
          <w:sz w:val="24"/>
          <w:szCs w:val="24"/>
          <w:lang w:val="uk-UA"/>
        </w:rPr>
        <w:t>Вегетативні шкірні ВП.</w:t>
      </w:r>
    </w:p>
    <w:p w14:paraId="23EF67D2"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Збереження досліджень у повному обсязі, що дозволяє змінювати налаштування відображення та фільтрації незалежно від встановлених під час реєстрації.</w:t>
      </w:r>
    </w:p>
    <w:p w14:paraId="326EAAEC"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Збереження досліджень у базу даних, що може бути єдиною для кількох діагностичних комплексів, таких як: ЕМГ, ЕКГ, ЕЕГ та РГ.</w:t>
      </w:r>
    </w:p>
    <w:p w14:paraId="5A9FEC16"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Можливості пошуку та сортування в базі даних.</w:t>
      </w:r>
    </w:p>
    <w:p w14:paraId="4430E55A"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синхронізації досліджень пацієнтів з кількох баз даних.</w:t>
      </w:r>
    </w:p>
    <w:p w14:paraId="22DB93F9"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експорту та імпорту досліджень.</w:t>
      </w:r>
    </w:p>
    <w:p w14:paraId="5CC88EF9"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Формування звітів статистики роботи із системою за довільний період часу.</w:t>
      </w:r>
    </w:p>
    <w:p w14:paraId="1521C64B"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Формування та зберігання у базі даних звітів по дослідженням пацієнта.</w:t>
      </w:r>
    </w:p>
    <w:p w14:paraId="4BC0EAEF"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налаштування елементів звіту окремо для кожної методики (графічне відображення </w:t>
      </w:r>
      <w:proofErr w:type="spellStart"/>
      <w:r w:rsidRPr="00684ACD">
        <w:rPr>
          <w:rFonts w:ascii="Book Antiqua" w:hAnsi="Book Antiqua" w:cs="Times New Roman"/>
          <w:sz w:val="24"/>
          <w:szCs w:val="24"/>
          <w:lang w:val="uk-UA"/>
        </w:rPr>
        <w:t>міограми</w:t>
      </w:r>
      <w:proofErr w:type="spellEnd"/>
      <w:r w:rsidRPr="00684ACD">
        <w:rPr>
          <w:rFonts w:ascii="Book Antiqua" w:hAnsi="Book Antiqua" w:cs="Times New Roman"/>
          <w:sz w:val="24"/>
          <w:szCs w:val="24"/>
          <w:lang w:val="uk-UA"/>
        </w:rPr>
        <w:t>, таблиці вимірів та розрахунків, гістограми та графіки, текстовий опис, комплексний висновок лікаря) з подальшою підготовкою до друку у вбудованому текстовому редакторі.</w:t>
      </w:r>
    </w:p>
    <w:p w14:paraId="4301BBCD"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відкриття із бази даних декількох обстежень обраного пацієнта.</w:t>
      </w:r>
    </w:p>
    <w:p w14:paraId="348E6D4F"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контролю якості накладення електродів.</w:t>
      </w:r>
    </w:p>
    <w:p w14:paraId="57042E43"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Автоматичне розміщення маркерів на отриманих відгуках з можливістю ручної корекції.</w:t>
      </w:r>
    </w:p>
    <w:p w14:paraId="566FB3E1"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зіставлення отриманих даних зі значеннями з бази норм. </w:t>
      </w:r>
    </w:p>
    <w:p w14:paraId="16549C07"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База норм може бути поповнена самим користувачем.</w:t>
      </w:r>
    </w:p>
    <w:p w14:paraId="46F2717D"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проведення обстеження за кількома методиками у довільному порядку і переходу між запущеними методиками для послідовного дослідження в певних локаціях електродів.</w:t>
      </w:r>
    </w:p>
    <w:p w14:paraId="5DF8A40C"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lang w:val="uk-UA"/>
        </w:rPr>
      </w:pPr>
      <w:r w:rsidRPr="00684ACD">
        <w:rPr>
          <w:rFonts w:ascii="Book Antiqua" w:hAnsi="Book Antiqua" w:cs="Times New Roman"/>
          <w:sz w:val="24"/>
          <w:szCs w:val="24"/>
          <w:lang w:val="uk-UA"/>
        </w:rPr>
        <w:t xml:space="preserve">Можливість використання незалежних параметрів відображення відгуків (чи </w:t>
      </w:r>
      <w:r w:rsidRPr="00684ACD">
        <w:rPr>
          <w:rFonts w:ascii="Book Antiqua" w:hAnsi="Book Antiqua" w:cs="Times New Roman"/>
          <w:sz w:val="24"/>
          <w:szCs w:val="24"/>
          <w:lang w:val="uk-UA"/>
        </w:rPr>
        <w:lastRenderedPageBreak/>
        <w:t xml:space="preserve">ділянок стрічки) для </w:t>
      </w:r>
      <w:proofErr w:type="spellStart"/>
      <w:r w:rsidRPr="00684ACD">
        <w:rPr>
          <w:rFonts w:ascii="Book Antiqua" w:hAnsi="Book Antiqua" w:cs="Times New Roman"/>
          <w:sz w:val="24"/>
          <w:szCs w:val="24"/>
          <w:lang w:val="uk-UA"/>
        </w:rPr>
        <w:t>методик</w:t>
      </w:r>
      <w:proofErr w:type="spellEnd"/>
      <w:r w:rsidRPr="00684ACD">
        <w:rPr>
          <w:rFonts w:ascii="Book Antiqua" w:hAnsi="Book Antiqua" w:cs="Times New Roman"/>
          <w:sz w:val="24"/>
          <w:szCs w:val="24"/>
          <w:lang w:val="uk-UA"/>
        </w:rPr>
        <w:t xml:space="preserve"> різного типу. Це передбачає подання усіх відгуків, накладених чи усереднених відгуків кожної проби, вертикальний чи горизонтальний порядок слідування сигналів з кількох каналів.</w:t>
      </w:r>
    </w:p>
    <w:p w14:paraId="26BA3FD2"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швидкого початку досліджень на симетричній стороні відносно поточних налаштувань.</w:t>
      </w:r>
    </w:p>
    <w:p w14:paraId="522F1E80"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швидкого початку зв’язаних методів</w:t>
      </w:r>
    </w:p>
    <w:p w14:paraId="74B1EBB7"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збереження обраних м’язів і нервів у шаблони для проведення рутинних досліджень.</w:t>
      </w:r>
    </w:p>
    <w:p w14:paraId="68ACB5CD"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застосування фільтрів низької та високої частоти (доступні значення: 0.5, 1, 2, 5, 10, 20, 40, 100, 200, 500, 1000, 2000, 3000 </w:t>
      </w:r>
      <w:proofErr w:type="spellStart"/>
      <w:r w:rsidRPr="00684ACD">
        <w:rPr>
          <w:rFonts w:ascii="Book Antiqua" w:hAnsi="Book Antiqua" w:cs="Times New Roman"/>
          <w:sz w:val="24"/>
          <w:szCs w:val="24"/>
          <w:lang w:val="uk-UA"/>
        </w:rPr>
        <w:t>Гц</w:t>
      </w:r>
      <w:proofErr w:type="spellEnd"/>
      <w:r w:rsidRPr="00684ACD">
        <w:rPr>
          <w:rFonts w:ascii="Book Antiqua" w:hAnsi="Book Antiqua" w:cs="Times New Roman"/>
          <w:sz w:val="24"/>
          <w:szCs w:val="24"/>
          <w:lang w:val="uk-UA"/>
        </w:rPr>
        <w:t xml:space="preserve">), та </w:t>
      </w:r>
      <w:proofErr w:type="spellStart"/>
      <w:r w:rsidRPr="00684ACD">
        <w:rPr>
          <w:rFonts w:ascii="Book Antiqua" w:hAnsi="Book Antiqua" w:cs="Times New Roman"/>
          <w:sz w:val="24"/>
          <w:szCs w:val="24"/>
          <w:lang w:val="uk-UA"/>
        </w:rPr>
        <w:t>режекторного</w:t>
      </w:r>
      <w:proofErr w:type="spellEnd"/>
      <w:r w:rsidRPr="00684ACD">
        <w:rPr>
          <w:rFonts w:ascii="Book Antiqua" w:hAnsi="Book Antiqua" w:cs="Times New Roman"/>
          <w:sz w:val="24"/>
          <w:szCs w:val="24"/>
          <w:lang w:val="uk-UA"/>
        </w:rPr>
        <w:t xml:space="preserve"> фільтру мережі 50 </w:t>
      </w:r>
      <w:proofErr w:type="spellStart"/>
      <w:r w:rsidRPr="00684ACD">
        <w:rPr>
          <w:rFonts w:ascii="Book Antiqua" w:hAnsi="Book Antiqua" w:cs="Times New Roman"/>
          <w:sz w:val="24"/>
          <w:szCs w:val="24"/>
          <w:lang w:val="uk-UA"/>
        </w:rPr>
        <w:t>Гц</w:t>
      </w:r>
      <w:proofErr w:type="spellEnd"/>
      <w:r w:rsidRPr="00684ACD">
        <w:rPr>
          <w:rFonts w:ascii="Book Antiqua" w:hAnsi="Book Antiqua" w:cs="Times New Roman"/>
          <w:sz w:val="24"/>
          <w:szCs w:val="24"/>
          <w:lang w:val="uk-UA"/>
        </w:rPr>
        <w:t>.</w:t>
      </w:r>
    </w:p>
    <w:p w14:paraId="44C77016"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озвучування ЕМГ по обраному каналу під час реєстрації, та довільної ділянки стрічки по завершенню реєстрації.</w:t>
      </w:r>
    </w:p>
    <w:p w14:paraId="3223C413"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автоматичного вилучення з аналізу відгуків, що містять артефакти значної амплітуди.</w:t>
      </w:r>
    </w:p>
    <w:p w14:paraId="2125DCB4"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вилучення з аналізу відгуків, чи позначення ділянок стрічки </w:t>
      </w:r>
      <w:proofErr w:type="spellStart"/>
      <w:r w:rsidRPr="00684ACD">
        <w:rPr>
          <w:rFonts w:ascii="Book Antiqua" w:hAnsi="Book Antiqua" w:cs="Times New Roman"/>
          <w:sz w:val="24"/>
          <w:szCs w:val="24"/>
          <w:lang w:val="uk-UA"/>
        </w:rPr>
        <w:t>артефактними</w:t>
      </w:r>
      <w:proofErr w:type="spellEnd"/>
      <w:r w:rsidRPr="00684ACD">
        <w:rPr>
          <w:rFonts w:ascii="Book Antiqua" w:hAnsi="Book Antiqua" w:cs="Times New Roman"/>
          <w:sz w:val="24"/>
          <w:szCs w:val="24"/>
          <w:lang w:val="uk-UA"/>
        </w:rPr>
        <w:t xml:space="preserve"> у ручному режимі.</w:t>
      </w:r>
    </w:p>
    <w:p w14:paraId="4490AA06"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створення довільних шаблонів точок стимуляції, що визначають іменування проб та порядок їх слідування. </w:t>
      </w:r>
    </w:p>
    <w:p w14:paraId="7CD790B4"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Для стимуляційних </w:t>
      </w:r>
      <w:proofErr w:type="spellStart"/>
      <w:r w:rsidRPr="00684ACD">
        <w:rPr>
          <w:rFonts w:ascii="Book Antiqua" w:hAnsi="Book Antiqua" w:cs="Times New Roman"/>
          <w:sz w:val="24"/>
          <w:szCs w:val="24"/>
          <w:lang w:val="uk-UA"/>
        </w:rPr>
        <w:t>методик</w:t>
      </w:r>
      <w:proofErr w:type="spellEnd"/>
      <w:r w:rsidRPr="00684ACD">
        <w:rPr>
          <w:rFonts w:ascii="Book Antiqua" w:hAnsi="Book Antiqua" w:cs="Times New Roman"/>
          <w:sz w:val="24"/>
          <w:szCs w:val="24"/>
          <w:lang w:val="uk-UA"/>
        </w:rPr>
        <w:t xml:space="preserve"> з автоматичним режимом – можливість задавати початкове та кінцеве значення струму, крок зміни та частоту стимуляції.</w:t>
      </w:r>
    </w:p>
    <w:p w14:paraId="74D73223"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Автоматичний класифікатор ПРО, що працює у режимі реального часу.</w:t>
      </w:r>
    </w:p>
    <w:p w14:paraId="7EAB6684"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додаткового пошуку подібних ПРО зі стрічки, створення нових класів та групування вже існуючих.</w:t>
      </w:r>
    </w:p>
    <w:p w14:paraId="1088D542"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використання панелі керування приладу для доступу до ключових функцій режиму реєстрації.</w:t>
      </w:r>
    </w:p>
    <w:p w14:paraId="6C6A0FD4"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Можливість програмування кнопок приладу для подальшого швидкого доступу до функцій програми.</w:t>
      </w:r>
    </w:p>
    <w:p w14:paraId="3BEE2377"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використання педалі для стимуляційних та нестимуляційних </w:t>
      </w:r>
      <w:proofErr w:type="spellStart"/>
      <w:r w:rsidRPr="00684ACD">
        <w:rPr>
          <w:rFonts w:ascii="Book Antiqua" w:hAnsi="Book Antiqua" w:cs="Times New Roman"/>
          <w:sz w:val="24"/>
          <w:szCs w:val="24"/>
          <w:lang w:val="uk-UA"/>
        </w:rPr>
        <w:t>методик</w:t>
      </w:r>
      <w:proofErr w:type="spellEnd"/>
      <w:r w:rsidRPr="00684ACD">
        <w:rPr>
          <w:rFonts w:ascii="Book Antiqua" w:hAnsi="Book Antiqua" w:cs="Times New Roman"/>
          <w:sz w:val="24"/>
          <w:szCs w:val="24"/>
          <w:lang w:val="uk-UA"/>
        </w:rPr>
        <w:t>.</w:t>
      </w:r>
    </w:p>
    <w:p w14:paraId="39D351FD"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використання джойстика для доступу до ключових функцій режиму реєстрації. </w:t>
      </w:r>
    </w:p>
    <w:p w14:paraId="7AFD34DE"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 xml:space="preserve">Можливість призначення гарячих клавіш на клавіатурі і подальшого їх використання під час всієї роботи з програмою. </w:t>
      </w:r>
    </w:p>
    <w:p w14:paraId="5EE2204F" w14:textId="77777777" w:rsidR="00AE443B" w:rsidRPr="00684ACD" w:rsidRDefault="00AE443B" w:rsidP="00AE443B">
      <w:pPr>
        <w:widowControl w:val="0"/>
        <w:numPr>
          <w:ilvl w:val="0"/>
          <w:numId w:val="19"/>
        </w:numPr>
        <w:suppressAutoHyphens/>
        <w:spacing w:after="0" w:line="240" w:lineRule="auto"/>
        <w:ind w:left="0" w:firstLine="284"/>
        <w:jc w:val="both"/>
        <w:rPr>
          <w:rFonts w:ascii="Book Antiqua" w:hAnsi="Book Antiqua"/>
          <w:sz w:val="24"/>
          <w:szCs w:val="24"/>
        </w:rPr>
      </w:pPr>
      <w:r w:rsidRPr="00684ACD">
        <w:rPr>
          <w:rFonts w:ascii="Book Antiqua" w:hAnsi="Book Antiqua" w:cs="Times New Roman"/>
          <w:sz w:val="24"/>
          <w:szCs w:val="24"/>
          <w:lang w:val="uk-UA"/>
        </w:rPr>
        <w:t>Регулярна автоматична і примусова перевірка наявності нових версій програми та оновлення. Можлива відстрочка, чи відключення автоматичного оновлення.</w:t>
      </w:r>
    </w:p>
    <w:p w14:paraId="23FE53B0" w14:textId="77777777" w:rsidR="00AE443B" w:rsidRPr="00684ACD" w:rsidRDefault="00AE443B" w:rsidP="00AE443B">
      <w:pPr>
        <w:jc w:val="both"/>
        <w:rPr>
          <w:rFonts w:ascii="Book Antiqua" w:hAnsi="Book Antiqua" w:cs="Times New Roman"/>
          <w:sz w:val="24"/>
          <w:szCs w:val="24"/>
          <w:lang w:val="uk-UA"/>
        </w:rPr>
      </w:pPr>
    </w:p>
    <w:p w14:paraId="6EDD4A5F" w14:textId="77777777" w:rsidR="00AE443B" w:rsidRPr="00684ACD" w:rsidRDefault="00AE443B" w:rsidP="00AE443B">
      <w:pPr>
        <w:pStyle w:val="Normal1"/>
        <w:tabs>
          <w:tab w:val="left" w:pos="0"/>
        </w:tabs>
        <w:ind w:right="-2"/>
        <w:jc w:val="both"/>
        <w:rPr>
          <w:rFonts w:ascii="Book Antiqua" w:hAnsi="Book Antiqua"/>
          <w:sz w:val="24"/>
          <w:szCs w:val="24"/>
        </w:rPr>
      </w:pPr>
      <w:r w:rsidRPr="00684ACD">
        <w:rPr>
          <w:rFonts w:ascii="Book Antiqua" w:hAnsi="Book Antiqua" w:cs="Times New Roman"/>
          <w:b/>
          <w:bCs/>
          <w:i/>
          <w:sz w:val="24"/>
          <w:szCs w:val="24"/>
          <w:lang w:val="uk-UA"/>
        </w:rPr>
        <w:t>Апаратне забезпечення:</w:t>
      </w:r>
    </w:p>
    <w:p w14:paraId="3A7B0AA2" w14:textId="77777777" w:rsidR="00AE443B" w:rsidRPr="00684ACD" w:rsidRDefault="00AE443B" w:rsidP="00AE443B">
      <w:pPr>
        <w:pStyle w:val="Normal1"/>
        <w:tabs>
          <w:tab w:val="left" w:pos="0"/>
        </w:tabs>
        <w:ind w:right="-2"/>
        <w:jc w:val="both"/>
        <w:rPr>
          <w:rFonts w:ascii="Book Antiqua" w:hAnsi="Book Antiqua" w:cs="Times New Roman"/>
          <w:b/>
          <w:bCs/>
          <w:i/>
          <w:sz w:val="24"/>
          <w:szCs w:val="24"/>
          <w:lang w:val="uk-UA"/>
        </w:rPr>
      </w:pPr>
    </w:p>
    <w:tbl>
      <w:tblPr>
        <w:tblW w:w="10173" w:type="dxa"/>
        <w:tblLayout w:type="fixed"/>
        <w:tblLook w:val="0000" w:firstRow="0" w:lastRow="0" w:firstColumn="0" w:lastColumn="0" w:noHBand="0" w:noVBand="0"/>
      </w:tblPr>
      <w:tblGrid>
        <w:gridCol w:w="6771"/>
        <w:gridCol w:w="3402"/>
      </w:tblGrid>
      <w:tr w:rsidR="00AE443B" w:rsidRPr="00684ACD" w14:paraId="09CB40BA"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D53C6E4"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Кількість ЕМГ/ВП каналів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201CABB"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4 / 4</w:t>
            </w:r>
          </w:p>
        </w:tc>
      </w:tr>
      <w:tr w:rsidR="00AE443B" w:rsidRPr="00684ACD" w14:paraId="228DD1A1"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557EDC69"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t>Діапазон реєстрації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DA94DD"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10 … 60000 </w:t>
            </w:r>
            <w:proofErr w:type="spellStart"/>
            <w:r w:rsidRPr="00684ACD">
              <w:rPr>
                <w:rFonts w:ascii="Book Antiqua" w:hAnsi="Book Antiqua" w:cs="Times New Roman"/>
                <w:sz w:val="24"/>
                <w:szCs w:val="24"/>
                <w:lang w:val="uk-UA"/>
              </w:rPr>
              <w:t>мкВ</w:t>
            </w:r>
            <w:proofErr w:type="spellEnd"/>
            <w:r w:rsidRPr="00684ACD">
              <w:rPr>
                <w:rFonts w:ascii="Book Antiqua" w:hAnsi="Book Antiqua" w:cs="Times New Roman"/>
                <w:sz w:val="24"/>
                <w:szCs w:val="24"/>
                <w:lang w:val="uk-UA"/>
              </w:rPr>
              <w:t xml:space="preserve"> </w:t>
            </w:r>
          </w:p>
        </w:tc>
      </w:tr>
      <w:tr w:rsidR="00AE443B" w:rsidRPr="00684ACD" w14:paraId="5B65A633"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5AFE455"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t>Діапазон реєстрації ВП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7D7585C"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1 … 4000 </w:t>
            </w:r>
            <w:proofErr w:type="spellStart"/>
            <w:r w:rsidRPr="00684ACD">
              <w:rPr>
                <w:rFonts w:ascii="Book Antiqua" w:hAnsi="Book Antiqua" w:cs="Times New Roman"/>
                <w:sz w:val="24"/>
                <w:szCs w:val="24"/>
                <w:lang w:val="uk-UA"/>
              </w:rPr>
              <w:t>мкВ</w:t>
            </w:r>
            <w:proofErr w:type="spellEnd"/>
            <w:r w:rsidRPr="00684ACD">
              <w:rPr>
                <w:rFonts w:ascii="Book Antiqua" w:hAnsi="Book Antiqua" w:cs="Times New Roman"/>
                <w:sz w:val="24"/>
                <w:szCs w:val="24"/>
                <w:lang w:val="uk-UA"/>
              </w:rPr>
              <w:t xml:space="preserve"> </w:t>
            </w:r>
          </w:p>
        </w:tc>
      </w:tr>
      <w:tr w:rsidR="00AE443B" w:rsidRPr="00684ACD" w14:paraId="7E345982" w14:textId="77777777" w:rsidTr="00CC307B">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5A5D821"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Границі відносної похибки вимірювання напруги по ЕМГ каналам в діапазоні вхідних сигналів від 20 до 20000 </w:t>
            </w:r>
            <w:proofErr w:type="spellStart"/>
            <w:r w:rsidRPr="00684ACD">
              <w:rPr>
                <w:rFonts w:ascii="Book Antiqua" w:hAnsi="Book Antiqua" w:cs="Times New Roman"/>
                <w:sz w:val="24"/>
                <w:szCs w:val="24"/>
                <w:lang w:val="uk-UA"/>
              </w:rPr>
              <w:t>мкВ</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614F85"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±10 % </w:t>
            </w:r>
          </w:p>
        </w:tc>
      </w:tr>
      <w:tr w:rsidR="00AE443B" w:rsidRPr="00684ACD" w14:paraId="668D1835" w14:textId="77777777" w:rsidTr="00CC307B">
        <w:trPr>
          <w:trHeight w:val="658"/>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95AD945"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Границі відносної похибки вимірювання напруги по ВП каналам в діапазоні вхідних сигналів від 5 до 100 </w:t>
            </w:r>
            <w:proofErr w:type="spellStart"/>
            <w:r w:rsidRPr="00684ACD">
              <w:rPr>
                <w:rFonts w:ascii="Book Antiqua" w:hAnsi="Book Antiqua" w:cs="Times New Roman"/>
                <w:sz w:val="24"/>
                <w:szCs w:val="24"/>
                <w:lang w:val="uk-UA"/>
              </w:rPr>
              <w:t>мкВ</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D4E0E72"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±10 % </w:t>
            </w:r>
          </w:p>
        </w:tc>
      </w:tr>
      <w:tr w:rsidR="00AE443B" w:rsidRPr="00684ACD" w14:paraId="2607612C" w14:textId="77777777" w:rsidTr="00CC307B">
        <w:trPr>
          <w:trHeight w:val="392"/>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DE69F91"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lastRenderedPageBreak/>
              <w:t xml:space="preserve">Частота квантування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3845040"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16000 </w:t>
            </w:r>
            <w:proofErr w:type="spellStart"/>
            <w:r w:rsidRPr="00684ACD">
              <w:rPr>
                <w:rFonts w:ascii="Book Antiqua" w:hAnsi="Book Antiqua" w:cs="Times New Roman"/>
                <w:sz w:val="24"/>
                <w:szCs w:val="24"/>
                <w:lang w:val="uk-UA"/>
              </w:rPr>
              <w:t>Гц</w:t>
            </w:r>
            <w:proofErr w:type="spellEnd"/>
            <w:r w:rsidRPr="00684ACD">
              <w:rPr>
                <w:rFonts w:ascii="Book Antiqua" w:hAnsi="Book Antiqua" w:cs="Times New Roman"/>
                <w:sz w:val="24"/>
                <w:szCs w:val="24"/>
                <w:lang w:val="uk-UA"/>
              </w:rPr>
              <w:t xml:space="preserve"> </w:t>
            </w:r>
          </w:p>
        </w:tc>
      </w:tr>
      <w:tr w:rsidR="00AE443B" w:rsidRPr="00684ACD" w14:paraId="6E2442AB"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4279820"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Вхідний імпеданс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03AD82"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не менше 100 </w:t>
            </w:r>
            <w:proofErr w:type="spellStart"/>
            <w:r w:rsidRPr="00684ACD">
              <w:rPr>
                <w:rFonts w:ascii="Book Antiqua" w:hAnsi="Book Antiqua" w:cs="Times New Roman"/>
                <w:sz w:val="24"/>
                <w:szCs w:val="24"/>
                <w:lang w:val="uk-UA"/>
              </w:rPr>
              <w:t>МОм</w:t>
            </w:r>
            <w:proofErr w:type="spellEnd"/>
            <w:r w:rsidRPr="00684ACD">
              <w:rPr>
                <w:rFonts w:ascii="Book Antiqua" w:hAnsi="Book Antiqua" w:cs="Times New Roman"/>
                <w:sz w:val="24"/>
                <w:szCs w:val="24"/>
                <w:lang w:val="uk-UA"/>
              </w:rPr>
              <w:t xml:space="preserve"> </w:t>
            </w:r>
          </w:p>
        </w:tc>
      </w:tr>
      <w:tr w:rsidR="00AE443B" w:rsidRPr="00684ACD" w14:paraId="6C6C4558"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01E9070"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Напруга внутрішніх шумів комплексів, наведена до входу (для каналів ЕМГ)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97C4F9"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не більше 5 </w:t>
            </w:r>
            <w:proofErr w:type="spellStart"/>
            <w:r w:rsidRPr="00684ACD">
              <w:rPr>
                <w:rFonts w:ascii="Book Antiqua" w:hAnsi="Book Antiqua" w:cs="Times New Roman"/>
                <w:sz w:val="24"/>
                <w:szCs w:val="24"/>
                <w:lang w:val="uk-UA"/>
              </w:rPr>
              <w:t>мкВ</w:t>
            </w:r>
            <w:proofErr w:type="spellEnd"/>
            <w:r w:rsidRPr="00684ACD">
              <w:rPr>
                <w:rFonts w:ascii="Book Antiqua" w:hAnsi="Book Antiqua" w:cs="Times New Roman"/>
                <w:sz w:val="24"/>
                <w:szCs w:val="24"/>
                <w:lang w:val="uk-UA"/>
              </w:rPr>
              <w:t xml:space="preserve"> </w:t>
            </w:r>
          </w:p>
        </w:tc>
      </w:tr>
      <w:tr w:rsidR="00AE443B" w:rsidRPr="00684ACD" w14:paraId="202DB8F0"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0AD34BC" w14:textId="77777777" w:rsidR="00AE443B" w:rsidRPr="00684ACD" w:rsidRDefault="00AE443B" w:rsidP="00CC307B">
            <w:pPr>
              <w:rPr>
                <w:rFonts w:ascii="Book Antiqua" w:hAnsi="Book Antiqua" w:cs="Times New Roman"/>
                <w:sz w:val="24"/>
                <w:szCs w:val="24"/>
                <w:lang w:val="uk-UA"/>
              </w:rPr>
            </w:pPr>
            <w:r w:rsidRPr="00684ACD">
              <w:rPr>
                <w:rFonts w:ascii="Book Antiqua" w:hAnsi="Book Antiqua" w:cs="Times New Roman"/>
                <w:sz w:val="24"/>
                <w:szCs w:val="24"/>
                <w:lang w:val="uk-UA"/>
              </w:rPr>
              <w:t>Напруга внутрішніх шумів комплексів, наведена до входу (для каналів ВП):</w:t>
            </w:r>
          </w:p>
          <w:p w14:paraId="5FCCDC33" w14:textId="77777777" w:rsidR="00AE443B" w:rsidRPr="00684ACD" w:rsidRDefault="00AE443B" w:rsidP="00CC307B">
            <w:pPr>
              <w:rPr>
                <w:rFonts w:ascii="Book Antiqua" w:hAnsi="Book Antiqua" w:cs="Times New Roman"/>
                <w:sz w:val="24"/>
                <w:szCs w:val="24"/>
                <w:lang w:val="uk-UA"/>
              </w:rPr>
            </w:pPr>
            <w:r w:rsidRPr="00684ACD">
              <w:rPr>
                <w:rFonts w:ascii="Book Antiqua" w:hAnsi="Book Antiqua" w:cs="Times New Roman"/>
                <w:sz w:val="24"/>
                <w:szCs w:val="24"/>
                <w:lang w:val="uk-UA"/>
              </w:rPr>
              <w:t xml:space="preserve">- в полосі частот до 100 </w:t>
            </w:r>
            <w:proofErr w:type="spellStart"/>
            <w:r w:rsidRPr="00684ACD">
              <w:rPr>
                <w:rFonts w:ascii="Book Antiqua" w:hAnsi="Book Antiqua" w:cs="Times New Roman"/>
                <w:sz w:val="24"/>
                <w:szCs w:val="24"/>
                <w:lang w:val="uk-UA"/>
              </w:rPr>
              <w:t>Гц</w:t>
            </w:r>
            <w:proofErr w:type="spellEnd"/>
          </w:p>
          <w:p w14:paraId="51286A71"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t>- в полосі частот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8849B2" w14:textId="77777777" w:rsidR="00AE443B" w:rsidRPr="00684ACD" w:rsidRDefault="00AE443B" w:rsidP="00CC307B">
            <w:pPr>
              <w:jc w:val="center"/>
              <w:rPr>
                <w:rFonts w:ascii="Book Antiqua" w:hAnsi="Book Antiqua" w:cs="Times New Roman"/>
                <w:sz w:val="24"/>
                <w:szCs w:val="24"/>
                <w:lang w:val="uk-UA"/>
              </w:rPr>
            </w:pPr>
          </w:p>
          <w:p w14:paraId="057FE093" w14:textId="77777777" w:rsidR="00AE443B" w:rsidRPr="00684ACD" w:rsidRDefault="00AE443B" w:rsidP="00CC307B">
            <w:pPr>
              <w:jc w:val="center"/>
              <w:rPr>
                <w:rFonts w:ascii="Book Antiqua" w:hAnsi="Book Antiqua" w:cs="Times New Roman"/>
                <w:sz w:val="24"/>
                <w:szCs w:val="24"/>
                <w:lang w:val="uk-UA"/>
              </w:rPr>
            </w:pPr>
          </w:p>
          <w:p w14:paraId="15D70FA4"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не більше 1 </w:t>
            </w:r>
            <w:proofErr w:type="spellStart"/>
            <w:r w:rsidRPr="00684ACD">
              <w:rPr>
                <w:rFonts w:ascii="Book Antiqua" w:hAnsi="Book Antiqua" w:cs="Times New Roman"/>
                <w:sz w:val="24"/>
                <w:szCs w:val="24"/>
                <w:lang w:val="uk-UA"/>
              </w:rPr>
              <w:t>мкВ</w:t>
            </w:r>
            <w:proofErr w:type="spellEnd"/>
          </w:p>
          <w:p w14:paraId="767FCECE"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не більше 5 </w:t>
            </w:r>
            <w:proofErr w:type="spellStart"/>
            <w:r w:rsidRPr="00684ACD">
              <w:rPr>
                <w:rFonts w:ascii="Book Antiqua" w:hAnsi="Book Antiqua" w:cs="Times New Roman"/>
                <w:sz w:val="24"/>
                <w:szCs w:val="24"/>
                <w:lang w:val="uk-UA"/>
              </w:rPr>
              <w:t>мкВ</w:t>
            </w:r>
            <w:proofErr w:type="spellEnd"/>
          </w:p>
        </w:tc>
      </w:tr>
      <w:tr w:rsidR="00AE443B" w:rsidRPr="00684ACD" w14:paraId="7586493A"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51C8BA8"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Включення калібрування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32675EA"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програмне </w:t>
            </w:r>
          </w:p>
        </w:tc>
      </w:tr>
      <w:tr w:rsidR="00AE443B" w:rsidRPr="00684ACD" w14:paraId="45A67954"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BB43141" w14:textId="77777777" w:rsidR="00AE443B" w:rsidRPr="00684ACD" w:rsidRDefault="00AE443B" w:rsidP="00CC307B">
            <w:pPr>
              <w:jc w:val="both"/>
              <w:rPr>
                <w:rFonts w:ascii="Book Antiqua" w:hAnsi="Book Antiqua"/>
                <w:sz w:val="24"/>
                <w:szCs w:val="24"/>
                <w:lang w:val="uk-UA"/>
              </w:rPr>
            </w:pPr>
            <w:r w:rsidRPr="00684ACD">
              <w:rPr>
                <w:rFonts w:ascii="Book Antiqua" w:hAnsi="Book Antiqua" w:cs="Times New Roman"/>
                <w:sz w:val="24"/>
                <w:szCs w:val="24"/>
                <w:lang w:val="uk-UA"/>
              </w:rPr>
              <w:t>Границі відносної похибки вимірювання інтервалів часу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D26CD9"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1 %</w:t>
            </w:r>
          </w:p>
        </w:tc>
      </w:tr>
      <w:tr w:rsidR="00AE443B" w:rsidRPr="00684ACD" w14:paraId="2B6136BB"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1E8963B5"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Нерівномірність </w:t>
            </w:r>
            <w:proofErr w:type="spellStart"/>
            <w:r w:rsidRPr="00684ACD">
              <w:rPr>
                <w:rFonts w:ascii="Book Antiqua" w:hAnsi="Book Antiqua" w:cs="Times New Roman"/>
                <w:sz w:val="24"/>
                <w:szCs w:val="24"/>
                <w:lang w:val="uk-UA"/>
              </w:rPr>
              <w:t>амплитудно</w:t>
            </w:r>
            <w:proofErr w:type="spellEnd"/>
            <w:r w:rsidRPr="00684ACD">
              <w:rPr>
                <w:rFonts w:ascii="Book Antiqua" w:hAnsi="Book Antiqua" w:cs="Times New Roman"/>
                <w:sz w:val="24"/>
                <w:szCs w:val="24"/>
                <w:lang w:val="uk-UA"/>
              </w:rPr>
              <w:t>-частотної характе</w:t>
            </w:r>
            <w:r w:rsidRPr="00684ACD">
              <w:rPr>
                <w:rFonts w:ascii="Book Antiqua" w:hAnsi="Book Antiqua" w:cs="Times New Roman"/>
                <w:sz w:val="24"/>
                <w:szCs w:val="24"/>
                <w:lang w:val="uk-UA"/>
              </w:rPr>
              <w:softHyphen/>
              <w:t>ристики в діапазоні частот від 0,2 до 3  кГц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C2E894"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-30…+10 %</w:t>
            </w:r>
          </w:p>
        </w:tc>
      </w:tr>
      <w:tr w:rsidR="00AE443B" w:rsidRPr="00684ACD" w14:paraId="4F0DDE4F"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B7D69EB"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eastAsia="ru-RU"/>
              </w:rPr>
              <w:t>Коефіцієнт взаємовпливу між каналами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5528E0"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не менше 60 </w:t>
            </w:r>
            <w:proofErr w:type="spellStart"/>
            <w:r w:rsidRPr="00684ACD">
              <w:rPr>
                <w:rFonts w:ascii="Book Antiqua" w:hAnsi="Book Antiqua" w:cs="Times New Roman"/>
                <w:sz w:val="24"/>
                <w:szCs w:val="24"/>
                <w:lang w:val="uk-UA"/>
              </w:rPr>
              <w:t>дБ</w:t>
            </w:r>
            <w:proofErr w:type="spellEnd"/>
          </w:p>
        </w:tc>
      </w:tr>
      <w:tr w:rsidR="00AE443B" w:rsidRPr="00684ACD" w14:paraId="399F8B1A"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2165ABC"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Коефіцієнт послаблення синфазного сигналу на частоті 50 </w:t>
            </w:r>
            <w:proofErr w:type="spellStart"/>
            <w:r w:rsidRPr="00684ACD">
              <w:rPr>
                <w:rFonts w:ascii="Book Antiqua" w:hAnsi="Book Antiqua" w:cs="Times New Roman"/>
                <w:sz w:val="24"/>
                <w:szCs w:val="24"/>
                <w:lang w:val="uk-UA"/>
              </w:rPr>
              <w:t>Гц</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A3B691"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не менше 110 </w:t>
            </w:r>
            <w:proofErr w:type="spellStart"/>
            <w:r w:rsidRPr="00684ACD">
              <w:rPr>
                <w:rFonts w:ascii="Book Antiqua" w:hAnsi="Book Antiqua" w:cs="Times New Roman"/>
                <w:sz w:val="24"/>
                <w:szCs w:val="24"/>
                <w:lang w:val="uk-UA"/>
              </w:rPr>
              <w:t>дБ</w:t>
            </w:r>
            <w:proofErr w:type="spellEnd"/>
          </w:p>
        </w:tc>
      </w:tr>
      <w:tr w:rsidR="00AE443B" w:rsidRPr="00684ACD" w14:paraId="45C20D86"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38A847A7"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Амплітуда калібрувального сигналу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D19807"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2 </w:t>
            </w:r>
            <w:proofErr w:type="spellStart"/>
            <w:r w:rsidRPr="00684ACD">
              <w:rPr>
                <w:rFonts w:ascii="Book Antiqua" w:hAnsi="Book Antiqua" w:cs="Times New Roman"/>
                <w:sz w:val="24"/>
                <w:szCs w:val="24"/>
                <w:lang w:val="uk-UA"/>
              </w:rPr>
              <w:t>мВ</w:t>
            </w:r>
            <w:proofErr w:type="spellEnd"/>
            <w:r w:rsidRPr="00684ACD">
              <w:rPr>
                <w:rFonts w:ascii="Book Antiqua" w:hAnsi="Book Antiqua" w:cs="Times New Roman"/>
                <w:sz w:val="24"/>
                <w:szCs w:val="24"/>
                <w:lang w:val="uk-UA"/>
              </w:rPr>
              <w:t xml:space="preserve"> ± 5 %</w:t>
            </w:r>
          </w:p>
        </w:tc>
      </w:tr>
      <w:tr w:rsidR="00AE443B" w:rsidRPr="00684ACD" w14:paraId="1767E5E5"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08DA45F"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Постійна часу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E7B06C"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не менше 1 с</w:t>
            </w:r>
          </w:p>
        </w:tc>
      </w:tr>
      <w:tr w:rsidR="00AE443B" w:rsidRPr="00684ACD" w14:paraId="6824BD10"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7EB40AF"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1D3FC8" w14:textId="77777777" w:rsidR="00AE443B" w:rsidRPr="00684ACD" w:rsidRDefault="00AE443B" w:rsidP="00CC307B">
            <w:pPr>
              <w:jc w:val="both"/>
              <w:rPr>
                <w:rFonts w:ascii="Book Antiqua" w:hAnsi="Book Antiqua"/>
                <w:sz w:val="24"/>
                <w:szCs w:val="24"/>
              </w:rPr>
            </w:pPr>
            <w:r w:rsidRPr="00684ACD">
              <w:rPr>
                <w:rFonts w:ascii="Book Antiqua" w:hAnsi="Book Antiqua" w:cs="Times New Roman"/>
                <w:sz w:val="24"/>
                <w:szCs w:val="24"/>
                <w:lang w:val="uk-UA"/>
              </w:rPr>
              <w:t xml:space="preserve">Поодинокі позитивні, негативні або біполярні імпульси, серії імпульсів,  </w:t>
            </w:r>
            <w:proofErr w:type="spellStart"/>
            <w:r w:rsidRPr="00684ACD">
              <w:rPr>
                <w:rFonts w:ascii="Book Antiqua" w:hAnsi="Book Antiqua" w:cs="Times New Roman"/>
                <w:sz w:val="24"/>
                <w:szCs w:val="24"/>
                <w:lang w:val="uk-UA"/>
              </w:rPr>
              <w:t>трейни</w:t>
            </w:r>
            <w:proofErr w:type="spellEnd"/>
            <w:r w:rsidRPr="00684ACD">
              <w:rPr>
                <w:rFonts w:ascii="Book Antiqua" w:hAnsi="Book Antiqua" w:cs="Times New Roman"/>
                <w:sz w:val="24"/>
                <w:szCs w:val="24"/>
                <w:lang w:val="uk-UA"/>
              </w:rPr>
              <w:t xml:space="preserve"> стимулів</w:t>
            </w:r>
          </w:p>
        </w:tc>
      </w:tr>
      <w:tr w:rsidR="00AE443B" w:rsidRPr="00684ACD" w14:paraId="6578A38F"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475EDBF" w14:textId="77777777" w:rsidR="00AE443B" w:rsidRPr="00684ACD" w:rsidRDefault="00AE443B" w:rsidP="00CC307B">
            <w:pPr>
              <w:rPr>
                <w:rFonts w:ascii="Book Antiqua" w:hAnsi="Book Antiqua"/>
                <w:sz w:val="24"/>
                <w:szCs w:val="24"/>
              </w:rPr>
            </w:pPr>
            <w:r w:rsidRPr="00684ACD">
              <w:rPr>
                <w:rFonts w:ascii="Book Antiqua" w:hAnsi="Book Antiqua" w:cs="Times New Roman"/>
                <w:sz w:val="24"/>
                <w:szCs w:val="24"/>
                <w:lang w:val="uk-UA"/>
              </w:rPr>
              <w:t xml:space="preserve">Тип струмової стимуляції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B2E978C"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Поодинокі позитивні, негативні або біполярні імпульси, серії імпульсів,  </w:t>
            </w:r>
            <w:proofErr w:type="spellStart"/>
            <w:r w:rsidRPr="00684ACD">
              <w:rPr>
                <w:rFonts w:ascii="Book Antiqua" w:hAnsi="Book Antiqua" w:cs="Times New Roman"/>
                <w:sz w:val="24"/>
                <w:szCs w:val="24"/>
                <w:lang w:val="uk-UA"/>
              </w:rPr>
              <w:t>трейни</w:t>
            </w:r>
            <w:proofErr w:type="spellEnd"/>
            <w:r w:rsidRPr="00684ACD">
              <w:rPr>
                <w:rFonts w:ascii="Book Antiqua" w:hAnsi="Book Antiqua" w:cs="Times New Roman"/>
                <w:sz w:val="24"/>
                <w:szCs w:val="24"/>
                <w:lang w:val="uk-UA"/>
              </w:rPr>
              <w:t xml:space="preserve"> стимулів</w:t>
            </w:r>
          </w:p>
        </w:tc>
      </w:tr>
      <w:tr w:rsidR="00AE443B" w:rsidRPr="00684ACD" w14:paraId="390AC140"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0278CA6" w14:textId="77777777" w:rsidR="00AE443B" w:rsidRPr="00684ACD" w:rsidRDefault="00AE443B" w:rsidP="00CC307B">
            <w:pPr>
              <w:rPr>
                <w:rFonts w:ascii="Book Antiqua" w:hAnsi="Book Antiqua"/>
                <w:sz w:val="24"/>
                <w:szCs w:val="24"/>
              </w:rPr>
            </w:pPr>
            <w:r w:rsidRPr="00684ACD">
              <w:rPr>
                <w:rFonts w:ascii="Book Antiqua" w:hAnsi="Book Antiqua" w:cs="Times New Roman"/>
                <w:sz w:val="24"/>
                <w:szCs w:val="24"/>
                <w:lang w:val="uk-UA"/>
              </w:rPr>
              <w:t>Амплітуда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4BA521"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1 - 100 </w:t>
            </w:r>
            <w:proofErr w:type="spellStart"/>
            <w:r w:rsidRPr="00684ACD">
              <w:rPr>
                <w:rFonts w:ascii="Book Antiqua" w:hAnsi="Book Antiqua" w:cs="Times New Roman"/>
                <w:sz w:val="24"/>
                <w:szCs w:val="24"/>
                <w:lang w:val="uk-UA"/>
              </w:rPr>
              <w:t>мА</w:t>
            </w:r>
            <w:proofErr w:type="spellEnd"/>
            <w:r w:rsidRPr="00684ACD">
              <w:rPr>
                <w:rFonts w:ascii="Book Antiqua" w:hAnsi="Book Antiqua" w:cs="Times New Roman"/>
                <w:sz w:val="24"/>
                <w:szCs w:val="24"/>
                <w:lang w:val="uk-UA"/>
              </w:rPr>
              <w:t xml:space="preserve"> </w:t>
            </w:r>
          </w:p>
        </w:tc>
      </w:tr>
      <w:tr w:rsidR="00AE443B" w:rsidRPr="00684ACD" w14:paraId="2C3B07B5"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CA47B0E" w14:textId="77777777" w:rsidR="00AE443B" w:rsidRPr="00684ACD" w:rsidRDefault="00AE443B" w:rsidP="00CC307B">
            <w:pPr>
              <w:rPr>
                <w:rFonts w:ascii="Book Antiqua" w:hAnsi="Book Antiqua"/>
                <w:sz w:val="24"/>
                <w:szCs w:val="24"/>
              </w:rPr>
            </w:pPr>
            <w:r w:rsidRPr="00684ACD">
              <w:rPr>
                <w:rFonts w:ascii="Book Antiqua" w:hAnsi="Book Antiqua" w:cs="Times New Roman"/>
                <w:sz w:val="24"/>
                <w:szCs w:val="24"/>
                <w:lang w:val="uk-UA"/>
              </w:rPr>
              <w:t>Тривалість стимулу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11BADF"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0,01 – 1,9 мс </w:t>
            </w:r>
          </w:p>
        </w:tc>
      </w:tr>
      <w:tr w:rsidR="00AE443B" w:rsidRPr="00684ACD" w14:paraId="4D7E6C1A"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6FA3669E" w14:textId="77777777" w:rsidR="00AE443B" w:rsidRPr="00684ACD" w:rsidRDefault="00AE443B" w:rsidP="00CC307B">
            <w:pPr>
              <w:rPr>
                <w:rFonts w:ascii="Book Antiqua" w:hAnsi="Book Antiqua"/>
                <w:sz w:val="24"/>
                <w:szCs w:val="24"/>
              </w:rPr>
            </w:pPr>
            <w:r w:rsidRPr="00684ACD">
              <w:rPr>
                <w:rFonts w:ascii="Book Antiqua" w:hAnsi="Book Antiqua" w:cs="Times New Roman"/>
                <w:sz w:val="24"/>
                <w:szCs w:val="24"/>
                <w:lang w:val="uk-UA"/>
              </w:rPr>
              <w:t>Частота імпульсів струмової стимуляції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A4C09E"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 xml:space="preserve">0,1 – 250 </w:t>
            </w:r>
            <w:proofErr w:type="spellStart"/>
            <w:r w:rsidRPr="00684ACD">
              <w:rPr>
                <w:rFonts w:ascii="Book Antiqua" w:hAnsi="Book Antiqua" w:cs="Times New Roman"/>
                <w:sz w:val="24"/>
                <w:szCs w:val="24"/>
                <w:lang w:val="uk-UA"/>
              </w:rPr>
              <w:t>Гц</w:t>
            </w:r>
            <w:proofErr w:type="spellEnd"/>
          </w:p>
        </w:tc>
      </w:tr>
      <w:tr w:rsidR="00AE443B" w:rsidRPr="00684ACD" w14:paraId="6B3D6B8D"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6060135" w14:textId="77777777" w:rsidR="00AE443B" w:rsidRPr="00684ACD" w:rsidRDefault="00AE443B" w:rsidP="00CC307B">
            <w:pPr>
              <w:rPr>
                <w:rFonts w:ascii="Book Antiqua" w:hAnsi="Book Antiqua" w:cs="Times New Roman"/>
                <w:sz w:val="24"/>
                <w:szCs w:val="24"/>
                <w:lang w:val="uk-UA"/>
              </w:rPr>
            </w:pPr>
            <w:r w:rsidRPr="00684ACD">
              <w:rPr>
                <w:rFonts w:ascii="Book Antiqua" w:hAnsi="Book Antiqua" w:cs="Times New Roman"/>
                <w:sz w:val="24"/>
                <w:szCs w:val="24"/>
                <w:lang w:val="uk-UA"/>
              </w:rPr>
              <w:t xml:space="preserve">Частота імпульсів в серії при стимуляції </w:t>
            </w:r>
            <w:proofErr w:type="spellStart"/>
            <w:r w:rsidRPr="00684ACD">
              <w:rPr>
                <w:rFonts w:ascii="Book Antiqua" w:hAnsi="Book Antiqua" w:cs="Times New Roman"/>
                <w:sz w:val="24"/>
                <w:szCs w:val="24"/>
                <w:lang w:val="uk-UA"/>
              </w:rPr>
              <w:t>трейнами</w:t>
            </w:r>
            <w:proofErr w:type="spellEnd"/>
            <w:r w:rsidRPr="00684ACD">
              <w:rPr>
                <w:rFonts w:ascii="Book Antiqua" w:hAnsi="Book Antiqua" w:cs="Times New Roman"/>
                <w:sz w:val="24"/>
                <w:szCs w:val="24"/>
                <w:lang w:val="uk-U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6906FA"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1 – 250 </w:t>
            </w:r>
            <w:proofErr w:type="spellStart"/>
            <w:r w:rsidRPr="00684ACD">
              <w:rPr>
                <w:rFonts w:ascii="Book Antiqua" w:hAnsi="Book Antiqua" w:cs="Times New Roman"/>
                <w:sz w:val="24"/>
                <w:szCs w:val="24"/>
                <w:lang w:val="uk-UA"/>
              </w:rPr>
              <w:t>Гц</w:t>
            </w:r>
            <w:proofErr w:type="spellEnd"/>
          </w:p>
        </w:tc>
      </w:tr>
      <w:tr w:rsidR="00AE443B" w:rsidRPr="00684ACD" w14:paraId="019EB912"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2E53EC0C"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t>Зв’язок із комп’ютером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4934A85"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 xml:space="preserve">через інтерфейс USB </w:t>
            </w:r>
          </w:p>
        </w:tc>
      </w:tr>
      <w:tr w:rsidR="00AE443B" w:rsidRPr="00684ACD" w14:paraId="02803233"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12E9878"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t xml:space="preserve">Операційна система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9BFE86"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Windows 7, 8, 8.1, 10, 11</w:t>
            </w:r>
          </w:p>
        </w:tc>
      </w:tr>
      <w:tr w:rsidR="00AE443B" w:rsidRPr="00684ACD" w14:paraId="2B178AE8"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0B128800" w14:textId="77777777" w:rsidR="00AE443B" w:rsidRPr="00684ACD" w:rsidRDefault="00AE443B" w:rsidP="00CC307B">
            <w:pPr>
              <w:jc w:val="both"/>
              <w:rPr>
                <w:rFonts w:ascii="Book Antiqua" w:hAnsi="Book Antiqua" w:cs="Times New Roman"/>
                <w:sz w:val="24"/>
                <w:szCs w:val="24"/>
                <w:lang w:val="uk-UA"/>
              </w:rPr>
            </w:pPr>
            <w:r w:rsidRPr="00684ACD">
              <w:rPr>
                <w:rFonts w:ascii="Book Antiqua" w:hAnsi="Book Antiqua" w:cs="Times New Roman"/>
                <w:sz w:val="24"/>
                <w:szCs w:val="24"/>
                <w:lang w:val="uk-UA"/>
              </w:rPr>
              <w:lastRenderedPageBreak/>
              <w:t>Параметри електробезпеки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F827B1"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Клас II, тип BF згідно ДСТУ EN 60601-1:2015 без захисту від розряду дефібрилятора.</w:t>
            </w:r>
          </w:p>
        </w:tc>
      </w:tr>
      <w:tr w:rsidR="00AE443B" w:rsidRPr="00684ACD" w14:paraId="6D5A30F5" w14:textId="77777777" w:rsidTr="00CC307B">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138BA20" w14:textId="77777777" w:rsidR="00AE443B" w:rsidRPr="00684ACD" w:rsidRDefault="00AE443B" w:rsidP="00CC307B">
            <w:pPr>
              <w:pStyle w:val="Normal1"/>
              <w:tabs>
                <w:tab w:val="left" w:pos="0"/>
              </w:tabs>
              <w:rPr>
                <w:rFonts w:ascii="Book Antiqua" w:hAnsi="Book Antiqua" w:cs="Times New Roman"/>
                <w:sz w:val="24"/>
                <w:szCs w:val="24"/>
                <w:lang w:val="uk-UA"/>
              </w:rPr>
            </w:pPr>
            <w:r w:rsidRPr="00684ACD">
              <w:rPr>
                <w:rFonts w:ascii="Book Antiqua" w:hAnsi="Book Antiqua" w:cs="Times New Roman"/>
                <w:sz w:val="24"/>
                <w:szCs w:val="24"/>
                <w:lang w:val="uk-UA"/>
              </w:rPr>
              <w:t>Можливість використання у портативному варіанті (перенесення до місця знаходження пацієнта)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494148" w14:textId="77777777" w:rsidR="00AE443B" w:rsidRPr="00684ACD" w:rsidRDefault="00AE443B" w:rsidP="00CC307B">
            <w:pPr>
              <w:pStyle w:val="afb"/>
              <w:snapToGrid w:val="0"/>
              <w:spacing w:line="240" w:lineRule="auto"/>
              <w:jc w:val="center"/>
              <w:rPr>
                <w:rFonts w:ascii="Book Antiqua" w:hAnsi="Book Antiqua"/>
                <w:sz w:val="24"/>
                <w:lang w:val="uk-UA"/>
              </w:rPr>
            </w:pPr>
            <w:r w:rsidRPr="00684ACD">
              <w:rPr>
                <w:rFonts w:ascii="Book Antiqua" w:hAnsi="Book Antiqua"/>
                <w:sz w:val="24"/>
                <w:lang w:val="uk-UA"/>
              </w:rPr>
              <w:t>наявна</w:t>
            </w:r>
          </w:p>
        </w:tc>
      </w:tr>
    </w:tbl>
    <w:p w14:paraId="381523FC" w14:textId="77777777" w:rsidR="00AE443B" w:rsidRPr="00684ACD" w:rsidRDefault="00AE443B" w:rsidP="00AE443B">
      <w:pPr>
        <w:pStyle w:val="Normal1"/>
        <w:tabs>
          <w:tab w:val="left" w:pos="0"/>
        </w:tabs>
        <w:ind w:right="-2"/>
        <w:jc w:val="both"/>
        <w:rPr>
          <w:rFonts w:ascii="Book Antiqua" w:hAnsi="Book Antiqua" w:cs="Times New Roman"/>
          <w:b/>
          <w:bCs/>
          <w:i/>
          <w:iCs/>
          <w:sz w:val="24"/>
          <w:szCs w:val="24"/>
          <w:lang w:val="uk-UA"/>
        </w:rPr>
      </w:pPr>
    </w:p>
    <w:p w14:paraId="1E12537D" w14:textId="77777777" w:rsidR="00AE443B" w:rsidRPr="00684ACD" w:rsidRDefault="00AE443B" w:rsidP="00AE443B">
      <w:pPr>
        <w:pStyle w:val="Normal1"/>
        <w:tabs>
          <w:tab w:val="left" w:pos="0"/>
        </w:tabs>
        <w:ind w:right="-2"/>
        <w:jc w:val="both"/>
        <w:rPr>
          <w:rFonts w:ascii="Book Antiqua" w:hAnsi="Book Antiqua"/>
          <w:sz w:val="24"/>
          <w:szCs w:val="24"/>
        </w:rPr>
      </w:pPr>
      <w:r w:rsidRPr="00684ACD">
        <w:rPr>
          <w:rFonts w:ascii="Book Antiqua" w:hAnsi="Book Antiqua" w:cs="Times New Roman"/>
          <w:b/>
          <w:bCs/>
          <w:i/>
          <w:iCs/>
          <w:sz w:val="24"/>
          <w:szCs w:val="24"/>
          <w:lang w:val="uk-UA"/>
        </w:rPr>
        <w:t xml:space="preserve">Комплект поставки: </w:t>
      </w:r>
    </w:p>
    <w:tbl>
      <w:tblPr>
        <w:tblW w:w="10173" w:type="dxa"/>
        <w:tblLayout w:type="fixed"/>
        <w:tblLook w:val="0000" w:firstRow="0" w:lastRow="0" w:firstColumn="0" w:lastColumn="0" w:noHBand="0" w:noVBand="0"/>
      </w:tblPr>
      <w:tblGrid>
        <w:gridCol w:w="7848"/>
        <w:gridCol w:w="2325"/>
      </w:tblGrid>
      <w:tr w:rsidR="00AE443B" w:rsidRPr="00684ACD" w14:paraId="487B771A"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019AD30" w14:textId="77777777" w:rsidR="00AE443B" w:rsidRPr="00684ACD" w:rsidRDefault="00AE443B" w:rsidP="00CC307B">
            <w:pPr>
              <w:pStyle w:val="Normal1"/>
              <w:tabs>
                <w:tab w:val="left" w:pos="0"/>
              </w:tabs>
              <w:ind w:right="-2"/>
              <w:jc w:val="center"/>
              <w:rPr>
                <w:rFonts w:ascii="Book Antiqua" w:hAnsi="Book Antiqua"/>
                <w:sz w:val="24"/>
                <w:szCs w:val="24"/>
              </w:rPr>
            </w:pPr>
            <w:r w:rsidRPr="00684ACD">
              <w:rPr>
                <w:rFonts w:ascii="Book Antiqua" w:hAnsi="Book Antiqua" w:cs="Times New Roman"/>
                <w:b/>
                <w:bCs/>
                <w:iCs/>
                <w:sz w:val="24"/>
                <w:szCs w:val="24"/>
                <w:lang w:val="uk-UA"/>
              </w:rPr>
              <w:t>Найменування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415EEEB" w14:textId="77777777" w:rsidR="00AE443B" w:rsidRPr="00684ACD" w:rsidRDefault="00AE443B" w:rsidP="00CC307B">
            <w:pPr>
              <w:pStyle w:val="Normal1"/>
              <w:tabs>
                <w:tab w:val="left" w:pos="0"/>
              </w:tabs>
              <w:ind w:right="-2"/>
              <w:jc w:val="center"/>
              <w:rPr>
                <w:rFonts w:ascii="Book Antiqua" w:hAnsi="Book Antiqua"/>
                <w:sz w:val="24"/>
                <w:szCs w:val="24"/>
              </w:rPr>
            </w:pPr>
            <w:r w:rsidRPr="00684ACD">
              <w:rPr>
                <w:rFonts w:ascii="Book Antiqua" w:hAnsi="Book Antiqua" w:cs="Times New Roman"/>
                <w:b/>
                <w:bCs/>
                <w:iCs/>
                <w:sz w:val="24"/>
                <w:szCs w:val="24"/>
                <w:lang w:val="uk-UA"/>
              </w:rPr>
              <w:t>Кількість</w:t>
            </w:r>
          </w:p>
        </w:tc>
      </w:tr>
      <w:tr w:rsidR="00AE443B" w:rsidRPr="00684ACD" w14:paraId="43CBA5C8" w14:textId="77777777" w:rsidTr="00CC307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4394F018" w14:textId="77777777" w:rsidR="00AE443B" w:rsidRPr="00684ACD" w:rsidRDefault="00AE443B" w:rsidP="00CC307B">
            <w:pPr>
              <w:pStyle w:val="Normal1"/>
              <w:tabs>
                <w:tab w:val="left" w:pos="0"/>
              </w:tabs>
              <w:ind w:right="-2"/>
              <w:jc w:val="center"/>
              <w:rPr>
                <w:rFonts w:ascii="Book Antiqua" w:hAnsi="Book Antiqua" w:cs="Times New Roman"/>
                <w:b/>
                <w:bCs/>
                <w:iCs/>
                <w:sz w:val="24"/>
                <w:szCs w:val="24"/>
                <w:lang w:val="uk-UA"/>
              </w:rPr>
            </w:pPr>
            <w:r w:rsidRPr="00684ACD">
              <w:rPr>
                <w:rFonts w:ascii="Book Antiqua" w:hAnsi="Book Antiqua" w:cs="Times New Roman"/>
                <w:b/>
                <w:bCs/>
                <w:iCs/>
                <w:sz w:val="24"/>
                <w:szCs w:val="24"/>
                <w:lang w:val="uk-UA"/>
              </w:rPr>
              <w:t>Складові частини виробу</w:t>
            </w:r>
          </w:p>
        </w:tc>
      </w:tr>
      <w:tr w:rsidR="00AE443B" w:rsidRPr="00684ACD" w14:paraId="7DD5991C"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6A3B40F"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 xml:space="preserve">Блок EMG-4 </w:t>
            </w:r>
            <w:proofErr w:type="spellStart"/>
            <w:r w:rsidRPr="00684ACD">
              <w:rPr>
                <w:rFonts w:ascii="Book Antiqua" w:hAnsi="Book Antiqua" w:cs="Times New Roman"/>
                <w:sz w:val="24"/>
                <w:szCs w:val="24"/>
                <w:lang w:val="uk-UA"/>
              </w:rPr>
              <w:t>unit</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13F8B74" w14:textId="77777777" w:rsidR="00AE443B" w:rsidRPr="00684ACD" w:rsidRDefault="00AE443B" w:rsidP="00CC307B">
            <w:pPr>
              <w:spacing w:line="256" w:lineRule="auto"/>
              <w:ind w:left="57"/>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554C0AEF"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65FBB51"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USB-флеш накопичувач із програмним забезпеченням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1A1BFE9"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4A7E80E4" w14:textId="77777777" w:rsidTr="00CC307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C62FD"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b/>
                <w:bCs/>
                <w:iCs/>
                <w:sz w:val="24"/>
                <w:szCs w:val="24"/>
                <w:lang w:val="uk-UA"/>
              </w:rPr>
              <w:t>Вироби з обмеженим ресурсом</w:t>
            </w:r>
          </w:p>
        </w:tc>
      </w:tr>
      <w:tr w:rsidR="00AE443B" w:rsidRPr="00684ACD" w14:paraId="53F1FF99"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22383C4"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Електрод голчастий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782E758" w14:textId="77777777" w:rsidR="00AE443B" w:rsidRPr="00684ACD" w:rsidRDefault="00AE443B" w:rsidP="00CC307B">
            <w:pPr>
              <w:spacing w:line="256" w:lineRule="auto"/>
              <w:jc w:val="center"/>
              <w:rPr>
                <w:rFonts w:ascii="Book Antiqua" w:hAnsi="Book Antiqua" w:cs="Times New Roman"/>
                <w:sz w:val="24"/>
                <w:szCs w:val="24"/>
                <w:lang w:val="uk-UA"/>
              </w:rPr>
            </w:pPr>
            <w:r w:rsidRPr="00684ACD">
              <w:rPr>
                <w:rFonts w:ascii="Book Antiqua" w:hAnsi="Book Antiqua" w:cs="Times New Roman"/>
                <w:sz w:val="24"/>
                <w:szCs w:val="24"/>
                <w:lang w:val="uk-UA"/>
              </w:rPr>
              <w:t>5 шт.</w:t>
            </w:r>
          </w:p>
        </w:tc>
      </w:tr>
      <w:tr w:rsidR="00AE443B" w:rsidRPr="00684ACD" w14:paraId="56B2D8D7"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5E76841"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Кабель для голчастого електроду</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99726A9" w14:textId="77777777" w:rsidR="00AE443B" w:rsidRPr="00684ACD" w:rsidRDefault="00AE443B" w:rsidP="00CC307B">
            <w:pPr>
              <w:spacing w:line="256" w:lineRule="auto"/>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549336B4"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63599D5"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Електрод ЕМГ поверхневий з постійною відстанню (метал)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15B3F2B" w14:textId="77777777" w:rsidR="00AE443B" w:rsidRPr="00684ACD" w:rsidRDefault="00AE443B" w:rsidP="00CC307B">
            <w:pPr>
              <w:spacing w:line="256" w:lineRule="auto"/>
              <w:jc w:val="center"/>
              <w:rPr>
                <w:rFonts w:ascii="Book Antiqua" w:hAnsi="Book Antiqua" w:cs="Times New Roman"/>
                <w:sz w:val="24"/>
                <w:szCs w:val="24"/>
                <w:lang w:val="uk-UA"/>
              </w:rPr>
            </w:pPr>
            <w:r w:rsidRPr="00684ACD">
              <w:rPr>
                <w:rFonts w:ascii="Book Antiqua" w:hAnsi="Book Antiqua" w:cs="Times New Roman"/>
                <w:sz w:val="24"/>
                <w:szCs w:val="24"/>
                <w:lang w:val="uk-UA"/>
              </w:rPr>
              <w:t>2 шт.</w:t>
            </w:r>
          </w:p>
        </w:tc>
      </w:tr>
      <w:tr w:rsidR="00AE443B" w:rsidRPr="00684ACD" w14:paraId="25AC341A"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EA66864"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Електрод ЕМГ поверхневий зі змінною відстанню (диск)</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0FF855E" w14:textId="77777777" w:rsidR="00AE443B" w:rsidRPr="00684ACD" w:rsidRDefault="00AE443B" w:rsidP="00CC307B">
            <w:pPr>
              <w:spacing w:line="256" w:lineRule="auto"/>
              <w:jc w:val="center"/>
              <w:rPr>
                <w:rFonts w:ascii="Book Antiqua" w:hAnsi="Book Antiqua" w:cs="Times New Roman"/>
                <w:sz w:val="24"/>
                <w:szCs w:val="24"/>
                <w:lang w:val="uk-UA"/>
              </w:rPr>
            </w:pPr>
            <w:r w:rsidRPr="00684ACD">
              <w:rPr>
                <w:rFonts w:ascii="Book Antiqua" w:hAnsi="Book Antiqua" w:cs="Times New Roman"/>
                <w:sz w:val="24"/>
                <w:szCs w:val="24"/>
                <w:lang w:val="uk-UA"/>
              </w:rPr>
              <w:t>2 шт.</w:t>
            </w:r>
          </w:p>
        </w:tc>
      </w:tr>
      <w:tr w:rsidR="00AE443B" w:rsidRPr="00684ACD" w14:paraId="5A9145AA"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A5791D3" w14:textId="77777777" w:rsidR="00AE443B" w:rsidRPr="00684ACD" w:rsidRDefault="00AE443B" w:rsidP="00CC307B">
            <w:pPr>
              <w:spacing w:line="256" w:lineRule="auto"/>
              <w:ind w:left="57"/>
              <w:rPr>
                <w:rFonts w:ascii="Book Antiqua" w:hAnsi="Book Antiqua" w:cs="Times New Roman"/>
                <w:sz w:val="24"/>
                <w:szCs w:val="24"/>
                <w:lang w:val="uk-UA"/>
              </w:rPr>
            </w:pPr>
            <w:r w:rsidRPr="00684ACD">
              <w:rPr>
                <w:rFonts w:ascii="Book Antiqua" w:hAnsi="Book Antiqua" w:cs="Times New Roman"/>
                <w:sz w:val="24"/>
                <w:szCs w:val="24"/>
                <w:lang w:val="uk-UA"/>
              </w:rPr>
              <w:t>Електрод ЕМГ поверхневий  / стимуляційний з постійною  відстанню (фетр)</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C823752" w14:textId="77777777" w:rsidR="00AE443B" w:rsidRPr="00684ACD" w:rsidRDefault="00AE443B" w:rsidP="00CC307B">
            <w:pPr>
              <w:spacing w:line="256" w:lineRule="auto"/>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7BF2D662"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22A74C9"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Кабель ЕМГ поверхневий зі змінною відстанню (крокодил)</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1CEF753" w14:textId="77777777" w:rsidR="00AE443B" w:rsidRPr="00684ACD" w:rsidRDefault="00AE443B" w:rsidP="00CC307B">
            <w:pPr>
              <w:spacing w:line="256" w:lineRule="auto"/>
              <w:jc w:val="center"/>
              <w:rPr>
                <w:rFonts w:ascii="Book Antiqua" w:hAnsi="Book Antiqua"/>
                <w:sz w:val="24"/>
                <w:szCs w:val="24"/>
              </w:rPr>
            </w:pPr>
            <w:r w:rsidRPr="00684ACD">
              <w:rPr>
                <w:rFonts w:ascii="Book Antiqua" w:hAnsi="Book Antiqua" w:cs="Times New Roman"/>
                <w:sz w:val="24"/>
                <w:szCs w:val="24"/>
                <w:lang w:val="uk-UA"/>
              </w:rPr>
              <w:t>4</w:t>
            </w:r>
            <w:r w:rsidRPr="00684ACD">
              <w:rPr>
                <w:rFonts w:ascii="Book Antiqua" w:hAnsi="Book Antiqua" w:cs="Times New Roman"/>
                <w:sz w:val="24"/>
                <w:szCs w:val="24"/>
                <w:lang w:val="en-US"/>
              </w:rPr>
              <w:t xml:space="preserve"> </w:t>
            </w:r>
            <w:r w:rsidRPr="00684ACD">
              <w:rPr>
                <w:rFonts w:ascii="Book Antiqua" w:hAnsi="Book Antiqua" w:cs="Times New Roman"/>
                <w:sz w:val="24"/>
                <w:szCs w:val="24"/>
                <w:lang w:val="uk-UA"/>
              </w:rPr>
              <w:t>шт.</w:t>
            </w:r>
          </w:p>
        </w:tc>
      </w:tr>
      <w:tr w:rsidR="00AE443B" w:rsidRPr="00684ACD" w14:paraId="23373E9C"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E176664"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Електрод ЕМГ стимуляційний з постійною  відстанню (вилка)</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2BFCD63" w14:textId="77777777" w:rsidR="00AE443B" w:rsidRPr="00684ACD" w:rsidRDefault="00AE443B" w:rsidP="00CC307B">
            <w:pPr>
              <w:spacing w:line="256" w:lineRule="auto"/>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27AB22A1"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969B2E0"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Електрод ЕМГ сенсорний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7000ACE" w14:textId="77777777" w:rsidR="00AE443B" w:rsidRPr="00684ACD" w:rsidRDefault="00AE443B" w:rsidP="00CC307B">
            <w:pPr>
              <w:spacing w:line="256" w:lineRule="auto"/>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30F9D163"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B5C5141"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Електрод знімання ВП дисковий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FA6117D" w14:textId="77777777" w:rsidR="00AE443B" w:rsidRPr="00684ACD" w:rsidRDefault="00AE443B" w:rsidP="00CC307B">
            <w:pPr>
              <w:spacing w:line="256" w:lineRule="auto"/>
              <w:ind w:left="57"/>
              <w:jc w:val="center"/>
              <w:rPr>
                <w:rFonts w:ascii="Book Antiqua" w:hAnsi="Book Antiqua"/>
                <w:sz w:val="24"/>
                <w:szCs w:val="24"/>
              </w:rPr>
            </w:pPr>
            <w:r w:rsidRPr="00684ACD">
              <w:rPr>
                <w:rFonts w:ascii="Book Antiqua" w:hAnsi="Book Antiqua" w:cs="Times New Roman"/>
                <w:sz w:val="24"/>
                <w:szCs w:val="24"/>
                <w:lang w:val="en-US"/>
              </w:rPr>
              <w:t>5</w:t>
            </w:r>
            <w:r w:rsidRPr="00684ACD">
              <w:rPr>
                <w:rFonts w:ascii="Book Antiqua" w:hAnsi="Book Antiqua" w:cs="Times New Roman"/>
                <w:sz w:val="24"/>
                <w:szCs w:val="24"/>
                <w:lang w:val="uk-UA"/>
              </w:rPr>
              <w:t xml:space="preserve"> шт.</w:t>
            </w:r>
          </w:p>
        </w:tc>
      </w:tr>
      <w:tr w:rsidR="00AE443B" w:rsidRPr="00684ACD" w14:paraId="1FC74FE3"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AE288CB" w14:textId="77777777" w:rsidR="00AE443B" w:rsidRPr="00684ACD" w:rsidRDefault="00AE443B" w:rsidP="00CC307B">
            <w:pPr>
              <w:spacing w:line="256" w:lineRule="auto"/>
              <w:ind w:left="57"/>
              <w:rPr>
                <w:rFonts w:ascii="Book Antiqua" w:hAnsi="Book Antiqua"/>
                <w:sz w:val="24"/>
                <w:szCs w:val="24"/>
              </w:rPr>
            </w:pPr>
            <w:r w:rsidRPr="00684ACD">
              <w:rPr>
                <w:rFonts w:ascii="Book Antiqua" w:hAnsi="Book Antiqua" w:cs="Times New Roman"/>
                <w:sz w:val="24"/>
                <w:szCs w:val="24"/>
                <w:lang w:val="uk-UA"/>
              </w:rPr>
              <w:t>Електрод ЕКГ одноразовий</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FA6DF09" w14:textId="77777777" w:rsidR="00AE443B" w:rsidRPr="00684ACD" w:rsidRDefault="00AE443B" w:rsidP="00CC307B">
            <w:pPr>
              <w:spacing w:line="256" w:lineRule="auto"/>
              <w:jc w:val="center"/>
              <w:rPr>
                <w:rFonts w:ascii="Book Antiqua" w:hAnsi="Book Antiqua"/>
                <w:sz w:val="24"/>
                <w:szCs w:val="24"/>
              </w:rPr>
            </w:pPr>
            <w:r w:rsidRPr="00684ACD">
              <w:rPr>
                <w:rFonts w:ascii="Book Antiqua" w:hAnsi="Book Antiqua" w:cs="Times New Roman"/>
                <w:sz w:val="24"/>
                <w:szCs w:val="24"/>
                <w:lang w:val="uk-UA"/>
              </w:rPr>
              <w:t>30 шт.</w:t>
            </w:r>
          </w:p>
        </w:tc>
      </w:tr>
      <w:tr w:rsidR="00AE443B" w:rsidRPr="00684ACD" w14:paraId="6EF6EFE5"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C50755B" w14:textId="77777777" w:rsidR="00AE443B" w:rsidRPr="00684ACD" w:rsidRDefault="00AE443B" w:rsidP="00CC307B">
            <w:pPr>
              <w:ind w:left="57"/>
              <w:rPr>
                <w:rFonts w:ascii="Book Antiqua" w:hAnsi="Book Antiqua"/>
                <w:sz w:val="24"/>
                <w:szCs w:val="24"/>
              </w:rPr>
            </w:pPr>
            <w:r w:rsidRPr="00684ACD">
              <w:rPr>
                <w:rFonts w:ascii="Book Antiqua" w:hAnsi="Book Antiqua" w:cs="Times New Roman"/>
                <w:sz w:val="24"/>
                <w:szCs w:val="24"/>
                <w:lang w:val="uk-UA"/>
              </w:rPr>
              <w:t xml:space="preserve">Кабель для </w:t>
            </w:r>
            <w:proofErr w:type="spellStart"/>
            <w:r w:rsidRPr="00684ACD">
              <w:rPr>
                <w:rFonts w:ascii="Book Antiqua" w:hAnsi="Book Antiqua" w:cs="Times New Roman"/>
                <w:sz w:val="24"/>
                <w:szCs w:val="24"/>
                <w:lang w:val="uk-UA"/>
              </w:rPr>
              <w:t>соматосенсорних</w:t>
            </w:r>
            <w:proofErr w:type="spellEnd"/>
            <w:r w:rsidRPr="00684ACD">
              <w:rPr>
                <w:rFonts w:ascii="Book Antiqua" w:hAnsi="Book Antiqua" w:cs="Times New Roman"/>
                <w:sz w:val="24"/>
                <w:szCs w:val="24"/>
                <w:lang w:val="uk-UA"/>
              </w:rPr>
              <w:t xml:space="preserve"> ВП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5B2FF3E" w14:textId="77777777" w:rsidR="00AE443B" w:rsidRPr="00684ACD" w:rsidRDefault="00AE443B" w:rsidP="00CC307B">
            <w:pPr>
              <w:ind w:left="57"/>
              <w:jc w:val="center"/>
              <w:rPr>
                <w:rFonts w:ascii="Book Antiqua" w:hAnsi="Book Antiqua"/>
                <w:sz w:val="24"/>
                <w:szCs w:val="24"/>
              </w:rPr>
            </w:pPr>
            <w:r w:rsidRPr="00684ACD">
              <w:rPr>
                <w:rFonts w:ascii="Book Antiqua" w:hAnsi="Book Antiqua" w:cs="Times New Roman"/>
                <w:sz w:val="24"/>
                <w:szCs w:val="24"/>
                <w:lang w:val="en-US"/>
              </w:rPr>
              <w:t>6</w:t>
            </w:r>
            <w:r w:rsidRPr="00684ACD">
              <w:rPr>
                <w:rFonts w:ascii="Book Antiqua" w:hAnsi="Book Antiqua" w:cs="Times New Roman"/>
                <w:sz w:val="24"/>
                <w:szCs w:val="24"/>
                <w:lang w:val="uk-UA"/>
              </w:rPr>
              <w:t xml:space="preserve"> шт.</w:t>
            </w:r>
          </w:p>
        </w:tc>
      </w:tr>
      <w:tr w:rsidR="00AE443B" w:rsidRPr="00684ACD" w14:paraId="72AF25FB"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25E267F" w14:textId="77777777" w:rsidR="00AE443B" w:rsidRPr="00684ACD" w:rsidRDefault="00AE443B" w:rsidP="00CC307B">
            <w:pPr>
              <w:ind w:left="57"/>
              <w:rPr>
                <w:rFonts w:ascii="Book Antiqua" w:hAnsi="Book Antiqua" w:cs="Times New Roman"/>
                <w:sz w:val="24"/>
                <w:szCs w:val="24"/>
                <w:lang w:val="uk-UA"/>
              </w:rPr>
            </w:pPr>
            <w:r w:rsidRPr="00684ACD">
              <w:rPr>
                <w:rFonts w:ascii="Book Antiqua" w:hAnsi="Book Antiqua" w:cs="Times New Roman"/>
                <w:sz w:val="24"/>
                <w:szCs w:val="24"/>
                <w:lang w:val="uk-UA"/>
              </w:rPr>
              <w:t>Одноразовий електрод, що клеїться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0F784D1"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100 шт.</w:t>
            </w:r>
          </w:p>
        </w:tc>
      </w:tr>
      <w:tr w:rsidR="00AE443B" w:rsidRPr="00684ACD" w14:paraId="54B6DB21"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4510924" w14:textId="77777777" w:rsidR="00AE443B" w:rsidRPr="00684ACD" w:rsidRDefault="00AE443B" w:rsidP="00CC307B">
            <w:pPr>
              <w:ind w:left="57"/>
              <w:rPr>
                <w:rFonts w:ascii="Book Antiqua" w:hAnsi="Book Antiqua" w:cs="Times New Roman"/>
                <w:sz w:val="24"/>
                <w:szCs w:val="24"/>
                <w:lang w:val="uk-UA"/>
              </w:rPr>
            </w:pPr>
            <w:r w:rsidRPr="00684ACD">
              <w:rPr>
                <w:rFonts w:ascii="Book Antiqua" w:hAnsi="Book Antiqua" w:cs="Times New Roman"/>
                <w:sz w:val="24"/>
                <w:szCs w:val="24"/>
                <w:lang w:val="uk-UA"/>
              </w:rPr>
              <w:t xml:space="preserve">Електрод заземлюючий стрічковий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3D886C3"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47EB8693"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601573C" w14:textId="77777777" w:rsidR="00AE443B" w:rsidRPr="00684ACD" w:rsidRDefault="00AE443B" w:rsidP="00CC307B">
            <w:pPr>
              <w:ind w:left="57"/>
              <w:rPr>
                <w:rFonts w:ascii="Book Antiqua" w:hAnsi="Book Antiqua" w:cs="Times New Roman"/>
                <w:sz w:val="24"/>
                <w:szCs w:val="24"/>
                <w:lang w:val="uk-UA"/>
              </w:rPr>
            </w:pPr>
            <w:r w:rsidRPr="00684ACD">
              <w:rPr>
                <w:rFonts w:ascii="Book Antiqua" w:hAnsi="Book Antiqua" w:cs="Times New Roman"/>
                <w:sz w:val="24"/>
                <w:szCs w:val="24"/>
                <w:lang w:val="uk-UA"/>
              </w:rPr>
              <w:t xml:space="preserve">Електрод заземлюючий плоский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C7C4EE4"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568299A7"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1969816" w14:textId="77777777" w:rsidR="00AE443B" w:rsidRPr="00684ACD" w:rsidRDefault="00AE443B" w:rsidP="00CC307B">
            <w:pPr>
              <w:ind w:left="57"/>
              <w:rPr>
                <w:rFonts w:ascii="Book Antiqua" w:hAnsi="Book Antiqua" w:cs="Times New Roman"/>
                <w:sz w:val="24"/>
                <w:szCs w:val="24"/>
                <w:lang w:val="uk-UA"/>
              </w:rPr>
            </w:pPr>
            <w:r w:rsidRPr="00684ACD">
              <w:rPr>
                <w:rFonts w:ascii="Book Antiqua" w:hAnsi="Book Antiqua" w:cs="Times New Roman"/>
                <w:sz w:val="24"/>
                <w:szCs w:val="24"/>
                <w:lang w:val="uk-UA"/>
              </w:rPr>
              <w:t>Кабель для заземлюючого електрода ("</w:t>
            </w:r>
            <w:proofErr w:type="spellStart"/>
            <w:r w:rsidRPr="00684ACD">
              <w:rPr>
                <w:rFonts w:ascii="Book Antiqua" w:hAnsi="Book Antiqua" w:cs="Times New Roman"/>
                <w:sz w:val="24"/>
                <w:szCs w:val="24"/>
                <w:lang w:val="uk-UA"/>
              </w:rPr>
              <w:t>touch</w:t>
            </w:r>
            <w:proofErr w:type="spellEnd"/>
            <w:r w:rsidRPr="00684ACD">
              <w:rPr>
                <w:rFonts w:ascii="Book Antiqua" w:hAnsi="Book Antiqua" w:cs="Times New Roman"/>
                <w:sz w:val="24"/>
                <w:szCs w:val="24"/>
                <w:lang w:val="uk-UA"/>
              </w:rPr>
              <w:t xml:space="preserve"> </w:t>
            </w:r>
            <w:proofErr w:type="spellStart"/>
            <w:r w:rsidRPr="00684ACD">
              <w:rPr>
                <w:rFonts w:ascii="Book Antiqua" w:hAnsi="Book Antiqua" w:cs="Times New Roman"/>
                <w:sz w:val="24"/>
                <w:szCs w:val="24"/>
                <w:lang w:val="uk-UA"/>
              </w:rPr>
              <w:t>proof</w:t>
            </w:r>
            <w:proofErr w:type="spellEnd"/>
            <w:r w:rsidRPr="00684ACD">
              <w:rPr>
                <w:rFonts w:ascii="Book Antiqua" w:hAnsi="Book Antiqua" w:cs="Times New Roman"/>
                <w:sz w:val="24"/>
                <w:szCs w:val="24"/>
                <w:lang w:val="uk-UA"/>
              </w:rPr>
              <w:t xml:space="preserve"> - кнопка")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9553FEF"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sz w:val="24"/>
                <w:szCs w:val="24"/>
                <w:lang w:val="uk-UA"/>
              </w:rPr>
              <w:t>1 шт.</w:t>
            </w:r>
          </w:p>
        </w:tc>
      </w:tr>
      <w:tr w:rsidR="00AE443B" w:rsidRPr="00684ACD" w14:paraId="3E7D5A67"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B4D6FCF" w14:textId="77777777" w:rsidR="00AE443B" w:rsidRPr="00684ACD" w:rsidRDefault="00AE443B" w:rsidP="00CC307B">
            <w:pPr>
              <w:ind w:left="57"/>
              <w:jc w:val="both"/>
              <w:rPr>
                <w:rFonts w:ascii="Book Antiqua" w:hAnsi="Book Antiqua"/>
                <w:sz w:val="24"/>
                <w:szCs w:val="24"/>
                <w:lang w:val="uk-UA"/>
              </w:rPr>
            </w:pPr>
            <w:r w:rsidRPr="00684ACD">
              <w:rPr>
                <w:rFonts w:ascii="Book Antiqua" w:hAnsi="Book Antiqua" w:cs="Times New Roman"/>
                <w:sz w:val="24"/>
                <w:szCs w:val="24"/>
                <w:lang w:val="uk-UA"/>
              </w:rPr>
              <w:t xml:space="preserve">Об'єднувач </w:t>
            </w:r>
            <w:proofErr w:type="spellStart"/>
            <w:r w:rsidRPr="00684ACD">
              <w:rPr>
                <w:rFonts w:ascii="Book Antiqua" w:hAnsi="Book Antiqua" w:cs="Times New Roman"/>
                <w:sz w:val="24"/>
                <w:szCs w:val="24"/>
                <w:lang w:val="uk-UA"/>
              </w:rPr>
              <w:t>однополярних</w:t>
            </w:r>
            <w:proofErr w:type="spellEnd"/>
            <w:r w:rsidRPr="00684ACD">
              <w:rPr>
                <w:rFonts w:ascii="Book Antiqua" w:hAnsi="Book Antiqua" w:cs="Times New Roman"/>
                <w:sz w:val="24"/>
                <w:szCs w:val="24"/>
                <w:lang w:val="uk-UA"/>
              </w:rPr>
              <w:t xml:space="preserve"> гнізд для ВП (</w:t>
            </w:r>
            <w:proofErr w:type="spellStart"/>
            <w:r w:rsidRPr="00684ACD">
              <w:rPr>
                <w:rFonts w:ascii="Book Antiqua" w:hAnsi="Book Antiqua" w:cs="Times New Roman"/>
                <w:sz w:val="24"/>
                <w:szCs w:val="24"/>
                <w:lang w:val="uk-UA"/>
              </w:rPr>
              <w:t>touch</w:t>
            </w:r>
            <w:proofErr w:type="spellEnd"/>
            <w:r w:rsidRPr="00684ACD">
              <w:rPr>
                <w:rFonts w:ascii="Book Antiqua" w:hAnsi="Book Antiqua" w:cs="Times New Roman"/>
                <w:sz w:val="24"/>
                <w:szCs w:val="24"/>
                <w:lang w:val="uk-UA"/>
              </w:rPr>
              <w:t xml:space="preserve"> </w:t>
            </w:r>
            <w:proofErr w:type="spellStart"/>
            <w:r w:rsidRPr="00684ACD">
              <w:rPr>
                <w:rFonts w:ascii="Book Antiqua" w:hAnsi="Book Antiqua" w:cs="Times New Roman"/>
                <w:sz w:val="24"/>
                <w:szCs w:val="24"/>
                <w:lang w:val="uk-UA"/>
              </w:rPr>
              <w:t>proof</w:t>
            </w:r>
            <w:proofErr w:type="spellEnd"/>
            <w:r w:rsidRPr="00684ACD">
              <w:rPr>
                <w:rFonts w:ascii="Book Antiqua" w:hAnsi="Book Antiqua" w:cs="Times New Roman"/>
                <w:sz w:val="24"/>
                <w:szCs w:val="24"/>
                <w:lang w:val="uk-UA"/>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4C757BB" w14:textId="77777777" w:rsidR="00AE443B" w:rsidRPr="00684ACD" w:rsidRDefault="00AE443B" w:rsidP="00CC307B">
            <w:pPr>
              <w:ind w:left="57"/>
              <w:jc w:val="center"/>
              <w:rPr>
                <w:rFonts w:ascii="Book Antiqua" w:hAnsi="Book Antiqua"/>
                <w:sz w:val="24"/>
                <w:szCs w:val="24"/>
              </w:rPr>
            </w:pPr>
            <w:r w:rsidRPr="00684ACD">
              <w:rPr>
                <w:rFonts w:ascii="Book Antiqua" w:hAnsi="Book Antiqua" w:cs="Times New Roman"/>
                <w:sz w:val="24"/>
                <w:szCs w:val="24"/>
                <w:lang w:val="uk-UA"/>
              </w:rPr>
              <w:t>2 шт.</w:t>
            </w:r>
          </w:p>
        </w:tc>
      </w:tr>
      <w:tr w:rsidR="00AE443B" w:rsidRPr="00684ACD" w14:paraId="7EF5F9DE"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A020778" w14:textId="77777777" w:rsidR="00AE443B" w:rsidRPr="00684ACD" w:rsidRDefault="00AE443B" w:rsidP="00CC307B">
            <w:pPr>
              <w:ind w:left="57"/>
              <w:rPr>
                <w:rFonts w:ascii="Book Antiqua" w:hAnsi="Book Antiqua"/>
                <w:sz w:val="24"/>
                <w:szCs w:val="24"/>
              </w:rPr>
            </w:pPr>
            <w:r w:rsidRPr="00684ACD">
              <w:rPr>
                <w:rFonts w:ascii="Book Antiqua" w:hAnsi="Book Antiqua" w:cs="Times New Roman"/>
                <w:sz w:val="24"/>
                <w:szCs w:val="24"/>
                <w:lang w:val="uk-UA"/>
              </w:rPr>
              <w:t>Гумова стрічка з фіксатором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AE56F91" w14:textId="77777777" w:rsidR="00AE443B" w:rsidRPr="00684ACD" w:rsidRDefault="00AE443B" w:rsidP="00CC307B">
            <w:pPr>
              <w:ind w:left="57"/>
              <w:jc w:val="center"/>
              <w:rPr>
                <w:rFonts w:ascii="Book Antiqua" w:hAnsi="Book Antiqua"/>
                <w:sz w:val="24"/>
                <w:szCs w:val="24"/>
              </w:rPr>
            </w:pPr>
            <w:r w:rsidRPr="00684ACD">
              <w:rPr>
                <w:rFonts w:ascii="Book Antiqua" w:hAnsi="Book Antiqua" w:cs="Times New Roman"/>
                <w:sz w:val="24"/>
                <w:szCs w:val="24"/>
                <w:lang w:val="en-US"/>
              </w:rPr>
              <w:t>4</w:t>
            </w:r>
            <w:r w:rsidRPr="00684ACD">
              <w:rPr>
                <w:rFonts w:ascii="Book Antiqua" w:hAnsi="Book Antiqua" w:cs="Times New Roman"/>
                <w:sz w:val="24"/>
                <w:szCs w:val="24"/>
                <w:lang w:val="uk-UA"/>
              </w:rPr>
              <w:t xml:space="preserve"> шт.</w:t>
            </w:r>
          </w:p>
        </w:tc>
      </w:tr>
      <w:tr w:rsidR="00AE443B" w:rsidRPr="00684ACD" w14:paraId="17B182BB"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D7FC4F1" w14:textId="77777777" w:rsidR="00AE443B" w:rsidRPr="00684ACD" w:rsidRDefault="00AE443B" w:rsidP="00CC307B">
            <w:pPr>
              <w:ind w:left="57"/>
              <w:rPr>
                <w:rFonts w:ascii="Book Antiqua" w:hAnsi="Book Antiqua"/>
                <w:sz w:val="24"/>
                <w:szCs w:val="24"/>
              </w:rPr>
            </w:pPr>
            <w:r w:rsidRPr="00684ACD">
              <w:rPr>
                <w:rFonts w:ascii="Book Antiqua" w:hAnsi="Book Antiqua" w:cs="Times New Roman"/>
                <w:sz w:val="24"/>
                <w:szCs w:val="24"/>
                <w:lang w:val="uk-UA"/>
              </w:rPr>
              <w:t xml:space="preserve">Кабель заземлення, 5 м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9B31ECD" w14:textId="77777777" w:rsidR="00AE443B" w:rsidRPr="00684ACD" w:rsidRDefault="00AE443B" w:rsidP="00CC307B">
            <w:pPr>
              <w:ind w:left="57"/>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2702A159"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FF0F4C3" w14:textId="77777777" w:rsidR="00AE443B" w:rsidRPr="00684ACD" w:rsidRDefault="00AE443B" w:rsidP="00CC307B">
            <w:pPr>
              <w:ind w:left="57"/>
              <w:rPr>
                <w:rFonts w:ascii="Book Antiqua" w:hAnsi="Book Antiqua"/>
                <w:sz w:val="24"/>
                <w:szCs w:val="24"/>
              </w:rPr>
            </w:pPr>
            <w:r w:rsidRPr="00684ACD">
              <w:rPr>
                <w:rFonts w:ascii="Book Antiqua" w:hAnsi="Book Antiqua" w:cs="Times New Roman"/>
                <w:sz w:val="24"/>
                <w:szCs w:val="24"/>
                <w:lang w:val="uk-UA"/>
              </w:rPr>
              <w:t xml:space="preserve">Окуляри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9EA927D"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43BD1D87"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AF4A84D"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lastRenderedPageBreak/>
              <w:t xml:space="preserve">Навушники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6E96B11"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4EFD99D2"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922A048"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 xml:space="preserve">Пульт зворотного зв'язку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06BB4A2"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3CBE7450"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202E780"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 xml:space="preserve">Юстувальний пристрій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4780E03"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60C83354"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180F834"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Кабель USB (3 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BBEC63E"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208582AD"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B6612A0"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Блок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5E580A9"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2F428A9A"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CF2F1ED" w14:textId="77777777" w:rsidR="00AE443B" w:rsidRPr="00684ACD" w:rsidRDefault="00AE443B" w:rsidP="00CC307B">
            <w:pPr>
              <w:ind w:left="26"/>
              <w:rPr>
                <w:rFonts w:ascii="Book Antiqua" w:hAnsi="Book Antiqua"/>
                <w:sz w:val="24"/>
                <w:szCs w:val="24"/>
                <w:lang w:val="en-US"/>
              </w:rPr>
            </w:pPr>
            <w:r w:rsidRPr="00684ACD">
              <w:rPr>
                <w:rFonts w:ascii="Book Antiqua" w:hAnsi="Book Antiqua" w:cs="Times New Roman"/>
                <w:sz w:val="24"/>
                <w:szCs w:val="24"/>
                <w:lang w:val="uk-UA"/>
              </w:rPr>
              <w:t xml:space="preserve">Кабель AUX 3.5mm </w:t>
            </w:r>
            <w:proofErr w:type="spellStart"/>
            <w:r w:rsidRPr="00684ACD">
              <w:rPr>
                <w:rFonts w:ascii="Book Antiqua" w:hAnsi="Book Antiqua" w:cs="Times New Roman"/>
                <w:sz w:val="24"/>
                <w:szCs w:val="24"/>
                <w:lang w:val="uk-UA"/>
              </w:rPr>
              <w:t>Walker</w:t>
            </w:r>
            <w:proofErr w:type="spellEnd"/>
            <w:r w:rsidRPr="00684ACD">
              <w:rPr>
                <w:rFonts w:ascii="Book Antiqua" w:hAnsi="Book Antiqua" w:cs="Times New Roman"/>
                <w:sz w:val="24"/>
                <w:szCs w:val="24"/>
                <w:lang w:val="uk-UA"/>
              </w:rPr>
              <w:t xml:space="preserve"> A520 3м</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F37EB16"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2FC35B60"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6CC0718"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Кабель для зовнішнього джерела живлення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C38F2B1"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076C46D5"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74953B14"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 xml:space="preserve">Рулетка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C0859DD"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13E16C32"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FE62129"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 xml:space="preserve">Пакувальна коробка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A92FC30" w14:textId="77777777" w:rsidR="00AE443B" w:rsidRPr="00684ACD" w:rsidRDefault="00AE443B" w:rsidP="00CC307B">
            <w:pPr>
              <w:jc w:val="center"/>
              <w:rPr>
                <w:rFonts w:ascii="Book Antiqua" w:hAnsi="Book Antiqua"/>
                <w:sz w:val="24"/>
                <w:szCs w:val="24"/>
              </w:rPr>
            </w:pPr>
            <w:r w:rsidRPr="00684ACD">
              <w:rPr>
                <w:rFonts w:ascii="Book Antiqua" w:hAnsi="Book Antiqua" w:cs="Times New Roman"/>
                <w:sz w:val="24"/>
                <w:szCs w:val="24"/>
                <w:lang w:val="uk-UA"/>
              </w:rPr>
              <w:t>1 шт.</w:t>
            </w:r>
          </w:p>
        </w:tc>
      </w:tr>
      <w:tr w:rsidR="00AE443B" w:rsidRPr="00684ACD" w14:paraId="0F74E77E" w14:textId="77777777" w:rsidTr="00CC307B">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007AD4" w14:textId="77777777" w:rsidR="00AE443B" w:rsidRPr="00684ACD" w:rsidRDefault="00AE443B" w:rsidP="00CC307B">
            <w:pPr>
              <w:jc w:val="center"/>
              <w:rPr>
                <w:rFonts w:ascii="Book Antiqua" w:hAnsi="Book Antiqua" w:cs="Times New Roman"/>
                <w:sz w:val="24"/>
                <w:szCs w:val="24"/>
                <w:lang w:val="uk-UA"/>
              </w:rPr>
            </w:pPr>
            <w:r w:rsidRPr="00684ACD">
              <w:rPr>
                <w:rFonts w:ascii="Book Antiqua" w:hAnsi="Book Antiqua" w:cs="Times New Roman"/>
                <w:b/>
                <w:bCs/>
                <w:iCs/>
                <w:sz w:val="24"/>
                <w:szCs w:val="24"/>
                <w:lang w:val="uk-UA"/>
              </w:rPr>
              <w:t>Експлуатаційні документи</w:t>
            </w:r>
          </w:p>
        </w:tc>
      </w:tr>
      <w:tr w:rsidR="00AE443B" w:rsidRPr="00684ACD" w14:paraId="2BDEDE89" w14:textId="77777777" w:rsidTr="00CC307B">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2E18366" w14:textId="77777777" w:rsidR="00AE443B" w:rsidRPr="00684ACD" w:rsidRDefault="00AE443B" w:rsidP="00CC307B">
            <w:pPr>
              <w:ind w:left="26"/>
              <w:rPr>
                <w:rFonts w:ascii="Book Antiqua" w:hAnsi="Book Antiqua"/>
                <w:sz w:val="24"/>
                <w:szCs w:val="24"/>
              </w:rPr>
            </w:pPr>
            <w:r w:rsidRPr="00684ACD">
              <w:rPr>
                <w:rFonts w:ascii="Book Antiqua" w:hAnsi="Book Antiqua" w:cs="Times New Roman"/>
                <w:sz w:val="24"/>
                <w:szCs w:val="24"/>
                <w:lang w:val="uk-UA"/>
              </w:rPr>
              <w:t>Документація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07AA37D" w14:textId="77777777" w:rsidR="00AE443B" w:rsidRPr="00684ACD" w:rsidRDefault="00AE443B" w:rsidP="00CC307B">
            <w:pPr>
              <w:pStyle w:val="Normal1"/>
              <w:tabs>
                <w:tab w:val="left" w:pos="0"/>
              </w:tabs>
              <w:ind w:right="-2"/>
              <w:jc w:val="center"/>
              <w:rPr>
                <w:rFonts w:ascii="Book Antiqua" w:hAnsi="Book Antiqua"/>
                <w:sz w:val="24"/>
                <w:szCs w:val="24"/>
              </w:rPr>
            </w:pPr>
            <w:r w:rsidRPr="00684ACD">
              <w:rPr>
                <w:rFonts w:ascii="Book Antiqua" w:hAnsi="Book Antiqua" w:cs="Times New Roman"/>
                <w:bCs/>
                <w:iCs/>
                <w:sz w:val="24"/>
                <w:szCs w:val="24"/>
                <w:lang w:val="uk-UA"/>
              </w:rPr>
              <w:t xml:space="preserve">1 </w:t>
            </w:r>
            <w:proofErr w:type="spellStart"/>
            <w:r w:rsidRPr="00684ACD">
              <w:rPr>
                <w:rFonts w:ascii="Book Antiqua" w:hAnsi="Book Antiqua" w:cs="Times New Roman"/>
                <w:bCs/>
                <w:iCs/>
                <w:sz w:val="24"/>
                <w:szCs w:val="24"/>
                <w:lang w:val="uk-UA"/>
              </w:rPr>
              <w:t>компл</w:t>
            </w:r>
            <w:proofErr w:type="spellEnd"/>
            <w:r w:rsidRPr="00684ACD">
              <w:rPr>
                <w:rFonts w:ascii="Book Antiqua" w:hAnsi="Book Antiqua" w:cs="Times New Roman"/>
                <w:bCs/>
                <w:iCs/>
                <w:sz w:val="24"/>
                <w:szCs w:val="24"/>
                <w:lang w:val="uk-UA"/>
              </w:rPr>
              <w:t>.</w:t>
            </w:r>
          </w:p>
        </w:tc>
      </w:tr>
    </w:tbl>
    <w:p w14:paraId="200BE572" w14:textId="77777777" w:rsidR="00AE443B" w:rsidRPr="00684ACD" w:rsidRDefault="00AE443B" w:rsidP="00AE443B">
      <w:pPr>
        <w:jc w:val="both"/>
        <w:rPr>
          <w:rFonts w:ascii="Book Antiqua" w:hAnsi="Book Antiqua" w:cs="Times New Roman"/>
          <w:sz w:val="24"/>
          <w:szCs w:val="24"/>
          <w:lang w:val="uk-UA"/>
        </w:rPr>
      </w:pPr>
    </w:p>
    <w:p w14:paraId="165E43AB" w14:textId="77777777" w:rsidR="00AE443B" w:rsidRPr="00684ACD" w:rsidRDefault="00AE443B" w:rsidP="00442179">
      <w:pPr>
        <w:rPr>
          <w:rFonts w:ascii="Book Antiqua" w:hAnsi="Book Antiqua"/>
          <w:b/>
          <w:noProof/>
          <w:sz w:val="24"/>
          <w:szCs w:val="24"/>
          <w:lang w:val="uk-UA"/>
        </w:rPr>
      </w:pPr>
    </w:p>
    <w:p w14:paraId="4E513071" w14:textId="77777777" w:rsidR="00AE443B" w:rsidRPr="00684ACD" w:rsidRDefault="00AE443B" w:rsidP="00442179">
      <w:pPr>
        <w:rPr>
          <w:rFonts w:ascii="Book Antiqua" w:hAnsi="Book Antiqua"/>
          <w:b/>
          <w:noProof/>
          <w:sz w:val="24"/>
          <w:szCs w:val="24"/>
          <w:lang w:val="uk-UA"/>
        </w:rPr>
      </w:pPr>
    </w:p>
    <w:p w14:paraId="1F01D2F3" w14:textId="77777777" w:rsidR="00AE443B" w:rsidRPr="00684ACD" w:rsidRDefault="00AE443B" w:rsidP="00442179">
      <w:pPr>
        <w:rPr>
          <w:rFonts w:ascii="Book Antiqua" w:hAnsi="Book Antiqua"/>
          <w:b/>
          <w:noProof/>
          <w:sz w:val="24"/>
          <w:szCs w:val="24"/>
          <w:lang w:val="uk-UA"/>
        </w:rPr>
      </w:pPr>
    </w:p>
    <w:p w14:paraId="05B0C2FD" w14:textId="1BBC39CB" w:rsidR="00442179" w:rsidRPr="005D3544" w:rsidRDefault="00442179" w:rsidP="00442179">
      <w:pPr>
        <w:rPr>
          <w:rFonts w:ascii="Book Antiqua" w:hAnsi="Book Antiqua"/>
          <w:i/>
          <w:sz w:val="24"/>
          <w:szCs w:val="24"/>
          <w:lang w:val="uk-UA"/>
        </w:rPr>
      </w:pPr>
      <w:r w:rsidRPr="00684ACD">
        <w:rPr>
          <w:rFonts w:ascii="Book Antiqua" w:hAnsi="Book Antiqua"/>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sidRPr="005D3544">
        <w:rPr>
          <w:rFonts w:ascii="Book Antiqua" w:hAnsi="Book Antiqua"/>
          <w:i/>
          <w:sz w:val="24"/>
          <w:szCs w:val="24"/>
          <w:lang w:val="uk-UA"/>
        </w:rPr>
        <w:t xml:space="preserve">  </w:t>
      </w:r>
    </w:p>
    <w:p w14:paraId="693524CC" w14:textId="77777777" w:rsidR="00442179" w:rsidRPr="005D3544" w:rsidRDefault="00442179" w:rsidP="00442179">
      <w:pPr>
        <w:rPr>
          <w:rFonts w:ascii="Book Antiqua" w:hAnsi="Book Antiqua"/>
          <w:i/>
          <w:sz w:val="24"/>
          <w:szCs w:val="24"/>
          <w:lang w:val="uk-UA"/>
        </w:rPr>
      </w:pPr>
    </w:p>
    <w:p w14:paraId="36D18B7D" w14:textId="77777777" w:rsidR="00442179" w:rsidRPr="005D3544" w:rsidRDefault="00442179" w:rsidP="00442179">
      <w:pPr>
        <w:jc w:val="center"/>
        <w:rPr>
          <w:rFonts w:ascii="Book Antiqua" w:hAnsi="Book Antiqua"/>
          <w:sz w:val="24"/>
          <w:szCs w:val="24"/>
          <w:lang w:val="uk-UA"/>
        </w:rPr>
      </w:pPr>
    </w:p>
    <w:p w14:paraId="1FE10B09" w14:textId="77777777" w:rsidR="00442179" w:rsidRPr="005D3544" w:rsidRDefault="00442179" w:rsidP="00442179">
      <w:pPr>
        <w:jc w:val="center"/>
        <w:rPr>
          <w:rFonts w:ascii="Book Antiqua" w:hAnsi="Book Antiqua"/>
          <w:sz w:val="24"/>
          <w:szCs w:val="24"/>
          <w:lang w:val="uk-UA"/>
        </w:rPr>
      </w:pPr>
    </w:p>
    <w:p w14:paraId="17711CD5" w14:textId="77777777" w:rsidR="00442179" w:rsidRPr="005D3544" w:rsidRDefault="00442179" w:rsidP="00442179">
      <w:pPr>
        <w:rPr>
          <w:rFonts w:ascii="Book Antiqua" w:hAnsi="Book Antiqua"/>
          <w:sz w:val="24"/>
          <w:szCs w:val="24"/>
          <w:lang w:val="uk-UA"/>
        </w:rPr>
      </w:pPr>
    </w:p>
    <w:p w14:paraId="50F5179B" w14:textId="77777777" w:rsidR="00BE5D54" w:rsidRPr="005D3544" w:rsidRDefault="00BE5D54" w:rsidP="00804D3A">
      <w:pPr>
        <w:spacing w:after="0" w:line="240" w:lineRule="auto"/>
        <w:jc w:val="center"/>
        <w:rPr>
          <w:rFonts w:ascii="Book Antiqua" w:eastAsia="Times New Roman" w:hAnsi="Book Antiqua" w:cs="Times New Roman"/>
          <w:color w:val="000000"/>
          <w:sz w:val="24"/>
          <w:szCs w:val="24"/>
          <w:lang w:eastAsia="ru-RU"/>
        </w:rPr>
      </w:pPr>
    </w:p>
    <w:sectPr w:rsidR="00BE5D54" w:rsidRPr="005D3544" w:rsidSect="002D477E">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ambria"/>
    <w:charset w:val="CC"/>
    <w:family w:val="roman"/>
    <w:pitch w:val="variable"/>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5" w:hanging="360"/>
      </w:pPr>
      <w:rPr>
        <w:rFonts w:ascii="Symbol" w:hAnsi="Symbol" w:cs="Symbol" w:hint="default"/>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1BAD6572"/>
    <w:multiLevelType w:val="hybridMultilevel"/>
    <w:tmpl w:val="432C7B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3D0FB9"/>
    <w:multiLevelType w:val="hybridMultilevel"/>
    <w:tmpl w:val="D9307F82"/>
    <w:lvl w:ilvl="0" w:tplc="D4D0CE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A81DAD"/>
    <w:multiLevelType w:val="hybridMultilevel"/>
    <w:tmpl w:val="3468E6C6"/>
    <w:lvl w:ilvl="0" w:tplc="C1209734">
      <w:numFmt w:val="bullet"/>
      <w:lvlText w:val="•"/>
      <w:lvlJc w:val="left"/>
      <w:pPr>
        <w:ind w:left="268" w:hanging="114"/>
      </w:pPr>
      <w:rPr>
        <w:rFonts w:ascii="Arial" w:eastAsia="Arial" w:hAnsi="Arial" w:cs="Arial" w:hint="default"/>
        <w:spacing w:val="-6"/>
        <w:w w:val="100"/>
        <w:sz w:val="18"/>
        <w:szCs w:val="18"/>
        <w:lang w:val="ru-RU" w:eastAsia="ru-RU" w:bidi="ru-RU"/>
      </w:rPr>
    </w:lvl>
    <w:lvl w:ilvl="1" w:tplc="1B04E164">
      <w:numFmt w:val="bullet"/>
      <w:lvlText w:val="•"/>
      <w:lvlJc w:val="left"/>
      <w:pPr>
        <w:ind w:left="1286" w:hanging="114"/>
      </w:pPr>
      <w:rPr>
        <w:rFonts w:hint="default"/>
        <w:lang w:val="ru-RU" w:eastAsia="ru-RU" w:bidi="ru-RU"/>
      </w:rPr>
    </w:lvl>
    <w:lvl w:ilvl="2" w:tplc="594C559C">
      <w:numFmt w:val="bullet"/>
      <w:lvlText w:val="•"/>
      <w:lvlJc w:val="left"/>
      <w:pPr>
        <w:ind w:left="2313" w:hanging="114"/>
      </w:pPr>
      <w:rPr>
        <w:rFonts w:hint="default"/>
        <w:lang w:val="ru-RU" w:eastAsia="ru-RU" w:bidi="ru-RU"/>
      </w:rPr>
    </w:lvl>
    <w:lvl w:ilvl="3" w:tplc="C180EAB2">
      <w:numFmt w:val="bullet"/>
      <w:lvlText w:val="•"/>
      <w:lvlJc w:val="left"/>
      <w:pPr>
        <w:ind w:left="3339" w:hanging="114"/>
      </w:pPr>
      <w:rPr>
        <w:rFonts w:hint="default"/>
        <w:lang w:val="ru-RU" w:eastAsia="ru-RU" w:bidi="ru-RU"/>
      </w:rPr>
    </w:lvl>
    <w:lvl w:ilvl="4" w:tplc="3D70638E">
      <w:numFmt w:val="bullet"/>
      <w:lvlText w:val="•"/>
      <w:lvlJc w:val="left"/>
      <w:pPr>
        <w:ind w:left="4366" w:hanging="114"/>
      </w:pPr>
      <w:rPr>
        <w:rFonts w:hint="default"/>
        <w:lang w:val="ru-RU" w:eastAsia="ru-RU" w:bidi="ru-RU"/>
      </w:rPr>
    </w:lvl>
    <w:lvl w:ilvl="5" w:tplc="C8CEFEA0">
      <w:numFmt w:val="bullet"/>
      <w:lvlText w:val="•"/>
      <w:lvlJc w:val="left"/>
      <w:pPr>
        <w:ind w:left="5393" w:hanging="114"/>
      </w:pPr>
      <w:rPr>
        <w:rFonts w:hint="default"/>
        <w:lang w:val="ru-RU" w:eastAsia="ru-RU" w:bidi="ru-RU"/>
      </w:rPr>
    </w:lvl>
    <w:lvl w:ilvl="6" w:tplc="0D3E76C4">
      <w:numFmt w:val="bullet"/>
      <w:lvlText w:val="•"/>
      <w:lvlJc w:val="left"/>
      <w:pPr>
        <w:ind w:left="6419" w:hanging="114"/>
      </w:pPr>
      <w:rPr>
        <w:rFonts w:hint="default"/>
        <w:lang w:val="ru-RU" w:eastAsia="ru-RU" w:bidi="ru-RU"/>
      </w:rPr>
    </w:lvl>
    <w:lvl w:ilvl="7" w:tplc="C972C652">
      <w:numFmt w:val="bullet"/>
      <w:lvlText w:val="•"/>
      <w:lvlJc w:val="left"/>
      <w:pPr>
        <w:ind w:left="7446" w:hanging="114"/>
      </w:pPr>
      <w:rPr>
        <w:rFonts w:hint="default"/>
        <w:lang w:val="ru-RU" w:eastAsia="ru-RU" w:bidi="ru-RU"/>
      </w:rPr>
    </w:lvl>
    <w:lvl w:ilvl="8" w:tplc="CECE5648">
      <w:numFmt w:val="bullet"/>
      <w:lvlText w:val="•"/>
      <w:lvlJc w:val="left"/>
      <w:pPr>
        <w:ind w:left="8473" w:hanging="114"/>
      </w:pPr>
      <w:rPr>
        <w:rFonts w:hint="default"/>
        <w:lang w:val="ru-RU" w:eastAsia="ru-RU" w:bidi="ru-RU"/>
      </w:rPr>
    </w:lvl>
  </w:abstractNum>
  <w:abstractNum w:abstractNumId="16" w15:restartNumberingAfterBreak="0">
    <w:nsid w:val="73487117"/>
    <w:multiLevelType w:val="multilevel"/>
    <w:tmpl w:val="AB8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164BF"/>
    <w:multiLevelType w:val="hybridMultilevel"/>
    <w:tmpl w:val="6AAA559C"/>
    <w:lvl w:ilvl="0" w:tplc="CB704728">
      <w:numFmt w:val="bullet"/>
      <w:lvlText w:val="-"/>
      <w:lvlJc w:val="left"/>
      <w:pPr>
        <w:ind w:left="720" w:hanging="360"/>
      </w:pPr>
      <w:rPr>
        <w:rFonts w:ascii="Times New Roman" w:eastAsia="Times New Roman" w:hAnsi="Times New Roman" w:cs="Times New Roman" w:hint="default"/>
      </w:rPr>
    </w:lvl>
    <w:lvl w:ilvl="1" w:tplc="D4D0CE6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7F5E1C19"/>
    <w:multiLevelType w:val="hybridMultilevel"/>
    <w:tmpl w:val="C1CEB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2904020">
    <w:abstractNumId w:val="8"/>
  </w:num>
  <w:num w:numId="2" w16cid:durableId="10113015">
    <w:abstractNumId w:val="0"/>
  </w:num>
  <w:num w:numId="3" w16cid:durableId="762608772">
    <w:abstractNumId w:val="11"/>
  </w:num>
  <w:num w:numId="4" w16cid:durableId="670526443">
    <w:abstractNumId w:val="4"/>
  </w:num>
  <w:num w:numId="5" w16cid:durableId="1381906501">
    <w:abstractNumId w:val="18"/>
  </w:num>
  <w:num w:numId="6" w16cid:durableId="1832940779">
    <w:abstractNumId w:val="13"/>
  </w:num>
  <w:num w:numId="7" w16cid:durableId="24599668">
    <w:abstractNumId w:val="16"/>
  </w:num>
  <w:num w:numId="8" w16cid:durableId="218901808">
    <w:abstractNumId w:val="15"/>
  </w:num>
  <w:num w:numId="9" w16cid:durableId="1188717677">
    <w:abstractNumId w:val="6"/>
  </w:num>
  <w:num w:numId="10" w16cid:durableId="977494643">
    <w:abstractNumId w:val="10"/>
  </w:num>
  <w:num w:numId="11" w16cid:durableId="171993895">
    <w:abstractNumId w:val="7"/>
  </w:num>
  <w:num w:numId="12" w16cid:durableId="1177966576">
    <w:abstractNumId w:val="19"/>
  </w:num>
  <w:num w:numId="13" w16cid:durableId="1510295284">
    <w:abstractNumId w:val="3"/>
  </w:num>
  <w:num w:numId="14" w16cid:durableId="1941718030">
    <w:abstractNumId w:val="17"/>
  </w:num>
  <w:num w:numId="15" w16cid:durableId="53705338">
    <w:abstractNumId w:val="9"/>
  </w:num>
  <w:num w:numId="16" w16cid:durableId="1572500616">
    <w:abstractNumId w:val="5"/>
  </w:num>
  <w:num w:numId="17" w16cid:durableId="1667201854">
    <w:abstractNumId w:val="14"/>
  </w:num>
  <w:num w:numId="18" w16cid:durableId="1424915128">
    <w:abstractNumId w:val="12"/>
  </w:num>
  <w:num w:numId="19" w16cid:durableId="634138224">
    <w:abstractNumId w:val="1"/>
  </w:num>
  <w:num w:numId="20" w16cid:durableId="903104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477E"/>
    <w:rsid w:val="00002AE6"/>
    <w:rsid w:val="000056A3"/>
    <w:rsid w:val="00067AB8"/>
    <w:rsid w:val="00072676"/>
    <w:rsid w:val="000811DB"/>
    <w:rsid w:val="000E14AF"/>
    <w:rsid w:val="001222F5"/>
    <w:rsid w:val="001227D2"/>
    <w:rsid w:val="0013769E"/>
    <w:rsid w:val="00175C7B"/>
    <w:rsid w:val="001B42C2"/>
    <w:rsid w:val="001B51FC"/>
    <w:rsid w:val="001C7974"/>
    <w:rsid w:val="001E1B1B"/>
    <w:rsid w:val="0020075A"/>
    <w:rsid w:val="00200C47"/>
    <w:rsid w:val="00260D39"/>
    <w:rsid w:val="00283ADB"/>
    <w:rsid w:val="00287F12"/>
    <w:rsid w:val="00294A36"/>
    <w:rsid w:val="002A58BF"/>
    <w:rsid w:val="002B69A8"/>
    <w:rsid w:val="002D477E"/>
    <w:rsid w:val="00305D11"/>
    <w:rsid w:val="003460E2"/>
    <w:rsid w:val="00350240"/>
    <w:rsid w:val="003C3EA4"/>
    <w:rsid w:val="003F0F0A"/>
    <w:rsid w:val="00415C14"/>
    <w:rsid w:val="00416E1D"/>
    <w:rsid w:val="00424086"/>
    <w:rsid w:val="00442179"/>
    <w:rsid w:val="00442DBA"/>
    <w:rsid w:val="004536EB"/>
    <w:rsid w:val="00453CD5"/>
    <w:rsid w:val="00475796"/>
    <w:rsid w:val="004946BB"/>
    <w:rsid w:val="004A3CE8"/>
    <w:rsid w:val="004B559C"/>
    <w:rsid w:val="004C4740"/>
    <w:rsid w:val="004E48DE"/>
    <w:rsid w:val="004F24BF"/>
    <w:rsid w:val="00561FC4"/>
    <w:rsid w:val="00581CF9"/>
    <w:rsid w:val="0058578C"/>
    <w:rsid w:val="00587B27"/>
    <w:rsid w:val="005C1E0D"/>
    <w:rsid w:val="005D1724"/>
    <w:rsid w:val="005D3544"/>
    <w:rsid w:val="005D59A3"/>
    <w:rsid w:val="005F1791"/>
    <w:rsid w:val="006427D7"/>
    <w:rsid w:val="00664A7B"/>
    <w:rsid w:val="00684ACD"/>
    <w:rsid w:val="006928B7"/>
    <w:rsid w:val="006E228A"/>
    <w:rsid w:val="006E7DE8"/>
    <w:rsid w:val="007204C9"/>
    <w:rsid w:val="007868A3"/>
    <w:rsid w:val="007A1950"/>
    <w:rsid w:val="007C60B8"/>
    <w:rsid w:val="007E385E"/>
    <w:rsid w:val="00804D3A"/>
    <w:rsid w:val="00821BC0"/>
    <w:rsid w:val="00837AAD"/>
    <w:rsid w:val="00844DD4"/>
    <w:rsid w:val="00854DB0"/>
    <w:rsid w:val="008A1275"/>
    <w:rsid w:val="008C2823"/>
    <w:rsid w:val="008E21F9"/>
    <w:rsid w:val="00913D46"/>
    <w:rsid w:val="00931D7E"/>
    <w:rsid w:val="00967265"/>
    <w:rsid w:val="009A7E01"/>
    <w:rsid w:val="009B3D3E"/>
    <w:rsid w:val="009B4EDC"/>
    <w:rsid w:val="00A01BD0"/>
    <w:rsid w:val="00A47758"/>
    <w:rsid w:val="00A6368E"/>
    <w:rsid w:val="00A67B01"/>
    <w:rsid w:val="00A75A42"/>
    <w:rsid w:val="00A90B85"/>
    <w:rsid w:val="00A91EA0"/>
    <w:rsid w:val="00AA412F"/>
    <w:rsid w:val="00AA7729"/>
    <w:rsid w:val="00AD1958"/>
    <w:rsid w:val="00AE443B"/>
    <w:rsid w:val="00AF5533"/>
    <w:rsid w:val="00B31F48"/>
    <w:rsid w:val="00B47DF9"/>
    <w:rsid w:val="00B53566"/>
    <w:rsid w:val="00B536CB"/>
    <w:rsid w:val="00B55EB8"/>
    <w:rsid w:val="00B66FC7"/>
    <w:rsid w:val="00B73D86"/>
    <w:rsid w:val="00BA53AA"/>
    <w:rsid w:val="00BB3217"/>
    <w:rsid w:val="00BE5D54"/>
    <w:rsid w:val="00C0001A"/>
    <w:rsid w:val="00C25D0F"/>
    <w:rsid w:val="00C8478F"/>
    <w:rsid w:val="00C91A63"/>
    <w:rsid w:val="00D07C93"/>
    <w:rsid w:val="00D149C3"/>
    <w:rsid w:val="00D826CB"/>
    <w:rsid w:val="00DC2634"/>
    <w:rsid w:val="00DD135A"/>
    <w:rsid w:val="00DE37C8"/>
    <w:rsid w:val="00DF5ECE"/>
    <w:rsid w:val="00E01A4F"/>
    <w:rsid w:val="00E449EF"/>
    <w:rsid w:val="00E63861"/>
    <w:rsid w:val="00E919F4"/>
    <w:rsid w:val="00EB6CA1"/>
    <w:rsid w:val="00EC35BE"/>
    <w:rsid w:val="00EE38D2"/>
    <w:rsid w:val="00F12659"/>
    <w:rsid w:val="00F40E11"/>
    <w:rsid w:val="00F85390"/>
    <w:rsid w:val="00FD183C"/>
    <w:rsid w:val="00FF5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64E4"/>
  <w15:docId w15:val="{F99A3C10-EB6D-4FCD-9CEE-B50DA7D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13D46"/>
  </w:style>
  <w:style w:type="paragraph" w:styleId="1">
    <w:name w:val="heading 1"/>
    <w:basedOn w:val="a1"/>
    <w:next w:val="a1"/>
    <w:link w:val="10"/>
    <w:uiPriority w:val="99"/>
    <w:qFormat/>
    <w:rsid w:val="002D477E"/>
    <w:pPr>
      <w:keepNext/>
      <w:spacing w:before="240" w:after="60" w:line="259" w:lineRule="auto"/>
      <w:outlineLvl w:val="0"/>
    </w:pPr>
    <w:rPr>
      <w:rFonts w:ascii="Arial" w:eastAsia="Calibri" w:hAnsi="Arial" w:cs="Arial"/>
      <w:b/>
      <w:bCs/>
      <w:kern w:val="32"/>
      <w:sz w:val="32"/>
      <w:szCs w:val="32"/>
    </w:rPr>
  </w:style>
  <w:style w:type="paragraph" w:styleId="2">
    <w:name w:val="heading 2"/>
    <w:basedOn w:val="a1"/>
    <w:next w:val="a1"/>
    <w:link w:val="20"/>
    <w:uiPriority w:val="9"/>
    <w:semiHidden/>
    <w:unhideWhenUsed/>
    <w:qFormat/>
    <w:rsid w:val="00E919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4E48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qFormat/>
    <w:rsid w:val="002D477E"/>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2D477E"/>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2D477E"/>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2D477E"/>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2D477E"/>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2D477E"/>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D477E"/>
    <w:rPr>
      <w:rFonts w:ascii="Arial" w:eastAsia="Calibri" w:hAnsi="Arial" w:cs="Arial"/>
      <w:b/>
      <w:bCs/>
      <w:kern w:val="32"/>
      <w:sz w:val="32"/>
      <w:szCs w:val="32"/>
    </w:rPr>
  </w:style>
  <w:style w:type="character" w:customStyle="1" w:styleId="40">
    <w:name w:val="Заголовок 4 Знак"/>
    <w:basedOn w:val="a2"/>
    <w:link w:val="4"/>
    <w:uiPriority w:val="99"/>
    <w:rsid w:val="002D477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2D477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2D477E"/>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D477E"/>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D477E"/>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D477E"/>
    <w:rPr>
      <w:rFonts w:ascii="Arial" w:eastAsia="Times New Roman" w:hAnsi="Arial" w:cs="Arial"/>
      <w:lang w:eastAsia="ru-RU"/>
    </w:rPr>
  </w:style>
  <w:style w:type="numbering" w:customStyle="1" w:styleId="11">
    <w:name w:val="Нет списка1"/>
    <w:next w:val="a4"/>
    <w:uiPriority w:val="99"/>
    <w:semiHidden/>
    <w:unhideWhenUsed/>
    <w:rsid w:val="002D477E"/>
  </w:style>
  <w:style w:type="paragraph" w:customStyle="1" w:styleId="Default">
    <w:name w:val="Default"/>
    <w:rsid w:val="002D477E"/>
    <w:pPr>
      <w:autoSpaceDE w:val="0"/>
      <w:autoSpaceDN w:val="0"/>
      <w:adjustRightInd w:val="0"/>
      <w:spacing w:after="0" w:line="240" w:lineRule="auto"/>
    </w:pPr>
    <w:rPr>
      <w:rFonts w:ascii="Calibri" w:eastAsia="Calibri" w:hAnsi="Calibri" w:cs="Calibri"/>
      <w:color w:val="000000"/>
      <w:sz w:val="24"/>
      <w:szCs w:val="24"/>
    </w:rPr>
  </w:style>
  <w:style w:type="table" w:styleId="a5">
    <w:name w:val="Table Grid"/>
    <w:basedOn w:val="a3"/>
    <w:uiPriority w:val="99"/>
    <w:rsid w:val="002D477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qFormat/>
    <w:rsid w:val="002D477E"/>
    <w:pPr>
      <w:spacing w:after="160" w:line="259" w:lineRule="auto"/>
      <w:ind w:left="720"/>
    </w:pPr>
    <w:rPr>
      <w:rFonts w:ascii="Calibri" w:eastAsia="Calibri" w:hAnsi="Calibri" w:cs="Calibri"/>
    </w:rPr>
  </w:style>
  <w:style w:type="paragraph" w:customStyle="1" w:styleId="a7">
    <w:name w:val="Базовый"/>
    <w:uiPriority w:val="99"/>
    <w:rsid w:val="002D477E"/>
    <w:pPr>
      <w:tabs>
        <w:tab w:val="left" w:pos="708"/>
      </w:tabs>
      <w:suppressAutoHyphens/>
    </w:pPr>
    <w:rPr>
      <w:rFonts w:ascii="Times New Roman" w:eastAsia="Times New Roman" w:hAnsi="Times New Roman" w:cs="Times New Roman"/>
      <w:sz w:val="24"/>
      <w:szCs w:val="24"/>
      <w:lang w:eastAsia="ru-RU"/>
    </w:rPr>
  </w:style>
  <w:style w:type="paragraph" w:customStyle="1" w:styleId="Style4">
    <w:name w:val="Style4"/>
    <w:basedOn w:val="a1"/>
    <w:uiPriority w:val="99"/>
    <w:rsid w:val="002D477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2D477E"/>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2D477E"/>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2D477E"/>
    <w:rPr>
      <w:rFonts w:ascii="Times New Roman" w:hAnsi="Times New Roman" w:cs="Times New Roman"/>
      <w:sz w:val="22"/>
      <w:szCs w:val="22"/>
    </w:rPr>
  </w:style>
  <w:style w:type="character" w:customStyle="1" w:styleId="FontStyle17">
    <w:name w:val="Font Style17"/>
    <w:uiPriority w:val="99"/>
    <w:rsid w:val="002D477E"/>
    <w:rPr>
      <w:rFonts w:ascii="Times New Roman" w:hAnsi="Times New Roman" w:cs="Times New Roman"/>
      <w:b/>
      <w:bCs/>
      <w:spacing w:val="10"/>
      <w:sz w:val="22"/>
      <w:szCs w:val="22"/>
    </w:rPr>
  </w:style>
  <w:style w:type="paragraph" w:styleId="a8">
    <w:name w:val="No Spacing"/>
    <w:link w:val="a9"/>
    <w:uiPriority w:val="1"/>
    <w:qFormat/>
    <w:rsid w:val="002D477E"/>
    <w:pPr>
      <w:spacing w:after="160" w:line="259" w:lineRule="auto"/>
    </w:pPr>
    <w:rPr>
      <w:rFonts w:ascii="Calibri" w:eastAsia="Times New Roman" w:hAnsi="Calibri" w:cs="Calibri"/>
      <w:lang w:val="uk-UA"/>
    </w:rPr>
  </w:style>
  <w:style w:type="character" w:customStyle="1" w:styleId="a9">
    <w:name w:val="Без інтервалів Знак"/>
    <w:link w:val="a8"/>
    <w:uiPriority w:val="1"/>
    <w:locked/>
    <w:rsid w:val="002D477E"/>
    <w:rPr>
      <w:rFonts w:ascii="Calibri" w:eastAsia="Times New Roman" w:hAnsi="Calibri" w:cs="Calibri"/>
      <w:lang w:val="uk-UA"/>
    </w:rPr>
  </w:style>
  <w:style w:type="paragraph" w:customStyle="1" w:styleId="14">
    <w:name w:val="Обычный+14 пт"/>
    <w:basedOn w:val="a1"/>
    <w:uiPriority w:val="99"/>
    <w:rsid w:val="002D477E"/>
    <w:pPr>
      <w:spacing w:after="0" w:line="240" w:lineRule="auto"/>
    </w:pPr>
    <w:rPr>
      <w:rFonts w:ascii="Times New Roman" w:eastAsia="Times New Roman" w:hAnsi="Times New Roman" w:cs="Times New Roman"/>
      <w:sz w:val="24"/>
      <w:szCs w:val="24"/>
      <w:lang w:val="uk-UA" w:eastAsia="uk-UA"/>
    </w:rPr>
  </w:style>
  <w:style w:type="paragraph" w:customStyle="1" w:styleId="12">
    <w:name w:val="Без интервала1"/>
    <w:uiPriority w:val="99"/>
    <w:rsid w:val="002D477E"/>
    <w:pPr>
      <w:spacing w:after="0" w:line="240" w:lineRule="auto"/>
    </w:pPr>
    <w:rPr>
      <w:rFonts w:ascii="Calibri" w:eastAsia="Times New Roman" w:hAnsi="Calibri" w:cs="Calibri"/>
    </w:rPr>
  </w:style>
  <w:style w:type="paragraph" w:customStyle="1" w:styleId="a">
    <w:name w:val="заголовок"/>
    <w:basedOn w:val="a1"/>
    <w:uiPriority w:val="99"/>
    <w:rsid w:val="002D477E"/>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2D477E"/>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2D477E"/>
    <w:pPr>
      <w:spacing w:after="0" w:line="240" w:lineRule="auto"/>
      <w:ind w:firstLine="540"/>
    </w:pPr>
    <w:rPr>
      <w:rFonts w:ascii="Calibri" w:eastAsia="Calibri" w:hAnsi="Calibri" w:cs="Calibri"/>
      <w:sz w:val="24"/>
      <w:szCs w:val="24"/>
      <w:lang w:val="uk-UA" w:eastAsia="ru-RU"/>
    </w:rPr>
  </w:style>
  <w:style w:type="character" w:customStyle="1" w:styleId="ab">
    <w:name w:val="Основний текст з відступом Знак"/>
    <w:basedOn w:val="a2"/>
    <w:link w:val="aa"/>
    <w:uiPriority w:val="99"/>
    <w:rsid w:val="002D477E"/>
    <w:rPr>
      <w:rFonts w:ascii="Calibri" w:eastAsia="Calibri" w:hAnsi="Calibri" w:cs="Calibri"/>
      <w:sz w:val="24"/>
      <w:szCs w:val="24"/>
      <w:lang w:val="uk-UA"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d"/>
    <w:uiPriority w:val="99"/>
    <w:qFormat/>
    <w:rsid w:val="002D477E"/>
    <w:pPr>
      <w:spacing w:before="100" w:beforeAutospacing="1" w:after="100" w:afterAutospacing="1" w:line="240" w:lineRule="auto"/>
    </w:pPr>
    <w:rPr>
      <w:rFonts w:ascii="Calibri" w:eastAsia="Calibri" w:hAnsi="Calibri" w:cs="Calibri"/>
      <w:sz w:val="24"/>
      <w:szCs w:val="24"/>
      <w:lang w:eastAsia="ru-RU"/>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2D477E"/>
    <w:rPr>
      <w:rFonts w:ascii="Calibri" w:eastAsia="Calibri" w:hAnsi="Calibri" w:cs="Calibri"/>
      <w:sz w:val="24"/>
      <w:szCs w:val="24"/>
      <w:lang w:eastAsia="ru-RU"/>
    </w:rPr>
  </w:style>
  <w:style w:type="paragraph" w:customStyle="1" w:styleId="bookproperty">
    <w:name w:val="book_property"/>
    <w:basedOn w:val="a1"/>
    <w:uiPriority w:val="99"/>
    <w:rsid w:val="002D477E"/>
    <w:pPr>
      <w:spacing w:before="100" w:beforeAutospacing="1" w:after="100" w:afterAutospacing="1" w:line="240" w:lineRule="auto"/>
    </w:pPr>
    <w:rPr>
      <w:rFonts w:ascii="Calibri" w:eastAsia="Calibri" w:hAnsi="Calibri" w:cs="Calibri"/>
      <w:sz w:val="24"/>
      <w:szCs w:val="24"/>
      <w:lang w:eastAsia="ru-RU"/>
    </w:rPr>
  </w:style>
  <w:style w:type="character" w:customStyle="1" w:styleId="left">
    <w:name w:val="left"/>
    <w:basedOn w:val="a2"/>
    <w:uiPriority w:val="99"/>
    <w:rsid w:val="002D477E"/>
  </w:style>
  <w:style w:type="character" w:customStyle="1" w:styleId="right">
    <w:name w:val="right"/>
    <w:basedOn w:val="a2"/>
    <w:uiPriority w:val="99"/>
    <w:rsid w:val="002D477E"/>
  </w:style>
  <w:style w:type="character" w:customStyle="1" w:styleId="lang-titleleft">
    <w:name w:val="lang-title left"/>
    <w:basedOn w:val="a2"/>
    <w:uiPriority w:val="99"/>
    <w:rsid w:val="002D477E"/>
  </w:style>
  <w:style w:type="character" w:styleId="ae">
    <w:name w:val="Strong"/>
    <w:basedOn w:val="a2"/>
    <w:qFormat/>
    <w:rsid w:val="002D477E"/>
    <w:rPr>
      <w:b/>
      <w:bCs/>
    </w:rPr>
  </w:style>
  <w:style w:type="paragraph" w:customStyle="1" w:styleId="13">
    <w:name w:val="Абзац списка1"/>
    <w:basedOn w:val="a1"/>
    <w:uiPriority w:val="99"/>
    <w:rsid w:val="002D477E"/>
    <w:pPr>
      <w:suppressAutoHyphens/>
      <w:ind w:left="720"/>
    </w:pPr>
    <w:rPr>
      <w:rFonts w:ascii="Calibri" w:eastAsia="Calibri" w:hAnsi="Calibri" w:cs="Calibri"/>
      <w:lang w:eastAsia="ar-SA"/>
    </w:rPr>
  </w:style>
  <w:style w:type="paragraph" w:styleId="af">
    <w:name w:val="Body Text"/>
    <w:basedOn w:val="a1"/>
    <w:link w:val="af0"/>
    <w:uiPriority w:val="99"/>
    <w:rsid w:val="002D477E"/>
    <w:pPr>
      <w:spacing w:after="120" w:line="259" w:lineRule="auto"/>
    </w:pPr>
    <w:rPr>
      <w:rFonts w:ascii="Calibri" w:eastAsia="Calibri" w:hAnsi="Calibri" w:cs="Calibri"/>
    </w:rPr>
  </w:style>
  <w:style w:type="character" w:customStyle="1" w:styleId="af0">
    <w:name w:val="Основний текст Знак"/>
    <w:basedOn w:val="a2"/>
    <w:link w:val="af"/>
    <w:uiPriority w:val="99"/>
    <w:rsid w:val="002D477E"/>
    <w:rPr>
      <w:rFonts w:ascii="Calibri" w:eastAsia="Calibri" w:hAnsi="Calibri" w:cs="Calibri"/>
    </w:rPr>
  </w:style>
  <w:style w:type="paragraph" w:styleId="af1">
    <w:name w:val="header"/>
    <w:basedOn w:val="a1"/>
    <w:link w:val="af2"/>
    <w:uiPriority w:val="99"/>
    <w:unhideWhenUsed/>
    <w:rsid w:val="002D477E"/>
    <w:pPr>
      <w:tabs>
        <w:tab w:val="center" w:pos="4677"/>
        <w:tab w:val="right" w:pos="9355"/>
      </w:tabs>
      <w:spacing w:after="160" w:line="259" w:lineRule="auto"/>
    </w:pPr>
    <w:rPr>
      <w:rFonts w:ascii="Calibri" w:eastAsia="Calibri" w:hAnsi="Calibri" w:cs="Calibri"/>
    </w:rPr>
  </w:style>
  <w:style w:type="character" w:customStyle="1" w:styleId="af2">
    <w:name w:val="Верхній колонтитул Знак"/>
    <w:basedOn w:val="a2"/>
    <w:link w:val="af1"/>
    <w:uiPriority w:val="99"/>
    <w:rsid w:val="002D477E"/>
    <w:rPr>
      <w:rFonts w:ascii="Calibri" w:eastAsia="Calibri" w:hAnsi="Calibri" w:cs="Calibri"/>
    </w:rPr>
  </w:style>
  <w:style w:type="paragraph" w:styleId="af3">
    <w:name w:val="footer"/>
    <w:basedOn w:val="a1"/>
    <w:link w:val="af4"/>
    <w:uiPriority w:val="99"/>
    <w:unhideWhenUsed/>
    <w:rsid w:val="002D477E"/>
    <w:pPr>
      <w:tabs>
        <w:tab w:val="center" w:pos="4677"/>
        <w:tab w:val="right" w:pos="9355"/>
      </w:tabs>
      <w:spacing w:after="160" w:line="259" w:lineRule="auto"/>
    </w:pPr>
    <w:rPr>
      <w:rFonts w:ascii="Calibri" w:eastAsia="Calibri" w:hAnsi="Calibri" w:cs="Calibri"/>
    </w:rPr>
  </w:style>
  <w:style w:type="character" w:customStyle="1" w:styleId="af4">
    <w:name w:val="Нижній колонтитул Знак"/>
    <w:basedOn w:val="a2"/>
    <w:link w:val="af3"/>
    <w:uiPriority w:val="99"/>
    <w:rsid w:val="002D477E"/>
    <w:rPr>
      <w:rFonts w:ascii="Calibri" w:eastAsia="Calibri" w:hAnsi="Calibri" w:cs="Calibri"/>
    </w:rPr>
  </w:style>
  <w:style w:type="paragraph" w:styleId="HTML">
    <w:name w:val="HTML Preformatted"/>
    <w:aliases w:val="Знак2,Знак9"/>
    <w:basedOn w:val="a1"/>
    <w:link w:val="HTML0"/>
    <w:uiPriority w:val="99"/>
    <w:unhideWhenUsed/>
    <w:qFormat/>
    <w:rsid w:val="002D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aliases w:val="Знак2 Знак1,Знак9 Знак1"/>
    <w:basedOn w:val="a2"/>
    <w:link w:val="HTML"/>
    <w:uiPriority w:val="99"/>
    <w:semiHidden/>
    <w:rsid w:val="002D477E"/>
    <w:rPr>
      <w:rFonts w:ascii="Courier New" w:eastAsia="Times New Roman" w:hAnsi="Courier New" w:cs="Courier New"/>
      <w:sz w:val="20"/>
      <w:szCs w:val="20"/>
      <w:lang w:eastAsia="ru-RU"/>
    </w:rPr>
  </w:style>
  <w:style w:type="character" w:customStyle="1" w:styleId="y2iqfc">
    <w:name w:val="y2iqfc"/>
    <w:basedOn w:val="a2"/>
    <w:rsid w:val="002D477E"/>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2D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2D477E"/>
    <w:rPr>
      <w:color w:val="0000FF"/>
      <w:u w:val="single"/>
    </w:rPr>
  </w:style>
  <w:style w:type="character" w:customStyle="1" w:styleId="ek-text">
    <w:name w:val="ek-text"/>
    <w:basedOn w:val="a2"/>
    <w:rsid w:val="002D477E"/>
  </w:style>
  <w:style w:type="paragraph" w:styleId="af6">
    <w:name w:val="Balloon Text"/>
    <w:basedOn w:val="a1"/>
    <w:link w:val="af7"/>
    <w:uiPriority w:val="99"/>
    <w:semiHidden/>
    <w:unhideWhenUsed/>
    <w:rsid w:val="002D477E"/>
    <w:pPr>
      <w:spacing w:after="0" w:line="240" w:lineRule="auto"/>
    </w:pPr>
    <w:rPr>
      <w:rFonts w:ascii="Tahoma" w:eastAsia="Calibri" w:hAnsi="Tahoma" w:cs="Tahoma"/>
      <w:sz w:val="16"/>
      <w:szCs w:val="16"/>
    </w:rPr>
  </w:style>
  <w:style w:type="character" w:customStyle="1" w:styleId="af7">
    <w:name w:val="Текст у виносці Знак"/>
    <w:basedOn w:val="a2"/>
    <w:link w:val="af6"/>
    <w:uiPriority w:val="99"/>
    <w:semiHidden/>
    <w:rsid w:val="002D477E"/>
    <w:rPr>
      <w:rFonts w:ascii="Tahoma" w:eastAsia="Calibri" w:hAnsi="Tahoma" w:cs="Tahoma"/>
      <w:sz w:val="16"/>
      <w:szCs w:val="16"/>
    </w:rPr>
  </w:style>
  <w:style w:type="paragraph" w:customStyle="1" w:styleId="21">
    <w:name w:val="Цитата 21"/>
    <w:basedOn w:val="a1"/>
    <w:next w:val="a1"/>
    <w:uiPriority w:val="29"/>
    <w:qFormat/>
    <w:rsid w:val="002D477E"/>
    <w:pPr>
      <w:spacing w:after="160" w:line="259" w:lineRule="auto"/>
    </w:pPr>
    <w:rPr>
      <w:rFonts w:ascii="Calibri" w:eastAsia="Calibri" w:hAnsi="Calibri" w:cs="Calibri"/>
      <w:i/>
      <w:iCs/>
      <w:color w:val="000000"/>
    </w:rPr>
  </w:style>
  <w:style w:type="character" w:customStyle="1" w:styleId="af8">
    <w:name w:val="Цитата Знак"/>
    <w:basedOn w:val="a2"/>
    <w:link w:val="af9"/>
    <w:uiPriority w:val="29"/>
    <w:rsid w:val="002D477E"/>
    <w:rPr>
      <w:rFonts w:cs="Calibri"/>
      <w:i/>
      <w:iCs/>
      <w:color w:val="000000"/>
      <w:lang w:eastAsia="en-US"/>
    </w:rPr>
  </w:style>
  <w:style w:type="paragraph" w:customStyle="1" w:styleId="15">
    <w:name w:val="Обычный1"/>
    <w:link w:val="Normal"/>
    <w:qFormat/>
    <w:rsid w:val="002D477E"/>
    <w:pPr>
      <w:spacing w:after="0"/>
    </w:pPr>
    <w:rPr>
      <w:rFonts w:ascii="Arial" w:eastAsia="Arial" w:hAnsi="Arial" w:cs="Arial"/>
      <w:color w:val="000000"/>
      <w:lang w:eastAsia="ru-RU"/>
    </w:rPr>
  </w:style>
  <w:style w:type="character" w:customStyle="1" w:styleId="qowt-font2-timesnewroman">
    <w:name w:val="qowt-font2-timesnewroman"/>
    <w:uiPriority w:val="99"/>
    <w:qFormat/>
    <w:rsid w:val="002D477E"/>
    <w:rPr>
      <w:rFonts w:cs="Times New Roman"/>
    </w:rPr>
  </w:style>
  <w:style w:type="character" w:customStyle="1" w:styleId="16">
    <w:name w:val="Просмотренная гиперссылка1"/>
    <w:basedOn w:val="a2"/>
    <w:uiPriority w:val="99"/>
    <w:semiHidden/>
    <w:unhideWhenUsed/>
    <w:rsid w:val="002D477E"/>
    <w:rPr>
      <w:color w:val="800080"/>
      <w:u w:val="single"/>
    </w:rPr>
  </w:style>
  <w:style w:type="paragraph" w:styleId="af9">
    <w:name w:val="Quote"/>
    <w:basedOn w:val="a1"/>
    <w:next w:val="a1"/>
    <w:link w:val="af8"/>
    <w:uiPriority w:val="29"/>
    <w:qFormat/>
    <w:rsid w:val="002D477E"/>
    <w:rPr>
      <w:rFonts w:cs="Calibri"/>
      <w:i/>
      <w:iCs/>
      <w:color w:val="000000"/>
    </w:rPr>
  </w:style>
  <w:style w:type="character" w:customStyle="1" w:styleId="210">
    <w:name w:val="Цитата 2 Знак1"/>
    <w:basedOn w:val="a2"/>
    <w:uiPriority w:val="29"/>
    <w:rsid w:val="002D477E"/>
    <w:rPr>
      <w:i/>
      <w:iCs/>
      <w:color w:val="000000" w:themeColor="text1"/>
    </w:rPr>
  </w:style>
  <w:style w:type="character" w:styleId="afa">
    <w:name w:val="FollowedHyperlink"/>
    <w:basedOn w:val="a2"/>
    <w:uiPriority w:val="99"/>
    <w:semiHidden/>
    <w:unhideWhenUsed/>
    <w:rsid w:val="002D477E"/>
    <w:rPr>
      <w:color w:val="800080" w:themeColor="followedHyperlink"/>
      <w:u w:val="single"/>
    </w:rPr>
  </w:style>
  <w:style w:type="character" w:customStyle="1" w:styleId="30">
    <w:name w:val="Заголовок 3 Знак"/>
    <w:basedOn w:val="a2"/>
    <w:link w:val="3"/>
    <w:uiPriority w:val="9"/>
    <w:semiHidden/>
    <w:rsid w:val="004E48DE"/>
    <w:rPr>
      <w:rFonts w:asciiTheme="majorHAnsi" w:eastAsiaTheme="majorEastAsia" w:hAnsiTheme="majorHAnsi" w:cstheme="majorBidi"/>
      <w:color w:val="243F60" w:themeColor="accent1" w:themeShade="7F"/>
      <w:sz w:val="24"/>
      <w:szCs w:val="24"/>
    </w:rPr>
  </w:style>
  <w:style w:type="character" w:customStyle="1" w:styleId="HTML1">
    <w:name w:val="Стандартный HTML Знак1"/>
    <w:aliases w:val="Стандартный HTML Знак Знак,Знак2 Знак,Знак9 Знак"/>
    <w:uiPriority w:val="99"/>
    <w:rsid w:val="004E48DE"/>
    <w:rPr>
      <w:rFonts w:ascii="Courier New" w:eastAsia="Courier New" w:hAnsi="Courier New" w:cs="Courier New"/>
      <w:sz w:val="24"/>
      <w:szCs w:val="24"/>
      <w:lang w:val="ru-RU" w:eastAsia="ru-RU" w:bidi="ar-SA"/>
    </w:rPr>
  </w:style>
  <w:style w:type="paragraph" w:customStyle="1" w:styleId="211">
    <w:name w:val="Основний текст з відступом 21"/>
    <w:basedOn w:val="a1"/>
    <w:rsid w:val="004E48DE"/>
    <w:pPr>
      <w:widowControl w:val="0"/>
      <w:overflowPunct w:val="0"/>
      <w:autoSpaceDE w:val="0"/>
      <w:autoSpaceDN w:val="0"/>
      <w:adjustRightInd w:val="0"/>
      <w:spacing w:after="0" w:line="240" w:lineRule="auto"/>
      <w:ind w:left="709"/>
      <w:jc w:val="both"/>
    </w:pPr>
    <w:rPr>
      <w:rFonts w:ascii="Times New Roman" w:eastAsia="Times New Roman" w:hAnsi="Times New Roman" w:cs="Times New Roman"/>
      <w:sz w:val="28"/>
      <w:szCs w:val="20"/>
      <w:lang w:val="uk-UA" w:eastAsia="ru-RU"/>
    </w:rPr>
  </w:style>
  <w:style w:type="paragraph" w:customStyle="1" w:styleId="listparagraphcxspmiddle">
    <w:name w:val="listparagraphcxspmiddle"/>
    <w:basedOn w:val="a1"/>
    <w:rsid w:val="004E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semiHidden/>
    <w:rsid w:val="00E919F4"/>
    <w:rPr>
      <w:rFonts w:asciiTheme="majorHAnsi" w:eastAsiaTheme="majorEastAsia" w:hAnsiTheme="majorHAnsi" w:cstheme="majorBidi"/>
      <w:color w:val="365F91" w:themeColor="accent1" w:themeShade="BF"/>
      <w:sz w:val="26"/>
      <w:szCs w:val="26"/>
    </w:rPr>
  </w:style>
  <w:style w:type="paragraph" w:customStyle="1" w:styleId="BodyText21">
    <w:name w:val="Body Text 21"/>
    <w:basedOn w:val="a1"/>
    <w:rsid w:val="00F40E11"/>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shorttext">
    <w:name w:val="short_text"/>
    <w:basedOn w:val="a2"/>
    <w:rsid w:val="00F40E11"/>
  </w:style>
  <w:style w:type="character" w:customStyle="1" w:styleId="Normal">
    <w:name w:val="Normal Знак"/>
    <w:link w:val="15"/>
    <w:locked/>
    <w:rsid w:val="00442179"/>
    <w:rPr>
      <w:rFonts w:ascii="Arial" w:eastAsia="Arial" w:hAnsi="Arial" w:cs="Arial"/>
      <w:color w:val="000000"/>
      <w:lang w:eastAsia="ru-RU"/>
    </w:rPr>
  </w:style>
  <w:style w:type="character" w:customStyle="1" w:styleId="hps">
    <w:name w:val="hps"/>
    <w:basedOn w:val="a2"/>
    <w:rsid w:val="00442179"/>
  </w:style>
  <w:style w:type="paragraph" w:customStyle="1" w:styleId="Normal1">
    <w:name w:val="Normal1"/>
    <w:rsid w:val="00AE443B"/>
    <w:pPr>
      <w:suppressAutoHyphens/>
      <w:spacing w:after="0" w:line="240" w:lineRule="auto"/>
    </w:pPr>
    <w:rPr>
      <w:rFonts w:ascii="Pragmatica" w:eastAsia="Times New Roman" w:hAnsi="Pragmatica" w:cs="Pragmatica"/>
      <w:color w:val="000000"/>
      <w:sz w:val="20"/>
      <w:szCs w:val="20"/>
      <w:lang w:eastAsia="zh-CN"/>
    </w:rPr>
  </w:style>
  <w:style w:type="paragraph" w:customStyle="1" w:styleId="afb">
    <w:name w:val="Текст таблицы"/>
    <w:basedOn w:val="a1"/>
    <w:rsid w:val="00AE443B"/>
    <w:pPr>
      <w:suppressAutoHyphens/>
      <w:spacing w:after="0" w:line="360" w:lineRule="auto"/>
    </w:pPr>
    <w:rPr>
      <w:rFonts w:ascii="Times New Roman" w:eastAsia="Times New Roman" w:hAnsi="Times New Roman" w:cs="Times New Roman"/>
      <w:color w:val="000000"/>
      <w:sz w:val="27"/>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3090">
      <w:bodyDiv w:val="1"/>
      <w:marLeft w:val="0"/>
      <w:marRight w:val="0"/>
      <w:marTop w:val="0"/>
      <w:marBottom w:val="0"/>
      <w:divBdr>
        <w:top w:val="none" w:sz="0" w:space="0" w:color="auto"/>
        <w:left w:val="none" w:sz="0" w:space="0" w:color="auto"/>
        <w:bottom w:val="none" w:sz="0" w:space="0" w:color="auto"/>
        <w:right w:val="none" w:sz="0" w:space="0" w:color="auto"/>
      </w:divBdr>
    </w:div>
    <w:div w:id="730426970">
      <w:bodyDiv w:val="1"/>
      <w:marLeft w:val="0"/>
      <w:marRight w:val="0"/>
      <w:marTop w:val="0"/>
      <w:marBottom w:val="0"/>
      <w:divBdr>
        <w:top w:val="none" w:sz="0" w:space="0" w:color="auto"/>
        <w:left w:val="none" w:sz="0" w:space="0" w:color="auto"/>
        <w:bottom w:val="none" w:sz="0" w:space="0" w:color="auto"/>
        <w:right w:val="none" w:sz="0" w:space="0" w:color="auto"/>
      </w:divBdr>
    </w:div>
    <w:div w:id="1112473638">
      <w:bodyDiv w:val="1"/>
      <w:marLeft w:val="0"/>
      <w:marRight w:val="0"/>
      <w:marTop w:val="0"/>
      <w:marBottom w:val="0"/>
      <w:divBdr>
        <w:top w:val="none" w:sz="0" w:space="0" w:color="auto"/>
        <w:left w:val="none" w:sz="0" w:space="0" w:color="auto"/>
        <w:bottom w:val="none" w:sz="0" w:space="0" w:color="auto"/>
        <w:right w:val="none" w:sz="0" w:space="0" w:color="auto"/>
      </w:divBdr>
      <w:divsChild>
        <w:div w:id="109978892">
          <w:marLeft w:val="0"/>
          <w:marRight w:val="0"/>
          <w:marTop w:val="0"/>
          <w:marBottom w:val="0"/>
          <w:divBdr>
            <w:top w:val="none" w:sz="0" w:space="0" w:color="auto"/>
            <w:left w:val="none" w:sz="0" w:space="0" w:color="auto"/>
            <w:bottom w:val="none" w:sz="0" w:space="0" w:color="auto"/>
            <w:right w:val="none" w:sz="0" w:space="0" w:color="auto"/>
          </w:divBdr>
        </w:div>
      </w:divsChild>
    </w:div>
    <w:div w:id="1302227554">
      <w:bodyDiv w:val="1"/>
      <w:marLeft w:val="0"/>
      <w:marRight w:val="0"/>
      <w:marTop w:val="0"/>
      <w:marBottom w:val="0"/>
      <w:divBdr>
        <w:top w:val="none" w:sz="0" w:space="0" w:color="auto"/>
        <w:left w:val="none" w:sz="0" w:space="0" w:color="auto"/>
        <w:bottom w:val="none" w:sz="0" w:space="0" w:color="auto"/>
        <w:right w:val="none" w:sz="0" w:space="0" w:color="auto"/>
      </w:divBdr>
    </w:div>
    <w:div w:id="1438908577">
      <w:bodyDiv w:val="1"/>
      <w:marLeft w:val="0"/>
      <w:marRight w:val="0"/>
      <w:marTop w:val="0"/>
      <w:marBottom w:val="0"/>
      <w:divBdr>
        <w:top w:val="none" w:sz="0" w:space="0" w:color="auto"/>
        <w:left w:val="none" w:sz="0" w:space="0" w:color="auto"/>
        <w:bottom w:val="none" w:sz="0" w:space="0" w:color="auto"/>
        <w:right w:val="none" w:sz="0" w:space="0" w:color="auto"/>
      </w:divBdr>
    </w:div>
    <w:div w:id="1479613116">
      <w:bodyDiv w:val="1"/>
      <w:marLeft w:val="0"/>
      <w:marRight w:val="0"/>
      <w:marTop w:val="0"/>
      <w:marBottom w:val="0"/>
      <w:divBdr>
        <w:top w:val="none" w:sz="0" w:space="0" w:color="auto"/>
        <w:left w:val="none" w:sz="0" w:space="0" w:color="auto"/>
        <w:bottom w:val="none" w:sz="0" w:space="0" w:color="auto"/>
        <w:right w:val="none" w:sz="0" w:space="0" w:color="auto"/>
      </w:divBdr>
    </w:div>
    <w:div w:id="1537736991">
      <w:bodyDiv w:val="1"/>
      <w:marLeft w:val="0"/>
      <w:marRight w:val="0"/>
      <w:marTop w:val="0"/>
      <w:marBottom w:val="0"/>
      <w:divBdr>
        <w:top w:val="none" w:sz="0" w:space="0" w:color="auto"/>
        <w:left w:val="none" w:sz="0" w:space="0" w:color="auto"/>
        <w:bottom w:val="none" w:sz="0" w:space="0" w:color="auto"/>
        <w:right w:val="none" w:sz="0" w:space="0" w:color="auto"/>
      </w:divBdr>
    </w:div>
    <w:div w:id="15618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C925-7433-484E-ACDE-9C736AC1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6476</Words>
  <Characters>3692</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2022-07-12T15:32:00Z</cp:lastPrinted>
  <dcterms:created xsi:type="dcterms:W3CDTF">2022-09-08T08:37:00Z</dcterms:created>
  <dcterms:modified xsi:type="dcterms:W3CDTF">2022-10-13T11:33:00Z</dcterms:modified>
</cp:coreProperties>
</file>