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5CCB" w14:textId="77777777" w:rsidR="00514521" w:rsidRDefault="00922A0B">
      <w:pPr>
        <w:pStyle w:val="1"/>
        <w:spacing w:before="72" w:line="240" w:lineRule="auto"/>
        <w:ind w:left="1861" w:right="1909" w:firstLine="0"/>
        <w:jc w:val="center"/>
      </w:pPr>
      <w:r>
        <w:t>ДОГОВІР</w:t>
      </w:r>
    </w:p>
    <w:p w14:paraId="44EE8813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3"/>
          <w:szCs w:val="23"/>
        </w:rPr>
      </w:pPr>
    </w:p>
    <w:p w14:paraId="0DE720D0" w14:textId="77777777" w:rsidR="00514521" w:rsidRDefault="00DA49FD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lef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Сквира</w:t>
      </w:r>
      <w:r w:rsidR="00922A0B">
        <w:rPr>
          <w:color w:val="000000"/>
          <w:sz w:val="24"/>
          <w:szCs w:val="24"/>
        </w:rPr>
        <w:tab/>
        <w:t>«</w:t>
      </w:r>
      <w:r w:rsidR="00922A0B">
        <w:rPr>
          <w:color w:val="000000"/>
          <w:sz w:val="24"/>
          <w:szCs w:val="24"/>
          <w:u w:val="single"/>
        </w:rPr>
        <w:tab/>
      </w:r>
      <w:r w:rsidR="00922A0B">
        <w:rPr>
          <w:color w:val="000000"/>
          <w:sz w:val="24"/>
          <w:szCs w:val="24"/>
        </w:rPr>
        <w:t>»</w:t>
      </w:r>
      <w:r w:rsidR="00922A0B">
        <w:rPr>
          <w:color w:val="000000"/>
          <w:sz w:val="24"/>
          <w:szCs w:val="24"/>
          <w:u w:val="single"/>
        </w:rPr>
        <w:tab/>
      </w:r>
      <w:r w:rsidR="00922A0B">
        <w:rPr>
          <w:color w:val="000000"/>
          <w:sz w:val="24"/>
          <w:szCs w:val="24"/>
        </w:rPr>
        <w:t>2022 року</w:t>
      </w:r>
    </w:p>
    <w:p w14:paraId="76E29238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D105332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265491E3" w14:textId="77777777" w:rsidR="00514521" w:rsidRDefault="00DA49FD">
      <w:pPr>
        <w:ind w:left="116" w:right="164" w:hanging="3"/>
        <w:jc w:val="both"/>
      </w:pPr>
      <w:r>
        <w:rPr>
          <w:b/>
          <w:sz w:val="24"/>
          <w:szCs w:val="24"/>
        </w:rPr>
        <w:t xml:space="preserve"> Сквирська міська рада</w:t>
      </w:r>
      <w:r w:rsidR="00922A0B">
        <w:rPr>
          <w:b/>
          <w:sz w:val="24"/>
          <w:szCs w:val="24"/>
        </w:rPr>
        <w:t xml:space="preserve"> </w:t>
      </w:r>
      <w:r w:rsidR="00922A0B">
        <w:rPr>
          <w:sz w:val="24"/>
          <w:szCs w:val="24"/>
        </w:rPr>
        <w:t xml:space="preserve">(тут і надалі - </w:t>
      </w:r>
      <w:r w:rsidR="00922A0B">
        <w:rPr>
          <w:b/>
          <w:i/>
          <w:sz w:val="24"/>
          <w:szCs w:val="24"/>
        </w:rPr>
        <w:t>Покупець</w:t>
      </w:r>
      <w:r>
        <w:rPr>
          <w:sz w:val="24"/>
          <w:szCs w:val="24"/>
        </w:rPr>
        <w:t xml:space="preserve">), в особі міського голови </w:t>
      </w:r>
      <w:proofErr w:type="spellStart"/>
      <w:r>
        <w:rPr>
          <w:sz w:val="24"/>
          <w:szCs w:val="24"/>
        </w:rPr>
        <w:t>Левіцької</w:t>
      </w:r>
      <w:proofErr w:type="spellEnd"/>
      <w:r>
        <w:rPr>
          <w:sz w:val="24"/>
          <w:szCs w:val="24"/>
        </w:rPr>
        <w:t xml:space="preserve"> Валентини Петрівни</w:t>
      </w:r>
      <w:r w:rsidR="00922A0B">
        <w:rPr>
          <w:sz w:val="24"/>
          <w:szCs w:val="24"/>
        </w:rPr>
        <w:t xml:space="preserve">, що діє на підставі Закону України «Про місцеве самоврядування в </w:t>
      </w:r>
      <w:proofErr w:type="spellStart"/>
      <w:r w:rsidR="00922A0B">
        <w:rPr>
          <w:sz w:val="24"/>
          <w:szCs w:val="24"/>
        </w:rPr>
        <w:t>Україн</w:t>
      </w:r>
      <w:r w:rsidR="005211BA">
        <w:rPr>
          <w:sz w:val="24"/>
          <w:szCs w:val="24"/>
        </w:rPr>
        <w:t>і,з</w:t>
      </w:r>
      <w:proofErr w:type="spellEnd"/>
      <w:r w:rsidR="005211BA">
        <w:rPr>
          <w:sz w:val="24"/>
          <w:szCs w:val="24"/>
        </w:rPr>
        <w:t xml:space="preserve"> однієї </w:t>
      </w:r>
      <w:proofErr w:type="spellStart"/>
      <w:r w:rsidR="005211BA">
        <w:rPr>
          <w:sz w:val="24"/>
          <w:szCs w:val="24"/>
        </w:rPr>
        <w:t>сторони,та</w:t>
      </w:r>
      <w:proofErr w:type="spellEnd"/>
      <w:r w:rsidR="005211BA">
        <w:rPr>
          <w:sz w:val="24"/>
          <w:szCs w:val="24"/>
        </w:rPr>
        <w:t xml:space="preserve"> </w:t>
      </w:r>
      <w:r w:rsidR="00922A0B">
        <w:rPr>
          <w:b/>
          <w:sz w:val="24"/>
          <w:szCs w:val="24"/>
        </w:rPr>
        <w:t>_________________________________</w:t>
      </w:r>
      <w:r w:rsidR="005211BA">
        <w:rPr>
          <w:b/>
          <w:sz w:val="24"/>
          <w:szCs w:val="24"/>
        </w:rPr>
        <w:t xml:space="preserve">______________                   </w:t>
      </w:r>
      <w:r w:rsidR="00922A0B">
        <w:t xml:space="preserve">, (тут і надалі – </w:t>
      </w:r>
      <w:r w:rsidR="00922A0B">
        <w:rPr>
          <w:b/>
          <w:i/>
        </w:rPr>
        <w:t>Продавець</w:t>
      </w:r>
      <w:r w:rsidR="00922A0B">
        <w:t>) в особі _____________________________________________, який/яка діє на підставі ___________ з другої сторони, які тут і надалі спільно іменуватимуться «</w:t>
      </w:r>
      <w:r w:rsidR="00922A0B">
        <w:rPr>
          <w:b/>
        </w:rPr>
        <w:t>Сторони</w:t>
      </w:r>
      <w:r w:rsidR="00922A0B">
        <w:t>», а кожен окремо – «</w:t>
      </w:r>
      <w:r w:rsidR="00922A0B">
        <w:rPr>
          <w:b/>
        </w:rPr>
        <w:t>Сторона</w:t>
      </w:r>
      <w:r w:rsidR="00922A0B">
        <w:t>», уклали цей Договір (тут і надалі – «</w:t>
      </w:r>
      <w:r w:rsidR="00922A0B">
        <w:rPr>
          <w:b/>
        </w:rPr>
        <w:t>Договір</w:t>
      </w:r>
      <w:r w:rsidR="00922A0B">
        <w:t>») про наступне:</w:t>
      </w:r>
    </w:p>
    <w:p w14:paraId="156D7A86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3"/>
          <w:szCs w:val="23"/>
        </w:rPr>
      </w:pPr>
    </w:p>
    <w:p w14:paraId="24021DFB" w14:textId="77777777" w:rsidR="00514521" w:rsidRDefault="00922A0B">
      <w:pPr>
        <w:pStyle w:val="1"/>
        <w:tabs>
          <w:tab w:val="left" w:pos="3980"/>
          <w:tab w:val="left" w:pos="3981"/>
        </w:tabs>
        <w:spacing w:line="275" w:lineRule="auto"/>
        <w:ind w:left="0" w:firstLine="0"/>
        <w:jc w:val="center"/>
        <w:rPr>
          <w:sz w:val="22"/>
          <w:szCs w:val="22"/>
        </w:rPr>
      </w:pPr>
      <w:r>
        <w:t>1. ПРЕДМЕТ ДОГОВОРУ</w:t>
      </w:r>
    </w:p>
    <w:p w14:paraId="0044DB9D" w14:textId="756FBF80" w:rsidR="00514521" w:rsidRDefault="00C0317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right="157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 договору:</w:t>
      </w:r>
      <w:r w:rsidR="00C00763">
        <w:rPr>
          <w:color w:val="000000"/>
          <w:sz w:val="24"/>
          <w:szCs w:val="24"/>
        </w:rPr>
        <w:t xml:space="preserve"> «4</w:t>
      </w:r>
      <w:r w:rsidR="00BD4D26">
        <w:rPr>
          <w:color w:val="000000"/>
          <w:sz w:val="24"/>
          <w:szCs w:val="24"/>
        </w:rPr>
        <w:t>35810000-5 Індивідуальне обмундирування (Респіратори протипилові)</w:t>
      </w:r>
      <w:r w:rsidR="00C00763">
        <w:rPr>
          <w:color w:val="000000"/>
          <w:sz w:val="24"/>
          <w:szCs w:val="24"/>
        </w:rPr>
        <w:t xml:space="preserve"> </w:t>
      </w:r>
      <w:r w:rsidR="00922A0B">
        <w:rPr>
          <w:color w:val="000000"/>
          <w:sz w:val="24"/>
          <w:szCs w:val="24"/>
        </w:rPr>
        <w:t xml:space="preserve"> - надалі Товар.</w:t>
      </w:r>
    </w:p>
    <w:p w14:paraId="6CA9B6B4" w14:textId="77777777" w:rsidR="00514521" w:rsidRDefault="00922A0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right="156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порядку та на умовах, визначених цим договором, </w:t>
      </w:r>
      <w:r>
        <w:rPr>
          <w:b/>
          <w:i/>
          <w:color w:val="000000"/>
          <w:sz w:val="24"/>
          <w:szCs w:val="24"/>
        </w:rPr>
        <w:t xml:space="preserve">Продавець </w:t>
      </w:r>
      <w:r>
        <w:rPr>
          <w:color w:val="000000"/>
          <w:sz w:val="24"/>
          <w:szCs w:val="24"/>
        </w:rPr>
        <w:t xml:space="preserve">зобов'язується поставити і передати у власність </w:t>
      </w:r>
      <w:r>
        <w:rPr>
          <w:b/>
          <w:i/>
          <w:color w:val="000000"/>
          <w:sz w:val="24"/>
          <w:szCs w:val="24"/>
        </w:rPr>
        <w:t xml:space="preserve">Покупця </w:t>
      </w:r>
      <w:r>
        <w:rPr>
          <w:color w:val="000000"/>
          <w:sz w:val="24"/>
          <w:szCs w:val="24"/>
        </w:rPr>
        <w:t xml:space="preserve">Товар відповідно до Специфікації (Додаток №1), а </w:t>
      </w:r>
      <w:r>
        <w:rPr>
          <w:b/>
          <w:i/>
          <w:color w:val="000000"/>
          <w:sz w:val="24"/>
          <w:szCs w:val="24"/>
        </w:rPr>
        <w:t xml:space="preserve">Покупець </w:t>
      </w:r>
      <w:r>
        <w:rPr>
          <w:color w:val="000000"/>
          <w:sz w:val="24"/>
          <w:szCs w:val="24"/>
        </w:rPr>
        <w:t>зобов’язується прийняти і здійснити оплату за цей Товар на умовах даного Договору.</w:t>
      </w:r>
    </w:p>
    <w:p w14:paraId="45D2F8B9" w14:textId="77777777" w:rsidR="00514521" w:rsidRDefault="00922A0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8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Кількість, асортимент та вартість Товару визначено у Специфікації (Додаток №1), яка є невід’ємною частиною даного Договору.</w:t>
      </w:r>
    </w:p>
    <w:p w14:paraId="499CB7A2" w14:textId="77777777" w:rsidR="00514521" w:rsidRDefault="00922A0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69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14:paraId="1C3DA74F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14:paraId="044832EE" w14:textId="77777777" w:rsidR="00514521" w:rsidRDefault="00922A0B">
      <w:pPr>
        <w:pStyle w:val="1"/>
        <w:tabs>
          <w:tab w:val="left" w:pos="0"/>
        </w:tabs>
        <w:spacing w:before="1"/>
        <w:ind w:left="0" w:right="48" w:firstLine="0"/>
        <w:jc w:val="center"/>
        <w:rPr>
          <w:sz w:val="22"/>
          <w:szCs w:val="22"/>
        </w:rPr>
      </w:pPr>
      <w:r>
        <w:t>2. ЯКІСТЬ ТОВАРУ</w:t>
      </w:r>
    </w:p>
    <w:p w14:paraId="60D694E6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</w:t>
      </w:r>
      <w:r>
        <w:rPr>
          <w:b/>
          <w:i/>
          <w:color w:val="000000"/>
          <w:sz w:val="24"/>
          <w:szCs w:val="24"/>
        </w:rPr>
        <w:t xml:space="preserve"> Продавець </w:t>
      </w:r>
      <w:r>
        <w:rPr>
          <w:color w:val="000000"/>
          <w:sz w:val="24"/>
          <w:szCs w:val="24"/>
        </w:rPr>
        <w:t xml:space="preserve">повинен передати (поставити) </w:t>
      </w:r>
      <w:r>
        <w:rPr>
          <w:b/>
          <w:i/>
          <w:color w:val="000000"/>
          <w:sz w:val="24"/>
          <w:szCs w:val="24"/>
        </w:rPr>
        <w:t xml:space="preserve">Покупцю </w:t>
      </w:r>
      <w:r>
        <w:rPr>
          <w:color w:val="000000"/>
          <w:sz w:val="24"/>
          <w:szCs w:val="24"/>
        </w:rPr>
        <w:t xml:space="preserve">Товар, якість якого </w:t>
      </w:r>
      <w:r>
        <w:rPr>
          <w:color w:val="212121"/>
          <w:sz w:val="24"/>
          <w:szCs w:val="24"/>
        </w:rPr>
        <w:t>повинна відповідати діючим в Україні державним стандартам.</w:t>
      </w:r>
    </w:p>
    <w:p w14:paraId="231B1D7D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left="116" w:hanging="3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14:paraId="62470765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2.3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 якість та надійність Товару протягом терміну, який передбачено технічними             умовами та стандартами на даний Товар.</w:t>
      </w:r>
    </w:p>
    <w:p w14:paraId="59F3965D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2.4</w:t>
      </w:r>
      <w:r>
        <w:rPr>
          <w:b/>
          <w:i/>
          <w:color w:val="212121"/>
          <w:sz w:val="24"/>
          <w:szCs w:val="24"/>
        </w:rPr>
        <w:t xml:space="preserve"> Продавець </w:t>
      </w:r>
      <w:r>
        <w:rPr>
          <w:color w:val="212121"/>
          <w:sz w:val="24"/>
          <w:szCs w:val="24"/>
        </w:rPr>
        <w:t>гарантує, що поставлений Товар вільний від жодних прав чи претензій третіх осіб.</w:t>
      </w:r>
    </w:p>
    <w:p w14:paraId="70DC6478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color w:val="000000"/>
          <w:sz w:val="24"/>
          <w:szCs w:val="24"/>
        </w:rPr>
      </w:pPr>
    </w:p>
    <w:p w14:paraId="52074501" w14:textId="77777777" w:rsidR="00514521" w:rsidRDefault="00922A0B">
      <w:pPr>
        <w:pStyle w:val="1"/>
        <w:tabs>
          <w:tab w:val="left" w:pos="4148"/>
        </w:tabs>
        <w:spacing w:before="3" w:line="240" w:lineRule="auto"/>
        <w:ind w:left="0" w:right="40" w:firstLine="0"/>
        <w:jc w:val="center"/>
        <w:rPr>
          <w:sz w:val="22"/>
          <w:szCs w:val="22"/>
        </w:rPr>
      </w:pPr>
      <w:r>
        <w:t>3. ЦІНА ДОГОВОРУ</w:t>
      </w:r>
    </w:p>
    <w:p w14:paraId="7BEF297A" w14:textId="77777777" w:rsidR="00514521" w:rsidRDefault="00922A0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3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Ціна договору становить </w:t>
      </w:r>
      <w:r>
        <w:rPr>
          <w:b/>
          <w:color w:val="000000"/>
          <w:sz w:val="24"/>
          <w:szCs w:val="24"/>
        </w:rPr>
        <w:t xml:space="preserve">_______,00 грн (________ гривень 00 копійок) з/без </w:t>
      </w:r>
      <w:r>
        <w:rPr>
          <w:color w:val="000000"/>
          <w:sz w:val="24"/>
          <w:szCs w:val="24"/>
        </w:rPr>
        <w:t>ПДВ.</w:t>
      </w:r>
    </w:p>
    <w:p w14:paraId="21171FAA" w14:textId="77777777" w:rsidR="00514521" w:rsidRDefault="00922A0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161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Ціна цього Договору може бути зменшена за взаємною згодою Сторін шляхом підписання додаткової угоди.</w:t>
      </w:r>
    </w:p>
    <w:p w14:paraId="0F26776E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1C0730D" w14:textId="77777777" w:rsidR="00514521" w:rsidRDefault="00922A0B">
      <w:pPr>
        <w:pStyle w:val="1"/>
        <w:tabs>
          <w:tab w:val="left" w:pos="3171"/>
        </w:tabs>
        <w:ind w:left="0" w:right="41" w:firstLine="0"/>
        <w:jc w:val="center"/>
        <w:rPr>
          <w:sz w:val="22"/>
          <w:szCs w:val="22"/>
        </w:rPr>
      </w:pPr>
      <w:r>
        <w:t>4. ПОРЯДОК ЗДІЙСНЕННЯ ОПЛАТИ</w:t>
      </w:r>
    </w:p>
    <w:p w14:paraId="5F0AAD7C" w14:textId="77777777" w:rsidR="00514521" w:rsidRDefault="00922A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4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Розрахунки між сторонами за цим Договором здійснюються шляхом переказу </w:t>
      </w:r>
      <w:r>
        <w:rPr>
          <w:b/>
          <w:i/>
          <w:color w:val="000000"/>
          <w:sz w:val="24"/>
          <w:szCs w:val="24"/>
        </w:rPr>
        <w:t xml:space="preserve">Покупцем </w:t>
      </w:r>
      <w:r>
        <w:rPr>
          <w:color w:val="000000"/>
          <w:sz w:val="24"/>
          <w:szCs w:val="24"/>
        </w:rPr>
        <w:t xml:space="preserve">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b/>
          <w:i/>
          <w:color w:val="000000"/>
          <w:sz w:val="24"/>
          <w:szCs w:val="24"/>
        </w:rPr>
        <w:t>Продавця</w:t>
      </w:r>
      <w:r>
        <w:rPr>
          <w:color w:val="000000"/>
          <w:sz w:val="24"/>
          <w:szCs w:val="24"/>
        </w:rPr>
        <w:t xml:space="preserve">-100% </w:t>
      </w:r>
      <w:r w:rsidR="002B5EAA">
        <w:rPr>
          <w:color w:val="000000"/>
          <w:sz w:val="24"/>
          <w:szCs w:val="24"/>
        </w:rPr>
        <w:t>післяплата</w:t>
      </w:r>
    </w:p>
    <w:p w14:paraId="37AE603D" w14:textId="77777777" w:rsidR="00514521" w:rsidRDefault="00922A0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ind w:right="159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Розрахунки здійснюються </w:t>
      </w:r>
      <w:r>
        <w:rPr>
          <w:b/>
          <w:i/>
          <w:color w:val="000000"/>
          <w:sz w:val="24"/>
          <w:szCs w:val="24"/>
        </w:rPr>
        <w:t xml:space="preserve">Покупцем </w:t>
      </w:r>
      <w:r>
        <w:rPr>
          <w:color w:val="000000"/>
          <w:sz w:val="24"/>
          <w:szCs w:val="24"/>
        </w:rPr>
        <w:t>у безготівковій формі, відповідно до чинного законодавства за реквізитами Учасника протягом 10 календарних дні.</w:t>
      </w:r>
    </w:p>
    <w:p w14:paraId="37AED71B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left="116" w:right="1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</w:t>
      </w:r>
      <w:r>
        <w:rPr>
          <w:b/>
          <w:i/>
          <w:color w:val="000000"/>
          <w:sz w:val="24"/>
          <w:szCs w:val="24"/>
        </w:rPr>
        <w:t xml:space="preserve"> Покупець </w:t>
      </w:r>
      <w:r>
        <w:rPr>
          <w:color w:val="000000"/>
          <w:sz w:val="24"/>
          <w:szCs w:val="24"/>
        </w:rPr>
        <w:t>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14:paraId="497F0392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28B8CCEF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</w:p>
    <w:p w14:paraId="549ABEF2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5. ТЕРМІНИ ТА УМОВИ  ПОСТАВКИ</w:t>
      </w:r>
    </w:p>
    <w:p w14:paraId="4F9C26C0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5.1. Датою постачання і моментом переходу до </w:t>
      </w:r>
      <w:r>
        <w:rPr>
          <w:b/>
          <w:i/>
          <w:color w:val="000000"/>
          <w:sz w:val="24"/>
          <w:szCs w:val="24"/>
        </w:rPr>
        <w:t>Покупця</w:t>
      </w:r>
      <w:r>
        <w:rPr>
          <w:color w:val="000000"/>
          <w:sz w:val="24"/>
          <w:szCs w:val="24"/>
        </w:rPr>
        <w:t xml:space="preserve"> права власності на Товар за цим Договором вважається дата передачі Товару </w:t>
      </w:r>
      <w:r>
        <w:rPr>
          <w:b/>
          <w:i/>
          <w:color w:val="000000"/>
          <w:sz w:val="24"/>
          <w:szCs w:val="24"/>
        </w:rPr>
        <w:t>Покупцеві</w:t>
      </w:r>
      <w:r>
        <w:rPr>
          <w:color w:val="000000"/>
          <w:sz w:val="24"/>
          <w:szCs w:val="24"/>
        </w:rPr>
        <w:t xml:space="preserve"> або його перевізнику (дата накладної). </w:t>
      </w:r>
    </w:p>
    <w:p w14:paraId="34876F9D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5.2. Товар вважається зданим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 xml:space="preserve"> і прийнятим </w:t>
      </w:r>
      <w:r>
        <w:rPr>
          <w:b/>
          <w:i/>
          <w:color w:val="000000"/>
          <w:sz w:val="24"/>
          <w:szCs w:val="24"/>
        </w:rPr>
        <w:t>Покупцем</w:t>
      </w:r>
      <w:r>
        <w:rPr>
          <w:color w:val="000000"/>
          <w:sz w:val="24"/>
          <w:szCs w:val="24"/>
        </w:rPr>
        <w:t xml:space="preserve"> згідно з кількістю, вказаною в накладних.</w:t>
      </w:r>
    </w:p>
    <w:p w14:paraId="4AD1A809" w14:textId="77777777" w:rsidR="00DA49FD" w:rsidRDefault="00922A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Товар повинен бути поставлений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 xml:space="preserve"> протягом строку ді</w:t>
      </w:r>
      <w:r w:rsidR="00DA49FD">
        <w:rPr>
          <w:color w:val="000000"/>
          <w:sz w:val="24"/>
          <w:szCs w:val="24"/>
        </w:rPr>
        <w:t>ї цього Договору.</w:t>
      </w:r>
    </w:p>
    <w:p w14:paraId="68283E7A" w14:textId="77777777" w:rsidR="00514521" w:rsidRDefault="00C0317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>.</w:t>
      </w:r>
    </w:p>
    <w:p w14:paraId="6AF1CD06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5.4. Вартість пакування та доставка у склад Покупця входить до вартості Товару. </w:t>
      </w:r>
    </w:p>
    <w:p w14:paraId="59533EF0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5.5. Місце поставки Товару: </w:t>
      </w:r>
      <w:proofErr w:type="spellStart"/>
      <w:r w:rsidR="00DA49FD">
        <w:rPr>
          <w:color w:val="222222"/>
          <w:sz w:val="24"/>
          <w:szCs w:val="24"/>
          <w:highlight w:val="white"/>
        </w:rPr>
        <w:t>м.</w:t>
      </w:r>
      <w:r w:rsidR="00DA49FD">
        <w:rPr>
          <w:color w:val="222222"/>
          <w:sz w:val="24"/>
          <w:szCs w:val="24"/>
        </w:rPr>
        <w:t>Сквира</w:t>
      </w:r>
      <w:proofErr w:type="spellEnd"/>
      <w:r w:rsidR="00DA49FD">
        <w:rPr>
          <w:color w:val="222222"/>
          <w:sz w:val="24"/>
          <w:szCs w:val="24"/>
        </w:rPr>
        <w:t xml:space="preserve"> вул.Богачевського,28</w:t>
      </w:r>
    </w:p>
    <w:p w14:paraId="69A25C6B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14C06FE8" w14:textId="77777777" w:rsidR="00514521" w:rsidRDefault="00922A0B">
      <w:pPr>
        <w:pStyle w:val="1"/>
        <w:tabs>
          <w:tab w:val="left" w:pos="3344"/>
        </w:tabs>
        <w:spacing w:line="240" w:lineRule="auto"/>
        <w:ind w:left="0" w:firstLine="0"/>
        <w:jc w:val="center"/>
        <w:rPr>
          <w:sz w:val="22"/>
          <w:szCs w:val="22"/>
        </w:rPr>
      </w:pPr>
      <w:r>
        <w:t>6. ПРАВА ТА ОБОВ'ЯЗКИ СТОРІН</w:t>
      </w:r>
    </w:p>
    <w:p w14:paraId="3591D480" w14:textId="77777777" w:rsidR="00514521" w:rsidRDefault="00922A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1" w:line="274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ПОКУПЕЦЬ зобов’язаний:</w:t>
      </w:r>
    </w:p>
    <w:p w14:paraId="3691F556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6.1.1 Приймати поставлений Товар згідно видаткової накладної.</w:t>
      </w:r>
    </w:p>
    <w:p w14:paraId="187DBEFC" w14:textId="77777777" w:rsidR="00514521" w:rsidRDefault="00922A0B">
      <w:pPr>
        <w:pStyle w:val="1"/>
        <w:numPr>
          <w:ilvl w:val="1"/>
          <w:numId w:val="2"/>
        </w:numPr>
        <w:tabs>
          <w:tab w:val="left" w:pos="836"/>
          <w:tab w:val="left" w:pos="837"/>
        </w:tabs>
        <w:spacing w:before="4"/>
        <w:jc w:val="both"/>
      </w:pPr>
      <w:r>
        <w:t>ПОКУПЕЦЬ має право:</w:t>
      </w:r>
    </w:p>
    <w:p w14:paraId="2B147BC0" w14:textId="77777777" w:rsidR="00514521" w:rsidRDefault="00922A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Контролювати поставку Товару у строки встановлені цим Договором.</w:t>
      </w:r>
    </w:p>
    <w:p w14:paraId="4BDC430D" w14:textId="77777777" w:rsidR="00514521" w:rsidRDefault="00922A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Повернути </w:t>
      </w:r>
      <w:r>
        <w:rPr>
          <w:b/>
          <w:i/>
          <w:color w:val="000000"/>
          <w:sz w:val="24"/>
          <w:szCs w:val="24"/>
        </w:rPr>
        <w:t xml:space="preserve">Продавцю </w:t>
      </w:r>
      <w:r>
        <w:rPr>
          <w:color w:val="000000"/>
          <w:sz w:val="24"/>
          <w:szCs w:val="24"/>
        </w:rPr>
        <w:t>неякісний Товар.</w:t>
      </w:r>
    </w:p>
    <w:p w14:paraId="5C051C71" w14:textId="77777777" w:rsidR="00514521" w:rsidRDefault="00922A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left="116" w:right="161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14:paraId="4B210945" w14:textId="77777777" w:rsidR="00514521" w:rsidRDefault="00922A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ind w:left="116" w:right="155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Вимагати дострокового розірвання Договору у разі невиконання зобов’язань </w:t>
      </w:r>
      <w:r>
        <w:rPr>
          <w:b/>
          <w:i/>
          <w:color w:val="000000"/>
          <w:sz w:val="24"/>
          <w:szCs w:val="24"/>
        </w:rPr>
        <w:t>Продавцем</w:t>
      </w:r>
      <w:r>
        <w:rPr>
          <w:color w:val="000000"/>
          <w:sz w:val="24"/>
          <w:szCs w:val="24"/>
        </w:rPr>
        <w:t>, повідомивши його про це у строк 10 календарних днів.</w:t>
      </w:r>
    </w:p>
    <w:p w14:paraId="4D6D7D53" w14:textId="77777777" w:rsidR="00514521" w:rsidRDefault="00922A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1"/>
        <w:ind w:left="116" w:right="159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14:paraId="7C6DAA25" w14:textId="77777777" w:rsidR="00514521" w:rsidRDefault="00922A0B">
      <w:pPr>
        <w:pStyle w:val="1"/>
        <w:numPr>
          <w:ilvl w:val="1"/>
          <w:numId w:val="2"/>
        </w:numPr>
        <w:tabs>
          <w:tab w:val="left" w:pos="836"/>
          <w:tab w:val="left" w:pos="837"/>
        </w:tabs>
        <w:spacing w:before="4"/>
        <w:jc w:val="both"/>
      </w:pPr>
      <w:r>
        <w:t>ПРОДАВЕЦЬ зобов’язаний:</w:t>
      </w:r>
    </w:p>
    <w:p w14:paraId="16255B35" w14:textId="77777777" w:rsidR="00514521" w:rsidRDefault="00922A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Поставити Товар у строк, встановлений цим Договором.</w:t>
      </w:r>
    </w:p>
    <w:p w14:paraId="3228CD35" w14:textId="77777777" w:rsidR="00514521" w:rsidRDefault="00922A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ind w:left="116" w:right="160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Забезпечити поставку Товару, якість якого відповідає умовам, встановленим розділом 2 цього Договору</w:t>
      </w:r>
    </w:p>
    <w:p w14:paraId="625532A2" w14:textId="77777777" w:rsidR="00514521" w:rsidRDefault="00922A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Проводити заміну невідповідного та неякісного Товару, усунути виявлені дефекти.</w:t>
      </w:r>
    </w:p>
    <w:p w14:paraId="79845C85" w14:textId="77777777" w:rsidR="00514521" w:rsidRDefault="00922A0B">
      <w:pPr>
        <w:pStyle w:val="1"/>
        <w:numPr>
          <w:ilvl w:val="1"/>
          <w:numId w:val="2"/>
        </w:numPr>
        <w:tabs>
          <w:tab w:val="left" w:pos="836"/>
          <w:tab w:val="left" w:pos="837"/>
        </w:tabs>
        <w:spacing w:before="5"/>
        <w:jc w:val="both"/>
      </w:pPr>
      <w:r>
        <w:t>ПРОДАВЕЦЬ має право:</w:t>
      </w:r>
    </w:p>
    <w:p w14:paraId="65DE5B31" w14:textId="77777777" w:rsidR="00514521" w:rsidRDefault="00922A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line="27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Своєчасно і в повному обсязі отримувати плату за Товар.</w:t>
      </w:r>
    </w:p>
    <w:p w14:paraId="1E5D50D4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7CF28950" w14:textId="77777777" w:rsidR="00514521" w:rsidRDefault="00922A0B">
      <w:pPr>
        <w:pStyle w:val="1"/>
        <w:tabs>
          <w:tab w:val="left" w:pos="3451"/>
        </w:tabs>
        <w:ind w:left="0" w:firstLine="0"/>
        <w:jc w:val="center"/>
      </w:pPr>
      <w:r>
        <w:t>7. ВІДПОВІДАЛЬНІСТЬ СТОРІН</w:t>
      </w:r>
    </w:p>
    <w:p w14:paraId="7F8ABA05" w14:textId="77777777" w:rsidR="00514521" w:rsidRDefault="00922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right="160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14:paraId="080F4AAE" w14:textId="77777777" w:rsidR="00514521" w:rsidRDefault="00922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164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порушення сторонами умов даного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14:paraId="4DB0A83D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0D32FA64" w14:textId="77777777" w:rsidR="00514521" w:rsidRDefault="00922A0B">
      <w:pPr>
        <w:pStyle w:val="1"/>
        <w:tabs>
          <w:tab w:val="left" w:pos="3945"/>
        </w:tabs>
        <w:ind w:left="0" w:firstLine="0"/>
        <w:jc w:val="center"/>
      </w:pPr>
      <w:r>
        <w:t>8. ВИРІШЕННЯ СПОРІВ</w:t>
      </w:r>
    </w:p>
    <w:p w14:paraId="77BC73B7" w14:textId="77777777" w:rsidR="00514521" w:rsidRDefault="00922A0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right="171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випадку виникнення спорів або розбіжностей Сторони вирішують їх шляхом переговорів та консультацій.</w:t>
      </w:r>
    </w:p>
    <w:p w14:paraId="13B025D3" w14:textId="77777777" w:rsidR="00514521" w:rsidRDefault="00922A0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67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14:paraId="67A7CA52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2B098E3F" w14:textId="77777777" w:rsidR="00514521" w:rsidRDefault="00922A0B">
      <w:pPr>
        <w:pStyle w:val="1"/>
        <w:tabs>
          <w:tab w:val="left" w:pos="3377"/>
        </w:tabs>
        <w:spacing w:before="1" w:line="240" w:lineRule="auto"/>
        <w:ind w:left="0" w:firstLine="0"/>
        <w:jc w:val="center"/>
      </w:pPr>
      <w:r>
        <w:t>9. ФОРС МАЖОРНІ ОБСТАВИНИ</w:t>
      </w:r>
    </w:p>
    <w:p w14:paraId="28A2D44A" w14:textId="77777777" w:rsidR="00514521" w:rsidRDefault="00922A0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" w:line="242" w:lineRule="auto"/>
        <w:ind w:right="163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color w:val="000000"/>
          <w:sz w:val="24"/>
          <w:szCs w:val="24"/>
        </w:rPr>
        <w:t>епізоотопія</w:t>
      </w:r>
      <w:proofErr w:type="spellEnd"/>
      <w:r>
        <w:rPr>
          <w:color w:val="000000"/>
          <w:sz w:val="24"/>
          <w:szCs w:val="24"/>
        </w:rPr>
        <w:t>, війна тощо).</w:t>
      </w:r>
    </w:p>
    <w:p w14:paraId="09B6E6B7" w14:textId="77777777" w:rsidR="00514521" w:rsidRDefault="00922A0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15"/>
        <w:ind w:right="166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14:paraId="48BDA710" w14:textId="77777777" w:rsidR="00514521" w:rsidRDefault="00922A0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9"/>
        <w:ind w:right="170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14:paraId="2EBEED93" w14:textId="77777777" w:rsidR="00514521" w:rsidRDefault="00922A0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right="168" w:hanging="3"/>
        <w:jc w:val="both"/>
        <w:rPr>
          <w:color w:val="000000"/>
          <w:sz w:val="24"/>
          <w:szCs w:val="24"/>
        </w:rPr>
        <w:sectPr w:rsidR="00514521">
          <w:pgSz w:w="11910" w:h="16840"/>
          <w:pgMar w:top="340" w:right="400" w:bottom="567" w:left="1300" w:header="708" w:footer="708" w:gutter="0"/>
          <w:pgNumType w:start="1"/>
          <w:cols w:space="720"/>
        </w:sectPr>
      </w:pPr>
      <w:r>
        <w:rPr>
          <w:color w:val="000000"/>
          <w:sz w:val="24"/>
          <w:szCs w:val="24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14:paraId="6DACF54B" w14:textId="77777777" w:rsidR="00514521" w:rsidRDefault="00922A0B">
      <w:pPr>
        <w:pStyle w:val="1"/>
        <w:tabs>
          <w:tab w:val="left" w:pos="0"/>
        </w:tabs>
        <w:spacing w:before="72" w:line="272" w:lineRule="auto"/>
        <w:ind w:left="-142" w:right="46" w:firstLine="0"/>
        <w:jc w:val="center"/>
        <w:rPr>
          <w:sz w:val="22"/>
          <w:szCs w:val="22"/>
        </w:rPr>
      </w:pPr>
      <w:r>
        <w:lastRenderedPageBreak/>
        <w:t>10. СТРОК ДІЇ ДОГОВОРУ</w:t>
      </w:r>
    </w:p>
    <w:p w14:paraId="1F4B36BC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left="116" w:right="162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 Даний Договір набирає чинності з моменту його підписання уповноваженими представниками Сторін і скріплення підписів печатками та діє до </w:t>
      </w:r>
      <w:r w:rsidR="00DA49FD">
        <w:rPr>
          <w:color w:val="000000"/>
          <w:sz w:val="24"/>
          <w:szCs w:val="24"/>
        </w:rPr>
        <w:t>31.12</w:t>
      </w:r>
      <w:r>
        <w:rPr>
          <w:color w:val="000000"/>
          <w:sz w:val="24"/>
          <w:szCs w:val="24"/>
        </w:rPr>
        <w:t>.2022 року, а в частині проведення розрахунків – до повного їх виконання.</w:t>
      </w:r>
    </w:p>
    <w:p w14:paraId="237F80C6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6D7BE16D" w14:textId="77777777" w:rsidR="00514521" w:rsidRDefault="00922A0B">
      <w:pPr>
        <w:pStyle w:val="1"/>
        <w:tabs>
          <w:tab w:val="left" w:pos="3699"/>
        </w:tabs>
        <w:ind w:left="0" w:right="51" w:firstLine="0"/>
        <w:jc w:val="center"/>
        <w:rPr>
          <w:sz w:val="22"/>
          <w:szCs w:val="22"/>
        </w:rPr>
      </w:pPr>
      <w:r>
        <w:t>11. ІНШІ УМОВИ ДОГОВОРУ</w:t>
      </w:r>
    </w:p>
    <w:p w14:paraId="448406F6" w14:textId="77777777" w:rsidR="00514521" w:rsidRDefault="00922A0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</w:tabs>
        <w:ind w:right="173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14:paraId="180BE8A8" w14:textId="77777777" w:rsidR="00514521" w:rsidRDefault="00922A0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</w:tabs>
        <w:ind w:right="167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14:paraId="1BE92DFB" w14:textId="77777777" w:rsidR="00514521" w:rsidRDefault="00922A0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</w:tabs>
        <w:ind w:right="163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14:paraId="5B95AB75" w14:textId="77777777" w:rsidR="00514521" w:rsidRDefault="00922A0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right="165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випадках, не передбачених цим Договором, Сторони керуються чинним законодавством України.</w:t>
      </w:r>
    </w:p>
    <w:p w14:paraId="17DF86F7" w14:textId="77777777" w:rsidR="00514521" w:rsidRDefault="00922A0B">
      <w:pPr>
        <w:pStyle w:val="1"/>
        <w:tabs>
          <w:tab w:val="left" w:pos="3733"/>
        </w:tabs>
        <w:spacing w:before="3"/>
        <w:ind w:left="0" w:right="43" w:firstLine="0"/>
        <w:jc w:val="center"/>
        <w:rPr>
          <w:sz w:val="22"/>
          <w:szCs w:val="22"/>
        </w:rPr>
      </w:pPr>
      <w:r>
        <w:t>12. ДОДАТКИ ДО ДОГОВОРУ</w:t>
      </w:r>
    </w:p>
    <w:p w14:paraId="754974F0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4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12.1 Невід’ємною частиною цього Договору є:</w:t>
      </w:r>
    </w:p>
    <w:p w14:paraId="1E1818C5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ind w:left="1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№ 1 ─ Специфікація .</w:t>
      </w:r>
    </w:p>
    <w:p w14:paraId="1D7B0187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12F66838" w14:textId="77777777" w:rsidR="00514521" w:rsidRDefault="00922A0B">
      <w:pPr>
        <w:pStyle w:val="1"/>
        <w:tabs>
          <w:tab w:val="left" w:pos="2373"/>
        </w:tabs>
        <w:spacing w:line="240" w:lineRule="auto"/>
        <w:ind w:left="0" w:firstLine="0"/>
        <w:jc w:val="center"/>
      </w:pPr>
      <w:r>
        <w:t>13. АДРЕСИ ТА БАНКІВСЬКІ РЕКВІЗИТИ СТОРІН:</w:t>
      </w:r>
    </w:p>
    <w:p w14:paraId="1208ED76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24"/>
          <w:szCs w:val="24"/>
        </w:rPr>
      </w:pPr>
    </w:p>
    <w:tbl>
      <w:tblPr>
        <w:tblStyle w:val="a9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514521" w14:paraId="5F3A2B8C" w14:textId="77777777">
        <w:trPr>
          <w:trHeight w:val="5234"/>
        </w:trPr>
        <w:tc>
          <w:tcPr>
            <w:tcW w:w="4911" w:type="dxa"/>
          </w:tcPr>
          <w:p w14:paraId="7B8A756C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14:paraId="09C79ADC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14:paraId="498CAFAE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</w:t>
            </w:r>
          </w:p>
          <w:p w14:paraId="353C842C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14:paraId="6DA75D47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14:paraId="48B27011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14:paraId="00821F03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14:paraId="1AEC599C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</w:t>
            </w:r>
          </w:p>
          <w:p w14:paraId="78366CE4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AFC6D83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2102146E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7D691A1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2D9DCD3E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19D791C0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</w:t>
            </w:r>
          </w:p>
          <w:p w14:paraId="7DFF3E80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40DA6D7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5AC66723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 /_____________/</w:t>
            </w:r>
          </w:p>
          <w:p w14:paraId="086F8C2D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5" w:type="dxa"/>
            <w:shd w:val="clear" w:color="auto" w:fill="FFFFFF"/>
          </w:tcPr>
          <w:p w14:paraId="3A614163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14:paraId="40163ECB" w14:textId="77777777" w:rsidR="00514521" w:rsidRDefault="00DA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Сквирська міська рада</w:t>
            </w:r>
          </w:p>
          <w:p w14:paraId="3073C4B1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188"/>
              <w:rPr>
                <w:color w:val="00000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Юридична адреса: </w:t>
            </w:r>
            <w:r w:rsidR="00DA49FD">
              <w:rPr>
                <w:color w:val="000009"/>
                <w:sz w:val="24"/>
                <w:szCs w:val="24"/>
              </w:rPr>
              <w:t xml:space="preserve">09001 </w:t>
            </w:r>
            <w:proofErr w:type="spellStart"/>
            <w:r w:rsidR="00DA49FD">
              <w:rPr>
                <w:color w:val="000009"/>
                <w:sz w:val="24"/>
                <w:szCs w:val="24"/>
              </w:rPr>
              <w:t>м.Сквира</w:t>
            </w:r>
            <w:proofErr w:type="spellEnd"/>
            <w:r w:rsidR="00DA49FD">
              <w:rPr>
                <w:color w:val="000009"/>
                <w:sz w:val="24"/>
                <w:szCs w:val="24"/>
              </w:rPr>
              <w:t xml:space="preserve"> вул.Богачевського,28,Білоцерківський р-н, Київська обл.</w:t>
            </w:r>
          </w:p>
          <w:p w14:paraId="644D970F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188"/>
              <w:rPr>
                <w:color w:val="000009"/>
                <w:sz w:val="24"/>
                <w:szCs w:val="24"/>
              </w:rPr>
            </w:pPr>
          </w:p>
          <w:p w14:paraId="0FA915B6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188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р/р UA________________________</w:t>
            </w:r>
          </w:p>
          <w:p w14:paraId="64B292E0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3"/>
                <w:szCs w:val="23"/>
              </w:rPr>
            </w:pPr>
          </w:p>
          <w:p w14:paraId="31B97836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7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14:paraId="33458B7B" w14:textId="77777777" w:rsidR="00514521" w:rsidRDefault="00DA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04054961</w:t>
            </w:r>
          </w:p>
          <w:p w14:paraId="0E04BBB0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14:paraId="66A105C8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A67C85C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</w:rPr>
            </w:pPr>
          </w:p>
          <w:p w14:paraId="0A7E512F" w14:textId="77777777" w:rsidR="00514521" w:rsidRDefault="00DA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Міський голова</w:t>
            </w:r>
          </w:p>
          <w:p w14:paraId="2AFD30CC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4E45C8D7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6636CBED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5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</w:t>
            </w:r>
            <w:r w:rsidR="00DA49FD">
              <w:rPr>
                <w:b/>
                <w:color w:val="000000"/>
                <w:sz w:val="24"/>
                <w:szCs w:val="24"/>
              </w:rPr>
              <w:t>___________________ /</w:t>
            </w:r>
            <w:proofErr w:type="spellStart"/>
            <w:r w:rsidR="00DA49FD">
              <w:rPr>
                <w:b/>
                <w:color w:val="000000"/>
                <w:sz w:val="24"/>
                <w:szCs w:val="24"/>
              </w:rPr>
              <w:t>Левіцька</w:t>
            </w:r>
            <w:proofErr w:type="spellEnd"/>
            <w:r w:rsidR="00DA49FD">
              <w:rPr>
                <w:b/>
                <w:color w:val="000000"/>
                <w:sz w:val="24"/>
                <w:szCs w:val="24"/>
              </w:rPr>
              <w:t xml:space="preserve"> В.П.</w:t>
            </w:r>
            <w:r>
              <w:rPr>
                <w:color w:val="000000"/>
                <w:sz w:val="24"/>
                <w:szCs w:val="24"/>
              </w:rPr>
              <w:t>/</w:t>
            </w:r>
          </w:p>
        </w:tc>
      </w:tr>
    </w:tbl>
    <w:p w14:paraId="55A57BA4" w14:textId="77777777" w:rsidR="00514521" w:rsidRDefault="00514521">
      <w:pPr>
        <w:spacing w:line="256" w:lineRule="auto"/>
        <w:rPr>
          <w:sz w:val="24"/>
          <w:szCs w:val="24"/>
        </w:rPr>
        <w:sectPr w:rsidR="00514521">
          <w:pgSz w:w="11910" w:h="16840"/>
          <w:pgMar w:top="340" w:right="400" w:bottom="280" w:left="1300" w:header="708" w:footer="708" w:gutter="0"/>
          <w:cols w:space="720"/>
        </w:sectPr>
      </w:pPr>
    </w:p>
    <w:p w14:paraId="48851DFE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Додаток № 1 до договору</w:t>
      </w:r>
    </w:p>
    <w:p w14:paraId="35DC63D4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left="58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року №_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2EE8B96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6DF5F2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8139CE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2D93551A" w14:textId="77777777" w:rsidR="00514521" w:rsidRDefault="00922A0B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СПЕЦИФІКАЦІЯ №1</w:t>
      </w:r>
    </w:p>
    <w:p w14:paraId="083481F1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ind w:left="1858" w:right="1909"/>
        <w:jc w:val="center"/>
        <w:rPr>
          <w:color w:val="000000"/>
          <w:sz w:val="24"/>
          <w:szCs w:val="24"/>
        </w:rPr>
      </w:pPr>
    </w:p>
    <w:p w14:paraId="6169B691" w14:textId="0E056484" w:rsidR="00514521" w:rsidRDefault="00BD4D26">
      <w:pPr>
        <w:pBdr>
          <w:top w:val="nil"/>
          <w:left w:val="nil"/>
          <w:bottom w:val="nil"/>
          <w:right w:val="nil"/>
          <w:between w:val="nil"/>
        </w:pBdr>
        <w:ind w:left="1870" w:right="19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35810000-5  «Індивідуальне обмундирування»( Респіратори протипилові)</w:t>
      </w:r>
    </w:p>
    <w:p w14:paraId="2F8DC579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tbl>
      <w:tblPr>
        <w:tblStyle w:val="aa"/>
        <w:tblW w:w="9123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06"/>
        <w:gridCol w:w="1095"/>
        <w:gridCol w:w="915"/>
        <w:gridCol w:w="1698"/>
        <w:gridCol w:w="1709"/>
      </w:tblGrid>
      <w:tr w:rsidR="00514521" w14:paraId="1313F6C0" w14:textId="77777777">
        <w:trPr>
          <w:trHeight w:val="829"/>
        </w:trPr>
        <w:tc>
          <w:tcPr>
            <w:tcW w:w="600" w:type="dxa"/>
          </w:tcPr>
          <w:p w14:paraId="6CDD82E7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26" w:right="100" w:firstLine="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</w:tcPr>
          <w:p w14:paraId="08F3D0DB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4"/>
                <w:szCs w:val="24"/>
              </w:rPr>
            </w:pPr>
          </w:p>
          <w:p w14:paraId="0CA01BA2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95" w:type="dxa"/>
          </w:tcPr>
          <w:p w14:paraId="7550C08F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6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Одини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 ця виміру</w:t>
            </w:r>
          </w:p>
        </w:tc>
        <w:tc>
          <w:tcPr>
            <w:tcW w:w="915" w:type="dxa"/>
          </w:tcPr>
          <w:p w14:paraId="35F81C52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77" w:right="140" w:hanging="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698" w:type="dxa"/>
          </w:tcPr>
          <w:p w14:paraId="0A633EB3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" w:right="2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Ціна за од. без ПДВ</w:t>
            </w:r>
          </w:p>
          <w:p w14:paraId="1C690264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71" w:right="2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(грн)</w:t>
            </w:r>
          </w:p>
        </w:tc>
        <w:tc>
          <w:tcPr>
            <w:tcW w:w="1709" w:type="dxa"/>
          </w:tcPr>
          <w:p w14:paraId="038D7400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Сума в грн без ПДВ</w:t>
            </w:r>
          </w:p>
          <w:p w14:paraId="64A7C3EB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(грн.)</w:t>
            </w:r>
          </w:p>
        </w:tc>
      </w:tr>
      <w:tr w:rsidR="00514521" w14:paraId="38BFA63C" w14:textId="77777777">
        <w:trPr>
          <w:trHeight w:val="412"/>
        </w:trPr>
        <w:tc>
          <w:tcPr>
            <w:tcW w:w="600" w:type="dxa"/>
            <w:vAlign w:val="center"/>
          </w:tcPr>
          <w:p w14:paraId="7FEDD832" w14:textId="77777777" w:rsidR="00514521" w:rsidRDefault="00C0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14:paraId="628BFC0F" w14:textId="70990066" w:rsidR="00514521" w:rsidRDefault="00BD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Респіратори протипилові</w:t>
            </w:r>
          </w:p>
        </w:tc>
        <w:tc>
          <w:tcPr>
            <w:tcW w:w="1095" w:type="dxa"/>
            <w:vAlign w:val="center"/>
          </w:tcPr>
          <w:p w14:paraId="2F51BC11" w14:textId="77777777" w:rsidR="00514521" w:rsidRDefault="00C0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</w:t>
            </w:r>
            <w:r w:rsidR="00922A0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15" w:type="dxa"/>
            <w:vAlign w:val="center"/>
          </w:tcPr>
          <w:p w14:paraId="6DA8B23D" w14:textId="3A053E2A" w:rsidR="00514521" w:rsidRDefault="00BD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8" w:type="dxa"/>
            <w:vAlign w:val="center"/>
          </w:tcPr>
          <w:p w14:paraId="7BCAB4BC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2A8483C3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521" w14:paraId="192F12AD" w14:textId="77777777">
        <w:trPr>
          <w:trHeight w:val="278"/>
        </w:trPr>
        <w:tc>
          <w:tcPr>
            <w:tcW w:w="7414" w:type="dxa"/>
            <w:gridSpan w:val="5"/>
          </w:tcPr>
          <w:p w14:paraId="2B590FD5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Усього, вартість без ПДВ:</w:t>
            </w:r>
          </w:p>
        </w:tc>
        <w:tc>
          <w:tcPr>
            <w:tcW w:w="1709" w:type="dxa"/>
            <w:vAlign w:val="center"/>
          </w:tcPr>
          <w:p w14:paraId="12C13586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521" w14:paraId="22137323" w14:textId="77777777">
        <w:trPr>
          <w:trHeight w:val="267"/>
        </w:trPr>
        <w:tc>
          <w:tcPr>
            <w:tcW w:w="7414" w:type="dxa"/>
            <w:gridSpan w:val="5"/>
          </w:tcPr>
          <w:p w14:paraId="3DEC24C7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ПДВ</w:t>
            </w:r>
          </w:p>
        </w:tc>
        <w:tc>
          <w:tcPr>
            <w:tcW w:w="1709" w:type="dxa"/>
            <w:vAlign w:val="center"/>
          </w:tcPr>
          <w:p w14:paraId="274BCD65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4521" w14:paraId="09EEC0C6" w14:textId="77777777">
        <w:trPr>
          <w:trHeight w:val="267"/>
        </w:trPr>
        <w:tc>
          <w:tcPr>
            <w:tcW w:w="7414" w:type="dxa"/>
            <w:gridSpan w:val="5"/>
          </w:tcPr>
          <w:p w14:paraId="5F34B837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 ПДВ</w:t>
            </w:r>
          </w:p>
        </w:tc>
        <w:tc>
          <w:tcPr>
            <w:tcW w:w="1709" w:type="dxa"/>
            <w:vAlign w:val="center"/>
          </w:tcPr>
          <w:p w14:paraId="048C0028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7660EEC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5746E8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tbl>
      <w:tblPr>
        <w:tblStyle w:val="ab"/>
        <w:tblW w:w="982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4911"/>
        <w:gridCol w:w="4915"/>
      </w:tblGrid>
      <w:tr w:rsidR="00514521" w14:paraId="4177F821" w14:textId="77777777">
        <w:trPr>
          <w:trHeight w:val="6430"/>
        </w:trPr>
        <w:tc>
          <w:tcPr>
            <w:tcW w:w="4911" w:type="dxa"/>
          </w:tcPr>
          <w:p w14:paraId="5C47FD95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ПРОДАВЕЦЬ</w:t>
            </w:r>
          </w:p>
          <w:p w14:paraId="50D82C06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14:paraId="101DB56E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14:paraId="5EC5E8DE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14:paraId="6983776B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14:paraId="73893DDA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14:paraId="7316C94E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</w:t>
            </w:r>
          </w:p>
          <w:p w14:paraId="4C35B1F1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2F84716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49CBFD58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1C2F774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F9BF8DB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DA6A99F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DC61E37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</w:t>
            </w:r>
          </w:p>
          <w:p w14:paraId="7481FB92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399CF6D7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5B67809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2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_____________________/_____________/</w:t>
            </w:r>
          </w:p>
        </w:tc>
        <w:tc>
          <w:tcPr>
            <w:tcW w:w="4915" w:type="dxa"/>
          </w:tcPr>
          <w:p w14:paraId="5427DA9E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ПОКУПЕЦЬ</w:t>
            </w:r>
          </w:p>
          <w:p w14:paraId="17FAC813" w14:textId="77777777" w:rsidR="00514521" w:rsidRDefault="00DA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14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Сквирська міська рада</w:t>
            </w:r>
          </w:p>
          <w:p w14:paraId="0ADA513B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Юридична адреса:</w:t>
            </w:r>
            <w:r w:rsidR="00DA49FD">
              <w:rPr>
                <w:color w:val="000009"/>
                <w:sz w:val="24"/>
                <w:szCs w:val="24"/>
              </w:rPr>
              <w:t xml:space="preserve">09001,м.Сквира вул.Богачевського,28,Білоцерківський р-н, Київська </w:t>
            </w:r>
            <w:proofErr w:type="spellStart"/>
            <w:r w:rsidR="00DA49FD">
              <w:rPr>
                <w:color w:val="000009"/>
                <w:sz w:val="24"/>
                <w:szCs w:val="24"/>
              </w:rPr>
              <w:t>обл</w:t>
            </w:r>
            <w:proofErr w:type="spellEnd"/>
          </w:p>
          <w:p w14:paraId="746AED1E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3"/>
                <w:szCs w:val="23"/>
              </w:rPr>
            </w:pPr>
          </w:p>
          <w:p w14:paraId="451789F0" w14:textId="77777777" w:rsidR="00514521" w:rsidRDefault="00922A0B">
            <w:pPr>
              <w:ind w:left="524" w:right="188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р/р UA________________________</w:t>
            </w:r>
          </w:p>
          <w:p w14:paraId="3313A7B6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  <w:sz w:val="24"/>
                <w:szCs w:val="24"/>
                <w:highlight w:val="yellow"/>
              </w:rPr>
            </w:pPr>
          </w:p>
          <w:p w14:paraId="1415BDB2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 w:right="7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9"/>
                <w:sz w:val="24"/>
                <w:szCs w:val="24"/>
              </w:rPr>
              <w:t>Держказначейська</w:t>
            </w:r>
            <w:proofErr w:type="spellEnd"/>
            <w:r>
              <w:rPr>
                <w:color w:val="000009"/>
                <w:sz w:val="24"/>
                <w:szCs w:val="24"/>
              </w:rPr>
              <w:t xml:space="preserve"> служба України, </w:t>
            </w:r>
            <w:proofErr w:type="spellStart"/>
            <w:r>
              <w:rPr>
                <w:color w:val="000009"/>
                <w:sz w:val="24"/>
                <w:szCs w:val="24"/>
              </w:rPr>
              <w:t>м.Київ</w:t>
            </w:r>
            <w:proofErr w:type="spellEnd"/>
          </w:p>
          <w:p w14:paraId="211B2192" w14:textId="77777777" w:rsidR="00514521" w:rsidRDefault="00DA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ЄДРПОУ 04054961</w:t>
            </w:r>
          </w:p>
          <w:p w14:paraId="28E39197" w14:textId="77777777" w:rsidR="00514521" w:rsidRDefault="00922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color w:val="000000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МФО 820172</w:t>
            </w:r>
          </w:p>
          <w:p w14:paraId="3D55267F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6B2AB69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</w:rPr>
            </w:pPr>
          </w:p>
          <w:p w14:paraId="0F668362" w14:textId="77777777" w:rsidR="00514521" w:rsidRDefault="00DA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Міський голова</w:t>
            </w:r>
          </w:p>
          <w:p w14:paraId="6ACB0ED5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0B04DF1E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54F03E5D" w14:textId="77777777" w:rsidR="00514521" w:rsidRDefault="0051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1F956608" w14:textId="77777777" w:rsidR="00514521" w:rsidRDefault="00DA4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/>
              <w:ind w:left="5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Левіцька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В.П.</w:t>
            </w:r>
            <w:r w:rsidR="00922A0B">
              <w:rPr>
                <w:color w:val="000000"/>
                <w:sz w:val="24"/>
                <w:szCs w:val="24"/>
              </w:rPr>
              <w:t>/</w:t>
            </w:r>
          </w:p>
        </w:tc>
      </w:tr>
    </w:tbl>
    <w:p w14:paraId="3276DECF" w14:textId="77777777" w:rsidR="00514521" w:rsidRDefault="00514521">
      <w:pPr>
        <w:rPr>
          <w:sz w:val="24"/>
          <w:szCs w:val="24"/>
        </w:rPr>
        <w:sectPr w:rsidR="00514521">
          <w:pgSz w:w="11910" w:h="16840"/>
          <w:pgMar w:top="880" w:right="400" w:bottom="0" w:left="1300" w:header="708" w:footer="708" w:gutter="0"/>
          <w:cols w:space="720"/>
        </w:sectPr>
      </w:pPr>
    </w:p>
    <w:p w14:paraId="154E765B" w14:textId="77777777" w:rsidR="00514521" w:rsidRDefault="0051452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sectPr w:rsidR="00514521">
      <w:pgSz w:w="11910" w:h="16840"/>
      <w:pgMar w:top="1580" w:right="40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F79"/>
    <w:multiLevelType w:val="multilevel"/>
    <w:tmpl w:val="6A7C886E"/>
    <w:lvl w:ilvl="0">
      <w:start w:val="6"/>
      <w:numFmt w:val="decimal"/>
      <w:lvlText w:val="%1"/>
      <w:lvlJc w:val="left"/>
      <w:pPr>
        <w:ind w:left="836" w:hanging="723"/>
      </w:pPr>
    </w:lvl>
    <w:lvl w:ilvl="1">
      <w:start w:val="1"/>
      <w:numFmt w:val="decimal"/>
      <w:lvlText w:val="%1.%2"/>
      <w:lvlJc w:val="left"/>
      <w:pPr>
        <w:ind w:left="836" w:hanging="72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836" w:hanging="723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649" w:hanging="723"/>
      </w:pPr>
    </w:lvl>
    <w:lvl w:ilvl="4">
      <w:numFmt w:val="bullet"/>
      <w:lvlText w:val="•"/>
      <w:lvlJc w:val="left"/>
      <w:pPr>
        <w:ind w:left="4586" w:hanging="723"/>
      </w:pPr>
    </w:lvl>
    <w:lvl w:ilvl="5">
      <w:numFmt w:val="bullet"/>
      <w:lvlText w:val="•"/>
      <w:lvlJc w:val="left"/>
      <w:pPr>
        <w:ind w:left="5523" w:hanging="723"/>
      </w:pPr>
    </w:lvl>
    <w:lvl w:ilvl="6">
      <w:numFmt w:val="bullet"/>
      <w:lvlText w:val="•"/>
      <w:lvlJc w:val="left"/>
      <w:pPr>
        <w:ind w:left="6459" w:hanging="723"/>
      </w:pPr>
    </w:lvl>
    <w:lvl w:ilvl="7">
      <w:numFmt w:val="bullet"/>
      <w:lvlText w:val="•"/>
      <w:lvlJc w:val="left"/>
      <w:pPr>
        <w:ind w:left="7396" w:hanging="722"/>
      </w:pPr>
    </w:lvl>
    <w:lvl w:ilvl="8">
      <w:numFmt w:val="bullet"/>
      <w:lvlText w:val="•"/>
      <w:lvlJc w:val="left"/>
      <w:pPr>
        <w:ind w:left="8333" w:hanging="723"/>
      </w:pPr>
    </w:lvl>
  </w:abstractNum>
  <w:abstractNum w:abstractNumId="1" w15:restartNumberingAfterBreak="0">
    <w:nsid w:val="0E631AD4"/>
    <w:multiLevelType w:val="multilevel"/>
    <w:tmpl w:val="EBBA04D2"/>
    <w:lvl w:ilvl="0">
      <w:start w:val="1"/>
      <w:numFmt w:val="decimal"/>
      <w:lvlText w:val="%1"/>
      <w:lvlJc w:val="left"/>
      <w:pPr>
        <w:ind w:left="116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370"/>
      </w:pPr>
    </w:lvl>
    <w:lvl w:ilvl="3">
      <w:numFmt w:val="bullet"/>
      <w:lvlText w:val="•"/>
      <w:lvlJc w:val="left"/>
      <w:pPr>
        <w:ind w:left="3145" w:hanging="370"/>
      </w:pPr>
    </w:lvl>
    <w:lvl w:ilvl="4">
      <w:numFmt w:val="bullet"/>
      <w:lvlText w:val="•"/>
      <w:lvlJc w:val="left"/>
      <w:pPr>
        <w:ind w:left="4154" w:hanging="370"/>
      </w:pPr>
    </w:lvl>
    <w:lvl w:ilvl="5">
      <w:numFmt w:val="bullet"/>
      <w:lvlText w:val="•"/>
      <w:lvlJc w:val="left"/>
      <w:pPr>
        <w:ind w:left="5163" w:hanging="370"/>
      </w:pPr>
    </w:lvl>
    <w:lvl w:ilvl="6">
      <w:numFmt w:val="bullet"/>
      <w:lvlText w:val="•"/>
      <w:lvlJc w:val="left"/>
      <w:pPr>
        <w:ind w:left="6171" w:hanging="370"/>
      </w:pPr>
    </w:lvl>
    <w:lvl w:ilvl="7">
      <w:numFmt w:val="bullet"/>
      <w:lvlText w:val="•"/>
      <w:lvlJc w:val="left"/>
      <w:pPr>
        <w:ind w:left="7180" w:hanging="370"/>
      </w:pPr>
    </w:lvl>
    <w:lvl w:ilvl="8">
      <w:numFmt w:val="bullet"/>
      <w:lvlText w:val="•"/>
      <w:lvlJc w:val="left"/>
      <w:pPr>
        <w:ind w:left="8189" w:hanging="370"/>
      </w:pPr>
    </w:lvl>
  </w:abstractNum>
  <w:abstractNum w:abstractNumId="2" w15:restartNumberingAfterBreak="0">
    <w:nsid w:val="282C65C8"/>
    <w:multiLevelType w:val="multilevel"/>
    <w:tmpl w:val="F3ACACBA"/>
    <w:lvl w:ilvl="0">
      <w:start w:val="11"/>
      <w:numFmt w:val="decimal"/>
      <w:lvlText w:val="%1"/>
      <w:lvlJc w:val="left"/>
      <w:pPr>
        <w:ind w:left="116" w:hanging="523"/>
      </w:pPr>
    </w:lvl>
    <w:lvl w:ilvl="1">
      <w:start w:val="1"/>
      <w:numFmt w:val="decimal"/>
      <w:lvlText w:val="%1.%2"/>
      <w:lvlJc w:val="left"/>
      <w:pPr>
        <w:ind w:left="116" w:hanging="52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523"/>
      </w:pPr>
    </w:lvl>
    <w:lvl w:ilvl="3">
      <w:numFmt w:val="bullet"/>
      <w:lvlText w:val="•"/>
      <w:lvlJc w:val="left"/>
      <w:pPr>
        <w:ind w:left="3145" w:hanging="523"/>
      </w:pPr>
    </w:lvl>
    <w:lvl w:ilvl="4">
      <w:numFmt w:val="bullet"/>
      <w:lvlText w:val="•"/>
      <w:lvlJc w:val="left"/>
      <w:pPr>
        <w:ind w:left="4154" w:hanging="523"/>
      </w:pPr>
    </w:lvl>
    <w:lvl w:ilvl="5">
      <w:numFmt w:val="bullet"/>
      <w:lvlText w:val="•"/>
      <w:lvlJc w:val="left"/>
      <w:pPr>
        <w:ind w:left="5163" w:hanging="523"/>
      </w:pPr>
    </w:lvl>
    <w:lvl w:ilvl="6">
      <w:numFmt w:val="bullet"/>
      <w:lvlText w:val="•"/>
      <w:lvlJc w:val="left"/>
      <w:pPr>
        <w:ind w:left="6171" w:hanging="522"/>
      </w:pPr>
    </w:lvl>
    <w:lvl w:ilvl="7">
      <w:numFmt w:val="bullet"/>
      <w:lvlText w:val="•"/>
      <w:lvlJc w:val="left"/>
      <w:pPr>
        <w:ind w:left="7180" w:hanging="523"/>
      </w:pPr>
    </w:lvl>
    <w:lvl w:ilvl="8">
      <w:numFmt w:val="bullet"/>
      <w:lvlText w:val="•"/>
      <w:lvlJc w:val="left"/>
      <w:pPr>
        <w:ind w:left="8189" w:hanging="523"/>
      </w:pPr>
    </w:lvl>
  </w:abstractNum>
  <w:abstractNum w:abstractNumId="3" w15:restartNumberingAfterBreak="0">
    <w:nsid w:val="3E561916"/>
    <w:multiLevelType w:val="multilevel"/>
    <w:tmpl w:val="34A622DE"/>
    <w:lvl w:ilvl="0">
      <w:start w:val="4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4" w15:restartNumberingAfterBreak="0">
    <w:nsid w:val="40AB136F"/>
    <w:multiLevelType w:val="multilevel"/>
    <w:tmpl w:val="5FCED63E"/>
    <w:lvl w:ilvl="0">
      <w:start w:val="8"/>
      <w:numFmt w:val="decimal"/>
      <w:lvlText w:val="%1"/>
      <w:lvlJc w:val="left"/>
      <w:pPr>
        <w:ind w:left="116" w:hanging="375"/>
      </w:pPr>
    </w:lvl>
    <w:lvl w:ilvl="1">
      <w:start w:val="1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375"/>
      </w:pPr>
    </w:lvl>
    <w:lvl w:ilvl="3">
      <w:numFmt w:val="bullet"/>
      <w:lvlText w:val="•"/>
      <w:lvlJc w:val="left"/>
      <w:pPr>
        <w:ind w:left="3145" w:hanging="375"/>
      </w:pPr>
    </w:lvl>
    <w:lvl w:ilvl="4">
      <w:numFmt w:val="bullet"/>
      <w:lvlText w:val="•"/>
      <w:lvlJc w:val="left"/>
      <w:pPr>
        <w:ind w:left="4154" w:hanging="375"/>
      </w:pPr>
    </w:lvl>
    <w:lvl w:ilvl="5">
      <w:numFmt w:val="bullet"/>
      <w:lvlText w:val="•"/>
      <w:lvlJc w:val="left"/>
      <w:pPr>
        <w:ind w:left="5163" w:hanging="375"/>
      </w:pPr>
    </w:lvl>
    <w:lvl w:ilvl="6">
      <w:numFmt w:val="bullet"/>
      <w:lvlText w:val="•"/>
      <w:lvlJc w:val="left"/>
      <w:pPr>
        <w:ind w:left="6171" w:hanging="375"/>
      </w:pPr>
    </w:lvl>
    <w:lvl w:ilvl="7">
      <w:numFmt w:val="bullet"/>
      <w:lvlText w:val="•"/>
      <w:lvlJc w:val="left"/>
      <w:pPr>
        <w:ind w:left="7180" w:hanging="375"/>
      </w:pPr>
    </w:lvl>
    <w:lvl w:ilvl="8">
      <w:numFmt w:val="bullet"/>
      <w:lvlText w:val="•"/>
      <w:lvlJc w:val="left"/>
      <w:pPr>
        <w:ind w:left="8189" w:hanging="375"/>
      </w:pPr>
    </w:lvl>
  </w:abstractNum>
  <w:abstractNum w:abstractNumId="5" w15:restartNumberingAfterBreak="0">
    <w:nsid w:val="48C334DE"/>
    <w:multiLevelType w:val="multilevel"/>
    <w:tmpl w:val="D4C07CE6"/>
    <w:lvl w:ilvl="0">
      <w:start w:val="7"/>
      <w:numFmt w:val="decimal"/>
      <w:lvlText w:val="%1"/>
      <w:lvlJc w:val="left"/>
      <w:pPr>
        <w:ind w:left="116" w:hanging="356"/>
      </w:pPr>
    </w:lvl>
    <w:lvl w:ilvl="1">
      <w:start w:val="1"/>
      <w:numFmt w:val="decimal"/>
      <w:lvlText w:val="%1.%2"/>
      <w:lvlJc w:val="left"/>
      <w:pPr>
        <w:ind w:left="116" w:hanging="356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356"/>
      </w:pPr>
    </w:lvl>
    <w:lvl w:ilvl="3">
      <w:numFmt w:val="bullet"/>
      <w:lvlText w:val="•"/>
      <w:lvlJc w:val="left"/>
      <w:pPr>
        <w:ind w:left="3145" w:hanging="356"/>
      </w:pPr>
    </w:lvl>
    <w:lvl w:ilvl="4">
      <w:numFmt w:val="bullet"/>
      <w:lvlText w:val="•"/>
      <w:lvlJc w:val="left"/>
      <w:pPr>
        <w:ind w:left="4154" w:hanging="356"/>
      </w:pPr>
    </w:lvl>
    <w:lvl w:ilvl="5">
      <w:numFmt w:val="bullet"/>
      <w:lvlText w:val="•"/>
      <w:lvlJc w:val="left"/>
      <w:pPr>
        <w:ind w:left="5163" w:hanging="356"/>
      </w:pPr>
    </w:lvl>
    <w:lvl w:ilvl="6">
      <w:numFmt w:val="bullet"/>
      <w:lvlText w:val="•"/>
      <w:lvlJc w:val="left"/>
      <w:pPr>
        <w:ind w:left="6171" w:hanging="356"/>
      </w:pPr>
    </w:lvl>
    <w:lvl w:ilvl="7">
      <w:numFmt w:val="bullet"/>
      <w:lvlText w:val="•"/>
      <w:lvlJc w:val="left"/>
      <w:pPr>
        <w:ind w:left="7180" w:hanging="356"/>
      </w:pPr>
    </w:lvl>
    <w:lvl w:ilvl="8">
      <w:numFmt w:val="bullet"/>
      <w:lvlText w:val="•"/>
      <w:lvlJc w:val="left"/>
      <w:pPr>
        <w:ind w:left="8189" w:hanging="356"/>
      </w:pPr>
    </w:lvl>
  </w:abstractNum>
  <w:abstractNum w:abstractNumId="6" w15:restartNumberingAfterBreak="0">
    <w:nsid w:val="70966834"/>
    <w:multiLevelType w:val="multilevel"/>
    <w:tmpl w:val="9CC6BFA8"/>
    <w:lvl w:ilvl="0">
      <w:start w:val="3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7" w15:restartNumberingAfterBreak="0">
    <w:nsid w:val="7D0329CC"/>
    <w:multiLevelType w:val="multilevel"/>
    <w:tmpl w:val="81787CD6"/>
    <w:lvl w:ilvl="0">
      <w:start w:val="9"/>
      <w:numFmt w:val="decimal"/>
      <w:lvlText w:val="%1"/>
      <w:lvlJc w:val="left"/>
      <w:pPr>
        <w:ind w:left="116" w:hanging="451"/>
      </w:pPr>
    </w:lvl>
    <w:lvl w:ilvl="1">
      <w:start w:val="1"/>
      <w:numFmt w:val="decimal"/>
      <w:lvlText w:val="%1.%2"/>
      <w:lvlJc w:val="left"/>
      <w:pPr>
        <w:ind w:left="116" w:hanging="45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37" w:hanging="451"/>
      </w:pPr>
    </w:lvl>
    <w:lvl w:ilvl="3">
      <w:numFmt w:val="bullet"/>
      <w:lvlText w:val="•"/>
      <w:lvlJc w:val="left"/>
      <w:pPr>
        <w:ind w:left="3145" w:hanging="451"/>
      </w:pPr>
    </w:lvl>
    <w:lvl w:ilvl="4">
      <w:numFmt w:val="bullet"/>
      <w:lvlText w:val="•"/>
      <w:lvlJc w:val="left"/>
      <w:pPr>
        <w:ind w:left="4154" w:hanging="451"/>
      </w:pPr>
    </w:lvl>
    <w:lvl w:ilvl="5">
      <w:numFmt w:val="bullet"/>
      <w:lvlText w:val="•"/>
      <w:lvlJc w:val="left"/>
      <w:pPr>
        <w:ind w:left="5163" w:hanging="451"/>
      </w:pPr>
    </w:lvl>
    <w:lvl w:ilvl="6">
      <w:numFmt w:val="bullet"/>
      <w:lvlText w:val="•"/>
      <w:lvlJc w:val="left"/>
      <w:pPr>
        <w:ind w:left="6171" w:hanging="451"/>
      </w:pPr>
    </w:lvl>
    <w:lvl w:ilvl="7">
      <w:numFmt w:val="bullet"/>
      <w:lvlText w:val="•"/>
      <w:lvlJc w:val="left"/>
      <w:pPr>
        <w:ind w:left="7180" w:hanging="451"/>
      </w:pPr>
    </w:lvl>
    <w:lvl w:ilvl="8">
      <w:numFmt w:val="bullet"/>
      <w:lvlText w:val="•"/>
      <w:lvlJc w:val="left"/>
      <w:pPr>
        <w:ind w:left="8189" w:hanging="451"/>
      </w:pPr>
    </w:lvl>
  </w:abstractNum>
  <w:num w:numId="1" w16cid:durableId="480121687">
    <w:abstractNumId w:val="5"/>
  </w:num>
  <w:num w:numId="2" w16cid:durableId="549609511">
    <w:abstractNumId w:val="0"/>
  </w:num>
  <w:num w:numId="3" w16cid:durableId="216362201">
    <w:abstractNumId w:val="3"/>
  </w:num>
  <w:num w:numId="4" w16cid:durableId="630750267">
    <w:abstractNumId w:val="6"/>
  </w:num>
  <w:num w:numId="5" w16cid:durableId="1290940288">
    <w:abstractNumId w:val="1"/>
  </w:num>
  <w:num w:numId="6" w16cid:durableId="2005624382">
    <w:abstractNumId w:val="2"/>
  </w:num>
  <w:num w:numId="7" w16cid:durableId="191771960">
    <w:abstractNumId w:val="7"/>
  </w:num>
  <w:num w:numId="8" w16cid:durableId="1058436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4521"/>
    <w:rsid w:val="002B5EAA"/>
    <w:rsid w:val="00514521"/>
    <w:rsid w:val="005211BA"/>
    <w:rsid w:val="00753265"/>
    <w:rsid w:val="00922A0B"/>
    <w:rsid w:val="00BD4D26"/>
    <w:rsid w:val="00C00763"/>
    <w:rsid w:val="00C0317C"/>
    <w:rsid w:val="00D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5129"/>
  <w15:docId w15:val="{2318C9FB-7D4F-4FB2-9ED8-BE648ACF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26Dg4MWITBh5aUEuGCrdjWD4A==">AMUW2mVptUTjcX/y79cifzwHmM/vabPCMR34fCvR/Eg9baAPcoCfj6iUFJfaFxjuTgzkWNur417KQusMB28etnmlxgrIbMuTkbhK9qGfgw4nJYrg2JLO9iCA1z9NGw/EEVo8Aymharqd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Валентина Петрiвна</cp:lastModifiedBy>
  <cp:revision>10</cp:revision>
  <cp:lastPrinted>2022-09-28T11:24:00Z</cp:lastPrinted>
  <dcterms:created xsi:type="dcterms:W3CDTF">2022-07-19T06:04:00Z</dcterms:created>
  <dcterms:modified xsi:type="dcterms:W3CDTF">2022-09-28T11:26:00Z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