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39" w:rsidRPr="007F6DD8" w:rsidRDefault="00B56D02" w:rsidP="007F6DD8">
      <w:pPr>
        <w:pStyle w:val="ab"/>
        <w:rPr>
          <w:b/>
        </w:rPr>
      </w:pPr>
      <w:r w:rsidRPr="007F6DD8">
        <w:rPr>
          <w:b/>
        </w:rPr>
        <w:t xml:space="preserve">                                                                                            </w:t>
      </w:r>
      <w:r w:rsidR="00921919" w:rsidRPr="007F6DD8">
        <w:rPr>
          <w:b/>
        </w:rPr>
        <w:t xml:space="preserve">       </w:t>
      </w:r>
      <w:r w:rsidRPr="007F6DD8">
        <w:rPr>
          <w:b/>
        </w:rPr>
        <w:t xml:space="preserve"> </w:t>
      </w:r>
      <w:r w:rsidR="00236571" w:rsidRPr="007F6DD8">
        <w:rPr>
          <w:b/>
        </w:rPr>
        <w:t xml:space="preserve">     </w:t>
      </w:r>
      <w:r w:rsidRPr="007F6DD8">
        <w:rPr>
          <w:b/>
        </w:rPr>
        <w:t xml:space="preserve"> </w:t>
      </w:r>
      <w:r w:rsidR="005C3117" w:rsidRPr="007F6DD8">
        <w:rPr>
          <w:b/>
        </w:rPr>
        <w:t xml:space="preserve">                                                   </w:t>
      </w:r>
    </w:p>
    <w:p w:rsidR="007F6DD8" w:rsidRPr="007F6DD8" w:rsidRDefault="007F6DD8" w:rsidP="007F6DD8">
      <w:pPr>
        <w:spacing w:after="0" w:line="240" w:lineRule="auto"/>
        <w:jc w:val="right"/>
        <w:rPr>
          <w:rFonts w:ascii="Times New Roman" w:eastAsia="SimSun" w:hAnsi="Times New Roman"/>
          <w:b/>
          <w:sz w:val="24"/>
          <w:szCs w:val="24"/>
          <w:lang w:eastAsia="zh-CN"/>
        </w:rPr>
      </w:pPr>
      <w:r w:rsidRPr="007F6DD8">
        <w:rPr>
          <w:rFonts w:ascii="Times New Roman" w:eastAsia="SimSun" w:hAnsi="Times New Roman"/>
          <w:b/>
          <w:sz w:val="24"/>
          <w:szCs w:val="24"/>
          <w:lang w:eastAsia="zh-CN"/>
        </w:rPr>
        <w:t>ДОДАТОК  5</w:t>
      </w:r>
    </w:p>
    <w:p w:rsidR="00261230" w:rsidRPr="005C3117" w:rsidRDefault="007F6DD8" w:rsidP="007F6DD8">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7F6DD8" w:rsidRDefault="007F6DD8" w:rsidP="00E87C95">
      <w:pPr>
        <w:spacing w:after="0" w:line="240" w:lineRule="auto"/>
        <w:ind w:right="4961"/>
        <w:rPr>
          <w:rFonts w:ascii="Times New Roman" w:hAnsi="Times New Roman"/>
          <w:i/>
          <w:iCs/>
        </w:rPr>
      </w:pPr>
    </w:p>
    <w:p w:rsidR="00BA715F" w:rsidRDefault="00BA715F" w:rsidP="00E87C95">
      <w:pPr>
        <w:spacing w:after="0" w:line="240" w:lineRule="auto"/>
        <w:ind w:right="4961"/>
        <w:rPr>
          <w:rFonts w:ascii="Times New Roman" w:hAnsi="Times New Roman"/>
          <w:i/>
          <w:iCs/>
        </w:rPr>
      </w:pPr>
      <w:r w:rsidRPr="00A64C41">
        <w:rPr>
          <w:rFonts w:ascii="Times New Roman" w:hAnsi="Times New Roman"/>
          <w:i/>
          <w:iCs/>
        </w:rPr>
        <w:t xml:space="preserve">Форма </w:t>
      </w:r>
      <w:proofErr w:type="spellStart"/>
      <w:r w:rsidRPr="00A64C41">
        <w:rPr>
          <w:rFonts w:ascii="Times New Roman" w:hAnsi="Times New Roman"/>
          <w:i/>
          <w:iCs/>
        </w:rPr>
        <w:t>„Тендерна</w:t>
      </w:r>
      <w:proofErr w:type="spellEnd"/>
      <w:r w:rsidRPr="00A64C41">
        <w:rPr>
          <w:rFonts w:ascii="Times New Roman" w:hAnsi="Times New Roman"/>
          <w:i/>
          <w:iCs/>
        </w:rPr>
        <w:t xml:space="preserve"> пропозиція ” подаєть</w:t>
      </w:r>
      <w:r w:rsidR="00E87C95">
        <w:rPr>
          <w:rFonts w:ascii="Times New Roman" w:hAnsi="Times New Roman"/>
          <w:i/>
          <w:iCs/>
        </w:rPr>
        <w:t xml:space="preserve">ся у вигляді, наведеному нижче. Учасник не </w:t>
      </w:r>
      <w:r w:rsidRPr="00A64C41">
        <w:rPr>
          <w:rFonts w:ascii="Times New Roman" w:hAnsi="Times New Roman"/>
          <w:i/>
          <w:iCs/>
        </w:rPr>
        <w:t>повинен відступати від даної форми та заповнює всі необхідні графи</w:t>
      </w:r>
    </w:p>
    <w:p w:rsidR="00B33D43" w:rsidRDefault="00BA715F" w:rsidP="00E87C95">
      <w:pPr>
        <w:suppressAutoHyphens/>
        <w:spacing w:after="0" w:line="240" w:lineRule="auto"/>
        <w:ind w:hanging="720"/>
        <w:jc w:val="center"/>
        <w:outlineLvl w:val="0"/>
        <w:rPr>
          <w:rFonts w:ascii="Times New Roman" w:hAnsi="Times New Roman"/>
          <w:b/>
          <w:bCs/>
          <w:lang w:eastAsia="ar-SA"/>
        </w:rPr>
      </w:pPr>
      <w:r w:rsidRPr="00A64C41">
        <w:rPr>
          <w:rFonts w:ascii="Times New Roman" w:hAnsi="Times New Roman"/>
          <w:b/>
          <w:bCs/>
          <w:lang w:eastAsia="ar-SA"/>
        </w:rPr>
        <w:t xml:space="preserve"> </w:t>
      </w:r>
      <w:proofErr w:type="spellStart"/>
      <w:r w:rsidRPr="00A64C41">
        <w:rPr>
          <w:rFonts w:ascii="Times New Roman" w:hAnsi="Times New Roman"/>
          <w:b/>
          <w:bCs/>
          <w:lang w:eastAsia="ar-SA"/>
        </w:rPr>
        <w:t>„Тендерна</w:t>
      </w:r>
      <w:proofErr w:type="spellEnd"/>
      <w:r w:rsidRPr="00A64C41">
        <w:rPr>
          <w:rFonts w:ascii="Times New Roman" w:hAnsi="Times New Roman"/>
          <w:b/>
          <w:bCs/>
          <w:lang w:eastAsia="ar-SA"/>
        </w:rPr>
        <w:t xml:space="preserve"> пропозиція ”</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258"/>
        <w:gridCol w:w="5011"/>
      </w:tblGrid>
      <w:tr w:rsidR="00701B80" w:rsidRPr="003D3BAD" w:rsidTr="007076B0">
        <w:trPr>
          <w:trHeight w:val="323"/>
        </w:trPr>
        <w:tc>
          <w:tcPr>
            <w:tcW w:w="9844"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701B80" w:rsidRPr="00701B80" w:rsidRDefault="00701B80" w:rsidP="00701B80">
            <w:pPr>
              <w:tabs>
                <w:tab w:val="left" w:pos="2160"/>
                <w:tab w:val="left" w:pos="3600"/>
              </w:tabs>
              <w:spacing w:after="0" w:line="240" w:lineRule="auto"/>
              <w:jc w:val="center"/>
              <w:rPr>
                <w:rFonts w:ascii="Times New Roman" w:hAnsi="Times New Roman"/>
                <w:b/>
              </w:rPr>
            </w:pPr>
            <w:r w:rsidRPr="00701B80">
              <w:rPr>
                <w:rFonts w:ascii="Times New Roman" w:hAnsi="Times New Roman"/>
                <w:b/>
              </w:rPr>
              <w:t>Відомості про учасника процедури закупівлі</w:t>
            </w: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Повне найменування  учасника</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 xml:space="preserve">Ідентифікаційний код </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 xml:space="preserve">Місцезнаходження </w:t>
            </w:r>
          </w:p>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(юридична та фактична адреса)</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b/>
              </w:rPr>
            </w:pPr>
            <w:r w:rsidRPr="00701B80">
              <w:rPr>
                <w:rFonts w:ascii="Times New Roman" w:hAnsi="Times New Roman"/>
              </w:rPr>
              <w:t>Керівництво (ПІБ, посада, контактні телефони)</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Особа, відповідальна за участь у торгах (ПІБ, посада, контактні тел.)</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Електронна адреса</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 xml:space="preserve">Інша інформація </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bl>
    <w:p w:rsidR="00261230" w:rsidRPr="00F83A56" w:rsidRDefault="00261230" w:rsidP="0050465F">
      <w:pPr>
        <w:suppressAutoHyphens/>
        <w:spacing w:after="0" w:line="240" w:lineRule="auto"/>
        <w:ind w:hanging="720"/>
        <w:jc w:val="center"/>
        <w:outlineLvl w:val="0"/>
        <w:rPr>
          <w:rFonts w:ascii="Times New Roman" w:hAnsi="Times New Roman"/>
          <w:b/>
          <w:bCs/>
          <w:lang w:eastAsia="ar-SA"/>
        </w:rPr>
      </w:pPr>
    </w:p>
    <w:p w:rsidR="006D1D00" w:rsidRPr="006D1D00" w:rsidRDefault="00BA715F" w:rsidP="006D1D00">
      <w:pPr>
        <w:autoSpaceDE w:val="0"/>
        <w:autoSpaceDN w:val="0"/>
        <w:adjustRightInd w:val="0"/>
        <w:spacing w:after="0" w:line="240" w:lineRule="auto"/>
        <w:contextualSpacing/>
        <w:jc w:val="both"/>
        <w:rPr>
          <w:rFonts w:ascii="Times New Roman" w:hAnsi="Times New Roman"/>
          <w:b/>
          <w:sz w:val="24"/>
          <w:szCs w:val="24"/>
          <w:lang w:eastAsia="ru-RU"/>
        </w:rPr>
      </w:pPr>
      <w:r w:rsidRPr="00F83A56">
        <w:rPr>
          <w:rFonts w:ascii="Times New Roman" w:hAnsi="Times New Roman"/>
        </w:rPr>
        <w:tab/>
      </w:r>
      <w:r w:rsidRPr="00F83A56">
        <w:rPr>
          <w:rFonts w:ascii="Times New Roman" w:hAnsi="Times New Roman"/>
          <w:b/>
          <w:kern w:val="24"/>
        </w:rPr>
        <w:t>(</w:t>
      </w:r>
      <w:r w:rsidRPr="00F83A56">
        <w:rPr>
          <w:rFonts w:ascii="Times New Roman" w:hAnsi="Times New Roman"/>
          <w:b/>
          <w:kern w:val="24"/>
          <w:u w:val="single"/>
        </w:rPr>
        <w:t>Повне найменування учасника</w:t>
      </w:r>
      <w:r w:rsidRPr="00F83A56">
        <w:rPr>
          <w:rFonts w:ascii="Times New Roman" w:hAnsi="Times New Roman"/>
          <w:b/>
          <w:kern w:val="24"/>
        </w:rPr>
        <w:t>)</w:t>
      </w:r>
      <w:r w:rsidR="00701B80" w:rsidRPr="00F83A56">
        <w:rPr>
          <w:rFonts w:ascii="Times New Roman" w:hAnsi="Times New Roman"/>
          <w:b/>
          <w:kern w:val="24"/>
        </w:rPr>
        <w:t xml:space="preserve">, </w:t>
      </w:r>
      <w:r w:rsidRPr="00F83A56">
        <w:rPr>
          <w:rFonts w:ascii="Times New Roman" w:hAnsi="Times New Roman"/>
        </w:rPr>
        <w:t xml:space="preserve">в особі </w:t>
      </w:r>
      <w:proofErr w:type="spellStart"/>
      <w:r w:rsidRPr="00F83A56">
        <w:rPr>
          <w:rFonts w:ascii="Times New Roman" w:hAnsi="Times New Roman"/>
          <w:b/>
        </w:rPr>
        <w:t>______________________________</w:t>
      </w:r>
      <w:r w:rsidRPr="00F83A56">
        <w:rPr>
          <w:rFonts w:ascii="Times New Roman" w:hAnsi="Times New Roman"/>
        </w:rPr>
        <w:t>над</w:t>
      </w:r>
      <w:proofErr w:type="spellEnd"/>
      <w:r w:rsidRPr="00F83A56">
        <w:rPr>
          <w:rFonts w:ascii="Times New Roman" w:hAnsi="Times New Roman"/>
        </w:rPr>
        <w:t>ає свою тендерну пропозицію для участі у відкритих торгах</w:t>
      </w:r>
      <w:r w:rsidR="0050465F" w:rsidRPr="00F83A56">
        <w:rPr>
          <w:rFonts w:ascii="Times New Roman" w:hAnsi="Times New Roman"/>
        </w:rPr>
        <w:t xml:space="preserve"> з особливостями </w:t>
      </w:r>
      <w:r w:rsidR="00D430AF" w:rsidRPr="00F83A56">
        <w:rPr>
          <w:rFonts w:ascii="Times New Roman" w:hAnsi="Times New Roman"/>
        </w:rPr>
        <w:t xml:space="preserve"> </w:t>
      </w:r>
      <w:r w:rsidRPr="00F83A56">
        <w:rPr>
          <w:rFonts w:ascii="Times New Roman" w:hAnsi="Times New Roman"/>
          <w:kern w:val="24"/>
        </w:rPr>
        <w:t>(</w:t>
      </w:r>
      <w:r w:rsidRPr="00F83A56">
        <w:rPr>
          <w:rFonts w:ascii="Times New Roman" w:hAnsi="Times New Roman"/>
          <w:kern w:val="24"/>
          <w:u w:val="single"/>
        </w:rPr>
        <w:t xml:space="preserve">номер оголошення на </w:t>
      </w:r>
      <w:proofErr w:type="spellStart"/>
      <w:r w:rsidRPr="00F83A56">
        <w:rPr>
          <w:rFonts w:ascii="Times New Roman" w:hAnsi="Times New Roman"/>
          <w:kern w:val="24"/>
          <w:u w:val="single"/>
        </w:rPr>
        <w:t>prozorro.gov.ua</w:t>
      </w:r>
      <w:proofErr w:type="spellEnd"/>
      <w:r w:rsidRPr="00F83A56">
        <w:rPr>
          <w:rFonts w:ascii="Times New Roman" w:hAnsi="Times New Roman"/>
          <w:kern w:val="24"/>
        </w:rPr>
        <w:t>)</w:t>
      </w:r>
      <w:r w:rsidRPr="00F83A56">
        <w:rPr>
          <w:rFonts w:ascii="Times New Roman" w:hAnsi="Times New Roman"/>
        </w:rPr>
        <w:t xml:space="preserve"> на закупівлю:</w:t>
      </w:r>
      <w:r w:rsidRPr="00F83A56">
        <w:rPr>
          <w:rFonts w:ascii="Times New Roman" w:hAnsi="Times New Roman"/>
          <w:b/>
        </w:rPr>
        <w:t xml:space="preserve"> </w:t>
      </w:r>
      <w:proofErr w:type="spellStart"/>
      <w:r w:rsidR="006D1D00" w:rsidRPr="006D1D00">
        <w:rPr>
          <w:rFonts w:ascii="Times New Roman" w:hAnsi="Times New Roman"/>
          <w:b/>
          <w:sz w:val="24"/>
          <w:szCs w:val="24"/>
          <w:lang w:eastAsia="ru-RU"/>
        </w:rPr>
        <w:t>Веновізор</w:t>
      </w:r>
      <w:proofErr w:type="spellEnd"/>
      <w:r w:rsidR="006D1D00" w:rsidRPr="006D1D00">
        <w:rPr>
          <w:rFonts w:ascii="Times New Roman" w:hAnsi="Times New Roman"/>
          <w:b/>
          <w:sz w:val="24"/>
          <w:szCs w:val="24"/>
          <w:lang w:eastAsia="ru-RU"/>
        </w:rPr>
        <w:t xml:space="preserve"> за кодом ДК 021:2015 33110000-4 </w:t>
      </w:r>
      <w:proofErr w:type="spellStart"/>
      <w:r w:rsidR="006D1D00" w:rsidRPr="006D1D00">
        <w:rPr>
          <w:rFonts w:ascii="Times New Roman" w:hAnsi="Times New Roman"/>
          <w:b/>
          <w:sz w:val="24"/>
          <w:szCs w:val="24"/>
          <w:lang w:eastAsia="ru-RU"/>
        </w:rPr>
        <w:t>Візуалізаційне</w:t>
      </w:r>
      <w:proofErr w:type="spellEnd"/>
      <w:r w:rsidR="006D1D00" w:rsidRPr="006D1D00">
        <w:rPr>
          <w:rFonts w:ascii="Times New Roman" w:hAnsi="Times New Roman"/>
          <w:b/>
          <w:sz w:val="24"/>
          <w:szCs w:val="24"/>
          <w:lang w:eastAsia="ru-RU"/>
        </w:rPr>
        <w:t xml:space="preserve"> обладнання для потреб медицини, стоматології та ветеринарної медицини</w:t>
      </w:r>
    </w:p>
    <w:p w:rsidR="00FA36E2" w:rsidRPr="00FA36E2" w:rsidRDefault="00FA36E2" w:rsidP="00FA36E2">
      <w:pPr>
        <w:overflowPunct w:val="0"/>
        <w:autoSpaceDE w:val="0"/>
        <w:autoSpaceDN w:val="0"/>
        <w:adjustRightInd w:val="0"/>
        <w:spacing w:after="0" w:line="240" w:lineRule="auto"/>
        <w:rPr>
          <w:rFonts w:ascii="Times New Roman" w:eastAsia="Calibri" w:hAnsi="Times New Roman"/>
          <w:b/>
          <w:iCs/>
          <w:shd w:val="clear" w:color="auto" w:fill="F0F5F2"/>
          <w:lang w:eastAsia="en-US"/>
        </w:rPr>
      </w:pPr>
    </w:p>
    <w:p w:rsidR="00BA715F" w:rsidRDefault="00BA715F" w:rsidP="00FA36E2">
      <w:pPr>
        <w:autoSpaceDE w:val="0"/>
        <w:autoSpaceDN w:val="0"/>
        <w:adjustRightInd w:val="0"/>
        <w:spacing w:after="0" w:line="240" w:lineRule="auto"/>
        <w:contextualSpacing/>
        <w:jc w:val="both"/>
        <w:rPr>
          <w:rFonts w:ascii="Times New Roman" w:hAnsi="Times New Roman"/>
        </w:rPr>
      </w:pPr>
      <w:r>
        <w:rPr>
          <w:rFonts w:ascii="Times New Roman" w:hAnsi="Times New Roman"/>
        </w:rPr>
        <w:t>Вивчивши тендерну документацію</w:t>
      </w:r>
      <w:r w:rsidR="00701B80">
        <w:rPr>
          <w:rFonts w:ascii="Times New Roman" w:hAnsi="Times New Roman"/>
        </w:rPr>
        <w:t xml:space="preserve"> Замовника,</w:t>
      </w:r>
      <w:r>
        <w:rPr>
          <w:rFonts w:ascii="Times New Roman" w:hAnsi="Times New Roma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w:t>
      </w:r>
      <w:r w:rsidR="005D3BD6">
        <w:rPr>
          <w:rFonts w:ascii="Times New Roman" w:hAnsi="Times New Roman"/>
        </w:rPr>
        <w:t xml:space="preserve"> та додатках до неї </w:t>
      </w:r>
      <w:r w:rsidR="00701B80">
        <w:rPr>
          <w:rFonts w:ascii="Times New Roman" w:hAnsi="Times New Roman"/>
        </w:rPr>
        <w:t>за цінами</w:t>
      </w:r>
      <w:r w:rsidR="004B1E95">
        <w:rPr>
          <w:rFonts w:ascii="Times New Roman" w:hAnsi="Times New Roman"/>
        </w:rPr>
        <w:t xml:space="preserve"> вказаними в таблиці</w:t>
      </w:r>
      <w:r w:rsidR="00701B80">
        <w:rPr>
          <w:rFonts w:ascii="Times New Roman" w:hAnsi="Times New Roman"/>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463"/>
        <w:gridCol w:w="1482"/>
        <w:gridCol w:w="1842"/>
        <w:gridCol w:w="1971"/>
        <w:gridCol w:w="1998"/>
      </w:tblGrid>
      <w:tr w:rsidR="0049346E" w:rsidRPr="00341AB6" w:rsidTr="00FA65A4">
        <w:trPr>
          <w:trHeight w:val="786"/>
        </w:trPr>
        <w:tc>
          <w:tcPr>
            <w:tcW w:w="558" w:type="dxa"/>
          </w:tcPr>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w:t>
            </w:r>
          </w:p>
        </w:tc>
        <w:tc>
          <w:tcPr>
            <w:tcW w:w="2463" w:type="dxa"/>
          </w:tcPr>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 xml:space="preserve">Найменування товару </w:t>
            </w:r>
          </w:p>
        </w:tc>
        <w:tc>
          <w:tcPr>
            <w:tcW w:w="1482" w:type="dxa"/>
          </w:tcPr>
          <w:p w:rsidR="0049346E" w:rsidRPr="00341AB6" w:rsidRDefault="0049346E" w:rsidP="00CB75B2">
            <w:pPr>
              <w:spacing w:after="0" w:line="240" w:lineRule="auto"/>
              <w:jc w:val="center"/>
              <w:rPr>
                <w:rFonts w:ascii="Times New Roman" w:hAnsi="Times New Roman"/>
                <w:b/>
                <w:bCs/>
              </w:rPr>
            </w:pPr>
            <w:r w:rsidRPr="000421D2">
              <w:rPr>
                <w:rFonts w:ascii="Times New Roman" w:hAnsi="Times New Roman"/>
                <w:b/>
                <w:bCs/>
              </w:rPr>
              <w:t xml:space="preserve">країна </w:t>
            </w:r>
            <w:r w:rsidR="00405F30" w:rsidRPr="000421D2">
              <w:rPr>
                <w:rFonts w:ascii="Times New Roman" w:hAnsi="Times New Roman"/>
                <w:b/>
                <w:bCs/>
              </w:rPr>
              <w:t>походження товару</w:t>
            </w:r>
          </w:p>
          <w:p w:rsidR="0049346E" w:rsidRPr="00341AB6" w:rsidRDefault="0049346E" w:rsidP="00CB75B2">
            <w:pPr>
              <w:spacing w:after="0" w:line="240" w:lineRule="auto"/>
              <w:jc w:val="center"/>
              <w:rPr>
                <w:rFonts w:ascii="Times New Roman" w:hAnsi="Times New Roman"/>
                <w:b/>
                <w:bCs/>
              </w:rPr>
            </w:pPr>
          </w:p>
        </w:tc>
        <w:tc>
          <w:tcPr>
            <w:tcW w:w="1842" w:type="dxa"/>
          </w:tcPr>
          <w:p w:rsidR="0049346E" w:rsidRPr="00341AB6" w:rsidRDefault="0049346E" w:rsidP="00672EC3">
            <w:pPr>
              <w:spacing w:after="0" w:line="240" w:lineRule="auto"/>
              <w:jc w:val="center"/>
              <w:rPr>
                <w:rFonts w:ascii="Times New Roman" w:hAnsi="Times New Roman"/>
                <w:b/>
                <w:bCs/>
              </w:rPr>
            </w:pPr>
            <w:r w:rsidRPr="00341AB6">
              <w:rPr>
                <w:rFonts w:ascii="Times New Roman" w:hAnsi="Times New Roman"/>
                <w:b/>
                <w:bCs/>
              </w:rPr>
              <w:t>Кількість</w:t>
            </w:r>
            <w:r>
              <w:rPr>
                <w:rFonts w:ascii="Times New Roman" w:hAnsi="Times New Roman"/>
                <w:b/>
                <w:bCs/>
              </w:rPr>
              <w:t>,</w:t>
            </w:r>
            <w:r w:rsidRPr="00341AB6">
              <w:rPr>
                <w:rFonts w:ascii="Times New Roman" w:hAnsi="Times New Roman"/>
                <w:b/>
                <w:bCs/>
              </w:rPr>
              <w:t xml:space="preserve"> </w:t>
            </w:r>
            <w:r w:rsidR="00672EC3">
              <w:rPr>
                <w:rFonts w:ascii="Times New Roman" w:hAnsi="Times New Roman"/>
                <w:b/>
                <w:bCs/>
              </w:rPr>
              <w:t>шт.</w:t>
            </w:r>
          </w:p>
        </w:tc>
        <w:tc>
          <w:tcPr>
            <w:tcW w:w="1971" w:type="dxa"/>
          </w:tcPr>
          <w:p w:rsidR="005C58E8" w:rsidRDefault="00B62334" w:rsidP="00CB75B2">
            <w:pPr>
              <w:spacing w:after="0" w:line="240" w:lineRule="auto"/>
              <w:jc w:val="center"/>
              <w:rPr>
                <w:rFonts w:ascii="Times New Roman" w:hAnsi="Times New Roman"/>
                <w:b/>
                <w:bCs/>
              </w:rPr>
            </w:pPr>
            <w:r>
              <w:rPr>
                <w:rFonts w:ascii="Times New Roman" w:hAnsi="Times New Roman"/>
                <w:b/>
                <w:bCs/>
              </w:rPr>
              <w:t xml:space="preserve">Ціна за </w:t>
            </w:r>
            <w:r w:rsidR="00672EC3">
              <w:rPr>
                <w:rFonts w:ascii="Times New Roman" w:hAnsi="Times New Roman"/>
                <w:b/>
                <w:bCs/>
              </w:rPr>
              <w:t>шт.</w:t>
            </w:r>
          </w:p>
          <w:p w:rsidR="0049346E" w:rsidRDefault="005C58E8" w:rsidP="00CB75B2">
            <w:pPr>
              <w:spacing w:after="0" w:line="240" w:lineRule="auto"/>
              <w:jc w:val="center"/>
              <w:rPr>
                <w:rFonts w:ascii="Times New Roman" w:hAnsi="Times New Roman"/>
                <w:b/>
                <w:bCs/>
              </w:rPr>
            </w:pPr>
            <w:r>
              <w:rPr>
                <w:rFonts w:ascii="Times New Roman" w:hAnsi="Times New Roman"/>
                <w:b/>
                <w:bCs/>
              </w:rPr>
              <w:t>грн.</w:t>
            </w:r>
          </w:p>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 xml:space="preserve">з ПДВ </w:t>
            </w:r>
          </w:p>
        </w:tc>
        <w:tc>
          <w:tcPr>
            <w:tcW w:w="1998" w:type="dxa"/>
          </w:tcPr>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 xml:space="preserve">Загальна вартість, грн., з </w:t>
            </w:r>
            <w:bookmarkStart w:id="0" w:name="_GoBack"/>
            <w:bookmarkEnd w:id="0"/>
            <w:r w:rsidRPr="00341AB6">
              <w:rPr>
                <w:rFonts w:ascii="Times New Roman" w:hAnsi="Times New Roman"/>
                <w:b/>
                <w:bCs/>
              </w:rPr>
              <w:t xml:space="preserve">ПДВ </w:t>
            </w:r>
          </w:p>
        </w:tc>
      </w:tr>
      <w:tr w:rsidR="0049346E" w:rsidRPr="00341AB6" w:rsidTr="0049346E">
        <w:tc>
          <w:tcPr>
            <w:tcW w:w="558" w:type="dxa"/>
          </w:tcPr>
          <w:p w:rsidR="0049346E" w:rsidRPr="00496848" w:rsidRDefault="00496848" w:rsidP="0014006E">
            <w:pPr>
              <w:tabs>
                <w:tab w:val="left" w:pos="0"/>
              </w:tabs>
              <w:spacing w:line="240" w:lineRule="auto"/>
              <w:jc w:val="both"/>
              <w:rPr>
                <w:rFonts w:ascii="Times New Roman" w:hAnsi="Times New Roman"/>
                <w:bCs/>
              </w:rPr>
            </w:pPr>
            <w:r w:rsidRPr="00496848">
              <w:rPr>
                <w:rFonts w:ascii="Times New Roman" w:hAnsi="Times New Roman"/>
                <w:bCs/>
              </w:rPr>
              <w:t>1</w:t>
            </w:r>
          </w:p>
        </w:tc>
        <w:tc>
          <w:tcPr>
            <w:tcW w:w="2463" w:type="dxa"/>
          </w:tcPr>
          <w:p w:rsidR="0049346E" w:rsidRPr="000421D2" w:rsidRDefault="0049346E" w:rsidP="0014006E">
            <w:pPr>
              <w:tabs>
                <w:tab w:val="left" w:pos="0"/>
              </w:tabs>
              <w:spacing w:line="240" w:lineRule="auto"/>
              <w:jc w:val="both"/>
              <w:rPr>
                <w:rFonts w:ascii="Times New Roman" w:hAnsi="Times New Roman"/>
                <w:bCs/>
              </w:rPr>
            </w:pPr>
          </w:p>
        </w:tc>
        <w:tc>
          <w:tcPr>
            <w:tcW w:w="1482" w:type="dxa"/>
          </w:tcPr>
          <w:p w:rsidR="0049346E" w:rsidRPr="000421D2" w:rsidRDefault="0049346E" w:rsidP="0014006E">
            <w:pPr>
              <w:spacing w:line="240" w:lineRule="auto"/>
              <w:jc w:val="center"/>
              <w:rPr>
                <w:rFonts w:ascii="Times New Roman" w:hAnsi="Times New Roman"/>
                <w:bCs/>
              </w:rPr>
            </w:pPr>
          </w:p>
        </w:tc>
        <w:tc>
          <w:tcPr>
            <w:tcW w:w="1842" w:type="dxa"/>
          </w:tcPr>
          <w:p w:rsidR="0049346E" w:rsidRPr="000421D2" w:rsidRDefault="0049346E" w:rsidP="0014006E">
            <w:pPr>
              <w:spacing w:line="240" w:lineRule="auto"/>
              <w:jc w:val="center"/>
              <w:rPr>
                <w:rFonts w:ascii="Times New Roman" w:hAnsi="Times New Roman"/>
                <w:bCs/>
              </w:rPr>
            </w:pPr>
          </w:p>
        </w:tc>
        <w:tc>
          <w:tcPr>
            <w:tcW w:w="1971" w:type="dxa"/>
          </w:tcPr>
          <w:p w:rsidR="0049346E" w:rsidRPr="004F3582" w:rsidRDefault="0049346E" w:rsidP="0014006E">
            <w:pPr>
              <w:spacing w:line="240" w:lineRule="auto"/>
              <w:jc w:val="center"/>
              <w:rPr>
                <w:rFonts w:ascii="Times New Roman" w:hAnsi="Times New Roman"/>
                <w:b/>
                <w:bCs/>
              </w:rPr>
            </w:pPr>
          </w:p>
        </w:tc>
        <w:tc>
          <w:tcPr>
            <w:tcW w:w="1998" w:type="dxa"/>
          </w:tcPr>
          <w:p w:rsidR="0049346E" w:rsidRPr="00341AB6" w:rsidRDefault="0049346E" w:rsidP="0014006E">
            <w:pPr>
              <w:spacing w:line="240" w:lineRule="auto"/>
              <w:jc w:val="center"/>
              <w:rPr>
                <w:rFonts w:ascii="Times New Roman" w:hAnsi="Times New Roman"/>
                <w:b/>
                <w:bCs/>
              </w:rPr>
            </w:pPr>
          </w:p>
        </w:tc>
      </w:tr>
      <w:tr w:rsidR="0014006E" w:rsidRPr="00341AB6" w:rsidTr="0049346E">
        <w:trPr>
          <w:trHeight w:val="261"/>
        </w:trPr>
        <w:tc>
          <w:tcPr>
            <w:tcW w:w="8316" w:type="dxa"/>
            <w:gridSpan w:val="5"/>
            <w:vAlign w:val="center"/>
          </w:tcPr>
          <w:p w:rsidR="0014006E" w:rsidRPr="00341AB6" w:rsidRDefault="0014006E" w:rsidP="00FB3368">
            <w:pPr>
              <w:spacing w:after="0" w:line="240" w:lineRule="auto"/>
              <w:jc w:val="right"/>
              <w:rPr>
                <w:rFonts w:ascii="Times New Roman" w:hAnsi="Times New Roman"/>
                <w:b/>
                <w:bCs/>
              </w:rPr>
            </w:pPr>
            <w:r>
              <w:rPr>
                <w:rFonts w:ascii="Times New Roman" w:hAnsi="Times New Roman"/>
                <w:b/>
                <w:bCs/>
              </w:rPr>
              <w:t xml:space="preserve">Вартість пропозиції  без  ПДВ, грн. </w:t>
            </w:r>
          </w:p>
        </w:tc>
        <w:tc>
          <w:tcPr>
            <w:tcW w:w="1998" w:type="dxa"/>
            <w:vAlign w:val="center"/>
          </w:tcPr>
          <w:p w:rsidR="0014006E" w:rsidRPr="00341AB6" w:rsidRDefault="0014006E" w:rsidP="00B63843">
            <w:pPr>
              <w:spacing w:after="0" w:line="240" w:lineRule="auto"/>
              <w:jc w:val="center"/>
              <w:rPr>
                <w:rFonts w:ascii="Times New Roman" w:hAnsi="Times New Roman"/>
                <w:b/>
                <w:bCs/>
              </w:rPr>
            </w:pPr>
          </w:p>
        </w:tc>
      </w:tr>
      <w:tr w:rsidR="0014006E" w:rsidRPr="00341AB6" w:rsidTr="0049346E">
        <w:trPr>
          <w:trHeight w:val="252"/>
        </w:trPr>
        <w:tc>
          <w:tcPr>
            <w:tcW w:w="8316" w:type="dxa"/>
            <w:gridSpan w:val="5"/>
            <w:vAlign w:val="center"/>
          </w:tcPr>
          <w:p w:rsidR="0014006E" w:rsidRPr="00341AB6" w:rsidRDefault="0014006E" w:rsidP="00FB3368">
            <w:pPr>
              <w:spacing w:after="0" w:line="240" w:lineRule="auto"/>
              <w:jc w:val="right"/>
              <w:rPr>
                <w:rFonts w:ascii="Times New Roman" w:hAnsi="Times New Roman"/>
                <w:b/>
                <w:bCs/>
              </w:rPr>
            </w:pPr>
            <w:r w:rsidRPr="00341AB6">
              <w:rPr>
                <w:rFonts w:ascii="Times New Roman" w:hAnsi="Times New Roman"/>
                <w:b/>
              </w:rPr>
              <w:t xml:space="preserve">ПДВ, грн. </w:t>
            </w:r>
          </w:p>
        </w:tc>
        <w:tc>
          <w:tcPr>
            <w:tcW w:w="1998" w:type="dxa"/>
            <w:vAlign w:val="center"/>
          </w:tcPr>
          <w:p w:rsidR="0014006E" w:rsidRPr="00341AB6" w:rsidRDefault="0014006E" w:rsidP="00B63843">
            <w:pPr>
              <w:spacing w:after="0" w:line="240" w:lineRule="auto"/>
              <w:jc w:val="center"/>
              <w:rPr>
                <w:rFonts w:ascii="Times New Roman" w:hAnsi="Times New Roman"/>
                <w:b/>
                <w:bCs/>
              </w:rPr>
            </w:pPr>
          </w:p>
        </w:tc>
      </w:tr>
      <w:tr w:rsidR="0014006E" w:rsidRPr="00341AB6" w:rsidTr="0049346E">
        <w:trPr>
          <w:trHeight w:val="252"/>
        </w:trPr>
        <w:tc>
          <w:tcPr>
            <w:tcW w:w="8316" w:type="dxa"/>
            <w:gridSpan w:val="5"/>
            <w:vAlign w:val="center"/>
          </w:tcPr>
          <w:p w:rsidR="0014006E" w:rsidRPr="00341AB6" w:rsidRDefault="0014006E" w:rsidP="00FB3368">
            <w:pPr>
              <w:spacing w:after="0" w:line="240" w:lineRule="auto"/>
              <w:jc w:val="right"/>
              <w:rPr>
                <w:rFonts w:ascii="Times New Roman" w:hAnsi="Times New Roman"/>
                <w:b/>
              </w:rPr>
            </w:pPr>
            <w:r>
              <w:rPr>
                <w:rFonts w:ascii="Times New Roman" w:hAnsi="Times New Roman"/>
                <w:b/>
                <w:bCs/>
              </w:rPr>
              <w:t>Вартість пропозиції   з  ПДВ, грн.(прописом)</w:t>
            </w:r>
          </w:p>
        </w:tc>
        <w:tc>
          <w:tcPr>
            <w:tcW w:w="1998" w:type="dxa"/>
            <w:vAlign w:val="center"/>
          </w:tcPr>
          <w:p w:rsidR="0014006E" w:rsidRPr="00341AB6" w:rsidRDefault="0014006E" w:rsidP="00B63843">
            <w:pPr>
              <w:spacing w:after="0" w:line="240" w:lineRule="auto"/>
              <w:jc w:val="center"/>
              <w:rPr>
                <w:rFonts w:ascii="Times New Roman" w:hAnsi="Times New Roman"/>
                <w:b/>
                <w:bCs/>
              </w:rPr>
            </w:pPr>
          </w:p>
        </w:tc>
      </w:tr>
    </w:tbl>
    <w:p w:rsidR="00DE3791" w:rsidRDefault="00DE3791" w:rsidP="0050465F">
      <w:pPr>
        <w:spacing w:after="0" w:line="240" w:lineRule="auto"/>
        <w:jc w:val="both"/>
        <w:rPr>
          <w:rFonts w:ascii="Times New Roman" w:hAnsi="Times New Roman"/>
          <w:sz w:val="20"/>
          <w:szCs w:val="20"/>
        </w:rPr>
      </w:pPr>
    </w:p>
    <w:p w:rsidR="0050465F" w:rsidRPr="00496848" w:rsidRDefault="0050465F" w:rsidP="0050465F">
      <w:pPr>
        <w:spacing w:after="0" w:line="240" w:lineRule="auto"/>
        <w:jc w:val="both"/>
        <w:rPr>
          <w:rFonts w:ascii="Times New Roman" w:hAnsi="Times New Roman"/>
          <w:sz w:val="20"/>
          <w:szCs w:val="20"/>
        </w:rPr>
      </w:pPr>
      <w:r w:rsidRPr="00CA1034">
        <w:rPr>
          <w:rFonts w:ascii="Times New Roman" w:hAnsi="Times New Roman"/>
          <w:sz w:val="20"/>
          <w:szCs w:val="20"/>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Pr="00496848">
        <w:rPr>
          <w:rFonts w:ascii="Times New Roman" w:hAnsi="Times New Roman"/>
          <w:sz w:val="20"/>
          <w:szCs w:val="20"/>
        </w:rPr>
        <w:t xml:space="preserve"> Пропозиція Учасників без ПДВ (для неплатників ПДВ)  буде дорівнювати пропозиціям Учасників з ПДВ ( для платників  ПДВ).</w:t>
      </w:r>
    </w:p>
    <w:p w:rsidR="00E54F30" w:rsidRPr="00B36708" w:rsidRDefault="00E54F30" w:rsidP="0050465F">
      <w:pPr>
        <w:spacing w:after="0" w:line="240" w:lineRule="auto"/>
        <w:jc w:val="both"/>
        <w:rPr>
          <w:rFonts w:ascii="Times New Roman" w:hAnsi="Times New Roman"/>
          <w:sz w:val="20"/>
          <w:szCs w:val="20"/>
        </w:rPr>
      </w:pPr>
    </w:p>
    <w:p w:rsidR="00BA715F" w:rsidRDefault="006919B4" w:rsidP="00BA715F">
      <w:pPr>
        <w:tabs>
          <w:tab w:val="left" w:pos="722"/>
        </w:tabs>
        <w:spacing w:after="0" w:line="240" w:lineRule="auto"/>
        <w:jc w:val="both"/>
        <w:rPr>
          <w:rFonts w:ascii="Times New Roman" w:eastAsia="Arial" w:hAnsi="Times New Roman"/>
        </w:rPr>
      </w:pPr>
      <w:r>
        <w:rPr>
          <w:rFonts w:ascii="Times New Roman" w:hAnsi="Times New Roman"/>
        </w:rPr>
        <w:tab/>
      </w:r>
      <w:r w:rsidR="00BA715F">
        <w:rPr>
          <w:rFonts w:ascii="Times New Roman" w:eastAsia="Arial" w:hAnsi="Times New Roman"/>
        </w:rPr>
        <w:t>До розрахунку ціни тендерної пропозиції нами включено всі витрати, у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нами відповідно до діючого законодавства. Неврахована нами вартість окремих послуг/товарів тощо не сплачується замовником окремо, а витрати на їх виконання/придбання вважаються врахованими у загальній ціні тендерної пропозиції.</w:t>
      </w:r>
    </w:p>
    <w:p w:rsidR="00BA715F" w:rsidRDefault="00BA715F" w:rsidP="00BA715F">
      <w:pPr>
        <w:tabs>
          <w:tab w:val="left" w:pos="722"/>
        </w:tabs>
        <w:spacing w:after="0" w:line="240" w:lineRule="auto"/>
        <w:jc w:val="both"/>
        <w:rPr>
          <w:rFonts w:ascii="Times New Roman" w:hAnsi="Times New Roman"/>
        </w:rPr>
      </w:pPr>
      <w:r>
        <w:rPr>
          <w:rFonts w:ascii="Times New Roman" w:eastAsia="Arial" w:hAnsi="Times New Roman"/>
        </w:rPr>
        <w:tab/>
      </w:r>
      <w:r>
        <w:rPr>
          <w:rFonts w:ascii="Times New Roman" w:hAnsi="Times New Roman"/>
        </w:rPr>
        <w:t xml:space="preserve">До прийняття замовником рішення про намір укласти договір, Ваша тендерна документація разом з нашою тендерною пропозицією (за умови її відповідності всім вимогам замовника) мають силу попереднього договору між нами. Якщо стосовно нашої тендерної пропозиції буде прийнято замовником рішення про намір укласти договір, ми візьмемо на себе зобов'язання виконати всі умови, передбачені тендерною документацією </w:t>
      </w:r>
      <w:r w:rsidR="005D3BD6">
        <w:rPr>
          <w:rFonts w:ascii="Times New Roman" w:hAnsi="Times New Roman"/>
        </w:rPr>
        <w:t xml:space="preserve">( з додатками ) </w:t>
      </w:r>
      <w:r>
        <w:rPr>
          <w:rFonts w:ascii="Times New Roman" w:hAnsi="Times New Roman"/>
        </w:rPr>
        <w:t>та договором.</w:t>
      </w:r>
    </w:p>
    <w:p w:rsidR="004E1513" w:rsidRDefault="004E1513" w:rsidP="00BA715F">
      <w:pPr>
        <w:tabs>
          <w:tab w:val="left" w:pos="722"/>
        </w:tabs>
        <w:spacing w:after="0" w:line="240" w:lineRule="auto"/>
        <w:jc w:val="both"/>
        <w:rPr>
          <w:rFonts w:ascii="Times New Roman" w:eastAsia="Arial" w:hAnsi="Times New Roman"/>
        </w:rPr>
      </w:pPr>
      <w:r>
        <w:rPr>
          <w:rFonts w:ascii="Times New Roman" w:eastAsia="Arial" w:hAnsi="Times New Roman"/>
        </w:rPr>
        <w:t xml:space="preserve">          </w:t>
      </w:r>
      <w:r w:rsidRPr="004E1513">
        <w:rPr>
          <w:rFonts w:ascii="Times New Roman" w:eastAsia="Arial" w:hAnsi="Times New Roman"/>
        </w:rPr>
        <w:t>Ми погоджуємося дотримуватися умов цієї пропозиції протягом 90 календарних днів з дати кінцевого строку подання тендерних пропозицій.</w:t>
      </w:r>
    </w:p>
    <w:p w:rsidR="005D3BD6"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sidR="00B33D43">
        <w:rPr>
          <w:rFonts w:ascii="Times New Roman" w:eastAsia="Arial" w:hAnsi="Times New Roman"/>
        </w:rPr>
        <w:tab/>
      </w:r>
      <w:r w:rsidR="005D3BD6" w:rsidRPr="005D3BD6">
        <w:rPr>
          <w:rFonts w:ascii="Times New Roman" w:eastAsia="Arial" w:hAnsi="Times New Roman"/>
        </w:rPr>
        <w:t>Якщо нас буде визнано переможцем процедури закупівлі, ми зобов'язуємося</w:t>
      </w:r>
      <w:r w:rsidR="00167A86">
        <w:rPr>
          <w:rFonts w:ascii="Times New Roman" w:eastAsia="Arial" w:hAnsi="Times New Roman"/>
        </w:rPr>
        <w:t xml:space="preserve"> підписати Договір </w:t>
      </w:r>
      <w:r w:rsidR="005D3BD6" w:rsidRPr="005D3BD6">
        <w:rPr>
          <w:rFonts w:ascii="Times New Roman" w:eastAsia="Arial" w:hAnsi="Times New Roman"/>
        </w:rPr>
        <w:t xml:space="preserve"> із За</w:t>
      </w:r>
      <w:r w:rsidR="0022481B">
        <w:rPr>
          <w:rFonts w:ascii="Times New Roman" w:eastAsia="Arial" w:hAnsi="Times New Roman"/>
        </w:rPr>
        <w:t xml:space="preserve">мовником не пізніше ніж через 15 </w:t>
      </w:r>
      <w:r w:rsidR="005D3BD6" w:rsidRPr="005D3BD6">
        <w:rPr>
          <w:rFonts w:ascii="Times New Roman" w:eastAsia="Arial" w:hAnsi="Times New Roman"/>
        </w:rPr>
        <w:t xml:space="preserve"> днів з дня прийняття рішення про намір укласти договір про закупівлю відповідно до вимог </w:t>
      </w:r>
      <w:r w:rsidR="00E072EE">
        <w:rPr>
          <w:rFonts w:ascii="Times New Roman" w:eastAsia="Arial" w:hAnsi="Times New Roman"/>
        </w:rPr>
        <w:t xml:space="preserve">Тендерної </w:t>
      </w:r>
      <w:r w:rsidR="005D3BD6" w:rsidRPr="005D3BD6">
        <w:rPr>
          <w:rFonts w:ascii="Times New Roman" w:eastAsia="Arial" w:hAnsi="Times New Roman"/>
        </w:rPr>
        <w:t>Документації та тендерної пропоз</w:t>
      </w:r>
      <w:r w:rsidR="0022481B">
        <w:rPr>
          <w:rFonts w:ascii="Times New Roman" w:eastAsia="Arial" w:hAnsi="Times New Roman"/>
        </w:rPr>
        <w:t>иції, але не раніше ніж через 5</w:t>
      </w:r>
      <w:r w:rsidR="005D3BD6" w:rsidRPr="005D3BD6">
        <w:rPr>
          <w:rFonts w:ascii="Times New Roman" w:eastAsia="Arial" w:hAnsi="Times New Roman"/>
        </w:rPr>
        <w:t xml:space="preserve"> днів з дати оприлюднення на веб-порталі Уповноваженого органу повідомлення про намір укласти договір про закупівлю.</w:t>
      </w:r>
    </w:p>
    <w:p w:rsidR="00BA715F" w:rsidRDefault="00BA715F" w:rsidP="00BA715F">
      <w:pPr>
        <w:tabs>
          <w:tab w:val="left" w:pos="722"/>
        </w:tabs>
        <w:spacing w:after="0" w:line="240" w:lineRule="auto"/>
        <w:jc w:val="both"/>
        <w:rPr>
          <w:rFonts w:ascii="Times New Roman" w:eastAsia="SimSun" w:hAnsi="Times New Roman"/>
        </w:rPr>
      </w:pPr>
      <w:r>
        <w:rPr>
          <w:rFonts w:ascii="Times New Roman" w:eastAsia="Arial" w:hAnsi="Times New Roman"/>
        </w:rPr>
        <w:tab/>
      </w:r>
      <w:r>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FA65A4" w:rsidRDefault="00BA715F" w:rsidP="00BA715F">
      <w:pPr>
        <w:tabs>
          <w:tab w:val="left" w:pos="722"/>
        </w:tabs>
        <w:spacing w:after="0" w:line="240" w:lineRule="auto"/>
        <w:jc w:val="both"/>
        <w:rPr>
          <w:rFonts w:ascii="Times New Roman" w:hAnsi="Times New Roman"/>
        </w:rPr>
      </w:pPr>
      <w:r>
        <w:rPr>
          <w:rFonts w:ascii="Times New Roman" w:hAnsi="Times New Roman"/>
        </w:rPr>
        <w:lastRenderedPageBreak/>
        <w:tab/>
        <w:t xml:space="preserve">Ми погоджуємося, що Ви можете відмінити процедуру закупівлі у разі наявності обставин, передбачених Законом України </w:t>
      </w:r>
      <w:r>
        <w:rPr>
          <w:rStyle w:val="rvts23"/>
          <w:rFonts w:ascii="Times New Roman" w:hAnsi="Times New Roman"/>
        </w:rPr>
        <w:t>«Про публічні закупівлі»</w:t>
      </w:r>
      <w:r w:rsidR="00FB312E" w:rsidRPr="00FB312E">
        <w:t xml:space="preserve"> </w:t>
      </w:r>
      <w:r w:rsidR="00FB312E">
        <w:rPr>
          <w:rStyle w:val="rvts23"/>
          <w:rFonts w:ascii="Times New Roman" w:hAnsi="Times New Roman"/>
        </w:rPr>
        <w:t>та Постановою</w:t>
      </w:r>
      <w:r w:rsidR="00FB312E" w:rsidRPr="00FB312E">
        <w:rPr>
          <w:rStyle w:val="rvts23"/>
          <w:rFonts w:ascii="Times New Roman" w:hAnsi="Times New Roman"/>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87C95">
        <w:rPr>
          <w:rFonts w:ascii="Times New Roman" w:hAnsi="Times New Roman"/>
        </w:rPr>
        <w:t>.</w:t>
      </w:r>
    </w:p>
    <w:p w:rsidR="005673C0" w:rsidRDefault="005D7F0D" w:rsidP="00BA715F">
      <w:pPr>
        <w:tabs>
          <w:tab w:val="left" w:pos="722"/>
        </w:tabs>
        <w:spacing w:after="0" w:line="240" w:lineRule="auto"/>
        <w:jc w:val="both"/>
        <w:rPr>
          <w:rStyle w:val="rvts23"/>
          <w:rFonts w:ascii="Times New Roman" w:hAnsi="Times New Roman"/>
        </w:rPr>
      </w:pPr>
      <w:r w:rsidRPr="005673C0">
        <w:rPr>
          <w:rFonts w:ascii="Times New Roman" w:hAnsi="Times New Roman"/>
          <w:bCs/>
        </w:rPr>
        <w:t xml:space="preserve">             </w:t>
      </w:r>
      <w:r w:rsidR="00856593" w:rsidRPr="005673C0">
        <w:rPr>
          <w:rFonts w:ascii="Times New Roman" w:hAnsi="Times New Roman"/>
          <w:bCs/>
        </w:rPr>
        <w:t xml:space="preserve">Ми </w:t>
      </w:r>
      <w:r w:rsidRPr="005673C0">
        <w:rPr>
          <w:rFonts w:ascii="Times New Roman" w:hAnsi="Times New Roman"/>
          <w:bCs/>
        </w:rPr>
        <w:t xml:space="preserve"> </w:t>
      </w:r>
      <w:r w:rsidR="00856593" w:rsidRPr="005673C0">
        <w:rPr>
          <w:rFonts w:ascii="Times New Roman" w:hAnsi="Times New Roman"/>
          <w:color w:val="050505"/>
          <w:shd w:val="clear" w:color="auto" w:fill="F0F2F5"/>
        </w:rPr>
        <w:t>гарантує</w:t>
      </w:r>
      <w:r w:rsidR="005673C0">
        <w:rPr>
          <w:rFonts w:ascii="Times New Roman" w:hAnsi="Times New Roman"/>
          <w:color w:val="050505"/>
          <w:shd w:val="clear" w:color="auto" w:fill="F0F2F5"/>
        </w:rPr>
        <w:t xml:space="preserve">мо </w:t>
      </w:r>
      <w:r w:rsidR="00856593" w:rsidRPr="005673C0">
        <w:rPr>
          <w:rFonts w:ascii="Times New Roman" w:hAnsi="Times New Roman"/>
          <w:color w:val="050505"/>
          <w:shd w:val="clear" w:color="auto" w:fill="F0F2F5"/>
        </w:rPr>
        <w:t xml:space="preserve"> відсутність підстав для відхиле</w:t>
      </w:r>
      <w:r w:rsidR="005673C0">
        <w:rPr>
          <w:rFonts w:ascii="Times New Roman" w:hAnsi="Times New Roman"/>
          <w:color w:val="050505"/>
          <w:shd w:val="clear" w:color="auto" w:fill="F0F2F5"/>
        </w:rPr>
        <w:t xml:space="preserve">ння, передбачених </w:t>
      </w:r>
      <w:r w:rsidR="005673C0">
        <w:rPr>
          <w:rStyle w:val="rvts23"/>
          <w:rFonts w:ascii="Times New Roman" w:hAnsi="Times New Roman"/>
        </w:rPr>
        <w:t>Постановою</w:t>
      </w:r>
      <w:r w:rsidR="005673C0" w:rsidRPr="00FB312E">
        <w:rPr>
          <w:rStyle w:val="rvts23"/>
          <w:rFonts w:ascii="Times New Roman" w:hAnsi="Times New Roman"/>
        </w:rPr>
        <w:t xml:space="preserve"> від 12 жовтня 2022 р. № 1178</w:t>
      </w:r>
      <w:r w:rsidR="005673C0">
        <w:rPr>
          <w:rStyle w:val="rvts23"/>
          <w:rFonts w:ascii="Times New Roman" w:hAnsi="Times New Roman"/>
        </w:rPr>
        <w:t>.</w:t>
      </w:r>
      <w:r w:rsidR="005673C0" w:rsidRPr="00FB312E">
        <w:rPr>
          <w:rStyle w:val="rvts23"/>
          <w:rFonts w:ascii="Times New Roman" w:hAnsi="Times New Roman"/>
        </w:rPr>
        <w:t xml:space="preserve"> </w:t>
      </w:r>
    </w:p>
    <w:p w:rsidR="005D7F0D" w:rsidRDefault="00614B30" w:rsidP="00BA715F">
      <w:pPr>
        <w:tabs>
          <w:tab w:val="left" w:pos="722"/>
        </w:tabs>
        <w:spacing w:after="0" w:line="240" w:lineRule="auto"/>
        <w:jc w:val="both"/>
        <w:rPr>
          <w:rFonts w:ascii="Times New Roman" w:hAnsi="Times New Roman"/>
          <w:color w:val="000000"/>
          <w:bdr w:val="none" w:sz="0" w:space="0" w:color="auto" w:frame="1"/>
        </w:rPr>
      </w:pPr>
      <w:r w:rsidRPr="00496848">
        <w:rPr>
          <w:rFonts w:ascii="Times New Roman" w:hAnsi="Times New Roman"/>
          <w:bCs/>
        </w:rPr>
        <w:t xml:space="preserve">       </w:t>
      </w:r>
      <w:r w:rsidR="00D7599C" w:rsidRPr="00496848">
        <w:rPr>
          <w:rFonts w:ascii="Times New Roman" w:hAnsi="Times New Roman"/>
          <w:bCs/>
        </w:rPr>
        <w:t xml:space="preserve">Ми </w:t>
      </w:r>
      <w:r w:rsidR="005D7F0D" w:rsidRPr="00496848">
        <w:rPr>
          <w:rFonts w:ascii="Times New Roman" w:hAnsi="Times New Roman"/>
          <w:bCs/>
        </w:rPr>
        <w:t xml:space="preserve"> підтверджує</w:t>
      </w:r>
      <w:r w:rsidR="00D7599C" w:rsidRPr="00496848">
        <w:rPr>
          <w:rFonts w:ascii="Times New Roman" w:hAnsi="Times New Roman"/>
          <w:bCs/>
        </w:rPr>
        <w:t xml:space="preserve">мо </w:t>
      </w:r>
      <w:r w:rsidR="005D7F0D" w:rsidRPr="00496848">
        <w:rPr>
          <w:rFonts w:ascii="Times New Roman" w:hAnsi="Times New Roman"/>
          <w:bCs/>
        </w:rPr>
        <w:t xml:space="preserve"> та гарантує</w:t>
      </w:r>
      <w:r w:rsidR="00861FD9" w:rsidRPr="00496848">
        <w:rPr>
          <w:rFonts w:ascii="Times New Roman" w:hAnsi="Times New Roman"/>
          <w:bCs/>
        </w:rPr>
        <w:t>мо</w:t>
      </w:r>
      <w:r w:rsidR="005D7F0D" w:rsidRPr="00496848">
        <w:rPr>
          <w:rFonts w:ascii="Times New Roman" w:hAnsi="Times New Roman"/>
          <w:bCs/>
        </w:rPr>
        <w:t xml:space="preserve">, що він не </w:t>
      </w:r>
      <w:r w:rsidR="005D7F0D" w:rsidRPr="00496848">
        <w:rPr>
          <w:rFonts w:ascii="Times New Roman" w:hAnsi="Times New Roman"/>
          <w:color w:val="000000"/>
          <w:bdr w:val="none" w:sz="0" w:space="0" w:color="auto" w:frame="1"/>
        </w:rPr>
        <w:t>пропонує</w:t>
      </w:r>
      <w:r w:rsidR="00D7599C" w:rsidRPr="00496848">
        <w:rPr>
          <w:rFonts w:ascii="Times New Roman" w:hAnsi="Times New Roman"/>
          <w:color w:val="000000"/>
          <w:bdr w:val="none" w:sz="0" w:space="0" w:color="auto" w:frame="1"/>
        </w:rPr>
        <w:t>мо</w:t>
      </w:r>
      <w:r w:rsidR="005D7F0D" w:rsidRPr="00496848">
        <w:rPr>
          <w:rFonts w:ascii="Times New Roman" w:hAnsi="Times New Roman"/>
          <w:color w:val="000000"/>
          <w:bdr w:val="none" w:sz="0" w:space="0" w:color="auto" w:frame="1"/>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4B30" w:rsidRDefault="00614B30" w:rsidP="00BA715F">
      <w:pPr>
        <w:tabs>
          <w:tab w:val="left" w:pos="722"/>
        </w:tabs>
        <w:spacing w:after="0" w:line="240" w:lineRule="auto"/>
        <w:jc w:val="both"/>
        <w:rPr>
          <w:rFonts w:ascii="Times New Roman" w:hAnsi="Times New Roman"/>
          <w:color w:val="000000"/>
          <w:bdr w:val="none" w:sz="0" w:space="0" w:color="auto" w:frame="1"/>
        </w:rPr>
      </w:pPr>
      <w:r>
        <w:rPr>
          <w:rFonts w:ascii="Times New Roman" w:hAnsi="Times New Roman"/>
          <w:color w:val="000000"/>
          <w:bdr w:val="none" w:sz="0" w:space="0" w:color="auto" w:frame="1"/>
        </w:rPr>
        <w:t xml:space="preserve">        </w:t>
      </w:r>
      <w:r w:rsidRPr="00614B30">
        <w:rPr>
          <w:rFonts w:ascii="Times New Roman" w:hAnsi="Times New Roman"/>
          <w:color w:val="000000"/>
          <w:bdr w:val="none" w:sz="0" w:space="0" w:color="auto" w:frame="1"/>
        </w:rPr>
        <w:t>Ми підтверджуємо повну, безумовну і беззаперечну згоду з усіма умовами проведення процедури закупівлі, визначеними в тендерній документації.</w:t>
      </w:r>
    </w:p>
    <w:p w:rsidR="00614B30" w:rsidRPr="005D7F0D" w:rsidRDefault="00614B30" w:rsidP="00BA715F">
      <w:pPr>
        <w:tabs>
          <w:tab w:val="left" w:pos="722"/>
        </w:tabs>
        <w:spacing w:after="0" w:line="240" w:lineRule="auto"/>
        <w:jc w:val="both"/>
        <w:rPr>
          <w:rFonts w:ascii="Times New Roman" w:hAnsi="Times New Roman"/>
        </w:rPr>
      </w:pPr>
    </w:p>
    <w:tbl>
      <w:tblPr>
        <w:tblW w:w="10020" w:type="dxa"/>
        <w:jc w:val="center"/>
        <w:tblLayout w:type="fixed"/>
        <w:tblLook w:val="0400" w:firstRow="0" w:lastRow="0" w:firstColumn="0" w:lastColumn="0" w:noHBand="0" w:noVBand="1"/>
      </w:tblPr>
      <w:tblGrid>
        <w:gridCol w:w="3340"/>
        <w:gridCol w:w="3340"/>
        <w:gridCol w:w="3340"/>
      </w:tblGrid>
      <w:tr w:rsidR="00FA65A4" w:rsidRPr="00EF4CE7" w:rsidTr="00614B30">
        <w:trPr>
          <w:jc w:val="center"/>
        </w:trPr>
        <w:tc>
          <w:tcPr>
            <w:tcW w:w="3340" w:type="dxa"/>
            <w:hideMark/>
          </w:tcPr>
          <w:p w:rsidR="00614B30" w:rsidRDefault="00FA65A4" w:rsidP="00FA65A4">
            <w:pPr>
              <w:pBdr>
                <w:bottom w:val="single" w:sz="12" w:space="1" w:color="auto"/>
              </w:pBdr>
              <w:spacing w:after="0" w:line="240" w:lineRule="auto"/>
              <w:jc w:val="center"/>
              <w:rPr>
                <w:rFonts w:ascii="Times New Roman" w:hAnsi="Times New Roman"/>
                <w:b/>
                <w:bCs/>
                <w:color w:val="000000"/>
                <w:sz w:val="20"/>
                <w:szCs w:val="20"/>
              </w:rPr>
            </w:pPr>
            <w:r w:rsidRPr="00EF4CE7">
              <w:rPr>
                <w:rFonts w:ascii="Times New Roman" w:hAnsi="Times New Roman"/>
                <w:b/>
                <w:bCs/>
                <w:sz w:val="20"/>
                <w:szCs w:val="20"/>
              </w:rPr>
              <w:br w:type="page"/>
            </w:r>
          </w:p>
          <w:p w:rsidR="00614B30" w:rsidRDefault="00614B30" w:rsidP="00FA65A4">
            <w:pPr>
              <w:spacing w:after="0" w:line="240" w:lineRule="auto"/>
              <w:jc w:val="center"/>
              <w:rPr>
                <w:rFonts w:ascii="Times New Roman" w:hAnsi="Times New Roman"/>
                <w:b/>
                <w:bCs/>
                <w:color w:val="000000"/>
                <w:sz w:val="20"/>
                <w:szCs w:val="20"/>
              </w:rPr>
            </w:pPr>
          </w:p>
          <w:p w:rsidR="00FA65A4" w:rsidRPr="00EF4CE7" w:rsidRDefault="00FA65A4" w:rsidP="00FA65A4">
            <w:pPr>
              <w:spacing w:after="0" w:line="240" w:lineRule="auto"/>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w:t>
            </w:r>
          </w:p>
        </w:tc>
        <w:tc>
          <w:tcPr>
            <w:tcW w:w="3340" w:type="dxa"/>
          </w:tcPr>
          <w:p w:rsidR="00FA65A4" w:rsidRPr="00EF4CE7" w:rsidRDefault="00FA65A4" w:rsidP="00FA65A4">
            <w:pPr>
              <w:spacing w:after="0"/>
              <w:jc w:val="center"/>
              <w:rPr>
                <w:rFonts w:ascii="Times New Roman" w:hAnsi="Times New Roman"/>
                <w:b/>
                <w:bCs/>
                <w:color w:val="000000"/>
                <w:sz w:val="20"/>
                <w:szCs w:val="20"/>
              </w:rPr>
            </w:pPr>
          </w:p>
        </w:tc>
        <w:tc>
          <w:tcPr>
            <w:tcW w:w="3340" w:type="dxa"/>
          </w:tcPr>
          <w:p w:rsidR="00FA65A4" w:rsidRPr="00EF4CE7" w:rsidRDefault="00FA65A4" w:rsidP="00FA65A4">
            <w:pPr>
              <w:spacing w:after="0"/>
              <w:rPr>
                <w:rFonts w:ascii="Times New Roman" w:hAnsi="Times New Roman"/>
                <w:b/>
                <w:bCs/>
                <w:color w:val="000000"/>
                <w:sz w:val="20"/>
                <w:szCs w:val="20"/>
              </w:rPr>
            </w:pPr>
          </w:p>
        </w:tc>
      </w:tr>
      <w:tr w:rsidR="00FA65A4" w:rsidRPr="00EF4CE7" w:rsidTr="00FA65A4">
        <w:trPr>
          <w:jc w:val="center"/>
        </w:trPr>
        <w:tc>
          <w:tcPr>
            <w:tcW w:w="3340" w:type="dxa"/>
            <w:hideMark/>
          </w:tcPr>
          <w:p w:rsidR="00FA65A4" w:rsidRPr="00EF4CE7" w:rsidRDefault="00FA65A4" w:rsidP="00FA65A4">
            <w:pPr>
              <w:spacing w:after="0" w:line="240" w:lineRule="auto"/>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rsidR="00FA65A4" w:rsidRPr="00EF4CE7" w:rsidRDefault="00FA65A4" w:rsidP="00FA65A4">
            <w:pPr>
              <w:spacing w:after="0"/>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rsidR="00FA65A4" w:rsidRPr="00EF4CE7" w:rsidRDefault="00FA65A4" w:rsidP="00FA65A4">
            <w:pPr>
              <w:spacing w:after="0"/>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rsidR="00B33D43" w:rsidRDefault="00B33D43" w:rsidP="00BA715F">
      <w:pPr>
        <w:tabs>
          <w:tab w:val="left" w:pos="722"/>
        </w:tabs>
        <w:spacing w:after="0" w:line="240" w:lineRule="auto"/>
        <w:jc w:val="both"/>
        <w:rPr>
          <w:rFonts w:ascii="Times New Roman" w:hAnsi="Times New Roman"/>
        </w:rPr>
      </w:pPr>
    </w:p>
    <w:sectPr w:rsidR="00B33D43" w:rsidSect="00F83A56">
      <w:pgSz w:w="11906" w:h="16838"/>
      <w:pgMar w:top="426"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E2" w:rsidRDefault="00FA36E2" w:rsidP="005C3117">
      <w:pPr>
        <w:spacing w:after="0" w:line="240" w:lineRule="auto"/>
      </w:pPr>
      <w:r>
        <w:separator/>
      </w:r>
    </w:p>
  </w:endnote>
  <w:endnote w:type="continuationSeparator" w:id="0">
    <w:p w:rsidR="00FA36E2" w:rsidRDefault="00FA36E2"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E2" w:rsidRDefault="00FA36E2" w:rsidP="005C3117">
      <w:pPr>
        <w:spacing w:after="0" w:line="240" w:lineRule="auto"/>
      </w:pPr>
      <w:r>
        <w:separator/>
      </w:r>
    </w:p>
  </w:footnote>
  <w:footnote w:type="continuationSeparator" w:id="0">
    <w:p w:rsidR="00FA36E2" w:rsidRDefault="00FA36E2"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21D2"/>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006E"/>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2481B"/>
    <w:rsid w:val="00235BA2"/>
    <w:rsid w:val="00236571"/>
    <w:rsid w:val="00244FF9"/>
    <w:rsid w:val="00246D98"/>
    <w:rsid w:val="002531E8"/>
    <w:rsid w:val="00261230"/>
    <w:rsid w:val="00263804"/>
    <w:rsid w:val="002773EB"/>
    <w:rsid w:val="002854ED"/>
    <w:rsid w:val="00285567"/>
    <w:rsid w:val="002A2E96"/>
    <w:rsid w:val="002B0A11"/>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05F30"/>
    <w:rsid w:val="00410107"/>
    <w:rsid w:val="004124FC"/>
    <w:rsid w:val="004206BC"/>
    <w:rsid w:val="0042406D"/>
    <w:rsid w:val="00437F50"/>
    <w:rsid w:val="0046198C"/>
    <w:rsid w:val="00472AF1"/>
    <w:rsid w:val="004857C8"/>
    <w:rsid w:val="0049346E"/>
    <w:rsid w:val="0049366E"/>
    <w:rsid w:val="00496848"/>
    <w:rsid w:val="004969A2"/>
    <w:rsid w:val="0049720F"/>
    <w:rsid w:val="004A010C"/>
    <w:rsid w:val="004A3FE6"/>
    <w:rsid w:val="004A4207"/>
    <w:rsid w:val="004A45C8"/>
    <w:rsid w:val="004A4F14"/>
    <w:rsid w:val="004A6817"/>
    <w:rsid w:val="004B1E95"/>
    <w:rsid w:val="004B2261"/>
    <w:rsid w:val="004B2727"/>
    <w:rsid w:val="004B421C"/>
    <w:rsid w:val="004B5000"/>
    <w:rsid w:val="004C38E0"/>
    <w:rsid w:val="004C4048"/>
    <w:rsid w:val="004C6655"/>
    <w:rsid w:val="004D5848"/>
    <w:rsid w:val="004D733A"/>
    <w:rsid w:val="004E0E3F"/>
    <w:rsid w:val="004E1513"/>
    <w:rsid w:val="004E3AE3"/>
    <w:rsid w:val="004E588C"/>
    <w:rsid w:val="004E5AC8"/>
    <w:rsid w:val="004E5AE4"/>
    <w:rsid w:val="004E5C1E"/>
    <w:rsid w:val="004F3582"/>
    <w:rsid w:val="0050465F"/>
    <w:rsid w:val="005142F2"/>
    <w:rsid w:val="00520187"/>
    <w:rsid w:val="00524776"/>
    <w:rsid w:val="005255D3"/>
    <w:rsid w:val="00530B44"/>
    <w:rsid w:val="00541459"/>
    <w:rsid w:val="00551195"/>
    <w:rsid w:val="00552910"/>
    <w:rsid w:val="005673C0"/>
    <w:rsid w:val="0057402A"/>
    <w:rsid w:val="00576422"/>
    <w:rsid w:val="005841AD"/>
    <w:rsid w:val="0058444B"/>
    <w:rsid w:val="00590746"/>
    <w:rsid w:val="00594372"/>
    <w:rsid w:val="005955A8"/>
    <w:rsid w:val="00597915"/>
    <w:rsid w:val="005B0C9E"/>
    <w:rsid w:val="005C23EC"/>
    <w:rsid w:val="005C3117"/>
    <w:rsid w:val="005C58E8"/>
    <w:rsid w:val="005D3BD6"/>
    <w:rsid w:val="005D7F0D"/>
    <w:rsid w:val="005E025E"/>
    <w:rsid w:val="005E5ABE"/>
    <w:rsid w:val="005F227D"/>
    <w:rsid w:val="00601EDE"/>
    <w:rsid w:val="00610CD7"/>
    <w:rsid w:val="00614B30"/>
    <w:rsid w:val="00616F77"/>
    <w:rsid w:val="0063617F"/>
    <w:rsid w:val="0064067D"/>
    <w:rsid w:val="00642148"/>
    <w:rsid w:val="0064684C"/>
    <w:rsid w:val="00656DF8"/>
    <w:rsid w:val="006605CF"/>
    <w:rsid w:val="00662326"/>
    <w:rsid w:val="00670344"/>
    <w:rsid w:val="00672EC3"/>
    <w:rsid w:val="00673B61"/>
    <w:rsid w:val="0067418B"/>
    <w:rsid w:val="00683A74"/>
    <w:rsid w:val="006919B4"/>
    <w:rsid w:val="006945C7"/>
    <w:rsid w:val="00695E0D"/>
    <w:rsid w:val="006A021C"/>
    <w:rsid w:val="006A4939"/>
    <w:rsid w:val="006D1D00"/>
    <w:rsid w:val="006D1E5C"/>
    <w:rsid w:val="006D5030"/>
    <w:rsid w:val="006F675E"/>
    <w:rsid w:val="00700FE2"/>
    <w:rsid w:val="00701B80"/>
    <w:rsid w:val="007020CF"/>
    <w:rsid w:val="007076B0"/>
    <w:rsid w:val="00722090"/>
    <w:rsid w:val="00726732"/>
    <w:rsid w:val="00731B52"/>
    <w:rsid w:val="007352E0"/>
    <w:rsid w:val="00742E6E"/>
    <w:rsid w:val="00773078"/>
    <w:rsid w:val="00784175"/>
    <w:rsid w:val="007862AB"/>
    <w:rsid w:val="007A1817"/>
    <w:rsid w:val="007B7B76"/>
    <w:rsid w:val="007C6E22"/>
    <w:rsid w:val="007D2E3E"/>
    <w:rsid w:val="007E1DAA"/>
    <w:rsid w:val="007E35E7"/>
    <w:rsid w:val="007E54A0"/>
    <w:rsid w:val="007F6DD8"/>
    <w:rsid w:val="008109DF"/>
    <w:rsid w:val="00811636"/>
    <w:rsid w:val="00813339"/>
    <w:rsid w:val="00817E05"/>
    <w:rsid w:val="00821AC4"/>
    <w:rsid w:val="00831D20"/>
    <w:rsid w:val="00842AEB"/>
    <w:rsid w:val="00850907"/>
    <w:rsid w:val="008526FB"/>
    <w:rsid w:val="0085355F"/>
    <w:rsid w:val="00856593"/>
    <w:rsid w:val="00861FD9"/>
    <w:rsid w:val="008917C8"/>
    <w:rsid w:val="008C5806"/>
    <w:rsid w:val="008D0E14"/>
    <w:rsid w:val="008E5C2D"/>
    <w:rsid w:val="00900BE5"/>
    <w:rsid w:val="00921919"/>
    <w:rsid w:val="009221B8"/>
    <w:rsid w:val="00927676"/>
    <w:rsid w:val="00930676"/>
    <w:rsid w:val="00931ED2"/>
    <w:rsid w:val="00933C5E"/>
    <w:rsid w:val="0093739D"/>
    <w:rsid w:val="00937F90"/>
    <w:rsid w:val="00943132"/>
    <w:rsid w:val="00962295"/>
    <w:rsid w:val="00970385"/>
    <w:rsid w:val="0097309D"/>
    <w:rsid w:val="0097321F"/>
    <w:rsid w:val="009849F2"/>
    <w:rsid w:val="009A6253"/>
    <w:rsid w:val="009A67CE"/>
    <w:rsid w:val="009A6F88"/>
    <w:rsid w:val="009C13EC"/>
    <w:rsid w:val="009C4409"/>
    <w:rsid w:val="009F7134"/>
    <w:rsid w:val="00A01012"/>
    <w:rsid w:val="00A01900"/>
    <w:rsid w:val="00A14817"/>
    <w:rsid w:val="00A263B9"/>
    <w:rsid w:val="00A271CC"/>
    <w:rsid w:val="00A40915"/>
    <w:rsid w:val="00A425B3"/>
    <w:rsid w:val="00A46BB7"/>
    <w:rsid w:val="00A47EDF"/>
    <w:rsid w:val="00A506E5"/>
    <w:rsid w:val="00A51492"/>
    <w:rsid w:val="00A5331B"/>
    <w:rsid w:val="00A539F0"/>
    <w:rsid w:val="00A61FB7"/>
    <w:rsid w:val="00A63685"/>
    <w:rsid w:val="00A640FB"/>
    <w:rsid w:val="00A64C41"/>
    <w:rsid w:val="00A65E27"/>
    <w:rsid w:val="00A668E5"/>
    <w:rsid w:val="00A7321A"/>
    <w:rsid w:val="00A80D5F"/>
    <w:rsid w:val="00A82AA3"/>
    <w:rsid w:val="00A83848"/>
    <w:rsid w:val="00A92915"/>
    <w:rsid w:val="00A929E9"/>
    <w:rsid w:val="00AA113D"/>
    <w:rsid w:val="00AA4F35"/>
    <w:rsid w:val="00AC4EC2"/>
    <w:rsid w:val="00AD7D64"/>
    <w:rsid w:val="00AF4ADA"/>
    <w:rsid w:val="00B10969"/>
    <w:rsid w:val="00B11AC0"/>
    <w:rsid w:val="00B154D2"/>
    <w:rsid w:val="00B3071C"/>
    <w:rsid w:val="00B31CC4"/>
    <w:rsid w:val="00B33D43"/>
    <w:rsid w:val="00B33E1B"/>
    <w:rsid w:val="00B56D02"/>
    <w:rsid w:val="00B62334"/>
    <w:rsid w:val="00B63843"/>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0250"/>
    <w:rsid w:val="00C64A75"/>
    <w:rsid w:val="00C6519F"/>
    <w:rsid w:val="00C67910"/>
    <w:rsid w:val="00C772B1"/>
    <w:rsid w:val="00C85ED3"/>
    <w:rsid w:val="00C86786"/>
    <w:rsid w:val="00C91F00"/>
    <w:rsid w:val="00C95694"/>
    <w:rsid w:val="00CA3498"/>
    <w:rsid w:val="00CB75B2"/>
    <w:rsid w:val="00CC14C3"/>
    <w:rsid w:val="00CD0EDD"/>
    <w:rsid w:val="00CD3AF2"/>
    <w:rsid w:val="00CE2931"/>
    <w:rsid w:val="00CF6030"/>
    <w:rsid w:val="00D16666"/>
    <w:rsid w:val="00D26B5A"/>
    <w:rsid w:val="00D3032D"/>
    <w:rsid w:val="00D4075A"/>
    <w:rsid w:val="00D430AF"/>
    <w:rsid w:val="00D637E0"/>
    <w:rsid w:val="00D7599C"/>
    <w:rsid w:val="00D76BAB"/>
    <w:rsid w:val="00D8267A"/>
    <w:rsid w:val="00D9311C"/>
    <w:rsid w:val="00DD39B0"/>
    <w:rsid w:val="00DE3791"/>
    <w:rsid w:val="00DE40E2"/>
    <w:rsid w:val="00DE6EA7"/>
    <w:rsid w:val="00E072EE"/>
    <w:rsid w:val="00E20622"/>
    <w:rsid w:val="00E31E4C"/>
    <w:rsid w:val="00E4013F"/>
    <w:rsid w:val="00E41E70"/>
    <w:rsid w:val="00E54F30"/>
    <w:rsid w:val="00E6224C"/>
    <w:rsid w:val="00E6488F"/>
    <w:rsid w:val="00E7084C"/>
    <w:rsid w:val="00E72570"/>
    <w:rsid w:val="00E779EF"/>
    <w:rsid w:val="00E82C95"/>
    <w:rsid w:val="00E87C95"/>
    <w:rsid w:val="00E93E73"/>
    <w:rsid w:val="00E9753E"/>
    <w:rsid w:val="00EA24A2"/>
    <w:rsid w:val="00EB11F7"/>
    <w:rsid w:val="00EC29C5"/>
    <w:rsid w:val="00EC4EC4"/>
    <w:rsid w:val="00ED0C69"/>
    <w:rsid w:val="00ED283B"/>
    <w:rsid w:val="00ED5215"/>
    <w:rsid w:val="00EF1693"/>
    <w:rsid w:val="00F067A4"/>
    <w:rsid w:val="00F23B3C"/>
    <w:rsid w:val="00F41C98"/>
    <w:rsid w:val="00F428D0"/>
    <w:rsid w:val="00F444DA"/>
    <w:rsid w:val="00F83A56"/>
    <w:rsid w:val="00FA36E2"/>
    <w:rsid w:val="00FA5C00"/>
    <w:rsid w:val="00FA65A4"/>
    <w:rsid w:val="00FB312E"/>
    <w:rsid w:val="00FB3368"/>
    <w:rsid w:val="00FB4490"/>
    <w:rsid w:val="00FB50DB"/>
    <w:rsid w:val="00FC3807"/>
    <w:rsid w:val="00FC5482"/>
    <w:rsid w:val="00FC5555"/>
    <w:rsid w:val="00FC76F2"/>
    <w:rsid w:val="00FC77B9"/>
    <w:rsid w:val="00FD0A42"/>
    <w:rsid w:val="00FD28CA"/>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34">
    <w:name w:val="Обычный3"/>
    <w:rsid w:val="007076B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34">
    <w:name w:val="Обычный3"/>
    <w:rsid w:val="007076B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493645005">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265108675">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660649380">
      <w:bodyDiv w:val="1"/>
      <w:marLeft w:val="0"/>
      <w:marRight w:val="0"/>
      <w:marTop w:val="0"/>
      <w:marBottom w:val="0"/>
      <w:divBdr>
        <w:top w:val="none" w:sz="0" w:space="0" w:color="auto"/>
        <w:left w:val="none" w:sz="0" w:space="0" w:color="auto"/>
        <w:bottom w:val="none" w:sz="0" w:space="0" w:color="auto"/>
        <w:right w:val="none" w:sz="0" w:space="0" w:color="auto"/>
      </w:divBdr>
    </w:div>
    <w:div w:id="1677725636">
      <w:bodyDiv w:val="1"/>
      <w:marLeft w:val="0"/>
      <w:marRight w:val="0"/>
      <w:marTop w:val="0"/>
      <w:marBottom w:val="0"/>
      <w:divBdr>
        <w:top w:val="none" w:sz="0" w:space="0" w:color="auto"/>
        <w:left w:val="none" w:sz="0" w:space="0" w:color="auto"/>
        <w:bottom w:val="none" w:sz="0" w:space="0" w:color="auto"/>
        <w:right w:val="none" w:sz="0" w:space="0" w:color="auto"/>
      </w:divBdr>
    </w:div>
    <w:div w:id="1803183158">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 w:id="200227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61FB-7AB2-46F7-96BE-D767D164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741</Words>
  <Characters>4226</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user</cp:lastModifiedBy>
  <cp:revision>63</cp:revision>
  <cp:lastPrinted>2022-11-02T08:13:00Z</cp:lastPrinted>
  <dcterms:created xsi:type="dcterms:W3CDTF">2021-11-08T09:16:00Z</dcterms:created>
  <dcterms:modified xsi:type="dcterms:W3CDTF">2023-06-07T11:17:00Z</dcterms:modified>
</cp:coreProperties>
</file>