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10B36" w14:textId="77777777" w:rsidR="00D87CDB" w:rsidRPr="00483F28" w:rsidRDefault="00D87CDB" w:rsidP="00A148BE">
      <w:pPr>
        <w:pStyle w:val="af9"/>
        <w:spacing w:line="216" w:lineRule="auto"/>
        <w:ind w:firstLine="709"/>
        <w:jc w:val="right"/>
        <w:rPr>
          <w:rFonts w:ascii="Times New Roman" w:hAnsi="Times New Roman"/>
          <w:b/>
          <w:color w:val="000000"/>
        </w:rPr>
      </w:pPr>
      <w:r w:rsidRPr="00483F28">
        <w:rPr>
          <w:rFonts w:ascii="Times New Roman" w:hAnsi="Times New Roman"/>
          <w:b/>
          <w:color w:val="000000"/>
        </w:rPr>
        <w:t>Додаток №2</w:t>
      </w:r>
    </w:p>
    <w:p w14:paraId="69A7D6AE" w14:textId="77777777" w:rsidR="00D87CDB" w:rsidRPr="00483F28" w:rsidRDefault="00D87CDB" w:rsidP="00A148BE">
      <w:pPr>
        <w:spacing w:line="216" w:lineRule="auto"/>
        <w:ind w:left="5660" w:firstLine="700"/>
        <w:jc w:val="right"/>
        <w:rPr>
          <w:rFonts w:ascii="Times New Roman" w:hAnsi="Times New Roman" w:cs="Times New Roman"/>
        </w:rPr>
      </w:pPr>
      <w:r w:rsidRPr="00483F28">
        <w:rPr>
          <w:rFonts w:ascii="Times New Roman" w:hAnsi="Times New Roman" w:cs="Times New Roman"/>
          <w:i/>
          <w:color w:val="000000"/>
        </w:rPr>
        <w:t>до тендерної документації</w:t>
      </w:r>
    </w:p>
    <w:p w14:paraId="66E3B6A9" w14:textId="77777777" w:rsidR="00D87CDB" w:rsidRPr="00C36B22" w:rsidRDefault="00D87CDB" w:rsidP="00A148BE">
      <w:pPr>
        <w:spacing w:before="240" w:line="216" w:lineRule="auto"/>
        <w:jc w:val="center"/>
        <w:rPr>
          <w:rFonts w:ascii="Times New Roman" w:hAnsi="Times New Roman" w:cs="Times New Roman"/>
          <w:b/>
          <w:i/>
          <w:color w:val="000000"/>
          <w:sz w:val="24"/>
          <w:szCs w:val="24"/>
        </w:rPr>
      </w:pPr>
      <w:r w:rsidRPr="00483F28">
        <w:rPr>
          <w:rFonts w:ascii="Times New Roman" w:hAnsi="Times New Roman" w:cs="Times New Roman"/>
          <w:b/>
          <w:i/>
          <w:color w:val="000000"/>
          <w:highlight w:val="white"/>
        </w:rPr>
        <w:t xml:space="preserve">Інформація про необхідні технічні, якісні та кількісні характеристики предмета закупівлі — </w:t>
      </w:r>
      <w:r w:rsidRPr="00C36B22">
        <w:rPr>
          <w:rFonts w:ascii="Times New Roman" w:hAnsi="Times New Roman" w:cs="Times New Roman"/>
          <w:b/>
          <w:i/>
          <w:color w:val="000000"/>
          <w:sz w:val="24"/>
          <w:szCs w:val="24"/>
          <w:highlight w:val="white"/>
        </w:rPr>
        <w:t>технічні вимоги до предмета закупівлі</w:t>
      </w:r>
    </w:p>
    <w:p w14:paraId="48E36F59" w14:textId="77777777" w:rsidR="00D87CDB" w:rsidRPr="00C36B22" w:rsidRDefault="00D87CDB" w:rsidP="0099571C">
      <w:pPr>
        <w:spacing w:after="0"/>
        <w:jc w:val="center"/>
        <w:rPr>
          <w:rFonts w:ascii="Times New Roman" w:hAnsi="Times New Roman" w:cs="Times New Roman"/>
          <w:b/>
          <w:bCs/>
          <w:i/>
          <w:iCs/>
          <w:sz w:val="24"/>
          <w:szCs w:val="24"/>
          <w:shd w:val="clear" w:color="auto" w:fill="FFFFFF"/>
        </w:rPr>
      </w:pPr>
      <w:r w:rsidRPr="00C36B22">
        <w:rPr>
          <w:rFonts w:ascii="Times New Roman" w:hAnsi="Times New Roman" w:cs="Times New Roman"/>
          <w:b/>
          <w:bCs/>
          <w:i/>
          <w:iCs/>
          <w:sz w:val="24"/>
          <w:szCs w:val="24"/>
          <w:shd w:val="clear" w:color="auto" w:fill="FFFFFF"/>
        </w:rPr>
        <w:t>ТЕХНІЧНА СПЕЦИФІКАЦІЯ</w:t>
      </w:r>
    </w:p>
    <w:p w14:paraId="58339022" w14:textId="6B74E191" w:rsidR="00D87CDB" w:rsidRPr="00C36B22" w:rsidRDefault="009C3C2E" w:rsidP="00F76771">
      <w:pPr>
        <w:shd w:val="clear" w:color="auto" w:fill="FFFFFF"/>
        <w:spacing w:after="0" w:line="240" w:lineRule="auto"/>
        <w:jc w:val="center"/>
        <w:rPr>
          <w:sz w:val="24"/>
          <w:szCs w:val="24"/>
        </w:rPr>
      </w:pPr>
      <w:r w:rsidRPr="00C36B22">
        <w:rPr>
          <w:rFonts w:ascii="Times New Roman" w:hAnsi="Times New Roman" w:cs="Times New Roman"/>
          <w:b/>
          <w:sz w:val="24"/>
          <w:szCs w:val="24"/>
        </w:rPr>
        <w:t xml:space="preserve">Деревина дров’яна </w:t>
      </w:r>
      <w:r w:rsidR="006F1BD2" w:rsidRPr="00C36B22">
        <w:rPr>
          <w:rFonts w:ascii="Times New Roman" w:hAnsi="Times New Roman" w:cs="Times New Roman"/>
          <w:b/>
          <w:sz w:val="24"/>
          <w:szCs w:val="24"/>
        </w:rPr>
        <w:t>не</w:t>
      </w:r>
      <w:r w:rsidRPr="00C36B22">
        <w:rPr>
          <w:rFonts w:ascii="Times New Roman" w:hAnsi="Times New Roman" w:cs="Times New Roman"/>
          <w:b/>
          <w:sz w:val="24"/>
          <w:szCs w:val="24"/>
        </w:rPr>
        <w:t>промислового використання</w:t>
      </w:r>
      <w:r w:rsidR="006F1BD2" w:rsidRPr="00C36B22">
        <w:rPr>
          <w:rFonts w:ascii="Times New Roman" w:hAnsi="Times New Roman" w:cs="Times New Roman"/>
          <w:b/>
          <w:sz w:val="24"/>
          <w:szCs w:val="24"/>
        </w:rPr>
        <w:t xml:space="preserve"> (дрова паливні)</w:t>
      </w:r>
      <w:r w:rsidRPr="00C36B22">
        <w:rPr>
          <w:rFonts w:ascii="Times New Roman" w:hAnsi="Times New Roman" w:cs="Times New Roman"/>
          <w:b/>
          <w:sz w:val="24"/>
          <w:szCs w:val="24"/>
        </w:rPr>
        <w:t>: за кодом ДК 021:2015  – 03410000-7 Деревина</w:t>
      </w:r>
    </w:p>
    <w:tbl>
      <w:tblPr>
        <w:tblStyle w:val="a5"/>
        <w:tblW w:w="10092" w:type="dxa"/>
        <w:tblLook w:val="04A0" w:firstRow="1" w:lastRow="0" w:firstColumn="1" w:lastColumn="0" w:noHBand="0" w:noVBand="1"/>
      </w:tblPr>
      <w:tblGrid>
        <w:gridCol w:w="524"/>
        <w:gridCol w:w="2822"/>
        <w:gridCol w:w="985"/>
        <w:gridCol w:w="1275"/>
        <w:gridCol w:w="4486"/>
      </w:tblGrid>
      <w:tr w:rsidR="00D87CDB" w:rsidRPr="00C36B22" w14:paraId="30771803" w14:textId="77777777" w:rsidTr="00D363B3">
        <w:trPr>
          <w:trHeight w:val="612"/>
        </w:trPr>
        <w:tc>
          <w:tcPr>
            <w:tcW w:w="526" w:type="dxa"/>
          </w:tcPr>
          <w:p w14:paraId="4D2D4A48" w14:textId="77777777" w:rsidR="00D87CDB" w:rsidRPr="00C36B22" w:rsidRDefault="00D87CDB" w:rsidP="002F4E88">
            <w:pPr>
              <w:jc w:val="center"/>
              <w:rPr>
                <w:rFonts w:ascii="Times New Roman" w:hAnsi="Times New Roman" w:cs="Times New Roman"/>
                <w:b/>
                <w:bCs/>
                <w:sz w:val="24"/>
                <w:szCs w:val="24"/>
              </w:rPr>
            </w:pPr>
            <w:r w:rsidRPr="00C36B22">
              <w:rPr>
                <w:rFonts w:ascii="Times New Roman" w:hAnsi="Times New Roman" w:cs="Times New Roman"/>
                <w:b/>
                <w:bCs/>
                <w:sz w:val="24"/>
                <w:szCs w:val="24"/>
              </w:rPr>
              <w:t>№</w:t>
            </w:r>
          </w:p>
        </w:tc>
        <w:tc>
          <w:tcPr>
            <w:tcW w:w="2843" w:type="dxa"/>
          </w:tcPr>
          <w:p w14:paraId="5D879581" w14:textId="77777777" w:rsidR="00D87CDB" w:rsidRPr="00C36B22" w:rsidRDefault="00D87CDB" w:rsidP="002F4E88">
            <w:pPr>
              <w:jc w:val="center"/>
              <w:rPr>
                <w:rFonts w:ascii="Times New Roman" w:hAnsi="Times New Roman" w:cs="Times New Roman"/>
                <w:b/>
                <w:bCs/>
                <w:sz w:val="24"/>
                <w:szCs w:val="24"/>
              </w:rPr>
            </w:pPr>
            <w:r w:rsidRPr="00C36B22">
              <w:rPr>
                <w:rFonts w:ascii="Times New Roman" w:hAnsi="Times New Roman" w:cs="Times New Roman"/>
                <w:b/>
                <w:bCs/>
                <w:sz w:val="24"/>
                <w:szCs w:val="24"/>
              </w:rPr>
              <w:t>Найменування товару</w:t>
            </w:r>
          </w:p>
        </w:tc>
        <w:tc>
          <w:tcPr>
            <w:tcW w:w="985" w:type="dxa"/>
          </w:tcPr>
          <w:p w14:paraId="357F5E8A" w14:textId="77777777" w:rsidR="00DA5D2E" w:rsidRPr="00C36B22" w:rsidRDefault="00D87CDB" w:rsidP="002F4E88">
            <w:pPr>
              <w:jc w:val="center"/>
              <w:rPr>
                <w:rFonts w:ascii="Times New Roman" w:hAnsi="Times New Roman" w:cs="Times New Roman"/>
                <w:b/>
                <w:bCs/>
                <w:sz w:val="24"/>
                <w:szCs w:val="24"/>
              </w:rPr>
            </w:pPr>
            <w:r w:rsidRPr="00C36B22">
              <w:rPr>
                <w:rFonts w:ascii="Times New Roman" w:hAnsi="Times New Roman" w:cs="Times New Roman"/>
                <w:b/>
                <w:bCs/>
                <w:sz w:val="24"/>
                <w:szCs w:val="24"/>
              </w:rPr>
              <w:t>Од.</w:t>
            </w:r>
          </w:p>
          <w:p w14:paraId="725AA474" w14:textId="77777777" w:rsidR="00D87CDB" w:rsidRPr="00C36B22" w:rsidRDefault="00D87CDB" w:rsidP="002F4E88">
            <w:pPr>
              <w:jc w:val="center"/>
              <w:rPr>
                <w:rFonts w:ascii="Times New Roman" w:hAnsi="Times New Roman" w:cs="Times New Roman"/>
                <w:b/>
                <w:bCs/>
                <w:sz w:val="24"/>
                <w:szCs w:val="24"/>
              </w:rPr>
            </w:pPr>
            <w:r w:rsidRPr="00C36B22">
              <w:rPr>
                <w:rFonts w:ascii="Times New Roman" w:hAnsi="Times New Roman" w:cs="Times New Roman"/>
                <w:b/>
                <w:bCs/>
                <w:sz w:val="24"/>
                <w:szCs w:val="24"/>
              </w:rPr>
              <w:t>виміру</w:t>
            </w:r>
          </w:p>
        </w:tc>
        <w:tc>
          <w:tcPr>
            <w:tcW w:w="1187" w:type="dxa"/>
          </w:tcPr>
          <w:p w14:paraId="1A63EB8E" w14:textId="77777777" w:rsidR="00D87CDB" w:rsidRPr="00C36B22" w:rsidRDefault="00D87CDB" w:rsidP="002F4E88">
            <w:pPr>
              <w:jc w:val="center"/>
              <w:rPr>
                <w:rFonts w:ascii="Times New Roman" w:hAnsi="Times New Roman" w:cs="Times New Roman"/>
                <w:b/>
                <w:bCs/>
                <w:sz w:val="24"/>
                <w:szCs w:val="24"/>
              </w:rPr>
            </w:pPr>
            <w:r w:rsidRPr="00C36B22">
              <w:rPr>
                <w:rFonts w:ascii="Times New Roman" w:hAnsi="Times New Roman" w:cs="Times New Roman"/>
                <w:b/>
                <w:bCs/>
                <w:sz w:val="24"/>
                <w:szCs w:val="24"/>
              </w:rPr>
              <w:t>Кількість</w:t>
            </w:r>
          </w:p>
        </w:tc>
        <w:tc>
          <w:tcPr>
            <w:tcW w:w="4551" w:type="dxa"/>
          </w:tcPr>
          <w:p w14:paraId="06507258" w14:textId="77777777" w:rsidR="006A2F56" w:rsidRPr="00C36B22" w:rsidRDefault="00D87CDB" w:rsidP="002F4E88">
            <w:pPr>
              <w:jc w:val="center"/>
              <w:rPr>
                <w:rFonts w:ascii="Times New Roman" w:hAnsi="Times New Roman" w:cs="Times New Roman"/>
                <w:b/>
                <w:bCs/>
                <w:sz w:val="24"/>
                <w:szCs w:val="24"/>
              </w:rPr>
            </w:pPr>
            <w:r w:rsidRPr="00C36B22">
              <w:rPr>
                <w:rFonts w:ascii="Times New Roman" w:hAnsi="Times New Roman" w:cs="Times New Roman"/>
                <w:b/>
                <w:bCs/>
                <w:sz w:val="24"/>
                <w:szCs w:val="24"/>
              </w:rPr>
              <w:t>Технічні характеристики Замовника</w:t>
            </w:r>
          </w:p>
          <w:p w14:paraId="573F3F95" w14:textId="77777777" w:rsidR="00D87CDB" w:rsidRPr="00C36B22" w:rsidRDefault="006A2F56" w:rsidP="002F4E88">
            <w:pPr>
              <w:jc w:val="center"/>
              <w:rPr>
                <w:rFonts w:ascii="Times New Roman" w:hAnsi="Times New Roman" w:cs="Times New Roman"/>
                <w:b/>
                <w:bCs/>
                <w:sz w:val="24"/>
                <w:szCs w:val="24"/>
              </w:rPr>
            </w:pPr>
            <w:r w:rsidRPr="00C36B22">
              <w:rPr>
                <w:rFonts w:ascii="Times New Roman" w:hAnsi="Times New Roman" w:cs="Times New Roman"/>
                <w:b/>
                <w:bCs/>
                <w:sz w:val="24"/>
                <w:szCs w:val="24"/>
              </w:rPr>
              <w:t>(не гірше)</w:t>
            </w:r>
          </w:p>
        </w:tc>
      </w:tr>
      <w:tr w:rsidR="004964C0" w:rsidRPr="00C36B22" w14:paraId="1218063B" w14:textId="77777777" w:rsidTr="00D363B3">
        <w:tc>
          <w:tcPr>
            <w:tcW w:w="526" w:type="dxa"/>
          </w:tcPr>
          <w:p w14:paraId="63E0FF9B" w14:textId="77777777" w:rsidR="004964C0" w:rsidRPr="00C36B22" w:rsidRDefault="004964C0" w:rsidP="00361D94">
            <w:pPr>
              <w:rPr>
                <w:rFonts w:ascii="Times New Roman" w:hAnsi="Times New Roman" w:cs="Times New Roman"/>
                <w:sz w:val="24"/>
                <w:szCs w:val="24"/>
              </w:rPr>
            </w:pPr>
            <w:r w:rsidRPr="00C36B22">
              <w:rPr>
                <w:rFonts w:ascii="Times New Roman" w:hAnsi="Times New Roman" w:cs="Times New Roman"/>
                <w:sz w:val="24"/>
                <w:szCs w:val="24"/>
              </w:rPr>
              <w:t>1</w:t>
            </w:r>
          </w:p>
        </w:tc>
        <w:tc>
          <w:tcPr>
            <w:tcW w:w="2843" w:type="dxa"/>
            <w:vAlign w:val="center"/>
          </w:tcPr>
          <w:p w14:paraId="49BAD951" w14:textId="7D2B143C" w:rsidR="004964C0" w:rsidRPr="00C36B22" w:rsidRDefault="004964C0" w:rsidP="00361D94">
            <w:pPr>
              <w:rPr>
                <w:sz w:val="24"/>
                <w:szCs w:val="24"/>
              </w:rPr>
            </w:pPr>
            <w:r w:rsidRPr="00C36B22">
              <w:rPr>
                <w:rFonts w:ascii="Times New Roman" w:hAnsi="Times New Roman" w:cs="Times New Roman"/>
                <w:b/>
                <w:bCs/>
                <w:sz w:val="24"/>
                <w:szCs w:val="24"/>
              </w:rPr>
              <w:t xml:space="preserve">Деревина дров’яна </w:t>
            </w:r>
            <w:r w:rsidR="005301C1" w:rsidRPr="00C36B22">
              <w:rPr>
                <w:rFonts w:ascii="Times New Roman" w:hAnsi="Times New Roman" w:cs="Times New Roman"/>
                <w:b/>
                <w:bCs/>
                <w:sz w:val="24"/>
                <w:szCs w:val="24"/>
              </w:rPr>
              <w:t>не</w:t>
            </w:r>
            <w:r w:rsidRPr="00C36B22">
              <w:rPr>
                <w:rFonts w:ascii="Times New Roman" w:hAnsi="Times New Roman" w:cs="Times New Roman"/>
                <w:b/>
                <w:bCs/>
                <w:sz w:val="24"/>
                <w:szCs w:val="24"/>
              </w:rPr>
              <w:t xml:space="preserve">промислового використання </w:t>
            </w:r>
            <w:r w:rsidR="00A44B09" w:rsidRPr="00C36B22">
              <w:rPr>
                <w:rFonts w:ascii="Times New Roman" w:hAnsi="Times New Roman" w:cs="Times New Roman"/>
                <w:b/>
                <w:bCs/>
                <w:sz w:val="24"/>
                <w:szCs w:val="24"/>
              </w:rPr>
              <w:t>(дрова паливні</w:t>
            </w:r>
            <w:r w:rsidR="005A081D" w:rsidRPr="00C36B22">
              <w:rPr>
                <w:rFonts w:ascii="Times New Roman" w:hAnsi="Times New Roman" w:cs="Times New Roman"/>
                <w:b/>
                <w:bCs/>
                <w:sz w:val="24"/>
                <w:szCs w:val="24"/>
              </w:rPr>
              <w:t xml:space="preserve"> </w:t>
            </w:r>
            <w:r w:rsidR="00D363B3" w:rsidRPr="00C36B22">
              <w:rPr>
                <w:rFonts w:ascii="Times New Roman" w:hAnsi="Times New Roman" w:cs="Times New Roman"/>
                <w:b/>
                <w:bCs/>
                <w:sz w:val="24"/>
                <w:szCs w:val="24"/>
              </w:rPr>
              <w:t xml:space="preserve">твердих </w:t>
            </w:r>
            <w:r w:rsidR="004A7CA4" w:rsidRPr="00C36B22">
              <w:rPr>
                <w:rFonts w:ascii="Times New Roman" w:hAnsi="Times New Roman" w:cs="Times New Roman"/>
                <w:b/>
                <w:bCs/>
                <w:sz w:val="24"/>
                <w:szCs w:val="24"/>
              </w:rPr>
              <w:t xml:space="preserve"> порід </w:t>
            </w:r>
            <w:r w:rsidR="00987803" w:rsidRPr="00C36B22">
              <w:rPr>
                <w:rFonts w:ascii="Times New Roman" w:hAnsi="Times New Roman" w:cs="Times New Roman"/>
                <w:b/>
                <w:bCs/>
                <w:sz w:val="24"/>
                <w:szCs w:val="24"/>
              </w:rPr>
              <w:t>(1 група)</w:t>
            </w:r>
            <w:r w:rsidR="001B4469" w:rsidRPr="00C36B22">
              <w:rPr>
                <w:rFonts w:ascii="Times New Roman" w:hAnsi="Times New Roman" w:cs="Times New Roman"/>
                <w:b/>
                <w:bCs/>
                <w:sz w:val="24"/>
                <w:szCs w:val="24"/>
              </w:rPr>
              <w:t xml:space="preserve"> </w:t>
            </w:r>
            <w:r w:rsidR="005A081D" w:rsidRPr="00C36B22">
              <w:rPr>
                <w:rFonts w:ascii="Times New Roman" w:hAnsi="Times New Roman" w:cs="Times New Roman"/>
                <w:b/>
                <w:bCs/>
                <w:sz w:val="24"/>
                <w:szCs w:val="24"/>
              </w:rPr>
              <w:t xml:space="preserve">: </w:t>
            </w:r>
            <w:proofErr w:type="spellStart"/>
            <w:r w:rsidRPr="00C36B22">
              <w:rPr>
                <w:rFonts w:ascii="Times New Roman" w:hAnsi="Times New Roman" w:cs="Times New Roman"/>
                <w:b/>
                <w:bCs/>
                <w:sz w:val="24"/>
                <w:szCs w:val="24"/>
              </w:rPr>
              <w:t>береза</w:t>
            </w:r>
            <w:r w:rsidR="006166A6" w:rsidRPr="00C36B22">
              <w:rPr>
                <w:rFonts w:ascii="Times New Roman" w:hAnsi="Times New Roman" w:cs="Times New Roman"/>
                <w:b/>
                <w:bCs/>
                <w:sz w:val="24"/>
                <w:szCs w:val="24"/>
              </w:rPr>
              <w:t>,</w:t>
            </w:r>
            <w:r w:rsidRPr="00C36B22">
              <w:rPr>
                <w:rFonts w:ascii="Times New Roman" w:hAnsi="Times New Roman" w:cs="Times New Roman"/>
                <w:b/>
                <w:bCs/>
                <w:sz w:val="24"/>
                <w:szCs w:val="24"/>
              </w:rPr>
              <w:t>дуб</w:t>
            </w:r>
            <w:proofErr w:type="spellEnd"/>
            <w:r w:rsidRPr="00C36B22">
              <w:rPr>
                <w:rFonts w:ascii="Times New Roman" w:hAnsi="Times New Roman" w:cs="Times New Roman"/>
                <w:b/>
                <w:bCs/>
                <w:sz w:val="24"/>
                <w:szCs w:val="24"/>
              </w:rPr>
              <w:t>, граб</w:t>
            </w:r>
            <w:r w:rsidRPr="00C36B22">
              <w:rPr>
                <w:rFonts w:ascii="Times New Roman" w:hAnsi="Times New Roman" w:cs="Times New Roman"/>
                <w:sz w:val="24"/>
                <w:szCs w:val="24"/>
              </w:rPr>
              <w:t xml:space="preserve"> </w:t>
            </w:r>
            <w:r w:rsidR="006166A6" w:rsidRPr="00C36B22">
              <w:rPr>
                <w:rFonts w:ascii="Times New Roman" w:hAnsi="Times New Roman" w:cs="Times New Roman"/>
                <w:sz w:val="24"/>
                <w:szCs w:val="24"/>
              </w:rPr>
              <w:t>)</w:t>
            </w:r>
          </w:p>
        </w:tc>
        <w:tc>
          <w:tcPr>
            <w:tcW w:w="985" w:type="dxa"/>
            <w:vAlign w:val="center"/>
          </w:tcPr>
          <w:p w14:paraId="202FC382" w14:textId="77777777" w:rsidR="004964C0" w:rsidRPr="00C36B22" w:rsidRDefault="004964C0" w:rsidP="00361D94">
            <w:pPr>
              <w:keepNext/>
              <w:jc w:val="center"/>
              <w:rPr>
                <w:sz w:val="24"/>
                <w:szCs w:val="24"/>
              </w:rPr>
            </w:pPr>
            <w:r w:rsidRPr="00C36B22">
              <w:rPr>
                <w:rFonts w:ascii="Times New Roman" w:hAnsi="Times New Roman" w:cs="Times New Roman"/>
                <w:sz w:val="24"/>
                <w:szCs w:val="24"/>
              </w:rPr>
              <w:t>м. куб</w:t>
            </w:r>
          </w:p>
        </w:tc>
        <w:tc>
          <w:tcPr>
            <w:tcW w:w="1187" w:type="dxa"/>
            <w:vAlign w:val="center"/>
          </w:tcPr>
          <w:p w14:paraId="636C05DA" w14:textId="3412954C" w:rsidR="004964C0" w:rsidRPr="00C36B22" w:rsidRDefault="006F1BD2" w:rsidP="00361D94">
            <w:pPr>
              <w:pStyle w:val="15"/>
              <w:spacing w:before="0" w:after="0"/>
              <w:jc w:val="center"/>
              <w:rPr>
                <w:lang w:val="uk-UA"/>
              </w:rPr>
            </w:pPr>
            <w:r w:rsidRPr="00C36B22">
              <w:rPr>
                <w:rFonts w:ascii="Times New Roman" w:eastAsia="Times New Roman" w:hAnsi="Times New Roman" w:cs="Times New Roman"/>
                <w:lang w:val="uk-UA"/>
              </w:rPr>
              <w:t>100</w:t>
            </w:r>
          </w:p>
        </w:tc>
        <w:tc>
          <w:tcPr>
            <w:tcW w:w="4551" w:type="dxa"/>
            <w:vMerge w:val="restart"/>
          </w:tcPr>
          <w:p w14:paraId="5DB51380" w14:textId="086418F1" w:rsidR="00B05BD1" w:rsidRPr="00C36B22" w:rsidRDefault="00B05BD1" w:rsidP="00361D94">
            <w:pPr>
              <w:jc w:val="both"/>
              <w:rPr>
                <w:rFonts w:ascii="Times New Roman" w:hAnsi="Times New Roman" w:cs="Times New Roman"/>
                <w:sz w:val="24"/>
                <w:szCs w:val="24"/>
              </w:rPr>
            </w:pPr>
            <w:r w:rsidRPr="00C36B22">
              <w:rPr>
                <w:rFonts w:ascii="Times New Roman" w:hAnsi="Times New Roman" w:cs="Times New Roman"/>
                <w:sz w:val="24"/>
                <w:szCs w:val="24"/>
              </w:rPr>
              <w:t>Одиниці виміру – метри кубічні, щільні</w:t>
            </w:r>
          </w:p>
          <w:p w14:paraId="42295BCE" w14:textId="0AEF5393" w:rsidR="004964C0" w:rsidRPr="00C36B22" w:rsidRDefault="004964C0" w:rsidP="00361D94">
            <w:pPr>
              <w:jc w:val="both"/>
              <w:rPr>
                <w:rFonts w:ascii="Times New Roman" w:hAnsi="Times New Roman" w:cs="Times New Roman"/>
                <w:sz w:val="24"/>
                <w:szCs w:val="24"/>
              </w:rPr>
            </w:pPr>
            <w:r w:rsidRPr="00C36B22">
              <w:rPr>
                <w:rFonts w:ascii="Times New Roman" w:hAnsi="Times New Roman" w:cs="Times New Roman"/>
                <w:sz w:val="24"/>
                <w:szCs w:val="24"/>
              </w:rPr>
              <w:t xml:space="preserve">Розміри:- по довжині – </w:t>
            </w:r>
            <w:r w:rsidR="00987803" w:rsidRPr="00C36B22">
              <w:rPr>
                <w:rFonts w:ascii="Times New Roman" w:hAnsi="Times New Roman" w:cs="Times New Roman"/>
                <w:sz w:val="24"/>
                <w:szCs w:val="24"/>
              </w:rPr>
              <w:t xml:space="preserve"> </w:t>
            </w:r>
            <w:r w:rsidR="006F1BD2" w:rsidRPr="00C36B22">
              <w:rPr>
                <w:rFonts w:ascii="Times New Roman" w:hAnsi="Times New Roman" w:cs="Times New Roman"/>
                <w:sz w:val="24"/>
                <w:szCs w:val="24"/>
              </w:rPr>
              <w:t>1,00 м</w:t>
            </w:r>
            <w:r w:rsidRPr="00C36B22">
              <w:rPr>
                <w:rFonts w:ascii="Times New Roman" w:hAnsi="Times New Roman" w:cs="Times New Roman"/>
                <w:sz w:val="24"/>
                <w:szCs w:val="24"/>
              </w:rPr>
              <w:t xml:space="preserve"> </w:t>
            </w:r>
            <w:r w:rsidR="006F1BD2" w:rsidRPr="00C36B22">
              <w:rPr>
                <w:rFonts w:ascii="Times New Roman" w:hAnsi="Times New Roman" w:cs="Times New Roman"/>
                <w:sz w:val="24"/>
                <w:szCs w:val="24"/>
              </w:rPr>
              <w:t xml:space="preserve"> </w:t>
            </w:r>
          </w:p>
          <w:p w14:paraId="47B3BEFC" w14:textId="12CF7818" w:rsidR="004964C0" w:rsidRPr="00C36B22" w:rsidRDefault="004964C0" w:rsidP="00361D94">
            <w:pPr>
              <w:pStyle w:val="a6"/>
              <w:ind w:left="19"/>
              <w:jc w:val="both"/>
              <w:rPr>
                <w:rFonts w:ascii="Times New Roman" w:hAnsi="Times New Roman" w:cs="Times New Roman"/>
                <w:sz w:val="24"/>
                <w:szCs w:val="24"/>
              </w:rPr>
            </w:pPr>
            <w:r w:rsidRPr="00C36B22">
              <w:rPr>
                <w:rFonts w:ascii="Times New Roman" w:hAnsi="Times New Roman" w:cs="Times New Roman"/>
                <w:sz w:val="24"/>
                <w:szCs w:val="24"/>
              </w:rPr>
              <w:t xml:space="preserve">- по діаметру – від </w:t>
            </w:r>
            <w:r w:rsidR="005301C1" w:rsidRPr="00C36B22">
              <w:rPr>
                <w:rFonts w:ascii="Times New Roman" w:hAnsi="Times New Roman" w:cs="Times New Roman"/>
                <w:sz w:val="24"/>
                <w:szCs w:val="24"/>
              </w:rPr>
              <w:t>1</w:t>
            </w:r>
            <w:r w:rsidR="00987803" w:rsidRPr="00C36B22">
              <w:rPr>
                <w:rFonts w:ascii="Times New Roman" w:hAnsi="Times New Roman" w:cs="Times New Roman"/>
                <w:sz w:val="24"/>
                <w:szCs w:val="24"/>
              </w:rPr>
              <w:t>5</w:t>
            </w:r>
            <w:r w:rsidR="005301C1" w:rsidRPr="00C36B22">
              <w:rPr>
                <w:rFonts w:ascii="Times New Roman" w:hAnsi="Times New Roman" w:cs="Times New Roman"/>
                <w:sz w:val="24"/>
                <w:szCs w:val="24"/>
              </w:rPr>
              <w:t xml:space="preserve"> </w:t>
            </w:r>
            <w:r w:rsidRPr="00C36B22">
              <w:rPr>
                <w:rFonts w:ascii="Times New Roman" w:hAnsi="Times New Roman" w:cs="Times New Roman"/>
                <w:sz w:val="24"/>
                <w:szCs w:val="24"/>
              </w:rPr>
              <w:t>см (у верхньому відрізі)  і більше;</w:t>
            </w:r>
          </w:p>
          <w:p w14:paraId="55B29885" w14:textId="51E4E2EB" w:rsidR="004964C0" w:rsidRPr="00C36B22" w:rsidRDefault="004964C0" w:rsidP="00361D94">
            <w:pPr>
              <w:pStyle w:val="a6"/>
              <w:ind w:left="19"/>
              <w:jc w:val="both"/>
              <w:rPr>
                <w:rFonts w:ascii="Times New Roman" w:hAnsi="Times New Roman" w:cs="Times New Roman"/>
                <w:sz w:val="24"/>
                <w:szCs w:val="24"/>
              </w:rPr>
            </w:pPr>
            <w:r w:rsidRPr="00C36B22">
              <w:rPr>
                <w:rFonts w:ascii="Times New Roman" w:hAnsi="Times New Roman" w:cs="Times New Roman"/>
                <w:sz w:val="24"/>
                <w:szCs w:val="24"/>
              </w:rPr>
              <w:t>- найбільше відхилення по довжині ± 0,</w:t>
            </w:r>
            <w:r w:rsidR="00987803" w:rsidRPr="00C36B22">
              <w:rPr>
                <w:rFonts w:ascii="Times New Roman" w:hAnsi="Times New Roman" w:cs="Times New Roman"/>
                <w:sz w:val="24"/>
                <w:szCs w:val="24"/>
              </w:rPr>
              <w:t>2</w:t>
            </w:r>
            <w:r w:rsidRPr="00C36B22">
              <w:rPr>
                <w:rFonts w:ascii="Times New Roman" w:hAnsi="Times New Roman" w:cs="Times New Roman"/>
                <w:sz w:val="24"/>
                <w:szCs w:val="24"/>
              </w:rPr>
              <w:t xml:space="preserve"> м</w:t>
            </w:r>
          </w:p>
          <w:p w14:paraId="3F921164" w14:textId="77777777" w:rsidR="004964C0" w:rsidRPr="00C36B22" w:rsidRDefault="004964C0" w:rsidP="00361D94">
            <w:pPr>
              <w:pStyle w:val="a6"/>
              <w:ind w:left="19"/>
              <w:jc w:val="both"/>
              <w:rPr>
                <w:rFonts w:ascii="Times New Roman" w:hAnsi="Times New Roman" w:cs="Times New Roman"/>
                <w:sz w:val="24"/>
                <w:szCs w:val="24"/>
              </w:rPr>
            </w:pPr>
            <w:r w:rsidRPr="00C36B22">
              <w:rPr>
                <w:rFonts w:ascii="Times New Roman" w:hAnsi="Times New Roman" w:cs="Times New Roman"/>
                <w:sz w:val="24"/>
                <w:szCs w:val="24"/>
              </w:rPr>
              <w:t>-допустима вологість дров 20-30%.</w:t>
            </w:r>
          </w:p>
          <w:p w14:paraId="61B1F275" w14:textId="77777777" w:rsidR="004964C0" w:rsidRPr="00C36B22" w:rsidRDefault="004964C0" w:rsidP="00361D94">
            <w:pPr>
              <w:pStyle w:val="a6"/>
              <w:ind w:left="19"/>
              <w:jc w:val="both"/>
              <w:rPr>
                <w:rFonts w:ascii="Times New Roman" w:hAnsi="Times New Roman" w:cs="Times New Roman"/>
                <w:sz w:val="24"/>
                <w:szCs w:val="24"/>
              </w:rPr>
            </w:pPr>
            <w:r w:rsidRPr="00C36B22">
              <w:rPr>
                <w:rFonts w:ascii="Times New Roman" w:hAnsi="Times New Roman" w:cs="Times New Roman"/>
                <w:sz w:val="24"/>
                <w:szCs w:val="24"/>
              </w:rPr>
              <w:t>Не допускається зовнішня трухлява гниль.</w:t>
            </w:r>
          </w:p>
          <w:p w14:paraId="02AF5723" w14:textId="77777777" w:rsidR="004964C0" w:rsidRPr="00C36B22" w:rsidRDefault="004964C0" w:rsidP="00361D94">
            <w:pPr>
              <w:pStyle w:val="a6"/>
              <w:ind w:left="19"/>
              <w:jc w:val="both"/>
              <w:rPr>
                <w:rFonts w:ascii="Times New Roman" w:hAnsi="Times New Roman" w:cs="Times New Roman"/>
                <w:sz w:val="24"/>
                <w:szCs w:val="24"/>
              </w:rPr>
            </w:pPr>
            <w:r w:rsidRPr="00C36B22">
              <w:rPr>
                <w:rFonts w:ascii="Times New Roman" w:hAnsi="Times New Roman" w:cs="Times New Roman"/>
                <w:sz w:val="24"/>
                <w:szCs w:val="24"/>
              </w:rPr>
              <w:t>Деревина має бути очищена від сучків. Висота залишених сучків не повинна перевищувати 30 мм.</w:t>
            </w:r>
          </w:p>
          <w:p w14:paraId="1BAE8B05" w14:textId="77777777" w:rsidR="004964C0" w:rsidRPr="00C36B22" w:rsidRDefault="004964C0" w:rsidP="00361D94">
            <w:pPr>
              <w:pStyle w:val="a6"/>
              <w:ind w:left="19"/>
              <w:jc w:val="both"/>
              <w:rPr>
                <w:rFonts w:ascii="Times New Roman" w:hAnsi="Times New Roman" w:cs="Times New Roman"/>
                <w:sz w:val="24"/>
                <w:szCs w:val="24"/>
              </w:rPr>
            </w:pPr>
            <w:r w:rsidRPr="00C36B22">
              <w:rPr>
                <w:rFonts w:ascii="Times New Roman" w:hAnsi="Times New Roman" w:cs="Times New Roman"/>
                <w:sz w:val="24"/>
                <w:szCs w:val="24"/>
              </w:rPr>
              <w:t xml:space="preserve">Деревина може бути як в корі, так і без кори. </w:t>
            </w:r>
            <w:proofErr w:type="spellStart"/>
            <w:r w:rsidRPr="00C36B22">
              <w:rPr>
                <w:rFonts w:ascii="Times New Roman" w:hAnsi="Times New Roman" w:cs="Times New Roman"/>
                <w:sz w:val="24"/>
                <w:szCs w:val="24"/>
              </w:rPr>
              <w:t>Обдир</w:t>
            </w:r>
            <w:proofErr w:type="spellEnd"/>
            <w:r w:rsidRPr="00C36B22">
              <w:rPr>
                <w:rFonts w:ascii="Times New Roman" w:hAnsi="Times New Roman" w:cs="Times New Roman"/>
                <w:sz w:val="24"/>
                <w:szCs w:val="24"/>
              </w:rPr>
              <w:t xml:space="preserve"> кори допускається.</w:t>
            </w:r>
          </w:p>
        </w:tc>
      </w:tr>
      <w:tr w:rsidR="004964C0" w:rsidRPr="00C36B22" w14:paraId="402F86EF" w14:textId="77777777" w:rsidTr="00D363B3">
        <w:tc>
          <w:tcPr>
            <w:tcW w:w="526" w:type="dxa"/>
          </w:tcPr>
          <w:p w14:paraId="3EB3AD85" w14:textId="77777777" w:rsidR="004964C0" w:rsidRPr="00C36B22" w:rsidRDefault="004964C0" w:rsidP="00361D94">
            <w:pPr>
              <w:rPr>
                <w:rFonts w:ascii="Times New Roman" w:hAnsi="Times New Roman" w:cs="Times New Roman"/>
                <w:sz w:val="24"/>
                <w:szCs w:val="24"/>
              </w:rPr>
            </w:pPr>
            <w:r w:rsidRPr="00C36B22">
              <w:rPr>
                <w:rFonts w:ascii="Times New Roman" w:hAnsi="Times New Roman" w:cs="Times New Roman"/>
                <w:sz w:val="24"/>
                <w:szCs w:val="24"/>
              </w:rPr>
              <w:t>2</w:t>
            </w:r>
          </w:p>
        </w:tc>
        <w:tc>
          <w:tcPr>
            <w:tcW w:w="2843" w:type="dxa"/>
            <w:vAlign w:val="center"/>
          </w:tcPr>
          <w:p w14:paraId="0E14A7FA" w14:textId="4885B118" w:rsidR="004964C0" w:rsidRPr="00C36B22" w:rsidRDefault="004964C0" w:rsidP="00361D94">
            <w:pPr>
              <w:rPr>
                <w:sz w:val="24"/>
                <w:szCs w:val="24"/>
              </w:rPr>
            </w:pPr>
            <w:r w:rsidRPr="00C36B22">
              <w:rPr>
                <w:rFonts w:ascii="Times New Roman" w:hAnsi="Times New Roman" w:cs="Times New Roman"/>
                <w:b/>
                <w:bCs/>
                <w:sz w:val="24"/>
                <w:szCs w:val="24"/>
              </w:rPr>
              <w:t xml:space="preserve">Деревина дров’яна </w:t>
            </w:r>
            <w:r w:rsidR="005301C1" w:rsidRPr="00C36B22">
              <w:rPr>
                <w:rFonts w:ascii="Times New Roman" w:hAnsi="Times New Roman" w:cs="Times New Roman"/>
                <w:b/>
                <w:bCs/>
                <w:sz w:val="24"/>
                <w:szCs w:val="24"/>
              </w:rPr>
              <w:t>не</w:t>
            </w:r>
            <w:r w:rsidRPr="00C36B22">
              <w:rPr>
                <w:rFonts w:ascii="Times New Roman" w:hAnsi="Times New Roman" w:cs="Times New Roman"/>
                <w:b/>
                <w:bCs/>
                <w:sz w:val="24"/>
                <w:szCs w:val="24"/>
              </w:rPr>
              <w:t xml:space="preserve">промислового використання  </w:t>
            </w:r>
            <w:r w:rsidR="00987803" w:rsidRPr="00C36B22">
              <w:rPr>
                <w:rFonts w:ascii="Times New Roman" w:hAnsi="Times New Roman" w:cs="Times New Roman"/>
                <w:b/>
                <w:bCs/>
                <w:sz w:val="24"/>
                <w:szCs w:val="24"/>
              </w:rPr>
              <w:t xml:space="preserve"> </w:t>
            </w:r>
            <w:r w:rsidRPr="00C36B22">
              <w:rPr>
                <w:rFonts w:ascii="Times New Roman" w:hAnsi="Times New Roman" w:cs="Times New Roman"/>
                <w:b/>
                <w:bCs/>
                <w:sz w:val="24"/>
                <w:szCs w:val="24"/>
              </w:rPr>
              <w:t xml:space="preserve"> </w:t>
            </w:r>
            <w:r w:rsidR="001B4469" w:rsidRPr="00C36B22">
              <w:rPr>
                <w:rFonts w:ascii="Times New Roman" w:hAnsi="Times New Roman" w:cs="Times New Roman"/>
                <w:b/>
                <w:bCs/>
                <w:sz w:val="24"/>
                <w:szCs w:val="24"/>
              </w:rPr>
              <w:t>(дрова паливні</w:t>
            </w:r>
            <w:r w:rsidRPr="00C36B22">
              <w:rPr>
                <w:rFonts w:ascii="Times New Roman" w:hAnsi="Times New Roman" w:cs="Times New Roman"/>
                <w:b/>
                <w:bCs/>
                <w:sz w:val="24"/>
                <w:szCs w:val="24"/>
              </w:rPr>
              <w:t xml:space="preserve"> </w:t>
            </w:r>
            <w:r w:rsidR="00D363B3" w:rsidRPr="00C36B22">
              <w:rPr>
                <w:rFonts w:ascii="Times New Roman" w:hAnsi="Times New Roman" w:cs="Times New Roman"/>
                <w:b/>
                <w:bCs/>
                <w:sz w:val="24"/>
                <w:szCs w:val="24"/>
              </w:rPr>
              <w:t xml:space="preserve"> </w:t>
            </w:r>
            <w:proofErr w:type="spellStart"/>
            <w:r w:rsidR="00D363B3" w:rsidRPr="00C36B22">
              <w:rPr>
                <w:rFonts w:ascii="Times New Roman" w:hAnsi="Times New Roman" w:cs="Times New Roman"/>
                <w:b/>
                <w:bCs/>
                <w:sz w:val="24"/>
                <w:szCs w:val="24"/>
              </w:rPr>
              <w:t>мяких</w:t>
            </w:r>
            <w:proofErr w:type="spellEnd"/>
            <w:r w:rsidR="00D363B3" w:rsidRPr="00C36B22">
              <w:rPr>
                <w:rFonts w:ascii="Times New Roman" w:hAnsi="Times New Roman" w:cs="Times New Roman"/>
                <w:b/>
                <w:bCs/>
                <w:sz w:val="24"/>
                <w:szCs w:val="24"/>
              </w:rPr>
              <w:t xml:space="preserve"> </w:t>
            </w:r>
            <w:r w:rsidR="004A7CA4" w:rsidRPr="00C36B22">
              <w:rPr>
                <w:rFonts w:ascii="Times New Roman" w:hAnsi="Times New Roman" w:cs="Times New Roman"/>
                <w:b/>
                <w:bCs/>
                <w:sz w:val="24"/>
                <w:szCs w:val="24"/>
              </w:rPr>
              <w:t xml:space="preserve"> порід</w:t>
            </w:r>
            <w:r w:rsidR="00987803" w:rsidRPr="00C36B22">
              <w:rPr>
                <w:rFonts w:ascii="Times New Roman" w:hAnsi="Times New Roman" w:cs="Times New Roman"/>
                <w:b/>
                <w:bCs/>
                <w:sz w:val="24"/>
                <w:szCs w:val="24"/>
              </w:rPr>
              <w:t xml:space="preserve"> (2 група)</w:t>
            </w:r>
            <w:r w:rsidR="004A7CA4" w:rsidRPr="00C36B22">
              <w:rPr>
                <w:rFonts w:ascii="Times New Roman" w:hAnsi="Times New Roman" w:cs="Times New Roman"/>
                <w:b/>
                <w:bCs/>
                <w:sz w:val="24"/>
                <w:szCs w:val="24"/>
              </w:rPr>
              <w:t xml:space="preserve"> </w:t>
            </w:r>
            <w:r w:rsidRPr="00C36B22">
              <w:rPr>
                <w:rFonts w:ascii="Times New Roman" w:hAnsi="Times New Roman" w:cs="Times New Roman"/>
                <w:b/>
                <w:bCs/>
                <w:sz w:val="24"/>
                <w:szCs w:val="24"/>
              </w:rPr>
              <w:t xml:space="preserve">сосна, </w:t>
            </w:r>
            <w:r w:rsidR="006166A6" w:rsidRPr="00C36B22">
              <w:rPr>
                <w:rFonts w:ascii="Times New Roman" w:hAnsi="Times New Roman" w:cs="Times New Roman"/>
                <w:b/>
                <w:bCs/>
                <w:sz w:val="24"/>
                <w:szCs w:val="24"/>
              </w:rPr>
              <w:t>вільха</w:t>
            </w:r>
            <w:r w:rsidR="006166A6" w:rsidRPr="00C36B22">
              <w:rPr>
                <w:rFonts w:ascii="Times New Roman" w:hAnsi="Times New Roman" w:cs="Times New Roman"/>
                <w:sz w:val="24"/>
                <w:szCs w:val="24"/>
              </w:rPr>
              <w:t>)</w:t>
            </w:r>
          </w:p>
        </w:tc>
        <w:tc>
          <w:tcPr>
            <w:tcW w:w="985" w:type="dxa"/>
            <w:vAlign w:val="center"/>
          </w:tcPr>
          <w:p w14:paraId="497CE16F" w14:textId="77777777" w:rsidR="004964C0" w:rsidRPr="00C36B22" w:rsidRDefault="004964C0" w:rsidP="00361D94">
            <w:pPr>
              <w:keepNext/>
              <w:jc w:val="center"/>
              <w:rPr>
                <w:sz w:val="24"/>
                <w:szCs w:val="24"/>
              </w:rPr>
            </w:pPr>
            <w:r w:rsidRPr="00C36B22">
              <w:rPr>
                <w:rFonts w:ascii="Times New Roman" w:hAnsi="Times New Roman" w:cs="Times New Roman"/>
                <w:sz w:val="24"/>
                <w:szCs w:val="24"/>
              </w:rPr>
              <w:t>м. куб</w:t>
            </w:r>
          </w:p>
        </w:tc>
        <w:tc>
          <w:tcPr>
            <w:tcW w:w="1187" w:type="dxa"/>
            <w:vAlign w:val="center"/>
          </w:tcPr>
          <w:p w14:paraId="56E14154" w14:textId="7BF3FCD2" w:rsidR="004964C0" w:rsidRPr="00C36B22" w:rsidRDefault="006F1BD2" w:rsidP="00361D94">
            <w:pPr>
              <w:pStyle w:val="15"/>
              <w:spacing w:before="0" w:after="0"/>
              <w:jc w:val="center"/>
              <w:rPr>
                <w:lang w:val="uk-UA"/>
              </w:rPr>
            </w:pPr>
            <w:r w:rsidRPr="00C36B22">
              <w:rPr>
                <w:rFonts w:ascii="Times New Roman" w:eastAsia="Times New Roman" w:hAnsi="Times New Roman" w:cs="Times New Roman"/>
                <w:lang w:val="uk-UA"/>
              </w:rPr>
              <w:t>100</w:t>
            </w:r>
          </w:p>
        </w:tc>
        <w:tc>
          <w:tcPr>
            <w:tcW w:w="4551" w:type="dxa"/>
            <w:vMerge/>
          </w:tcPr>
          <w:p w14:paraId="1A9423D6" w14:textId="77777777" w:rsidR="004964C0" w:rsidRPr="00C36B22" w:rsidRDefault="004964C0" w:rsidP="00361D94">
            <w:pPr>
              <w:pStyle w:val="a6"/>
              <w:ind w:left="19"/>
              <w:jc w:val="both"/>
              <w:rPr>
                <w:rFonts w:ascii="Times New Roman" w:hAnsi="Times New Roman" w:cs="Times New Roman"/>
                <w:sz w:val="24"/>
                <w:szCs w:val="24"/>
              </w:rPr>
            </w:pPr>
          </w:p>
        </w:tc>
      </w:tr>
    </w:tbl>
    <w:p w14:paraId="7A584F85" w14:textId="29E4A870" w:rsidR="00D915AB" w:rsidRPr="00C36B22" w:rsidRDefault="00D915AB" w:rsidP="00361D94">
      <w:pPr>
        <w:tabs>
          <w:tab w:val="left" w:pos="3090"/>
        </w:tabs>
        <w:spacing w:before="120" w:after="0" w:line="240" w:lineRule="auto"/>
        <w:ind w:hanging="357"/>
        <w:jc w:val="both"/>
        <w:rPr>
          <w:rFonts w:ascii="Times New Roman" w:hAnsi="Times New Roman" w:cs="Times New Roman"/>
          <w:bCs/>
          <w:sz w:val="24"/>
          <w:szCs w:val="24"/>
        </w:rPr>
      </w:pPr>
      <w:r w:rsidRPr="00C36B22">
        <w:rPr>
          <w:rFonts w:ascii="Times New Roman" w:hAnsi="Times New Roman" w:cs="Times New Roman"/>
          <w:bCs/>
          <w:sz w:val="24"/>
          <w:szCs w:val="24"/>
        </w:rPr>
        <w:tab/>
        <w:t xml:space="preserve">Учасник має забезпечити </w:t>
      </w:r>
      <w:r w:rsidR="006F1BD2" w:rsidRPr="00C36B22">
        <w:rPr>
          <w:rFonts w:ascii="Times New Roman" w:hAnsi="Times New Roman" w:cs="Times New Roman"/>
          <w:bCs/>
          <w:sz w:val="24"/>
          <w:szCs w:val="24"/>
        </w:rPr>
        <w:t xml:space="preserve">доставку дров до  заявленого закладу освіти та </w:t>
      </w:r>
      <w:r w:rsidR="006F1BD2" w:rsidRPr="00C36B22">
        <w:rPr>
          <w:rFonts w:ascii="Times New Roman" w:hAnsi="Times New Roman" w:cs="Times New Roman"/>
          <w:b/>
          <w:sz w:val="24"/>
          <w:szCs w:val="24"/>
          <w:highlight w:val="yellow"/>
        </w:rPr>
        <w:t>забезпечити</w:t>
      </w:r>
      <w:r w:rsidR="006F1BD2" w:rsidRPr="00C36B22">
        <w:rPr>
          <w:rFonts w:ascii="Times New Roman" w:hAnsi="Times New Roman" w:cs="Times New Roman"/>
          <w:b/>
          <w:sz w:val="24"/>
          <w:szCs w:val="24"/>
        </w:rPr>
        <w:t xml:space="preserve"> </w:t>
      </w:r>
      <w:r w:rsidR="006F1BD2" w:rsidRPr="00C36B22">
        <w:rPr>
          <w:rFonts w:ascii="Times New Roman" w:hAnsi="Times New Roman" w:cs="Times New Roman"/>
          <w:b/>
          <w:sz w:val="24"/>
          <w:szCs w:val="24"/>
          <w:highlight w:val="yellow"/>
        </w:rPr>
        <w:t xml:space="preserve">розвантаження </w:t>
      </w:r>
      <w:r w:rsidR="00C8385F" w:rsidRPr="00C36B22">
        <w:rPr>
          <w:rFonts w:ascii="Times New Roman" w:hAnsi="Times New Roman" w:cs="Times New Roman"/>
          <w:b/>
          <w:sz w:val="24"/>
          <w:szCs w:val="24"/>
          <w:highlight w:val="yellow"/>
        </w:rPr>
        <w:t>товару</w:t>
      </w:r>
      <w:r w:rsidR="00C8385F" w:rsidRPr="00C36B22">
        <w:rPr>
          <w:rFonts w:ascii="Times New Roman" w:hAnsi="Times New Roman" w:cs="Times New Roman"/>
          <w:bCs/>
          <w:sz w:val="24"/>
          <w:szCs w:val="24"/>
          <w:highlight w:val="yellow"/>
        </w:rPr>
        <w:t>.</w:t>
      </w:r>
      <w:r w:rsidR="00C36B22">
        <w:rPr>
          <w:rFonts w:ascii="Times New Roman" w:hAnsi="Times New Roman" w:cs="Times New Roman"/>
          <w:bCs/>
          <w:sz w:val="24"/>
          <w:szCs w:val="24"/>
        </w:rPr>
        <w:t xml:space="preserve"> </w:t>
      </w:r>
      <w:r w:rsidRPr="00C36B22">
        <w:rPr>
          <w:rFonts w:ascii="Times New Roman" w:hAnsi="Times New Roman" w:cs="Times New Roman"/>
          <w:bCs/>
          <w:sz w:val="24"/>
          <w:szCs w:val="24"/>
        </w:rPr>
        <w:t xml:space="preserve">Приймання вантажу здійснюється на підставі, оформленої товарно-транспортної накладної, яка є основним перевізним документом. </w:t>
      </w:r>
    </w:p>
    <w:p w14:paraId="28EF9336" w14:textId="77777777" w:rsidR="00D915AB" w:rsidRPr="00C36B22" w:rsidRDefault="00D915AB" w:rsidP="00361D94">
      <w:pPr>
        <w:tabs>
          <w:tab w:val="left" w:pos="3090"/>
        </w:tabs>
        <w:spacing w:before="120" w:after="120" w:line="240" w:lineRule="auto"/>
        <w:ind w:hanging="360"/>
        <w:jc w:val="both"/>
        <w:rPr>
          <w:rFonts w:ascii="Times New Roman" w:hAnsi="Times New Roman" w:cs="Times New Roman"/>
          <w:b/>
          <w:sz w:val="24"/>
          <w:szCs w:val="24"/>
        </w:rPr>
      </w:pPr>
      <w:r w:rsidRPr="00C36B22">
        <w:rPr>
          <w:rFonts w:ascii="Times New Roman" w:hAnsi="Times New Roman" w:cs="Times New Roman"/>
          <w:bCs/>
          <w:sz w:val="24"/>
          <w:szCs w:val="24"/>
        </w:rPr>
        <w:t xml:space="preserve"> </w:t>
      </w:r>
      <w:r w:rsidRPr="00C36B22">
        <w:rPr>
          <w:rFonts w:ascii="Times New Roman" w:hAnsi="Times New Roman" w:cs="Times New Roman"/>
          <w:b/>
          <w:sz w:val="24"/>
          <w:szCs w:val="24"/>
        </w:rPr>
        <w:t>Загальні умови відвантаження деревини:</w:t>
      </w:r>
    </w:p>
    <w:p w14:paraId="09EF35B1" w14:textId="5A216D1C" w:rsidR="00D915AB" w:rsidRPr="00C36B22" w:rsidRDefault="00D915AB" w:rsidP="00361D94">
      <w:pPr>
        <w:tabs>
          <w:tab w:val="left" w:pos="3090"/>
        </w:tabs>
        <w:spacing w:after="0" w:line="240" w:lineRule="auto"/>
        <w:ind w:hanging="357"/>
        <w:jc w:val="both"/>
        <w:rPr>
          <w:rFonts w:ascii="Times New Roman" w:hAnsi="Times New Roman" w:cs="Times New Roman"/>
          <w:bCs/>
          <w:sz w:val="24"/>
          <w:szCs w:val="24"/>
        </w:rPr>
      </w:pPr>
      <w:r w:rsidRPr="00C36B22">
        <w:rPr>
          <w:rFonts w:ascii="Times New Roman" w:hAnsi="Times New Roman" w:cs="Times New Roman"/>
          <w:bCs/>
          <w:sz w:val="24"/>
          <w:szCs w:val="24"/>
        </w:rPr>
        <w:t xml:space="preserve">-    строки відвантаження – з дати укладення договору до </w:t>
      </w:r>
      <w:r w:rsidR="00C8385F" w:rsidRPr="00C36B22">
        <w:rPr>
          <w:rFonts w:ascii="Times New Roman" w:hAnsi="Times New Roman" w:cs="Times New Roman"/>
          <w:bCs/>
          <w:sz w:val="24"/>
          <w:szCs w:val="24"/>
        </w:rPr>
        <w:t>01.06</w:t>
      </w:r>
      <w:r w:rsidRPr="00C36B22">
        <w:rPr>
          <w:rFonts w:ascii="Times New Roman" w:hAnsi="Times New Roman" w:cs="Times New Roman"/>
          <w:bCs/>
          <w:sz w:val="24"/>
          <w:szCs w:val="24"/>
        </w:rPr>
        <w:t>.202</w:t>
      </w:r>
      <w:r w:rsidR="004964C0" w:rsidRPr="00C36B22">
        <w:rPr>
          <w:rFonts w:ascii="Times New Roman" w:hAnsi="Times New Roman" w:cs="Times New Roman"/>
          <w:bCs/>
          <w:sz w:val="24"/>
          <w:szCs w:val="24"/>
        </w:rPr>
        <w:t>4</w:t>
      </w:r>
      <w:r w:rsidRPr="00C36B22">
        <w:rPr>
          <w:rFonts w:ascii="Times New Roman" w:hAnsi="Times New Roman" w:cs="Times New Roman"/>
          <w:bCs/>
          <w:sz w:val="24"/>
          <w:szCs w:val="24"/>
        </w:rPr>
        <w:t xml:space="preserve"> року (при несприятливих погодних умовах за згодою замовника строк постачання може бути продовжено). </w:t>
      </w:r>
    </w:p>
    <w:p w14:paraId="2D8CAD9C" w14:textId="77777777" w:rsidR="001D007A" w:rsidRDefault="00D915AB" w:rsidP="00987803">
      <w:pPr>
        <w:tabs>
          <w:tab w:val="left" w:pos="3090"/>
        </w:tabs>
        <w:spacing w:after="0" w:line="240" w:lineRule="auto"/>
        <w:ind w:hanging="357"/>
        <w:jc w:val="both"/>
        <w:rPr>
          <w:rFonts w:ascii="Times New Roman" w:hAnsi="Times New Roman" w:cs="Times New Roman"/>
          <w:bCs/>
          <w:sz w:val="24"/>
          <w:szCs w:val="24"/>
        </w:rPr>
      </w:pPr>
      <w:r w:rsidRPr="00C36B22">
        <w:rPr>
          <w:rFonts w:ascii="Times New Roman" w:hAnsi="Times New Roman" w:cs="Times New Roman"/>
          <w:bCs/>
          <w:sz w:val="24"/>
          <w:szCs w:val="24"/>
        </w:rPr>
        <w:t>-  відвантаження деревини здійснюється партіями, що погоджуються сторонами в залежності від фактичної потреби замовника.</w:t>
      </w:r>
    </w:p>
    <w:p w14:paraId="0421E279" w14:textId="64B5CD2A" w:rsidR="00987803" w:rsidRPr="00C36B22" w:rsidRDefault="00D915AB" w:rsidP="00987803">
      <w:pPr>
        <w:tabs>
          <w:tab w:val="left" w:pos="3090"/>
        </w:tabs>
        <w:spacing w:after="0" w:line="240" w:lineRule="auto"/>
        <w:ind w:hanging="357"/>
        <w:jc w:val="both"/>
        <w:rPr>
          <w:rFonts w:ascii="Times New Roman" w:hAnsi="Times New Roman" w:cs="Times New Roman"/>
          <w:bCs/>
          <w:sz w:val="24"/>
          <w:szCs w:val="24"/>
        </w:rPr>
      </w:pPr>
      <w:r w:rsidRPr="00C36B22">
        <w:rPr>
          <w:rFonts w:ascii="Times New Roman" w:hAnsi="Times New Roman" w:cs="Times New Roman"/>
          <w:bCs/>
          <w:sz w:val="24"/>
          <w:szCs w:val="24"/>
        </w:rPr>
        <w:t xml:space="preserve"> </w:t>
      </w:r>
    </w:p>
    <w:p w14:paraId="6A465CC7" w14:textId="08ECFBFD" w:rsidR="00987803" w:rsidRDefault="004964C0" w:rsidP="00987803">
      <w:pPr>
        <w:tabs>
          <w:tab w:val="left" w:pos="3090"/>
        </w:tabs>
        <w:spacing w:after="0" w:line="240" w:lineRule="auto"/>
        <w:ind w:hanging="357"/>
        <w:jc w:val="both"/>
        <w:rPr>
          <w:rFonts w:ascii="Times New Roman" w:hAnsi="Times New Roman" w:cs="Times New Roman"/>
          <w:bCs/>
          <w:sz w:val="24"/>
          <w:szCs w:val="24"/>
        </w:rPr>
      </w:pPr>
      <w:r w:rsidRPr="00C36B22">
        <w:rPr>
          <w:rFonts w:ascii="Times New Roman" w:hAnsi="Times New Roman" w:cs="Times New Roman"/>
          <w:bCs/>
          <w:sz w:val="24"/>
          <w:szCs w:val="24"/>
        </w:rPr>
        <w:t>Адреси поставки :</w:t>
      </w:r>
    </w:p>
    <w:p w14:paraId="068BC2E0" w14:textId="77777777" w:rsidR="001D007A" w:rsidRPr="00C36B22" w:rsidRDefault="001D007A" w:rsidP="00987803">
      <w:pPr>
        <w:tabs>
          <w:tab w:val="left" w:pos="3090"/>
        </w:tabs>
        <w:spacing w:after="0" w:line="240" w:lineRule="auto"/>
        <w:ind w:hanging="357"/>
        <w:jc w:val="both"/>
        <w:rPr>
          <w:rFonts w:ascii="Times New Roman" w:hAnsi="Times New Roman" w:cs="Times New Roman"/>
          <w:bCs/>
          <w:sz w:val="24"/>
          <w:szCs w:val="24"/>
        </w:rPr>
      </w:pPr>
    </w:p>
    <w:tbl>
      <w:tblPr>
        <w:tblW w:w="0" w:type="auto"/>
        <w:tblInd w:w="108" w:type="dxa"/>
        <w:tblLayout w:type="fixed"/>
        <w:tblLook w:val="04A0" w:firstRow="1" w:lastRow="0" w:firstColumn="1" w:lastColumn="0" w:noHBand="0" w:noVBand="1"/>
      </w:tblPr>
      <w:tblGrid>
        <w:gridCol w:w="4875"/>
        <w:gridCol w:w="4764"/>
      </w:tblGrid>
      <w:tr w:rsidR="00361D94" w:rsidRPr="00C36B22" w14:paraId="701380CE" w14:textId="77777777" w:rsidTr="00D817DE">
        <w:trPr>
          <w:trHeight w:val="180"/>
        </w:trPr>
        <w:tc>
          <w:tcPr>
            <w:tcW w:w="4875" w:type="dxa"/>
            <w:tcBorders>
              <w:top w:val="single" w:sz="4" w:space="0" w:color="000000"/>
              <w:left w:val="single" w:sz="4" w:space="0" w:color="000000"/>
              <w:bottom w:val="single" w:sz="4" w:space="0" w:color="000000"/>
              <w:right w:val="single" w:sz="4" w:space="0" w:color="000000"/>
            </w:tcBorders>
            <w:hideMark/>
          </w:tcPr>
          <w:p w14:paraId="6F12FFCD" w14:textId="77777777" w:rsidR="00361D94" w:rsidRPr="00C36B22" w:rsidRDefault="00361D94" w:rsidP="00361D94">
            <w:pPr>
              <w:spacing w:after="0" w:line="240" w:lineRule="auto"/>
              <w:jc w:val="center"/>
              <w:rPr>
                <w:rFonts w:ascii="Times New Roman" w:eastAsiaTheme="minorEastAsia" w:hAnsi="Times New Roman" w:cs="Times New Roman"/>
                <w:sz w:val="24"/>
                <w:szCs w:val="24"/>
                <w:lang w:eastAsia="en-US"/>
              </w:rPr>
            </w:pPr>
            <w:r w:rsidRPr="00C36B22">
              <w:rPr>
                <w:rFonts w:ascii="Times New Roman" w:hAnsi="Times New Roman" w:cs="Times New Roman"/>
                <w:b/>
                <w:bCs/>
                <w:sz w:val="24"/>
                <w:szCs w:val="24"/>
                <w:lang w:eastAsia="en-US"/>
              </w:rPr>
              <w:t xml:space="preserve">Найменування </w:t>
            </w:r>
          </w:p>
        </w:tc>
        <w:tc>
          <w:tcPr>
            <w:tcW w:w="4764" w:type="dxa"/>
            <w:tcBorders>
              <w:top w:val="single" w:sz="4" w:space="0" w:color="000000"/>
              <w:left w:val="single" w:sz="4" w:space="0" w:color="000000"/>
              <w:bottom w:val="single" w:sz="4" w:space="0" w:color="000000"/>
              <w:right w:val="single" w:sz="4" w:space="0" w:color="000000"/>
            </w:tcBorders>
            <w:hideMark/>
          </w:tcPr>
          <w:p w14:paraId="46EC3E01" w14:textId="77777777" w:rsidR="00361D94" w:rsidRPr="00C36B22" w:rsidRDefault="00361D94" w:rsidP="00361D94">
            <w:pPr>
              <w:spacing w:after="0" w:line="240" w:lineRule="auto"/>
              <w:jc w:val="center"/>
              <w:rPr>
                <w:rFonts w:ascii="Times New Roman" w:hAnsi="Times New Roman" w:cs="Times New Roman"/>
                <w:sz w:val="24"/>
                <w:szCs w:val="24"/>
                <w:lang w:eastAsia="en-US"/>
              </w:rPr>
            </w:pPr>
            <w:r w:rsidRPr="00C36B22">
              <w:rPr>
                <w:rFonts w:ascii="Times New Roman" w:hAnsi="Times New Roman" w:cs="Times New Roman"/>
                <w:b/>
                <w:bCs/>
                <w:sz w:val="24"/>
                <w:szCs w:val="24"/>
                <w:lang w:eastAsia="en-US"/>
              </w:rPr>
              <w:t>Адреса</w:t>
            </w:r>
          </w:p>
        </w:tc>
      </w:tr>
      <w:tr w:rsidR="00361D94" w:rsidRPr="00C36B22" w14:paraId="66D2ABC2" w14:textId="77777777" w:rsidTr="00D817DE">
        <w:trPr>
          <w:trHeight w:val="90"/>
        </w:trPr>
        <w:tc>
          <w:tcPr>
            <w:tcW w:w="4875" w:type="dxa"/>
            <w:tcBorders>
              <w:top w:val="single" w:sz="4" w:space="0" w:color="000000"/>
              <w:left w:val="single" w:sz="4" w:space="0" w:color="000000"/>
              <w:bottom w:val="single" w:sz="4" w:space="0" w:color="000000"/>
              <w:right w:val="single" w:sz="4" w:space="0" w:color="000000"/>
            </w:tcBorders>
            <w:hideMark/>
          </w:tcPr>
          <w:p w14:paraId="374153E0" w14:textId="7CC0F277" w:rsidR="00361D94" w:rsidRPr="00C36B22" w:rsidRDefault="005301C1" w:rsidP="00361D94">
            <w:pPr>
              <w:spacing w:after="0" w:line="240" w:lineRule="auto"/>
              <w:rPr>
                <w:rFonts w:ascii="Times New Roman" w:hAnsi="Times New Roman" w:cs="Times New Roman"/>
                <w:sz w:val="24"/>
                <w:szCs w:val="24"/>
                <w:lang w:eastAsia="en-US"/>
              </w:rPr>
            </w:pPr>
            <w:proofErr w:type="spellStart"/>
            <w:r w:rsidRPr="00C36B22">
              <w:rPr>
                <w:rFonts w:ascii="Times New Roman" w:hAnsi="Times New Roman" w:cs="Times New Roman"/>
                <w:sz w:val="24"/>
                <w:szCs w:val="24"/>
                <w:lang w:eastAsia="en-US"/>
              </w:rPr>
              <w:t>Корчицький</w:t>
            </w:r>
            <w:proofErr w:type="spellEnd"/>
            <w:r w:rsidRPr="00C36B22">
              <w:rPr>
                <w:rFonts w:ascii="Times New Roman" w:hAnsi="Times New Roman" w:cs="Times New Roman"/>
                <w:sz w:val="24"/>
                <w:szCs w:val="24"/>
                <w:lang w:eastAsia="en-US"/>
              </w:rPr>
              <w:t xml:space="preserve"> ЗДО «</w:t>
            </w:r>
            <w:proofErr w:type="spellStart"/>
            <w:r w:rsidRPr="00C36B22">
              <w:rPr>
                <w:rFonts w:ascii="Times New Roman" w:hAnsi="Times New Roman" w:cs="Times New Roman"/>
                <w:sz w:val="24"/>
                <w:szCs w:val="24"/>
                <w:lang w:eastAsia="en-US"/>
              </w:rPr>
              <w:t>Капітошка</w:t>
            </w:r>
            <w:proofErr w:type="spellEnd"/>
            <w:r w:rsidRPr="00C36B22">
              <w:rPr>
                <w:rFonts w:ascii="Times New Roman" w:hAnsi="Times New Roman" w:cs="Times New Roman"/>
                <w:sz w:val="24"/>
                <w:szCs w:val="24"/>
                <w:lang w:eastAsia="en-US"/>
              </w:rPr>
              <w:t>»</w:t>
            </w:r>
          </w:p>
        </w:tc>
        <w:tc>
          <w:tcPr>
            <w:tcW w:w="4764" w:type="dxa"/>
            <w:tcBorders>
              <w:top w:val="single" w:sz="4" w:space="0" w:color="000000"/>
              <w:left w:val="single" w:sz="4" w:space="0" w:color="000000"/>
              <w:bottom w:val="single" w:sz="4" w:space="0" w:color="000000"/>
              <w:right w:val="single" w:sz="4" w:space="0" w:color="000000"/>
            </w:tcBorders>
            <w:hideMark/>
          </w:tcPr>
          <w:p w14:paraId="603B87B9" w14:textId="0BCEE548" w:rsidR="00361D94" w:rsidRPr="00C36B22" w:rsidRDefault="00361D94" w:rsidP="00361D94">
            <w:pPr>
              <w:spacing w:after="0" w:line="240" w:lineRule="auto"/>
              <w:rPr>
                <w:rFonts w:ascii="Times New Roman" w:hAnsi="Times New Roman" w:cs="Times New Roman"/>
                <w:sz w:val="24"/>
                <w:szCs w:val="24"/>
                <w:lang w:eastAsia="en-US"/>
              </w:rPr>
            </w:pPr>
            <w:r w:rsidRPr="00C36B22">
              <w:rPr>
                <w:rFonts w:ascii="Times New Roman" w:hAnsi="Times New Roman" w:cs="Times New Roman"/>
                <w:sz w:val="24"/>
                <w:szCs w:val="24"/>
                <w:lang w:eastAsia="en-US"/>
              </w:rPr>
              <w:t xml:space="preserve">вул. </w:t>
            </w:r>
            <w:r w:rsidR="00A44B09" w:rsidRPr="00C36B22">
              <w:rPr>
                <w:rFonts w:ascii="Times New Roman" w:hAnsi="Times New Roman" w:cs="Times New Roman"/>
                <w:sz w:val="24"/>
                <w:szCs w:val="24"/>
                <w:lang w:eastAsia="en-US"/>
              </w:rPr>
              <w:t xml:space="preserve">Молодіжна , 4, </w:t>
            </w:r>
            <w:proofErr w:type="spellStart"/>
            <w:r w:rsidR="00A44B09" w:rsidRPr="00C36B22">
              <w:rPr>
                <w:rFonts w:ascii="Times New Roman" w:hAnsi="Times New Roman" w:cs="Times New Roman"/>
                <w:sz w:val="24"/>
                <w:szCs w:val="24"/>
                <w:lang w:eastAsia="en-US"/>
              </w:rPr>
              <w:t>с.Корчик</w:t>
            </w:r>
            <w:proofErr w:type="spellEnd"/>
          </w:p>
        </w:tc>
      </w:tr>
      <w:tr w:rsidR="00361D94" w:rsidRPr="00C36B22" w14:paraId="133506F2" w14:textId="77777777" w:rsidTr="00D817DE">
        <w:trPr>
          <w:trHeight w:val="90"/>
        </w:trPr>
        <w:tc>
          <w:tcPr>
            <w:tcW w:w="4875" w:type="dxa"/>
            <w:tcBorders>
              <w:top w:val="single" w:sz="4" w:space="0" w:color="000000"/>
              <w:left w:val="single" w:sz="4" w:space="0" w:color="000000"/>
              <w:bottom w:val="single" w:sz="4" w:space="0" w:color="000000"/>
              <w:right w:val="single" w:sz="4" w:space="0" w:color="000000"/>
            </w:tcBorders>
            <w:hideMark/>
          </w:tcPr>
          <w:p w14:paraId="3B140C5D" w14:textId="5E80E95F" w:rsidR="00361D94" w:rsidRPr="00C36B22" w:rsidRDefault="00A44B09" w:rsidP="00361D94">
            <w:pPr>
              <w:spacing w:after="0" w:line="240" w:lineRule="auto"/>
              <w:rPr>
                <w:rFonts w:ascii="Times New Roman" w:hAnsi="Times New Roman" w:cs="Times New Roman"/>
                <w:sz w:val="24"/>
                <w:szCs w:val="24"/>
                <w:lang w:eastAsia="en-US"/>
              </w:rPr>
            </w:pPr>
            <w:proofErr w:type="spellStart"/>
            <w:r w:rsidRPr="00C36B22">
              <w:rPr>
                <w:rFonts w:ascii="Times New Roman" w:hAnsi="Times New Roman" w:cs="Times New Roman"/>
                <w:sz w:val="24"/>
                <w:szCs w:val="24"/>
                <w:lang w:eastAsia="en-US"/>
              </w:rPr>
              <w:t>Городнявський</w:t>
            </w:r>
            <w:proofErr w:type="spellEnd"/>
            <w:r w:rsidRPr="00C36B22">
              <w:rPr>
                <w:rFonts w:ascii="Times New Roman" w:hAnsi="Times New Roman" w:cs="Times New Roman"/>
                <w:sz w:val="24"/>
                <w:szCs w:val="24"/>
                <w:lang w:eastAsia="en-US"/>
              </w:rPr>
              <w:t xml:space="preserve"> ЗДО «Берізка»</w:t>
            </w:r>
          </w:p>
        </w:tc>
        <w:tc>
          <w:tcPr>
            <w:tcW w:w="4764" w:type="dxa"/>
            <w:tcBorders>
              <w:top w:val="single" w:sz="4" w:space="0" w:color="000000"/>
              <w:left w:val="single" w:sz="4" w:space="0" w:color="000000"/>
              <w:bottom w:val="single" w:sz="4" w:space="0" w:color="000000"/>
              <w:right w:val="single" w:sz="4" w:space="0" w:color="000000"/>
            </w:tcBorders>
            <w:hideMark/>
          </w:tcPr>
          <w:p w14:paraId="0B2B324A" w14:textId="70DD6E5F" w:rsidR="00361D94" w:rsidRPr="00C36B22" w:rsidRDefault="00361D94" w:rsidP="00361D94">
            <w:pPr>
              <w:spacing w:after="0" w:line="240" w:lineRule="auto"/>
              <w:rPr>
                <w:rFonts w:ascii="Times New Roman" w:hAnsi="Times New Roman" w:cs="Times New Roman"/>
                <w:sz w:val="24"/>
                <w:szCs w:val="24"/>
                <w:lang w:eastAsia="en-US"/>
              </w:rPr>
            </w:pPr>
            <w:r w:rsidRPr="00C36B22">
              <w:rPr>
                <w:rFonts w:ascii="Times New Roman" w:hAnsi="Times New Roman" w:cs="Times New Roman"/>
                <w:sz w:val="24"/>
                <w:szCs w:val="24"/>
                <w:lang w:eastAsia="en-US"/>
              </w:rPr>
              <w:t xml:space="preserve">вул. , </w:t>
            </w:r>
            <w:proofErr w:type="spellStart"/>
            <w:r w:rsidR="00A44B09" w:rsidRPr="00C36B22">
              <w:rPr>
                <w:rFonts w:ascii="Times New Roman" w:hAnsi="Times New Roman" w:cs="Times New Roman"/>
                <w:sz w:val="24"/>
                <w:szCs w:val="24"/>
                <w:lang w:eastAsia="en-US"/>
              </w:rPr>
              <w:t>вул.Данченка</w:t>
            </w:r>
            <w:proofErr w:type="spellEnd"/>
            <w:r w:rsidR="00A44B09" w:rsidRPr="00C36B22">
              <w:rPr>
                <w:rFonts w:ascii="Times New Roman" w:hAnsi="Times New Roman" w:cs="Times New Roman"/>
                <w:sz w:val="24"/>
                <w:szCs w:val="24"/>
                <w:lang w:eastAsia="en-US"/>
              </w:rPr>
              <w:t xml:space="preserve">, 24 А </w:t>
            </w:r>
            <w:r w:rsidRPr="00C36B22">
              <w:rPr>
                <w:rFonts w:ascii="Times New Roman" w:hAnsi="Times New Roman" w:cs="Times New Roman"/>
                <w:sz w:val="24"/>
                <w:szCs w:val="24"/>
                <w:lang w:eastAsia="en-US"/>
              </w:rPr>
              <w:t xml:space="preserve">, с. </w:t>
            </w:r>
            <w:proofErr w:type="spellStart"/>
            <w:r w:rsidR="00A44B09" w:rsidRPr="00C36B22">
              <w:rPr>
                <w:rFonts w:ascii="Times New Roman" w:hAnsi="Times New Roman" w:cs="Times New Roman"/>
                <w:sz w:val="24"/>
                <w:szCs w:val="24"/>
                <w:lang w:eastAsia="en-US"/>
              </w:rPr>
              <w:t>Городнявка</w:t>
            </w:r>
            <w:proofErr w:type="spellEnd"/>
            <w:r w:rsidRPr="00C36B22">
              <w:rPr>
                <w:rFonts w:ascii="Times New Roman" w:hAnsi="Times New Roman" w:cs="Times New Roman"/>
                <w:sz w:val="24"/>
                <w:szCs w:val="24"/>
                <w:lang w:eastAsia="en-US"/>
              </w:rPr>
              <w:t xml:space="preserve">, </w:t>
            </w:r>
          </w:p>
        </w:tc>
      </w:tr>
      <w:tr w:rsidR="00361D94" w:rsidRPr="00C36B22" w14:paraId="7EDF93C1" w14:textId="77777777" w:rsidTr="00D817DE">
        <w:trPr>
          <w:trHeight w:val="90"/>
        </w:trPr>
        <w:tc>
          <w:tcPr>
            <w:tcW w:w="4875" w:type="dxa"/>
            <w:tcBorders>
              <w:top w:val="single" w:sz="4" w:space="0" w:color="000000"/>
              <w:left w:val="single" w:sz="4" w:space="0" w:color="000000"/>
              <w:bottom w:val="single" w:sz="4" w:space="0" w:color="000000"/>
              <w:right w:val="single" w:sz="4" w:space="0" w:color="000000"/>
            </w:tcBorders>
            <w:hideMark/>
          </w:tcPr>
          <w:p w14:paraId="74581F05" w14:textId="29AC5E13" w:rsidR="00361D94" w:rsidRPr="00C36B22" w:rsidRDefault="00A44B09" w:rsidP="00361D94">
            <w:pPr>
              <w:spacing w:after="0" w:line="240" w:lineRule="auto"/>
              <w:rPr>
                <w:rFonts w:ascii="Times New Roman" w:hAnsi="Times New Roman" w:cs="Times New Roman"/>
                <w:sz w:val="24"/>
                <w:szCs w:val="24"/>
                <w:lang w:eastAsia="en-US"/>
              </w:rPr>
            </w:pPr>
            <w:proofErr w:type="spellStart"/>
            <w:r w:rsidRPr="00C36B22">
              <w:rPr>
                <w:rFonts w:ascii="Times New Roman" w:hAnsi="Times New Roman" w:cs="Times New Roman"/>
                <w:sz w:val="24"/>
                <w:szCs w:val="24"/>
                <w:lang w:eastAsia="en-US"/>
              </w:rPr>
              <w:t>Михайлюцький</w:t>
            </w:r>
            <w:proofErr w:type="spellEnd"/>
            <w:r w:rsidRPr="00C36B22">
              <w:rPr>
                <w:rFonts w:ascii="Times New Roman" w:hAnsi="Times New Roman" w:cs="Times New Roman"/>
                <w:sz w:val="24"/>
                <w:szCs w:val="24"/>
                <w:lang w:eastAsia="en-US"/>
              </w:rPr>
              <w:t xml:space="preserve"> </w:t>
            </w:r>
            <w:r w:rsidR="00361D94" w:rsidRPr="00C36B22">
              <w:rPr>
                <w:rFonts w:ascii="Times New Roman" w:hAnsi="Times New Roman" w:cs="Times New Roman"/>
                <w:sz w:val="24"/>
                <w:szCs w:val="24"/>
                <w:lang w:eastAsia="en-US"/>
              </w:rPr>
              <w:t xml:space="preserve"> ЗДО «</w:t>
            </w:r>
            <w:r w:rsidRPr="00C36B22">
              <w:rPr>
                <w:rFonts w:ascii="Times New Roman" w:hAnsi="Times New Roman" w:cs="Times New Roman"/>
                <w:sz w:val="24"/>
                <w:szCs w:val="24"/>
                <w:lang w:eastAsia="en-US"/>
              </w:rPr>
              <w:t>Дзвіночок»</w:t>
            </w:r>
          </w:p>
        </w:tc>
        <w:tc>
          <w:tcPr>
            <w:tcW w:w="4764" w:type="dxa"/>
            <w:tcBorders>
              <w:top w:val="single" w:sz="4" w:space="0" w:color="000000"/>
              <w:left w:val="single" w:sz="4" w:space="0" w:color="000000"/>
              <w:bottom w:val="single" w:sz="4" w:space="0" w:color="000000"/>
              <w:right w:val="single" w:sz="4" w:space="0" w:color="000000"/>
            </w:tcBorders>
            <w:hideMark/>
          </w:tcPr>
          <w:p w14:paraId="73AAE9FD" w14:textId="757B8493" w:rsidR="00361D94" w:rsidRPr="00C36B22" w:rsidRDefault="00361D94" w:rsidP="00361D94">
            <w:pPr>
              <w:spacing w:after="0" w:line="240" w:lineRule="auto"/>
              <w:rPr>
                <w:rFonts w:ascii="Times New Roman" w:hAnsi="Times New Roman" w:cs="Times New Roman"/>
                <w:sz w:val="24"/>
                <w:szCs w:val="24"/>
                <w:lang w:eastAsia="en-US"/>
              </w:rPr>
            </w:pPr>
            <w:r w:rsidRPr="00C36B22">
              <w:rPr>
                <w:rFonts w:ascii="Times New Roman" w:hAnsi="Times New Roman" w:cs="Times New Roman"/>
                <w:sz w:val="24"/>
                <w:szCs w:val="24"/>
                <w:lang w:eastAsia="en-US"/>
              </w:rPr>
              <w:t xml:space="preserve">вул. </w:t>
            </w:r>
            <w:proofErr w:type="spellStart"/>
            <w:r w:rsidR="00A44B09" w:rsidRPr="00C36B22">
              <w:rPr>
                <w:rFonts w:ascii="Times New Roman" w:hAnsi="Times New Roman" w:cs="Times New Roman"/>
                <w:sz w:val="24"/>
                <w:szCs w:val="24"/>
                <w:lang w:eastAsia="en-US"/>
              </w:rPr>
              <w:t>Мазунова</w:t>
            </w:r>
            <w:proofErr w:type="spellEnd"/>
            <w:r w:rsidR="00A44B09" w:rsidRPr="00C36B22">
              <w:rPr>
                <w:rFonts w:ascii="Times New Roman" w:hAnsi="Times New Roman" w:cs="Times New Roman"/>
                <w:sz w:val="24"/>
                <w:szCs w:val="24"/>
                <w:lang w:eastAsia="en-US"/>
              </w:rPr>
              <w:t xml:space="preserve"> , 44-Б</w:t>
            </w:r>
            <w:r w:rsidRPr="00C36B22">
              <w:rPr>
                <w:rFonts w:ascii="Times New Roman" w:hAnsi="Times New Roman" w:cs="Times New Roman"/>
                <w:sz w:val="24"/>
                <w:szCs w:val="24"/>
                <w:lang w:eastAsia="en-US"/>
              </w:rPr>
              <w:t xml:space="preserve">, с. </w:t>
            </w:r>
            <w:proofErr w:type="spellStart"/>
            <w:r w:rsidR="00A44B09" w:rsidRPr="00C36B22">
              <w:rPr>
                <w:rFonts w:ascii="Times New Roman" w:hAnsi="Times New Roman" w:cs="Times New Roman"/>
                <w:sz w:val="24"/>
                <w:szCs w:val="24"/>
                <w:lang w:eastAsia="en-US"/>
              </w:rPr>
              <w:t>Михайлючка</w:t>
            </w:r>
            <w:proofErr w:type="spellEnd"/>
            <w:r w:rsidRPr="00C36B22">
              <w:rPr>
                <w:rFonts w:ascii="Times New Roman" w:hAnsi="Times New Roman" w:cs="Times New Roman"/>
                <w:sz w:val="24"/>
                <w:szCs w:val="24"/>
                <w:lang w:eastAsia="en-US"/>
              </w:rPr>
              <w:t xml:space="preserve"> </w:t>
            </w:r>
          </w:p>
        </w:tc>
      </w:tr>
    </w:tbl>
    <w:p w14:paraId="0A0DC564" w14:textId="4331F4A9" w:rsidR="003435AA" w:rsidRPr="00C36B22" w:rsidRDefault="003435AA" w:rsidP="00361D94">
      <w:pPr>
        <w:tabs>
          <w:tab w:val="left" w:pos="851"/>
        </w:tabs>
        <w:spacing w:after="0" w:line="240" w:lineRule="auto"/>
        <w:rPr>
          <w:rFonts w:ascii="Times New Roman" w:hAnsi="Times New Roman" w:cs="Times New Roman"/>
          <w:sz w:val="24"/>
          <w:szCs w:val="24"/>
        </w:rPr>
      </w:pPr>
      <w:r w:rsidRPr="00C36B22">
        <w:rPr>
          <w:rFonts w:ascii="Times New Roman" w:hAnsi="Times New Roman" w:cs="Times New Roman"/>
          <w:b/>
          <w:sz w:val="24"/>
          <w:szCs w:val="24"/>
        </w:rPr>
        <w:t>Вимоги щодо якості продукції</w:t>
      </w:r>
      <w:r w:rsidRPr="00C36B22">
        <w:rPr>
          <w:rFonts w:ascii="Times New Roman" w:hAnsi="Times New Roman" w:cs="Times New Roman"/>
          <w:sz w:val="24"/>
          <w:szCs w:val="24"/>
        </w:rPr>
        <w:t>:</w:t>
      </w:r>
    </w:p>
    <w:p w14:paraId="6E83C3AB" w14:textId="50813181" w:rsidR="00A13459" w:rsidRPr="00C36B22" w:rsidRDefault="00A13459" w:rsidP="00361D94">
      <w:pPr>
        <w:tabs>
          <w:tab w:val="left" w:pos="851"/>
        </w:tabs>
        <w:spacing w:after="0" w:line="240" w:lineRule="auto"/>
        <w:rPr>
          <w:rFonts w:ascii="Times New Roman" w:hAnsi="Times New Roman" w:cs="Times New Roman"/>
          <w:sz w:val="24"/>
          <w:szCs w:val="24"/>
        </w:rPr>
      </w:pPr>
      <w:r w:rsidRPr="00C36B22">
        <w:rPr>
          <w:rFonts w:ascii="Times New Roman" w:hAnsi="Times New Roman" w:cs="Times New Roman"/>
          <w:sz w:val="24"/>
          <w:szCs w:val="24"/>
        </w:rPr>
        <w:t xml:space="preserve">       Продукція не повинна бути в попередній експлуатації.</w:t>
      </w:r>
    </w:p>
    <w:p w14:paraId="11D047E4" w14:textId="02D944B6" w:rsidR="00FA4B84" w:rsidRPr="00C36B22" w:rsidRDefault="006A2F56" w:rsidP="00FA4B84">
      <w:pPr>
        <w:pStyle w:val="Default"/>
      </w:pPr>
      <w:r w:rsidRPr="00C36B22">
        <w:t xml:space="preserve">Якість та технічні характеристики дров паливних повинні відповідати вимогам ТУУ-00994207-005:2018 </w:t>
      </w:r>
    </w:p>
    <w:p w14:paraId="180AEC51" w14:textId="77777777" w:rsidR="006A2F56" w:rsidRPr="00C36B22" w:rsidRDefault="006A2F56" w:rsidP="00FA4B84">
      <w:pPr>
        <w:spacing w:after="0" w:line="240" w:lineRule="auto"/>
        <w:jc w:val="both"/>
        <w:rPr>
          <w:rFonts w:ascii="Times New Roman" w:hAnsi="Times New Roman" w:cs="Times New Roman"/>
          <w:sz w:val="24"/>
          <w:szCs w:val="24"/>
        </w:rPr>
      </w:pPr>
      <w:r w:rsidRPr="00C36B22">
        <w:rPr>
          <w:rFonts w:ascii="Times New Roman" w:hAnsi="Times New Roman" w:cs="Times New Roman"/>
          <w:sz w:val="24"/>
          <w:szCs w:val="24"/>
        </w:rPr>
        <w:t xml:space="preserve">Деревина приймається партіями. Партія належить до приймання, у разі якщо кількість деревини у виборці, яка не відповідає вимогам Замовника, викладеним вище, складає не більш як 5 %. </w:t>
      </w:r>
    </w:p>
    <w:p w14:paraId="7618961F" w14:textId="77777777" w:rsidR="003435AA" w:rsidRPr="00C36B22" w:rsidRDefault="003435AA" w:rsidP="00361D94">
      <w:pPr>
        <w:pStyle w:val="ab"/>
        <w:widowControl w:val="0"/>
        <w:tabs>
          <w:tab w:val="left" w:pos="1276"/>
          <w:tab w:val="left" w:pos="6637"/>
        </w:tabs>
        <w:spacing w:before="0" w:beforeAutospacing="0" w:after="120" w:afterAutospacing="0"/>
        <w:ind w:left="720"/>
        <w:contextualSpacing/>
        <w:jc w:val="both"/>
        <w:rPr>
          <w:b/>
        </w:rPr>
      </w:pPr>
      <w:r w:rsidRPr="00C36B22">
        <w:rPr>
          <w:b/>
        </w:rPr>
        <w:t>Додаткові умови:</w:t>
      </w:r>
    </w:p>
    <w:p w14:paraId="28441408" w14:textId="77777777" w:rsidR="003435AA" w:rsidRPr="00C36B22" w:rsidRDefault="003435AA" w:rsidP="00361D94">
      <w:pPr>
        <w:pStyle w:val="ab"/>
        <w:widowControl w:val="0"/>
        <w:numPr>
          <w:ilvl w:val="0"/>
          <w:numId w:val="10"/>
        </w:numPr>
        <w:tabs>
          <w:tab w:val="left" w:pos="360"/>
          <w:tab w:val="left" w:pos="1276"/>
          <w:tab w:val="left" w:pos="6637"/>
        </w:tabs>
        <w:spacing w:before="0" w:beforeAutospacing="0" w:after="0" w:afterAutospacing="0"/>
        <w:ind w:left="0" w:firstLine="0"/>
        <w:contextualSpacing/>
        <w:jc w:val="both"/>
      </w:pPr>
      <w:r w:rsidRPr="00C36B22">
        <w:t>Приймання товару за кількістю і якістю здійснюється представником Замовника.</w:t>
      </w:r>
    </w:p>
    <w:p w14:paraId="56C1389E" w14:textId="449F4AAB" w:rsidR="003435AA" w:rsidRDefault="003435AA" w:rsidP="00361D94">
      <w:pPr>
        <w:pStyle w:val="ab"/>
        <w:widowControl w:val="0"/>
        <w:numPr>
          <w:ilvl w:val="0"/>
          <w:numId w:val="10"/>
        </w:numPr>
        <w:tabs>
          <w:tab w:val="left" w:pos="360"/>
          <w:tab w:val="left" w:pos="1276"/>
          <w:tab w:val="left" w:pos="6637"/>
        </w:tabs>
        <w:spacing w:before="0" w:beforeAutospacing="0" w:after="0" w:afterAutospacing="0"/>
        <w:ind w:left="0" w:firstLine="0"/>
        <w:contextualSpacing/>
        <w:jc w:val="both"/>
      </w:pPr>
      <w:r w:rsidRPr="00C36B22">
        <w:t xml:space="preserve">Поставка (передача) товару здійснюється транспортом Учасника-переможця згідно наданих заявок Замовником. </w:t>
      </w:r>
    </w:p>
    <w:p w14:paraId="4DA5EAB3" w14:textId="5F989EE5" w:rsidR="003435AA" w:rsidRDefault="003435AA" w:rsidP="00361D94">
      <w:pPr>
        <w:pStyle w:val="a6"/>
        <w:numPr>
          <w:ilvl w:val="0"/>
          <w:numId w:val="10"/>
        </w:numPr>
        <w:spacing w:line="240" w:lineRule="auto"/>
        <w:ind w:left="0" w:firstLine="0"/>
        <w:jc w:val="both"/>
        <w:rPr>
          <w:rFonts w:ascii="Times New Roman" w:hAnsi="Times New Roman" w:cs="Times New Roman"/>
          <w:sz w:val="24"/>
          <w:szCs w:val="24"/>
        </w:rPr>
      </w:pPr>
      <w:r w:rsidRPr="00C36B22">
        <w:rPr>
          <w:rFonts w:ascii="Times New Roman" w:hAnsi="Times New Roman" w:cs="Times New Roman"/>
          <w:sz w:val="24"/>
          <w:szCs w:val="24"/>
        </w:rPr>
        <w:lastRenderedPageBreak/>
        <w:t>Ціна на товар має бути визначена з урахуванням податків і зборів, що сплачуються або мають бути сплачені, а також витрат на страхування, транспортування, навантаження, розвантаження та інших витрат, визначених законодавством</w:t>
      </w:r>
      <w:r w:rsidR="002F4E88" w:rsidRPr="00C36B22">
        <w:rPr>
          <w:rFonts w:ascii="Times New Roman" w:hAnsi="Times New Roman" w:cs="Times New Roman"/>
          <w:sz w:val="24"/>
          <w:szCs w:val="24"/>
        </w:rPr>
        <w:t>.</w:t>
      </w:r>
    </w:p>
    <w:p w14:paraId="6A79260A" w14:textId="77777777" w:rsidR="0099571C" w:rsidRPr="00C36B22" w:rsidRDefault="0099571C" w:rsidP="00361D94">
      <w:pPr>
        <w:spacing w:after="0" w:line="240" w:lineRule="auto"/>
        <w:ind w:firstLine="709"/>
        <w:jc w:val="both"/>
        <w:rPr>
          <w:rFonts w:ascii="Times New Roman" w:hAnsi="Times New Roman" w:cs="Times New Roman"/>
          <w:sz w:val="24"/>
          <w:szCs w:val="24"/>
        </w:rPr>
      </w:pPr>
      <w:r w:rsidRPr="00C36B22">
        <w:rPr>
          <w:rFonts w:ascii="Times New Roman" w:hAnsi="Times New Roman" w:cs="Times New Roman"/>
          <w:sz w:val="24"/>
          <w:szCs w:val="24"/>
        </w:rPr>
        <w:t>Ми, у разі визнання Нас переможцями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тендерній документації.</w:t>
      </w:r>
    </w:p>
    <w:p w14:paraId="44B52EF7" w14:textId="77777777" w:rsidR="00A148BE" w:rsidRPr="00C36B22" w:rsidRDefault="00A148BE" w:rsidP="00361D94">
      <w:pPr>
        <w:pStyle w:val="30"/>
        <w:jc w:val="center"/>
        <w:rPr>
          <w:b/>
        </w:rPr>
      </w:pPr>
      <w:r w:rsidRPr="00C36B22">
        <w:rPr>
          <w:b/>
        </w:rPr>
        <w:t>«З умовами технічного завдання ознайомлені, з вимогами до постачання погоджуємось»</w:t>
      </w:r>
    </w:p>
    <w:p w14:paraId="75D791B1" w14:textId="77777777" w:rsidR="00A148BE" w:rsidRPr="00C36B22" w:rsidRDefault="00A148BE" w:rsidP="00290444">
      <w:pPr>
        <w:pStyle w:val="30"/>
        <w:spacing w:line="216" w:lineRule="auto"/>
        <w:jc w:val="center"/>
        <w:rPr>
          <w:b/>
        </w:rPr>
      </w:pPr>
    </w:p>
    <w:p w14:paraId="69FD3CF1" w14:textId="77777777" w:rsidR="00290444" w:rsidRPr="00C36B22" w:rsidRDefault="00290444" w:rsidP="00290444">
      <w:pPr>
        <w:widowControl w:val="0"/>
        <w:autoSpaceDE w:val="0"/>
        <w:autoSpaceDN w:val="0"/>
        <w:adjustRightInd w:val="0"/>
        <w:spacing w:after="0" w:line="216" w:lineRule="auto"/>
        <w:ind w:firstLine="709"/>
        <w:jc w:val="both"/>
        <w:rPr>
          <w:rFonts w:ascii="Times New Roman" w:hAnsi="Times New Roman" w:cs="Times New Roman"/>
          <w:sz w:val="24"/>
          <w:szCs w:val="24"/>
        </w:rPr>
      </w:pPr>
      <w:r w:rsidRPr="00C36B22">
        <w:rPr>
          <w:rFonts w:ascii="Times New Roman" w:hAnsi="Times New Roman" w:cs="Times New Roman"/>
          <w:sz w:val="24"/>
          <w:szCs w:val="24"/>
        </w:rPr>
        <w:t>__________________________________________________________________________</w:t>
      </w:r>
    </w:p>
    <w:p w14:paraId="3317DD51" w14:textId="77777777" w:rsidR="007C4B13" w:rsidRDefault="00290444" w:rsidP="00290444">
      <w:pPr>
        <w:widowControl w:val="0"/>
        <w:autoSpaceDE w:val="0"/>
        <w:autoSpaceDN w:val="0"/>
        <w:adjustRightInd w:val="0"/>
        <w:spacing w:after="0" w:line="216" w:lineRule="auto"/>
        <w:ind w:firstLine="709"/>
        <w:jc w:val="center"/>
        <w:rPr>
          <w:rFonts w:ascii="Times New Roman" w:hAnsi="Times New Roman" w:cs="Times New Roman"/>
          <w:b/>
        </w:rPr>
      </w:pPr>
      <w:r w:rsidRPr="00C36B22">
        <w:rPr>
          <w:rFonts w:ascii="Times New Roman" w:hAnsi="Times New Roman" w:cs="Times New Roman"/>
          <w:i/>
          <w:sz w:val="24"/>
          <w:szCs w:val="24"/>
        </w:rPr>
        <w:t>Посада, прізвище, ініціали, підпис уповноваженої особи учасника, завірені печаткою (прізвище, ініціали, підпис – для ф</w:t>
      </w:r>
      <w:r w:rsidRPr="00483F28">
        <w:rPr>
          <w:rFonts w:ascii="Times New Roman" w:hAnsi="Times New Roman" w:cs="Times New Roman"/>
          <w:i/>
        </w:rPr>
        <w:t>ізичної особи).</w:t>
      </w:r>
    </w:p>
    <w:sectPr w:rsidR="007C4B13" w:rsidSect="00987803">
      <w:footerReference w:type="default" r:id="rId8"/>
      <w:headerReference w:type="first" r:id="rId9"/>
      <w:footerReference w:type="first" r:id="rId10"/>
      <w:pgSz w:w="11906" w:h="16838"/>
      <w:pgMar w:top="567" w:right="851" w:bottom="289"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DD4B" w14:textId="77777777" w:rsidR="00B513F1" w:rsidRDefault="00B513F1">
      <w:pPr>
        <w:spacing w:after="0" w:line="240" w:lineRule="auto"/>
      </w:pPr>
      <w:r>
        <w:separator/>
      </w:r>
    </w:p>
  </w:endnote>
  <w:endnote w:type="continuationSeparator" w:id="0">
    <w:p w14:paraId="323D8CB9" w14:textId="77777777" w:rsidR="00B513F1" w:rsidRDefault="00B5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78FE" w14:textId="77777777" w:rsidR="009C3C2E" w:rsidRDefault="001401FF">
    <w:pPr>
      <w:jc w:val="right"/>
    </w:pPr>
    <w:r>
      <w:rPr>
        <w:rFonts w:ascii="Times New Roman" w:eastAsia="Times New Roman" w:hAnsi="Times New Roman" w:cs="Times New Roman"/>
        <w:sz w:val="24"/>
        <w:szCs w:val="24"/>
      </w:rPr>
      <w:fldChar w:fldCharType="begin"/>
    </w:r>
    <w:r w:rsidR="009C3C2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04EBA">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91ED" w14:textId="77777777" w:rsidR="009C3C2E" w:rsidRDefault="009C3C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16F34" w14:textId="77777777" w:rsidR="00B513F1" w:rsidRDefault="00B513F1">
      <w:pPr>
        <w:spacing w:after="0" w:line="240" w:lineRule="auto"/>
      </w:pPr>
      <w:r>
        <w:separator/>
      </w:r>
    </w:p>
  </w:footnote>
  <w:footnote w:type="continuationSeparator" w:id="0">
    <w:p w14:paraId="299EB0AB" w14:textId="77777777" w:rsidR="00B513F1" w:rsidRDefault="00B51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A494" w14:textId="77777777" w:rsidR="009C3C2E" w:rsidRDefault="009C3C2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15F4D"/>
    <w:multiLevelType w:val="multilevel"/>
    <w:tmpl w:val="898897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E5B1EBC"/>
    <w:multiLevelType w:val="multilevel"/>
    <w:tmpl w:val="EF981A60"/>
    <w:lvl w:ilvl="0">
      <w:start w:val="9"/>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EDC7CB2"/>
    <w:multiLevelType w:val="hybridMultilevel"/>
    <w:tmpl w:val="B8C63D28"/>
    <w:lvl w:ilvl="0" w:tplc="5DB8B38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8857985"/>
    <w:multiLevelType w:val="multilevel"/>
    <w:tmpl w:val="50FA1D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60A2D4E"/>
    <w:multiLevelType w:val="hybridMultilevel"/>
    <w:tmpl w:val="5DC25B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BC0C45"/>
    <w:multiLevelType w:val="multilevel"/>
    <w:tmpl w:val="326CA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436330"/>
    <w:multiLevelType w:val="multilevel"/>
    <w:tmpl w:val="DAB60A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4EA31AC"/>
    <w:multiLevelType w:val="hybridMultilevel"/>
    <w:tmpl w:val="B9AA1FEE"/>
    <w:lvl w:ilvl="0" w:tplc="1188F04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A4F14F1"/>
    <w:multiLevelType w:val="hybridMultilevel"/>
    <w:tmpl w:val="39AE424C"/>
    <w:lvl w:ilvl="0" w:tplc="D58ACBF0">
      <w:start w:val="1"/>
      <w:numFmt w:val="decimal"/>
      <w:lvlText w:val="%1."/>
      <w:lvlJc w:val="left"/>
      <w:pPr>
        <w:ind w:left="369" w:hanging="360"/>
      </w:pPr>
      <w:rPr>
        <w:rFonts w:hint="default"/>
        <w:color w:val="000000"/>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4" w15:restartNumberingAfterBreak="0">
    <w:nsid w:val="6A563779"/>
    <w:multiLevelType w:val="hybridMultilevel"/>
    <w:tmpl w:val="968A9F30"/>
    <w:lvl w:ilvl="0" w:tplc="D32845D6">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1"/>
  </w:num>
  <w:num w:numId="2">
    <w:abstractNumId w:val="7"/>
  </w:num>
  <w:num w:numId="3">
    <w:abstractNumId w:val="2"/>
  </w:num>
  <w:num w:numId="4">
    <w:abstractNumId w:val="13"/>
  </w:num>
  <w:num w:numId="5">
    <w:abstractNumId w:val="8"/>
  </w:num>
  <w:num w:numId="6">
    <w:abstractNumId w:val="12"/>
  </w:num>
  <w:num w:numId="7">
    <w:abstractNumId w:val="4"/>
  </w:num>
  <w:num w:numId="8">
    <w:abstractNumId w:val="6"/>
  </w:num>
  <w:num w:numId="9">
    <w:abstractNumId w:val="5"/>
  </w:num>
  <w:num w:numId="10">
    <w:abstractNumId w:val="1"/>
  </w:num>
  <w:num w:numId="11">
    <w:abstractNumId w:val="0"/>
  </w:num>
  <w:num w:numId="12">
    <w:abstractNumId w:val="10"/>
  </w:num>
  <w:num w:numId="13">
    <w:abstractNumId w:val="14"/>
  </w:num>
  <w:num w:numId="14">
    <w:abstractNumId w:val="1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7037"/>
    <w:rsid w:val="000121E2"/>
    <w:rsid w:val="00074FE4"/>
    <w:rsid w:val="00084649"/>
    <w:rsid w:val="000E4296"/>
    <w:rsid w:val="00113156"/>
    <w:rsid w:val="001358EB"/>
    <w:rsid w:val="00135952"/>
    <w:rsid w:val="001401FF"/>
    <w:rsid w:val="00151C76"/>
    <w:rsid w:val="001545A7"/>
    <w:rsid w:val="00171B5B"/>
    <w:rsid w:val="00182105"/>
    <w:rsid w:val="001B4469"/>
    <w:rsid w:val="001C0D66"/>
    <w:rsid w:val="001D007A"/>
    <w:rsid w:val="001E5B0E"/>
    <w:rsid w:val="002021DE"/>
    <w:rsid w:val="00210B29"/>
    <w:rsid w:val="0022564E"/>
    <w:rsid w:val="00241BC8"/>
    <w:rsid w:val="00246A0C"/>
    <w:rsid w:val="00283FCE"/>
    <w:rsid w:val="00290444"/>
    <w:rsid w:val="002934AC"/>
    <w:rsid w:val="002A14B9"/>
    <w:rsid w:val="002B6FD4"/>
    <w:rsid w:val="002C4030"/>
    <w:rsid w:val="002C4C65"/>
    <w:rsid w:val="002F2D74"/>
    <w:rsid w:val="002F4E88"/>
    <w:rsid w:val="002F758D"/>
    <w:rsid w:val="003435AA"/>
    <w:rsid w:val="00357037"/>
    <w:rsid w:val="00361D94"/>
    <w:rsid w:val="00377538"/>
    <w:rsid w:val="003C56B1"/>
    <w:rsid w:val="003C6247"/>
    <w:rsid w:val="003E384D"/>
    <w:rsid w:val="003E71D6"/>
    <w:rsid w:val="003E762B"/>
    <w:rsid w:val="004319C2"/>
    <w:rsid w:val="004356D8"/>
    <w:rsid w:val="0046026B"/>
    <w:rsid w:val="00483F28"/>
    <w:rsid w:val="004964C0"/>
    <w:rsid w:val="004A7CA4"/>
    <w:rsid w:val="004C597D"/>
    <w:rsid w:val="00507A2E"/>
    <w:rsid w:val="00511B31"/>
    <w:rsid w:val="0052119C"/>
    <w:rsid w:val="005276EE"/>
    <w:rsid w:val="005301C1"/>
    <w:rsid w:val="005409CB"/>
    <w:rsid w:val="00541E3D"/>
    <w:rsid w:val="00542950"/>
    <w:rsid w:val="00544977"/>
    <w:rsid w:val="00547339"/>
    <w:rsid w:val="00562396"/>
    <w:rsid w:val="005733B2"/>
    <w:rsid w:val="00575DC1"/>
    <w:rsid w:val="00587513"/>
    <w:rsid w:val="005A081D"/>
    <w:rsid w:val="005D4C74"/>
    <w:rsid w:val="006166A6"/>
    <w:rsid w:val="00621BA7"/>
    <w:rsid w:val="0063396B"/>
    <w:rsid w:val="00645F58"/>
    <w:rsid w:val="006520BF"/>
    <w:rsid w:val="00694E84"/>
    <w:rsid w:val="006A1A6E"/>
    <w:rsid w:val="006A2F56"/>
    <w:rsid w:val="006A599A"/>
    <w:rsid w:val="006A5E16"/>
    <w:rsid w:val="006D3837"/>
    <w:rsid w:val="006E1053"/>
    <w:rsid w:val="006E687E"/>
    <w:rsid w:val="006F1BD2"/>
    <w:rsid w:val="006F69AD"/>
    <w:rsid w:val="007152DD"/>
    <w:rsid w:val="007338E1"/>
    <w:rsid w:val="00742A45"/>
    <w:rsid w:val="00776127"/>
    <w:rsid w:val="00791E47"/>
    <w:rsid w:val="007B71BA"/>
    <w:rsid w:val="007C44D6"/>
    <w:rsid w:val="007C4B13"/>
    <w:rsid w:val="007F2967"/>
    <w:rsid w:val="007F74D0"/>
    <w:rsid w:val="00843FAB"/>
    <w:rsid w:val="008644CD"/>
    <w:rsid w:val="00870AFA"/>
    <w:rsid w:val="0087722B"/>
    <w:rsid w:val="008856D9"/>
    <w:rsid w:val="008954DA"/>
    <w:rsid w:val="008A129B"/>
    <w:rsid w:val="008A321D"/>
    <w:rsid w:val="008C1714"/>
    <w:rsid w:val="008E5B85"/>
    <w:rsid w:val="00906168"/>
    <w:rsid w:val="009156EC"/>
    <w:rsid w:val="009213D0"/>
    <w:rsid w:val="00932318"/>
    <w:rsid w:val="009713C1"/>
    <w:rsid w:val="00982BEF"/>
    <w:rsid w:val="009865A7"/>
    <w:rsid w:val="00987803"/>
    <w:rsid w:val="0099499C"/>
    <w:rsid w:val="00994CE2"/>
    <w:rsid w:val="0099571C"/>
    <w:rsid w:val="009C3C2E"/>
    <w:rsid w:val="00A07138"/>
    <w:rsid w:val="00A13459"/>
    <w:rsid w:val="00A148BE"/>
    <w:rsid w:val="00A44B09"/>
    <w:rsid w:val="00A61A2B"/>
    <w:rsid w:val="00A70841"/>
    <w:rsid w:val="00A73F60"/>
    <w:rsid w:val="00A77220"/>
    <w:rsid w:val="00A9136F"/>
    <w:rsid w:val="00AB02BC"/>
    <w:rsid w:val="00AF0EFA"/>
    <w:rsid w:val="00B01FAC"/>
    <w:rsid w:val="00B05BD1"/>
    <w:rsid w:val="00B513F1"/>
    <w:rsid w:val="00B528BE"/>
    <w:rsid w:val="00B64AC5"/>
    <w:rsid w:val="00B80312"/>
    <w:rsid w:val="00BA576C"/>
    <w:rsid w:val="00BB3341"/>
    <w:rsid w:val="00BB786E"/>
    <w:rsid w:val="00BC35B3"/>
    <w:rsid w:val="00BC3C8A"/>
    <w:rsid w:val="00BD530D"/>
    <w:rsid w:val="00BE2492"/>
    <w:rsid w:val="00C04EBA"/>
    <w:rsid w:val="00C13DA5"/>
    <w:rsid w:val="00C36B22"/>
    <w:rsid w:val="00C5562B"/>
    <w:rsid w:val="00C6012A"/>
    <w:rsid w:val="00C8385F"/>
    <w:rsid w:val="00D025A5"/>
    <w:rsid w:val="00D363B3"/>
    <w:rsid w:val="00D423DB"/>
    <w:rsid w:val="00D72C56"/>
    <w:rsid w:val="00D87CDB"/>
    <w:rsid w:val="00D915AB"/>
    <w:rsid w:val="00DA3D3D"/>
    <w:rsid w:val="00DA5D2E"/>
    <w:rsid w:val="00DB6496"/>
    <w:rsid w:val="00DD1451"/>
    <w:rsid w:val="00DF100F"/>
    <w:rsid w:val="00E13501"/>
    <w:rsid w:val="00E34EFB"/>
    <w:rsid w:val="00E57A11"/>
    <w:rsid w:val="00E74FB5"/>
    <w:rsid w:val="00EC0D2B"/>
    <w:rsid w:val="00ED3F73"/>
    <w:rsid w:val="00EF0FC0"/>
    <w:rsid w:val="00EF4634"/>
    <w:rsid w:val="00EF5CC7"/>
    <w:rsid w:val="00F13794"/>
    <w:rsid w:val="00F31BD3"/>
    <w:rsid w:val="00F428F3"/>
    <w:rsid w:val="00F612BE"/>
    <w:rsid w:val="00F61DFD"/>
    <w:rsid w:val="00F7045F"/>
    <w:rsid w:val="00F721B1"/>
    <w:rsid w:val="00F76771"/>
    <w:rsid w:val="00FA4B84"/>
    <w:rsid w:val="00FB4B39"/>
    <w:rsid w:val="00FD423A"/>
    <w:rsid w:val="00FE2C75"/>
    <w:rsid w:val="00FF60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6CB7"/>
  <w15:docId w15:val="{5D9605C9-C843-4214-A614-12617130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qFormat/>
    <w:rsid w:val="00AF0EFA"/>
    <w:pPr>
      <w:keepNext/>
      <w:keepLines/>
      <w:spacing w:before="480" w:after="120"/>
      <w:outlineLvl w:val="0"/>
    </w:pPr>
    <w:rPr>
      <w:b/>
      <w:sz w:val="48"/>
      <w:szCs w:val="48"/>
    </w:rPr>
  </w:style>
  <w:style w:type="paragraph" w:styleId="2">
    <w:name w:val="heading 2"/>
    <w:basedOn w:val="a"/>
    <w:next w:val="a"/>
    <w:uiPriority w:val="9"/>
    <w:semiHidden/>
    <w:unhideWhenUsed/>
    <w:qFormat/>
    <w:rsid w:val="00AF0EFA"/>
    <w:pPr>
      <w:keepNext/>
      <w:keepLines/>
      <w:spacing w:before="360" w:after="80"/>
      <w:outlineLvl w:val="1"/>
    </w:pPr>
    <w:rPr>
      <w:b/>
      <w:sz w:val="36"/>
      <w:szCs w:val="36"/>
    </w:rPr>
  </w:style>
  <w:style w:type="paragraph" w:styleId="3">
    <w:name w:val="heading 3"/>
    <w:basedOn w:val="a"/>
    <w:next w:val="a"/>
    <w:uiPriority w:val="9"/>
    <w:semiHidden/>
    <w:unhideWhenUsed/>
    <w:qFormat/>
    <w:rsid w:val="00AF0EFA"/>
    <w:pPr>
      <w:keepNext/>
      <w:keepLines/>
      <w:spacing w:before="280" w:after="80"/>
      <w:outlineLvl w:val="2"/>
    </w:pPr>
    <w:rPr>
      <w:b/>
      <w:sz w:val="28"/>
      <w:szCs w:val="28"/>
    </w:rPr>
  </w:style>
  <w:style w:type="paragraph" w:styleId="4">
    <w:name w:val="heading 4"/>
    <w:basedOn w:val="a"/>
    <w:next w:val="a"/>
    <w:uiPriority w:val="9"/>
    <w:semiHidden/>
    <w:unhideWhenUsed/>
    <w:qFormat/>
    <w:rsid w:val="00AF0EFA"/>
    <w:pPr>
      <w:keepNext/>
      <w:keepLines/>
      <w:spacing w:before="240" w:after="40"/>
      <w:outlineLvl w:val="3"/>
    </w:pPr>
    <w:rPr>
      <w:b/>
      <w:sz w:val="24"/>
      <w:szCs w:val="24"/>
    </w:rPr>
  </w:style>
  <w:style w:type="paragraph" w:styleId="5">
    <w:name w:val="heading 5"/>
    <w:basedOn w:val="a"/>
    <w:next w:val="a"/>
    <w:unhideWhenUsed/>
    <w:qFormat/>
    <w:rsid w:val="00AF0EFA"/>
    <w:pPr>
      <w:keepNext/>
      <w:keepLines/>
      <w:spacing w:before="220" w:after="40"/>
      <w:outlineLvl w:val="4"/>
    </w:pPr>
    <w:rPr>
      <w:b/>
    </w:rPr>
  </w:style>
  <w:style w:type="paragraph" w:styleId="6">
    <w:name w:val="heading 6"/>
    <w:basedOn w:val="a"/>
    <w:next w:val="a"/>
    <w:uiPriority w:val="9"/>
    <w:semiHidden/>
    <w:unhideWhenUsed/>
    <w:qFormat/>
    <w:rsid w:val="00AF0E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0EFA"/>
    <w:tblPr>
      <w:tblCellMar>
        <w:top w:w="0" w:type="dxa"/>
        <w:left w:w="0" w:type="dxa"/>
        <w:bottom w:w="0" w:type="dxa"/>
        <w:right w:w="0" w:type="dxa"/>
      </w:tblCellMar>
    </w:tblPr>
  </w:style>
  <w:style w:type="paragraph" w:styleId="a3">
    <w:name w:val="Title"/>
    <w:basedOn w:val="a"/>
    <w:next w:val="a"/>
    <w:link w:val="a4"/>
    <w:qFormat/>
    <w:rsid w:val="00AF0EFA"/>
    <w:pPr>
      <w:keepNext/>
      <w:keepLines/>
      <w:spacing w:before="480" w:after="120"/>
    </w:pPr>
    <w:rPr>
      <w:b/>
      <w:sz w:val="72"/>
      <w:szCs w:val="72"/>
    </w:rPr>
  </w:style>
  <w:style w:type="table" w:customStyle="1" w:styleId="TableNormal0">
    <w:name w:val="Table Normal"/>
    <w:rsid w:val="00AF0EFA"/>
    <w:tblPr>
      <w:tblCellMar>
        <w:top w:w="0" w:type="dxa"/>
        <w:left w:w="0" w:type="dxa"/>
        <w:bottom w:w="0" w:type="dxa"/>
        <w:right w:w="0" w:type="dxa"/>
      </w:tblCellMar>
    </w:tblPr>
  </w:style>
  <w:style w:type="table" w:customStyle="1" w:styleId="TableNormal1">
    <w:name w:val="Table Normal"/>
    <w:rsid w:val="00AF0EFA"/>
    <w:tblPr>
      <w:tblCellMar>
        <w:top w:w="0" w:type="dxa"/>
        <w:left w:w="0" w:type="dxa"/>
        <w:bottom w:w="0" w:type="dxa"/>
        <w:right w:w="0" w:type="dxa"/>
      </w:tblCellMar>
    </w:tblPr>
  </w:style>
  <w:style w:type="table" w:customStyle="1" w:styleId="TableNormal2">
    <w:name w:val="Table Normal"/>
    <w:rsid w:val="00AF0EFA"/>
    <w:tblPr>
      <w:tblCellMar>
        <w:top w:w="0" w:type="dxa"/>
        <w:left w:w="0" w:type="dxa"/>
        <w:bottom w:w="0" w:type="dxa"/>
        <w:right w:w="0" w:type="dxa"/>
      </w:tblCellMar>
    </w:tblPr>
  </w:style>
  <w:style w:type="table" w:customStyle="1" w:styleId="TableNormal3">
    <w:name w:val="Table Normal"/>
    <w:rsid w:val="00AF0EFA"/>
    <w:tblPr>
      <w:tblCellMar>
        <w:top w:w="0" w:type="dxa"/>
        <w:left w:w="0" w:type="dxa"/>
        <w:bottom w:w="0" w:type="dxa"/>
        <w:right w:w="0" w:type="dxa"/>
      </w:tblCellMar>
    </w:tblPr>
  </w:style>
  <w:style w:type="table" w:styleId="a5">
    <w:name w:val="Table Grid"/>
    <w:basedOn w:val="a1"/>
    <w:uiPriority w:val="3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AF0E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0">
    <w:basedOn w:val="TableNormal2"/>
    <w:rsid w:val="00AF0EFA"/>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AF0EFA"/>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rsid w:val="00AF0EFA"/>
    <w:pPr>
      <w:spacing w:after="0" w:line="240" w:lineRule="auto"/>
    </w:pPr>
    <w:tblPr>
      <w:tblStyleRowBandSize w:val="1"/>
      <w:tblStyleColBandSize w:val="1"/>
      <w:tblCellMar>
        <w:left w:w="108" w:type="dxa"/>
        <w:right w:w="108" w:type="dxa"/>
      </w:tblCellMar>
    </w:tblPr>
  </w:style>
  <w:style w:type="paragraph" w:styleId="af9">
    <w:name w:val="No Spacing"/>
    <w:link w:val="afa"/>
    <w:uiPriority w:val="1"/>
    <w:qFormat/>
    <w:rsid w:val="00575DC1"/>
    <w:pPr>
      <w:spacing w:after="0" w:line="240" w:lineRule="auto"/>
    </w:pPr>
    <w:rPr>
      <w:rFonts w:cs="Times New Roman"/>
      <w:lang w:eastAsia="en-US"/>
    </w:rPr>
  </w:style>
  <w:style w:type="character" w:customStyle="1" w:styleId="afa">
    <w:name w:val="Без интервала Знак"/>
    <w:link w:val="af9"/>
    <w:uiPriority w:val="1"/>
    <w:qFormat/>
    <w:rsid w:val="00575DC1"/>
    <w:rPr>
      <w:rFonts w:cs="Times New Roman"/>
      <w:lang w:eastAsia="en-US"/>
    </w:rPr>
  </w:style>
  <w:style w:type="character" w:styleId="afb">
    <w:name w:val="FollowedHyperlink"/>
    <w:basedOn w:val="a0"/>
    <w:uiPriority w:val="99"/>
    <w:semiHidden/>
    <w:unhideWhenUsed/>
    <w:rsid w:val="00575DC1"/>
    <w:rPr>
      <w:color w:val="954F72" w:themeColor="followedHyperlink"/>
      <w:u w:val="single"/>
    </w:rPr>
  </w:style>
  <w:style w:type="character" w:customStyle="1" w:styleId="ac">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77220"/>
    <w:rPr>
      <w:rFonts w:ascii="Times New Roman" w:eastAsia="Times New Roman" w:hAnsi="Times New Roman" w:cs="Times New Roman"/>
      <w:sz w:val="24"/>
      <w:szCs w:val="24"/>
    </w:rPr>
  </w:style>
  <w:style w:type="paragraph" w:styleId="20">
    <w:name w:val="Body Text 2"/>
    <w:basedOn w:val="a"/>
    <w:link w:val="21"/>
    <w:uiPriority w:val="99"/>
    <w:unhideWhenUsed/>
    <w:rsid w:val="00A77220"/>
    <w:pPr>
      <w:spacing w:after="120" w:line="480" w:lineRule="auto"/>
    </w:pPr>
    <w:rPr>
      <w:rFonts w:ascii="Times New Roman" w:eastAsia="Times New Roman" w:hAnsi="Times New Roman" w:cs="Times New Roman"/>
      <w:sz w:val="24"/>
      <w:szCs w:val="24"/>
      <w:lang w:val="ru-RU" w:eastAsia="ru-RU"/>
    </w:rPr>
  </w:style>
  <w:style w:type="character" w:customStyle="1" w:styleId="21">
    <w:name w:val="Основной текст 2 Знак"/>
    <w:basedOn w:val="a0"/>
    <w:link w:val="20"/>
    <w:uiPriority w:val="99"/>
    <w:rsid w:val="00A77220"/>
    <w:rPr>
      <w:rFonts w:ascii="Times New Roman" w:eastAsia="Times New Roman" w:hAnsi="Times New Roman" w:cs="Times New Roman"/>
      <w:sz w:val="24"/>
      <w:szCs w:val="24"/>
      <w:lang w:val="ru-RU" w:eastAsia="ru-RU"/>
    </w:rPr>
  </w:style>
  <w:style w:type="paragraph" w:customStyle="1" w:styleId="afc">
    <w:name w:val="Содержимое таблицы"/>
    <w:basedOn w:val="a"/>
    <w:qFormat/>
    <w:rsid w:val="006A1A6E"/>
    <w:pPr>
      <w:widowControl w:val="0"/>
      <w:suppressLineNumbers/>
      <w:suppressAutoHyphens/>
      <w:spacing w:after="200" w:line="276" w:lineRule="auto"/>
    </w:pPr>
    <w:rPr>
      <w:rFonts w:asciiTheme="minorHAnsi" w:eastAsiaTheme="minorHAnsi" w:hAnsiTheme="minorHAnsi" w:cs="Times New Roman"/>
      <w:lang w:eastAsia="en-US"/>
    </w:rPr>
  </w:style>
  <w:style w:type="character" w:customStyle="1" w:styleId="a7">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6"/>
    <w:uiPriority w:val="34"/>
    <w:qFormat/>
    <w:locked/>
    <w:rsid w:val="00D87CDB"/>
  </w:style>
  <w:style w:type="character" w:customStyle="1" w:styleId="qaclassifierdescrcode">
    <w:name w:val="qa_classifier_descr_code"/>
    <w:basedOn w:val="a0"/>
    <w:rsid w:val="00D87CDB"/>
  </w:style>
  <w:style w:type="character" w:customStyle="1" w:styleId="qaclassifierdescrprimary">
    <w:name w:val="qa_classifier_descr_primary"/>
    <w:basedOn w:val="a0"/>
    <w:rsid w:val="00D87CDB"/>
  </w:style>
  <w:style w:type="character" w:customStyle="1" w:styleId="h-hidden">
    <w:name w:val="h-hidden"/>
    <w:basedOn w:val="a0"/>
    <w:rsid w:val="00D87CDB"/>
  </w:style>
  <w:style w:type="paragraph" w:styleId="afd">
    <w:name w:val="Body Text"/>
    <w:basedOn w:val="a"/>
    <w:link w:val="afe"/>
    <w:uiPriority w:val="99"/>
    <w:unhideWhenUsed/>
    <w:rsid w:val="003E762B"/>
    <w:pPr>
      <w:spacing w:after="120"/>
    </w:pPr>
  </w:style>
  <w:style w:type="character" w:customStyle="1" w:styleId="afe">
    <w:name w:val="Основной текст Знак"/>
    <w:basedOn w:val="a0"/>
    <w:link w:val="afd"/>
    <w:uiPriority w:val="99"/>
    <w:rsid w:val="003E762B"/>
  </w:style>
  <w:style w:type="paragraph" w:customStyle="1" w:styleId="11">
    <w:name w:val="Обычный1"/>
    <w:qFormat/>
    <w:rsid w:val="003E762B"/>
    <w:rPr>
      <w:lang w:eastAsia="ru-RU"/>
    </w:rPr>
  </w:style>
  <w:style w:type="paragraph" w:customStyle="1" w:styleId="12">
    <w:name w:val="Без интервала1"/>
    <w:link w:val="NoSpacingChar1"/>
    <w:qFormat/>
    <w:rsid w:val="003E762B"/>
    <w:pPr>
      <w:suppressAutoHyphens/>
      <w:spacing w:after="0" w:line="240" w:lineRule="auto"/>
    </w:pPr>
    <w:rPr>
      <w:rFonts w:cs="Times New Roman"/>
      <w:szCs w:val="20"/>
      <w:lang w:eastAsia="ar-SA"/>
    </w:rPr>
  </w:style>
  <w:style w:type="character" w:customStyle="1" w:styleId="NoSpacingChar1">
    <w:name w:val="No Spacing Char1"/>
    <w:link w:val="12"/>
    <w:qFormat/>
    <w:locked/>
    <w:rsid w:val="003E762B"/>
    <w:rPr>
      <w:rFonts w:cs="Times New Roman"/>
      <w:szCs w:val="20"/>
      <w:lang w:eastAsia="ar-SA"/>
    </w:rPr>
  </w:style>
  <w:style w:type="character" w:customStyle="1" w:styleId="aff">
    <w:name w:val="Основной текст_"/>
    <w:link w:val="13"/>
    <w:locked/>
    <w:rsid w:val="003E762B"/>
    <w:rPr>
      <w:rFonts w:eastAsia="Times New Roman"/>
      <w:shd w:val="clear" w:color="auto" w:fill="FFFFFF"/>
    </w:rPr>
  </w:style>
  <w:style w:type="paragraph" w:customStyle="1" w:styleId="13">
    <w:name w:val="Основной текст1"/>
    <w:basedOn w:val="a"/>
    <w:link w:val="aff"/>
    <w:rsid w:val="003E762B"/>
    <w:pPr>
      <w:widowControl w:val="0"/>
      <w:shd w:val="clear" w:color="auto" w:fill="FFFFFF"/>
      <w:spacing w:after="0" w:line="240" w:lineRule="auto"/>
    </w:pPr>
    <w:rPr>
      <w:rFonts w:eastAsia="Times New Roman"/>
    </w:rPr>
  </w:style>
  <w:style w:type="character" w:customStyle="1" w:styleId="a4">
    <w:name w:val="Заголовок Знак"/>
    <w:basedOn w:val="a0"/>
    <w:link w:val="a3"/>
    <w:rsid w:val="007F2967"/>
    <w:rPr>
      <w:b/>
      <w:sz w:val="72"/>
      <w:szCs w:val="72"/>
    </w:rPr>
  </w:style>
  <w:style w:type="paragraph" w:customStyle="1" w:styleId="22">
    <w:name w:val="Без интервала2"/>
    <w:qFormat/>
    <w:rsid w:val="00E34EFB"/>
    <w:pPr>
      <w:spacing w:after="0" w:line="240" w:lineRule="auto"/>
    </w:pPr>
    <w:rPr>
      <w:rFonts w:eastAsia="Times New Roman" w:cs="Times New Roman"/>
      <w:lang w:eastAsia="en-US"/>
    </w:rPr>
  </w:style>
  <w:style w:type="paragraph" w:customStyle="1" w:styleId="14">
    <w:name w:val="Без інтервалів1"/>
    <w:rsid w:val="002F2D74"/>
    <w:pPr>
      <w:suppressAutoHyphens/>
      <w:spacing w:after="0" w:line="240" w:lineRule="auto"/>
    </w:pPr>
    <w:rPr>
      <w:rFonts w:cs="Times New Roman"/>
      <w:lang w:eastAsia="en-US"/>
    </w:rPr>
  </w:style>
  <w:style w:type="paragraph" w:customStyle="1" w:styleId="15">
    <w:name w:val="Обычный (веб)1"/>
    <w:basedOn w:val="a"/>
    <w:rsid w:val="002F2D74"/>
    <w:pPr>
      <w:suppressAutoHyphens/>
      <w:spacing w:before="280" w:after="280" w:line="240" w:lineRule="auto"/>
    </w:pPr>
    <w:rPr>
      <w:rFonts w:ascii="Arial" w:eastAsia="Arial" w:hAnsi="Arial" w:cs="Arial"/>
      <w:color w:val="000000"/>
      <w:sz w:val="24"/>
      <w:szCs w:val="24"/>
      <w:lang w:val="ru-RU" w:eastAsia="zh-CN"/>
    </w:rPr>
  </w:style>
  <w:style w:type="paragraph" w:customStyle="1" w:styleId="30">
    <w:name w:val="Обычный3"/>
    <w:rsid w:val="00A148BE"/>
    <w:pPr>
      <w:spacing w:after="0" w:line="240" w:lineRule="auto"/>
    </w:pPr>
    <w:rPr>
      <w:rFonts w:ascii="Times New Roman" w:eastAsia="Times New Roman" w:hAnsi="Times New Roman" w:cs="Times New Roman"/>
      <w:sz w:val="24"/>
      <w:szCs w:val="24"/>
    </w:rPr>
  </w:style>
  <w:style w:type="paragraph" w:customStyle="1" w:styleId="Default">
    <w:name w:val="Default"/>
    <w:rsid w:val="00FA4B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9415">
      <w:bodyDiv w:val="1"/>
      <w:marLeft w:val="0"/>
      <w:marRight w:val="0"/>
      <w:marTop w:val="0"/>
      <w:marBottom w:val="0"/>
      <w:divBdr>
        <w:top w:val="none" w:sz="0" w:space="0" w:color="auto"/>
        <w:left w:val="none" w:sz="0" w:space="0" w:color="auto"/>
        <w:bottom w:val="none" w:sz="0" w:space="0" w:color="auto"/>
        <w:right w:val="none" w:sz="0" w:space="0" w:color="auto"/>
      </w:divBdr>
    </w:div>
    <w:div w:id="642126631">
      <w:bodyDiv w:val="1"/>
      <w:marLeft w:val="0"/>
      <w:marRight w:val="0"/>
      <w:marTop w:val="0"/>
      <w:marBottom w:val="0"/>
      <w:divBdr>
        <w:top w:val="none" w:sz="0" w:space="0" w:color="auto"/>
        <w:left w:val="none" w:sz="0" w:space="0" w:color="auto"/>
        <w:bottom w:val="none" w:sz="0" w:space="0" w:color="auto"/>
        <w:right w:val="none" w:sz="0" w:space="0" w:color="auto"/>
      </w:divBdr>
    </w:div>
    <w:div w:id="660158122">
      <w:bodyDiv w:val="1"/>
      <w:marLeft w:val="0"/>
      <w:marRight w:val="0"/>
      <w:marTop w:val="0"/>
      <w:marBottom w:val="0"/>
      <w:divBdr>
        <w:top w:val="none" w:sz="0" w:space="0" w:color="auto"/>
        <w:left w:val="none" w:sz="0" w:space="0" w:color="auto"/>
        <w:bottom w:val="none" w:sz="0" w:space="0" w:color="auto"/>
        <w:right w:val="none" w:sz="0" w:space="0" w:color="auto"/>
      </w:divBdr>
    </w:div>
    <w:div w:id="735665431">
      <w:bodyDiv w:val="1"/>
      <w:marLeft w:val="0"/>
      <w:marRight w:val="0"/>
      <w:marTop w:val="0"/>
      <w:marBottom w:val="0"/>
      <w:divBdr>
        <w:top w:val="none" w:sz="0" w:space="0" w:color="auto"/>
        <w:left w:val="none" w:sz="0" w:space="0" w:color="auto"/>
        <w:bottom w:val="none" w:sz="0" w:space="0" w:color="auto"/>
        <w:right w:val="none" w:sz="0" w:space="0" w:color="auto"/>
      </w:divBdr>
    </w:div>
    <w:div w:id="1036195978">
      <w:bodyDiv w:val="1"/>
      <w:marLeft w:val="0"/>
      <w:marRight w:val="0"/>
      <w:marTop w:val="0"/>
      <w:marBottom w:val="0"/>
      <w:divBdr>
        <w:top w:val="none" w:sz="0" w:space="0" w:color="auto"/>
        <w:left w:val="none" w:sz="0" w:space="0" w:color="auto"/>
        <w:bottom w:val="none" w:sz="0" w:space="0" w:color="auto"/>
        <w:right w:val="none" w:sz="0" w:space="0" w:color="auto"/>
      </w:divBdr>
    </w:div>
    <w:div w:id="1122726251">
      <w:bodyDiv w:val="1"/>
      <w:marLeft w:val="0"/>
      <w:marRight w:val="0"/>
      <w:marTop w:val="0"/>
      <w:marBottom w:val="0"/>
      <w:divBdr>
        <w:top w:val="none" w:sz="0" w:space="0" w:color="auto"/>
        <w:left w:val="none" w:sz="0" w:space="0" w:color="auto"/>
        <w:bottom w:val="none" w:sz="0" w:space="0" w:color="auto"/>
        <w:right w:val="none" w:sz="0" w:space="0" w:color="auto"/>
      </w:divBdr>
    </w:div>
    <w:div w:id="1254045763">
      <w:bodyDiv w:val="1"/>
      <w:marLeft w:val="0"/>
      <w:marRight w:val="0"/>
      <w:marTop w:val="0"/>
      <w:marBottom w:val="0"/>
      <w:divBdr>
        <w:top w:val="none" w:sz="0" w:space="0" w:color="auto"/>
        <w:left w:val="none" w:sz="0" w:space="0" w:color="auto"/>
        <w:bottom w:val="none" w:sz="0" w:space="0" w:color="auto"/>
        <w:right w:val="none" w:sz="0" w:space="0" w:color="auto"/>
      </w:divBdr>
    </w:div>
    <w:div w:id="1464420643">
      <w:bodyDiv w:val="1"/>
      <w:marLeft w:val="0"/>
      <w:marRight w:val="0"/>
      <w:marTop w:val="0"/>
      <w:marBottom w:val="0"/>
      <w:divBdr>
        <w:top w:val="none" w:sz="0" w:space="0" w:color="auto"/>
        <w:left w:val="none" w:sz="0" w:space="0" w:color="auto"/>
        <w:bottom w:val="none" w:sz="0" w:space="0" w:color="auto"/>
        <w:right w:val="none" w:sz="0" w:space="0" w:color="auto"/>
      </w:divBdr>
    </w:div>
    <w:div w:id="1576427000">
      <w:bodyDiv w:val="1"/>
      <w:marLeft w:val="0"/>
      <w:marRight w:val="0"/>
      <w:marTop w:val="0"/>
      <w:marBottom w:val="0"/>
      <w:divBdr>
        <w:top w:val="none" w:sz="0" w:space="0" w:color="auto"/>
        <w:left w:val="none" w:sz="0" w:space="0" w:color="auto"/>
        <w:bottom w:val="none" w:sz="0" w:space="0" w:color="auto"/>
        <w:right w:val="none" w:sz="0" w:space="0" w:color="auto"/>
      </w:divBdr>
    </w:div>
    <w:div w:id="1729257922">
      <w:bodyDiv w:val="1"/>
      <w:marLeft w:val="0"/>
      <w:marRight w:val="0"/>
      <w:marTop w:val="0"/>
      <w:marBottom w:val="0"/>
      <w:divBdr>
        <w:top w:val="none" w:sz="0" w:space="0" w:color="auto"/>
        <w:left w:val="none" w:sz="0" w:space="0" w:color="auto"/>
        <w:bottom w:val="none" w:sz="0" w:space="0" w:color="auto"/>
        <w:right w:val="none" w:sz="0" w:space="0" w:color="auto"/>
      </w:divBdr>
    </w:div>
    <w:div w:id="1822041212">
      <w:bodyDiv w:val="1"/>
      <w:marLeft w:val="0"/>
      <w:marRight w:val="0"/>
      <w:marTop w:val="0"/>
      <w:marBottom w:val="0"/>
      <w:divBdr>
        <w:top w:val="none" w:sz="0" w:space="0" w:color="auto"/>
        <w:left w:val="none" w:sz="0" w:space="0" w:color="auto"/>
        <w:bottom w:val="none" w:sz="0" w:space="0" w:color="auto"/>
        <w:right w:val="none" w:sz="0" w:space="0" w:color="auto"/>
      </w:divBdr>
    </w:div>
    <w:div w:id="196399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2008</Words>
  <Characters>1146</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porubenskav@gmail.com</cp:lastModifiedBy>
  <cp:revision>18</cp:revision>
  <cp:lastPrinted>2023-07-10T12:12:00Z</cp:lastPrinted>
  <dcterms:created xsi:type="dcterms:W3CDTF">2023-10-27T17:49:00Z</dcterms:created>
  <dcterms:modified xsi:type="dcterms:W3CDTF">2024-03-15T07:39:00Z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046f1dd162198258863dd92e767806d6974e132cb73900341f9378a836f761c7</vt:lpwstr>
  </property>
</Properties>
</file>