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26E09" w14:textId="21238BF7" w:rsidR="008E5329" w:rsidRPr="00125037" w:rsidRDefault="005F4CD8" w:rsidP="00946075">
      <w:pPr>
        <w:spacing w:after="0" w:line="240" w:lineRule="auto"/>
        <w:ind w:left="-851" w:firstLine="425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037">
        <w:rPr>
          <w:rFonts w:ascii="Times New Roman" w:hAnsi="Times New Roman"/>
          <w:b/>
          <w:sz w:val="24"/>
          <w:szCs w:val="24"/>
          <w:lang w:val="uk-UA"/>
        </w:rPr>
        <w:t xml:space="preserve">Комунальне підприємство </w:t>
      </w:r>
      <w:proofErr w:type="spellStart"/>
      <w:r w:rsidRPr="00125037">
        <w:rPr>
          <w:rFonts w:ascii="Times New Roman" w:hAnsi="Times New Roman"/>
          <w:b/>
          <w:sz w:val="24"/>
          <w:szCs w:val="24"/>
          <w:lang w:val="uk-UA"/>
        </w:rPr>
        <w:t>Дунаєвецької</w:t>
      </w:r>
      <w:proofErr w:type="spellEnd"/>
      <w:r w:rsidRPr="00125037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«Благоустрій </w:t>
      </w:r>
      <w:proofErr w:type="spellStart"/>
      <w:r w:rsidRPr="00125037">
        <w:rPr>
          <w:rFonts w:ascii="Times New Roman" w:hAnsi="Times New Roman"/>
          <w:b/>
          <w:sz w:val="24"/>
          <w:szCs w:val="24"/>
          <w:lang w:val="uk-UA"/>
        </w:rPr>
        <w:t>Дунаєвеччини</w:t>
      </w:r>
      <w:proofErr w:type="spellEnd"/>
      <w:r w:rsidRPr="00125037">
        <w:rPr>
          <w:rFonts w:ascii="Times New Roman" w:hAnsi="Times New Roman"/>
          <w:b/>
          <w:sz w:val="24"/>
          <w:szCs w:val="24"/>
          <w:lang w:val="uk-UA"/>
        </w:rPr>
        <w:t>»</w:t>
      </w:r>
    </w:p>
    <w:p w14:paraId="4CA4188D" w14:textId="77777777" w:rsidR="002C63B4" w:rsidRPr="00125037" w:rsidRDefault="008E5329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lang w:val="uk-UA"/>
        </w:rPr>
      </w:pPr>
      <w:r w:rsidRPr="00125037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14:paraId="4E4EA56D" w14:textId="77777777" w:rsidR="002C63B4" w:rsidRPr="00125037" w:rsidRDefault="002C63B4" w:rsidP="00C305DF">
      <w:pPr>
        <w:spacing w:after="0" w:line="240" w:lineRule="auto"/>
        <w:ind w:left="-851" w:firstLine="425"/>
        <w:rPr>
          <w:rFonts w:ascii="Times New Roman" w:hAnsi="Times New Roman" w:cs="Times New Roman"/>
          <w:lang w:val="uk-UA"/>
        </w:rPr>
      </w:pPr>
    </w:p>
    <w:p w14:paraId="3A2D1606" w14:textId="77777777" w:rsidR="002C63B4" w:rsidRPr="00125037" w:rsidRDefault="002C63B4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037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6EB2AC55" w14:textId="131BE613" w:rsidR="005B7423" w:rsidRPr="00125037" w:rsidRDefault="002C63B4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50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2B1094" w:rsidRPr="00125037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  <w:r w:rsidRPr="00125037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78A3602" w14:textId="77777777" w:rsidR="002C63B4" w:rsidRPr="00125037" w:rsidRDefault="002C63B4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5037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46D1C0" w14:textId="77777777" w:rsidR="005B7423" w:rsidRPr="00125037" w:rsidRDefault="005B7423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3E9A995" w14:textId="77777777" w:rsidR="002C63B4" w:rsidRPr="0012503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037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61BBCA0" w14:textId="785B9173" w:rsidR="002C63B4" w:rsidRPr="00125037" w:rsidRDefault="005F4CD8" w:rsidP="00946075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0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Комунальне підприємство </w:t>
      </w:r>
      <w:proofErr w:type="spellStart"/>
      <w:r w:rsidRPr="001250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Дунаєвецької</w:t>
      </w:r>
      <w:proofErr w:type="spellEnd"/>
      <w:r w:rsidRPr="001250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міської ради «Благоустрій </w:t>
      </w:r>
      <w:proofErr w:type="spellStart"/>
      <w:r w:rsidRPr="001250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Дунаєвеччини</w:t>
      </w:r>
      <w:proofErr w:type="spellEnd"/>
      <w:r w:rsidRPr="001250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»</w:t>
      </w:r>
      <w:r w:rsidR="004B14EE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40326124, адреса: </w:t>
      </w:r>
      <w:r w:rsidRPr="0012503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32400, Україна, Хмельницька область, Кам’янець-Подільський район, м. </w:t>
      </w:r>
      <w:proofErr w:type="spellStart"/>
      <w:r w:rsidRPr="00125037">
        <w:rPr>
          <w:rFonts w:ascii="Times New Roman" w:hAnsi="Times New Roman"/>
          <w:color w:val="000000"/>
          <w:sz w:val="24"/>
          <w:szCs w:val="24"/>
          <w:lang w:val="uk-UA" w:eastAsia="uk-UA"/>
        </w:rPr>
        <w:t>Дунаївці</w:t>
      </w:r>
      <w:proofErr w:type="spellEnd"/>
      <w:r w:rsidRPr="00125037">
        <w:rPr>
          <w:rFonts w:ascii="Times New Roman" w:hAnsi="Times New Roman"/>
          <w:color w:val="000000"/>
          <w:sz w:val="24"/>
          <w:szCs w:val="24"/>
          <w:lang w:val="uk-UA" w:eastAsia="uk-UA"/>
        </w:rPr>
        <w:t>, вул. Соборна, 11</w:t>
      </w:r>
      <w:r w:rsidR="002C63B4" w:rsidRPr="001250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F35D540" w14:textId="77777777" w:rsidR="005F4CD8" w:rsidRPr="00125037" w:rsidRDefault="002C63B4" w:rsidP="005F4CD8">
      <w:pPr>
        <w:spacing w:after="0" w:line="240" w:lineRule="auto"/>
        <w:ind w:left="-851" w:firstLine="425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25037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5F4CD8" w:rsidRPr="00125037">
        <w:rPr>
          <w:rFonts w:ascii="Times New Roman" w:eastAsia="Times New Roman" w:hAnsi="Times New Roman"/>
          <w:b/>
          <w:sz w:val="24"/>
          <w:szCs w:val="24"/>
          <w:lang w:val="uk-UA"/>
        </w:rPr>
        <w:t>ДК 021:2015 – 43310000-9 - Машини для цивільного будівництва (Ґрунтовий каток, що був у використанні)</w:t>
      </w:r>
    </w:p>
    <w:p w14:paraId="049CF680" w14:textId="4F4303C4" w:rsidR="00E75A58" w:rsidRPr="00125037" w:rsidRDefault="005F4CD8" w:rsidP="005F4CD8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037">
        <w:rPr>
          <w:rFonts w:ascii="Times New Roman" w:eastAsia="Times New Roman" w:hAnsi="Times New Roman"/>
          <w:i/>
          <w:sz w:val="24"/>
          <w:szCs w:val="24"/>
          <w:lang w:val="uk-UA"/>
        </w:rPr>
        <w:t>Деталізований CPV код (у т.ч. для лотів) та його назва ДК 021:2015: 43312400-7 Дорожні котки</w:t>
      </w:r>
      <w:r w:rsidR="00E75A58" w:rsidRPr="001250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CF4E4AC" w14:textId="57478C05" w:rsidR="002C63B4" w:rsidRPr="0012503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037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32C5" w:rsidRPr="00125037">
        <w:rPr>
          <w:rFonts w:ascii="Times New Roman" w:hAnsi="Times New Roman" w:cs="Times New Roman"/>
          <w:sz w:val="24"/>
          <w:szCs w:val="24"/>
          <w:lang w:val="uk-UA"/>
        </w:rPr>
        <w:t>відкриті торги згідно</w:t>
      </w:r>
      <w:r w:rsidR="00006BFD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пункту 3</w:t>
      </w:r>
      <w:r w:rsidR="00006BFD" w:rsidRPr="001250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="00006BFD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прикінцевих та перехідних положень Закону України «Про публічні закупівлі» від 25.12.2015 № 922-VIII зі змінами та з урахуванням</w:t>
      </w:r>
      <w:r w:rsidR="00C507CF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</w:t>
      </w:r>
      <w:r w:rsidR="00C305DF" w:rsidRPr="0012503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507CF" w:rsidRPr="00125037">
        <w:rPr>
          <w:rFonts w:ascii="Times New Roman" w:hAnsi="Times New Roman" w:cs="Times New Roman"/>
          <w:sz w:val="24"/>
          <w:szCs w:val="24"/>
          <w:lang w:val="uk-UA"/>
        </w:rPr>
        <w:t>Про публічні закупівлі</w:t>
      </w:r>
      <w:r w:rsidR="00C305DF" w:rsidRPr="0012503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507CF" w:rsidRPr="00125037">
        <w:rPr>
          <w:rFonts w:ascii="Times New Roman" w:hAnsi="Times New Roman" w:cs="Times New Roman"/>
          <w:sz w:val="24"/>
          <w:szCs w:val="24"/>
          <w:lang w:val="uk-UA"/>
        </w:rPr>
        <w:t>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F57513" w14:textId="6380307A" w:rsidR="002C63B4" w:rsidRPr="0012503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5F4CD8" w:rsidRPr="00125037">
        <w:rPr>
          <w:rFonts w:ascii="Times New Roman" w:hAnsi="Times New Roman"/>
          <w:b/>
          <w:sz w:val="24"/>
          <w:szCs w:val="24"/>
          <w:lang w:val="uk-UA" w:eastAsia="uk-UA"/>
        </w:rPr>
        <w:t>2 025 000</w:t>
      </w:r>
      <w:r w:rsidR="00D20A17" w:rsidRPr="00125037">
        <w:rPr>
          <w:rFonts w:ascii="Times New Roman" w:hAnsi="Times New Roman"/>
          <w:b/>
          <w:sz w:val="24"/>
          <w:szCs w:val="24"/>
          <w:lang w:val="uk-UA" w:eastAsia="uk-UA"/>
        </w:rPr>
        <w:t>,00</w:t>
      </w:r>
      <w:r w:rsidR="00364165" w:rsidRPr="00125037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364165" w:rsidRPr="00125037">
        <w:rPr>
          <w:rFonts w:ascii="Times New Roman" w:hAnsi="Times New Roman"/>
          <w:sz w:val="24"/>
          <w:szCs w:val="24"/>
          <w:lang w:val="uk-UA" w:eastAsia="uk-UA"/>
        </w:rPr>
        <w:t>грн. з ПДВ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0AD1619" w14:textId="06DD99E6" w:rsidR="00B17B81" w:rsidRPr="0012503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обумовлено аналізом </w:t>
      </w:r>
      <w:r w:rsidR="001941F9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потреби в </w:t>
      </w:r>
      <w:r w:rsidR="00DB771E" w:rsidRPr="00125037">
        <w:rPr>
          <w:rFonts w:ascii="Times New Roman" w:hAnsi="Times New Roman" w:cs="Times New Roman"/>
          <w:sz w:val="24"/>
          <w:szCs w:val="24"/>
          <w:lang w:val="uk-UA"/>
        </w:rPr>
        <w:t>забезпеченні громади засобом спеціального призначення для потреб благоустрою території громади</w:t>
      </w:r>
      <w:r w:rsidR="0055179B" w:rsidRPr="001250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F4CD8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Технічні вимоги визначено з урахуванням критерію «ціна-якість», які </w:t>
      </w:r>
      <w:proofErr w:type="spellStart"/>
      <w:r w:rsidR="005F4CD8" w:rsidRPr="00125037">
        <w:rPr>
          <w:rFonts w:ascii="Times New Roman" w:hAnsi="Times New Roman" w:cs="Times New Roman"/>
          <w:sz w:val="24"/>
          <w:szCs w:val="24"/>
          <w:lang w:val="uk-UA"/>
        </w:rPr>
        <w:t>відповідють</w:t>
      </w:r>
      <w:proofErr w:type="spellEnd"/>
      <w:r w:rsidR="005F4CD8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реальним завданням у виконанні робіт, до яких буде залучено </w:t>
      </w:r>
      <w:proofErr w:type="spellStart"/>
      <w:r w:rsidR="005F4CD8" w:rsidRPr="00125037">
        <w:rPr>
          <w:rFonts w:ascii="Times New Roman" w:hAnsi="Times New Roman" w:cs="Times New Roman"/>
          <w:sz w:val="24"/>
          <w:szCs w:val="24"/>
          <w:lang w:val="uk-UA"/>
        </w:rPr>
        <w:t>грунтовий</w:t>
      </w:r>
      <w:proofErr w:type="spellEnd"/>
      <w:r w:rsidR="005F4CD8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каток.</w:t>
      </w:r>
    </w:p>
    <w:p w14:paraId="154E1A4D" w14:textId="5C919DC1" w:rsidR="001941F9" w:rsidRPr="00125037" w:rsidRDefault="001941F9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037">
        <w:rPr>
          <w:rFonts w:ascii="Times New Roman" w:hAnsi="Times New Roman" w:cs="Times New Roman"/>
          <w:sz w:val="24"/>
          <w:szCs w:val="24"/>
          <w:lang w:val="uk-UA"/>
        </w:rPr>
        <w:t>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275, а також моніторингом цін на аналогічну продукцію на офіційних веб</w:t>
      </w:r>
      <w:r w:rsidR="00C305DF" w:rsidRPr="0012503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сайтах виробників в Україні або їх офіційних представників (дилерів), зокрема: </w:t>
      </w:r>
      <w:r w:rsidR="007A0F3B" w:rsidRPr="00125037">
        <w:rPr>
          <w:rFonts w:ascii="Times New Roman" w:hAnsi="Times New Roman" w:cs="Times New Roman"/>
          <w:sz w:val="24"/>
          <w:szCs w:val="24"/>
          <w:lang w:val="uk-UA"/>
        </w:rPr>
        <w:t>При цьому розрахунок очікуваної вартості проводився згідно з аналізом цін постачальників комунальної техніки, що оприлюднена ними на власних веб-сайтах:</w:t>
      </w:r>
      <w:r w:rsidR="007A0F3B" w:rsidRPr="00125037">
        <w:rPr>
          <w:lang w:val="uk-UA"/>
        </w:rPr>
        <w:t xml:space="preserve"> </w:t>
      </w:r>
      <w:r w:rsidR="00125037" w:rsidRPr="00125037">
        <w:fldChar w:fldCharType="begin"/>
      </w:r>
      <w:r w:rsidR="00125037" w:rsidRPr="00125037">
        <w:rPr>
          <w:lang w:val="uk-UA"/>
        </w:rPr>
        <w:instrText xml:space="preserve"> </w:instrText>
      </w:r>
      <w:r w:rsidR="00125037" w:rsidRPr="00125037">
        <w:instrText>HYPERLINK</w:instrText>
      </w:r>
      <w:r w:rsidR="00125037" w:rsidRPr="00125037">
        <w:rPr>
          <w:lang w:val="uk-UA"/>
        </w:rPr>
        <w:instrText xml:space="preserve"> "</w:instrText>
      </w:r>
      <w:r w:rsidR="00125037" w:rsidRPr="00125037">
        <w:instrText>https</w:instrText>
      </w:r>
      <w:r w:rsidR="00125037" w:rsidRPr="00125037">
        <w:rPr>
          <w:lang w:val="uk-UA"/>
        </w:rPr>
        <w:instrText>://</w:instrText>
      </w:r>
      <w:r w:rsidR="00125037" w:rsidRPr="00125037">
        <w:instrText>aleanda</w:instrText>
      </w:r>
      <w:r w:rsidR="00125037" w:rsidRPr="00125037">
        <w:rPr>
          <w:lang w:val="uk-UA"/>
        </w:rPr>
        <w:instrText>.</w:instrText>
      </w:r>
      <w:r w:rsidR="00125037" w:rsidRPr="00125037">
        <w:instrText>com</w:instrText>
      </w:r>
      <w:r w:rsidR="00125037" w:rsidRPr="00125037">
        <w:rPr>
          <w:lang w:val="uk-UA"/>
        </w:rPr>
        <w:instrText xml:space="preserve">/" </w:instrText>
      </w:r>
      <w:r w:rsidR="00125037" w:rsidRPr="00125037">
        <w:fldChar w:fldCharType="separate"/>
      </w:r>
      <w:r w:rsidR="007A0F3B" w:rsidRPr="00125037">
        <w:rPr>
          <w:rStyle w:val="a3"/>
          <w:rFonts w:ascii="Times New Roman" w:hAnsi="Times New Roman" w:cs="Times New Roman"/>
          <w:sz w:val="24"/>
          <w:szCs w:val="24"/>
        </w:rPr>
        <w:t>https</w:t>
      </w:r>
      <w:r w:rsidR="007A0F3B" w:rsidRPr="00125037">
        <w:rPr>
          <w:rStyle w:val="a3"/>
          <w:rFonts w:ascii="Times New Roman" w:hAnsi="Times New Roman" w:cs="Times New Roman"/>
          <w:sz w:val="24"/>
          <w:szCs w:val="24"/>
          <w:lang w:val="uk-UA"/>
        </w:rPr>
        <w:t>://</w:t>
      </w:r>
      <w:r w:rsidR="007A0F3B" w:rsidRPr="00125037">
        <w:rPr>
          <w:rStyle w:val="a3"/>
          <w:rFonts w:ascii="Times New Roman" w:hAnsi="Times New Roman" w:cs="Times New Roman"/>
          <w:sz w:val="24"/>
          <w:szCs w:val="24"/>
        </w:rPr>
        <w:t>aleanda</w:t>
      </w:r>
      <w:r w:rsidR="007A0F3B" w:rsidRPr="00125037">
        <w:rPr>
          <w:rStyle w:val="a3"/>
          <w:rFonts w:ascii="Times New Roman" w:hAnsi="Times New Roman" w:cs="Times New Roman"/>
          <w:sz w:val="24"/>
          <w:szCs w:val="24"/>
          <w:lang w:val="uk-UA"/>
        </w:rPr>
        <w:t>.</w:t>
      </w:r>
      <w:r w:rsidR="007A0F3B" w:rsidRPr="00125037">
        <w:rPr>
          <w:rStyle w:val="a3"/>
          <w:rFonts w:ascii="Times New Roman" w:hAnsi="Times New Roman" w:cs="Times New Roman"/>
          <w:sz w:val="24"/>
          <w:szCs w:val="24"/>
        </w:rPr>
        <w:t>com</w:t>
      </w:r>
      <w:r w:rsidR="007A0F3B" w:rsidRPr="00125037">
        <w:rPr>
          <w:rStyle w:val="a3"/>
          <w:rFonts w:ascii="Times New Roman" w:hAnsi="Times New Roman" w:cs="Times New Roman"/>
          <w:sz w:val="24"/>
          <w:szCs w:val="24"/>
          <w:lang w:val="uk-UA"/>
        </w:rPr>
        <w:t>/</w:t>
      </w:r>
      <w:r w:rsidR="00125037" w:rsidRPr="00125037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A0F3B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125037" w:rsidRPr="00125037">
        <w:fldChar w:fldCharType="begin"/>
      </w:r>
      <w:r w:rsidR="00125037" w:rsidRPr="00125037">
        <w:rPr>
          <w:lang w:val="uk-UA"/>
        </w:rPr>
        <w:instrText xml:space="preserve"> </w:instrText>
      </w:r>
      <w:r w:rsidR="00125037" w:rsidRPr="00125037">
        <w:instrText>HYPERLINK</w:instrText>
      </w:r>
      <w:r w:rsidR="00125037" w:rsidRPr="00125037">
        <w:rPr>
          <w:lang w:val="uk-UA"/>
        </w:rPr>
        <w:instrText xml:space="preserve"> "</w:instrText>
      </w:r>
      <w:r w:rsidR="00125037" w:rsidRPr="00125037">
        <w:instrText>https</w:instrText>
      </w:r>
      <w:r w:rsidR="00125037" w:rsidRPr="00125037">
        <w:rPr>
          <w:lang w:val="uk-UA"/>
        </w:rPr>
        <w:instrText>://</w:instrText>
      </w:r>
      <w:r w:rsidR="00125037" w:rsidRPr="00125037">
        <w:instrText>machineryline</w:instrText>
      </w:r>
      <w:r w:rsidR="00125037" w:rsidRPr="00125037">
        <w:rPr>
          <w:lang w:val="uk-UA"/>
        </w:rPr>
        <w:instrText>.</w:instrText>
      </w:r>
      <w:r w:rsidR="00125037" w:rsidRPr="00125037">
        <w:instrText>ua</w:instrText>
      </w:r>
      <w:r w:rsidR="00125037" w:rsidRPr="00125037">
        <w:rPr>
          <w:lang w:val="uk-UA"/>
        </w:rPr>
        <w:instrText xml:space="preserve">/" </w:instrText>
      </w:r>
      <w:r w:rsidR="00125037" w:rsidRPr="00125037">
        <w:fldChar w:fldCharType="separate"/>
      </w:r>
      <w:r w:rsidR="007A0F3B" w:rsidRPr="00125037">
        <w:rPr>
          <w:rStyle w:val="a3"/>
          <w:rFonts w:ascii="Times New Roman" w:hAnsi="Times New Roman" w:cs="Times New Roman"/>
          <w:sz w:val="24"/>
          <w:szCs w:val="24"/>
        </w:rPr>
        <w:t>https</w:t>
      </w:r>
      <w:r w:rsidR="007A0F3B" w:rsidRPr="00125037">
        <w:rPr>
          <w:rStyle w:val="a3"/>
          <w:rFonts w:ascii="Times New Roman" w:hAnsi="Times New Roman" w:cs="Times New Roman"/>
          <w:sz w:val="24"/>
          <w:szCs w:val="24"/>
          <w:lang w:val="uk-UA"/>
        </w:rPr>
        <w:t>://</w:t>
      </w:r>
      <w:r w:rsidR="007A0F3B" w:rsidRPr="00125037">
        <w:rPr>
          <w:rStyle w:val="a3"/>
          <w:rFonts w:ascii="Times New Roman" w:hAnsi="Times New Roman" w:cs="Times New Roman"/>
          <w:sz w:val="24"/>
          <w:szCs w:val="24"/>
        </w:rPr>
        <w:t>machineryline</w:t>
      </w:r>
      <w:r w:rsidR="007A0F3B" w:rsidRPr="00125037">
        <w:rPr>
          <w:rStyle w:val="a3"/>
          <w:rFonts w:ascii="Times New Roman" w:hAnsi="Times New Roman" w:cs="Times New Roman"/>
          <w:sz w:val="24"/>
          <w:szCs w:val="24"/>
          <w:lang w:val="uk-UA"/>
        </w:rPr>
        <w:t>.</w:t>
      </w:r>
      <w:r w:rsidR="007A0F3B" w:rsidRPr="00125037">
        <w:rPr>
          <w:rStyle w:val="a3"/>
          <w:rFonts w:ascii="Times New Roman" w:hAnsi="Times New Roman" w:cs="Times New Roman"/>
          <w:sz w:val="24"/>
          <w:szCs w:val="24"/>
        </w:rPr>
        <w:t>ua</w:t>
      </w:r>
      <w:r w:rsidR="007A0F3B" w:rsidRPr="00125037">
        <w:rPr>
          <w:rStyle w:val="a3"/>
          <w:rFonts w:ascii="Times New Roman" w:hAnsi="Times New Roman" w:cs="Times New Roman"/>
          <w:sz w:val="24"/>
          <w:szCs w:val="24"/>
          <w:lang w:val="uk-UA"/>
        </w:rPr>
        <w:t>/</w:t>
      </w:r>
      <w:r w:rsidR="00125037" w:rsidRPr="00125037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A0F3B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125037" w:rsidRPr="00125037">
        <w:fldChar w:fldCharType="begin"/>
      </w:r>
      <w:r w:rsidR="00125037" w:rsidRPr="00125037">
        <w:rPr>
          <w:lang w:val="uk-UA"/>
        </w:rPr>
        <w:instrText xml:space="preserve"> </w:instrText>
      </w:r>
      <w:r w:rsidR="00125037" w:rsidRPr="00125037">
        <w:instrText>HYPERLINK</w:instrText>
      </w:r>
      <w:r w:rsidR="00125037" w:rsidRPr="00125037">
        <w:rPr>
          <w:lang w:val="uk-UA"/>
        </w:rPr>
        <w:instrText xml:space="preserve"> "</w:instrText>
      </w:r>
      <w:r w:rsidR="00125037" w:rsidRPr="00125037">
        <w:instrText>https</w:instrText>
      </w:r>
      <w:r w:rsidR="00125037" w:rsidRPr="00125037">
        <w:rPr>
          <w:lang w:val="uk-UA"/>
        </w:rPr>
        <w:instrText>://</w:instrText>
      </w:r>
      <w:r w:rsidR="00125037" w:rsidRPr="00125037">
        <w:instrText>car</w:instrText>
      </w:r>
      <w:r w:rsidR="00125037" w:rsidRPr="00125037">
        <w:rPr>
          <w:lang w:val="uk-UA"/>
        </w:rPr>
        <w:instrText>.</w:instrText>
      </w:r>
      <w:r w:rsidR="00125037" w:rsidRPr="00125037">
        <w:instrText>prom</w:instrText>
      </w:r>
      <w:r w:rsidR="00125037" w:rsidRPr="00125037">
        <w:rPr>
          <w:lang w:val="uk-UA"/>
        </w:rPr>
        <w:instrText>.</w:instrText>
      </w:r>
      <w:r w:rsidR="00125037" w:rsidRPr="00125037">
        <w:instrText>ua</w:instrText>
      </w:r>
      <w:r w:rsidR="00125037" w:rsidRPr="00125037">
        <w:rPr>
          <w:lang w:val="uk-UA"/>
        </w:rPr>
        <w:instrText xml:space="preserve">/" </w:instrText>
      </w:r>
      <w:r w:rsidR="00125037" w:rsidRPr="00125037">
        <w:fldChar w:fldCharType="separate"/>
      </w:r>
      <w:r w:rsidR="007A0F3B" w:rsidRPr="00125037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https://car.prom.ua/</w:t>
      </w:r>
      <w:r w:rsidR="00125037" w:rsidRPr="00125037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A0F3B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125037" w:rsidRPr="00125037">
        <w:fldChar w:fldCharType="begin"/>
      </w:r>
      <w:r w:rsidR="00125037" w:rsidRPr="00125037">
        <w:rPr>
          <w:lang w:val="uk-UA"/>
        </w:rPr>
        <w:instrText xml:space="preserve"> </w:instrText>
      </w:r>
      <w:r w:rsidR="00125037" w:rsidRPr="00125037">
        <w:instrText>HYPERLINK</w:instrText>
      </w:r>
      <w:r w:rsidR="00125037" w:rsidRPr="00125037">
        <w:rPr>
          <w:lang w:val="uk-UA"/>
        </w:rPr>
        <w:instrText xml:space="preserve"> "</w:instrText>
      </w:r>
      <w:r w:rsidR="00125037" w:rsidRPr="00125037">
        <w:instrText>https</w:instrText>
      </w:r>
      <w:r w:rsidR="00125037" w:rsidRPr="00125037">
        <w:rPr>
          <w:lang w:val="uk-UA"/>
        </w:rPr>
        <w:instrText>://</w:instrText>
      </w:r>
      <w:r w:rsidR="00125037" w:rsidRPr="00125037">
        <w:instrText>auto</w:instrText>
      </w:r>
      <w:r w:rsidR="00125037" w:rsidRPr="00125037">
        <w:rPr>
          <w:lang w:val="uk-UA"/>
        </w:rPr>
        <w:instrText>.</w:instrText>
      </w:r>
      <w:r w:rsidR="00125037" w:rsidRPr="00125037">
        <w:instrText>ria</w:instrText>
      </w:r>
      <w:r w:rsidR="00125037" w:rsidRPr="00125037">
        <w:rPr>
          <w:lang w:val="uk-UA"/>
        </w:rPr>
        <w:instrText>.</w:instrText>
      </w:r>
      <w:r w:rsidR="00125037" w:rsidRPr="00125037">
        <w:instrText>com</w:instrText>
      </w:r>
      <w:r w:rsidR="00125037" w:rsidRPr="00125037">
        <w:rPr>
          <w:lang w:val="uk-UA"/>
        </w:rPr>
        <w:instrText xml:space="preserve">/" </w:instrText>
      </w:r>
      <w:r w:rsidR="00125037" w:rsidRPr="00125037">
        <w:fldChar w:fldCharType="separate"/>
      </w:r>
      <w:r w:rsidR="007A0F3B" w:rsidRPr="00125037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https://auto.ria.com/</w:t>
      </w:r>
      <w:r w:rsidR="00125037" w:rsidRPr="00125037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A0F3B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125037" w:rsidRPr="00125037">
        <w:fldChar w:fldCharType="begin"/>
      </w:r>
      <w:r w:rsidR="00125037" w:rsidRPr="00125037">
        <w:rPr>
          <w:lang w:val="uk-UA"/>
        </w:rPr>
        <w:instrText xml:space="preserve"> </w:instrText>
      </w:r>
      <w:r w:rsidR="00125037" w:rsidRPr="00125037">
        <w:instrText>HYPERLINK</w:instrText>
      </w:r>
      <w:r w:rsidR="00125037" w:rsidRPr="00125037">
        <w:rPr>
          <w:lang w:val="uk-UA"/>
        </w:rPr>
        <w:instrText xml:space="preserve"> "</w:instrText>
      </w:r>
      <w:r w:rsidR="00125037" w:rsidRPr="00125037">
        <w:instrText>https</w:instrText>
      </w:r>
      <w:r w:rsidR="00125037" w:rsidRPr="00125037">
        <w:rPr>
          <w:lang w:val="uk-UA"/>
        </w:rPr>
        <w:instrText>://</w:instrText>
      </w:r>
      <w:r w:rsidR="00125037" w:rsidRPr="00125037">
        <w:instrText>www</w:instrText>
      </w:r>
      <w:r w:rsidR="00125037" w:rsidRPr="00125037">
        <w:rPr>
          <w:lang w:val="uk-UA"/>
        </w:rPr>
        <w:instrText>.</w:instrText>
      </w:r>
      <w:r w:rsidR="00125037" w:rsidRPr="00125037">
        <w:instrText>olx</w:instrText>
      </w:r>
      <w:r w:rsidR="00125037" w:rsidRPr="00125037">
        <w:rPr>
          <w:lang w:val="uk-UA"/>
        </w:rPr>
        <w:instrText>.</w:instrText>
      </w:r>
      <w:r w:rsidR="00125037" w:rsidRPr="00125037">
        <w:instrText>ua</w:instrText>
      </w:r>
      <w:r w:rsidR="00125037" w:rsidRPr="00125037">
        <w:rPr>
          <w:lang w:val="uk-UA"/>
        </w:rPr>
        <w:instrText xml:space="preserve">/" </w:instrText>
      </w:r>
      <w:r w:rsidR="00125037" w:rsidRPr="00125037">
        <w:fldChar w:fldCharType="separate"/>
      </w:r>
      <w:r w:rsidR="007A0F3B" w:rsidRPr="00125037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https://www.olx.ua/</w:t>
      </w:r>
      <w:r w:rsidR="00125037" w:rsidRPr="00125037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A0F3B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125037" w:rsidRPr="00125037">
        <w:fldChar w:fldCharType="begin"/>
      </w:r>
      <w:r w:rsidR="00125037" w:rsidRPr="00125037">
        <w:rPr>
          <w:lang w:val="uk-UA"/>
        </w:rPr>
        <w:instrText xml:space="preserve"> </w:instrText>
      </w:r>
      <w:r w:rsidR="00125037" w:rsidRPr="00125037">
        <w:instrText>HYPERLINK</w:instrText>
      </w:r>
      <w:r w:rsidR="00125037" w:rsidRPr="00125037">
        <w:rPr>
          <w:lang w:val="uk-UA"/>
        </w:rPr>
        <w:instrText xml:space="preserve"> "</w:instrText>
      </w:r>
      <w:r w:rsidR="00125037" w:rsidRPr="00125037">
        <w:instrText>https</w:instrText>
      </w:r>
      <w:r w:rsidR="00125037" w:rsidRPr="00125037">
        <w:rPr>
          <w:lang w:val="uk-UA"/>
        </w:rPr>
        <w:instrText>://</w:instrText>
      </w:r>
      <w:r w:rsidR="00125037" w:rsidRPr="00125037">
        <w:instrText>zeppelin</w:instrText>
      </w:r>
      <w:r w:rsidR="00125037" w:rsidRPr="00125037">
        <w:rPr>
          <w:lang w:val="uk-UA"/>
        </w:rPr>
        <w:instrText>.</w:instrText>
      </w:r>
      <w:r w:rsidR="00125037" w:rsidRPr="00125037">
        <w:instrText>ua</w:instrText>
      </w:r>
      <w:r w:rsidR="00125037" w:rsidRPr="00125037">
        <w:rPr>
          <w:lang w:val="uk-UA"/>
        </w:rPr>
        <w:instrText xml:space="preserve">/" </w:instrText>
      </w:r>
      <w:r w:rsidR="00125037" w:rsidRPr="00125037">
        <w:fldChar w:fldCharType="separate"/>
      </w:r>
      <w:r w:rsidR="007A0F3B" w:rsidRPr="00125037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https://zeppelin.ua/</w:t>
      </w:r>
      <w:r w:rsidR="00125037" w:rsidRPr="00125037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A0F3B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125037" w:rsidRPr="00125037">
        <w:fldChar w:fldCharType="begin"/>
      </w:r>
      <w:r w:rsidR="00125037" w:rsidRPr="00125037">
        <w:rPr>
          <w:lang w:val="uk-UA"/>
        </w:rPr>
        <w:instrText xml:space="preserve"> </w:instrText>
      </w:r>
      <w:r w:rsidR="00125037" w:rsidRPr="00125037">
        <w:instrText>HYPERLINK</w:instrText>
      </w:r>
      <w:r w:rsidR="00125037" w:rsidRPr="00125037">
        <w:rPr>
          <w:lang w:val="uk-UA"/>
        </w:rPr>
        <w:instrText xml:space="preserve"> "</w:instrText>
      </w:r>
      <w:r w:rsidR="00125037" w:rsidRPr="00125037">
        <w:instrText>https</w:instrText>
      </w:r>
      <w:r w:rsidR="00125037" w:rsidRPr="00125037">
        <w:rPr>
          <w:lang w:val="uk-UA"/>
        </w:rPr>
        <w:instrText>://</w:instrText>
      </w:r>
      <w:r w:rsidR="00125037" w:rsidRPr="00125037">
        <w:instrText>hydromarket</w:instrText>
      </w:r>
      <w:r w:rsidR="00125037" w:rsidRPr="00125037">
        <w:rPr>
          <w:lang w:val="uk-UA"/>
        </w:rPr>
        <w:instrText>.</w:instrText>
      </w:r>
      <w:r w:rsidR="00125037" w:rsidRPr="00125037">
        <w:instrText>com</w:instrText>
      </w:r>
      <w:r w:rsidR="00125037" w:rsidRPr="00125037">
        <w:rPr>
          <w:lang w:val="uk-UA"/>
        </w:rPr>
        <w:instrText>.</w:instrText>
      </w:r>
      <w:r w:rsidR="00125037" w:rsidRPr="00125037">
        <w:instrText>ua</w:instrText>
      </w:r>
      <w:r w:rsidR="00125037" w:rsidRPr="00125037">
        <w:rPr>
          <w:lang w:val="uk-UA"/>
        </w:rPr>
        <w:instrText xml:space="preserve">/" </w:instrText>
      </w:r>
      <w:r w:rsidR="00125037" w:rsidRPr="00125037">
        <w:fldChar w:fldCharType="separate"/>
      </w:r>
      <w:r w:rsidR="007A0F3B" w:rsidRPr="00125037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https://hydromarket.com.ua/</w:t>
      </w:r>
      <w:r w:rsidR="00125037" w:rsidRPr="00125037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A0F3B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та ряду інших на дату формування очікуваної вартості предмета закупівлі. До ціни товару включена вартість товару, </w:t>
      </w:r>
      <w:proofErr w:type="spellStart"/>
      <w:r w:rsidR="007A0F3B" w:rsidRPr="00125037">
        <w:rPr>
          <w:rFonts w:ascii="Times New Roman" w:hAnsi="Times New Roman" w:cs="Times New Roman"/>
          <w:sz w:val="24"/>
          <w:szCs w:val="24"/>
          <w:lang w:val="uk-UA"/>
        </w:rPr>
        <w:t>закупованого</w:t>
      </w:r>
      <w:proofErr w:type="spellEnd"/>
      <w:r w:rsidR="007A0F3B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навантаження/розвантаження товару, доставка власним або орендованим автотранспортом до місць Замовника, торгова націнка постачальника та всі визначені законодавством податки та збори.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C7E9934" w14:textId="3B1FFB7E" w:rsidR="001941F9" w:rsidRPr="00125037" w:rsidRDefault="001941F9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постачальників на дату формування очікуваної вартості предмета закупівлі, що оприлюднені на веб-сайтах та прейскурантах цін (комерційних пропозицій) у вільному доступі, а також за результатами аукціонів закупівлі в системі </w:t>
      </w:r>
      <w:r w:rsidRPr="00125037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 </w:t>
      </w:r>
      <w:hyperlink r:id="rId6" w:history="1">
        <w:r w:rsidRPr="0012503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. До ціни товару включена вартість товару, </w:t>
      </w:r>
      <w:r w:rsidR="004E5063" w:rsidRPr="00125037">
        <w:rPr>
          <w:rFonts w:ascii="Times New Roman" w:hAnsi="Times New Roman"/>
          <w:sz w:val="24"/>
          <w:szCs w:val="24"/>
          <w:lang w:val="uk-UA"/>
        </w:rPr>
        <w:t xml:space="preserve">витрати та тарифи, що сплачується або мають бути сплачені Учасником згідно чинного законодавства України зокрема: сплату ввізного мита (для нерезидентів та імпортерів); податки та інші збори і обов’язкові платежі, витрати на доставку, перевезення до </w:t>
      </w:r>
      <w:r w:rsidR="004E5063" w:rsidRPr="00125037">
        <w:rPr>
          <w:rFonts w:ascii="Times New Roman" w:hAnsi="Times New Roman"/>
          <w:sz w:val="24"/>
          <w:szCs w:val="24"/>
          <w:lang w:val="uk-UA"/>
        </w:rPr>
        <w:lastRenderedPageBreak/>
        <w:t>місця визначеного замовником, а також гарантійне та ремонтне обслуговування товару, протягом строку, що визначений Договором.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>, націнка (маржа) постачальника.</w:t>
      </w:r>
    </w:p>
    <w:p w14:paraId="52826BB7" w14:textId="58DA119D" w:rsidR="00106847" w:rsidRPr="00125037" w:rsidRDefault="00106847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037">
        <w:rPr>
          <w:rFonts w:ascii="Times New Roman" w:hAnsi="Times New Roman" w:cs="Times New Roman"/>
          <w:sz w:val="24"/>
          <w:szCs w:val="24"/>
          <w:lang w:val="uk-UA"/>
        </w:rPr>
        <w:t>Водночас</w:t>
      </w:r>
      <w:r w:rsidR="00E37701" w:rsidRPr="00125037">
        <w:rPr>
          <w:rFonts w:ascii="Times New Roman" w:hAnsi="Times New Roman" w:cs="Times New Roman"/>
          <w:sz w:val="24"/>
          <w:szCs w:val="24"/>
          <w:lang w:val="uk-UA"/>
        </w:rPr>
        <w:t>, розпоряднику (одержувачу) бюджетних коштів необхідно обов’язково враховувати вимоги частини першої статті 23 БКУ та частини четвертої статті 48 БКУ, які</w:t>
      </w:r>
      <w:r w:rsidR="005F1E0C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125037">
        <w:rPr>
          <w:rFonts w:ascii="Times New Roman" w:hAnsi="Times New Roman" w:cs="Times New Roman"/>
          <w:sz w:val="24"/>
          <w:szCs w:val="24"/>
          <w:lang w:val="uk-UA"/>
        </w:rPr>
        <w:t>забороняють взяття розпорядниками (одержувачами) бюджетних зобов’язань та</w:t>
      </w:r>
      <w:r w:rsidR="005F1E0C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125037">
        <w:rPr>
          <w:rFonts w:ascii="Times New Roman" w:hAnsi="Times New Roman" w:cs="Times New Roman"/>
          <w:sz w:val="24"/>
          <w:szCs w:val="24"/>
          <w:lang w:val="uk-UA"/>
        </w:rPr>
        <w:t>здійснення платежів без відповідних бюджетних асигнувань, що в свою чергу</w:t>
      </w:r>
      <w:r w:rsidR="005F1E0C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125037">
        <w:rPr>
          <w:rFonts w:ascii="Times New Roman" w:hAnsi="Times New Roman" w:cs="Times New Roman"/>
          <w:sz w:val="24"/>
          <w:szCs w:val="24"/>
          <w:lang w:val="uk-UA"/>
        </w:rPr>
        <w:t>надаються відповідно до встановлених бюджетних призначень.</w:t>
      </w:r>
    </w:p>
    <w:p w14:paraId="3F18727B" w14:textId="01919DD2" w:rsidR="00B17B81" w:rsidRPr="00125037" w:rsidRDefault="00371BBD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все вище описане, </w:t>
      </w:r>
      <w:r w:rsidR="00B17B81" w:rsidRPr="00125037">
        <w:rPr>
          <w:rFonts w:ascii="Times New Roman" w:hAnsi="Times New Roman" w:cs="Times New Roman"/>
          <w:sz w:val="24"/>
          <w:szCs w:val="24"/>
          <w:lang w:val="uk-UA"/>
        </w:rPr>
        <w:t>виник</w:t>
      </w:r>
      <w:r w:rsidR="005F1E0C" w:rsidRPr="00125037">
        <w:rPr>
          <w:rFonts w:ascii="Times New Roman" w:hAnsi="Times New Roman" w:cs="Times New Roman"/>
          <w:sz w:val="24"/>
          <w:szCs w:val="24"/>
          <w:lang w:val="uk-UA"/>
        </w:rPr>
        <w:t>ають</w:t>
      </w:r>
      <w:r w:rsidR="00B17B81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підстави для 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розрахунку очікуваної вартості предмета закупівлі </w:t>
      </w:r>
      <w:r w:rsidR="00641DA5" w:rsidRPr="00125037">
        <w:rPr>
          <w:rFonts w:ascii="Times New Roman" w:hAnsi="Times New Roman" w:cs="Times New Roman"/>
          <w:sz w:val="24"/>
          <w:szCs w:val="24"/>
          <w:lang w:val="uk-UA"/>
        </w:rPr>
        <w:t>на підставі</w:t>
      </w:r>
      <w:r w:rsidR="00790919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пункту 3 розділу ІІІ </w:t>
      </w:r>
      <w:r w:rsidR="009008EE" w:rsidRPr="00125037">
        <w:rPr>
          <w:rFonts w:ascii="Times New Roman" w:hAnsi="Times New Roman" w:cs="Times New Roman"/>
          <w:sz w:val="24"/>
          <w:szCs w:val="24"/>
          <w:lang w:val="uk-UA"/>
        </w:rPr>
        <w:t>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  № 275, а саме:</w:t>
      </w:r>
    </w:p>
    <w:p w14:paraId="6757CD17" w14:textId="27472EBF" w:rsidR="0055179B" w:rsidRPr="00125037" w:rsidRDefault="003E5C41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Замовник дотримуючись </w:t>
      </w:r>
      <w:r w:rsidR="00A40DD9" w:rsidRPr="00125037">
        <w:rPr>
          <w:rFonts w:ascii="Times New Roman" w:hAnsi="Times New Roman" w:cs="Times New Roman"/>
          <w:sz w:val="24"/>
          <w:szCs w:val="24"/>
          <w:lang w:val="uk-UA"/>
        </w:rPr>
        <w:t>принципів пропорційності, прозорості та недискримінації вирахову</w:t>
      </w:r>
      <w:r w:rsidR="001D06A4" w:rsidRPr="00125037">
        <w:rPr>
          <w:rFonts w:ascii="Times New Roman" w:hAnsi="Times New Roman" w:cs="Times New Roman"/>
          <w:sz w:val="24"/>
          <w:szCs w:val="24"/>
          <w:lang w:val="uk-UA"/>
        </w:rPr>
        <w:t>вав</w:t>
      </w:r>
      <w:r w:rsidR="00A40DD9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очікувану вартість згідно порядку описаного вище</w:t>
      </w:r>
      <w:r w:rsidR="001D06A4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та зазначив в екранних полях при створенні оголошення про початок проведення публічної закупівлі </w:t>
      </w:r>
      <w:r w:rsidR="00A35660" w:rsidRPr="00125037">
        <w:rPr>
          <w:rFonts w:ascii="Times New Roman" w:hAnsi="Times New Roman" w:cs="Times New Roman"/>
          <w:sz w:val="24"/>
          <w:szCs w:val="24"/>
          <w:lang w:val="uk-UA"/>
        </w:rPr>
        <w:t>– відкриті торги</w:t>
      </w:r>
      <w:r w:rsidR="00113058" w:rsidRPr="00125037">
        <w:rPr>
          <w:rFonts w:ascii="Times New Roman" w:hAnsi="Times New Roman" w:cs="Times New Roman"/>
          <w:sz w:val="24"/>
          <w:szCs w:val="24"/>
          <w:lang w:val="uk-UA"/>
        </w:rPr>
        <w:t>, відповідно до пункту 4 частини 2 статті 21 Закону України «Про публічні закупівлі»</w:t>
      </w:r>
      <w:r w:rsidR="00A40DD9" w:rsidRPr="001250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EA5739A" w14:textId="75AD58E7" w:rsidR="00BB6FF2" w:rsidRPr="0012503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037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F4CD8" w:rsidRPr="00125037">
        <w:rPr>
          <w:rFonts w:ascii="Times New Roman" w:hAnsi="Times New Roman"/>
          <w:b/>
          <w:sz w:val="24"/>
          <w:szCs w:val="24"/>
          <w:lang w:val="uk-UA" w:eastAsia="uk-UA"/>
        </w:rPr>
        <w:t>2 025 000</w:t>
      </w:r>
      <w:r w:rsidR="00D20A17" w:rsidRPr="00125037">
        <w:rPr>
          <w:rFonts w:ascii="Times New Roman" w:hAnsi="Times New Roman"/>
          <w:b/>
          <w:sz w:val="24"/>
          <w:szCs w:val="24"/>
          <w:lang w:val="uk-UA" w:eastAsia="uk-UA"/>
        </w:rPr>
        <w:t>,00</w:t>
      </w:r>
      <w:r w:rsidR="00364165" w:rsidRPr="00125037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364165" w:rsidRPr="00125037">
        <w:rPr>
          <w:rFonts w:ascii="Times New Roman" w:hAnsi="Times New Roman"/>
          <w:sz w:val="24"/>
          <w:szCs w:val="24"/>
          <w:lang w:val="uk-UA" w:eastAsia="uk-UA"/>
        </w:rPr>
        <w:t>грн. з ПДВ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A58CC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48DB" w:rsidRPr="00125037">
        <w:rPr>
          <w:rFonts w:ascii="Times New Roman" w:hAnsi="Times New Roman" w:cs="Times New Roman"/>
          <w:sz w:val="24"/>
          <w:szCs w:val="24"/>
          <w:lang w:val="uk-UA"/>
        </w:rPr>
        <w:t>Місцевий бюджет</w:t>
      </w:r>
      <w:r w:rsidR="007A58CC" w:rsidRPr="001250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AE1526" w14:textId="3BA806AA" w:rsidR="002C63B4" w:rsidRPr="0012503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037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A0F3B" w:rsidRPr="0012503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F4CD8" w:rsidRPr="00125037">
        <w:rPr>
          <w:rFonts w:ascii="Times New Roman" w:hAnsi="Times New Roman"/>
          <w:sz w:val="24"/>
          <w:szCs w:val="24"/>
          <w:lang w:val="uk-UA"/>
        </w:rPr>
        <w:t>ДСТУ 2469-94 Катки дорожні. Терміни та визначення</w:t>
      </w:r>
      <w:r w:rsidR="007A0F3B" w:rsidRPr="00125037">
        <w:rPr>
          <w:rFonts w:ascii="Times New Roman" w:hAnsi="Times New Roman"/>
          <w:sz w:val="24"/>
          <w:szCs w:val="24"/>
          <w:lang w:val="uk-UA"/>
        </w:rPr>
        <w:t>»</w:t>
      </w:r>
      <w:r w:rsidR="004E5063" w:rsidRPr="00125037">
        <w:rPr>
          <w:rFonts w:ascii="Times New Roman" w:hAnsi="Times New Roman"/>
          <w:sz w:val="24"/>
          <w:szCs w:val="24"/>
          <w:lang w:val="uk-UA"/>
        </w:rPr>
        <w:t xml:space="preserve"> (далі - Стандарт)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7065F5" w14:textId="22359EB2" w:rsidR="002C63B4" w:rsidRPr="0012503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037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12503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 </w:t>
      </w:r>
      <w:r w:rsidR="00FC0D72" w:rsidRPr="00125037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063" w:rsidRPr="00125037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Pr="001250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59DF" w:rsidRPr="00125037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="00422C6C" w:rsidRPr="0012503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F4CD8" w:rsidRPr="00125037">
        <w:rPr>
          <w:rFonts w:ascii="Times New Roman" w:hAnsi="Times New Roman" w:cs="Times New Roman"/>
          <w:b/>
          <w:sz w:val="24"/>
          <w:szCs w:val="24"/>
          <w:lang w:val="uk-UA"/>
        </w:rPr>
        <w:t>05</w:t>
      </w:r>
      <w:r w:rsidR="00FC0D72" w:rsidRPr="0012503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25037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5F4CD8" w:rsidRPr="0012503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1250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5037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1250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1250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E0443F2" w14:textId="78E1C739" w:rsidR="002C63B4" w:rsidRPr="0012503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</w:t>
      </w:r>
      <w:r w:rsidR="00E958C5" w:rsidRPr="00125037">
        <w:rPr>
          <w:rFonts w:ascii="Times New Roman" w:hAnsi="Times New Roman" w:cs="Times New Roman"/>
          <w:sz w:val="24"/>
          <w:szCs w:val="24"/>
          <w:lang w:val="uk-UA"/>
        </w:rPr>
        <w:t>комплект</w:t>
      </w:r>
      <w:r w:rsidR="004E5063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 товару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. Обсяг, необхідний для забезпечення діяльності та власних потреб замовника становить </w:t>
      </w:r>
      <w:r w:rsidR="004E5063" w:rsidRPr="001250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1 </w:t>
      </w:r>
      <w:r w:rsidR="00CD7DA2" w:rsidRPr="0012503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штука</w:t>
      </w:r>
      <w:r w:rsidRPr="001250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967DBCE" w14:textId="6229B7E0" w:rsidR="007A0F3B" w:rsidRPr="00125037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 </w:t>
      </w:r>
      <w:r w:rsidR="00625E37" w:rsidRPr="00125037">
        <w:rPr>
          <w:rFonts w:ascii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предмета закупівлі такі показники встановлені зокрема: </w:t>
      </w:r>
      <w:r w:rsidR="005F4CD8" w:rsidRPr="0012503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F4CD8" w:rsidRPr="00125037">
        <w:rPr>
          <w:rFonts w:ascii="Times New Roman" w:hAnsi="Times New Roman"/>
          <w:sz w:val="24"/>
          <w:szCs w:val="24"/>
          <w:lang w:val="uk-UA"/>
        </w:rPr>
        <w:t>ДСТУ 2469-94 Катки дорожні. Терміни та визначення»</w:t>
      </w:r>
      <w:r w:rsidR="00300A56" w:rsidRPr="0012503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A0F3B" w:rsidRPr="00125037">
        <w:rPr>
          <w:rFonts w:ascii="Times New Roman" w:hAnsi="Times New Roman"/>
          <w:sz w:val="24"/>
          <w:szCs w:val="24"/>
          <w:lang w:val="uk-UA"/>
        </w:rPr>
        <w:t>технічним умовам виробника, Правилам ЄЕК ООН, а також вимогам Постанови КМУ «Про затвердження Технічного регламенту шумового випромінювання у навколишнє середовище від обладнання, що використовується ззовні приміщень» від 4 грудня 2019 р. № 1186 зі змінами</w:t>
      </w:r>
      <w:r w:rsidR="00300A56" w:rsidRPr="00125037">
        <w:rPr>
          <w:rFonts w:ascii="Times New Roman" w:hAnsi="Times New Roman"/>
          <w:sz w:val="24"/>
          <w:szCs w:val="24"/>
          <w:lang w:val="uk-UA"/>
        </w:rPr>
        <w:t>.</w:t>
      </w:r>
    </w:p>
    <w:p w14:paraId="5785F7F4" w14:textId="7C82B696" w:rsidR="00A7085D" w:rsidRPr="00125037" w:rsidRDefault="00A7085D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25037">
        <w:rPr>
          <w:rFonts w:ascii="Times New Roman" w:hAnsi="Times New Roman"/>
          <w:bCs/>
          <w:sz w:val="24"/>
          <w:szCs w:val="24"/>
          <w:lang w:val="uk-UA"/>
        </w:rPr>
        <w:t>Решта технічних та якісних характеристик можливо згаданих за умовами тендерної документації передбачено в перелічених вище нормативних документах.</w:t>
      </w:r>
    </w:p>
    <w:p w14:paraId="7E0A0937" w14:textId="17BF637B" w:rsidR="00997955" w:rsidRPr="00125037" w:rsidRDefault="003659DF" w:rsidP="00C305D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2503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Технічні та якісні показники, що зазначені вище були підібрані Замовником за результатами порівнянь різних спеціалізованих  транспортних засобів та обладнання до них по критерію «ціна/якість» та максимально повністю враховують функціональну потребу Замовника для виробничих цілей.</w:t>
      </w:r>
    </w:p>
    <w:p w14:paraId="4F45F19A" w14:textId="77777777" w:rsidR="00DB771E" w:rsidRPr="00125037" w:rsidRDefault="00DB771E" w:rsidP="00383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12503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Примітка: </w:t>
      </w:r>
      <w:r w:rsidRPr="0012503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Якщо у цій специфікації містяться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правилами. </w:t>
      </w:r>
      <w:r w:rsidRPr="00125037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/>
        </w:rPr>
        <w:t xml:space="preserve">Після кожного такого посилання слід вважати наявний вираз </w:t>
      </w:r>
      <w:r w:rsidRPr="0012503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/>
        </w:rPr>
        <w:t>«або еквівалент».</w:t>
      </w:r>
      <w:r w:rsidRPr="0012503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72E8AB7F" w14:textId="25EBD2E8" w:rsidR="0038624B" w:rsidRPr="00125037" w:rsidRDefault="00DB771E" w:rsidP="00383BA6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25037">
        <w:rPr>
          <w:rFonts w:ascii="Times New Roman" w:hAnsi="Times New Roman"/>
          <w:b/>
          <w:bCs/>
          <w:sz w:val="24"/>
          <w:szCs w:val="24"/>
          <w:lang w:val="uk-UA"/>
        </w:rPr>
        <w:t xml:space="preserve">Товар, що є предметом закупівлі </w:t>
      </w:r>
      <w:r w:rsidR="005F4CD8" w:rsidRPr="00125037">
        <w:rPr>
          <w:rFonts w:ascii="Times New Roman" w:hAnsi="Times New Roman"/>
          <w:b/>
          <w:bCs/>
          <w:sz w:val="24"/>
          <w:szCs w:val="24"/>
          <w:lang w:val="uk-UA"/>
        </w:rPr>
        <w:t xml:space="preserve">не </w:t>
      </w:r>
      <w:r w:rsidRPr="00125037">
        <w:rPr>
          <w:rFonts w:ascii="Times New Roman" w:hAnsi="Times New Roman"/>
          <w:b/>
          <w:bCs/>
          <w:sz w:val="24"/>
          <w:szCs w:val="24"/>
          <w:lang w:val="uk-UA"/>
        </w:rPr>
        <w:t>підпадає під вимоги підтвердження локалізації</w:t>
      </w:r>
      <w:r w:rsidRPr="00125037">
        <w:rPr>
          <w:rFonts w:ascii="Times New Roman" w:hAnsi="Times New Roman"/>
          <w:bCs/>
          <w:sz w:val="24"/>
          <w:szCs w:val="24"/>
          <w:lang w:val="uk-UA"/>
        </w:rPr>
        <w:t xml:space="preserve"> виробництва</w:t>
      </w:r>
      <w:r w:rsidRPr="00125037">
        <w:rPr>
          <w:rFonts w:ascii="Times New Roman" w:eastAsia="Times New Roman" w:hAnsi="Times New Roman"/>
          <w:sz w:val="24"/>
          <w:szCs w:val="24"/>
          <w:lang w:val="uk-UA"/>
        </w:rPr>
        <w:t xml:space="preserve"> за підпунктом 2 пункту 61 Розділу Х «Прикінцеві та перехідні положення» Закону України «Про публічні закупівлі».</w:t>
      </w:r>
    </w:p>
    <w:p w14:paraId="495275C4" w14:textId="77777777" w:rsidR="00DB771E" w:rsidRPr="00125037" w:rsidRDefault="00DB771E" w:rsidP="00AB70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A52260D" w14:textId="641346FA" w:rsidR="008E5329" w:rsidRPr="00125037" w:rsidRDefault="008E5329" w:rsidP="00C305D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5037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1250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торгів:</w:t>
      </w:r>
    </w:p>
    <w:p w14:paraId="0C8A6F7B" w14:textId="75087312" w:rsidR="008E5329" w:rsidRPr="00125037" w:rsidRDefault="00A7085D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25037">
        <w:rPr>
          <w:rFonts w:ascii="Times New Roman" w:hAnsi="Times New Roman"/>
          <w:i/>
          <w:sz w:val="24"/>
          <w:szCs w:val="24"/>
          <w:lang w:val="uk-UA"/>
        </w:rPr>
        <w:t xml:space="preserve">1. </w:t>
      </w:r>
      <w:r w:rsidR="008E5329" w:rsidRPr="00125037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="008E5329" w:rsidRPr="0012503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“Про публічні закупівлі” №922-VIII від 25.12.2015 року</w:t>
      </w:r>
      <w:r w:rsidRPr="0012503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зі змінами</w:t>
      </w:r>
      <w:r w:rsidR="008E5329" w:rsidRPr="00125037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35E38259" w14:textId="2663DE1F" w:rsidR="00FC0D72" w:rsidRDefault="008E5329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25037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BE6E84" w:rsidRPr="00125037">
        <w:rPr>
          <w:rFonts w:ascii="Times New Roman" w:hAnsi="Times New Roman"/>
          <w:i/>
          <w:sz w:val="24"/>
          <w:szCs w:val="24"/>
          <w:lang w:val="uk-UA"/>
        </w:rPr>
        <w:t xml:space="preserve">Постанова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</w:t>
      </w:r>
      <w:r w:rsidR="00AB70ED" w:rsidRPr="00125037">
        <w:rPr>
          <w:rFonts w:ascii="Times New Roman" w:hAnsi="Times New Roman"/>
          <w:i/>
          <w:sz w:val="24"/>
          <w:szCs w:val="24"/>
          <w:lang w:val="uk-UA"/>
        </w:rPr>
        <w:t>«</w:t>
      </w:r>
      <w:r w:rsidR="00BE6E84" w:rsidRPr="00125037">
        <w:rPr>
          <w:rFonts w:ascii="Times New Roman" w:hAnsi="Times New Roman"/>
          <w:i/>
          <w:sz w:val="24"/>
          <w:szCs w:val="24"/>
          <w:lang w:val="uk-UA"/>
        </w:rPr>
        <w:t>Про публічні закупівлі</w:t>
      </w:r>
      <w:r w:rsidR="00AB70ED" w:rsidRPr="00125037">
        <w:rPr>
          <w:rFonts w:ascii="Times New Roman" w:hAnsi="Times New Roman"/>
          <w:i/>
          <w:sz w:val="24"/>
          <w:szCs w:val="24"/>
          <w:lang w:val="uk-UA"/>
        </w:rPr>
        <w:t>»</w:t>
      </w:r>
      <w:r w:rsidR="00BE6E84" w:rsidRPr="00125037">
        <w:rPr>
          <w:rFonts w:ascii="Times New Roman" w:hAnsi="Times New Roman"/>
          <w:i/>
          <w:sz w:val="24"/>
          <w:szCs w:val="24"/>
          <w:lang w:val="uk-UA"/>
        </w:rPr>
        <w:t>, на період дії правового режиму воєнного стану в Україні та протягом 90 днів з дня його припинення або скасування» від 12 жовтня 2022 р. № 1178;</w:t>
      </w:r>
      <w:bookmarkStart w:id="0" w:name="_GoBack"/>
      <w:bookmarkEnd w:id="0"/>
    </w:p>
    <w:p w14:paraId="19EA9BD3" w14:textId="77777777" w:rsidR="008E5329" w:rsidRDefault="008E5329" w:rsidP="003659DF">
      <w:pPr>
        <w:spacing w:after="0" w:line="240" w:lineRule="auto"/>
        <w:ind w:left="-851" w:firstLine="42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sectPr w:rsidR="008E5329" w:rsidSect="00B23D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705D4D"/>
    <w:multiLevelType w:val="hybridMultilevel"/>
    <w:tmpl w:val="07DCC774"/>
    <w:lvl w:ilvl="0" w:tplc="D5D61A3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933E0"/>
    <w:multiLevelType w:val="hybridMultilevel"/>
    <w:tmpl w:val="B122D5AA"/>
    <w:lvl w:ilvl="0" w:tplc="4A367610">
      <w:start w:val="9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AA73DFA"/>
    <w:multiLevelType w:val="hybridMultilevel"/>
    <w:tmpl w:val="9A369A30"/>
    <w:lvl w:ilvl="0" w:tplc="48681C8C">
      <w:start w:val="9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2E7C07D3"/>
    <w:multiLevelType w:val="hybridMultilevel"/>
    <w:tmpl w:val="24D67D24"/>
    <w:lvl w:ilvl="0" w:tplc="7674BA1A">
      <w:numFmt w:val="bullet"/>
      <w:lvlText w:val="-"/>
      <w:lvlJc w:val="left"/>
      <w:pPr>
        <w:ind w:left="433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>
    <w:nsid w:val="4B1E0F31"/>
    <w:multiLevelType w:val="hybridMultilevel"/>
    <w:tmpl w:val="F1AC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7384A"/>
    <w:multiLevelType w:val="hybridMultilevel"/>
    <w:tmpl w:val="807E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8"/>
    <w:rsid w:val="00006BFD"/>
    <w:rsid w:val="000614EE"/>
    <w:rsid w:val="000A20CF"/>
    <w:rsid w:val="000B0EA6"/>
    <w:rsid w:val="000B6163"/>
    <w:rsid w:val="000C13AC"/>
    <w:rsid w:val="000E4B75"/>
    <w:rsid w:val="000E60A4"/>
    <w:rsid w:val="00106847"/>
    <w:rsid w:val="00113058"/>
    <w:rsid w:val="00125037"/>
    <w:rsid w:val="00140F8E"/>
    <w:rsid w:val="00186F2E"/>
    <w:rsid w:val="001941F9"/>
    <w:rsid w:val="001B24D5"/>
    <w:rsid w:val="001D06A4"/>
    <w:rsid w:val="001F43B6"/>
    <w:rsid w:val="00262916"/>
    <w:rsid w:val="002846E3"/>
    <w:rsid w:val="002B1094"/>
    <w:rsid w:val="002C63B4"/>
    <w:rsid w:val="002F1AB5"/>
    <w:rsid w:val="002F5CBC"/>
    <w:rsid w:val="00300A56"/>
    <w:rsid w:val="00300DA9"/>
    <w:rsid w:val="003126DD"/>
    <w:rsid w:val="00345912"/>
    <w:rsid w:val="00364165"/>
    <w:rsid w:val="003659DF"/>
    <w:rsid w:val="00371BBD"/>
    <w:rsid w:val="003831FB"/>
    <w:rsid w:val="00383BA6"/>
    <w:rsid w:val="0038624B"/>
    <w:rsid w:val="00396325"/>
    <w:rsid w:val="003E5C41"/>
    <w:rsid w:val="00420481"/>
    <w:rsid w:val="00422C6C"/>
    <w:rsid w:val="00477AFA"/>
    <w:rsid w:val="004935D0"/>
    <w:rsid w:val="004B14EE"/>
    <w:rsid w:val="004E5063"/>
    <w:rsid w:val="004F0AB2"/>
    <w:rsid w:val="0055179B"/>
    <w:rsid w:val="005619C2"/>
    <w:rsid w:val="00565650"/>
    <w:rsid w:val="005A48DB"/>
    <w:rsid w:val="005B7423"/>
    <w:rsid w:val="005F1E0C"/>
    <w:rsid w:val="005F4CD8"/>
    <w:rsid w:val="00625E37"/>
    <w:rsid w:val="00625FD4"/>
    <w:rsid w:val="00641DA5"/>
    <w:rsid w:val="006452C9"/>
    <w:rsid w:val="00645755"/>
    <w:rsid w:val="00685FE7"/>
    <w:rsid w:val="006D4615"/>
    <w:rsid w:val="006D48C7"/>
    <w:rsid w:val="00713520"/>
    <w:rsid w:val="00721913"/>
    <w:rsid w:val="007660CA"/>
    <w:rsid w:val="00777F6C"/>
    <w:rsid w:val="00790919"/>
    <w:rsid w:val="007A0F3B"/>
    <w:rsid w:val="007A2306"/>
    <w:rsid w:val="007A58CC"/>
    <w:rsid w:val="007D6418"/>
    <w:rsid w:val="007E2321"/>
    <w:rsid w:val="008B4284"/>
    <w:rsid w:val="008B701E"/>
    <w:rsid w:val="008E5329"/>
    <w:rsid w:val="009008EE"/>
    <w:rsid w:val="009111D3"/>
    <w:rsid w:val="009132C5"/>
    <w:rsid w:val="00946075"/>
    <w:rsid w:val="009613E5"/>
    <w:rsid w:val="00962D48"/>
    <w:rsid w:val="00965449"/>
    <w:rsid w:val="00997955"/>
    <w:rsid w:val="009A4B7A"/>
    <w:rsid w:val="009A6C86"/>
    <w:rsid w:val="009A7B7F"/>
    <w:rsid w:val="009C4154"/>
    <w:rsid w:val="009E0FF8"/>
    <w:rsid w:val="00A23780"/>
    <w:rsid w:val="00A31EA7"/>
    <w:rsid w:val="00A35660"/>
    <w:rsid w:val="00A40DD9"/>
    <w:rsid w:val="00A55336"/>
    <w:rsid w:val="00A7085D"/>
    <w:rsid w:val="00A82DE3"/>
    <w:rsid w:val="00AB70ED"/>
    <w:rsid w:val="00AF2EC8"/>
    <w:rsid w:val="00B17790"/>
    <w:rsid w:val="00B17B81"/>
    <w:rsid w:val="00B21D9E"/>
    <w:rsid w:val="00B23DBE"/>
    <w:rsid w:val="00B723F6"/>
    <w:rsid w:val="00B74B7D"/>
    <w:rsid w:val="00B8073E"/>
    <w:rsid w:val="00B94ECF"/>
    <w:rsid w:val="00BA0162"/>
    <w:rsid w:val="00BB6FF2"/>
    <w:rsid w:val="00BE575D"/>
    <w:rsid w:val="00BE6E84"/>
    <w:rsid w:val="00BF072D"/>
    <w:rsid w:val="00C305DF"/>
    <w:rsid w:val="00C507CF"/>
    <w:rsid w:val="00CD7DA2"/>
    <w:rsid w:val="00CF177F"/>
    <w:rsid w:val="00D20A17"/>
    <w:rsid w:val="00D215B0"/>
    <w:rsid w:val="00D54DEC"/>
    <w:rsid w:val="00DB771E"/>
    <w:rsid w:val="00DC355A"/>
    <w:rsid w:val="00DD1364"/>
    <w:rsid w:val="00E37701"/>
    <w:rsid w:val="00E75A58"/>
    <w:rsid w:val="00E958C5"/>
    <w:rsid w:val="00F11811"/>
    <w:rsid w:val="00F56855"/>
    <w:rsid w:val="00F827BB"/>
    <w:rsid w:val="00FB47EF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aliases w:val="Elenco Normale,List Paragraph,Список уровня 2,название табл/рис,Chapter10,Number Bullets,List Paragraph (numbered (a)),EBRD List,заголовок 1.1,CA bullets,AC List 01"/>
    <w:basedOn w:val="a"/>
    <w:link w:val="a5"/>
    <w:uiPriority w:val="34"/>
    <w:qFormat/>
    <w:rsid w:val="008E5329"/>
    <w:pPr>
      <w:ind w:left="720"/>
      <w:contextualSpacing/>
    </w:pPr>
  </w:style>
  <w:style w:type="paragraph" w:styleId="a6">
    <w:name w:val="No Spacing"/>
    <w:uiPriority w:val="1"/>
    <w:qFormat/>
    <w:rsid w:val="002F5CB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7">
    <w:name w:val="Table Grid"/>
    <w:basedOn w:val="a1"/>
    <w:uiPriority w:val="39"/>
    <w:rsid w:val="007A0F3B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,Number Bullets Знак,List Paragraph (numbered (a)) Знак,EBRD List Знак,заголовок 1.1 Знак,CA bullets Знак,AC List 01 Знак"/>
    <w:link w:val="a4"/>
    <w:uiPriority w:val="34"/>
    <w:rsid w:val="00B21D9E"/>
  </w:style>
  <w:style w:type="paragraph" w:customStyle="1" w:styleId="Standard">
    <w:name w:val="Standard"/>
    <w:qFormat/>
    <w:rsid w:val="00B21D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aliases w:val="Elenco Normale,List Paragraph,Список уровня 2,название табл/рис,Chapter10,Number Bullets,List Paragraph (numbered (a)),EBRD List,заголовок 1.1,CA bullets,AC List 01"/>
    <w:basedOn w:val="a"/>
    <w:link w:val="a5"/>
    <w:uiPriority w:val="34"/>
    <w:qFormat/>
    <w:rsid w:val="008E5329"/>
    <w:pPr>
      <w:ind w:left="720"/>
      <w:contextualSpacing/>
    </w:pPr>
  </w:style>
  <w:style w:type="paragraph" w:styleId="a6">
    <w:name w:val="No Spacing"/>
    <w:uiPriority w:val="1"/>
    <w:qFormat/>
    <w:rsid w:val="002F5CB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7">
    <w:name w:val="Table Grid"/>
    <w:basedOn w:val="a1"/>
    <w:uiPriority w:val="39"/>
    <w:rsid w:val="007A0F3B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,Number Bullets Знак,List Paragraph (numbered (a)) Знак,EBRD List Знак,заголовок 1.1 Знак,CA bullets Знак,AC List 01 Знак"/>
    <w:link w:val="a4"/>
    <w:uiPriority w:val="34"/>
    <w:rsid w:val="00B21D9E"/>
  </w:style>
  <w:style w:type="paragraph" w:customStyle="1" w:styleId="Standard">
    <w:name w:val="Standard"/>
    <w:qFormat/>
    <w:rsid w:val="00B21D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1207</Words>
  <Characters>6885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87</cp:revision>
  <dcterms:created xsi:type="dcterms:W3CDTF">2022-10-17T09:41:00Z</dcterms:created>
  <dcterms:modified xsi:type="dcterms:W3CDTF">2024-03-08T12:19:00Z</dcterms:modified>
</cp:coreProperties>
</file>