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4B" w:rsidRPr="008F6E22" w:rsidRDefault="002B1B05">
      <w:pPr>
        <w:pStyle w:val="rvps6"/>
        <w:shd w:val="clear" w:color="auto" w:fill="FFFFFF"/>
        <w:spacing w:before="0" w:after="0"/>
        <w:ind w:left="408" w:right="408"/>
        <w:jc w:val="center"/>
        <w:textAlignment w:val="baseline"/>
      </w:pPr>
      <w:r w:rsidRPr="008F6E22">
        <w:rPr>
          <w:rStyle w:val="rvts23"/>
          <w:b/>
          <w:bCs/>
          <w:color w:val="000000"/>
          <w:lang w:val="uk-UA"/>
        </w:rPr>
        <w:t>ОГОЛОШЕННЯ </w:t>
      </w:r>
      <w:r w:rsidRPr="008F6E22">
        <w:rPr>
          <w:color w:val="000000"/>
          <w:lang w:val="uk-UA"/>
        </w:rPr>
        <w:br/>
      </w:r>
      <w:r w:rsidRPr="008F6E22">
        <w:rPr>
          <w:rStyle w:val="rvts23"/>
          <w:b/>
          <w:bCs/>
          <w:color w:val="000000"/>
          <w:lang w:val="uk-UA"/>
        </w:rPr>
        <w:t>про проведення відкритих торгів</w:t>
      </w:r>
    </w:p>
    <w:p w:rsidR="00D5424B" w:rsidRPr="008F6E22" w:rsidRDefault="00D5424B">
      <w:pPr>
        <w:pStyle w:val="rvps6"/>
        <w:shd w:val="clear" w:color="auto" w:fill="FFFFFF"/>
        <w:spacing w:before="0" w:after="0"/>
        <w:ind w:left="408" w:right="408"/>
        <w:jc w:val="center"/>
        <w:textAlignment w:val="baseline"/>
        <w:rPr>
          <w:color w:val="000000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bookmarkStart w:id="0" w:name="n43"/>
      <w:bookmarkEnd w:id="0"/>
      <w:r w:rsidRPr="008F6E22">
        <w:rPr>
          <w:color w:val="000000"/>
          <w:lang w:val="uk-UA"/>
        </w:rPr>
        <w:t xml:space="preserve">1. Найменування замовника – </w:t>
      </w:r>
      <w:r w:rsidRPr="008F6E22">
        <w:rPr>
          <w:b/>
          <w:color w:val="000000"/>
          <w:lang w:val="uk-UA"/>
        </w:rPr>
        <w:t>Управління з питань цивільного захисту Івано-Франківської обласної державної адміністрації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bookmarkStart w:id="1" w:name="n44"/>
      <w:bookmarkEnd w:id="1"/>
      <w:r w:rsidRPr="008F6E22">
        <w:rPr>
          <w:color w:val="000000"/>
          <w:lang w:val="uk-UA"/>
        </w:rPr>
        <w:t xml:space="preserve">2. Місцезнаходження замовника – </w:t>
      </w:r>
      <w:r w:rsidRPr="008F6E22">
        <w:rPr>
          <w:rFonts w:eastAsia="Calibri"/>
          <w:b/>
          <w:lang w:val="uk-UA"/>
        </w:rPr>
        <w:t xml:space="preserve">вул. Дністровська, 30, Івано-Франківська обл., м. </w:t>
      </w:r>
      <w:r w:rsidRPr="008F6E22">
        <w:rPr>
          <w:rFonts w:eastAsia="Calibri"/>
          <w:b/>
          <w:lang w:val="uk-UA"/>
        </w:rPr>
        <w:t>Івано-Франківськ, 76018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rFonts w:eastAsia="Calibri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r w:rsidRPr="008F6E22">
        <w:rPr>
          <w:color w:val="000000"/>
          <w:lang w:val="uk-UA"/>
        </w:rPr>
        <w:t xml:space="preserve">3. Ідентифікаційний код замовника в Єдиному державному реєстрі юридичних осіб, фізичних осіб-підприємців та громадських формувань – </w:t>
      </w:r>
      <w:r w:rsidRPr="008F6E22">
        <w:rPr>
          <w:b/>
          <w:color w:val="000000"/>
          <w:lang w:val="uk-UA"/>
        </w:rPr>
        <w:t>14373087</w:t>
      </w:r>
      <w:bookmarkStart w:id="2" w:name="n45"/>
      <w:bookmarkEnd w:id="2"/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rFonts w:eastAsia="Calibri"/>
          <w:lang w:val="uk-UA"/>
        </w:rPr>
        <w:t xml:space="preserve">4. Категорія замовника – </w:t>
      </w:r>
      <w:r w:rsidRPr="008F6E22">
        <w:rPr>
          <w:rFonts w:eastAsia="Calibri"/>
          <w:b/>
          <w:lang w:val="uk-UA"/>
        </w:rPr>
        <w:t>органи державної влади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sz w:val="16"/>
          <w:szCs w:val="16"/>
          <w:lang w:val="uk-UA"/>
        </w:rPr>
      </w:pPr>
      <w:bookmarkStart w:id="3" w:name="n46"/>
      <w:bookmarkEnd w:id="3"/>
    </w:p>
    <w:p w:rsidR="00D5424B" w:rsidRPr="008F6E22" w:rsidRDefault="008F6E22" w:rsidP="002B1B05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  <w:bookmarkStart w:id="4" w:name="n47"/>
      <w:bookmarkEnd w:id="4"/>
      <w:r w:rsidRPr="008F6E2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B1B05" w:rsidRPr="008F6E22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</w:t>
      </w:r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ікаторів предмета закупівлі і частин предмета закупівлі (лотів) (за наявності)</w:t>
      </w:r>
      <w:bookmarkStart w:id="5" w:name="n48"/>
      <w:bookmarkEnd w:id="5"/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 w:rsidR="002B1B05" w:rsidRPr="008F6E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2B1B05" w:rsidRPr="008F6E22">
        <w:rPr>
          <w:rFonts w:ascii="Times New Roman" w:hAnsi="Times New Roman" w:cs="Times New Roman"/>
          <w:b/>
          <w:bCs/>
          <w:sz w:val="24"/>
          <w:szCs w:val="24"/>
          <w:lang w:val="uk-UA"/>
        </w:rPr>
        <w:t>Електрична енергія</w:t>
      </w:r>
      <w:r w:rsidR="00EC1555" w:rsidRPr="008F6E22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D5424B" w:rsidRPr="008F6E22" w:rsidRDefault="002B1B05" w:rsidP="00EC1555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8F6E22">
        <w:rPr>
          <w:rFonts w:ascii="Times New Roman" w:hAnsi="Times New Roman" w:cs="Times New Roman"/>
          <w:sz w:val="24"/>
          <w:szCs w:val="24"/>
          <w:lang w:val="uk-UA"/>
        </w:rPr>
        <w:t xml:space="preserve">Код за </w:t>
      </w:r>
      <w:r w:rsidR="00EC1555" w:rsidRPr="008F6E22">
        <w:rPr>
          <w:rFonts w:ascii="Times New Roman" w:hAnsi="Times New Roman" w:cs="Times New Roman"/>
          <w:sz w:val="24"/>
          <w:szCs w:val="24"/>
          <w:lang w:val="uk-UA"/>
        </w:rPr>
        <w:t>Єдиним закупівельним словником –</w:t>
      </w:r>
      <w:r w:rsidRPr="008F6E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</w:t>
      </w:r>
      <w:r w:rsidRPr="008F6E22">
        <w:rPr>
          <w:rFonts w:ascii="Times New Roman" w:hAnsi="Times New Roman" w:cs="Times New Roman"/>
          <w:b/>
          <w:sz w:val="24"/>
          <w:szCs w:val="24"/>
          <w:lang w:val="uk-UA"/>
        </w:rPr>
        <w:t>021:2015 «09310000-5 – Електрична енергія».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sz w:val="16"/>
          <w:szCs w:val="16"/>
        </w:rPr>
      </w:pPr>
    </w:p>
    <w:p w:rsidR="00D5424B" w:rsidRPr="008F6E22" w:rsidRDefault="008F6E22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B1B0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. Кількість товарів, обсяг виконання робіт чи надання послуг:</w:t>
      </w:r>
      <w:r w:rsidR="00EC155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C1555" w:rsidRPr="008F6E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9444 </w:t>
      </w:r>
      <w:proofErr w:type="spellStart"/>
      <w:r w:rsidR="00EC1555" w:rsidRPr="008F6E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кВт.год</w:t>
      </w:r>
      <w:proofErr w:type="spellEnd"/>
      <w:r w:rsidR="00EC1555" w:rsidRPr="008F6E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sz w:val="16"/>
          <w:szCs w:val="16"/>
          <w:lang w:val="uk-UA"/>
        </w:rPr>
      </w:pPr>
    </w:p>
    <w:p w:rsidR="00D5424B" w:rsidRPr="002B1B05" w:rsidRDefault="008F6E22" w:rsidP="00EC1555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2B1B0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. Місце поставки товарів, виконання робіт чи надання послуг</w:t>
      </w:r>
      <w:r w:rsidR="00EC155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2B1B05" w:rsidRPr="002B1B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76018, м. Івано-Франківськ, вул. Дністровська, 30; 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1134"/>
        <w:jc w:val="both"/>
        <w:textAlignment w:val="baseline"/>
        <w:rPr>
          <w:rFonts w:eastAsia="Calibri"/>
          <w:spacing w:val="-20"/>
          <w:sz w:val="16"/>
          <w:szCs w:val="16"/>
          <w:lang w:val="uk-UA"/>
        </w:rPr>
      </w:pPr>
    </w:p>
    <w:p w:rsidR="00D5424B" w:rsidRPr="008F6E22" w:rsidRDefault="008F6E22">
      <w:pPr>
        <w:shd w:val="clear" w:color="auto" w:fill="FFFFFF"/>
        <w:spacing w:line="240" w:lineRule="auto"/>
        <w:ind w:firstLine="426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F6E2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B1B05" w:rsidRPr="008F6E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Очікувана вартість предмета закупівлі </w:t>
      </w:r>
      <w:r w:rsidR="00EC1555" w:rsidRPr="008F6E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33 998,40</w:t>
      </w:r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B1B05" w:rsidRPr="008F6E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грн. (</w:t>
      </w:r>
      <w:r w:rsidR="00EC1555" w:rsidRPr="008F6E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тридцять три тисячі дев’ятсот дев’яносто вісім грн. 40 коп.</w:t>
      </w:r>
      <w:r w:rsidR="002B1B05" w:rsidRPr="008F6E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 з ПДВ</w:t>
      </w:r>
      <w:r w:rsidR="002B1B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  <w:bookmarkStart w:id="6" w:name="_GoBack"/>
      <w:bookmarkEnd w:id="6"/>
    </w:p>
    <w:p w:rsidR="00D5424B" w:rsidRPr="008F6E22" w:rsidRDefault="00D5424B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</w:pPr>
    </w:p>
    <w:p w:rsidR="00D5424B" w:rsidRPr="008F6E22" w:rsidRDefault="008F6E22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9</w:t>
      </w:r>
      <w:r w:rsidR="002B1B05" w:rsidRPr="008F6E22">
        <w:rPr>
          <w:color w:val="000000"/>
          <w:lang w:val="uk-UA"/>
        </w:rPr>
        <w:t xml:space="preserve">. Строк поставки товарів, виконання робіт чи надання послуг – </w:t>
      </w:r>
      <w:r w:rsidR="002B1B05" w:rsidRPr="008F6E22">
        <w:rPr>
          <w:b/>
          <w:color w:val="000000"/>
          <w:lang w:val="uk-UA"/>
        </w:rPr>
        <w:t xml:space="preserve">з </w:t>
      </w:r>
      <w:r w:rsidR="00EC1555" w:rsidRPr="008F6E22">
        <w:rPr>
          <w:b/>
          <w:color w:val="000000"/>
          <w:lang w:val="uk-UA"/>
        </w:rPr>
        <w:t>23</w:t>
      </w:r>
      <w:r w:rsidR="002B1B05" w:rsidRPr="008F6E22">
        <w:rPr>
          <w:b/>
          <w:color w:val="000000"/>
          <w:lang w:val="uk-UA"/>
        </w:rPr>
        <w:t>.0</w:t>
      </w:r>
      <w:r w:rsidR="00EC1555" w:rsidRPr="008F6E22">
        <w:rPr>
          <w:b/>
          <w:color w:val="000000"/>
          <w:lang w:val="uk-UA"/>
        </w:rPr>
        <w:t>8</w:t>
      </w:r>
      <w:r w:rsidR="002B1B05" w:rsidRPr="008F6E22">
        <w:rPr>
          <w:b/>
          <w:color w:val="000000"/>
          <w:lang w:val="uk-UA"/>
        </w:rPr>
        <w:t>.2022 по 31.12.2022 року.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</w:rPr>
      </w:pPr>
      <w:r w:rsidRPr="008F6E22">
        <w:rPr>
          <w:lang w:val="uk-UA"/>
        </w:rPr>
        <w:t>1</w:t>
      </w:r>
      <w:r w:rsidR="008F6E22" w:rsidRPr="008F6E22">
        <w:rPr>
          <w:lang w:val="uk-UA"/>
        </w:rPr>
        <w:t>0</w:t>
      </w:r>
      <w:r w:rsidRPr="008F6E22">
        <w:rPr>
          <w:lang w:val="uk-UA"/>
        </w:rPr>
        <w:t>. Кінцевий строк подання тендерних пропозицій  –</w:t>
      </w:r>
      <w:r w:rsidR="00EC1555" w:rsidRPr="008F6E22">
        <w:rPr>
          <w:lang w:val="uk-UA"/>
        </w:rPr>
        <w:t xml:space="preserve"> </w:t>
      </w:r>
      <w:r w:rsidR="00EC1555" w:rsidRPr="008F6E22">
        <w:rPr>
          <w:b/>
          <w:lang w:val="uk-UA"/>
        </w:rPr>
        <w:t>00:00 год. 22.07.2022 року.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1</w:t>
      </w:r>
      <w:r w:rsidR="008F6E22" w:rsidRPr="008F6E22">
        <w:rPr>
          <w:color w:val="000000"/>
          <w:lang w:val="uk-UA"/>
        </w:rPr>
        <w:t>1</w:t>
      </w:r>
      <w:r w:rsidRPr="008F6E22">
        <w:rPr>
          <w:color w:val="000000"/>
          <w:lang w:val="uk-UA"/>
        </w:rPr>
        <w:t xml:space="preserve">. Умови оплати – </w:t>
      </w:r>
      <w:r w:rsidRPr="008F6E22">
        <w:rPr>
          <w:rFonts w:eastAsia="Calibri"/>
          <w:b/>
          <w:lang w:val="uk-UA"/>
        </w:rPr>
        <w:t>післяплата,  згідно з умовами укладеного договору.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rFonts w:eastAsia="Calibri"/>
          <w:b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rFonts w:eastAsia="Calibri"/>
          <w:lang w:val="uk-UA"/>
        </w:rPr>
        <w:t>1</w:t>
      </w:r>
      <w:r w:rsidR="008F6E22" w:rsidRPr="008F6E22">
        <w:rPr>
          <w:rFonts w:eastAsia="Calibri"/>
          <w:lang w:val="uk-UA"/>
        </w:rPr>
        <w:t>2</w:t>
      </w:r>
      <w:r w:rsidRPr="008F6E22">
        <w:rPr>
          <w:rFonts w:eastAsia="Calibri"/>
          <w:lang w:val="uk-UA"/>
        </w:rPr>
        <w:t>. </w:t>
      </w:r>
      <w:r w:rsidRPr="008F6E22">
        <w:rPr>
          <w:shd w:val="clear" w:color="auto" w:fill="FFFFFF"/>
          <w:lang w:val="uk-UA"/>
        </w:rPr>
        <w:t xml:space="preserve">Мова (мови), якою (якими) повинні готуватися тендерні пропозиції – </w:t>
      </w:r>
      <w:r w:rsidRPr="008F6E22">
        <w:rPr>
          <w:b/>
          <w:shd w:val="clear" w:color="auto" w:fill="FFFFFF"/>
          <w:lang w:val="uk-UA"/>
        </w:rPr>
        <w:t xml:space="preserve">українська 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6"/>
          <w:szCs w:val="16"/>
          <w:shd w:val="clear" w:color="auto" w:fill="FFFFFF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shd w:val="clear" w:color="auto" w:fill="FFFFFF"/>
          <w:lang w:val="uk-UA"/>
        </w:rPr>
        <w:t>1</w:t>
      </w:r>
      <w:r w:rsidR="008F6E22" w:rsidRPr="008F6E22">
        <w:rPr>
          <w:shd w:val="clear" w:color="auto" w:fill="FFFFFF"/>
          <w:lang w:val="uk-UA"/>
        </w:rPr>
        <w:t>3</w:t>
      </w:r>
      <w:r w:rsidRPr="008F6E22">
        <w:rPr>
          <w:shd w:val="clear" w:color="auto" w:fill="FFFFFF"/>
          <w:lang w:val="uk-UA"/>
        </w:rPr>
        <w:t>. Розмір, вид та умови надання забез</w:t>
      </w:r>
      <w:r w:rsidRPr="008F6E22">
        <w:rPr>
          <w:shd w:val="clear" w:color="auto" w:fill="FFFFFF"/>
          <w:lang w:val="uk-UA"/>
        </w:rPr>
        <w:t xml:space="preserve">печення тендерних пропозицій (якщо замовник вимагає його надати) – </w:t>
      </w:r>
      <w:r w:rsidRPr="008F6E22">
        <w:rPr>
          <w:b/>
          <w:shd w:val="clear" w:color="auto" w:fill="FFFFFF"/>
          <w:lang w:val="uk-UA"/>
        </w:rPr>
        <w:t>забезпечення не вимагається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6"/>
          <w:szCs w:val="16"/>
          <w:shd w:val="clear" w:color="auto" w:fill="FFFFFF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shd w:val="clear" w:color="auto" w:fill="FFFFFF"/>
          <w:lang w:val="uk-UA"/>
        </w:rPr>
        <w:t>1</w:t>
      </w:r>
      <w:r w:rsidR="008F6E22" w:rsidRPr="008F6E22">
        <w:rPr>
          <w:shd w:val="clear" w:color="auto" w:fill="FFFFFF"/>
          <w:lang w:val="uk-UA"/>
        </w:rPr>
        <w:t>4</w:t>
      </w:r>
      <w:r w:rsidRPr="008F6E22">
        <w:rPr>
          <w:shd w:val="clear" w:color="auto" w:fill="FFFFFF"/>
          <w:lang w:val="uk-UA"/>
        </w:rPr>
        <w:t>. Дата та час розкриття тендерних пропозицій – </w:t>
      </w:r>
      <w:r w:rsidRPr="008F6E22">
        <w:rPr>
          <w:b/>
          <w:lang w:val="uk-UA"/>
        </w:rPr>
        <w:t>визначається електричною системою автоматично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r w:rsidRPr="008F6E22">
        <w:rPr>
          <w:lang w:val="uk-UA"/>
        </w:rPr>
        <w:t>1</w:t>
      </w:r>
      <w:r w:rsidR="008F6E22" w:rsidRPr="008F6E22">
        <w:rPr>
          <w:lang w:val="uk-UA"/>
        </w:rPr>
        <w:t>5</w:t>
      </w:r>
      <w:r w:rsidRPr="008F6E22">
        <w:rPr>
          <w:lang w:val="uk-UA"/>
        </w:rPr>
        <w:t>. </w:t>
      </w:r>
      <w:r w:rsidRPr="008F6E22">
        <w:rPr>
          <w:shd w:val="clear" w:color="auto" w:fill="FFFFFF"/>
          <w:lang w:val="uk-UA"/>
        </w:rPr>
        <w:t> Розмір мінімального кроку пониження ціни під час електронно</w:t>
      </w:r>
      <w:r w:rsidRPr="008F6E22">
        <w:rPr>
          <w:shd w:val="clear" w:color="auto" w:fill="FFFFFF"/>
          <w:lang w:val="uk-UA"/>
        </w:rPr>
        <w:t>го аукціону у межах від 0,5</w:t>
      </w:r>
      <w:r w:rsidR="008F6E22" w:rsidRPr="008F6E22">
        <w:rPr>
          <w:shd w:val="clear" w:color="auto" w:fill="FFFFFF"/>
          <w:lang w:val="uk-UA"/>
        </w:rPr>
        <w:t> </w:t>
      </w:r>
      <w:r w:rsidRPr="008F6E22">
        <w:rPr>
          <w:shd w:val="clear" w:color="auto" w:fill="FFFFFF"/>
          <w:lang w:val="uk-UA"/>
        </w:rPr>
        <w:t>відсотка до 3 відсотків очікуваної вартості закупівлі або в грошових одиницях:</w:t>
      </w:r>
      <w:r w:rsidR="00EC1555" w:rsidRPr="008F6E22">
        <w:rPr>
          <w:shd w:val="clear" w:color="auto" w:fill="FFFFFF"/>
          <w:lang w:val="uk-UA"/>
        </w:rPr>
        <w:t xml:space="preserve"> </w:t>
      </w:r>
      <w:r w:rsidR="00EC1555" w:rsidRPr="008F6E22">
        <w:rPr>
          <w:b/>
          <w:shd w:val="clear" w:color="auto" w:fill="FFFFFF"/>
          <w:lang w:val="uk-UA"/>
        </w:rPr>
        <w:t>1% - 339,</w:t>
      </w:r>
      <w:r w:rsidR="008F6E22" w:rsidRPr="008F6E22">
        <w:rPr>
          <w:b/>
          <w:shd w:val="clear" w:color="auto" w:fill="FFFFFF"/>
          <w:lang w:val="uk-UA"/>
        </w:rPr>
        <w:t>984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b/>
          <w:sz w:val="16"/>
          <w:szCs w:val="16"/>
          <w:shd w:val="clear" w:color="auto" w:fill="FFFFFF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1</w:t>
      </w:r>
      <w:r w:rsidR="008F6E22" w:rsidRPr="008F6E22">
        <w:rPr>
          <w:color w:val="000000"/>
          <w:lang w:val="uk-UA"/>
        </w:rPr>
        <w:t>6</w:t>
      </w:r>
      <w:r w:rsidRPr="008F6E22">
        <w:rPr>
          <w:color w:val="000000"/>
          <w:lang w:val="uk-UA"/>
        </w:rPr>
        <w:t xml:space="preserve">. </w:t>
      </w:r>
      <w:r w:rsidRPr="008F6E22">
        <w:rPr>
          <w:shd w:val="clear" w:color="auto" w:fill="FFFFFF"/>
          <w:lang w:val="uk-UA"/>
        </w:rPr>
        <w:t>Математична формула для розрахунку приведеної ціни не застосовується.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6"/>
          <w:szCs w:val="16"/>
          <w:shd w:val="clear" w:color="auto" w:fill="FFFFFF"/>
          <w:lang w:val="uk-UA"/>
        </w:rPr>
      </w:pPr>
    </w:p>
    <w:p w:rsidR="00EC1555" w:rsidRPr="008F6E22" w:rsidRDefault="008F6E22" w:rsidP="008F6E22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17</w:t>
      </w:r>
      <w:r w:rsidR="00EC1555" w:rsidRPr="008F6E22">
        <w:rPr>
          <w:color w:val="000000"/>
          <w:lang w:val="uk-UA"/>
        </w:rPr>
        <w:t xml:space="preserve">. Контактні особи замовника, уповноважені здійснювати зв’язок з учасниками – </w:t>
      </w:r>
      <w:r w:rsidR="00EC1555" w:rsidRPr="008F6E22">
        <w:rPr>
          <w:rFonts w:eastAsia="Calibri"/>
          <w:b/>
          <w:lang w:val="uk-UA"/>
        </w:rPr>
        <w:t>Кругла Олена Михайлівна, уповноважена особа, м. Івано-Франківськ, вул. Дністровська, 30, телефон 0342</w:t>
      </w:r>
      <w:r w:rsidR="00EC1555" w:rsidRPr="008F6E22">
        <w:rPr>
          <w:b/>
        </w:rPr>
        <w:t>750041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lang w:val="uk-UA"/>
        </w:rPr>
      </w:pP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lang w:val="uk-UA"/>
        </w:rPr>
      </w:pPr>
    </w:p>
    <w:p w:rsidR="008F6E22" w:rsidRPr="008F6E22" w:rsidRDefault="008F6E22">
      <w:pPr>
        <w:pStyle w:val="rvps14"/>
        <w:shd w:val="clear" w:color="auto" w:fill="FFFFFF"/>
        <w:spacing w:before="0" w:after="0"/>
        <w:textAlignment w:val="baseline"/>
        <w:rPr>
          <w:rStyle w:val="rvts82"/>
          <w:b/>
          <w:bCs/>
          <w:color w:val="000000"/>
          <w:lang w:val="uk-UA"/>
        </w:rPr>
      </w:pPr>
      <w:bookmarkStart w:id="7" w:name="n62"/>
      <w:bookmarkStart w:id="8" w:name="n57"/>
      <w:bookmarkEnd w:id="7"/>
      <w:bookmarkEnd w:id="8"/>
      <w:r w:rsidRPr="008F6E22">
        <w:rPr>
          <w:rStyle w:val="rvts82"/>
          <w:b/>
          <w:bCs/>
          <w:color w:val="000000"/>
          <w:lang w:val="uk-UA"/>
        </w:rPr>
        <w:t xml:space="preserve">Уповноважена особа управління з питань </w:t>
      </w:r>
    </w:p>
    <w:p w:rsidR="008F6E22" w:rsidRPr="008F6E22" w:rsidRDefault="008F6E22">
      <w:pPr>
        <w:pStyle w:val="rvps14"/>
        <w:shd w:val="clear" w:color="auto" w:fill="FFFFFF"/>
        <w:spacing w:before="0" w:after="0"/>
        <w:textAlignment w:val="baseline"/>
        <w:rPr>
          <w:rStyle w:val="rvts82"/>
          <w:b/>
          <w:bCs/>
          <w:color w:val="000000"/>
          <w:lang w:val="uk-UA"/>
        </w:rPr>
      </w:pPr>
      <w:r w:rsidRPr="008F6E22">
        <w:rPr>
          <w:rStyle w:val="rvts82"/>
          <w:b/>
          <w:bCs/>
          <w:color w:val="000000"/>
          <w:lang w:val="uk-UA"/>
        </w:rPr>
        <w:t xml:space="preserve">цивільного захисту Івано-Франківської </w:t>
      </w:r>
    </w:p>
    <w:p w:rsidR="00D5424B" w:rsidRPr="008F6E22" w:rsidRDefault="008F6E22">
      <w:pPr>
        <w:pStyle w:val="rvps14"/>
        <w:shd w:val="clear" w:color="auto" w:fill="FFFFFF"/>
        <w:spacing w:before="0" w:after="0"/>
        <w:textAlignment w:val="baseline"/>
      </w:pPr>
      <w:r w:rsidRPr="008F6E22">
        <w:rPr>
          <w:rStyle w:val="rvts82"/>
          <w:b/>
          <w:bCs/>
          <w:color w:val="000000"/>
          <w:lang w:val="uk-UA"/>
        </w:rPr>
        <w:t>обласної державної адміністрації</w:t>
      </w:r>
      <w:r w:rsidR="002B1B05" w:rsidRPr="008F6E22">
        <w:rPr>
          <w:b/>
          <w:lang w:val="uk-UA"/>
        </w:rPr>
        <w:tab/>
      </w:r>
      <w:r w:rsidR="002B1B05" w:rsidRPr="008F6E22">
        <w:rPr>
          <w:b/>
          <w:lang w:val="uk-UA"/>
        </w:rPr>
        <w:tab/>
        <w:t xml:space="preserve"> </w:t>
      </w:r>
      <w:r w:rsidR="002B1B05" w:rsidRPr="008F6E22">
        <w:rPr>
          <w:b/>
          <w:lang w:val="uk-UA"/>
        </w:rPr>
        <w:t xml:space="preserve">                         </w:t>
      </w:r>
      <w:r w:rsidR="002B1B05" w:rsidRPr="008F6E22">
        <w:rPr>
          <w:b/>
          <w:lang w:val="uk-UA"/>
        </w:rPr>
        <w:tab/>
      </w:r>
      <w:r w:rsidR="002B1B05" w:rsidRPr="008F6E22">
        <w:rPr>
          <w:b/>
          <w:lang w:val="uk-UA"/>
        </w:rPr>
        <w:tab/>
      </w:r>
      <w:r w:rsidRPr="008F6E22">
        <w:rPr>
          <w:b/>
          <w:lang w:val="uk-UA"/>
        </w:rPr>
        <w:t>Олена КРУГЛА</w:t>
      </w:r>
    </w:p>
    <w:p w:rsidR="00D5424B" w:rsidRPr="008F6E22" w:rsidRDefault="00D5424B">
      <w:pPr>
        <w:pStyle w:val="rvps14"/>
        <w:shd w:val="clear" w:color="auto" w:fill="FFFFFF"/>
        <w:spacing w:before="0" w:after="0"/>
        <w:textAlignment w:val="baseline"/>
      </w:pPr>
    </w:p>
    <w:sectPr w:rsidR="00D5424B" w:rsidRPr="008F6E22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5424B"/>
    <w:rsid w:val="002B1B05"/>
    <w:rsid w:val="008F6E22"/>
    <w:rsid w:val="00D5424B"/>
    <w:rsid w:val="00E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9457"/>
  <w15:docId w15:val="{F6A63324-075F-4014-97C5-6413141B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90"/>
    <w:pPr>
      <w:spacing w:line="0" w:lineRule="atLeast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0C3C90"/>
  </w:style>
  <w:style w:type="character" w:customStyle="1" w:styleId="rvts37">
    <w:name w:val="rvts37"/>
    <w:basedOn w:val="a0"/>
    <w:qFormat/>
    <w:rsid w:val="000C3C90"/>
  </w:style>
  <w:style w:type="character" w:customStyle="1" w:styleId="rvts82">
    <w:name w:val="rvts82"/>
    <w:basedOn w:val="a0"/>
    <w:qFormat/>
    <w:rsid w:val="000C3C90"/>
  </w:style>
  <w:style w:type="character" w:customStyle="1" w:styleId="a3">
    <w:name w:val="Текст выноски Знак"/>
    <w:basedOn w:val="a0"/>
    <w:qFormat/>
    <w:rsid w:val="000C3C9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0C3C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C3C90"/>
    <w:pPr>
      <w:spacing w:after="140" w:line="276" w:lineRule="auto"/>
    </w:pPr>
  </w:style>
  <w:style w:type="paragraph" w:styleId="a5">
    <w:name w:val="List"/>
    <w:basedOn w:val="a4"/>
    <w:rsid w:val="000C3C90"/>
    <w:rPr>
      <w:rFonts w:cs="Arial"/>
    </w:rPr>
  </w:style>
  <w:style w:type="paragraph" w:customStyle="1" w:styleId="10">
    <w:name w:val="Название объекта1"/>
    <w:basedOn w:val="a"/>
    <w:qFormat/>
    <w:rsid w:val="000C3C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0C3C90"/>
    <w:pPr>
      <w:suppressLineNumbers/>
    </w:pPr>
    <w:rPr>
      <w:rFonts w:cs="Arial"/>
    </w:rPr>
  </w:style>
  <w:style w:type="paragraph" w:customStyle="1" w:styleId="rvps6">
    <w:name w:val="rvps6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qFormat/>
    <w:rsid w:val="000C3C90"/>
    <w:pPr>
      <w:spacing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2C71-F537-4217-B54C-660BEDD9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Work</cp:lastModifiedBy>
  <cp:revision>56</cp:revision>
  <cp:lastPrinted>2017-08-29T07:18:00Z</cp:lastPrinted>
  <dcterms:created xsi:type="dcterms:W3CDTF">2020-06-10T12:42:00Z</dcterms:created>
  <dcterms:modified xsi:type="dcterms:W3CDTF">2022-07-06T07:38:00Z</dcterms:modified>
  <dc:language>uk-UA</dc:language>
</cp:coreProperties>
</file>