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DD449" w14:textId="77777777" w:rsidR="000B189A" w:rsidRDefault="000B189A" w:rsidP="000B189A">
      <w:pPr>
        <w:jc w:val="right"/>
        <w:rPr>
          <w:b/>
          <w:bCs/>
          <w:i/>
        </w:rPr>
      </w:pPr>
      <w:r>
        <w:rPr>
          <w:b/>
          <w:bCs/>
          <w:i/>
        </w:rPr>
        <w:t xml:space="preserve">Додаток 2 до тендерної документації </w:t>
      </w:r>
    </w:p>
    <w:p w14:paraId="7375D8FF" w14:textId="77777777" w:rsidR="00FF0A63" w:rsidRDefault="00FF0A63" w:rsidP="000B189A">
      <w:pPr>
        <w:jc w:val="right"/>
        <w:rPr>
          <w:b/>
          <w:bCs/>
          <w:i/>
        </w:rPr>
      </w:pPr>
    </w:p>
    <w:p w14:paraId="5691637F" w14:textId="581C625F" w:rsidR="00A6272F" w:rsidRPr="000107C1" w:rsidRDefault="00FF0A63" w:rsidP="00A6272F">
      <w:pPr>
        <w:widowControl w:val="0"/>
        <w:suppressAutoHyphens/>
        <w:autoSpaceDE w:val="0"/>
        <w:jc w:val="center"/>
        <w:rPr>
          <w:rFonts w:eastAsia="Arial"/>
          <w:b/>
          <w:sz w:val="23"/>
          <w:szCs w:val="23"/>
          <w:lang w:eastAsia="en-US" w:bidi="en-US"/>
        </w:rPr>
      </w:pPr>
      <w:r w:rsidRPr="000107C1">
        <w:rPr>
          <w:b/>
          <w:bCs/>
        </w:rPr>
        <w:t xml:space="preserve">Перелік документів, </w:t>
      </w:r>
      <w:r w:rsidR="00A6272F" w:rsidRPr="000107C1">
        <w:rPr>
          <w:rFonts w:eastAsia="Arial"/>
          <w:b/>
          <w:sz w:val="23"/>
          <w:szCs w:val="23"/>
          <w:lang w:eastAsia="en-US" w:bidi="en-US"/>
        </w:rPr>
        <w:t>як</w:t>
      </w:r>
      <w:r w:rsidR="00A6272F">
        <w:rPr>
          <w:rFonts w:eastAsia="Arial"/>
          <w:b/>
          <w:sz w:val="23"/>
          <w:szCs w:val="23"/>
          <w:lang w:eastAsia="en-US" w:bidi="en-US"/>
        </w:rPr>
        <w:t>і</w:t>
      </w:r>
      <w:r w:rsidR="00A6272F" w:rsidRPr="000107C1">
        <w:rPr>
          <w:rFonts w:eastAsia="Arial"/>
          <w:b/>
          <w:sz w:val="23"/>
          <w:szCs w:val="23"/>
          <w:lang w:eastAsia="en-US" w:bidi="en-US"/>
        </w:rPr>
        <w:t xml:space="preserve"> пода</w:t>
      </w:r>
      <w:r w:rsidR="00A6272F">
        <w:rPr>
          <w:rFonts w:eastAsia="Arial"/>
          <w:b/>
          <w:sz w:val="23"/>
          <w:szCs w:val="23"/>
          <w:lang w:eastAsia="en-US" w:bidi="en-US"/>
        </w:rPr>
        <w:t>ю</w:t>
      </w:r>
      <w:r w:rsidR="00A6272F" w:rsidRPr="000107C1">
        <w:rPr>
          <w:rFonts w:eastAsia="Arial"/>
          <w:b/>
          <w:sz w:val="23"/>
          <w:szCs w:val="23"/>
          <w:lang w:eastAsia="en-US" w:bidi="en-US"/>
        </w:rPr>
        <w:t xml:space="preserve">ться </w:t>
      </w:r>
      <w:r w:rsidR="00A6272F">
        <w:rPr>
          <w:rFonts w:eastAsia="Arial"/>
          <w:b/>
          <w:sz w:val="23"/>
          <w:szCs w:val="23"/>
          <w:lang w:eastAsia="en-US" w:bidi="en-US"/>
        </w:rPr>
        <w:t>У</w:t>
      </w:r>
      <w:r w:rsidR="00A6272F" w:rsidRPr="000107C1">
        <w:rPr>
          <w:rFonts w:eastAsia="Arial"/>
          <w:b/>
          <w:sz w:val="23"/>
          <w:szCs w:val="23"/>
          <w:lang w:eastAsia="en-US" w:bidi="en-US"/>
        </w:rPr>
        <w:t>часником</w:t>
      </w:r>
    </w:p>
    <w:p w14:paraId="0B129EBC" w14:textId="22A2D2AF" w:rsidR="00FF0A63" w:rsidRPr="000107C1" w:rsidRDefault="00FF0A63" w:rsidP="00A6272F">
      <w:pPr>
        <w:jc w:val="center"/>
      </w:pPr>
    </w:p>
    <w:p w14:paraId="64603B95" w14:textId="77777777" w:rsidR="000B189A" w:rsidRPr="000107C1" w:rsidRDefault="000B189A" w:rsidP="000B189A">
      <w:pPr>
        <w:widowControl w:val="0"/>
        <w:suppressAutoHyphens/>
        <w:autoSpaceDE w:val="0"/>
        <w:jc w:val="center"/>
        <w:rPr>
          <w:rFonts w:eastAsia="Arial"/>
          <w:b/>
          <w:sz w:val="23"/>
          <w:szCs w:val="23"/>
          <w:lang w:eastAsia="en-US" w:bidi="en-US"/>
        </w:rPr>
      </w:pPr>
    </w:p>
    <w:tbl>
      <w:tblPr>
        <w:tblW w:w="989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9334"/>
      </w:tblGrid>
      <w:tr w:rsidR="000B189A" w:rsidRPr="000107C1" w14:paraId="1BE540F4" w14:textId="77777777" w:rsidTr="00E46F1D">
        <w:tc>
          <w:tcPr>
            <w:tcW w:w="9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E7539" w14:textId="77777777" w:rsidR="000B189A" w:rsidRPr="000107C1" w:rsidRDefault="000B189A" w:rsidP="00E46F1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sz w:val="23"/>
                <w:szCs w:val="23"/>
                <w:lang w:eastAsia="en-US" w:bidi="en-US"/>
              </w:rPr>
            </w:pPr>
            <w:r w:rsidRPr="000107C1">
              <w:rPr>
                <w:rFonts w:eastAsia="Arial"/>
                <w:b/>
                <w:sz w:val="23"/>
                <w:szCs w:val="23"/>
                <w:lang w:eastAsia="en-US" w:bidi="en-US"/>
              </w:rPr>
              <w:t>Розділ І. Документи, які повинен подати Учасник для підтвердження того, що</w:t>
            </w:r>
          </w:p>
          <w:p w14:paraId="3E63F61B" w14:textId="77777777" w:rsidR="000B189A" w:rsidRPr="000107C1" w:rsidRDefault="000B189A" w:rsidP="00E46F1D">
            <w:pPr>
              <w:widowControl w:val="0"/>
              <w:suppressAutoHyphens/>
              <w:autoSpaceDE w:val="0"/>
              <w:jc w:val="center"/>
              <w:rPr>
                <w:rFonts w:eastAsia="Arial"/>
                <w:sz w:val="23"/>
                <w:szCs w:val="23"/>
                <w:lang w:eastAsia="en-US" w:bidi="en-US"/>
              </w:rPr>
            </w:pPr>
            <w:r w:rsidRPr="000107C1">
              <w:rPr>
                <w:rFonts w:eastAsia="Arial"/>
                <w:b/>
                <w:sz w:val="23"/>
                <w:szCs w:val="23"/>
                <w:lang w:eastAsia="en-US" w:bidi="en-US"/>
              </w:rPr>
              <w:t>він здійснює господарську діяльність відповідно до чинного законодавства</w:t>
            </w:r>
          </w:p>
        </w:tc>
      </w:tr>
      <w:tr w:rsidR="000B189A" w:rsidRPr="000107C1" w14:paraId="4A807DE5" w14:textId="77777777" w:rsidTr="00E46F1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A09F1" w14:textId="51748E9B" w:rsidR="000B189A" w:rsidRPr="000107C1" w:rsidRDefault="00B612FA" w:rsidP="00E46F1D">
            <w:pPr>
              <w:widowControl w:val="0"/>
              <w:suppressAutoHyphens/>
              <w:autoSpaceDE w:val="0"/>
              <w:jc w:val="center"/>
              <w:rPr>
                <w:rFonts w:eastAsia="Arial"/>
                <w:sz w:val="23"/>
                <w:szCs w:val="23"/>
                <w:lang w:eastAsia="en-US" w:bidi="en-US"/>
              </w:rPr>
            </w:pPr>
            <w:r>
              <w:rPr>
                <w:rFonts w:eastAsia="Arial"/>
                <w:sz w:val="23"/>
                <w:szCs w:val="23"/>
                <w:lang w:eastAsia="en-US" w:bidi="en-US"/>
              </w:rPr>
              <w:t>1</w:t>
            </w:r>
            <w:r w:rsidR="000B189A" w:rsidRPr="000107C1">
              <w:rPr>
                <w:rFonts w:eastAsia="Arial"/>
                <w:sz w:val="23"/>
                <w:szCs w:val="23"/>
                <w:lang w:eastAsia="en-US" w:bidi="en-US"/>
              </w:rPr>
              <w:t>.</w:t>
            </w:r>
          </w:p>
        </w:tc>
        <w:tc>
          <w:tcPr>
            <w:tcW w:w="9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C150F" w14:textId="77777777" w:rsidR="000B189A" w:rsidRPr="000107C1" w:rsidRDefault="000B189A" w:rsidP="00E46F1D">
            <w:pPr>
              <w:widowControl w:val="0"/>
              <w:suppressAutoHyphens/>
              <w:autoSpaceDE w:val="0"/>
              <w:jc w:val="both"/>
              <w:rPr>
                <w:rFonts w:eastAsia="Arial"/>
                <w:sz w:val="23"/>
                <w:szCs w:val="23"/>
                <w:lang w:eastAsia="en-US" w:bidi="en-US"/>
              </w:rPr>
            </w:pPr>
            <w:r w:rsidRPr="000107C1">
              <w:rPr>
                <w:rFonts w:eastAsia="Arial"/>
                <w:sz w:val="23"/>
                <w:szCs w:val="23"/>
                <w:lang w:eastAsia="en-US" w:bidi="en-US"/>
              </w:rPr>
              <w:t>Копія Статуту чи іншого установчого документу, з урахуванням останніх змін та доповнень на момент подачі тендерної пропозиції або надати лист (довідку, інформацію тощо) із зазначенням коду доступу до надання адміністративних послуг у сфері державної реєстрації</w:t>
            </w:r>
            <w:r w:rsidRPr="000107C1">
              <w:rPr>
                <w:rFonts w:eastAsia="Arial"/>
                <w:b/>
                <w:sz w:val="23"/>
                <w:szCs w:val="23"/>
                <w:lang w:eastAsia="en-US" w:bidi="en-US"/>
              </w:rPr>
              <w:t>.</w:t>
            </w:r>
          </w:p>
        </w:tc>
      </w:tr>
      <w:tr w:rsidR="000B189A" w:rsidRPr="000107C1" w14:paraId="3D04D42E" w14:textId="77777777" w:rsidTr="00E46F1D">
        <w:tc>
          <w:tcPr>
            <w:tcW w:w="9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F60FA" w14:textId="77777777" w:rsidR="000B189A" w:rsidRPr="000107C1" w:rsidRDefault="000B189A" w:rsidP="00E46F1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sz w:val="23"/>
                <w:szCs w:val="23"/>
                <w:lang w:eastAsia="en-US" w:bidi="en-US"/>
              </w:rPr>
            </w:pPr>
            <w:r w:rsidRPr="000107C1">
              <w:rPr>
                <w:rFonts w:eastAsia="Arial"/>
                <w:b/>
                <w:sz w:val="23"/>
                <w:szCs w:val="23"/>
                <w:lang w:eastAsia="en-US" w:bidi="en-US"/>
              </w:rPr>
              <w:t xml:space="preserve">Розділ ІІ. Документи для підтвердження відповідності тендерної пропозиції </w:t>
            </w:r>
          </w:p>
          <w:p w14:paraId="4E480C18" w14:textId="059FC20F" w:rsidR="000B189A" w:rsidRPr="000107C1" w:rsidRDefault="000B189A" w:rsidP="00E46F1D">
            <w:pPr>
              <w:widowControl w:val="0"/>
              <w:suppressAutoHyphens/>
              <w:autoSpaceDE w:val="0"/>
              <w:jc w:val="center"/>
              <w:rPr>
                <w:rFonts w:eastAsia="Arial"/>
                <w:sz w:val="23"/>
                <w:szCs w:val="23"/>
                <w:lang w:eastAsia="en-US" w:bidi="en-US"/>
              </w:rPr>
            </w:pPr>
            <w:r w:rsidRPr="000107C1">
              <w:rPr>
                <w:rFonts w:eastAsia="Arial"/>
                <w:b/>
                <w:sz w:val="23"/>
                <w:szCs w:val="23"/>
                <w:lang w:eastAsia="en-US" w:bidi="en-US"/>
              </w:rPr>
              <w:t>учасника кваліфікаційним критеріям</w:t>
            </w:r>
            <w:r w:rsidR="00A6272F">
              <w:rPr>
                <w:rFonts w:eastAsia="Arial"/>
                <w:b/>
                <w:sz w:val="23"/>
                <w:szCs w:val="23"/>
                <w:lang w:eastAsia="en-US" w:bidi="en-US"/>
              </w:rPr>
              <w:t xml:space="preserve"> стаття 16</w:t>
            </w:r>
          </w:p>
        </w:tc>
      </w:tr>
      <w:tr w:rsidR="000B189A" w:rsidRPr="000107C1" w14:paraId="74062B57" w14:textId="77777777" w:rsidTr="00E46F1D">
        <w:trPr>
          <w:trHeight w:val="562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ACF345" w14:textId="3B5368B6" w:rsidR="000B189A" w:rsidRPr="000107C1" w:rsidRDefault="008800B8" w:rsidP="00E46F1D">
            <w:pPr>
              <w:widowControl w:val="0"/>
              <w:suppressAutoHyphens/>
              <w:autoSpaceDE w:val="0"/>
              <w:jc w:val="center"/>
              <w:rPr>
                <w:rFonts w:eastAsia="Arial"/>
                <w:sz w:val="23"/>
                <w:szCs w:val="23"/>
                <w:lang w:eastAsia="en-US" w:bidi="en-US"/>
              </w:rPr>
            </w:pPr>
            <w:r>
              <w:rPr>
                <w:rFonts w:eastAsia="Arial"/>
                <w:sz w:val="23"/>
                <w:szCs w:val="23"/>
                <w:lang w:eastAsia="en-US" w:bidi="en-US"/>
              </w:rPr>
              <w:t>1</w:t>
            </w:r>
            <w:r w:rsidR="000B189A" w:rsidRPr="000107C1">
              <w:rPr>
                <w:rFonts w:eastAsia="Arial"/>
                <w:sz w:val="23"/>
                <w:szCs w:val="23"/>
                <w:lang w:eastAsia="en-US" w:bidi="en-US"/>
              </w:rPr>
              <w:t>.</w:t>
            </w:r>
          </w:p>
        </w:tc>
        <w:tc>
          <w:tcPr>
            <w:tcW w:w="9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1D0997" w14:textId="7AB5A322" w:rsidR="00B612FA" w:rsidRDefault="00B612FA" w:rsidP="00B612FA">
            <w:pPr>
              <w:widowControl w:val="0"/>
              <w:suppressAutoHyphens/>
              <w:autoSpaceDE w:val="0"/>
              <w:jc w:val="both"/>
              <w:rPr>
                <w:rFonts w:eastAsia="Arial"/>
                <w:lang w:eastAsia="en-US" w:bidi="en-US"/>
              </w:rPr>
            </w:pPr>
            <w:r w:rsidRPr="00457531">
              <w:rPr>
                <w:rFonts w:eastAsia="Arial"/>
                <w:lang w:eastAsia="en-US" w:bidi="en-US"/>
              </w:rPr>
              <w:t>Довідка учасника у довільній формі за підписом уповноваженої особи учасника з інформацією про виконання аналогічного договору із поставки товару, що є предметом закупівлі та копія (ї) аналогічного договору (ів)</w:t>
            </w:r>
            <w:r>
              <w:rPr>
                <w:rFonts w:eastAsia="Arial"/>
                <w:lang w:eastAsia="en-US" w:bidi="en-US"/>
              </w:rPr>
              <w:t xml:space="preserve"> і його (їх) додатків</w:t>
            </w:r>
            <w:r w:rsidRPr="00457531">
              <w:rPr>
                <w:rFonts w:eastAsia="Arial"/>
                <w:lang w:eastAsia="en-US" w:bidi="en-US"/>
              </w:rPr>
              <w:t>, вказаного</w:t>
            </w:r>
            <w:r>
              <w:rPr>
                <w:rFonts w:eastAsia="Arial"/>
                <w:lang w:eastAsia="en-US" w:bidi="en-US"/>
              </w:rPr>
              <w:t xml:space="preserve"> </w:t>
            </w:r>
            <w:r w:rsidRPr="00457531">
              <w:rPr>
                <w:rFonts w:eastAsia="Arial"/>
                <w:lang w:eastAsia="en-US" w:bidi="en-US"/>
              </w:rPr>
              <w:t>(их) у довідці.</w:t>
            </w:r>
          </w:p>
          <w:p w14:paraId="1C0B2E91" w14:textId="52059B0E" w:rsidR="000B189A" w:rsidRPr="000107C1" w:rsidRDefault="00B612FA" w:rsidP="00B612FA">
            <w:pPr>
              <w:widowControl w:val="0"/>
              <w:suppressAutoHyphens/>
              <w:autoSpaceDE w:val="0"/>
              <w:jc w:val="both"/>
              <w:rPr>
                <w:rFonts w:eastAsia="Arial"/>
                <w:sz w:val="23"/>
                <w:szCs w:val="23"/>
                <w:lang w:eastAsia="en-US" w:bidi="en-US"/>
              </w:rPr>
            </w:pPr>
            <w:r>
              <w:rPr>
                <w:rFonts w:eastAsia="Arial"/>
                <w:lang w:eastAsia="en-US" w:bidi="en-US"/>
              </w:rPr>
              <w:t>Копію позитивного листа-відгуку від замовника за аналогічним договором про його виконання.</w:t>
            </w:r>
          </w:p>
        </w:tc>
      </w:tr>
      <w:tr w:rsidR="000B189A" w:rsidRPr="000107C1" w14:paraId="700BC888" w14:textId="77777777" w:rsidTr="00E46F1D">
        <w:trPr>
          <w:trHeight w:val="150"/>
        </w:trPr>
        <w:tc>
          <w:tcPr>
            <w:tcW w:w="9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11ABE" w14:textId="2FF4EB4A" w:rsidR="000B189A" w:rsidRPr="000107C1" w:rsidRDefault="000B189A" w:rsidP="00E46F1D">
            <w:pPr>
              <w:widowControl w:val="0"/>
              <w:suppressAutoHyphens/>
              <w:autoSpaceDE w:val="0"/>
              <w:jc w:val="center"/>
              <w:rPr>
                <w:rFonts w:ascii="Times New Roman CYR" w:hAnsi="Times New Roman CYR" w:cs="Times New Roman CYR"/>
                <w:bCs/>
                <w:sz w:val="23"/>
                <w:szCs w:val="23"/>
              </w:rPr>
            </w:pPr>
            <w:r w:rsidRPr="000107C1">
              <w:rPr>
                <w:rFonts w:eastAsia="Arial"/>
                <w:b/>
                <w:sz w:val="23"/>
                <w:szCs w:val="23"/>
                <w:lang w:eastAsia="en-US" w:bidi="en-US"/>
              </w:rPr>
              <w:t xml:space="preserve">Розділ ІІІ. Документи для підтвердження </w:t>
            </w:r>
            <w:r w:rsidR="00A6272F">
              <w:rPr>
                <w:rFonts w:eastAsia="Arial"/>
                <w:b/>
                <w:sz w:val="23"/>
                <w:szCs w:val="23"/>
                <w:lang w:eastAsia="en-US" w:bidi="en-US"/>
              </w:rPr>
              <w:t xml:space="preserve">якісних, </w:t>
            </w:r>
            <w:r w:rsidRPr="000107C1">
              <w:rPr>
                <w:rFonts w:eastAsia="Arial"/>
                <w:b/>
                <w:sz w:val="23"/>
                <w:szCs w:val="23"/>
                <w:lang w:eastAsia="en-US" w:bidi="en-US"/>
              </w:rPr>
              <w:t>технічних вимог предмета закупівлі</w:t>
            </w:r>
          </w:p>
        </w:tc>
      </w:tr>
      <w:tr w:rsidR="000B189A" w:rsidRPr="000107C1" w14:paraId="77F9F5B8" w14:textId="77777777" w:rsidTr="00E46F1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8FDA0" w14:textId="100B0A18" w:rsidR="000B189A" w:rsidRPr="000107C1" w:rsidRDefault="00154E8D" w:rsidP="00E46F1D">
            <w:pPr>
              <w:widowControl w:val="0"/>
              <w:suppressAutoHyphens/>
              <w:autoSpaceDE w:val="0"/>
              <w:jc w:val="center"/>
              <w:rPr>
                <w:rFonts w:eastAsia="Arial"/>
                <w:sz w:val="23"/>
                <w:szCs w:val="23"/>
                <w:lang w:eastAsia="en-US" w:bidi="en-US"/>
              </w:rPr>
            </w:pPr>
            <w:r w:rsidRPr="0049552A">
              <w:rPr>
                <w:rFonts w:eastAsia="Arial"/>
                <w:sz w:val="23"/>
                <w:szCs w:val="23"/>
                <w:lang w:eastAsia="en-US" w:bidi="en-US"/>
              </w:rPr>
              <w:t>1</w:t>
            </w:r>
            <w:r w:rsidR="000B189A" w:rsidRPr="0049552A">
              <w:rPr>
                <w:rFonts w:eastAsia="Arial"/>
                <w:sz w:val="23"/>
                <w:szCs w:val="23"/>
                <w:lang w:eastAsia="en-US" w:bidi="en-US"/>
              </w:rPr>
              <w:t>.</w:t>
            </w:r>
          </w:p>
        </w:tc>
        <w:tc>
          <w:tcPr>
            <w:tcW w:w="9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68C1C" w14:textId="4DB6CB92" w:rsidR="000B189A" w:rsidRPr="008B537E" w:rsidRDefault="00B612FA" w:rsidP="008B537E">
            <w:pPr>
              <w:jc w:val="both"/>
              <w:rPr>
                <w:rFonts w:eastAsia="Tahoma"/>
                <w:i/>
                <w:color w:val="00000A"/>
              </w:rPr>
            </w:pPr>
            <w:r w:rsidRPr="00275241">
              <w:rPr>
                <w:rFonts w:ascii="Times New Roman CYR" w:hAnsi="Times New Roman CYR" w:cs="Times New Roman CYR"/>
                <w:bCs/>
              </w:rPr>
              <w:t xml:space="preserve">Копії документів, що засвідчують якість та безпеку запропонованої в повному обсязі продукції, що є предметом закупівлі, наявність яких передбачена чинним законодавством (декларація про відповідність технічним регламентам, </w:t>
            </w:r>
            <w:r w:rsidR="00684ACD">
              <w:rPr>
                <w:rFonts w:ascii="Times New Roman CYR" w:hAnsi="Times New Roman CYR" w:cs="Times New Roman CYR"/>
                <w:bCs/>
              </w:rPr>
              <w:t xml:space="preserve">та/або декларація виробника, </w:t>
            </w:r>
            <w:r>
              <w:rPr>
                <w:rFonts w:ascii="Times New Roman CYR" w:hAnsi="Times New Roman CYR" w:cs="Times New Roman CYR"/>
                <w:bCs/>
              </w:rPr>
              <w:t xml:space="preserve">та/або </w:t>
            </w:r>
            <w:r w:rsidRPr="00275241">
              <w:rPr>
                <w:rFonts w:ascii="Times New Roman CYR" w:hAnsi="Times New Roman CYR" w:cs="Times New Roman CYR"/>
                <w:bCs/>
              </w:rPr>
              <w:t>протоколи випробувань тощо)</w:t>
            </w:r>
            <w:r>
              <w:rPr>
                <w:rFonts w:ascii="Times New Roman CYR" w:hAnsi="Times New Roman CYR" w:cs="Times New Roman CYR"/>
                <w:bCs/>
              </w:rPr>
              <w:t xml:space="preserve"> або гарантійний лист </w:t>
            </w:r>
            <w:r w:rsidRPr="00C40A52">
              <w:t>за підписом УО, що такий документ буде надано при постачанні товару</w:t>
            </w:r>
            <w:r>
              <w:t>.</w:t>
            </w:r>
          </w:p>
        </w:tc>
      </w:tr>
    </w:tbl>
    <w:p w14:paraId="4A582B25" w14:textId="77777777" w:rsidR="00A6272F" w:rsidRDefault="00A6272F" w:rsidP="000B189A">
      <w:pPr>
        <w:widowControl w:val="0"/>
        <w:suppressAutoHyphens/>
        <w:autoSpaceDE w:val="0"/>
        <w:ind w:firstLine="708"/>
        <w:jc w:val="both"/>
        <w:rPr>
          <w:rFonts w:eastAsia="Arial"/>
          <w:b/>
          <w:sz w:val="23"/>
          <w:szCs w:val="23"/>
          <w:lang w:eastAsia="en-US" w:bidi="en-US"/>
        </w:rPr>
      </w:pPr>
    </w:p>
    <w:p w14:paraId="14D44C91" w14:textId="337BF466" w:rsidR="000B189A" w:rsidRDefault="000B189A" w:rsidP="000B189A">
      <w:pPr>
        <w:widowControl w:val="0"/>
        <w:suppressAutoHyphens/>
        <w:autoSpaceDE w:val="0"/>
        <w:ind w:firstLine="708"/>
        <w:jc w:val="both"/>
        <w:rPr>
          <w:rFonts w:eastAsia="Arial"/>
          <w:i/>
          <w:sz w:val="23"/>
          <w:szCs w:val="23"/>
          <w:lang w:eastAsia="en-US" w:bidi="en-US"/>
        </w:rPr>
      </w:pPr>
      <w:r w:rsidRPr="000107C1">
        <w:rPr>
          <w:rFonts w:eastAsia="Arial"/>
          <w:b/>
          <w:sz w:val="23"/>
          <w:szCs w:val="23"/>
          <w:lang w:eastAsia="en-US" w:bidi="en-US"/>
        </w:rPr>
        <w:t>* </w:t>
      </w:r>
      <w:r w:rsidRPr="000107C1">
        <w:rPr>
          <w:rFonts w:eastAsia="Arial"/>
          <w:i/>
          <w:sz w:val="23"/>
          <w:szCs w:val="23"/>
          <w:lang w:eastAsia="en-US" w:bidi="en-US"/>
        </w:rPr>
        <w:t>Зазначені документи переможець подає у випадку, якщо необхідність їх наявності та затвердження в переможця передбачена ст.62 Закону України «Про запобігання корупції». У разі якщо переможець відповідно до норм чинного законодавства або переможець-нерезидент відповідно до норм законодавства країни реєстрації не зобов’язаний складати якийсь зі вказаних документів, то він надає лист-роз’яснення в довільній формі, за власноручним підписом уповноваженої особи переможця та завірений печаткою (у разі наявності), в якому зазначає законодавчі підстави ненадання зазначених вище документів.</w:t>
      </w:r>
    </w:p>
    <w:p w14:paraId="355BAB3F" w14:textId="77777777" w:rsidR="00A6272F" w:rsidRPr="000107C1" w:rsidRDefault="00A6272F" w:rsidP="000B189A">
      <w:pPr>
        <w:widowControl w:val="0"/>
        <w:suppressAutoHyphens/>
        <w:autoSpaceDE w:val="0"/>
        <w:ind w:firstLine="708"/>
        <w:jc w:val="both"/>
        <w:rPr>
          <w:rFonts w:eastAsia="Arial"/>
          <w:b/>
          <w:sz w:val="23"/>
          <w:szCs w:val="23"/>
          <w:lang w:eastAsia="en-US" w:bidi="en-US"/>
        </w:rPr>
      </w:pPr>
    </w:p>
    <w:p w14:paraId="51C11A08" w14:textId="4D788F14" w:rsidR="000B189A" w:rsidRPr="000107C1" w:rsidRDefault="000B189A" w:rsidP="009969BE">
      <w:pPr>
        <w:widowControl w:val="0"/>
        <w:suppressAutoHyphens/>
        <w:autoSpaceDE w:val="0"/>
        <w:jc w:val="both"/>
        <w:rPr>
          <w:rFonts w:eastAsia="Arial"/>
          <w:b/>
          <w:sz w:val="23"/>
          <w:szCs w:val="23"/>
          <w:lang w:eastAsia="en-US" w:bidi="en-US"/>
        </w:rPr>
      </w:pPr>
      <w:r w:rsidRPr="000107C1">
        <w:rPr>
          <w:rFonts w:eastAsia="Arial"/>
          <w:b/>
          <w:sz w:val="23"/>
          <w:szCs w:val="23"/>
          <w:u w:val="single"/>
          <w:lang w:eastAsia="en-US" w:bidi="en-US"/>
        </w:rPr>
        <w:t>Примітки:</w:t>
      </w:r>
      <w:r w:rsidR="00154E8D" w:rsidRPr="000107C1">
        <w:rPr>
          <w:rFonts w:eastAsia="Arial"/>
          <w:b/>
          <w:sz w:val="23"/>
          <w:szCs w:val="23"/>
          <w:u w:val="single"/>
          <w:lang w:eastAsia="en-US" w:bidi="en-US"/>
        </w:rPr>
        <w:t xml:space="preserve"> </w:t>
      </w:r>
      <w:r w:rsidR="00F02757" w:rsidRPr="000107C1">
        <w:rPr>
          <w:rFonts w:eastAsia="Arial"/>
          <w:b/>
          <w:sz w:val="23"/>
          <w:szCs w:val="23"/>
          <w:lang w:eastAsia="en-US" w:bidi="en-US"/>
        </w:rPr>
        <w:t>В</w:t>
      </w:r>
      <w:r w:rsidRPr="000107C1">
        <w:rPr>
          <w:rFonts w:eastAsia="Arial"/>
          <w:b/>
          <w:sz w:val="23"/>
          <w:szCs w:val="23"/>
          <w:lang w:eastAsia="en-US" w:bidi="en-US"/>
        </w:rPr>
        <w:t>сі документи (за винятком оригіналів виданих учаснику іншими</w:t>
      </w:r>
      <w:r w:rsidR="009969BE" w:rsidRPr="000107C1">
        <w:rPr>
          <w:rFonts w:eastAsia="Arial"/>
          <w:b/>
          <w:sz w:val="23"/>
          <w:szCs w:val="23"/>
          <w:lang w:eastAsia="en-US" w:bidi="en-US"/>
        </w:rPr>
        <w:t xml:space="preserve"> </w:t>
      </w:r>
      <w:r w:rsidRPr="000107C1">
        <w:rPr>
          <w:rFonts w:eastAsia="Arial"/>
          <w:b/>
          <w:sz w:val="23"/>
          <w:szCs w:val="23"/>
          <w:lang w:eastAsia="en-US" w:bidi="en-US"/>
        </w:rPr>
        <w:t>установами або нотаріально завірених копій)</w:t>
      </w:r>
      <w:r w:rsidRPr="000107C1">
        <w:rPr>
          <w:rFonts w:eastAsia="Arial"/>
          <w:sz w:val="23"/>
          <w:szCs w:val="23"/>
          <w:lang w:eastAsia="en-US" w:bidi="en-US"/>
        </w:rPr>
        <w:t>, повинні бути завірені відповідно до вимог цієї Документації</w:t>
      </w:r>
      <w:r w:rsidR="009969BE" w:rsidRPr="000107C1">
        <w:rPr>
          <w:rFonts w:eastAsia="Arial"/>
          <w:bCs/>
          <w:sz w:val="23"/>
          <w:szCs w:val="23"/>
          <w:lang w:eastAsia="en-US" w:bidi="en-US"/>
        </w:rPr>
        <w:t>.</w:t>
      </w:r>
    </w:p>
    <w:p w14:paraId="781080EA" w14:textId="77777777" w:rsidR="000B189A" w:rsidRPr="000107C1" w:rsidRDefault="000B189A" w:rsidP="000B189A">
      <w:pPr>
        <w:rPr>
          <w:sz w:val="23"/>
          <w:szCs w:val="23"/>
        </w:rPr>
      </w:pPr>
    </w:p>
    <w:p w14:paraId="2C2E934F" w14:textId="77777777" w:rsidR="000B189A" w:rsidRPr="000107C1" w:rsidRDefault="000B189A" w:rsidP="000B189A">
      <w:pPr>
        <w:jc w:val="right"/>
        <w:rPr>
          <w:b/>
          <w:bCs/>
          <w:i/>
          <w:sz w:val="23"/>
          <w:szCs w:val="23"/>
        </w:rPr>
      </w:pPr>
    </w:p>
    <w:p w14:paraId="11D612BF" w14:textId="77777777" w:rsidR="000B189A" w:rsidRPr="000107C1" w:rsidRDefault="000B189A" w:rsidP="000B189A">
      <w:pPr>
        <w:jc w:val="right"/>
        <w:rPr>
          <w:b/>
          <w:bCs/>
          <w:i/>
          <w:sz w:val="23"/>
          <w:szCs w:val="23"/>
        </w:rPr>
      </w:pPr>
    </w:p>
    <w:p w14:paraId="5C99E315" w14:textId="77777777" w:rsidR="000B189A" w:rsidRPr="000107C1" w:rsidRDefault="000B189A" w:rsidP="000B189A">
      <w:pPr>
        <w:jc w:val="right"/>
        <w:rPr>
          <w:b/>
          <w:bCs/>
          <w:i/>
          <w:sz w:val="23"/>
          <w:szCs w:val="23"/>
        </w:rPr>
      </w:pPr>
    </w:p>
    <w:p w14:paraId="4A604AB5" w14:textId="77777777" w:rsidR="000B189A" w:rsidRPr="000107C1" w:rsidRDefault="000B189A" w:rsidP="000B189A">
      <w:pPr>
        <w:jc w:val="right"/>
        <w:rPr>
          <w:b/>
          <w:bCs/>
          <w:i/>
          <w:sz w:val="23"/>
          <w:szCs w:val="23"/>
        </w:rPr>
      </w:pPr>
    </w:p>
    <w:p w14:paraId="6B1EE089" w14:textId="77777777" w:rsidR="000B189A" w:rsidRPr="000107C1" w:rsidRDefault="000B189A" w:rsidP="000B189A">
      <w:pPr>
        <w:jc w:val="right"/>
        <w:rPr>
          <w:b/>
          <w:bCs/>
          <w:i/>
          <w:sz w:val="23"/>
          <w:szCs w:val="23"/>
        </w:rPr>
      </w:pPr>
    </w:p>
    <w:p w14:paraId="1A98DF5C" w14:textId="77777777" w:rsidR="000B189A" w:rsidRPr="000107C1" w:rsidRDefault="000B189A" w:rsidP="000B189A">
      <w:pPr>
        <w:jc w:val="right"/>
        <w:rPr>
          <w:b/>
          <w:bCs/>
          <w:i/>
          <w:sz w:val="23"/>
          <w:szCs w:val="23"/>
        </w:rPr>
      </w:pPr>
    </w:p>
    <w:p w14:paraId="75BD7C00" w14:textId="77777777" w:rsidR="000B189A" w:rsidRPr="000107C1" w:rsidRDefault="000B189A" w:rsidP="000B189A">
      <w:pPr>
        <w:jc w:val="right"/>
        <w:rPr>
          <w:b/>
          <w:bCs/>
          <w:i/>
          <w:sz w:val="23"/>
          <w:szCs w:val="23"/>
        </w:rPr>
      </w:pPr>
    </w:p>
    <w:p w14:paraId="014AF2F5" w14:textId="77777777" w:rsidR="000B189A" w:rsidRPr="000107C1" w:rsidRDefault="000B189A" w:rsidP="000B189A">
      <w:pPr>
        <w:jc w:val="right"/>
        <w:rPr>
          <w:b/>
          <w:bCs/>
          <w:i/>
          <w:sz w:val="23"/>
          <w:szCs w:val="23"/>
        </w:rPr>
      </w:pPr>
    </w:p>
    <w:p w14:paraId="3357444C" w14:textId="77777777" w:rsidR="000B189A" w:rsidRPr="000107C1" w:rsidRDefault="000B189A" w:rsidP="000B189A">
      <w:pPr>
        <w:jc w:val="right"/>
        <w:rPr>
          <w:b/>
          <w:bCs/>
          <w:i/>
          <w:sz w:val="23"/>
          <w:szCs w:val="23"/>
        </w:rPr>
      </w:pPr>
    </w:p>
    <w:p w14:paraId="35E3E04B" w14:textId="77777777" w:rsidR="006D03F5" w:rsidRPr="000107C1" w:rsidRDefault="006D03F5">
      <w:pPr>
        <w:rPr>
          <w:sz w:val="23"/>
          <w:szCs w:val="23"/>
        </w:rPr>
      </w:pPr>
    </w:p>
    <w:sectPr w:rsidR="006D03F5" w:rsidRPr="000107C1" w:rsidSect="009969BE"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7406"/>
    <w:rsid w:val="000107C1"/>
    <w:rsid w:val="00035EC7"/>
    <w:rsid w:val="000B189A"/>
    <w:rsid w:val="00154E8D"/>
    <w:rsid w:val="00215C97"/>
    <w:rsid w:val="00243C19"/>
    <w:rsid w:val="00466C33"/>
    <w:rsid w:val="0049552A"/>
    <w:rsid w:val="004A56F7"/>
    <w:rsid w:val="00577406"/>
    <w:rsid w:val="00684ACD"/>
    <w:rsid w:val="006D03F5"/>
    <w:rsid w:val="006F426C"/>
    <w:rsid w:val="008800B8"/>
    <w:rsid w:val="008B537E"/>
    <w:rsid w:val="009969BE"/>
    <w:rsid w:val="00A6272F"/>
    <w:rsid w:val="00AF27DE"/>
    <w:rsid w:val="00B519E0"/>
    <w:rsid w:val="00B612FA"/>
    <w:rsid w:val="00C2687F"/>
    <w:rsid w:val="00F02757"/>
    <w:rsid w:val="00FF0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88A64"/>
  <w15:docId w15:val="{425150AA-F6F1-4E73-B5C2-2C0265D28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18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331</Words>
  <Characters>1888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Sorokopud</cp:lastModifiedBy>
  <cp:revision>18</cp:revision>
  <dcterms:created xsi:type="dcterms:W3CDTF">2020-11-26T11:46:00Z</dcterms:created>
  <dcterms:modified xsi:type="dcterms:W3CDTF">2023-01-03T14:58:00Z</dcterms:modified>
</cp:coreProperties>
</file>