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77777777" w:rsidR="00202E27" w:rsidRPr="008438D6" w:rsidRDefault="00202E27" w:rsidP="00202E27">
      <w:pPr>
        <w:jc w:val="center"/>
        <w:rPr>
          <w:b/>
          <w:bCs/>
          <w:sz w:val="38"/>
          <w:szCs w:val="38"/>
        </w:rPr>
      </w:pPr>
      <w:bookmarkStart w:id="0" w:name="OLE_LINK12"/>
      <w:bookmarkStart w:id="1" w:name="OLE_LINK13"/>
      <w:bookmarkStart w:id="2" w:name="OLE_LINK1"/>
      <w:bookmarkStart w:id="3" w:name="OLE_LINK2"/>
      <w:r>
        <w:rPr>
          <w:b/>
          <w:bCs/>
          <w:sz w:val="36"/>
          <w:szCs w:val="36"/>
        </w:rPr>
        <w:t>ЛУЦЬКИЙ  ГЕРІАТРИЧНИЙ  ПАНСІОНАТ</w:t>
      </w:r>
      <w:bookmarkEnd w:id="0"/>
      <w:bookmarkEnd w:id="1"/>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374D775A" w:rsidR="00202E27" w:rsidRPr="007F689A" w:rsidRDefault="00202E27" w:rsidP="007C4A06">
            <w:pPr>
              <w:rPr>
                <w:b/>
                <w:bCs/>
              </w:rPr>
            </w:pPr>
            <w:r w:rsidRPr="007F689A">
              <w:rPr>
                <w:b/>
                <w:bCs/>
              </w:rPr>
              <w:t xml:space="preserve">протокол № </w:t>
            </w:r>
            <w:r w:rsidR="0049120C">
              <w:rPr>
                <w:b/>
                <w:bCs/>
              </w:rPr>
              <w:t>117</w:t>
            </w:r>
            <w:r w:rsidR="00352BA6">
              <w:rPr>
                <w:b/>
                <w:bCs/>
              </w:rPr>
              <w:t xml:space="preserve"> </w:t>
            </w:r>
            <w:r w:rsidRPr="007F689A">
              <w:rPr>
                <w:b/>
                <w:bCs/>
              </w:rPr>
              <w:t xml:space="preserve">від </w:t>
            </w:r>
            <w:r w:rsidR="0049120C">
              <w:rPr>
                <w:b/>
                <w:bCs/>
              </w:rPr>
              <w:t>8</w:t>
            </w:r>
            <w:r w:rsidR="007058CB">
              <w:rPr>
                <w:b/>
                <w:bCs/>
              </w:rPr>
              <w:t xml:space="preserve"> </w:t>
            </w:r>
            <w:r w:rsidR="0049120C">
              <w:rPr>
                <w:b/>
                <w:bCs/>
              </w:rPr>
              <w:t>березня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r>
              <w:rPr>
                <w:b/>
                <w:bCs/>
              </w:rPr>
              <w:t xml:space="preserve">Ія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2"/>
    <w:bookmarkEnd w:id="3"/>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260B85A3" w14:textId="10E3105D" w:rsidR="00060464" w:rsidRPr="0049120C" w:rsidRDefault="0049120C" w:rsidP="0049120C">
      <w:pPr>
        <w:shd w:val="clear" w:color="auto" w:fill="FFFFFF"/>
        <w:spacing w:line="295" w:lineRule="atLeast"/>
        <w:ind w:left="-284" w:firstLine="284"/>
        <w:jc w:val="center"/>
        <w:textAlignment w:val="baseline"/>
        <w:rPr>
          <w:b/>
          <w:color w:val="000000"/>
          <w:sz w:val="40"/>
          <w:szCs w:val="40"/>
        </w:rPr>
      </w:pPr>
      <w:bookmarkStart w:id="4" w:name="OLE_LINK27"/>
      <w:r w:rsidRPr="0049120C">
        <w:rPr>
          <w:b/>
          <w:bCs/>
          <w:sz w:val="40"/>
          <w:szCs w:val="40"/>
        </w:rPr>
        <w:t>Какао; шоколад та цукрові кондитерські вироби</w:t>
      </w:r>
      <w:r>
        <w:rPr>
          <w:b/>
          <w:bCs/>
          <w:sz w:val="40"/>
          <w:szCs w:val="40"/>
        </w:rPr>
        <w:t xml:space="preserve"> </w:t>
      </w:r>
      <w:r w:rsidR="00AC115B">
        <w:rPr>
          <w:b/>
          <w:bCs/>
          <w:sz w:val="40"/>
          <w:szCs w:val="40"/>
        </w:rPr>
        <w:t>(</w:t>
      </w:r>
      <w:r w:rsidR="00AC115B" w:rsidRPr="00354B9E">
        <w:rPr>
          <w:b/>
          <w:bCs/>
          <w:sz w:val="40"/>
          <w:szCs w:val="40"/>
        </w:rPr>
        <w:t>код ДК 021:2015:</w:t>
      </w:r>
      <w:r w:rsidR="00AC115B" w:rsidRPr="00354B9E">
        <w:rPr>
          <w:b/>
          <w:sz w:val="40"/>
          <w:szCs w:val="40"/>
        </w:rPr>
        <w:t>15</w:t>
      </w:r>
      <w:r>
        <w:rPr>
          <w:b/>
          <w:sz w:val="40"/>
          <w:szCs w:val="40"/>
        </w:rPr>
        <w:t>84</w:t>
      </w:r>
      <w:r w:rsidR="00AC115B" w:rsidRPr="00354B9E">
        <w:rPr>
          <w:b/>
          <w:sz w:val="40"/>
          <w:szCs w:val="40"/>
        </w:rPr>
        <w:t>0000-</w:t>
      </w:r>
      <w:r>
        <w:rPr>
          <w:b/>
          <w:sz w:val="40"/>
          <w:szCs w:val="40"/>
        </w:rPr>
        <w:t>8</w:t>
      </w:r>
      <w:r w:rsidR="00AC115B">
        <w:rPr>
          <w:b/>
          <w:sz w:val="40"/>
          <w:szCs w:val="40"/>
        </w:rPr>
        <w:t>)</w:t>
      </w:r>
      <w:r w:rsidR="00AC115B" w:rsidRPr="00354B9E">
        <w:rPr>
          <w:b/>
          <w:sz w:val="40"/>
          <w:szCs w:val="40"/>
        </w:rPr>
        <w:t xml:space="preserve"> </w:t>
      </w:r>
      <w:r w:rsidRPr="0049120C">
        <w:rPr>
          <w:b/>
          <w:bCs/>
          <w:sz w:val="40"/>
          <w:szCs w:val="40"/>
        </w:rPr>
        <w:t xml:space="preserve">Какао, </w:t>
      </w:r>
      <w:r>
        <w:rPr>
          <w:b/>
          <w:bCs/>
          <w:sz w:val="40"/>
          <w:szCs w:val="40"/>
        </w:rPr>
        <w:t xml:space="preserve">коробки цукерок (до 200 гр) </w:t>
      </w:r>
      <w:r w:rsidRPr="0049120C">
        <w:rPr>
          <w:b/>
          <w:bCs/>
          <w:sz w:val="40"/>
          <w:szCs w:val="40"/>
        </w:rPr>
        <w:t>зефір, вафлі з начинкою, халва соняшникова (фасована), цукерки шоколадні, цукерки карамельні</w:t>
      </w:r>
    </w:p>
    <w:bookmarkEnd w:id="4"/>
    <w:p w14:paraId="23128F11" w14:textId="77777777" w:rsidR="00202E27" w:rsidRPr="008438D6" w:rsidRDefault="00202E27" w:rsidP="00202E27">
      <w:pPr>
        <w:jc w:val="center"/>
        <w:rPr>
          <w:b/>
          <w:bCs/>
          <w:sz w:val="28"/>
          <w:szCs w:val="28"/>
        </w:rPr>
      </w:pPr>
    </w:p>
    <w:p w14:paraId="1A073248" w14:textId="77777777" w:rsidR="00202E27" w:rsidRPr="008438D6" w:rsidRDefault="00202E27" w:rsidP="00202E27">
      <w:pPr>
        <w:jc w:val="center"/>
        <w:rPr>
          <w:b/>
          <w:bCs/>
          <w:sz w:val="28"/>
          <w:szCs w:val="28"/>
        </w:rPr>
      </w:pPr>
    </w:p>
    <w:p w14:paraId="2120A2FD" w14:textId="77777777" w:rsidR="00202E27" w:rsidRPr="008438D6" w:rsidRDefault="00202E27" w:rsidP="00202E27">
      <w:pPr>
        <w:jc w:val="center"/>
        <w:rPr>
          <w:b/>
          <w:bCs/>
          <w:sz w:val="28"/>
          <w:szCs w:val="28"/>
        </w:rPr>
      </w:pP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777777" w:rsidR="00202E27" w:rsidRPr="008438D6" w:rsidRDefault="00202E27" w:rsidP="007058CB">
      <w:pPr>
        <w:rPr>
          <w:b/>
          <w:bCs/>
          <w:sz w:val="28"/>
          <w:szCs w:val="28"/>
        </w:rPr>
      </w:pPr>
    </w:p>
    <w:p w14:paraId="0B4373DB" w14:textId="12BEB22E" w:rsidR="00A127FC" w:rsidRPr="007058CB" w:rsidRDefault="00202E27" w:rsidP="007058CB">
      <w:pPr>
        <w:jc w:val="center"/>
        <w:rPr>
          <w:sz w:val="32"/>
          <w:szCs w:val="36"/>
        </w:rPr>
      </w:pPr>
      <w:r>
        <w:rPr>
          <w:sz w:val="32"/>
          <w:szCs w:val="36"/>
        </w:rPr>
        <w:t>Луцьк</w:t>
      </w:r>
      <w:r w:rsidRPr="00C83554">
        <w:rPr>
          <w:b/>
          <w:bCs/>
          <w:color w:val="121212"/>
          <w:sz w:val="32"/>
          <w:szCs w:val="36"/>
          <w:lang w:eastAsia="uk-UA"/>
        </w:rPr>
        <w:t xml:space="preserve"> </w:t>
      </w:r>
      <w:r>
        <w:rPr>
          <w:b/>
          <w:bCs/>
          <w:color w:val="121212"/>
          <w:sz w:val="32"/>
          <w:szCs w:val="36"/>
          <w:lang w:eastAsia="uk-UA"/>
        </w:rPr>
        <w:t>–</w:t>
      </w:r>
      <w:r w:rsidRPr="00E536FB">
        <w:rPr>
          <w:b/>
          <w:bCs/>
          <w:color w:val="121212"/>
          <w:sz w:val="32"/>
          <w:szCs w:val="36"/>
          <w:lang w:eastAsia="uk-UA"/>
        </w:rPr>
        <w:t xml:space="preserve"> </w:t>
      </w:r>
      <w:r w:rsidRPr="00E536FB">
        <w:rPr>
          <w:sz w:val="32"/>
          <w:szCs w:val="36"/>
        </w:rPr>
        <w:t>20</w:t>
      </w:r>
      <w:r>
        <w:rPr>
          <w:sz w:val="32"/>
          <w:szCs w:val="36"/>
        </w:rPr>
        <w:t>2</w:t>
      </w:r>
      <w:r w:rsidR="007058CB">
        <w:rPr>
          <w:sz w:val="32"/>
          <w:szCs w:val="36"/>
        </w:rPr>
        <w:t>3</w:t>
      </w:r>
      <w:r>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07F1198B" w:rsidR="003E60DC" w:rsidRDefault="00202E27"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D902D02" w:rsidR="003E60DC" w:rsidRDefault="00202E27" w:rsidP="00D81FD0">
            <w:pPr>
              <w:pStyle w:val="af8"/>
              <w:jc w:val="both"/>
              <w:rPr>
                <w:rFonts w:ascii="Times New Roman" w:hAnsi="Times New Roman"/>
                <w:szCs w:val="24"/>
                <w:lang w:val="uk-UA"/>
              </w:rPr>
            </w:pPr>
            <w:r>
              <w:rPr>
                <w:rFonts w:ascii="Times New Roman" w:eastAsia="Times New Roman" w:hAnsi="Times New Roman"/>
                <w:szCs w:val="24"/>
                <w:lang w:val="uk-UA"/>
              </w:rPr>
              <w:t>43008, Україна, Волинська обл., м. Луцьк, вул. Теремнівська,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r w:rsidR="008D009D">
              <w:rPr>
                <w:rFonts w:ascii="Times New Roman" w:hAnsi="Times New Roman"/>
                <w:szCs w:val="24"/>
                <w:lang w:val="uk-UA"/>
              </w:rPr>
              <w:t>Ія</w:t>
            </w:r>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закупівель, </w:t>
            </w:r>
          </w:p>
          <w:p w14:paraId="2EC3B14A" w14:textId="299B54C4" w:rsidR="003E60DC" w:rsidRPr="00F07B50" w:rsidRDefault="00C267AD" w:rsidP="00D81FD0">
            <w:pPr>
              <w:pStyle w:val="af8"/>
              <w:rPr>
                <w:rFonts w:ascii="Times New Roman" w:hAnsi="Times New Roman"/>
                <w:szCs w:val="24"/>
                <w:lang w:val="uk-UA"/>
              </w:rPr>
            </w:pPr>
            <w:r>
              <w:rPr>
                <w:rFonts w:ascii="Times New Roman" w:hAnsi="Times New Roman"/>
                <w:szCs w:val="24"/>
                <w:lang w:val="uk-UA"/>
              </w:rPr>
              <w:t>тел.:</w:t>
            </w:r>
            <w:r w:rsidR="00F07B50">
              <w:rPr>
                <w:rFonts w:ascii="Times New Roman" w:hAnsi="Times New Roman"/>
                <w:szCs w:val="24"/>
                <w:lang w:val="uk-UA"/>
              </w:rPr>
              <w:t xml:space="preserve"> </w:t>
            </w:r>
            <w:r w:rsidR="00F07B50" w:rsidRPr="00F07B50">
              <w:rPr>
                <w:rFonts w:ascii="Times New Roman" w:hAnsi="Times New Roman"/>
                <w:lang w:val="en-US"/>
              </w:rPr>
              <w:t>(0332) 78-00-50,78-00-51</w:t>
            </w:r>
            <w:r w:rsidR="00202E27" w:rsidRPr="00F07B50">
              <w:rPr>
                <w:rFonts w:ascii="Times New Roman" w:hAnsi="Times New Roman"/>
                <w:szCs w:val="24"/>
                <w:lang w:val="uk-UA"/>
              </w:rPr>
              <w:t>,</w:t>
            </w:r>
            <w:r w:rsidR="00202E27">
              <w:rPr>
                <w:rFonts w:ascii="Times New Roman" w:hAnsi="Times New Roman"/>
                <w:szCs w:val="24"/>
                <w:lang w:val="uk-UA"/>
              </w:rPr>
              <w:t xml:space="preserve"> </w:t>
            </w:r>
            <w:r w:rsidR="00202E27">
              <w:rPr>
                <w:rFonts w:ascii="Times New Roman" w:hAnsi="Times New Roman"/>
                <w:szCs w:val="24"/>
                <w:lang w:val="en-US"/>
              </w:rPr>
              <w:t>e</w:t>
            </w:r>
            <w:r w:rsidR="00202E27" w:rsidRPr="00F07B50">
              <w:rPr>
                <w:rFonts w:ascii="Times New Roman" w:hAnsi="Times New Roman"/>
                <w:szCs w:val="24"/>
                <w:lang w:val="en-US"/>
              </w:rPr>
              <w:t>-</w:t>
            </w:r>
            <w:r w:rsidR="00202E27" w:rsidRPr="008D009D">
              <w:rPr>
                <w:rFonts w:ascii="Times New Roman" w:hAnsi="Times New Roman"/>
                <w:szCs w:val="24"/>
                <w:lang w:val="en-US"/>
              </w:rPr>
              <w:t>mail</w:t>
            </w:r>
            <w:r w:rsidR="00202E27" w:rsidRPr="008D009D">
              <w:rPr>
                <w:rFonts w:ascii="Times New Roman" w:hAnsi="Times New Roman"/>
                <w:szCs w:val="24"/>
                <w:lang w:val="uk-UA"/>
              </w:rPr>
              <w:t xml:space="preserve">: </w:t>
            </w:r>
            <w:r w:rsidR="00202E27" w:rsidRPr="008D009D">
              <w:rPr>
                <w:rFonts w:ascii="Times New Roman" w:hAnsi="Times New Roman"/>
                <w:lang w:val="en-US"/>
              </w:rPr>
              <w:t>lutsk</w:t>
            </w:r>
            <w:r w:rsidR="00202E27" w:rsidRPr="00F07B50">
              <w:rPr>
                <w:rFonts w:ascii="Times New Roman" w:hAnsi="Times New Roman"/>
                <w:lang w:val="en-US"/>
              </w:rPr>
              <w:t>_</w:t>
            </w:r>
            <w:r w:rsidR="00202E27" w:rsidRPr="008D009D">
              <w:rPr>
                <w:rFonts w:ascii="Times New Roman" w:hAnsi="Times New Roman"/>
                <w:lang w:val="en-US"/>
              </w:rPr>
              <w:t>pansionat</w:t>
            </w:r>
            <w:r w:rsidR="00202E27" w:rsidRPr="00F07B50">
              <w:rPr>
                <w:rFonts w:ascii="Times New Roman" w:hAnsi="Times New Roman"/>
                <w:lang w:val="en-US"/>
              </w:rPr>
              <w:t>@</w:t>
            </w:r>
            <w:r w:rsidR="00202E27" w:rsidRPr="008D009D">
              <w:rPr>
                <w:rFonts w:ascii="Times New Roman" w:hAnsi="Times New Roman"/>
                <w:lang w:val="en-US"/>
              </w:rPr>
              <w:t>ukr</w:t>
            </w:r>
            <w:r w:rsidR="00202E27" w:rsidRPr="00F07B50">
              <w:rPr>
                <w:rFonts w:ascii="Times New Roman" w:hAnsi="Times New Roman"/>
                <w:lang w:val="en-US"/>
              </w:rPr>
              <w:t>.</w:t>
            </w:r>
            <w:r w:rsidR="00202E27"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0B973AD6" w14:textId="00A47D9A" w:rsidR="00902B3D" w:rsidRDefault="0049120C" w:rsidP="00902B3D">
            <w:pPr>
              <w:jc w:val="both"/>
              <w:rPr>
                <w:bCs/>
              </w:rPr>
            </w:pPr>
            <w:r>
              <w:rPr>
                <w:bCs/>
              </w:rPr>
              <w:t>Какао</w:t>
            </w:r>
            <w:r w:rsidR="0059139A">
              <w:rPr>
                <w:bCs/>
              </w:rPr>
              <w:t xml:space="preserve">, </w:t>
            </w:r>
            <w:r>
              <w:rPr>
                <w:bCs/>
              </w:rPr>
              <w:t>коробки цукерок (до 200 гр)</w:t>
            </w:r>
            <w:r w:rsidR="0059139A">
              <w:rPr>
                <w:bCs/>
              </w:rPr>
              <w:t xml:space="preserve">, </w:t>
            </w:r>
            <w:r>
              <w:rPr>
                <w:bCs/>
              </w:rPr>
              <w:t>зефір</w:t>
            </w:r>
            <w:r w:rsidR="0059139A">
              <w:rPr>
                <w:bCs/>
              </w:rPr>
              <w:t xml:space="preserve">, </w:t>
            </w:r>
            <w:r>
              <w:rPr>
                <w:bCs/>
              </w:rPr>
              <w:t>вафлі з начинкою,</w:t>
            </w:r>
            <w:r w:rsidR="0059139A">
              <w:rPr>
                <w:bCs/>
              </w:rPr>
              <w:t xml:space="preserve"> </w:t>
            </w:r>
            <w:r>
              <w:rPr>
                <w:bCs/>
              </w:rPr>
              <w:t xml:space="preserve">халва соняшникова (фасована), </w:t>
            </w:r>
            <w:r>
              <w:rPr>
                <w:bCs/>
              </w:rPr>
              <w:t>цукерки</w:t>
            </w:r>
            <w:r>
              <w:rPr>
                <w:bCs/>
              </w:rPr>
              <w:t xml:space="preserve"> шоколадні, </w:t>
            </w:r>
            <w:r>
              <w:rPr>
                <w:bCs/>
              </w:rPr>
              <w:t>цукерки</w:t>
            </w:r>
            <w:r>
              <w:rPr>
                <w:bCs/>
              </w:rPr>
              <w:t xml:space="preserve"> карамельні </w:t>
            </w:r>
          </w:p>
          <w:p w14:paraId="6503D574" w14:textId="781FC2CE" w:rsidR="003E60DC" w:rsidRPr="00520DAE" w:rsidRDefault="00902B3D" w:rsidP="00902B3D">
            <w:pPr>
              <w:jc w:val="both"/>
              <w:rPr>
                <w:bCs/>
              </w:rPr>
            </w:pPr>
            <w:r>
              <w:rPr>
                <w:bCs/>
              </w:rPr>
              <w:t xml:space="preserve">код </w:t>
            </w:r>
            <w:r w:rsidRPr="00BC38A2">
              <w:rPr>
                <w:bCs/>
              </w:rPr>
              <w:t>ДК 021:2015:</w:t>
            </w:r>
            <w:r>
              <w:t>15</w:t>
            </w:r>
            <w:r w:rsidR="0049120C">
              <w:t>84</w:t>
            </w:r>
            <w:r>
              <w:t>0000-</w:t>
            </w:r>
            <w:r w:rsidR="0049120C">
              <w:t>8</w:t>
            </w:r>
            <w:r>
              <w:t xml:space="preserve"> – </w:t>
            </w:r>
            <w:r w:rsidR="0049120C">
              <w:rPr>
                <w:bCs/>
              </w:rPr>
              <w:t>Какао; шоколад та цукрові кондитерські вироби</w:t>
            </w:r>
            <w:r w:rsidR="0059139A">
              <w:rPr>
                <w:bCs/>
              </w:rPr>
              <w:t xml:space="preserve"> </w:t>
            </w:r>
            <w:r w:rsidRPr="00BC38A2">
              <w:rPr>
                <w:bCs/>
              </w:rPr>
              <w:t>(</w:t>
            </w:r>
            <w:r w:rsidRPr="00D07732">
              <w:rPr>
                <w:bCs/>
              </w:rPr>
              <w:t xml:space="preserve">далі – </w:t>
            </w:r>
            <w:r>
              <w:rPr>
                <w:bCs/>
              </w:rPr>
              <w:t>Товар</w:t>
            </w:r>
            <w:r w:rsidRPr="00D07732">
              <w:rPr>
                <w:bCs/>
              </w:rPr>
              <w:t>)</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ECD1897" w14:textId="77777777" w:rsidR="00902B3D" w:rsidRDefault="00902B3D" w:rsidP="00902B3D">
            <w:pPr>
              <w:tabs>
                <w:tab w:val="left" w:pos="2160"/>
                <w:tab w:val="left" w:pos="3600"/>
              </w:tabs>
              <w:jc w:val="both"/>
            </w:pPr>
            <w:r w:rsidRPr="001133CD">
              <w:rPr>
                <w:b/>
              </w:rPr>
              <w:t>Обсяг поставки товару</w:t>
            </w:r>
            <w:r w:rsidRPr="00EF5990">
              <w:t xml:space="preserve">: </w:t>
            </w:r>
          </w:p>
          <w:p w14:paraId="52E91F9D" w14:textId="17EABAE5" w:rsidR="007058CB" w:rsidRPr="00902B3D" w:rsidRDefault="0049120C" w:rsidP="00902B3D">
            <w:pPr>
              <w:jc w:val="both"/>
              <w:rPr>
                <w:bCs/>
              </w:rPr>
            </w:pPr>
            <w:r>
              <w:rPr>
                <w:bCs/>
              </w:rPr>
              <w:t>Какао</w:t>
            </w:r>
            <w:r w:rsidR="00682557">
              <w:rPr>
                <w:bCs/>
              </w:rPr>
              <w:t xml:space="preserve"> </w:t>
            </w:r>
            <w:r w:rsidR="0059139A">
              <w:rPr>
                <w:bCs/>
              </w:rPr>
              <w:t>–</w:t>
            </w:r>
            <w:r w:rsidR="00902B3D">
              <w:rPr>
                <w:bCs/>
              </w:rPr>
              <w:t xml:space="preserve"> </w:t>
            </w:r>
            <w:r w:rsidR="00A659B6">
              <w:rPr>
                <w:bCs/>
              </w:rPr>
              <w:t>175</w:t>
            </w:r>
            <w:r w:rsidR="00902B3D">
              <w:rPr>
                <w:bCs/>
              </w:rPr>
              <w:t xml:space="preserve"> кг</w:t>
            </w:r>
            <w:r w:rsidR="007058CB">
              <w:rPr>
                <w:bCs/>
              </w:rPr>
              <w:t>,</w:t>
            </w:r>
            <w:r w:rsidR="0059139A">
              <w:rPr>
                <w:bCs/>
              </w:rPr>
              <w:t xml:space="preserve"> </w:t>
            </w:r>
            <w:r>
              <w:rPr>
                <w:bCs/>
              </w:rPr>
              <w:t>коробки цукерок (до 200 гр)</w:t>
            </w:r>
            <w:r w:rsidR="0059139A">
              <w:rPr>
                <w:bCs/>
              </w:rPr>
              <w:t xml:space="preserve"> – </w:t>
            </w:r>
            <w:r w:rsidR="00A659B6">
              <w:rPr>
                <w:bCs/>
              </w:rPr>
              <w:t>200</w:t>
            </w:r>
            <w:r w:rsidR="0059139A">
              <w:rPr>
                <w:bCs/>
              </w:rPr>
              <w:t xml:space="preserve"> </w:t>
            </w:r>
            <w:r w:rsidR="00A659B6">
              <w:rPr>
                <w:bCs/>
              </w:rPr>
              <w:t>шт</w:t>
            </w:r>
            <w:r w:rsidR="0059139A">
              <w:rPr>
                <w:bCs/>
              </w:rPr>
              <w:t xml:space="preserve">, </w:t>
            </w:r>
            <w:r w:rsidR="00690601">
              <w:rPr>
                <w:bCs/>
              </w:rPr>
              <w:t>зефір</w:t>
            </w:r>
            <w:r w:rsidR="0059139A">
              <w:rPr>
                <w:bCs/>
              </w:rPr>
              <w:t xml:space="preserve"> – </w:t>
            </w:r>
            <w:r w:rsidR="00A659B6">
              <w:rPr>
                <w:bCs/>
              </w:rPr>
              <w:t>2</w:t>
            </w:r>
            <w:r w:rsidR="0059139A">
              <w:rPr>
                <w:bCs/>
              </w:rPr>
              <w:t>00 кг,</w:t>
            </w:r>
            <w:r w:rsidR="00690601">
              <w:rPr>
                <w:bCs/>
              </w:rPr>
              <w:t xml:space="preserve"> вафлі з начинкою</w:t>
            </w:r>
            <w:r w:rsidR="00682557">
              <w:rPr>
                <w:bCs/>
              </w:rPr>
              <w:t xml:space="preserve"> </w:t>
            </w:r>
            <w:r w:rsidR="007058CB">
              <w:rPr>
                <w:bCs/>
              </w:rPr>
              <w:t xml:space="preserve">– </w:t>
            </w:r>
            <w:r w:rsidR="00A659B6">
              <w:rPr>
                <w:bCs/>
              </w:rPr>
              <w:t>25</w:t>
            </w:r>
            <w:r w:rsidR="007058CB">
              <w:rPr>
                <w:bCs/>
              </w:rPr>
              <w:t>0 кг</w:t>
            </w:r>
            <w:r w:rsidR="00690601">
              <w:rPr>
                <w:bCs/>
              </w:rPr>
              <w:t xml:space="preserve">, халва соняшникова (фасована) </w:t>
            </w:r>
            <w:r w:rsidR="00690601">
              <w:rPr>
                <w:bCs/>
              </w:rPr>
              <w:t xml:space="preserve">– </w:t>
            </w:r>
            <w:r w:rsidR="00A659B6">
              <w:rPr>
                <w:bCs/>
              </w:rPr>
              <w:t>100</w:t>
            </w:r>
            <w:r w:rsidR="00690601">
              <w:rPr>
                <w:bCs/>
              </w:rPr>
              <w:t xml:space="preserve"> кг</w:t>
            </w:r>
            <w:r w:rsidR="00690601">
              <w:rPr>
                <w:bCs/>
              </w:rPr>
              <w:t xml:space="preserve">, цукерки шоколадні </w:t>
            </w:r>
            <w:r w:rsidR="00690601">
              <w:rPr>
                <w:bCs/>
              </w:rPr>
              <w:t xml:space="preserve">– </w:t>
            </w:r>
            <w:r w:rsidR="00A659B6">
              <w:rPr>
                <w:bCs/>
              </w:rPr>
              <w:t>144</w:t>
            </w:r>
            <w:r w:rsidR="00690601">
              <w:rPr>
                <w:bCs/>
              </w:rPr>
              <w:t xml:space="preserve"> кг</w:t>
            </w:r>
            <w:r w:rsidR="00690601">
              <w:rPr>
                <w:bCs/>
              </w:rPr>
              <w:t xml:space="preserve">, цукерки карамельні </w:t>
            </w:r>
            <w:r w:rsidR="00A659B6">
              <w:rPr>
                <w:bCs/>
              </w:rPr>
              <w:t xml:space="preserve">– </w:t>
            </w:r>
            <w:r w:rsidR="00A659B6">
              <w:rPr>
                <w:bCs/>
              </w:rPr>
              <w:t>300</w:t>
            </w:r>
            <w:r w:rsidR="00A659B6">
              <w:rPr>
                <w:bCs/>
              </w:rPr>
              <w:t xml:space="preserve"> кг</w:t>
            </w:r>
            <w:r w:rsidR="00A659B6">
              <w:rPr>
                <w:bCs/>
              </w:rPr>
              <w:t>.</w:t>
            </w:r>
          </w:p>
          <w:p w14:paraId="7C8BF6E9" w14:textId="4EE199D8" w:rsidR="008D009D" w:rsidRDefault="003E60DC" w:rsidP="00A127FC">
            <w:pPr>
              <w:tabs>
                <w:tab w:val="left" w:pos="2160"/>
                <w:tab w:val="left" w:pos="3600"/>
              </w:tabs>
              <w:jc w:val="both"/>
            </w:pPr>
            <w:r w:rsidRPr="001133CD">
              <w:rPr>
                <w:b/>
              </w:rPr>
              <w:t xml:space="preserve">Місце </w:t>
            </w:r>
            <w:r w:rsidR="004E3250" w:rsidRPr="001133CD">
              <w:rPr>
                <w:b/>
              </w:rPr>
              <w:t>поставки товару</w:t>
            </w:r>
            <w:r w:rsidRPr="00EF5990">
              <w:t xml:space="preserve">: </w:t>
            </w:r>
            <w:r w:rsidR="001133CD">
              <w:t xml:space="preserve">43008, Україна, Волинська обл., </w:t>
            </w:r>
          </w:p>
          <w:p w14:paraId="1408844B" w14:textId="04A3D7BC" w:rsidR="003E60DC" w:rsidRPr="00CA3924" w:rsidRDefault="001133CD" w:rsidP="00A127FC">
            <w:pPr>
              <w:tabs>
                <w:tab w:val="left" w:pos="2160"/>
                <w:tab w:val="left" w:pos="3600"/>
              </w:tabs>
              <w:jc w:val="both"/>
            </w:pPr>
            <w:r>
              <w:t>м. Луцьк, вул. Теремнівська, 70.</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іноземній 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r w:rsidRPr="00182BE3">
              <w:rPr>
                <w:rFonts w:ascii="Times New Roman" w:eastAsia="Times New Roman" w:hAnsi="Times New Roman"/>
                <w:bCs/>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w:t>
            </w:r>
            <w:r w:rsidR="004F30E6" w:rsidRPr="004F30E6">
              <w:rPr>
                <w:rFonts w:ascii="Times New Roman" w:hAnsi="Times New Roman"/>
                <w:szCs w:val="24"/>
                <w:lang w:val="uk-UA"/>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r w:rsidR="005A6CBA" w:rsidRPr="005A6CBA">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41209945" w:rsidR="00A659B6" w:rsidRDefault="009836A6" w:rsidP="009836A6">
            <w:pPr>
              <w:ind w:left="-21" w:hanging="21"/>
              <w:jc w:val="both"/>
              <w:rPr>
                <w:color w:val="000000"/>
                <w:lang w:eastAsia="uk-UA"/>
              </w:rPr>
            </w:pPr>
            <w:r w:rsidRPr="009836A6">
              <w:rPr>
                <w:color w:val="000000"/>
                <w:lang w:eastAsia="uk-UA"/>
              </w:rPr>
              <w:t xml:space="preserve">1.1. </w:t>
            </w:r>
            <w:r w:rsidR="00A659B6">
              <w:rPr>
                <w:color w:val="000000"/>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DCDD826" w14:textId="7E8A76D6" w:rsidR="009836A6" w:rsidRPr="009836A6" w:rsidRDefault="009836A6" w:rsidP="009836A6">
            <w:pPr>
              <w:ind w:left="-21" w:hanging="21"/>
              <w:jc w:val="both"/>
              <w:rPr>
                <w:lang w:eastAsia="uk-UA"/>
              </w:rPr>
            </w:pPr>
            <w:r w:rsidRPr="009836A6">
              <w:rPr>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29503D">
              <w:rPr>
                <w:color w:val="000000"/>
                <w:lang w:eastAsia="uk-UA"/>
              </w:rPr>
              <w:t xml:space="preserve"> відповідно до статті 16 Закону</w:t>
            </w:r>
            <w:r w:rsidRPr="009836A6">
              <w:rPr>
                <w:color w:val="000000"/>
                <w:lang w:eastAsia="uk-UA"/>
              </w:rPr>
              <w:t xml:space="preserve">, наявність/відсутність підстав, установлених у </w:t>
            </w:r>
            <w:r w:rsidR="00F07B50">
              <w:rPr>
                <w:color w:val="000000"/>
              </w:rPr>
              <w:t xml:space="preserve">пункті 44 Особливостей </w:t>
            </w:r>
            <w:r w:rsidRPr="009836A6">
              <w:rPr>
                <w:color w:val="000000"/>
                <w:lang w:eastAsia="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6F76A5A7"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 xml:space="preserve">пункті 44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 xml:space="preserve">1.2. Кожен учасник має право подати тільки одну тендерну </w:t>
            </w:r>
            <w:r w:rsidRPr="009836A6">
              <w:rPr>
                <w:color w:val="000000"/>
                <w:lang w:eastAsia="uk-UA"/>
              </w:rPr>
              <w:lastRenderedPageBreak/>
              <w:t>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5"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5"/>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та завантажити скан</w:t>
            </w:r>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xml:space="preserve">-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w:t>
            </w:r>
            <w:r>
              <w:lastRenderedPageBreak/>
              <w:t>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7433B744"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протягом 120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908BF69" w14:textId="55691C5F" w:rsidR="00BF3598" w:rsidRPr="00BF3598" w:rsidRDefault="00BF3598" w:rsidP="00BF3598">
            <w:pPr>
              <w:pStyle w:val="2b"/>
              <w:keepNext/>
              <w:spacing w:line="240" w:lineRule="auto"/>
              <w:rPr>
                <w:rFonts w:ascii="Times New Roman" w:hAnsi="Times New Roman" w:cs="Times New Roman"/>
                <w:sz w:val="24"/>
                <w:szCs w:val="24"/>
                <w:lang w:val="uk-UA"/>
              </w:rPr>
            </w:pPr>
            <w:r w:rsidRPr="00BF3598">
              <w:rPr>
                <w:rFonts w:ascii="Times New Roman" w:hAnsi="Times New Roman" w:cs="Times New Roman"/>
                <w:sz w:val="24"/>
                <w:szCs w:val="24"/>
                <w:lang w:val="uk-UA"/>
              </w:rPr>
              <w:t>Кваліфікаційні критерії</w:t>
            </w:r>
            <w:r w:rsidR="004E4691">
              <w:rPr>
                <w:rFonts w:ascii="Times New Roman" w:hAnsi="Times New Roman" w:cs="Times New Roman"/>
                <w:sz w:val="24"/>
                <w:szCs w:val="24"/>
                <w:lang w:val="uk-UA"/>
              </w:rPr>
              <w:t xml:space="preserve"> до учасників та вимоги, згідно з пунктом 28 </w:t>
            </w:r>
            <w:r w:rsidR="00B72669">
              <w:rPr>
                <w:rFonts w:ascii="Times New Roman" w:hAnsi="Times New Roman" w:cs="Times New Roman"/>
                <w:sz w:val="24"/>
                <w:szCs w:val="24"/>
                <w:lang w:val="uk-UA"/>
              </w:rPr>
              <w:t xml:space="preserve">та </w:t>
            </w:r>
            <w:r w:rsidRPr="00BF3598">
              <w:rPr>
                <w:rFonts w:ascii="Times New Roman" w:hAnsi="Times New Roman" w:cs="Times New Roman"/>
                <w:sz w:val="24"/>
                <w:szCs w:val="24"/>
                <w:lang w:val="uk-UA"/>
              </w:rPr>
              <w:t>пункт</w:t>
            </w:r>
            <w:r w:rsidR="00B72669">
              <w:rPr>
                <w:rFonts w:ascii="Times New Roman" w:hAnsi="Times New Roman" w:cs="Times New Roman"/>
                <w:sz w:val="24"/>
                <w:szCs w:val="24"/>
                <w:lang w:val="uk-UA"/>
              </w:rPr>
              <w:t>ом</w:t>
            </w:r>
            <w:r w:rsidRPr="00BF3598">
              <w:rPr>
                <w:rFonts w:ascii="Times New Roman" w:hAnsi="Times New Roman" w:cs="Times New Roman"/>
                <w:sz w:val="24"/>
                <w:szCs w:val="24"/>
                <w:lang w:val="uk-UA"/>
              </w:rPr>
              <w:t xml:space="preserve"> 44 Особливостей, та інформація про спосіб підтвердження відповідності учасників </w:t>
            </w:r>
            <w:r w:rsidRPr="00BF3598">
              <w:rPr>
                <w:rFonts w:ascii="Times New Roman" w:hAnsi="Times New Roman" w:cs="Times New Roman"/>
                <w:sz w:val="24"/>
                <w:szCs w:val="24"/>
                <w:lang w:val="uk-UA"/>
              </w:rPr>
              <w:lastRenderedPageBreak/>
              <w:t>установленим критеріям і вимогам згідно із законодавством.</w:t>
            </w:r>
            <w:r w:rsidRPr="00BF3598">
              <w:rPr>
                <w:rFonts w:ascii="Times New Roman" w:hAnsi="Times New Roman" w:cs="Times New Roman"/>
                <w:sz w:val="24"/>
                <w:szCs w:val="24"/>
              </w:rPr>
              <w:t> </w:t>
            </w:r>
          </w:p>
          <w:p w14:paraId="2C8C2326" w14:textId="1FA3F397" w:rsidR="003E60DC" w:rsidRDefault="00BF3598" w:rsidP="00BF3598">
            <w:pPr>
              <w:pStyle w:val="af8"/>
              <w:rPr>
                <w:rFonts w:ascii="Times New Roman" w:hAnsi="Times New Roman"/>
                <w:szCs w:val="24"/>
                <w:lang w:val="uk-UA"/>
              </w:rPr>
            </w:pPr>
            <w:r w:rsidRPr="00BF3598">
              <w:rPr>
                <w:rFonts w:ascii="Times New Roman" w:hAnsi="Times New Roman"/>
                <w:color w:val="000000"/>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у пункті 44 Особливостей</w:t>
            </w:r>
            <w:r w:rsidR="008B2797" w:rsidRPr="00BF3598">
              <w:rPr>
                <w:rFonts w:ascii="Times New Roman" w:hAnsi="Times New Roman"/>
                <w:szCs w:val="24"/>
                <w:lang w:val="uk-UA"/>
              </w:rPr>
              <w:t>.</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63239764" w:rsidR="008B2797" w:rsidRPr="008B4F91" w:rsidRDefault="008B2797" w:rsidP="008B4F91">
            <w:pPr>
              <w:pStyle w:val="2b"/>
              <w:keepNext/>
              <w:shd w:val="clear" w:color="auto" w:fill="FFFFFF"/>
              <w:spacing w:line="240" w:lineRule="auto"/>
              <w:ind w:firstLine="205"/>
              <w:jc w:val="both"/>
              <w:rPr>
                <w:rFonts w:ascii="Times New Roman" w:hAnsi="Times New Roman" w:cs="Times New Roman"/>
                <w:color w:val="auto"/>
                <w:sz w:val="24"/>
                <w:szCs w:val="24"/>
              </w:rPr>
            </w:pPr>
            <w:r w:rsidRPr="008B4F91">
              <w:rPr>
                <w:rFonts w:ascii="Times New Roman" w:hAnsi="Times New Roman" w:cs="Times New Roman"/>
                <w:sz w:val="24"/>
                <w:szCs w:val="24"/>
              </w:rPr>
              <w:t xml:space="preserve">5.2. Замовник не вимагає документального підтвердження </w:t>
            </w:r>
            <w:r w:rsidR="008B4F91" w:rsidRPr="008B4F91">
              <w:rPr>
                <w:rFonts w:ascii="Times New Roman" w:hAnsi="Times New Roman" w:cs="Times New Roman"/>
                <w:sz w:val="24"/>
                <w:szCs w:val="24"/>
              </w:rPr>
              <w:t xml:space="preserve">публічної </w:t>
            </w:r>
            <w:r w:rsidRPr="008B4F91">
              <w:rPr>
                <w:rFonts w:ascii="Times New Roman" w:hAnsi="Times New Roman" w:cs="Times New Roman"/>
                <w:sz w:val="24"/>
                <w:szCs w:val="24"/>
              </w:rPr>
              <w:t xml:space="preserve">інформації, що оприлюднена у формі відкритих даних згідно із Законом України  "Про доступ до публічної </w:t>
            </w:r>
            <w:r w:rsidRPr="008B4F91">
              <w:rPr>
                <w:rFonts w:ascii="Times New Roman" w:hAnsi="Times New Roman" w:cs="Times New Roman"/>
                <w:sz w:val="24"/>
                <w:szCs w:val="24"/>
              </w:rPr>
              <w:lastRenderedPageBreak/>
              <w:t>інформації", та/або міститься у відкритих єдиних державних реєстрах, доступ до яких є вільним</w:t>
            </w:r>
            <w:r w:rsidR="008B4F91" w:rsidRPr="008B4F91">
              <w:rPr>
                <w:rFonts w:ascii="Times New Roman" w:hAnsi="Times New Roman" w:cs="Times New Roman"/>
                <w:sz w:val="24"/>
                <w:szCs w:val="24"/>
              </w:rPr>
              <w:t xml:space="preserve">, </w:t>
            </w:r>
            <w:r w:rsidR="008B4F91" w:rsidRPr="008B4F91">
              <w:rPr>
                <w:rFonts w:ascii="Times New Roman" w:hAnsi="Times New Roman" w:cs="Times New Roman"/>
                <w:color w:val="auto"/>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4D10C735" w14:textId="58CA10BA" w:rsidR="008B2797" w:rsidRDefault="008B2797" w:rsidP="008B2797">
            <w:pPr>
              <w:widowControl w:val="0"/>
              <w:jc w:val="both"/>
            </w:pPr>
            <w:r>
              <w:t xml:space="preserve">Замовник приймає рішення про відмову учаснику </w:t>
            </w:r>
            <w:r w:rsidR="00110005">
              <w:t xml:space="preserve">процедури закупівлі </w:t>
            </w:r>
            <w:r>
              <w:t xml:space="preserve">в участі у </w:t>
            </w:r>
            <w:r w:rsidR="00110005">
              <w:t>відкритих торга</w:t>
            </w:r>
            <w:r w:rsidR="008B3694">
              <w:t>х</w:t>
            </w:r>
            <w:r>
              <w:t xml:space="preserve"> та зобов’язаний відхилити тендерну пропозицію учасника </w:t>
            </w:r>
            <w:r w:rsidR="00110005">
              <w:t xml:space="preserve">процедури закупівлі </w:t>
            </w:r>
            <w:r>
              <w:t xml:space="preserve">в разі, </w:t>
            </w:r>
            <w:r w:rsidR="00110005">
              <w:t>коли</w:t>
            </w:r>
            <w:r>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lastRenderedPageBreak/>
              <w:t>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19011064" w:rsidR="008B2797" w:rsidRDefault="008B2797" w:rsidP="008B2797">
            <w:pPr>
              <w:widowControl w:val="0"/>
              <w:jc w:val="both"/>
            </w:pPr>
            <w:r>
              <w:t xml:space="preserve">11) </w:t>
            </w:r>
            <w:r w:rsidR="00E26B41" w:rsidRPr="00E26B41">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8"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7CB9C8FE" w:rsidR="00286623" w:rsidRPr="00286623" w:rsidRDefault="00F95E31" w:rsidP="00286623">
            <w:pPr>
              <w:pStyle w:val="af7"/>
              <w:shd w:val="clear" w:color="auto" w:fill="FFFFFF"/>
              <w:snapToGrid w:val="0"/>
              <w:spacing w:beforeAutospacing="0" w:afterAutospacing="0"/>
              <w:jc w:val="both"/>
              <w:rPr>
                <w:color w:val="333333"/>
                <w:szCs w:val="24"/>
                <w:shd w:val="clear" w:color="auto" w:fill="FFFFFF"/>
              </w:rPr>
            </w:pPr>
            <w:r w:rsidRPr="00286623">
              <w:rPr>
                <w:color w:val="333333"/>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FE4EF7" w14:textId="4D66D302" w:rsidR="008B2797" w:rsidRPr="00286623" w:rsidRDefault="00286623" w:rsidP="008B2797">
            <w:pPr>
              <w:widowControl w:val="0"/>
              <w:jc w:val="both"/>
            </w:pPr>
            <w:r w:rsidRPr="00286623">
              <w:rPr>
                <w:color w:val="333333"/>
                <w:shd w:val="clear" w:color="auto" w:fill="FFFFFF"/>
              </w:rPr>
              <w:t>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6" w:name="n1278"/>
            <w:bookmarkEnd w:id="6"/>
            <w:r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закупівлі</w:t>
            </w:r>
            <w:r w:rsidR="008B2797" w:rsidRPr="00286623">
              <w:t>.</w:t>
            </w:r>
          </w:p>
          <w:p w14:paraId="6EFE7F3A" w14:textId="764489A9" w:rsidR="004F3B30" w:rsidRPr="00FA24A0" w:rsidRDefault="008B2797" w:rsidP="004F3B30">
            <w:pPr>
              <w:jc w:val="both"/>
            </w:pPr>
            <w:r>
              <w:t>5.</w:t>
            </w:r>
            <w:r w:rsidR="001B4893">
              <w:t>3</w:t>
            </w:r>
            <w:r>
              <w:t xml:space="preserve">. </w:t>
            </w:r>
            <w:r w:rsidR="004F3B30" w:rsidRPr="00FA24A0">
              <w:t>Учасник процедури закупівлі підтверджує відсутність підстав, зазначених в пункті</w:t>
            </w:r>
            <w:r w:rsidR="00EB67BD">
              <w:t xml:space="preserve"> 44 Особливостей</w:t>
            </w:r>
            <w:r w:rsidR="004F3B30" w:rsidRPr="00FA24A0">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281872" w14:textId="28CBDEDD" w:rsidR="008B2797" w:rsidRPr="00B65080" w:rsidRDefault="008B2797" w:rsidP="008B2797">
            <w:pPr>
              <w:widowControl w:val="0"/>
              <w:jc w:val="both"/>
              <w:rPr>
                <w:color w:val="000000" w:themeColor="text1"/>
              </w:rPr>
            </w:pP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44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079EEDA" w:rsidR="008B2797" w:rsidRDefault="008B2797" w:rsidP="008B2797">
            <w:pPr>
              <w:widowControl w:val="0"/>
              <w:jc w:val="both"/>
            </w:pPr>
            <w:r>
              <w:t>5.</w:t>
            </w:r>
            <w:r w:rsidR="00283566">
              <w:t>4</w:t>
            </w:r>
            <w:r>
              <w:t xml:space="preserve">. Переможець процедури закупівлі у строк, що не перевищує </w:t>
            </w:r>
            <w:r w:rsidR="00CE0F22">
              <w:t>чотири</w:t>
            </w:r>
            <w: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w:t>
            </w:r>
            <w:r>
              <w:lastRenderedPageBreak/>
              <w:t xml:space="preserve">оприлюднення їх в електронній системі закупівель, що підтверджують відсутність підстав, </w:t>
            </w:r>
            <w:r w:rsidR="00286623" w:rsidRPr="00FA24A0">
              <w:t xml:space="preserve">зазначених у підпунктах </w:t>
            </w:r>
            <w:r w:rsidR="00CE0F22">
              <w:t xml:space="preserve">3, </w:t>
            </w:r>
            <w:r>
              <w:t>5, 6</w:t>
            </w:r>
            <w:r w:rsidR="00CE0F22">
              <w:t xml:space="preserve"> і </w:t>
            </w:r>
            <w:r>
              <w:t xml:space="preserve">12 </w:t>
            </w:r>
            <w:r w:rsidR="00286623" w:rsidRPr="00FA24A0">
              <w:t>та в абзаці чотирнадцятому пункту 44 Особливостей</w:t>
            </w:r>
            <w:r w:rsidR="00286623">
              <w:t xml:space="preserve"> </w:t>
            </w:r>
            <w:r w:rsidR="001B4893">
              <w:t>(перелік документів зазначений у Додатку № 4 до тендерної документації).</w:t>
            </w:r>
          </w:p>
          <w:p w14:paraId="2632BF63" w14:textId="77777777" w:rsidR="003E60DC" w:rsidRDefault="008B2797" w:rsidP="00B65080">
            <w:pPr>
              <w:widowControl w:val="0"/>
              <w:jc w:val="both"/>
            </w:pPr>
            <w:r>
              <w:t>5.</w:t>
            </w:r>
            <w:r w:rsidR="00F058BF">
              <w:t>5</w:t>
            </w:r>
            <w:r>
              <w:t xml:space="preserve">. </w:t>
            </w:r>
            <w:r w:rsidR="00EB67BD">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29ACE40E" w14:textId="5928DC95" w:rsidR="00EB67BD" w:rsidRDefault="00EB67BD" w:rsidP="00B65080">
            <w:pPr>
              <w:widowControl w:val="0"/>
              <w:jc w:val="both"/>
            </w:pPr>
            <w:r w:rsidRPr="00FA24A0">
              <w:t>5.</w:t>
            </w:r>
            <w:r>
              <w:t>6</w:t>
            </w:r>
            <w:r w:rsidRPr="00FA24A0">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77777777"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0381726" w14:textId="2A2A3799" w:rsidR="008B4687" w:rsidRPr="00B65080" w:rsidRDefault="007974C9" w:rsidP="00A127FC">
            <w:pPr>
              <w:pStyle w:val="af8"/>
              <w:jc w:val="both"/>
              <w:rPr>
                <w:rFonts w:ascii="Times New Roman" w:hAnsi="Times New Roman"/>
                <w:color w:val="000000" w:themeColor="text1"/>
                <w:szCs w:val="24"/>
                <w:lang w:val="uk-UA"/>
              </w:rPr>
            </w:pPr>
            <w:r>
              <w:rPr>
                <w:rFonts w:ascii="Times New Roman" w:hAnsi="Times New Roman"/>
                <w:szCs w:val="24"/>
                <w:lang w:val="uk-UA"/>
              </w:rPr>
              <w:t>1</w:t>
            </w:r>
            <w:r w:rsidR="003E60DC">
              <w:rPr>
                <w:rFonts w:ascii="Times New Roman" w:hAnsi="Times New Roman"/>
                <w:szCs w:val="24"/>
                <w:lang w:val="uk-UA"/>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003E60DC" w:rsidRPr="00B65080">
              <w:rPr>
                <w:rFonts w:ascii="Times New Roman" w:hAnsi="Times New Roman"/>
                <w:color w:val="000000" w:themeColor="text1"/>
                <w:szCs w:val="24"/>
                <w:lang w:val="uk-UA"/>
              </w:rPr>
              <w:t xml:space="preserve">додатку № 2 </w:t>
            </w:r>
            <w:r w:rsidR="008B4687" w:rsidRPr="00B65080">
              <w:rPr>
                <w:rFonts w:ascii="Times New Roman" w:hAnsi="Times New Roman"/>
                <w:color w:val="000000" w:themeColor="text1"/>
                <w:szCs w:val="24"/>
                <w:lang w:val="uk-UA"/>
              </w:rPr>
              <w:t xml:space="preserve">і № 3 </w:t>
            </w:r>
          </w:p>
          <w:p w14:paraId="32DCF747" w14:textId="5E2433BF" w:rsidR="003E60DC" w:rsidRPr="00B65080" w:rsidRDefault="003E60DC" w:rsidP="00A127FC">
            <w:pPr>
              <w:pStyle w:val="af8"/>
              <w:jc w:val="both"/>
              <w:rPr>
                <w:rFonts w:ascii="Times New Roman" w:hAnsi="Times New Roman"/>
                <w:color w:val="000000" w:themeColor="text1"/>
                <w:szCs w:val="24"/>
                <w:lang w:val="uk-UA"/>
              </w:rPr>
            </w:pPr>
            <w:r w:rsidRPr="00B65080">
              <w:rPr>
                <w:rFonts w:ascii="Times New Roman" w:hAnsi="Times New Roman"/>
                <w:color w:val="000000" w:themeColor="text1"/>
                <w:szCs w:val="24"/>
                <w:lang w:val="uk-UA"/>
              </w:rPr>
              <w:t>до тендерної документації)</w:t>
            </w:r>
            <w:r w:rsidR="00B72669">
              <w:rPr>
                <w:rFonts w:ascii="Times New Roman" w:hAnsi="Times New Roman"/>
                <w:color w:val="000000" w:themeColor="text1"/>
                <w:szCs w:val="24"/>
                <w:lang w:val="uk-UA"/>
              </w:rPr>
              <w:t xml:space="preserve"> та згідно з пунктом третім частини другої статті 22 Закону</w:t>
            </w:r>
            <w:r w:rsidRPr="00B65080">
              <w:rPr>
                <w:rFonts w:ascii="Times New Roman" w:hAnsi="Times New Roman"/>
                <w:color w:val="000000" w:themeColor="text1"/>
                <w:szCs w:val="24"/>
                <w:lang w:val="uk-UA"/>
              </w:rPr>
              <w:t>.</w:t>
            </w:r>
          </w:p>
          <w:p w14:paraId="4ABB2906" w14:textId="10FFAD9B" w:rsidR="003E60DC" w:rsidRDefault="007974C9" w:rsidP="009F436F">
            <w:pPr>
              <w:widowControl w:val="0"/>
              <w:contextualSpacing/>
              <w:jc w:val="both"/>
              <w:rPr>
                <w:lang w:eastAsia="uk-UA"/>
              </w:rPr>
            </w:pPr>
            <w:r>
              <w:t>2</w:t>
            </w:r>
            <w:r w:rsidR="003E60DC" w:rsidRPr="0005274C">
              <w:t>.</w:t>
            </w:r>
            <w:r w:rsidR="008B4687">
              <w:t>1</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2E9838D" w14:textId="7B6D9839" w:rsidR="008B4687" w:rsidRPr="00294895" w:rsidRDefault="007974C9" w:rsidP="008B4687">
            <w:pPr>
              <w:ind w:left="40" w:right="77"/>
              <w:jc w:val="both"/>
            </w:pPr>
            <w:r>
              <w:t>1</w:t>
            </w:r>
            <w:r w:rsidR="008B4687" w:rsidRPr="00294895">
              <w:t>.1.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60A4144C" w:rsidR="008B4687" w:rsidRPr="00294895" w:rsidRDefault="007974C9" w:rsidP="008B4687">
            <w:pPr>
              <w:ind w:left="40" w:right="77"/>
              <w:jc w:val="both"/>
            </w:pPr>
            <w:r>
              <w:t>1</w:t>
            </w:r>
            <w:r w:rsidR="008B4687" w:rsidRPr="00294895">
              <w:t>.2.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7F38206A" w:rsidR="005B095E" w:rsidRDefault="007974C9" w:rsidP="008B4687">
            <w:pPr>
              <w:pStyle w:val="af8"/>
              <w:jc w:val="both"/>
              <w:rPr>
                <w:rFonts w:ascii="Times New Roman" w:hAnsi="Times New Roman"/>
                <w:szCs w:val="24"/>
                <w:lang w:val="uk-UA"/>
              </w:rPr>
            </w:pPr>
            <w:r>
              <w:rPr>
                <w:rFonts w:ascii="Times New Roman" w:hAnsi="Times New Roman"/>
                <w:lang w:val="uk-UA"/>
              </w:rPr>
              <w:t>1</w:t>
            </w:r>
            <w:r w:rsidR="008B4687">
              <w:rPr>
                <w:rFonts w:ascii="Times New Roman" w:hAnsi="Times New Roman"/>
                <w:lang w:val="uk-UA"/>
              </w:rPr>
              <w:t xml:space="preserve">.3.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 xml:space="preserve">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008B4687" w:rsidRPr="00294895">
              <w:rPr>
                <w:rFonts w:ascii="Times New Roman" w:hAnsi="Times New Roman"/>
                <w:lang w:val="uk-UA"/>
              </w:rPr>
              <w:lastRenderedPageBreak/>
              <w:t>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lastRenderedPageBreak/>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025C6636" w:rsidR="009F1533" w:rsidRDefault="007974C9" w:rsidP="00F76618">
            <w:pPr>
              <w:ind w:left="40" w:right="77"/>
              <w:jc w:val="both"/>
            </w:pPr>
            <w:r>
              <w:t>1</w:t>
            </w:r>
            <w:r w:rsidR="009F1533" w:rsidRPr="00294895">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79BDCA23" w:rsidR="003E60DC" w:rsidRPr="00317964" w:rsidRDefault="003E60DC" w:rsidP="00A127FC">
            <w:pPr>
              <w:jc w:val="both"/>
              <w:rPr>
                <w:color w:val="FF0000"/>
              </w:rPr>
            </w:pPr>
            <w:r>
              <w:t>1.1. Кінцевий строк подання тендерних пропозицій</w:t>
            </w:r>
            <w:r w:rsidR="005D7FA3">
              <w:t xml:space="preserve"> </w:t>
            </w:r>
            <w:r w:rsidR="007930C4">
              <w:t>зазначено в оголошенні про проведення торгів.</w:t>
            </w:r>
          </w:p>
          <w:p w14:paraId="24B9C1A6" w14:textId="77777777" w:rsidR="003E60DC" w:rsidRDefault="003E60DC" w:rsidP="00A127FC">
            <w:pPr>
              <w:jc w:val="both"/>
            </w:pPr>
            <w:r>
              <w:t xml:space="preserve">1.2. </w:t>
            </w:r>
            <w:r w:rsidR="00435D55" w:rsidRPr="00435D55">
              <w:t>Отримана тендерна пропозиція/пропозиція вноситься автоматично до реєстру отриманих тендерних пропозицій, у якому відображається інформація про надані тендерні пропозиції</w:t>
            </w:r>
            <w:r>
              <w:t>.</w:t>
            </w:r>
          </w:p>
          <w:p w14:paraId="0546C9CF" w14:textId="427073AF" w:rsidR="003E60DC" w:rsidRDefault="003E60DC" w:rsidP="007930C4">
            <w:pPr>
              <w:widowControl w:val="0"/>
              <w:contextualSpacing/>
              <w:jc w:val="both"/>
            </w:pPr>
            <w:r>
              <w:t xml:space="preserve">1.3. </w:t>
            </w:r>
            <w:r w:rsidR="00435D55" w:rsidRPr="00435D55">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7930C4" w:rsidRPr="00B402C4">
              <w:t xml:space="preserve"> Електронна система закупівель повинна забезпечити можливість подання тендерної пропозиції всім особам на рівних умовах.</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r w:rsidR="007930C4" w:rsidRPr="007930C4">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14:paraId="57EF2963" w14:textId="49C1B6D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Pr="00FE1E81">
              <w:rPr>
                <w:rFonts w:ascii="Times New Roman" w:hAnsi="Times New Roman"/>
                <w:szCs w:val="24"/>
              </w:rPr>
              <w:t>Електронною системою</w:t>
            </w:r>
            <w:r w:rsidRPr="00906245">
              <w:rPr>
                <w:rFonts w:ascii="Times New Roman" w:hAnsi="Times New Roman"/>
                <w:szCs w:val="24"/>
              </w:rPr>
              <w:t xml:space="preserve">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2521B">
              <w:rPr>
                <w:rFonts w:ascii="Times New Roman" w:hAnsi="Times New Roman"/>
                <w:szCs w:val="24"/>
                <w:lang w:val="uk-UA"/>
              </w:rPr>
              <w:t>визначених пунктом 44 цих Особливостей</w:t>
            </w:r>
            <w:r w:rsidRPr="00906245">
              <w:rPr>
                <w:rFonts w:ascii="Times New Roman" w:hAnsi="Times New Roman"/>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C577F5D" w14:textId="1237D2E7" w:rsidR="009F1533" w:rsidRPr="00294895" w:rsidRDefault="009F1533" w:rsidP="009F436F">
            <w:pPr>
              <w:pStyle w:val="af7"/>
              <w:spacing w:beforeAutospacing="0" w:afterAutospacing="0"/>
              <w:jc w:val="both"/>
            </w:pPr>
            <w:r w:rsidRPr="00294895">
              <w:t>2.1. Дата і час розкриття тендерних пропозицій</w:t>
            </w:r>
            <w:r w:rsidR="00DC1361">
              <w:t xml:space="preserve"> </w:t>
            </w:r>
            <w:r w:rsidRPr="00294895">
              <w:t xml:space="preserve">визначаються електронною системою закупівель автоматично </w:t>
            </w:r>
            <w:r w:rsidR="003E6AA2">
              <w:t xml:space="preserve">в день оприлюднення замовником </w:t>
            </w:r>
            <w:r w:rsidRPr="00294895">
              <w:t>оголошенн</w:t>
            </w:r>
            <w:r w:rsidR="003E6AA2">
              <w:t>я</w:t>
            </w:r>
            <w:r w:rsidRPr="00294895">
              <w:t xml:space="preserve"> про проведення відкритих торгів</w:t>
            </w:r>
            <w:r w:rsidR="007E7602">
              <w:t xml:space="preserve"> в електронній системі закупівель.</w:t>
            </w:r>
          </w:p>
          <w:p w14:paraId="73BE0220" w14:textId="1AB87F7D" w:rsidR="009F1533" w:rsidRPr="00DC1361" w:rsidRDefault="009F1533" w:rsidP="009F436F">
            <w:pPr>
              <w:pStyle w:val="rvps2"/>
              <w:shd w:val="clear" w:color="auto" w:fill="FFFFFF"/>
              <w:spacing w:beforeAutospacing="0" w:afterAutospacing="0"/>
              <w:jc w:val="both"/>
              <w:rPr>
                <w:highlight w:val="yellow"/>
                <w:shd w:val="clear" w:color="auto" w:fill="FFFFFF"/>
                <w:lang w:val="uk-UA"/>
              </w:rPr>
            </w:pPr>
            <w:r w:rsidRPr="00294895">
              <w:rPr>
                <w:shd w:val="clear" w:color="auto" w:fill="FFFFFF"/>
                <w:lang w:val="uk-UA"/>
              </w:rPr>
              <w:t>2</w:t>
            </w:r>
            <w:r w:rsidRPr="00331F61">
              <w:rPr>
                <w:shd w:val="clear" w:color="auto" w:fill="FFFFFF"/>
                <w:lang w:val="uk-UA"/>
              </w:rPr>
              <w:t xml:space="preserve">.2. </w:t>
            </w:r>
            <w:r w:rsidR="007E7602" w:rsidRPr="00331F61">
              <w:rPr>
                <w:color w:val="000000"/>
                <w:shd w:val="solid" w:color="FFFFFF" w:fill="FFFFFF"/>
                <w:lang w:eastAsia="en-US"/>
              </w:rPr>
              <w:t xml:space="preserve">Розкриття тендерних пропозицій </w:t>
            </w:r>
            <w:r w:rsidR="0029503D">
              <w:rPr>
                <w:color w:val="000000"/>
                <w:shd w:val="solid" w:color="FFFFFF" w:fill="FFFFFF"/>
                <w:lang w:val="uk-UA" w:eastAsia="en-US"/>
              </w:rPr>
              <w:t>відбувається</w:t>
            </w:r>
            <w:r w:rsidR="007E7602" w:rsidRPr="00331F61">
              <w:rPr>
                <w:color w:val="000000"/>
                <w:shd w:val="solid" w:color="FFFFFF" w:fill="FFFFFF"/>
                <w:lang w:eastAsia="en-US"/>
              </w:rPr>
              <w:t xml:space="preserve"> відповідно до </w:t>
            </w:r>
            <w:r w:rsidR="0029503D">
              <w:rPr>
                <w:color w:val="000000"/>
                <w:shd w:val="solid" w:color="FFFFFF" w:fill="FFFFFF"/>
                <w:lang w:val="uk-UA" w:eastAsia="en-US"/>
              </w:rPr>
              <w:t>пункту 36 Особливостей</w:t>
            </w:r>
            <w:r w:rsidRPr="00331F61">
              <w:rPr>
                <w:shd w:val="clear" w:color="auto" w:fill="FFFFFF"/>
                <w:lang w:val="uk-UA"/>
              </w:rPr>
              <w:t xml:space="preserve">. </w:t>
            </w:r>
          </w:p>
          <w:p w14:paraId="05E636CC" w14:textId="77777777" w:rsidR="0000304F" w:rsidRDefault="009F1533" w:rsidP="0000304F">
            <w:pPr>
              <w:jc w:val="both"/>
            </w:pPr>
            <w:r w:rsidRPr="00FE1E81">
              <w:rPr>
                <w:shd w:val="clear" w:color="auto" w:fill="FFFFFF"/>
              </w:rPr>
              <w:t xml:space="preserve">2.3. </w:t>
            </w:r>
            <w:r w:rsidR="0000304F" w:rsidRPr="00906245">
              <w:t xml:space="preserve">Відкриті торги проводяться без застосування електронного аукціону. </w:t>
            </w:r>
          </w:p>
          <w:p w14:paraId="4C71ED62" w14:textId="62754338" w:rsidR="003E60DC" w:rsidRPr="0029503D" w:rsidRDefault="0000304F" w:rsidP="0029503D">
            <w:pPr>
              <w:jc w:val="both"/>
              <w:rPr>
                <w:color w:val="000000"/>
                <w:shd w:val="solid" w:color="FFFFFF" w:fill="FFFFFF"/>
              </w:rPr>
            </w:pPr>
            <w:r>
              <w:rPr>
                <w:color w:val="000000"/>
                <w:shd w:val="solid" w:color="FFFFFF" w:fill="FFFFFF"/>
                <w:lang w:eastAsia="en-US"/>
              </w:rPr>
              <w:t xml:space="preserve">2.4. </w:t>
            </w:r>
            <w:r w:rsidR="006260DF" w:rsidRPr="00FE1E81">
              <w:rPr>
                <w:color w:val="000000"/>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D1C4B2A" w:rsidR="004517EF" w:rsidRDefault="007974C9" w:rsidP="004517EF">
            <w:pPr>
              <w:keepNext/>
              <w:keepLines/>
              <w:ind w:left="40" w:right="77"/>
              <w:jc w:val="both"/>
              <w:rPr>
                <w:color w:val="000000"/>
              </w:rPr>
            </w:pPr>
            <w:r>
              <w:rPr>
                <w:color w:val="000000"/>
              </w:rPr>
              <w:t>1</w:t>
            </w:r>
            <w:r w:rsidR="004517EF" w:rsidRPr="00294895">
              <w:rPr>
                <w:color w:val="000000"/>
              </w:rPr>
              <w:t xml:space="preserve">.1. </w:t>
            </w:r>
            <w:r w:rsidR="00BA5537" w:rsidRPr="009905F7">
              <w:rPr>
                <w:color w:val="000000"/>
                <w:shd w:val="solid" w:color="FFFFFF" w:fill="FFFFFF"/>
                <w:lang w:eastAsia="en-US"/>
              </w:rPr>
              <w:t xml:space="preserve">Розгляд та оцінка тендерних пропозицій </w:t>
            </w:r>
            <w:r w:rsidR="0029503D">
              <w:rPr>
                <w:color w:val="000000"/>
                <w:shd w:val="solid" w:color="FFFFFF" w:fill="FFFFFF"/>
                <w:lang w:eastAsia="en-US"/>
              </w:rPr>
              <w:t xml:space="preserve">відбуваються </w:t>
            </w:r>
            <w:r w:rsidR="00BA5537" w:rsidRPr="009905F7">
              <w:rPr>
                <w:color w:val="000000"/>
                <w:shd w:val="solid" w:color="FFFFFF" w:fill="FFFFFF"/>
                <w:lang w:eastAsia="en-US"/>
              </w:rPr>
              <w:t xml:space="preserve"> відповідно до пункт</w:t>
            </w:r>
            <w:r w:rsidR="0029503D">
              <w:rPr>
                <w:color w:val="000000"/>
                <w:shd w:val="solid" w:color="FFFFFF" w:fill="FFFFFF"/>
                <w:lang w:eastAsia="en-US"/>
              </w:rPr>
              <w:t>ів</w:t>
            </w:r>
            <w:r w:rsidR="00BA5537" w:rsidRPr="009905F7">
              <w:rPr>
                <w:color w:val="000000"/>
                <w:shd w:val="solid" w:color="FFFFFF" w:fill="FFFFFF"/>
                <w:lang w:eastAsia="en-US"/>
              </w:rPr>
              <w:t xml:space="preserve"> </w:t>
            </w:r>
            <w:r w:rsidR="0029503D">
              <w:rPr>
                <w:color w:val="000000"/>
                <w:shd w:val="solid" w:color="FFFFFF" w:fill="FFFFFF"/>
                <w:lang w:eastAsia="en-US"/>
              </w:rPr>
              <w:t xml:space="preserve">35, 37 і 38 </w:t>
            </w:r>
            <w:r w:rsidR="00BA5537" w:rsidRPr="009905F7">
              <w:rPr>
                <w:color w:val="000000"/>
                <w:shd w:val="solid" w:color="FFFFFF" w:fill="FFFFFF"/>
                <w:lang w:eastAsia="en-US"/>
              </w:rPr>
              <w:br/>
            </w:r>
            <w:r w:rsidR="0029503D">
              <w:rPr>
                <w:color w:val="000000"/>
                <w:shd w:val="solid" w:color="FFFFFF" w:fill="FFFFFF"/>
                <w:lang w:eastAsia="en-US"/>
              </w:rPr>
              <w:t>О</w:t>
            </w:r>
            <w:r w:rsidR="003E6AA2">
              <w:rPr>
                <w:color w:val="000000"/>
                <w:shd w:val="solid" w:color="FFFFFF" w:fill="FFFFFF"/>
                <w:lang w:eastAsia="en-US"/>
              </w:rPr>
              <w:t>собливостей</w:t>
            </w:r>
            <w:r w:rsidR="004517EF" w:rsidRPr="00294895">
              <w:rPr>
                <w:color w:val="000000"/>
              </w:rPr>
              <w:t>.</w:t>
            </w:r>
          </w:p>
          <w:p w14:paraId="617C4753" w14:textId="13D37B91" w:rsidR="00CA0A81" w:rsidRDefault="00CA0A81" w:rsidP="00CA0A81">
            <w:pPr>
              <w:keepNext/>
              <w:keepLines/>
              <w:ind w:left="40" w:right="77"/>
              <w:jc w:val="both"/>
              <w:rPr>
                <w:color w:val="000000"/>
              </w:rPr>
            </w:pPr>
            <w:r>
              <w:rPr>
                <w:color w:val="000000"/>
              </w:rPr>
              <w:t xml:space="preserve">Критерії та методика оцінки визначаються відповідно до пункту </w:t>
            </w:r>
            <w:r>
              <w:rPr>
                <w:color w:val="000000"/>
                <w:shd w:val="solid" w:color="FFFFFF" w:fill="FFFFFF"/>
                <w:lang w:eastAsia="en-US"/>
              </w:rPr>
              <w:t>37 Особливостей</w:t>
            </w:r>
            <w:r w:rsidRPr="00294895">
              <w:rPr>
                <w:color w:val="000000"/>
              </w:rPr>
              <w:t>.</w:t>
            </w:r>
          </w:p>
          <w:p w14:paraId="4C9701C4" w14:textId="77777777" w:rsidR="004517EF" w:rsidRPr="00294895" w:rsidRDefault="004517EF" w:rsidP="004517EF">
            <w:pPr>
              <w:keepNext/>
              <w:keepLines/>
              <w:ind w:left="40" w:right="77"/>
              <w:jc w:val="both"/>
            </w:pPr>
            <w:r w:rsidRPr="00294895">
              <w:rPr>
                <w:color w:val="000000"/>
              </w:rPr>
              <w:t>Оцінка тендерних пропозицій здійснюється на основі критерію „Ціна”. Питома вага – 100%.</w:t>
            </w:r>
          </w:p>
          <w:p w14:paraId="582BA686" w14:textId="77777777" w:rsidR="004517EF" w:rsidRPr="008756BF" w:rsidRDefault="004517EF" w:rsidP="004517EF">
            <w:pPr>
              <w:keepNext/>
              <w:keepLines/>
              <w:ind w:left="40" w:right="77"/>
              <w:jc w:val="both"/>
            </w:pPr>
            <w:r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Pr="008756BF">
              <w:rPr>
                <w:color w:val="000000"/>
              </w:rPr>
              <w:t xml:space="preserve">на додану </w:t>
            </w:r>
            <w:r w:rsidRPr="008756BF">
              <w:t>вартість (ПДВ), у разі якщо учасник є платником ПДВ або без ПДВ</w:t>
            </w:r>
            <w:r>
              <w:t xml:space="preserve"> – </w:t>
            </w:r>
            <w:r w:rsidRPr="008756BF">
              <w:t>у разі, якщо Учасник  не є платником ПДВ.</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27DED2EF" w:rsidR="00BA5537" w:rsidRDefault="007974C9" w:rsidP="00BA5537">
            <w:pPr>
              <w:keepNext/>
              <w:keepLines/>
              <w:ind w:left="40" w:right="77"/>
              <w:jc w:val="both"/>
            </w:pPr>
            <w:r>
              <w:t>1</w:t>
            </w:r>
            <w:r w:rsidR="004517EF" w:rsidRPr="00294895">
              <w:t xml:space="preserve">.2. </w:t>
            </w:r>
            <w:r w:rsidR="00E57F23">
              <w:t>О</w:t>
            </w:r>
            <w:r w:rsidR="00BA5537" w:rsidRPr="00B402C4">
              <w:t>цінка тендерн</w:t>
            </w:r>
            <w:r w:rsidR="00E57F23">
              <w:t>ої</w:t>
            </w:r>
            <w:r w:rsidR="00BA5537" w:rsidRPr="00B402C4">
              <w:t xml:space="preserve"> пропозиці</w:t>
            </w:r>
            <w:r w:rsidR="00E57F23">
              <w:t>ї</w:t>
            </w:r>
            <w:r w:rsidR="00BA5537" w:rsidRPr="00B402C4">
              <w:t xml:space="preserve"> проводиться </w:t>
            </w:r>
            <w:r w:rsidR="00E57F23" w:rsidRPr="00B402C4">
              <w:t xml:space="preserve">електронною системою закупівель </w:t>
            </w:r>
            <w:r w:rsidR="00BA5537" w:rsidRPr="00B402C4">
              <w:t>автоматично на основі критері</w:t>
            </w:r>
            <w:r w:rsidR="00E57F23">
              <w:t>їв</w:t>
            </w:r>
            <w:r w:rsidR="00BA5537" w:rsidRPr="00B402C4">
              <w:t xml:space="preserve"> і методики оцінки, </w:t>
            </w:r>
            <w:r w:rsidR="00E57F23">
              <w:t>ви</w:t>
            </w:r>
            <w:r w:rsidR="00BA5537" w:rsidRPr="00B402C4">
              <w:t>значених</w:t>
            </w:r>
            <w:r w:rsidR="00E57F23">
              <w:t xml:space="preserve"> </w:t>
            </w:r>
            <w:r w:rsidR="00BA5537" w:rsidRPr="00B402C4">
              <w:t xml:space="preserve">у цій тендерній документації, шляхом </w:t>
            </w:r>
            <w:r w:rsidR="00E57F23">
              <w:t>визначення тендерної пропозиції найбільш економічно вигідною. Найбільш економічно вигідною</w:t>
            </w:r>
            <w:r w:rsidR="00E02B65">
              <w:t xml:space="preserve"> тендерною пропозицією</w:t>
            </w:r>
            <w:r w:rsidR="00E57F23" w:rsidRPr="00B402C4">
              <w:t xml:space="preserve"> </w:t>
            </w:r>
            <w:r w:rsidR="00E02B65" w:rsidRPr="00B402C4">
              <w:t>електронн</w:t>
            </w:r>
            <w:r w:rsidR="00E02B65">
              <w:t>а</w:t>
            </w:r>
            <w:r w:rsidR="00E02B65" w:rsidRPr="00B402C4">
              <w:t xml:space="preserve"> систем</w:t>
            </w:r>
            <w:r w:rsidR="00E02B65">
              <w:t>а</w:t>
            </w:r>
            <w:r w:rsidR="00E02B65" w:rsidRPr="00B402C4">
              <w:t xml:space="preserve"> закупівель</w:t>
            </w:r>
            <w:r w:rsidR="00E02B65">
              <w:t xml:space="preserve"> визначає тендерну пропозицію, ціна/приведена ціна якої є найнижчою.</w:t>
            </w:r>
            <w:r w:rsidR="00E02B65" w:rsidRPr="00B402C4">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0C1DED2F" w:rsidR="004517EF" w:rsidRPr="00294895" w:rsidRDefault="007974C9" w:rsidP="004517EF">
            <w:pPr>
              <w:ind w:left="40" w:right="77"/>
              <w:jc w:val="both"/>
            </w:pPr>
            <w:r>
              <w:t>1</w:t>
            </w:r>
            <w:r w:rsidR="004517EF" w:rsidRPr="00294895">
              <w:t>.</w:t>
            </w:r>
            <w:r w:rsidR="007C3B66">
              <w:t>5</w:t>
            </w:r>
            <w:r w:rsidR="004517EF" w:rsidRPr="00294895">
              <w:t xml:space="preserve">. Строк розгляду </w:t>
            </w:r>
            <w:r w:rsidR="00646A09" w:rsidRPr="00294895">
              <w:t>найбільш економічно вигідно</w:t>
            </w:r>
            <w:r w:rsidR="00646A09">
              <w:t>ї</w:t>
            </w:r>
            <w:r w:rsidR="00646A09" w:rsidRPr="00294895">
              <w:t xml:space="preserve"> </w:t>
            </w:r>
            <w:r w:rsidR="004517EF" w:rsidRPr="00294895">
              <w:t xml:space="preserve">тендерної пропозиції </w:t>
            </w:r>
            <w:r w:rsidR="004517EF" w:rsidRPr="00294895">
              <w:rPr>
                <w:b/>
                <w:bCs/>
                <w:i/>
                <w:iCs/>
              </w:rPr>
              <w:t>не повинен перевищувати п</w:t>
            </w:r>
            <w:r w:rsidR="004517EF">
              <w:rPr>
                <w:b/>
                <w:bCs/>
                <w:i/>
                <w:iCs/>
              </w:rPr>
              <w:t>’</w:t>
            </w:r>
            <w:r w:rsidR="004517EF" w:rsidRPr="00294895">
              <w:rPr>
                <w:b/>
                <w:bCs/>
                <w:i/>
                <w:iCs/>
              </w:rPr>
              <w:t>яти робочих днів</w:t>
            </w:r>
            <w:r w:rsidR="004517EF" w:rsidRPr="00294895">
              <w:t xml:space="preserve"> з дня визначення</w:t>
            </w:r>
            <w:r w:rsidR="00646A09">
              <w:t xml:space="preserve"> її електронною системою закупівель</w:t>
            </w:r>
            <w:r w:rsidR="004517EF" w:rsidRPr="00294895">
              <w:t xml:space="preserve"> найбільш економічно вигідно</w:t>
            </w:r>
            <w:r w:rsidR="00646A09">
              <w:t>ю</w:t>
            </w:r>
            <w:r w:rsidR="004517EF" w:rsidRPr="00294895">
              <w:t xml:space="preserve">. Такий строк може бути аргументовано продовжено замовником до 20 робочих днів. У разі продовження строку замовник оприлюднює </w:t>
            </w:r>
            <w:r w:rsidR="004517EF" w:rsidRPr="00294895">
              <w:lastRenderedPageBreak/>
              <w:t>повідомлення в електронній системі закупівель протягом одного дня з дня прийняття відповідного рішення.</w:t>
            </w:r>
          </w:p>
          <w:p w14:paraId="16B8C4BD" w14:textId="3A7828E9" w:rsidR="004517EF" w:rsidRPr="00294895" w:rsidRDefault="004517EF" w:rsidP="004517EF">
            <w:pPr>
              <w:ind w:left="40" w:right="77"/>
              <w:jc w:val="both"/>
            </w:pPr>
            <w:r w:rsidRPr="00294895">
              <w:t xml:space="preserve">У разі відхилення </w:t>
            </w:r>
            <w:r w:rsidR="00646A09">
              <w:t xml:space="preserve">замовником найбільш економічно вигідної </w:t>
            </w:r>
            <w:r w:rsidRPr="00294895">
              <w:t>тендерної пропозиції</w:t>
            </w:r>
            <w:r w:rsidR="00646A09">
              <w:t xml:space="preserve"> відповідно до цих особливостей</w:t>
            </w:r>
            <w:r w:rsidRPr="00294895">
              <w:t xml:space="preserve"> замовник розглядає наступну тендерну пропозицію у списку пропозицій, </w:t>
            </w:r>
            <w:r w:rsidR="00646A09">
              <w:t xml:space="preserve">що </w:t>
            </w:r>
            <w:r w:rsidRPr="00294895">
              <w:t>розташован</w:t>
            </w:r>
            <w:r w:rsidR="00646A09">
              <w:t>і</w:t>
            </w:r>
            <w:r w:rsidRPr="00294895">
              <w:t xml:space="preserve"> за результатами їх оцінки, починаючи з найкращої, у порядку та строки, визначені </w:t>
            </w:r>
            <w:r w:rsidR="00646A09">
              <w:t>цими особливостями</w:t>
            </w:r>
            <w:r w:rsidRPr="00294895">
              <w:t>.</w:t>
            </w:r>
          </w:p>
          <w:p w14:paraId="49604287" w14:textId="50FF4B1B" w:rsidR="004517EF" w:rsidRPr="00294895" w:rsidRDefault="007974C9" w:rsidP="004517EF">
            <w:pPr>
              <w:ind w:left="40" w:right="77"/>
              <w:jc w:val="both"/>
            </w:pPr>
            <w:r>
              <w:t>1</w:t>
            </w:r>
            <w:r w:rsidR="004517EF" w:rsidRPr="00294895">
              <w:t>.</w:t>
            </w:r>
            <w:r w:rsidR="007C3B66">
              <w:t>6</w:t>
            </w:r>
            <w:r w:rsidR="004517EF" w:rsidRPr="00294895">
              <w:t xml:space="preserve">. Замовник та учасники </w:t>
            </w:r>
            <w:r w:rsidR="00646A09">
              <w:t xml:space="preserve">процедури закупівлі </w:t>
            </w:r>
            <w:r w:rsidR="004517EF" w:rsidRPr="00294895">
              <w:t>не можуть ініціювати будь-які переговори з питань внесення змін до змісту або ціни поданої тендерної пропозиції.</w:t>
            </w:r>
          </w:p>
          <w:p w14:paraId="4B395D1C" w14:textId="63B49299" w:rsidR="004517EF" w:rsidRPr="00294895" w:rsidRDefault="004517EF" w:rsidP="004517EF">
            <w:pPr>
              <w:ind w:left="40" w:right="77"/>
              <w:jc w:val="both"/>
              <w:rPr>
                <w:b/>
                <w:bCs/>
                <w:i/>
                <w:iCs/>
              </w:rPr>
            </w:pPr>
            <w:r w:rsidRPr="00294895">
              <w:t>Учасник</w:t>
            </w:r>
            <w:r w:rsidR="00646A09">
              <w:t xml:space="preserve"> процедури закупівлі</w:t>
            </w:r>
            <w:r w:rsidRPr="00294895">
              <w:t xml:space="preserve">, який надав найбільш економічно вигідну тендерну пропозицію, що є аномально низькою, </w:t>
            </w:r>
            <w:r w:rsidRPr="00294895">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B5CCFE" w14:textId="7F1C15AD" w:rsidR="004517EF" w:rsidRPr="00294895" w:rsidRDefault="004517EF" w:rsidP="004517EF">
            <w:pPr>
              <w:ind w:left="40" w:right="77"/>
              <w:jc w:val="both"/>
            </w:pPr>
            <w:r w:rsidRPr="00294895">
              <w:t xml:space="preserve">Замовник може відхилити аномально низьку тендерну пропозицію, якщо учасник не надав належного обґрунтування </w:t>
            </w:r>
            <w:r w:rsidR="00646A09">
              <w:t>зазначеної</w:t>
            </w:r>
            <w:r w:rsidRPr="00294895">
              <w:t xml:space="preserve"> </w:t>
            </w:r>
            <w:r w:rsidR="00646A09">
              <w:t>в</w:t>
            </w:r>
            <w:r w:rsidRPr="00294895">
              <w:t xml:space="preserve"> ній ціни або вартості, та відхиляє аномально низьку тендерну пропозицію </w:t>
            </w:r>
            <w:r w:rsidR="00646A09">
              <w:t>в</w:t>
            </w:r>
            <w:r w:rsidRPr="00294895">
              <w:t xml:space="preserve"> разі ненадходження такого обґрунтування протягом строку, визначеного абзацом </w:t>
            </w:r>
            <w:r w:rsidR="00646A09">
              <w:t>п’ятим цього пункту</w:t>
            </w:r>
            <w:r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06319783" w14:textId="6A9E223B" w:rsidR="00427F48" w:rsidRPr="00666ECE" w:rsidRDefault="007974C9" w:rsidP="00666ECE">
            <w:pPr>
              <w:ind w:left="40" w:right="77"/>
              <w:jc w:val="both"/>
            </w:pPr>
            <w:r>
              <w:t>1</w:t>
            </w:r>
            <w:r w:rsidR="00427F48" w:rsidRPr="00294895">
              <w:t>.</w:t>
            </w:r>
            <w:r w:rsidR="007C3B66">
              <w:t>8</w:t>
            </w:r>
            <w:r w:rsidR="00427F48" w:rsidRPr="00294895">
              <w:t>. Замовник має право звернутися за підтвердженням інформації, наданої учасником</w:t>
            </w:r>
            <w:r w:rsidR="005D4078">
              <w:t xml:space="preserve"> процедури закупівлі</w:t>
            </w:r>
            <w:r w:rsidR="00427F48" w:rsidRPr="00294895">
              <w:t>, до органів державної влади, підприємств, установ, організацій відповідно до їх компетенції.</w:t>
            </w:r>
            <w:r w:rsidR="005D4078" w:rsidRPr="00906245">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F72D31">
              <w:t>пунктом 44 Особливостей</w:t>
            </w:r>
            <w:r w:rsidR="005D4078" w:rsidRPr="00906245">
              <w:t>, або факту зазначення у тендерній пропозиції будь</w:t>
            </w:r>
            <w:r w:rsidR="005D4078">
              <w:t>-</w:t>
            </w:r>
            <w:r w:rsidR="005D4078" w:rsidRPr="00906245">
              <w:t xml:space="preserve">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w:t>
            </w:r>
            <w:r w:rsidR="005D4078" w:rsidRPr="00906245">
              <w:rPr>
                <w:i/>
                <w:iCs/>
              </w:rPr>
              <w:t>замовник може укласти один договір про закупівлю з переможцем, об’єднавши лоти.</w:t>
            </w:r>
          </w:p>
          <w:p w14:paraId="02D1FFFC" w14:textId="33DC428E"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lastRenderedPageBreak/>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61037A" w:rsidRPr="009905F7">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5605DE" w14:textId="30FADF40" w:rsidR="0061037A" w:rsidRPr="004D2294" w:rsidRDefault="007974C9" w:rsidP="00666ECE">
            <w:pPr>
              <w:pStyle w:val="af7"/>
              <w:shd w:val="clear" w:color="auto" w:fill="FFFFFF"/>
              <w:spacing w:before="120" w:beforeAutospacing="0" w:afterAutospacing="0" w:line="230" w:lineRule="auto"/>
              <w:jc w:val="both"/>
            </w:pPr>
            <w:r>
              <w:t>1</w:t>
            </w:r>
            <w:r w:rsidR="00666ECE">
              <w:t>.1</w:t>
            </w:r>
            <w:r w:rsidR="007C3B66">
              <w:t>0</w:t>
            </w:r>
            <w:r w:rsidR="00666ECE">
              <w:t xml:space="preserve">. </w:t>
            </w:r>
            <w:r w:rsidR="0061037A" w:rsidRPr="004D2294">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17D4FB" w14:textId="441B938D"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61037A" w:rsidRPr="009905F7">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26CDD" w14:textId="061CF42F" w:rsidR="0061037A" w:rsidRPr="00753F1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61037A" w:rsidRPr="00EF18FA">
              <w:rPr>
                <w:rFonts w:ascii="Times New Roman" w:eastAsia="Times New Roman" w:hAnsi="Times New Roman" w:cs="Times New Roman"/>
                <w:color w:val="auto"/>
                <w:sz w:val="24"/>
                <w:szCs w:val="24"/>
                <w:lang w:val="uk-UA"/>
              </w:rPr>
              <w:t>.</w:t>
            </w:r>
            <w:r w:rsidR="00666ECE">
              <w:rPr>
                <w:rFonts w:ascii="Times New Roman" w:eastAsia="Times New Roman" w:hAnsi="Times New Roman" w:cs="Times New Roman"/>
                <w:color w:val="auto"/>
                <w:sz w:val="24"/>
                <w:szCs w:val="24"/>
                <w:lang w:val="uk-UA"/>
              </w:rPr>
              <w:t>1</w:t>
            </w:r>
            <w:r w:rsidR="007C3B66">
              <w:rPr>
                <w:rFonts w:ascii="Times New Roman" w:eastAsia="Times New Roman" w:hAnsi="Times New Roman" w:cs="Times New Roman"/>
                <w:color w:val="auto"/>
                <w:sz w:val="24"/>
                <w:szCs w:val="24"/>
                <w:lang w:val="uk-UA"/>
              </w:rPr>
              <w:t>2</w:t>
            </w:r>
            <w:r w:rsidR="0061037A" w:rsidRPr="00EF18FA">
              <w:rPr>
                <w:rFonts w:ascii="Times New Roman" w:eastAsia="Times New Roman" w:hAnsi="Times New Roman" w:cs="Times New Roman"/>
                <w:color w:val="auto"/>
                <w:sz w:val="24"/>
                <w:szCs w:val="24"/>
                <w:lang w:val="uk-UA"/>
              </w:rPr>
              <w:t xml:space="preserve">. </w:t>
            </w:r>
            <w:r w:rsidR="0061037A" w:rsidRPr="00753F1E">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21C93C5" w14:textId="190B2544" w:rsidR="00427F48" w:rsidRPr="0061037A"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1</w:t>
            </w:r>
            <w:r w:rsidR="0061037A" w:rsidRPr="00EF18FA">
              <w:rPr>
                <w:rFonts w:ascii="Times New Roman" w:eastAsia="Times New Roman" w:hAnsi="Times New Roman" w:cs="Times New Roman"/>
                <w:color w:val="auto"/>
                <w:sz w:val="24"/>
                <w:szCs w:val="24"/>
                <w:lang w:val="uk-UA"/>
              </w:rPr>
              <w:t>.</w:t>
            </w:r>
            <w:r w:rsidR="00666ECE">
              <w:rPr>
                <w:rFonts w:ascii="Times New Roman" w:eastAsia="Times New Roman" w:hAnsi="Times New Roman" w:cs="Times New Roman"/>
                <w:color w:val="auto"/>
                <w:sz w:val="24"/>
                <w:szCs w:val="24"/>
                <w:lang w:val="uk-UA"/>
              </w:rPr>
              <w:t>1</w:t>
            </w:r>
            <w:r w:rsidR="007C3B66">
              <w:rPr>
                <w:rFonts w:ascii="Times New Roman" w:eastAsia="Times New Roman" w:hAnsi="Times New Roman" w:cs="Times New Roman"/>
                <w:color w:val="auto"/>
                <w:sz w:val="24"/>
                <w:szCs w:val="24"/>
                <w:lang w:val="uk-UA"/>
              </w:rPr>
              <w:t>3</w:t>
            </w:r>
            <w:r w:rsidR="0061037A" w:rsidRPr="00EF18FA">
              <w:rPr>
                <w:rFonts w:ascii="Times New Roman" w:eastAsia="Times New Roman" w:hAnsi="Times New Roman" w:cs="Times New Roman"/>
                <w:color w:val="auto"/>
                <w:sz w:val="24"/>
                <w:szCs w:val="24"/>
                <w:lang w:val="uk-UA"/>
              </w:rPr>
              <w:t xml:space="preserve">. </w:t>
            </w:r>
            <w:r w:rsidR="0061037A" w:rsidRPr="00EF18FA">
              <w:rPr>
                <w:rFonts w:ascii="Times New Roman" w:eastAsia="Times New Roman" w:hAnsi="Times New Roman" w:cs="Times New Roman"/>
                <w:color w:val="auto"/>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sidR="0061037A" w:rsidRPr="00B402C4">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1</w:t>
            </w:r>
            <w:r>
              <w:rPr>
                <w:color w:val="000000"/>
                <w:lang w:val="uk-UA"/>
              </w:rPr>
              <w:t>.</w:t>
            </w:r>
            <w:r w:rsidR="004517EF" w:rsidRPr="003E31E9">
              <w:rPr>
                <w:color w:val="000000"/>
              </w:rPr>
              <w:t xml:space="preserve"> Інформація/документ, подана учасником процедури закупівлі у складі тендерної пропозиції, містить помилку (помилки) у частині:</w:t>
            </w:r>
          </w:p>
          <w:p w14:paraId="709C7981"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великої літери;</w:t>
            </w:r>
          </w:p>
          <w:p w14:paraId="3DEE39E2"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розділових знаків та відмінювання слів у реченні;</w:t>
            </w:r>
          </w:p>
          <w:p w14:paraId="772F5BDB"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використання слова або мовного звороту, запозичених з іншої мови;</w:t>
            </w:r>
          </w:p>
          <w:p w14:paraId="6EE3C8B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застосування правил переносу частини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написання слів разом та/або окремо, та/або через дефіс;</w:t>
            </w:r>
          </w:p>
          <w:p w14:paraId="26D119F9"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r w:rsidRPr="003E31E9">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F362D3A" w14:textId="5F3C5EC5" w:rsidR="003B4E03" w:rsidRPr="004D2294" w:rsidRDefault="007974C9" w:rsidP="003B4E03">
            <w:pPr>
              <w:jc w:val="both"/>
              <w:rPr>
                <w:color w:val="000000"/>
                <w:shd w:val="solid" w:color="FFFFFF" w:fill="FFFFFF"/>
              </w:rPr>
            </w:pPr>
            <w:r>
              <w:t>4</w:t>
            </w:r>
            <w:r w:rsidR="003E60DC">
              <w:t xml:space="preserve">.1. </w:t>
            </w:r>
            <w:r w:rsidR="003B4E03" w:rsidRPr="004D2294">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4C71E70E" w14:textId="77777777" w:rsidR="003B4E03" w:rsidRPr="004D2294" w:rsidRDefault="003B4E03" w:rsidP="003B4E03">
            <w:pPr>
              <w:ind w:firstLine="567"/>
              <w:jc w:val="both"/>
              <w:rPr>
                <w:color w:val="000000"/>
              </w:rPr>
            </w:pPr>
            <w:r w:rsidRPr="004D2294">
              <w:rPr>
                <w:color w:val="000000"/>
                <w:lang w:eastAsia="en-US"/>
              </w:rPr>
              <w:t>1) учасник процедури закупівлі:</w:t>
            </w:r>
          </w:p>
          <w:p w14:paraId="48B9EDE2" w14:textId="4BA83A90"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D2294">
              <w:rPr>
                <w:color w:val="000000"/>
                <w:shd w:val="solid" w:color="FFFFFF" w:fill="FFFFFF"/>
                <w:lang w:eastAsia="en-US"/>
              </w:rPr>
              <w:lastRenderedPageBreak/>
              <w:t xml:space="preserve">другим </w:t>
            </w:r>
            <w:r w:rsidR="00DD0278">
              <w:rPr>
                <w:color w:val="000000"/>
                <w:shd w:val="solid" w:color="FFFFFF" w:fill="FFFFFF"/>
                <w:lang w:eastAsia="en-US"/>
              </w:rPr>
              <w:t>пункту 39 цих особливостей</w:t>
            </w:r>
            <w:r w:rsidRPr="004D2294">
              <w:rPr>
                <w:color w:val="000000"/>
                <w:shd w:val="solid" w:color="FFFFFF" w:fill="FFFFFF"/>
                <w:lang w:eastAsia="en-US"/>
              </w:rPr>
              <w:t>;</w:t>
            </w:r>
          </w:p>
          <w:p w14:paraId="1FE7E33A" w14:textId="537F9794"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не надав забезпечення тендерної пропозиції, якщо таке забезпечення вимагалося замовником;</w:t>
            </w:r>
          </w:p>
          <w:p w14:paraId="40B03F49" w14:textId="4F33D750" w:rsidR="003B4E03" w:rsidRPr="004D2294" w:rsidRDefault="003B4E03" w:rsidP="003B4E03">
            <w:pPr>
              <w:ind w:firstLine="567"/>
              <w:jc w:val="both"/>
              <w:rPr>
                <w:color w:val="000000"/>
                <w:shd w:val="solid" w:color="FFFFFF" w:fill="FFFFFF"/>
              </w:rPr>
            </w:pPr>
            <w:r w:rsidRPr="003B4E03">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sidRPr="004D2294">
              <w:rPr>
                <w:color w:val="000000"/>
                <w:shd w:val="solid" w:color="FFFFFF" w:fill="FFFFFF"/>
                <w:lang w:eastAsia="en-US"/>
              </w:rPr>
              <w:t xml:space="preserve">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78B839" w14:textId="0A32153C"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 xml:space="preserve">не надав обґрунтування аномально низької ціни тендерної пропозиції протягом строку, визначеного </w:t>
            </w:r>
            <w:r w:rsidR="00DD0278">
              <w:rPr>
                <w:color w:val="000000"/>
                <w:shd w:val="solid" w:color="FFFFFF" w:fill="FFFFFF"/>
                <w:lang w:eastAsia="en-US"/>
              </w:rPr>
              <w:t>абзацом п’ятим пункту 38 цих особливостей</w:t>
            </w:r>
            <w:r w:rsidRPr="004D2294">
              <w:rPr>
                <w:color w:val="000000"/>
                <w:shd w:val="solid" w:color="FFFFFF" w:fill="FFFFFF"/>
                <w:lang w:eastAsia="en-US"/>
              </w:rPr>
              <w:t>;</w:t>
            </w:r>
          </w:p>
          <w:p w14:paraId="66404157" w14:textId="243F47FA"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8C48A9">
              <w:rPr>
                <w:color w:val="000000"/>
                <w:shd w:val="solid" w:color="FFFFFF" w:fill="FFFFFF"/>
                <w:lang w:eastAsia="en-US"/>
              </w:rPr>
              <w:t>абзацу другого пункту 36 цих особливостей</w:t>
            </w:r>
            <w:r w:rsidRPr="004D2294">
              <w:rPr>
                <w:color w:val="000000"/>
                <w:shd w:val="solid" w:color="FFFFFF" w:fill="FFFFFF"/>
                <w:lang w:eastAsia="en-US"/>
              </w:rPr>
              <w:t>;</w:t>
            </w:r>
          </w:p>
          <w:p w14:paraId="4A179041" w14:textId="5D9D6651" w:rsidR="003B4E03" w:rsidRPr="00F72D31" w:rsidRDefault="00F72D31" w:rsidP="00F72D31">
            <w:pPr>
              <w:ind w:firstLine="220"/>
              <w:jc w:val="both"/>
            </w:pPr>
            <w:r>
              <w:t xml:space="preserve">      </w:t>
            </w:r>
            <w:r w:rsidRPr="00FA24A0">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80CFD" w14:textId="77777777" w:rsidR="003B4E03" w:rsidRPr="004D2294" w:rsidRDefault="003B4E03" w:rsidP="003B4E03">
            <w:pPr>
              <w:ind w:firstLine="567"/>
              <w:jc w:val="both"/>
              <w:rPr>
                <w:color w:val="000000"/>
              </w:rPr>
            </w:pPr>
            <w:r w:rsidRPr="004D2294">
              <w:rPr>
                <w:color w:val="000000"/>
                <w:lang w:eastAsia="en-US"/>
              </w:rPr>
              <w:t>2) тендерна пропозиція:</w:t>
            </w:r>
          </w:p>
          <w:p w14:paraId="01B78CD7" w14:textId="77777777" w:rsidR="00F72D31" w:rsidRPr="00FA24A0" w:rsidRDefault="00F72D31" w:rsidP="00F72D31">
            <w:pPr>
              <w:ind w:firstLine="220"/>
              <w:jc w:val="both"/>
            </w:pPr>
            <w:r w:rsidRPr="00FA24A0">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9A2B871" w14:textId="77777777" w:rsidR="00F72D31" w:rsidRPr="00387B4D" w:rsidRDefault="00F72D31" w:rsidP="00F72D31">
            <w:pPr>
              <w:ind w:firstLine="220"/>
              <w:jc w:val="both"/>
              <w:rPr>
                <w:color w:val="000000"/>
              </w:rPr>
            </w:pPr>
            <w:r w:rsidRPr="00387B4D">
              <w:rPr>
                <w:color w:val="000000"/>
                <w:lang w:eastAsia="en-US"/>
              </w:rPr>
              <w:t>є такою, строк дії якої закінчився;</w:t>
            </w:r>
          </w:p>
          <w:p w14:paraId="728ACAED" w14:textId="77777777" w:rsidR="00F72D31" w:rsidRPr="00387B4D" w:rsidRDefault="00F72D31" w:rsidP="00F72D31">
            <w:pPr>
              <w:ind w:firstLine="220"/>
              <w:jc w:val="both"/>
              <w:rPr>
                <w:color w:val="000000"/>
              </w:rPr>
            </w:pPr>
            <w:r w:rsidRPr="00387B4D">
              <w:rPr>
                <w:color w:val="000000"/>
                <w:lang w:eastAsia="en-US"/>
              </w:rPr>
              <w:t xml:space="preserve">є такою, ціна якої перевищує очікувану вартість </w:t>
            </w:r>
            <w:r w:rsidRPr="00387B4D">
              <w:rPr>
                <w:color w:val="000000"/>
                <w:shd w:val="solid" w:color="FFFFFF" w:fill="FFFFFF"/>
                <w:lang w:eastAsia="en-US"/>
              </w:rPr>
              <w:t xml:space="preserve">предмета закупівлі, визначену замовником в оголошенні про проведення </w:t>
            </w:r>
            <w:r w:rsidRPr="00387B4D">
              <w:rPr>
                <w:color w:val="000000"/>
                <w:shd w:val="solid" w:color="FFFFFF" w:fill="FFFFFF"/>
                <w:lang w:eastAsia="en-US"/>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4921A2" w14:textId="5197CB06" w:rsidR="003B4E03" w:rsidRPr="004D2294" w:rsidRDefault="00F72D31" w:rsidP="00F72D31">
            <w:pPr>
              <w:ind w:firstLine="567"/>
              <w:jc w:val="both"/>
              <w:rPr>
                <w:color w:val="000000"/>
              </w:rPr>
            </w:pPr>
            <w:r>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r w:rsidR="003B4E03" w:rsidRPr="004D2294">
              <w:rPr>
                <w:color w:val="000000"/>
                <w:lang w:eastAsia="en-US"/>
              </w:rPr>
              <w:t>;</w:t>
            </w:r>
          </w:p>
          <w:p w14:paraId="329BF5D4" w14:textId="77777777" w:rsidR="003B4E03" w:rsidRPr="004D2294" w:rsidRDefault="003B4E03" w:rsidP="003B4E03">
            <w:pPr>
              <w:ind w:firstLine="567"/>
              <w:jc w:val="both"/>
              <w:rPr>
                <w:color w:val="000000"/>
              </w:rPr>
            </w:pPr>
            <w:r w:rsidRPr="004D2294">
              <w:rPr>
                <w:color w:val="000000"/>
                <w:lang w:eastAsia="en-US"/>
              </w:rPr>
              <w:t>3) переможець процедури закупівлі:</w:t>
            </w:r>
          </w:p>
          <w:p w14:paraId="6BB0FC9B" w14:textId="315A133A" w:rsidR="00F72D31" w:rsidRDefault="00D24506" w:rsidP="00F72D31">
            <w:pPr>
              <w:ind w:firstLine="220"/>
              <w:jc w:val="both"/>
              <w:rPr>
                <w:color w:val="000000"/>
              </w:rPr>
            </w:pPr>
            <w:r>
              <w:rPr>
                <w:color w:val="000000"/>
                <w:lang w:eastAsia="en-US"/>
              </w:rPr>
              <w:t xml:space="preserve">     </w:t>
            </w:r>
            <w:r w:rsidR="00F72D3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FD7AE61" w14:textId="7E8CB7EA" w:rsidR="00F72D31" w:rsidRPr="00FA24A0" w:rsidRDefault="00D24506" w:rsidP="00F72D31">
            <w:pPr>
              <w:ind w:firstLine="220"/>
              <w:jc w:val="both"/>
            </w:pPr>
            <w:r>
              <w:rPr>
                <w:color w:val="000000"/>
                <w:lang w:eastAsia="en-US"/>
              </w:rPr>
              <w:t xml:space="preserve">     </w:t>
            </w:r>
            <w:r w:rsidR="00F72D31">
              <w:rPr>
                <w:color w:val="000000"/>
                <w:lang w:eastAsia="en-US"/>
              </w:rPr>
              <w:t>не надав у спосіб, зазначений в тендерній документації, документи, що підтверджують відсутність підстав в</w:t>
            </w:r>
            <w:r w:rsidR="00F72D31" w:rsidRPr="00FA24A0">
              <w:t>изначених пунктом 44 цих особливостей”;</w:t>
            </w:r>
          </w:p>
          <w:p w14:paraId="1049CAFC" w14:textId="78D96DAC" w:rsidR="00F72D31" w:rsidRDefault="00D24506" w:rsidP="00F72D31">
            <w:pPr>
              <w:ind w:firstLine="220"/>
              <w:jc w:val="both"/>
              <w:rPr>
                <w:color w:val="000000"/>
              </w:rPr>
            </w:pPr>
            <w:r>
              <w:rPr>
                <w:color w:val="000000"/>
                <w:lang w:eastAsia="en-US"/>
              </w:rPr>
              <w:t xml:space="preserve">     </w:t>
            </w:r>
            <w:r w:rsidR="00F72D3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79FCCFE1" w14:textId="5CB93302" w:rsidR="00F72D31" w:rsidRDefault="00D24506" w:rsidP="00F72D31">
            <w:pPr>
              <w:ind w:firstLine="220"/>
              <w:jc w:val="both"/>
              <w:rPr>
                <w:color w:val="000000"/>
              </w:rPr>
            </w:pPr>
            <w:r>
              <w:rPr>
                <w:color w:val="000000"/>
                <w:lang w:eastAsia="en-US"/>
              </w:rPr>
              <w:t xml:space="preserve">      </w:t>
            </w:r>
            <w:r w:rsidR="00F72D31">
              <w:rPr>
                <w:color w:val="000000"/>
                <w:lang w:eastAsia="en-US"/>
              </w:rPr>
              <w:t>не надав забезпечення виконання договору про закупівлю, якщо таке забезпечення вимагалося замовником;</w:t>
            </w:r>
          </w:p>
          <w:p w14:paraId="67315AF3" w14:textId="72BFDCA0" w:rsidR="003B4E03" w:rsidRDefault="00F72D31" w:rsidP="00F72D31">
            <w:pPr>
              <w:ind w:firstLine="567"/>
              <w:jc w:val="both"/>
              <w:rPr>
                <w:color w:val="000000"/>
                <w:lang w:eastAsia="en-US"/>
              </w:rPr>
            </w:pPr>
            <w:r>
              <w:rPr>
                <w:color w:val="000000"/>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t>пункту 39 особливостей</w:t>
            </w:r>
            <w:r w:rsidR="003B4E03" w:rsidRPr="004D2294">
              <w:rPr>
                <w:color w:val="000000"/>
                <w:lang w:eastAsia="en-US"/>
              </w:rPr>
              <w:t>.</w:t>
            </w:r>
          </w:p>
          <w:p w14:paraId="6B7B10F0" w14:textId="5DE09F1A" w:rsidR="003B4E03" w:rsidRPr="004D2294" w:rsidRDefault="007974C9" w:rsidP="003B4E03">
            <w:pPr>
              <w:jc w:val="both"/>
              <w:rPr>
                <w:color w:val="000000"/>
              </w:rPr>
            </w:pPr>
            <w:r>
              <w:rPr>
                <w:color w:val="000000"/>
                <w:lang w:eastAsia="en-US"/>
              </w:rPr>
              <w:t>4</w:t>
            </w:r>
            <w:r w:rsidR="003B4E03">
              <w:rPr>
                <w:color w:val="000000"/>
                <w:lang w:eastAsia="en-US"/>
              </w:rPr>
              <w:t xml:space="preserve">.2. </w:t>
            </w:r>
            <w:r w:rsidR="003B4E03" w:rsidRPr="004D2294">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6B45C045" w14:textId="5AA3262D" w:rsidR="003B4E03" w:rsidRPr="004D2294" w:rsidRDefault="007974C9" w:rsidP="007974C9">
            <w:pPr>
              <w:tabs>
                <w:tab w:val="left" w:pos="360"/>
                <w:tab w:val="left" w:pos="851"/>
                <w:tab w:val="left" w:pos="1440"/>
              </w:tabs>
              <w:jc w:val="both"/>
              <w:rPr>
                <w:color w:val="000000"/>
              </w:rPr>
            </w:pPr>
            <w:r>
              <w:rPr>
                <w:color w:val="000000"/>
                <w:lang w:eastAsia="en-US"/>
              </w:rPr>
              <w:t xml:space="preserve">         1) </w:t>
            </w:r>
            <w:r w:rsidR="003B4E03" w:rsidRPr="004D22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EE0549" w14:textId="77777777" w:rsidR="003B4E03" w:rsidRDefault="003B4E03" w:rsidP="003B4E03">
            <w:pPr>
              <w:ind w:firstLine="567"/>
              <w:jc w:val="both"/>
              <w:rPr>
                <w:color w:val="000000"/>
                <w:lang w:eastAsia="en-US"/>
              </w:rPr>
            </w:pPr>
            <w:r w:rsidRPr="004D2294">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21C2B9" w14:textId="1D1B0495" w:rsidR="003B4E03" w:rsidRPr="008648FE" w:rsidRDefault="007974C9" w:rsidP="003B4E03">
            <w:pPr>
              <w:jc w:val="both"/>
              <w:rPr>
                <w:color w:val="000000"/>
              </w:rPr>
            </w:pPr>
            <w:r>
              <w:rPr>
                <w:color w:val="000000"/>
                <w:lang w:eastAsia="en-US"/>
              </w:rPr>
              <w:t>4</w:t>
            </w:r>
            <w:r w:rsidR="003B4E03">
              <w:rPr>
                <w:color w:val="000000"/>
                <w:lang w:eastAsia="en-US"/>
              </w:rPr>
              <w:t xml:space="preserve">.3. </w:t>
            </w:r>
            <w:r w:rsidR="003B4E03" w:rsidRPr="008648FE">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37FBAA" w14:textId="76A68636" w:rsidR="003B4E03" w:rsidRPr="008648FE" w:rsidRDefault="007974C9" w:rsidP="003B4E03">
            <w:pPr>
              <w:jc w:val="both"/>
              <w:rPr>
                <w:color w:val="000000"/>
              </w:rPr>
            </w:pPr>
            <w:r>
              <w:rPr>
                <w:color w:val="000000"/>
                <w:lang w:eastAsia="en-US"/>
              </w:rPr>
              <w:t>4</w:t>
            </w:r>
            <w:r w:rsidR="003B4E03">
              <w:rPr>
                <w:color w:val="000000"/>
                <w:lang w:eastAsia="en-US"/>
              </w:rPr>
              <w:t xml:space="preserve">.4. </w:t>
            </w:r>
            <w:r w:rsidR="003B4E03" w:rsidRPr="008648FE">
              <w:rPr>
                <w:color w:val="000000"/>
                <w:lang w:eastAsia="en-US"/>
              </w:rPr>
              <w:t xml:space="preserve">У разі коли учасник процедури закупівлі, тендерна </w:t>
            </w:r>
            <w:r w:rsidR="003B4E03" w:rsidRPr="008648FE">
              <w:rPr>
                <w:color w:val="000000"/>
                <w:lang w:eastAsia="en-US"/>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BE7509" w14:textId="2846718F" w:rsidR="003B4E03" w:rsidRPr="004D2294" w:rsidRDefault="007974C9" w:rsidP="003B4E03">
            <w:pPr>
              <w:jc w:val="both"/>
              <w:rPr>
                <w:color w:val="000000"/>
                <w:shd w:val="solid" w:color="FFFFFF" w:fill="FFFFFF"/>
              </w:rPr>
            </w:pPr>
            <w:r>
              <w:rPr>
                <w:color w:val="000000"/>
                <w:shd w:val="solid" w:color="FFFFFF" w:fill="FFFFFF"/>
                <w:lang w:eastAsia="en-US"/>
              </w:rPr>
              <w:t>4</w:t>
            </w:r>
            <w:r w:rsidR="003B4E03">
              <w:rPr>
                <w:color w:val="000000"/>
                <w:shd w:val="solid" w:color="FFFFFF" w:fill="FFFFFF"/>
                <w:lang w:eastAsia="en-US"/>
              </w:rPr>
              <w:t xml:space="preserve">.5. </w:t>
            </w:r>
            <w:r w:rsidR="003B4E03" w:rsidRPr="004D2294">
              <w:rPr>
                <w:color w:val="000000"/>
                <w:shd w:val="solid" w:color="FFFFFF" w:fill="FFFFFF"/>
                <w:lang w:eastAsia="en-US"/>
              </w:rPr>
              <w:t xml:space="preserve">Замовник </w:t>
            </w:r>
            <w:r w:rsidR="00D24506">
              <w:rPr>
                <w:color w:val="000000"/>
                <w:shd w:val="solid" w:color="FFFFFF" w:fill="FFFFFF"/>
                <w:lang w:eastAsia="en-US"/>
              </w:rPr>
              <w:t xml:space="preserve">приймає рішення про відмову учаснику процедури закупівлі в участі у відкритих торгах та </w:t>
            </w:r>
            <w:r w:rsidR="003B4E03" w:rsidRPr="004D2294">
              <w:rPr>
                <w:color w:val="000000"/>
                <w:shd w:val="solid" w:color="FFFFFF" w:fill="FFFFFF"/>
                <w:lang w:eastAsia="en-US"/>
              </w:rPr>
              <w:t xml:space="preserve">зобов’язаний відхилити тендерну пропозицію </w:t>
            </w:r>
            <w:r w:rsidR="00D24506">
              <w:rPr>
                <w:color w:val="000000"/>
                <w:shd w:val="solid" w:color="FFFFFF" w:fill="FFFFFF"/>
                <w:lang w:eastAsia="en-US"/>
              </w:rPr>
              <w:t xml:space="preserve">учасника </w:t>
            </w:r>
            <w:r w:rsidR="003B4E03" w:rsidRPr="004D2294">
              <w:rPr>
                <w:color w:val="000000"/>
                <w:shd w:val="solid" w:color="FFFFFF" w:fill="FFFFFF"/>
                <w:lang w:eastAsia="en-US"/>
              </w:rPr>
              <w:t xml:space="preserve"> процедури закупівлі в разі, коли наявні підстави, визначені </w:t>
            </w:r>
            <w:r w:rsidR="00911B76">
              <w:rPr>
                <w:color w:val="000000"/>
                <w:shd w:val="solid" w:color="FFFFFF" w:fill="FFFFFF"/>
                <w:lang w:eastAsia="en-US"/>
              </w:rPr>
              <w:t>пунктом 44 Особливостей</w:t>
            </w:r>
            <w:r w:rsidR="003B4E03" w:rsidRPr="004D2294">
              <w:rPr>
                <w:color w:val="000000"/>
                <w:shd w:val="solid" w:color="FFFFFF" w:fill="FFFFFF"/>
                <w:lang w:eastAsia="en-US"/>
              </w:rPr>
              <w:t>.</w:t>
            </w:r>
          </w:p>
          <w:p w14:paraId="4AB769C1" w14:textId="15194F37" w:rsidR="003B4E03" w:rsidRPr="00753F1E" w:rsidRDefault="007974C9" w:rsidP="003B4E03">
            <w:pPr>
              <w:jc w:val="both"/>
              <w:rPr>
                <w:color w:val="000000"/>
                <w:shd w:val="solid" w:color="FFFFFF" w:fill="FFFFFF"/>
              </w:rPr>
            </w:pPr>
            <w:r>
              <w:rPr>
                <w:color w:val="000000"/>
                <w:lang w:eastAsia="en-US"/>
              </w:rPr>
              <w:t>4</w:t>
            </w:r>
            <w:r w:rsidR="003B4E03">
              <w:rPr>
                <w:color w:val="000000"/>
                <w:lang w:eastAsia="en-US"/>
              </w:rPr>
              <w:t xml:space="preserve">.6. </w:t>
            </w:r>
            <w:r w:rsidR="003B4E03" w:rsidRPr="00EF18FA">
              <w:rPr>
                <w:color w:val="000000"/>
                <w:lang w:eastAsia="en-US"/>
              </w:rPr>
              <w:t xml:space="preserve">У разі </w:t>
            </w:r>
            <w:r w:rsidR="003B4E03" w:rsidRPr="00EF18FA">
              <w:rPr>
                <w:color w:val="000000"/>
                <w:shd w:val="solid" w:color="FFFFFF" w:fill="FFFFFF"/>
                <w:lang w:eastAsia="en-US"/>
              </w:rPr>
              <w:t xml:space="preserve">відхилення тендерної пропозиції з підстави, визначеної підпунктом 3 пункту 41 </w:t>
            </w:r>
            <w:r w:rsidR="00911B76">
              <w:rPr>
                <w:color w:val="000000"/>
                <w:shd w:val="solid" w:color="FFFFFF" w:fill="FFFFFF"/>
                <w:lang w:eastAsia="en-US"/>
              </w:rPr>
              <w:t>Особливостей</w:t>
            </w:r>
            <w:r w:rsidR="003B4E03" w:rsidRPr="00EF18FA">
              <w:rPr>
                <w:color w:val="000000"/>
                <w:shd w:val="solid" w:color="FFFFFF" w:fill="FFFFFF"/>
                <w:lang w:eastAsia="en-US"/>
              </w:rPr>
              <w:t>, замовник</w:t>
            </w:r>
            <w:r>
              <w:rPr>
                <w:color w:val="000000"/>
                <w:shd w:val="solid" w:color="FFFFFF" w:fill="FFFFFF"/>
                <w:lang w:eastAsia="en-US"/>
              </w:rPr>
              <w:t xml:space="preserve"> </w:t>
            </w:r>
            <w:r w:rsidR="003B4E03" w:rsidRPr="00EF18FA">
              <w:rPr>
                <w:color w:val="000000"/>
                <w:shd w:val="solid" w:color="FFFFFF" w:fill="FFFFFF"/>
                <w:lang w:eastAsia="en-US"/>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B4E03" w:rsidRPr="00753F1E">
              <w:rPr>
                <w:color w:val="000000"/>
                <w:shd w:val="solid" w:color="FFFFFF" w:fill="FFFFFF"/>
                <w:lang w:eastAsia="en-US"/>
              </w:rPr>
              <w:t xml:space="preserve">33 Закону та </w:t>
            </w:r>
            <w:r w:rsidR="00911B76">
              <w:rPr>
                <w:color w:val="000000"/>
                <w:shd w:val="solid" w:color="FFFFFF" w:fill="FFFFFF"/>
                <w:lang w:eastAsia="en-US"/>
              </w:rPr>
              <w:t>цим пунктом</w:t>
            </w:r>
            <w:r w:rsidR="003B4E03" w:rsidRPr="00753F1E">
              <w:rPr>
                <w:color w:val="000000"/>
                <w:shd w:val="solid" w:color="FFFFFF" w:fill="FFFFFF"/>
                <w:lang w:eastAsia="en-US"/>
              </w:rPr>
              <w:t>.</w:t>
            </w:r>
          </w:p>
          <w:p w14:paraId="342E3133" w14:textId="48EA2F62" w:rsidR="003E60DC" w:rsidRDefault="007974C9" w:rsidP="003B4E03">
            <w:pPr>
              <w:pStyle w:val="af8"/>
              <w:jc w:val="both"/>
              <w:rPr>
                <w:rFonts w:ascii="Times New Roman" w:hAnsi="Times New Roman"/>
                <w:szCs w:val="24"/>
                <w:lang w:val="uk-UA"/>
              </w:rPr>
            </w:pPr>
            <w:r>
              <w:rPr>
                <w:rFonts w:ascii="Times New Roman" w:hAnsi="Times New Roman"/>
                <w:color w:val="000000"/>
                <w:shd w:val="solid" w:color="FFFFFF" w:fill="FFFFFF"/>
                <w:lang w:val="uk-UA"/>
              </w:rPr>
              <w:t>4</w:t>
            </w:r>
            <w:r w:rsidR="003B4E03" w:rsidRPr="007974C9">
              <w:rPr>
                <w:rFonts w:ascii="Times New Roman" w:hAnsi="Times New Roman"/>
                <w:color w:val="000000"/>
                <w:shd w:val="solid" w:color="FFFFFF" w:fill="FFFFFF"/>
                <w:lang w:val="uk-UA"/>
              </w:rPr>
              <w:t xml:space="preserve">.7.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11B76">
              <w:rPr>
                <w:rFonts w:ascii="Times New Roman" w:hAnsi="Times New Roman"/>
                <w:color w:val="000000"/>
                <w:shd w:val="solid" w:color="FFFFFF" w:fill="FFFFFF"/>
                <w:lang w:val="uk-UA"/>
              </w:rPr>
              <w:t>цими особливостями.</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B827DF1" w14:textId="4BD9F3A3" w:rsidR="007B16C3" w:rsidRPr="007B16C3" w:rsidRDefault="003E60DC" w:rsidP="007B16C3">
            <w:pPr>
              <w:pStyle w:val="af8"/>
              <w:jc w:val="both"/>
              <w:rPr>
                <w:rFonts w:ascii="Times New Roman" w:hAnsi="Times New Roman"/>
                <w:szCs w:val="24"/>
                <w:lang w:val="uk-UA"/>
              </w:rPr>
            </w:pPr>
            <w:r>
              <w:rPr>
                <w:rFonts w:ascii="Times New Roman" w:hAnsi="Times New Roman"/>
                <w:szCs w:val="24"/>
                <w:lang w:val="uk-UA"/>
              </w:rPr>
              <w:t xml:space="preserve">1.1. </w:t>
            </w:r>
            <w:r w:rsidR="007B16C3" w:rsidRPr="007B16C3">
              <w:rPr>
                <w:rFonts w:ascii="Times New Roman" w:hAnsi="Times New Roman"/>
                <w:szCs w:val="24"/>
                <w:lang w:val="uk-UA"/>
              </w:rPr>
              <w:t xml:space="preserve">Замовник </w:t>
            </w:r>
            <w:r w:rsidR="007B16C3" w:rsidRPr="00B60F61">
              <w:rPr>
                <w:rFonts w:ascii="Times New Roman" w:hAnsi="Times New Roman"/>
                <w:b/>
                <w:i/>
                <w:szCs w:val="24"/>
                <w:lang w:val="uk-UA"/>
              </w:rPr>
              <w:t>відміняє</w:t>
            </w:r>
            <w:r w:rsidR="007B16C3" w:rsidRPr="007B16C3">
              <w:rPr>
                <w:rFonts w:ascii="Times New Roman" w:hAnsi="Times New Roman"/>
                <w:szCs w:val="24"/>
                <w:lang w:val="uk-UA"/>
              </w:rPr>
              <w:t xml:space="preserve"> </w:t>
            </w:r>
            <w:r w:rsidR="00086A77">
              <w:rPr>
                <w:rFonts w:ascii="Times New Roman" w:hAnsi="Times New Roman"/>
                <w:szCs w:val="24"/>
                <w:lang w:val="uk-UA"/>
              </w:rPr>
              <w:t>відкриті торги</w:t>
            </w:r>
            <w:r w:rsidR="007B16C3" w:rsidRPr="007B16C3">
              <w:rPr>
                <w:rFonts w:ascii="Times New Roman" w:hAnsi="Times New Roman"/>
                <w:szCs w:val="24"/>
                <w:lang w:val="uk-UA"/>
              </w:rPr>
              <w:t xml:space="preserve"> у разі:</w:t>
            </w:r>
          </w:p>
          <w:p w14:paraId="74A6BDAB"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1) відсутності подальшої потреби в закупівлі товарів, робіт чи послуг;</w:t>
            </w:r>
          </w:p>
          <w:p w14:paraId="3BC749B3"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63262D"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3) скорочення обсягу видатків на здійснення закупівлі товарів, робіт чи послуг;</w:t>
            </w:r>
          </w:p>
          <w:p w14:paraId="4574953F" w14:textId="0D317E59" w:rsidR="007B16C3" w:rsidRDefault="00086A77" w:rsidP="00086A77">
            <w:pPr>
              <w:pStyle w:val="af8"/>
              <w:jc w:val="both"/>
              <w:rPr>
                <w:rFonts w:ascii="Times New Roman" w:hAnsi="Times New Roman"/>
                <w:szCs w:val="24"/>
                <w:lang w:val="uk-UA"/>
              </w:rPr>
            </w:pPr>
            <w:r w:rsidRPr="00AA26DC">
              <w:rPr>
                <w:rFonts w:ascii="Times New Roman" w:eastAsia="Times New Roman" w:hAnsi="Times New Roman"/>
                <w:color w:val="000000"/>
                <w:szCs w:val="24"/>
              </w:rPr>
              <w:t>4) коли здійснення закупівлі стало неможливим внаслідок дії обставин непереборної сили</w:t>
            </w:r>
            <w:r w:rsidR="007B16C3" w:rsidRPr="007B16C3">
              <w:rPr>
                <w:rFonts w:ascii="Times New Roman" w:hAnsi="Times New Roman"/>
                <w:szCs w:val="24"/>
                <w:lang w:val="uk-UA"/>
              </w:rPr>
              <w:t>.</w:t>
            </w:r>
          </w:p>
          <w:p w14:paraId="3EC8DC3F" w14:textId="0364A1FD" w:rsidR="00086A77" w:rsidRPr="00086A77" w:rsidRDefault="00086A77" w:rsidP="00086A77">
            <w:pPr>
              <w:widowControl w:val="0"/>
              <w:pBdr>
                <w:top w:val="nil"/>
                <w:left w:val="nil"/>
                <w:bottom w:val="nil"/>
                <w:right w:val="nil"/>
                <w:between w:val="nil"/>
              </w:pBdr>
              <w:jc w:val="both"/>
              <w:rPr>
                <w:color w:val="000000"/>
              </w:rPr>
            </w:pPr>
            <w:r w:rsidRPr="00AA26D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48E5A45" w14:textId="290282B6" w:rsidR="00697D16" w:rsidRDefault="007B16C3" w:rsidP="007B16C3">
            <w:pPr>
              <w:pStyle w:val="af8"/>
              <w:jc w:val="both"/>
              <w:rPr>
                <w:rFonts w:ascii="Times New Roman" w:hAnsi="Times New Roman"/>
                <w:szCs w:val="24"/>
                <w:lang w:val="uk-UA"/>
              </w:rPr>
            </w:pPr>
            <w:r>
              <w:rPr>
                <w:rFonts w:ascii="Times New Roman" w:hAnsi="Times New Roman"/>
                <w:szCs w:val="24"/>
                <w:lang w:val="uk-UA"/>
              </w:rPr>
              <w:t>1.</w:t>
            </w:r>
            <w:r w:rsidRPr="007B16C3">
              <w:rPr>
                <w:rFonts w:ascii="Times New Roman" w:hAnsi="Times New Roman"/>
                <w:szCs w:val="24"/>
                <w:lang w:val="uk-UA"/>
              </w:rPr>
              <w:t xml:space="preserve">2. </w:t>
            </w:r>
            <w:r w:rsidR="00086A77">
              <w:rPr>
                <w:rFonts w:ascii="Times New Roman" w:hAnsi="Times New Roman"/>
                <w:szCs w:val="24"/>
                <w:lang w:val="uk-UA"/>
              </w:rPr>
              <w:t>Відкриті торги</w:t>
            </w:r>
            <w:r w:rsidRPr="007B16C3">
              <w:rPr>
                <w:rFonts w:ascii="Times New Roman" w:hAnsi="Times New Roman"/>
                <w:szCs w:val="24"/>
                <w:lang w:val="uk-UA"/>
              </w:rPr>
              <w:t xml:space="preserve"> </w:t>
            </w:r>
            <w:r w:rsidRPr="00B60F61">
              <w:rPr>
                <w:rFonts w:ascii="Times New Roman" w:hAnsi="Times New Roman"/>
                <w:b/>
                <w:i/>
                <w:szCs w:val="24"/>
                <w:lang w:val="uk-UA"/>
              </w:rPr>
              <w:t>автоматично відміня</w:t>
            </w:r>
            <w:r w:rsidR="00086A77">
              <w:rPr>
                <w:rFonts w:ascii="Times New Roman" w:hAnsi="Times New Roman"/>
                <w:b/>
                <w:i/>
                <w:szCs w:val="24"/>
                <w:lang w:val="uk-UA"/>
              </w:rPr>
              <w:t>ю</w:t>
            </w:r>
            <w:r w:rsidRPr="00B60F61">
              <w:rPr>
                <w:rFonts w:ascii="Times New Roman" w:hAnsi="Times New Roman"/>
                <w:b/>
                <w:i/>
                <w:szCs w:val="24"/>
                <w:lang w:val="uk-UA"/>
              </w:rPr>
              <w:t>ться</w:t>
            </w:r>
            <w:r w:rsidRPr="007B16C3">
              <w:rPr>
                <w:rFonts w:ascii="Times New Roman" w:hAnsi="Times New Roman"/>
                <w:szCs w:val="24"/>
                <w:lang w:val="uk-UA"/>
              </w:rPr>
              <w:t xml:space="preserve"> електронною системою закупівель у разі</w:t>
            </w:r>
            <w:r w:rsidR="00697D16">
              <w:rPr>
                <w:rFonts w:ascii="Times New Roman" w:hAnsi="Times New Roman"/>
                <w:szCs w:val="24"/>
                <w:lang w:val="uk-UA"/>
              </w:rPr>
              <w:t>:</w:t>
            </w:r>
          </w:p>
          <w:p w14:paraId="294E9F09" w14:textId="77777777" w:rsidR="00086A77" w:rsidRPr="00AA26DC" w:rsidRDefault="007B16C3" w:rsidP="00086A77">
            <w:pPr>
              <w:widowControl w:val="0"/>
              <w:pBdr>
                <w:top w:val="nil"/>
                <w:left w:val="nil"/>
                <w:bottom w:val="nil"/>
                <w:right w:val="nil"/>
                <w:between w:val="nil"/>
              </w:pBdr>
              <w:jc w:val="both"/>
              <w:rPr>
                <w:color w:val="000000"/>
              </w:rPr>
            </w:pPr>
            <w:r>
              <w:t xml:space="preserve"> </w:t>
            </w:r>
            <w:r w:rsidR="00086A77" w:rsidRPr="00AA26DC">
              <w:rPr>
                <w:color w:val="000000"/>
              </w:rPr>
              <w:t xml:space="preserve">1) відхилення всіх тендерних пропозицій (у тому числі, якщо </w:t>
            </w:r>
            <w:r w:rsidR="00086A77" w:rsidRPr="00AA26DC">
              <w:rPr>
                <w:color w:val="000000"/>
              </w:rPr>
              <w:lastRenderedPageBreak/>
              <w:t>була подана одна тендерна пропозиція, яка відхилена замовником) згідно з цими особливостями;</w:t>
            </w:r>
          </w:p>
          <w:p w14:paraId="4837E506"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52F7A6FD" w14:textId="48EF5E55" w:rsidR="003E60DC" w:rsidRPr="00086A77" w:rsidRDefault="00086A77" w:rsidP="00086A77">
            <w:pPr>
              <w:widowControl w:val="0"/>
              <w:pBdr>
                <w:top w:val="nil"/>
                <w:left w:val="nil"/>
                <w:bottom w:val="nil"/>
                <w:right w:val="nil"/>
                <w:between w:val="nil"/>
              </w:pBdr>
              <w:jc w:val="both"/>
              <w:rPr>
                <w:color w:val="000000"/>
              </w:rPr>
            </w:pPr>
            <w:r w:rsidRPr="00AA26DC">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213CA4" w14:textId="77777777" w:rsidR="00086A77" w:rsidRPr="00AA26DC" w:rsidRDefault="003E60DC" w:rsidP="00086A77">
            <w:pPr>
              <w:widowControl w:val="0"/>
              <w:pBdr>
                <w:top w:val="nil"/>
                <w:left w:val="nil"/>
                <w:bottom w:val="nil"/>
                <w:right w:val="nil"/>
                <w:between w:val="nil"/>
              </w:pBdr>
              <w:jc w:val="both"/>
              <w:rPr>
                <w:color w:val="000000"/>
              </w:rPr>
            </w:pPr>
            <w:r>
              <w:t xml:space="preserve">1.3. </w:t>
            </w:r>
            <w:r w:rsidR="00086A77" w:rsidRPr="00AA26DC">
              <w:rPr>
                <w:color w:val="000000"/>
              </w:rPr>
              <w:t>Відкриті торги можуть бути відмінені частково (за лотом).</w:t>
            </w:r>
          </w:p>
          <w:p w14:paraId="3E8733F2" w14:textId="29F353C0" w:rsidR="003E60DC" w:rsidRDefault="00086A77" w:rsidP="00086A77">
            <w:pPr>
              <w:pStyle w:val="af8"/>
              <w:jc w:val="both"/>
              <w:rPr>
                <w:rFonts w:ascii="Times New Roman" w:hAnsi="Times New Roman"/>
                <w:szCs w:val="24"/>
                <w:lang w:val="uk-UA"/>
              </w:rPr>
            </w:pPr>
            <w:r w:rsidRPr="00AA26DC">
              <w:rPr>
                <w:rFonts w:ascii="Times New Roman" w:eastAsia="Times New Roman" w:hAnsi="Times New Roman"/>
                <w:color w:val="000000"/>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697D16" w:rsidRPr="00697D16">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8E57686" w14:textId="3E4625F0"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2.1. </w:t>
            </w:r>
            <w:r w:rsidR="00086A77" w:rsidRPr="00B402C4">
              <w:rPr>
                <w:rFonts w:ascii="Times New Roman" w:eastAsia="Times New Roman" w:hAnsi="Times New Roman"/>
                <w:szCs w:val="24"/>
              </w:rPr>
              <w:t>З метою забезпечення права на оскарження рішень замовника</w:t>
            </w:r>
            <w:r w:rsidR="00086A77">
              <w:rPr>
                <w:rFonts w:ascii="Times New Roman" w:eastAsia="Times New Roman" w:hAnsi="Times New Roman"/>
                <w:szCs w:val="24"/>
                <w:lang w:val="uk-UA"/>
              </w:rPr>
              <w:t xml:space="preserve"> </w:t>
            </w:r>
            <w:proofErr w:type="gramStart"/>
            <w:r w:rsidR="00086A77" w:rsidRPr="00731C68">
              <w:rPr>
                <w:rFonts w:ascii="Times New Roman" w:eastAsia="Times New Roman" w:hAnsi="Times New Roman"/>
                <w:szCs w:val="24"/>
              </w:rPr>
              <w:t>до органу</w:t>
            </w:r>
            <w:proofErr w:type="gramEnd"/>
            <w:r w:rsidR="00086A77" w:rsidRPr="00731C68">
              <w:rPr>
                <w:rFonts w:ascii="Times New Roman" w:eastAsia="Times New Roman" w:hAnsi="Times New Roman"/>
                <w:szCs w:val="24"/>
              </w:rPr>
              <w:t xml:space="preserve"> оскарження</w:t>
            </w:r>
            <w:r w:rsidR="00086A77" w:rsidRPr="00B402C4">
              <w:rPr>
                <w:rFonts w:ascii="Times New Roman" w:eastAsia="Times New Roman" w:hAnsi="Times New Roman"/>
                <w:szCs w:val="24"/>
              </w:rPr>
              <w:t xml:space="preserve"> договір про закупівлю не може </w:t>
            </w:r>
            <w:r w:rsidR="00086A77">
              <w:rPr>
                <w:rFonts w:ascii="Times New Roman" w:eastAsia="Times New Roman" w:hAnsi="Times New Roman"/>
                <w:szCs w:val="24"/>
              </w:rPr>
              <w:t xml:space="preserve">бути укладено раніше ніж через </w:t>
            </w:r>
            <w:r w:rsidR="00086A77">
              <w:rPr>
                <w:rFonts w:ascii="Times New Roman" w:eastAsia="Times New Roman" w:hAnsi="Times New Roman"/>
                <w:szCs w:val="24"/>
                <w:lang w:val="uk-UA"/>
              </w:rPr>
              <w:t>5</w:t>
            </w:r>
            <w:r w:rsidR="00086A77" w:rsidRPr="00B402C4">
              <w:rPr>
                <w:rFonts w:ascii="Times New Roman" w:eastAsia="Times New Roman" w:hAnsi="Times New Roman"/>
                <w:szCs w:val="24"/>
              </w:rPr>
              <w:t xml:space="preserve"> днів з дати оприлюднення в електронній системі закупівель повідомлення про намір укласти договір про закупівлю</w:t>
            </w:r>
            <w:r w:rsidR="00086A77">
              <w:rPr>
                <w:rFonts w:ascii="Times New Roman" w:eastAsia="Times New Roman" w:hAnsi="Times New Roman"/>
                <w:szCs w:val="24"/>
                <w:lang w:val="uk-UA"/>
              </w:rPr>
              <w:t>.</w:t>
            </w:r>
            <w:r w:rsidRPr="00F70778">
              <w:rPr>
                <w:rFonts w:ascii="Times New Roman" w:hAnsi="Times New Roman"/>
                <w:szCs w:val="24"/>
                <w:lang w:val="uk-UA"/>
              </w:rPr>
              <w:t xml:space="preserve"> </w:t>
            </w:r>
          </w:p>
          <w:p w14:paraId="5600D25D" w14:textId="052BE15F"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2.2. </w:t>
            </w:r>
            <w:r w:rsidR="00086A77" w:rsidRPr="00731C68">
              <w:rPr>
                <w:rFonts w:ascii="Times New Roman" w:eastAsia="Times New Roman" w:hAnsi="Times New Roman"/>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086A77">
              <w:rPr>
                <w:rFonts w:ascii="Times New Roman" w:eastAsia="Times New Roman" w:hAnsi="Times New Roman"/>
                <w:szCs w:val="24"/>
                <w:highlight w:val="white"/>
                <w:lang w:val="uk-UA"/>
              </w:rPr>
              <w:t>15</w:t>
            </w:r>
            <w:r w:rsidR="00086A77" w:rsidRPr="00731C68">
              <w:rPr>
                <w:rFonts w:ascii="Times New Roman" w:eastAsia="Times New Roman" w:hAnsi="Times New Roman"/>
                <w:szCs w:val="24"/>
                <w:highlight w:val="white"/>
                <w:lang w:val="uk-UA"/>
              </w:rPr>
              <w:t xml:space="preserve"> днів з д</w:t>
            </w:r>
            <w:r w:rsidR="00086A77">
              <w:rPr>
                <w:rFonts w:ascii="Times New Roman" w:eastAsia="Times New Roman" w:hAnsi="Times New Roman"/>
                <w:szCs w:val="24"/>
                <w:highlight w:val="white"/>
                <w:lang w:val="uk-UA"/>
              </w:rPr>
              <w:t>ати</w:t>
            </w:r>
            <w:r w:rsidR="00086A77" w:rsidRPr="00731C68">
              <w:rPr>
                <w:rFonts w:ascii="Times New Roman" w:eastAsia="Times New Roman" w:hAnsi="Times New Roman"/>
                <w:szCs w:val="24"/>
                <w:highlight w:val="white"/>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86A77" w:rsidRPr="00B402C4">
              <w:rPr>
                <w:rFonts w:ascii="Times New Roman" w:eastAsia="Times New Roman" w:hAnsi="Times New Roman"/>
                <w:szCs w:val="24"/>
                <w:highlight w:val="white"/>
              </w:rPr>
              <w:t>У випадку обґрунтованої необхідності строк для укладання договору може бути продовжений до 60 днів</w:t>
            </w:r>
            <w:r w:rsidRPr="00F70778">
              <w:rPr>
                <w:rFonts w:ascii="Times New Roman" w:hAnsi="Times New Roman"/>
                <w:szCs w:val="24"/>
                <w:lang w:val="uk-UA"/>
              </w:rPr>
              <w:t>.</w:t>
            </w:r>
          </w:p>
          <w:p w14:paraId="789311E6" w14:textId="77777777" w:rsidR="003E60DC" w:rsidRDefault="00F70778" w:rsidP="00F70778">
            <w:pPr>
              <w:pStyle w:val="af8"/>
              <w:jc w:val="both"/>
              <w:rPr>
                <w:rFonts w:ascii="Times New Roman" w:hAnsi="Times New Roman"/>
                <w:szCs w:val="24"/>
                <w:lang w:val="uk-UA"/>
              </w:rPr>
            </w:pPr>
            <w:r w:rsidRPr="00F70778">
              <w:rPr>
                <w:rFonts w:ascii="Times New Roman" w:hAnsi="Times New Roman"/>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Разом з тендерною документацією замовником подається Про</w:t>
            </w:r>
            <w:r w:rsidR="00D96C6C">
              <w:rPr>
                <w:rFonts w:ascii="Times New Roman" w:hAnsi="Times New Roman"/>
                <w:szCs w:val="24"/>
                <w:lang w:val="uk-UA"/>
              </w:rPr>
              <w:t>є</w:t>
            </w:r>
            <w:r w:rsidRPr="00F70778">
              <w:rPr>
                <w:rFonts w:ascii="Times New Roman" w:hAnsi="Times New Roman"/>
                <w:szCs w:val="24"/>
                <w:lang w:val="uk-UA"/>
              </w:rPr>
              <w:t>кт договору про закупівлю з обов’язковим зазначенням порядку змін його умов.</w:t>
            </w:r>
          </w:p>
          <w:p w14:paraId="3BE98084" w14:textId="77777777" w:rsidR="007D0A4D" w:rsidRPr="00E8113C" w:rsidRDefault="00F70778" w:rsidP="007D0A4D">
            <w:pPr>
              <w:widowControl w:val="0"/>
              <w:pBdr>
                <w:top w:val="nil"/>
                <w:left w:val="nil"/>
                <w:bottom w:val="nil"/>
                <w:right w:val="nil"/>
                <w:between w:val="nil"/>
              </w:pBdr>
              <w:jc w:val="both"/>
              <w:rPr>
                <w:color w:val="000000"/>
              </w:rPr>
            </w:pPr>
            <w:r w:rsidRPr="00F70778">
              <w:t xml:space="preserve">3.2.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2) укладення договору про закупівлю з порушенням вимог 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3712C26C"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xml:space="preserve">Істотні умови, що </w:t>
            </w:r>
            <w:r>
              <w:rPr>
                <w:rFonts w:ascii="Times New Roman" w:hAnsi="Times New Roman"/>
                <w:szCs w:val="24"/>
                <w:lang w:val="uk-UA"/>
              </w:rPr>
              <w:lastRenderedPageBreak/>
              <w:t>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20DD7329" w:rsidR="00B60F61" w:rsidRPr="00D96C6C" w:rsidRDefault="00B60F61" w:rsidP="00422F7F">
            <w:pPr>
              <w:pStyle w:val="afa"/>
              <w:spacing w:after="0" w:line="240" w:lineRule="auto"/>
              <w:ind w:left="0"/>
              <w:jc w:val="both"/>
              <w:rPr>
                <w:rFonts w:ascii="Times New Roman" w:hAnsi="Times New Roman"/>
                <w:bCs/>
                <w:sz w:val="24"/>
                <w:szCs w:val="24"/>
              </w:rPr>
            </w:pPr>
            <w:r w:rsidRPr="00D96C6C">
              <w:rPr>
                <w:rFonts w:ascii="Times New Roman" w:hAnsi="Times New Roman"/>
                <w:sz w:val="24"/>
                <w:szCs w:val="24"/>
              </w:rPr>
              <w:lastRenderedPageBreak/>
              <w:t xml:space="preserve">4.1. </w:t>
            </w:r>
            <w:r w:rsidR="00D96C6C" w:rsidRPr="00D96C6C">
              <w:rPr>
                <w:rFonts w:ascii="Times New Roman" w:hAnsi="Times New Roman"/>
                <w:color w:val="000000"/>
                <w:sz w:val="24"/>
                <w:szCs w:val="24"/>
              </w:rPr>
              <w:t xml:space="preserve">Договір про закупівлю за результатами проведеної </w:t>
            </w:r>
            <w:r w:rsidR="00D96C6C" w:rsidRPr="00D96C6C">
              <w:rPr>
                <w:rFonts w:ascii="Times New Roman" w:hAnsi="Times New Roman"/>
                <w:color w:val="000000"/>
                <w:sz w:val="24"/>
                <w:szCs w:val="24"/>
              </w:rPr>
              <w:lastRenderedPageBreak/>
              <w:t xml:space="preserve">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w:t>
            </w:r>
            <w:r w:rsidR="00D96C6C" w:rsidRPr="00D96C6C">
              <w:rPr>
                <w:rFonts w:ascii="Times New Roman" w:hAnsi="Times New Roman"/>
                <w:sz w:val="24"/>
                <w:szCs w:val="24"/>
              </w:rPr>
              <w:t>сьомої</w:t>
            </w:r>
            <w:r w:rsidR="00D96C6C">
              <w:rPr>
                <w:rFonts w:ascii="Times New Roman" w:hAnsi="Times New Roman"/>
                <w:sz w:val="24"/>
                <w:szCs w:val="24"/>
              </w:rPr>
              <w:t xml:space="preserve"> - </w:t>
            </w:r>
            <w:r w:rsidR="00D96C6C" w:rsidRPr="00D96C6C">
              <w:rPr>
                <w:rFonts w:ascii="Times New Roman" w:hAnsi="Times New Roman"/>
                <w:sz w:val="24"/>
                <w:szCs w:val="24"/>
              </w:rPr>
              <w:t xml:space="preserve">дев’ятої </w:t>
            </w:r>
            <w:r w:rsidR="00D96C6C" w:rsidRPr="00D96C6C">
              <w:rPr>
                <w:rFonts w:ascii="Times New Roman" w:hAnsi="Times New Roman"/>
                <w:color w:val="000000"/>
                <w:sz w:val="24"/>
                <w:szCs w:val="24"/>
              </w:rPr>
              <w:t xml:space="preserve">статті 41 Закону, та цих особливостей </w:t>
            </w:r>
            <w:r w:rsidR="007D0A4D" w:rsidRPr="00D96C6C">
              <w:rPr>
                <w:rFonts w:ascii="Times New Roman" w:eastAsia="Times New Roman" w:hAnsi="Times New Roman"/>
                <w:color w:val="000000"/>
                <w:sz w:val="24"/>
                <w:szCs w:val="24"/>
              </w:rPr>
              <w:t xml:space="preserve">та зазначені в проекті договору відповідно до </w:t>
            </w:r>
            <w:r w:rsidR="00422F7F" w:rsidRPr="00D96C6C">
              <w:rPr>
                <w:rFonts w:ascii="Times New Roman" w:eastAsia="Times New Roman" w:hAnsi="Times New Roman"/>
                <w:bCs/>
                <w:color w:val="000000"/>
                <w:sz w:val="24"/>
                <w:szCs w:val="24"/>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7" w:name="_Ref434319629"/>
          </w:p>
          <w:p w14:paraId="56D16E95" w14:textId="659DCA09" w:rsidR="00422F7F" w:rsidRPr="00E8113C" w:rsidRDefault="00B60F61" w:rsidP="00422F7F">
            <w:pPr>
              <w:widowControl w:val="0"/>
              <w:pBdr>
                <w:top w:val="nil"/>
                <w:left w:val="nil"/>
                <w:bottom w:val="nil"/>
                <w:right w:val="nil"/>
                <w:between w:val="nil"/>
              </w:pBdr>
              <w:jc w:val="both"/>
              <w:rPr>
                <w:color w:val="000000"/>
              </w:rPr>
            </w:pPr>
            <w:r w:rsidRPr="00654F8B">
              <w:t>4.</w:t>
            </w:r>
            <w:r w:rsidR="00422F7F">
              <w:t>3</w:t>
            </w:r>
            <w:r w:rsidRPr="00654F8B">
              <w:t xml:space="preserve">. </w:t>
            </w:r>
            <w:bookmarkEnd w:id="7"/>
            <w:r w:rsidR="00422F7F" w:rsidRPr="00E8113C">
              <w:rPr>
                <w:color w:val="000000"/>
              </w:rPr>
              <w:t>Умови договору про закупівлю не повинні відрізнятися від змісту тендерної пропозиції</w:t>
            </w:r>
            <w:r w:rsidR="002B7E79">
              <w:rPr>
                <w:color w:val="000000"/>
              </w:rPr>
              <w:t xml:space="preserve"> переможця процедури закупівлі</w:t>
            </w:r>
            <w:r w:rsidR="00422F7F" w:rsidRPr="00E8113C">
              <w:rPr>
                <w:color w:val="000000"/>
              </w:rPr>
              <w:t xml:space="preserve">, крім випадків: </w:t>
            </w:r>
          </w:p>
          <w:p w14:paraId="3B8C2AC9" w14:textId="0BF8B4FF" w:rsidR="00422F7F" w:rsidRPr="00E8113C" w:rsidRDefault="002B7E79" w:rsidP="00422F7F">
            <w:pPr>
              <w:widowControl w:val="0"/>
              <w:pBdr>
                <w:top w:val="nil"/>
                <w:left w:val="nil"/>
                <w:bottom w:val="nil"/>
                <w:right w:val="nil"/>
                <w:between w:val="nil"/>
              </w:pBdr>
              <w:jc w:val="both"/>
              <w:rPr>
                <w:color w:val="000000"/>
              </w:rPr>
            </w:pPr>
            <w:r>
              <w:rPr>
                <w:color w:val="000000"/>
              </w:rPr>
              <w:t xml:space="preserve">- </w:t>
            </w:r>
            <w:r w:rsidR="00422F7F" w:rsidRPr="00E8113C">
              <w:rPr>
                <w:color w:val="000000"/>
              </w:rPr>
              <w:t xml:space="preserve">визначення грошового еквівалента зобов’язання в іноземній валюті; </w:t>
            </w:r>
          </w:p>
          <w:p w14:paraId="0B524700" w14:textId="6AC6979F" w:rsidR="00422F7F" w:rsidRPr="00E8113C" w:rsidRDefault="002B7E79" w:rsidP="00422F7F">
            <w:pPr>
              <w:widowControl w:val="0"/>
              <w:pBdr>
                <w:top w:val="nil"/>
                <w:left w:val="nil"/>
                <w:bottom w:val="nil"/>
                <w:right w:val="nil"/>
                <w:between w:val="nil"/>
              </w:pBdr>
              <w:jc w:val="both"/>
              <w:rPr>
                <w:color w:val="000000"/>
              </w:rPr>
            </w:pPr>
            <w:r>
              <w:rPr>
                <w:color w:val="000000"/>
              </w:rPr>
              <w:t xml:space="preserve">- </w:t>
            </w:r>
            <w:r w:rsidR="00422F7F" w:rsidRPr="00E8113C">
              <w:rPr>
                <w:color w:val="000000"/>
              </w:rPr>
              <w:t xml:space="preserve">перерахунку ціни в бік зменшення ціни тендерної пропозиції </w:t>
            </w:r>
            <w:r>
              <w:rPr>
                <w:color w:val="000000"/>
              </w:rPr>
              <w:t>переможця</w:t>
            </w:r>
            <w:r w:rsidR="00422F7F" w:rsidRPr="00E8113C">
              <w:rPr>
                <w:color w:val="000000"/>
              </w:rPr>
              <w:t xml:space="preserve"> без зменшення обсягів закупівлі;</w:t>
            </w:r>
          </w:p>
          <w:p w14:paraId="6E7A86A4" w14:textId="0ADED065" w:rsidR="00422F7F" w:rsidRPr="00E8113C" w:rsidRDefault="002B7E79" w:rsidP="00422F7F">
            <w:pPr>
              <w:widowControl w:val="0"/>
              <w:pBdr>
                <w:top w:val="nil"/>
                <w:left w:val="nil"/>
                <w:bottom w:val="nil"/>
                <w:right w:val="nil"/>
                <w:between w:val="nil"/>
              </w:pBdr>
              <w:jc w:val="both"/>
              <w:rPr>
                <w:color w:val="000000"/>
              </w:rPr>
            </w:pPr>
            <w:r>
              <w:rPr>
                <w:color w:val="000000"/>
              </w:rPr>
              <w:t xml:space="preserve">- </w:t>
            </w:r>
            <w:r w:rsidR="00422F7F" w:rsidRPr="00E8113C">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6D8C31E5"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6302D2"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1) зменшення обсягів закупівлі, зокрема з урахуванням фактичного обсягу видатків замовника;</w:t>
            </w:r>
          </w:p>
          <w:p w14:paraId="016388D2" w14:textId="77777777" w:rsidR="00422F7F" w:rsidRPr="00E8113C" w:rsidRDefault="00422F7F" w:rsidP="00422F7F">
            <w:pPr>
              <w:widowControl w:val="0"/>
              <w:pBdr>
                <w:top w:val="nil"/>
                <w:left w:val="nil"/>
                <w:bottom w:val="nil"/>
                <w:right w:val="nil"/>
                <w:between w:val="nil"/>
              </w:pBdr>
              <w:jc w:val="both"/>
              <w:rPr>
                <w:color w:val="000000"/>
              </w:rPr>
            </w:pPr>
            <w:bookmarkStart w:id="8" w:name="n1772"/>
            <w:bookmarkEnd w:id="8"/>
            <w:r w:rsidRPr="00E8113C">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8487C6"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9E8F984" w14:textId="61246EAD" w:rsidR="00422F7F" w:rsidRDefault="00422F7F" w:rsidP="00422F7F">
            <w:pPr>
              <w:shd w:val="clear" w:color="auto" w:fill="FFFFFF"/>
              <w:ind w:left="40" w:right="77"/>
              <w:jc w:val="both"/>
              <w:textAlignment w:val="baseline"/>
              <w:rPr>
                <w:color w:val="000000"/>
              </w:rPr>
            </w:pPr>
            <w:r w:rsidRPr="00E8113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03B68E" w14:textId="7D317778"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погодження зміни ціни в договорі про закупівлю в бік </w:t>
            </w:r>
            <w:r w:rsidRPr="00E8113C">
              <w:rPr>
                <w:color w:val="000000"/>
              </w:rPr>
              <w:lastRenderedPageBreak/>
              <w:t>зменшення (без зміни кількості (обсягу) та</w:t>
            </w:r>
            <w:r>
              <w:rPr>
                <w:color w:val="000000"/>
              </w:rPr>
              <w:t xml:space="preserve"> </w:t>
            </w:r>
            <w:r w:rsidRPr="00E8113C">
              <w:rPr>
                <w:color w:val="000000"/>
              </w:rPr>
              <w:t>якості товарів, робіт і послуг);</w:t>
            </w:r>
          </w:p>
          <w:p w14:paraId="05217C40" w14:textId="6DC12ACE" w:rsidR="00422F7F" w:rsidRPr="00E8113C" w:rsidRDefault="00422F7F" w:rsidP="00422F7F">
            <w:pPr>
              <w:widowControl w:val="0"/>
              <w:pBdr>
                <w:top w:val="nil"/>
                <w:left w:val="nil"/>
                <w:bottom w:val="nil"/>
                <w:right w:val="nil"/>
                <w:between w:val="nil"/>
              </w:pBdr>
              <w:jc w:val="both"/>
              <w:rPr>
                <w:color w:val="000000"/>
              </w:rPr>
            </w:pPr>
            <w:r w:rsidRPr="00E8113C">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0A853A7"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9E148C"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8) зміни умов у зв’язку із застосуванням положень частини шостої статті 41 Закону.</w:t>
            </w:r>
          </w:p>
          <w:p w14:paraId="705228C7" w14:textId="12070A23" w:rsidR="00422F7F" w:rsidRPr="00416660" w:rsidRDefault="00416660" w:rsidP="00416660">
            <w:pPr>
              <w:pStyle w:val="af3"/>
              <w:spacing w:after="0"/>
              <w:jc w:val="both"/>
              <w:rPr>
                <w:lang w:val="ru-RU"/>
              </w:rPr>
            </w:pPr>
            <w:r>
              <w:rPr>
                <w:color w:val="000000"/>
              </w:rPr>
              <w:t>4.4.</w:t>
            </w:r>
            <w:r w:rsidRPr="00B402C4">
              <w:rPr>
                <w:lang w:val="ru-RU"/>
              </w:rPr>
              <w:t xml:space="preserve"> Дія договору про закупівлю може бути продовжена </w:t>
            </w:r>
            <w:proofErr w:type="gramStart"/>
            <w:r w:rsidRPr="00B402C4">
              <w:rPr>
                <w:lang w:val="ru-RU"/>
              </w:rPr>
              <w:t>на строк</w:t>
            </w:r>
            <w:proofErr w:type="gramEnd"/>
            <w:r w:rsidRPr="00B402C4">
              <w:rPr>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70EB29F" w14:textId="595ACCFB" w:rsidR="00B60F61" w:rsidRPr="00294895" w:rsidRDefault="00B60F61" w:rsidP="00B60F61">
            <w:pPr>
              <w:ind w:left="40" w:right="77"/>
              <w:jc w:val="both"/>
              <w:rPr>
                <w:b/>
              </w:rPr>
            </w:pPr>
            <w:r w:rsidRPr="00294895">
              <w:rPr>
                <w:b/>
              </w:rPr>
              <w:t>4.</w:t>
            </w:r>
            <w:r w:rsidR="00416660">
              <w:rPr>
                <w:b/>
              </w:rPr>
              <w:t>5</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0A2C083E"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416660">
              <w:rPr>
                <w:rFonts w:ascii="Times New Roman" w:hAnsi="Times New Roman"/>
                <w:lang w:val="uk-UA"/>
              </w:rPr>
              <w:t>6</w:t>
            </w:r>
            <w:r w:rsidRPr="00294895">
              <w:rPr>
                <w:rFonts w:ascii="Times New Roman" w:hAnsi="Times New Roman"/>
                <w:lang w:val="uk-UA"/>
              </w:rPr>
              <w:t xml:space="preserve">. У разі незгоди учасника з істотними умовами договору, а саме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48CA0EBE" w:rsidR="003E60DC" w:rsidRPr="004E3250" w:rsidRDefault="00F70778" w:rsidP="00530B62">
            <w:pPr>
              <w:pStyle w:val="af8"/>
              <w:jc w:val="both"/>
              <w:rPr>
                <w:rFonts w:ascii="Times New Roman" w:hAnsi="Times New Roman"/>
                <w:szCs w:val="24"/>
              </w:rPr>
            </w:pPr>
            <w:r w:rsidRPr="00F70778">
              <w:rPr>
                <w:rFonts w:ascii="Times New Roman" w:hAnsi="Times New Roman"/>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654F8B" w:rsidRPr="00F70778">
              <w:rPr>
                <w:rFonts w:ascii="Times New Roman" w:hAnsi="Times New Roman"/>
                <w:szCs w:val="24"/>
                <w:lang w:val="uk-UA"/>
              </w:rPr>
              <w:t>не укладення</w:t>
            </w:r>
            <w:r w:rsidRPr="00F70778">
              <w:rPr>
                <w:rFonts w:ascii="Times New Roman" w:hAnsi="Times New Roman"/>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B62E5E">
              <w:rPr>
                <w:rFonts w:ascii="Times New Roman" w:hAnsi="Times New Roman"/>
                <w:szCs w:val="24"/>
                <w:lang w:val="uk-UA"/>
              </w:rPr>
              <w:t xml:space="preserve"> </w:t>
            </w:r>
            <w:r w:rsidRPr="00F70778">
              <w:rPr>
                <w:rFonts w:ascii="Times New Roman" w:hAnsi="Times New Roman"/>
                <w:szCs w:val="24"/>
                <w:lang w:val="uk-UA"/>
              </w:rPr>
              <w:t xml:space="preserve">документів, що підтверджують відсутність підстав, установлених </w:t>
            </w:r>
            <w:r w:rsidR="002C65F7">
              <w:rPr>
                <w:rFonts w:ascii="Times New Roman" w:hAnsi="Times New Roman"/>
                <w:szCs w:val="24"/>
                <w:lang w:val="uk-UA"/>
              </w:rPr>
              <w:t>пунктом 44 Особливостей</w:t>
            </w:r>
            <w:r w:rsidRPr="00F70778">
              <w:rPr>
                <w:rFonts w:ascii="Times New Roman" w:hAnsi="Times New Roman"/>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9"/>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8D98" w14:textId="77777777" w:rsidR="008F2952" w:rsidRDefault="008F2952">
      <w:r>
        <w:separator/>
      </w:r>
    </w:p>
  </w:endnote>
  <w:endnote w:type="continuationSeparator" w:id="0">
    <w:p w14:paraId="2527970A" w14:textId="77777777" w:rsidR="008F2952" w:rsidRDefault="008F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Times New Roman"/>
    <w:charset w:val="00"/>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39C7" w14:textId="77777777" w:rsidR="008F2952" w:rsidRDefault="008F2952">
      <w:r>
        <w:separator/>
      </w:r>
    </w:p>
  </w:footnote>
  <w:footnote w:type="continuationSeparator" w:id="0">
    <w:p w14:paraId="26BD846F" w14:textId="77777777" w:rsidR="008F2952" w:rsidRDefault="008F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2"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7"/>
  </w:num>
  <w:num w:numId="2" w16cid:durableId="2123110962">
    <w:abstractNumId w:val="5"/>
    <w:lvlOverride w:ilvl="0">
      <w:startOverride w:val="1"/>
    </w:lvlOverride>
  </w:num>
  <w:num w:numId="3" w16cid:durableId="1876891161">
    <w:abstractNumId w:val="0"/>
    <w:lvlOverride w:ilvl="0">
      <w:startOverride w:val="1"/>
    </w:lvlOverride>
  </w:num>
  <w:num w:numId="4" w16cid:durableId="1217625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6"/>
  </w:num>
  <w:num w:numId="8" w16cid:durableId="5332300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13346"/>
    <w:rsid w:val="000259B5"/>
    <w:rsid w:val="00047F34"/>
    <w:rsid w:val="0005274C"/>
    <w:rsid w:val="00060464"/>
    <w:rsid w:val="0006269C"/>
    <w:rsid w:val="00074E89"/>
    <w:rsid w:val="00086A77"/>
    <w:rsid w:val="000875FC"/>
    <w:rsid w:val="00087F4E"/>
    <w:rsid w:val="00091FF4"/>
    <w:rsid w:val="000D26C5"/>
    <w:rsid w:val="000D42AF"/>
    <w:rsid w:val="000D73A8"/>
    <w:rsid w:val="000D7A60"/>
    <w:rsid w:val="000F49A2"/>
    <w:rsid w:val="00105828"/>
    <w:rsid w:val="00105DE3"/>
    <w:rsid w:val="00110005"/>
    <w:rsid w:val="001133CD"/>
    <w:rsid w:val="0011721D"/>
    <w:rsid w:val="00122F32"/>
    <w:rsid w:val="00127B9F"/>
    <w:rsid w:val="001318FD"/>
    <w:rsid w:val="00132014"/>
    <w:rsid w:val="00141D04"/>
    <w:rsid w:val="001550B8"/>
    <w:rsid w:val="00174E58"/>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76C6"/>
    <w:rsid w:val="002028A7"/>
    <w:rsid w:val="00202E27"/>
    <w:rsid w:val="00217B89"/>
    <w:rsid w:val="00227B10"/>
    <w:rsid w:val="002441E3"/>
    <w:rsid w:val="00244498"/>
    <w:rsid w:val="00247048"/>
    <w:rsid w:val="0025209C"/>
    <w:rsid w:val="00260D6D"/>
    <w:rsid w:val="00266893"/>
    <w:rsid w:val="00275987"/>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E2781"/>
    <w:rsid w:val="00312017"/>
    <w:rsid w:val="00316CD0"/>
    <w:rsid w:val="00317964"/>
    <w:rsid w:val="003247AD"/>
    <w:rsid w:val="00331F61"/>
    <w:rsid w:val="00352BA6"/>
    <w:rsid w:val="003531F2"/>
    <w:rsid w:val="00354161"/>
    <w:rsid w:val="00354B9E"/>
    <w:rsid w:val="003558FA"/>
    <w:rsid w:val="003578A8"/>
    <w:rsid w:val="003618DA"/>
    <w:rsid w:val="00370F44"/>
    <w:rsid w:val="00371888"/>
    <w:rsid w:val="00373598"/>
    <w:rsid w:val="003744D0"/>
    <w:rsid w:val="00374ECD"/>
    <w:rsid w:val="003829CE"/>
    <w:rsid w:val="00386ABF"/>
    <w:rsid w:val="003904A7"/>
    <w:rsid w:val="003B4E03"/>
    <w:rsid w:val="003C5A1B"/>
    <w:rsid w:val="003E181F"/>
    <w:rsid w:val="003E450E"/>
    <w:rsid w:val="003E60DC"/>
    <w:rsid w:val="003E6AA2"/>
    <w:rsid w:val="003F3B06"/>
    <w:rsid w:val="003F5625"/>
    <w:rsid w:val="003F5D23"/>
    <w:rsid w:val="004003CA"/>
    <w:rsid w:val="004021A2"/>
    <w:rsid w:val="00402B57"/>
    <w:rsid w:val="00402E74"/>
    <w:rsid w:val="00416660"/>
    <w:rsid w:val="00417F9D"/>
    <w:rsid w:val="0042065D"/>
    <w:rsid w:val="004219BD"/>
    <w:rsid w:val="00422F7F"/>
    <w:rsid w:val="00427F48"/>
    <w:rsid w:val="00430EDC"/>
    <w:rsid w:val="004348AD"/>
    <w:rsid w:val="0043595E"/>
    <w:rsid w:val="00435D55"/>
    <w:rsid w:val="00445CCA"/>
    <w:rsid w:val="004517EF"/>
    <w:rsid w:val="00451DE9"/>
    <w:rsid w:val="00470219"/>
    <w:rsid w:val="00470AE8"/>
    <w:rsid w:val="00473062"/>
    <w:rsid w:val="00480D75"/>
    <w:rsid w:val="0049120C"/>
    <w:rsid w:val="004952C1"/>
    <w:rsid w:val="004976FA"/>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40057"/>
    <w:rsid w:val="005612A3"/>
    <w:rsid w:val="00562135"/>
    <w:rsid w:val="005708B7"/>
    <w:rsid w:val="00574281"/>
    <w:rsid w:val="00580A9D"/>
    <w:rsid w:val="00583E4C"/>
    <w:rsid w:val="00583EC0"/>
    <w:rsid w:val="005862D5"/>
    <w:rsid w:val="0059139A"/>
    <w:rsid w:val="005A2C8E"/>
    <w:rsid w:val="005A697F"/>
    <w:rsid w:val="005A6CBA"/>
    <w:rsid w:val="005B095E"/>
    <w:rsid w:val="005B1419"/>
    <w:rsid w:val="005B1AE9"/>
    <w:rsid w:val="005B5717"/>
    <w:rsid w:val="005B5E62"/>
    <w:rsid w:val="005C153C"/>
    <w:rsid w:val="005C25F6"/>
    <w:rsid w:val="005D4078"/>
    <w:rsid w:val="005D4168"/>
    <w:rsid w:val="005D7FA3"/>
    <w:rsid w:val="005E6FA9"/>
    <w:rsid w:val="00600213"/>
    <w:rsid w:val="006015CF"/>
    <w:rsid w:val="006016DD"/>
    <w:rsid w:val="0061037A"/>
    <w:rsid w:val="0061205C"/>
    <w:rsid w:val="00623D27"/>
    <w:rsid w:val="006260DF"/>
    <w:rsid w:val="00626D03"/>
    <w:rsid w:val="006359F8"/>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B0BC4"/>
    <w:rsid w:val="006B47EF"/>
    <w:rsid w:val="006C4756"/>
    <w:rsid w:val="006D12AA"/>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820BB"/>
    <w:rsid w:val="007835C1"/>
    <w:rsid w:val="00786C7F"/>
    <w:rsid w:val="007930C4"/>
    <w:rsid w:val="0079352E"/>
    <w:rsid w:val="00796467"/>
    <w:rsid w:val="007974C9"/>
    <w:rsid w:val="00797F9B"/>
    <w:rsid w:val="007B16C3"/>
    <w:rsid w:val="007B1A30"/>
    <w:rsid w:val="007B390E"/>
    <w:rsid w:val="007B7E29"/>
    <w:rsid w:val="007C0ACE"/>
    <w:rsid w:val="007C3B66"/>
    <w:rsid w:val="007C4A06"/>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6B64"/>
    <w:rsid w:val="00866DC9"/>
    <w:rsid w:val="00867D5C"/>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421E3"/>
    <w:rsid w:val="009460B6"/>
    <w:rsid w:val="009547D1"/>
    <w:rsid w:val="00962517"/>
    <w:rsid w:val="00966193"/>
    <w:rsid w:val="00974406"/>
    <w:rsid w:val="00980598"/>
    <w:rsid w:val="009836A6"/>
    <w:rsid w:val="00990A5D"/>
    <w:rsid w:val="0099124E"/>
    <w:rsid w:val="009A3B1E"/>
    <w:rsid w:val="009A6156"/>
    <w:rsid w:val="009A6E5B"/>
    <w:rsid w:val="009A727D"/>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5347F"/>
    <w:rsid w:val="00A643BE"/>
    <w:rsid w:val="00A659B6"/>
    <w:rsid w:val="00A72E6A"/>
    <w:rsid w:val="00A73497"/>
    <w:rsid w:val="00A7413E"/>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C125F"/>
    <w:rsid w:val="00BC38A2"/>
    <w:rsid w:val="00BC3BB3"/>
    <w:rsid w:val="00BC6811"/>
    <w:rsid w:val="00BD1807"/>
    <w:rsid w:val="00BD3804"/>
    <w:rsid w:val="00BD384D"/>
    <w:rsid w:val="00BE0F39"/>
    <w:rsid w:val="00BE5D46"/>
    <w:rsid w:val="00BF3598"/>
    <w:rsid w:val="00BF7E98"/>
    <w:rsid w:val="00C00F43"/>
    <w:rsid w:val="00C03648"/>
    <w:rsid w:val="00C1271D"/>
    <w:rsid w:val="00C16A02"/>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781F"/>
    <w:rsid w:val="00CC081C"/>
    <w:rsid w:val="00CD4BC6"/>
    <w:rsid w:val="00CD5ACE"/>
    <w:rsid w:val="00CE0F22"/>
    <w:rsid w:val="00CF1417"/>
    <w:rsid w:val="00CF2EE2"/>
    <w:rsid w:val="00CF7F19"/>
    <w:rsid w:val="00D07732"/>
    <w:rsid w:val="00D15F8E"/>
    <w:rsid w:val="00D176CA"/>
    <w:rsid w:val="00D2336D"/>
    <w:rsid w:val="00D24506"/>
    <w:rsid w:val="00D24DCD"/>
    <w:rsid w:val="00D36D38"/>
    <w:rsid w:val="00D40896"/>
    <w:rsid w:val="00D42B4C"/>
    <w:rsid w:val="00D44BB9"/>
    <w:rsid w:val="00D471A8"/>
    <w:rsid w:val="00D6504B"/>
    <w:rsid w:val="00D65059"/>
    <w:rsid w:val="00D660AE"/>
    <w:rsid w:val="00D66687"/>
    <w:rsid w:val="00D67D59"/>
    <w:rsid w:val="00D7185D"/>
    <w:rsid w:val="00D7207B"/>
    <w:rsid w:val="00D772B7"/>
    <w:rsid w:val="00D81FD0"/>
    <w:rsid w:val="00D83B2E"/>
    <w:rsid w:val="00D83FE6"/>
    <w:rsid w:val="00D854CB"/>
    <w:rsid w:val="00D86955"/>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E02B65"/>
    <w:rsid w:val="00E07A41"/>
    <w:rsid w:val="00E13263"/>
    <w:rsid w:val="00E21DCE"/>
    <w:rsid w:val="00E26B41"/>
    <w:rsid w:val="00E26D08"/>
    <w:rsid w:val="00E33F1A"/>
    <w:rsid w:val="00E35CFE"/>
    <w:rsid w:val="00E43A04"/>
    <w:rsid w:val="00E43F32"/>
    <w:rsid w:val="00E54FF0"/>
    <w:rsid w:val="00E5518C"/>
    <w:rsid w:val="00E57A12"/>
    <w:rsid w:val="00E57F23"/>
    <w:rsid w:val="00E605D3"/>
    <w:rsid w:val="00E66B64"/>
    <w:rsid w:val="00E8060E"/>
    <w:rsid w:val="00E81F4B"/>
    <w:rsid w:val="00EA159E"/>
    <w:rsid w:val="00EA4CBB"/>
    <w:rsid w:val="00EB13B7"/>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21</Pages>
  <Words>8151</Words>
  <Characters>46463</Characters>
  <Application>Microsoft Office Word</Application>
  <DocSecurity>0</DocSecurity>
  <Lines>387</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83</cp:revision>
  <cp:lastPrinted>2020-11-26T11:55:00Z</cp:lastPrinted>
  <dcterms:created xsi:type="dcterms:W3CDTF">2020-11-24T06:32:00Z</dcterms:created>
  <dcterms:modified xsi:type="dcterms:W3CDTF">2023-03-08T13:08:00Z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