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8A" w:rsidRPr="005B219D" w:rsidRDefault="00FC598A" w:rsidP="0086406A">
      <w:pPr>
        <w:widowControl w:val="0"/>
        <w:spacing w:after="0" w:line="240" w:lineRule="auto"/>
        <w:jc w:val="center"/>
        <w:rPr>
          <w:rFonts w:ascii="Times New Roman" w:hAnsi="Times New Roman" w:cs="Times New Roman"/>
          <w:b/>
          <w:bCs/>
          <w:lang w:eastAsia="ru-RU"/>
        </w:rPr>
      </w:pPr>
      <w:r w:rsidRPr="005B219D">
        <w:rPr>
          <w:rFonts w:ascii="Times New Roman" w:hAnsi="Times New Roman" w:cs="Times New Roman"/>
          <w:b/>
          <w:bCs/>
          <w:lang w:eastAsia="ru-RU"/>
        </w:rPr>
        <w:t>Документація закупівель</w:t>
      </w:r>
    </w:p>
    <w:p w:rsidR="00FC598A" w:rsidRPr="005B219D" w:rsidRDefault="00FC598A" w:rsidP="005B219D">
      <w:pPr>
        <w:shd w:val="clear" w:color="auto" w:fill="FFFFFF"/>
        <w:spacing w:before="150" w:after="0" w:line="240" w:lineRule="auto"/>
        <w:jc w:val="both"/>
        <w:rPr>
          <w:rFonts w:ascii="Times New Roman" w:hAnsi="Times New Roman" w:cs="Times New Roman"/>
          <w:b/>
          <w:bCs/>
        </w:rPr>
      </w:pPr>
      <w:r w:rsidRPr="005B219D">
        <w:rPr>
          <w:rFonts w:ascii="Times New Roman" w:hAnsi="Times New Roman" w:cs="Times New Roman"/>
          <w:b/>
          <w:bCs/>
        </w:rPr>
        <w:t>1. Замовник</w:t>
      </w:r>
    </w:p>
    <w:p w:rsidR="00FC598A" w:rsidRPr="005B219D" w:rsidRDefault="00FC598A" w:rsidP="005B219D">
      <w:pPr>
        <w:shd w:val="clear" w:color="auto" w:fill="FFFFFF"/>
        <w:spacing w:after="0" w:line="240" w:lineRule="auto"/>
        <w:jc w:val="both"/>
        <w:rPr>
          <w:rFonts w:ascii="Times New Roman" w:hAnsi="Times New Roman" w:cs="Times New Roman"/>
          <w:b/>
          <w:bCs/>
        </w:rPr>
      </w:pPr>
      <w:r w:rsidRPr="005B219D">
        <w:rPr>
          <w:rFonts w:ascii="Times New Roman" w:hAnsi="Times New Roman" w:cs="Times New Roman"/>
          <w:b/>
          <w:bCs/>
        </w:rPr>
        <w:t>1.1. Найменування:</w:t>
      </w:r>
      <w:r w:rsidR="00E16371">
        <w:rPr>
          <w:rFonts w:ascii="Times New Roman" w:hAnsi="Times New Roman" w:cs="Times New Roman"/>
        </w:rPr>
        <w:t>Державна установа Синельниківська виправна колонія (№94)</w:t>
      </w:r>
    </w:p>
    <w:p w:rsidR="00FC598A" w:rsidRPr="005B219D" w:rsidRDefault="00FC598A" w:rsidP="005B219D">
      <w:pPr>
        <w:shd w:val="clear" w:color="auto" w:fill="FFFFFF"/>
        <w:spacing w:after="0" w:line="240" w:lineRule="auto"/>
        <w:jc w:val="both"/>
        <w:rPr>
          <w:rFonts w:ascii="Times New Roman" w:hAnsi="Times New Roman" w:cs="Times New Roman"/>
          <w:b/>
          <w:bCs/>
        </w:rPr>
      </w:pPr>
      <w:r w:rsidRPr="005B219D">
        <w:rPr>
          <w:rFonts w:ascii="Times New Roman" w:hAnsi="Times New Roman" w:cs="Times New Roman"/>
          <w:b/>
          <w:bCs/>
        </w:rPr>
        <w:t>1.2. Код за ЄДРПОУ:</w:t>
      </w:r>
      <w:r w:rsidRPr="005B219D">
        <w:rPr>
          <w:rFonts w:ascii="Times New Roman" w:hAnsi="Times New Roman" w:cs="Times New Roman"/>
        </w:rPr>
        <w:t xml:space="preserve"> 08562989</w:t>
      </w:r>
    </w:p>
    <w:p w:rsidR="00FC598A" w:rsidRPr="005B219D" w:rsidRDefault="00FC598A" w:rsidP="005B219D">
      <w:pPr>
        <w:shd w:val="clear" w:color="auto" w:fill="FFFFFF"/>
        <w:spacing w:after="0" w:line="240" w:lineRule="auto"/>
        <w:jc w:val="both"/>
        <w:rPr>
          <w:rFonts w:ascii="Times New Roman" w:hAnsi="Times New Roman" w:cs="Times New Roman"/>
        </w:rPr>
      </w:pPr>
      <w:r w:rsidRPr="005B219D">
        <w:rPr>
          <w:rFonts w:ascii="Times New Roman" w:hAnsi="Times New Roman" w:cs="Times New Roman"/>
          <w:b/>
          <w:bCs/>
        </w:rPr>
        <w:t xml:space="preserve">1.3. Місце знаходження: </w:t>
      </w:r>
      <w:r w:rsidRPr="005B219D">
        <w:rPr>
          <w:rFonts w:ascii="Times New Roman" w:hAnsi="Times New Roman" w:cs="Times New Roman"/>
        </w:rPr>
        <w:t>52543 Дніпропетровська область, Синельниківський район, с. Шахтарське тел. (05663) 73-6-48.</w:t>
      </w:r>
    </w:p>
    <w:p w:rsidR="00FC598A" w:rsidRPr="005B219D" w:rsidRDefault="00FC598A" w:rsidP="005B219D">
      <w:pPr>
        <w:shd w:val="clear" w:color="auto" w:fill="FFFFFF"/>
        <w:spacing w:after="0" w:line="240" w:lineRule="auto"/>
        <w:jc w:val="both"/>
        <w:rPr>
          <w:rFonts w:ascii="Times New Roman" w:hAnsi="Times New Roman" w:cs="Times New Roman"/>
        </w:rPr>
      </w:pPr>
      <w:r w:rsidRPr="005B219D">
        <w:rPr>
          <w:rFonts w:ascii="Times New Roman" w:hAnsi="Times New Roman" w:cs="Times New Roman"/>
          <w:b/>
          <w:bCs/>
          <w:sz w:val="24"/>
          <w:szCs w:val="24"/>
        </w:rPr>
        <w:t>1.4. Посадові особи замовника, уповноважені здійснювати зв’язок з учасниками</w:t>
      </w:r>
      <w:r w:rsidRPr="005B219D">
        <w:rPr>
          <w:rFonts w:ascii="Times New Roman" w:hAnsi="Times New Roman" w:cs="Times New Roman"/>
          <w:sz w:val="24"/>
          <w:szCs w:val="24"/>
        </w:rPr>
        <w:t xml:space="preserve">: </w:t>
      </w:r>
      <w:r w:rsidR="00D10655">
        <w:rPr>
          <w:rFonts w:ascii="Times New Roman" w:hAnsi="Times New Roman" w:cs="Times New Roman"/>
          <w:sz w:val="24"/>
          <w:szCs w:val="24"/>
          <w:lang w:val="ru-RU"/>
        </w:rPr>
        <w:t xml:space="preserve">Коляда </w:t>
      </w:r>
      <w:proofErr w:type="spellStart"/>
      <w:r w:rsidR="00D10655">
        <w:rPr>
          <w:rFonts w:ascii="Times New Roman" w:hAnsi="Times New Roman" w:cs="Times New Roman"/>
          <w:sz w:val="24"/>
          <w:szCs w:val="24"/>
          <w:lang w:val="ru-RU"/>
        </w:rPr>
        <w:t>Юрій</w:t>
      </w:r>
      <w:proofErr w:type="spellEnd"/>
      <w:r w:rsidR="00D10655">
        <w:rPr>
          <w:rFonts w:ascii="Times New Roman" w:hAnsi="Times New Roman" w:cs="Times New Roman"/>
          <w:sz w:val="24"/>
          <w:szCs w:val="24"/>
          <w:lang w:val="ru-RU"/>
        </w:rPr>
        <w:t xml:space="preserve"> </w:t>
      </w:r>
      <w:proofErr w:type="spellStart"/>
      <w:r w:rsidR="00D10655">
        <w:rPr>
          <w:rFonts w:ascii="Times New Roman" w:hAnsi="Times New Roman" w:cs="Times New Roman"/>
          <w:sz w:val="24"/>
          <w:szCs w:val="24"/>
          <w:lang w:val="ru-RU"/>
        </w:rPr>
        <w:t>Васильович</w:t>
      </w:r>
      <w:proofErr w:type="spellEnd"/>
      <w:r w:rsidR="00D10655">
        <w:rPr>
          <w:rFonts w:ascii="Times New Roman" w:hAnsi="Times New Roman" w:cs="Times New Roman"/>
          <w:sz w:val="24"/>
          <w:szCs w:val="24"/>
          <w:lang w:val="ru-RU"/>
        </w:rPr>
        <w:t xml:space="preserve"> </w:t>
      </w:r>
      <w:r w:rsidRPr="005B219D">
        <w:rPr>
          <w:rFonts w:ascii="Times New Roman" w:hAnsi="Times New Roman" w:cs="Times New Roman"/>
          <w:b/>
          <w:bCs/>
          <w:sz w:val="24"/>
          <w:szCs w:val="24"/>
        </w:rPr>
        <w:t xml:space="preserve">, </w:t>
      </w:r>
      <w:r w:rsidRPr="005B219D">
        <w:rPr>
          <w:rFonts w:ascii="Times New Roman" w:hAnsi="Times New Roman" w:cs="Times New Roman"/>
        </w:rPr>
        <w:t>(</w:t>
      </w:r>
      <w:r w:rsidR="00D10655">
        <w:rPr>
          <w:rFonts w:ascii="Times New Roman" w:hAnsi="Times New Roman" w:cs="Times New Roman"/>
        </w:rPr>
        <w:t>098) 0786812</w:t>
      </w:r>
      <w:r w:rsidRPr="005B219D">
        <w:rPr>
          <w:rFonts w:ascii="Times New Roman" w:hAnsi="Times New Roman" w:cs="Times New Roman"/>
          <w:sz w:val="24"/>
          <w:szCs w:val="24"/>
        </w:rPr>
        <w:t>.</w:t>
      </w:r>
      <w:bookmarkStart w:id="0" w:name="h_30j0zll" w:colFirst="0" w:colLast="0"/>
      <w:bookmarkEnd w:id="0"/>
    </w:p>
    <w:p w:rsidR="00FC598A" w:rsidRPr="005B219D" w:rsidRDefault="00FC598A" w:rsidP="005B219D">
      <w:pPr>
        <w:spacing w:after="0" w:line="240" w:lineRule="auto"/>
        <w:jc w:val="both"/>
        <w:rPr>
          <w:rFonts w:ascii="Times New Roman" w:hAnsi="Times New Roman" w:cs="Times New Roman"/>
          <w:lang w:eastAsia="ru-RU"/>
        </w:rPr>
      </w:pPr>
      <w:r w:rsidRPr="005B219D">
        <w:rPr>
          <w:rFonts w:ascii="Times New Roman" w:hAnsi="Times New Roman" w:cs="Times New Roman"/>
          <w:b/>
          <w:bCs/>
          <w:lang w:eastAsia="ru-RU"/>
        </w:rPr>
        <w:t>2. Розмір бюджетного призначення за кошторисом або очікувана вартість товару:</w:t>
      </w:r>
      <w:r w:rsidR="00ED2C60">
        <w:rPr>
          <w:rFonts w:ascii="Times New Roman" w:hAnsi="Times New Roman" w:cs="Times New Roman"/>
          <w:b/>
          <w:bCs/>
          <w:u w:val="single"/>
          <w:lang w:eastAsia="ru-RU"/>
        </w:rPr>
        <w:t>132 200</w:t>
      </w:r>
      <w:r w:rsidR="005B524E">
        <w:rPr>
          <w:rFonts w:ascii="Times New Roman" w:hAnsi="Times New Roman" w:cs="Times New Roman"/>
          <w:b/>
          <w:bCs/>
          <w:u w:val="single"/>
          <w:lang w:eastAsia="ru-RU"/>
        </w:rPr>
        <w:t>,00</w:t>
      </w:r>
      <w:r w:rsidRPr="005B219D">
        <w:rPr>
          <w:rFonts w:ascii="Times New Roman" w:hAnsi="Times New Roman" w:cs="Times New Roman"/>
          <w:b/>
          <w:bCs/>
          <w:u w:val="single"/>
          <w:lang w:eastAsia="ru-RU"/>
        </w:rPr>
        <w:t>грн. /</w:t>
      </w:r>
      <w:r w:rsidR="00ED2C60">
        <w:rPr>
          <w:rFonts w:ascii="Times New Roman" w:hAnsi="Times New Roman" w:cs="Times New Roman"/>
          <w:b/>
          <w:bCs/>
          <w:u w:val="single"/>
          <w:lang w:eastAsia="ru-RU"/>
        </w:rPr>
        <w:t>сто тридцять дві</w:t>
      </w:r>
      <w:r w:rsidR="005B524E">
        <w:rPr>
          <w:rFonts w:ascii="Times New Roman" w:hAnsi="Times New Roman" w:cs="Times New Roman"/>
          <w:b/>
          <w:bCs/>
          <w:u w:val="single"/>
          <w:lang w:eastAsia="ru-RU"/>
        </w:rPr>
        <w:t xml:space="preserve"> </w:t>
      </w:r>
      <w:proofErr w:type="spellStart"/>
      <w:r w:rsidR="005B524E">
        <w:rPr>
          <w:rFonts w:ascii="Times New Roman" w:hAnsi="Times New Roman" w:cs="Times New Roman"/>
          <w:b/>
          <w:bCs/>
          <w:u w:val="single"/>
          <w:lang w:eastAsia="ru-RU"/>
        </w:rPr>
        <w:t>тисячи</w:t>
      </w:r>
      <w:proofErr w:type="spellEnd"/>
      <w:r w:rsidR="005B524E">
        <w:rPr>
          <w:rFonts w:ascii="Times New Roman" w:hAnsi="Times New Roman" w:cs="Times New Roman"/>
          <w:b/>
          <w:bCs/>
          <w:u w:val="single"/>
          <w:lang w:eastAsia="ru-RU"/>
        </w:rPr>
        <w:t xml:space="preserve"> </w:t>
      </w:r>
      <w:r w:rsidR="00ED2C60">
        <w:rPr>
          <w:rFonts w:ascii="Times New Roman" w:hAnsi="Times New Roman" w:cs="Times New Roman"/>
          <w:b/>
          <w:bCs/>
          <w:u w:val="single"/>
          <w:lang w:eastAsia="ru-RU"/>
        </w:rPr>
        <w:t xml:space="preserve">двісті </w:t>
      </w:r>
      <w:r w:rsidR="003B6140">
        <w:rPr>
          <w:rFonts w:ascii="Times New Roman" w:hAnsi="Times New Roman" w:cs="Times New Roman"/>
          <w:b/>
          <w:bCs/>
          <w:u w:val="single"/>
          <w:lang w:eastAsia="ru-RU"/>
        </w:rPr>
        <w:t>грн. 00</w:t>
      </w:r>
      <w:r w:rsidRPr="005B219D">
        <w:rPr>
          <w:rFonts w:ascii="Times New Roman" w:hAnsi="Times New Roman" w:cs="Times New Roman"/>
          <w:b/>
          <w:bCs/>
          <w:u w:val="single"/>
          <w:lang w:eastAsia="ru-RU"/>
        </w:rPr>
        <w:t xml:space="preserve"> коп./ </w:t>
      </w:r>
      <w:r w:rsidRPr="005B219D">
        <w:rPr>
          <w:rFonts w:ascii="Times New Roman" w:hAnsi="Times New Roman" w:cs="Times New Roman"/>
          <w:u w:val="single"/>
          <w:lang w:eastAsia="ru-RU"/>
        </w:rPr>
        <w:t>з урахування ПДВ/.</w:t>
      </w:r>
    </w:p>
    <w:p w:rsidR="00FC598A" w:rsidRPr="005B219D" w:rsidRDefault="00FC598A" w:rsidP="005B219D">
      <w:pPr>
        <w:autoSpaceDE w:val="0"/>
        <w:autoSpaceDN w:val="0"/>
        <w:adjustRightInd w:val="0"/>
        <w:spacing w:after="0" w:line="240" w:lineRule="auto"/>
        <w:jc w:val="both"/>
        <w:rPr>
          <w:rFonts w:ascii="Times New Roman" w:hAnsi="Times New Roman" w:cs="Times New Roman"/>
          <w:b/>
          <w:bCs/>
          <w:u w:val="single"/>
        </w:rPr>
      </w:pPr>
      <w:bookmarkStart w:id="1" w:name="h_1fob9te" w:colFirst="0" w:colLast="0"/>
      <w:bookmarkEnd w:id="1"/>
      <w:r w:rsidRPr="005B219D">
        <w:rPr>
          <w:rFonts w:ascii="Times New Roman" w:hAnsi="Times New Roman" w:cs="Times New Roman"/>
          <w:b/>
          <w:bCs/>
        </w:rPr>
        <w:t>3. Найменування предмета закупівлі та код відповідно до Державного класифікатора</w:t>
      </w:r>
      <w:r w:rsidR="004E469A">
        <w:rPr>
          <w:rFonts w:ascii="Times New Roman" w:hAnsi="Times New Roman" w:cs="Times New Roman"/>
          <w:b/>
          <w:bCs/>
        </w:rPr>
        <w:t xml:space="preserve"> продукції та послуг </w:t>
      </w:r>
      <w:proofErr w:type="spellStart"/>
      <w:r w:rsidR="004E469A">
        <w:rPr>
          <w:rFonts w:ascii="Times New Roman" w:hAnsi="Times New Roman" w:cs="Times New Roman"/>
          <w:b/>
          <w:bCs/>
        </w:rPr>
        <w:t>ДК</w:t>
      </w:r>
      <w:proofErr w:type="spellEnd"/>
      <w:r w:rsidR="004E469A">
        <w:rPr>
          <w:rFonts w:ascii="Times New Roman" w:hAnsi="Times New Roman" w:cs="Times New Roman"/>
          <w:b/>
          <w:bCs/>
        </w:rPr>
        <w:t xml:space="preserve"> 0</w:t>
      </w:r>
      <w:r w:rsidR="004E469A" w:rsidRPr="00456D97">
        <w:rPr>
          <w:rFonts w:ascii="Times New Roman" w:hAnsi="Times New Roman" w:cs="Times New Roman"/>
          <w:b/>
          <w:bCs/>
        </w:rPr>
        <w:t>21</w:t>
      </w:r>
      <w:r w:rsidR="00432499">
        <w:rPr>
          <w:rFonts w:ascii="Times New Roman" w:hAnsi="Times New Roman" w:cs="Times New Roman"/>
          <w:b/>
          <w:bCs/>
        </w:rPr>
        <w:t>-201</w:t>
      </w:r>
      <w:r w:rsidR="00432499" w:rsidRPr="00456D97">
        <w:rPr>
          <w:rFonts w:ascii="Times New Roman" w:hAnsi="Times New Roman" w:cs="Times New Roman"/>
          <w:b/>
          <w:bCs/>
        </w:rPr>
        <w:t>5</w:t>
      </w:r>
      <w:r w:rsidRPr="005B219D">
        <w:rPr>
          <w:rFonts w:ascii="Times New Roman" w:hAnsi="Times New Roman" w:cs="Times New Roman"/>
          <w:b/>
          <w:bCs/>
        </w:rPr>
        <w:t>-</w:t>
      </w:r>
      <w:r w:rsidR="004E469A" w:rsidRPr="00456D97">
        <w:rPr>
          <w:rFonts w:ascii="Times New Roman" w:hAnsi="Times New Roman" w:cs="Times New Roman"/>
          <w:u w:val="single"/>
        </w:rPr>
        <w:t xml:space="preserve"> 03220000</w:t>
      </w:r>
      <w:r w:rsidR="00432499" w:rsidRPr="00456D97">
        <w:rPr>
          <w:rFonts w:ascii="Times New Roman" w:hAnsi="Times New Roman" w:cs="Times New Roman"/>
          <w:u w:val="single"/>
        </w:rPr>
        <w:t>-</w:t>
      </w:r>
      <w:r w:rsidR="004E469A" w:rsidRPr="00456D97">
        <w:rPr>
          <w:rFonts w:ascii="Times New Roman" w:hAnsi="Times New Roman" w:cs="Times New Roman"/>
          <w:u w:val="single"/>
        </w:rPr>
        <w:t>9  о</w:t>
      </w:r>
      <w:proofErr w:type="spellStart"/>
      <w:r w:rsidR="004E469A">
        <w:rPr>
          <w:rFonts w:ascii="Times New Roman" w:hAnsi="Times New Roman" w:cs="Times New Roman"/>
          <w:u w:val="single"/>
          <w:lang w:val="ru-RU"/>
        </w:rPr>
        <w:t>вочі</w:t>
      </w:r>
      <w:proofErr w:type="spellEnd"/>
      <w:r w:rsidR="004E469A">
        <w:rPr>
          <w:rFonts w:ascii="Times New Roman" w:hAnsi="Times New Roman" w:cs="Times New Roman"/>
          <w:u w:val="single"/>
          <w:lang w:val="ru-RU"/>
        </w:rPr>
        <w:t xml:space="preserve">, </w:t>
      </w:r>
      <w:proofErr w:type="spellStart"/>
      <w:r w:rsidR="004E469A">
        <w:rPr>
          <w:rFonts w:ascii="Times New Roman" w:hAnsi="Times New Roman" w:cs="Times New Roman"/>
          <w:u w:val="single"/>
          <w:lang w:val="ru-RU"/>
        </w:rPr>
        <w:t>фрукти</w:t>
      </w:r>
      <w:proofErr w:type="spellEnd"/>
      <w:r w:rsidR="004E469A">
        <w:rPr>
          <w:rFonts w:ascii="Times New Roman" w:hAnsi="Times New Roman" w:cs="Times New Roman"/>
          <w:u w:val="single"/>
          <w:lang w:val="ru-RU"/>
        </w:rPr>
        <w:t xml:space="preserve"> та </w:t>
      </w:r>
      <w:proofErr w:type="spellStart"/>
      <w:r w:rsidR="004E469A">
        <w:rPr>
          <w:rFonts w:ascii="Times New Roman" w:hAnsi="Times New Roman" w:cs="Times New Roman"/>
          <w:u w:val="single"/>
          <w:lang w:val="ru-RU"/>
        </w:rPr>
        <w:t>горіхи</w:t>
      </w:r>
      <w:proofErr w:type="spellEnd"/>
      <w:r w:rsidRPr="005B219D">
        <w:rPr>
          <w:rFonts w:ascii="Times New Roman" w:hAnsi="Times New Roman" w:cs="Times New Roman"/>
          <w:u w:val="single"/>
        </w:rPr>
        <w:t>)</w:t>
      </w:r>
      <w:r w:rsidRPr="005B219D">
        <w:rPr>
          <w:rFonts w:ascii="Times New Roman" w:hAnsi="Times New Roman" w:cs="Times New Roman"/>
        </w:rPr>
        <w:t>.</w:t>
      </w:r>
    </w:p>
    <w:p w:rsidR="00FC598A" w:rsidRPr="005B219D" w:rsidRDefault="00FC598A" w:rsidP="005B219D">
      <w:pPr>
        <w:autoSpaceDE w:val="0"/>
        <w:autoSpaceDN w:val="0"/>
        <w:adjustRightInd w:val="0"/>
        <w:spacing w:after="0" w:line="240" w:lineRule="auto"/>
        <w:jc w:val="both"/>
        <w:rPr>
          <w:rFonts w:ascii="Times New Roman" w:hAnsi="Times New Roman" w:cs="Times New Roman"/>
          <w:b/>
          <w:bCs/>
        </w:rPr>
      </w:pPr>
      <w:r w:rsidRPr="005B219D">
        <w:rPr>
          <w:rFonts w:ascii="Times New Roman" w:hAnsi="Times New Roman" w:cs="Times New Roman"/>
          <w:b/>
          <w:bCs/>
        </w:rPr>
        <w:t>4. Детальний опис товарів:</w:t>
      </w:r>
    </w:p>
    <w:p w:rsidR="00B13807" w:rsidRPr="00BA24BD" w:rsidRDefault="00FC598A" w:rsidP="00B13807">
      <w:pPr>
        <w:autoSpaceDE w:val="0"/>
        <w:autoSpaceDN w:val="0"/>
        <w:adjustRightInd w:val="0"/>
        <w:spacing w:after="0" w:line="240" w:lineRule="auto"/>
        <w:jc w:val="both"/>
        <w:rPr>
          <w:rFonts w:ascii="Times New Roman" w:hAnsi="Times New Roman" w:cs="Times New Roman"/>
          <w:b/>
          <w:bCs/>
          <w:sz w:val="28"/>
        </w:rPr>
      </w:pPr>
      <w:r w:rsidRPr="005B219D">
        <w:rPr>
          <w:rFonts w:ascii="Times New Roman" w:hAnsi="Times New Roman" w:cs="Times New Roman"/>
          <w:i/>
          <w:iCs/>
          <w:sz w:val="20"/>
          <w:szCs w:val="20"/>
        </w:rPr>
        <w:t>.</w:t>
      </w:r>
      <w:r w:rsidR="00B13807" w:rsidRPr="00B13807">
        <w:rPr>
          <w:rFonts w:ascii="Times New Roman" w:hAnsi="Times New Roman" w:cs="Times New Roman"/>
          <w:b/>
          <w:bCs/>
          <w:sz w:val="28"/>
        </w:rPr>
        <w:t xml:space="preserve"> </w:t>
      </w:r>
    </w:p>
    <w:tbl>
      <w:tblPr>
        <w:tblStyle w:val="a5"/>
        <w:tblW w:w="0" w:type="auto"/>
        <w:tblLook w:val="04A0"/>
      </w:tblPr>
      <w:tblGrid>
        <w:gridCol w:w="661"/>
        <w:gridCol w:w="3237"/>
        <w:gridCol w:w="1046"/>
        <w:gridCol w:w="1251"/>
        <w:gridCol w:w="3575"/>
      </w:tblGrid>
      <w:tr w:rsidR="00ED2C60" w:rsidRPr="00BA24BD" w:rsidTr="0091200A">
        <w:tc>
          <w:tcPr>
            <w:tcW w:w="661" w:type="dxa"/>
            <w:vAlign w:val="center"/>
          </w:tcPr>
          <w:p w:rsidR="00ED2C60" w:rsidRPr="00BA24BD" w:rsidRDefault="00ED2C60" w:rsidP="0091200A">
            <w:pPr>
              <w:autoSpaceDE w:val="0"/>
              <w:autoSpaceDN w:val="0"/>
              <w:adjustRightInd w:val="0"/>
              <w:jc w:val="center"/>
              <w:rPr>
                <w:rFonts w:ascii="Times New Roman" w:hAnsi="Times New Roman" w:cs="Times New Roman"/>
                <w:bCs/>
                <w:sz w:val="28"/>
              </w:rPr>
            </w:pPr>
            <w:r>
              <w:rPr>
                <w:rFonts w:ascii="Times New Roman" w:hAnsi="Times New Roman" w:cs="Times New Roman"/>
                <w:bCs/>
                <w:sz w:val="28"/>
              </w:rPr>
              <w:t>1</w:t>
            </w:r>
          </w:p>
        </w:tc>
        <w:tc>
          <w:tcPr>
            <w:tcW w:w="3237" w:type="dxa"/>
            <w:vAlign w:val="center"/>
          </w:tcPr>
          <w:p w:rsidR="00ED2C60" w:rsidRPr="00BA24BD" w:rsidRDefault="00ED2C60" w:rsidP="0091200A">
            <w:pPr>
              <w:autoSpaceDE w:val="0"/>
              <w:autoSpaceDN w:val="0"/>
              <w:adjustRightInd w:val="0"/>
              <w:jc w:val="center"/>
              <w:rPr>
                <w:rFonts w:ascii="Times New Roman" w:hAnsi="Times New Roman" w:cs="Times New Roman"/>
                <w:bCs/>
                <w:sz w:val="28"/>
              </w:rPr>
            </w:pPr>
            <w:r>
              <w:rPr>
                <w:rFonts w:ascii="Times New Roman" w:hAnsi="Times New Roman" w:cs="Times New Roman"/>
                <w:bCs/>
                <w:sz w:val="28"/>
              </w:rPr>
              <w:t>Огірок свіжий</w:t>
            </w:r>
          </w:p>
        </w:tc>
        <w:tc>
          <w:tcPr>
            <w:tcW w:w="1046" w:type="dxa"/>
            <w:vAlign w:val="center"/>
          </w:tcPr>
          <w:p w:rsidR="00ED2C60" w:rsidRPr="00BA24BD" w:rsidRDefault="00ED2C60" w:rsidP="0091200A">
            <w:pPr>
              <w:autoSpaceDE w:val="0"/>
              <w:autoSpaceDN w:val="0"/>
              <w:adjustRightInd w:val="0"/>
              <w:jc w:val="center"/>
              <w:rPr>
                <w:rFonts w:ascii="Times New Roman" w:hAnsi="Times New Roman" w:cs="Times New Roman"/>
                <w:bCs/>
                <w:sz w:val="28"/>
              </w:rPr>
            </w:pPr>
            <w:r>
              <w:rPr>
                <w:rFonts w:ascii="Times New Roman" w:hAnsi="Times New Roman" w:cs="Times New Roman"/>
                <w:bCs/>
                <w:sz w:val="28"/>
              </w:rPr>
              <w:t>кг</w:t>
            </w:r>
          </w:p>
        </w:tc>
        <w:tc>
          <w:tcPr>
            <w:tcW w:w="1251" w:type="dxa"/>
            <w:vAlign w:val="center"/>
          </w:tcPr>
          <w:p w:rsidR="00ED2C60" w:rsidRPr="00B13807" w:rsidRDefault="00ED2C60" w:rsidP="0091200A">
            <w:pPr>
              <w:autoSpaceDE w:val="0"/>
              <w:autoSpaceDN w:val="0"/>
              <w:adjustRightInd w:val="0"/>
              <w:jc w:val="center"/>
              <w:rPr>
                <w:rFonts w:ascii="Times New Roman" w:hAnsi="Times New Roman" w:cs="Times New Roman"/>
                <w:bCs/>
                <w:sz w:val="28"/>
                <w:lang w:val="ru-RU"/>
              </w:rPr>
            </w:pPr>
            <w:r>
              <w:rPr>
                <w:rFonts w:ascii="Times New Roman" w:hAnsi="Times New Roman" w:cs="Times New Roman"/>
                <w:bCs/>
                <w:sz w:val="28"/>
                <w:lang w:val="ru-RU"/>
              </w:rPr>
              <w:t>1980</w:t>
            </w:r>
          </w:p>
        </w:tc>
        <w:tc>
          <w:tcPr>
            <w:tcW w:w="3575" w:type="dxa"/>
          </w:tcPr>
          <w:p w:rsidR="00ED2C60" w:rsidRPr="001409CD" w:rsidRDefault="00ED2C60" w:rsidP="008A04FE">
            <w:pPr>
              <w:jc w:val="both"/>
              <w:rPr>
                <w:rFonts w:ascii="Times New Roman" w:hAnsi="Times New Roman"/>
                <w:sz w:val="26"/>
                <w:szCs w:val="26"/>
              </w:rPr>
            </w:pPr>
            <w:r w:rsidRPr="001409CD">
              <w:rPr>
                <w:rFonts w:ascii="Times New Roman" w:hAnsi="Times New Roman"/>
                <w:sz w:val="26"/>
                <w:szCs w:val="26"/>
              </w:rPr>
              <w:t xml:space="preserve">Урожай 2022 року. </w:t>
            </w:r>
            <w:r w:rsidRPr="001409CD">
              <w:rPr>
                <w:rFonts w:ascii="Times New Roman" w:hAnsi="Times New Roman"/>
                <w:color w:val="000000"/>
                <w:sz w:val="26"/>
                <w:szCs w:val="26"/>
              </w:rPr>
              <w:t>Огірки свіжі, цілі, здорові, чисті, непотворні, без механічних пошкоджень, з плодоніжкою чи без неї, типової для ботанічного сорту форми і забарвлення, без стороннього запаху та присмаку. Допускаються плоди з незначним пожовтінням вершини,  злегка вигнуті плоди для довго спілих і середньо спілих огірків, плоди з вирваною плодоніжкою (діаметр пошкодження не більше ніж 0,5 см)</w:t>
            </w:r>
            <w:proofErr w:type="spellStart"/>
            <w:r w:rsidRPr="001409CD">
              <w:rPr>
                <w:rFonts w:ascii="Times New Roman" w:hAnsi="Times New Roman"/>
                <w:color w:val="000000"/>
                <w:sz w:val="26"/>
                <w:szCs w:val="26"/>
              </w:rPr>
              <w:t>.Фасовані</w:t>
            </w:r>
            <w:proofErr w:type="spellEnd"/>
            <w:r>
              <w:rPr>
                <w:rFonts w:ascii="Times New Roman" w:hAnsi="Times New Roman"/>
                <w:color w:val="000000"/>
                <w:sz w:val="26"/>
                <w:szCs w:val="26"/>
              </w:rPr>
              <w:t xml:space="preserve"> в</w:t>
            </w:r>
            <w:r w:rsidRPr="001409CD">
              <w:rPr>
                <w:rFonts w:ascii="Times New Roman" w:hAnsi="Times New Roman"/>
                <w:color w:val="000000"/>
                <w:sz w:val="26"/>
                <w:szCs w:val="26"/>
              </w:rPr>
              <w:t xml:space="preserve"> ящики</w:t>
            </w:r>
            <w:r>
              <w:rPr>
                <w:rFonts w:ascii="Times New Roman" w:hAnsi="Times New Roman"/>
                <w:color w:val="000000"/>
                <w:sz w:val="26"/>
                <w:szCs w:val="26"/>
              </w:rPr>
              <w:t xml:space="preserve"> або сітки</w:t>
            </w:r>
            <w:r w:rsidRPr="001409CD">
              <w:rPr>
                <w:rFonts w:ascii="Times New Roman" w:hAnsi="Times New Roman"/>
                <w:color w:val="000000"/>
                <w:sz w:val="26"/>
                <w:szCs w:val="26"/>
              </w:rPr>
              <w:t xml:space="preserve"> вагою від 5 кг до 15 кг. Довжина огірка не більше 12 см. Огірки свіжі повинні відповідати вимогам ДСТУ 3247-95. </w:t>
            </w:r>
          </w:p>
        </w:tc>
      </w:tr>
      <w:tr w:rsidR="00ED2C60" w:rsidRPr="00BA24BD" w:rsidTr="0091200A">
        <w:tc>
          <w:tcPr>
            <w:tcW w:w="661" w:type="dxa"/>
            <w:vAlign w:val="center"/>
          </w:tcPr>
          <w:p w:rsidR="00ED2C60" w:rsidRPr="00BA24BD" w:rsidRDefault="00ED2C60" w:rsidP="0091200A">
            <w:pPr>
              <w:autoSpaceDE w:val="0"/>
              <w:autoSpaceDN w:val="0"/>
              <w:adjustRightInd w:val="0"/>
              <w:jc w:val="center"/>
              <w:rPr>
                <w:rFonts w:ascii="Times New Roman" w:hAnsi="Times New Roman" w:cs="Times New Roman"/>
                <w:bCs/>
                <w:sz w:val="28"/>
              </w:rPr>
            </w:pPr>
            <w:r>
              <w:rPr>
                <w:rFonts w:ascii="Times New Roman" w:hAnsi="Times New Roman" w:cs="Times New Roman"/>
                <w:bCs/>
                <w:sz w:val="28"/>
              </w:rPr>
              <w:t>2</w:t>
            </w:r>
          </w:p>
        </w:tc>
        <w:tc>
          <w:tcPr>
            <w:tcW w:w="3237" w:type="dxa"/>
            <w:vAlign w:val="center"/>
          </w:tcPr>
          <w:p w:rsidR="00ED2C60" w:rsidRPr="00BA24BD" w:rsidRDefault="00ED2C60" w:rsidP="0091200A">
            <w:pPr>
              <w:autoSpaceDE w:val="0"/>
              <w:autoSpaceDN w:val="0"/>
              <w:adjustRightInd w:val="0"/>
              <w:jc w:val="center"/>
              <w:rPr>
                <w:rFonts w:ascii="Times New Roman" w:hAnsi="Times New Roman" w:cs="Times New Roman"/>
                <w:b/>
                <w:sz w:val="28"/>
              </w:rPr>
            </w:pPr>
            <w:proofErr w:type="spellStart"/>
            <w:r>
              <w:rPr>
                <w:rFonts w:ascii="Times New Roman" w:hAnsi="Times New Roman" w:cs="Times New Roman"/>
                <w:b/>
                <w:sz w:val="28"/>
              </w:rPr>
              <w:t>Помидор</w:t>
            </w:r>
            <w:proofErr w:type="spellEnd"/>
          </w:p>
        </w:tc>
        <w:tc>
          <w:tcPr>
            <w:tcW w:w="1046" w:type="dxa"/>
            <w:vAlign w:val="center"/>
          </w:tcPr>
          <w:p w:rsidR="00ED2C60" w:rsidRPr="00BA24BD" w:rsidRDefault="00ED2C60" w:rsidP="0091200A">
            <w:pPr>
              <w:autoSpaceDE w:val="0"/>
              <w:autoSpaceDN w:val="0"/>
              <w:adjustRightInd w:val="0"/>
              <w:jc w:val="center"/>
              <w:rPr>
                <w:rFonts w:ascii="Times New Roman" w:hAnsi="Times New Roman" w:cs="Times New Roman"/>
                <w:bCs/>
                <w:sz w:val="28"/>
              </w:rPr>
            </w:pPr>
            <w:r w:rsidRPr="00BA24BD">
              <w:rPr>
                <w:rFonts w:ascii="Times New Roman" w:hAnsi="Times New Roman" w:cs="Times New Roman"/>
                <w:bCs/>
                <w:sz w:val="28"/>
              </w:rPr>
              <w:t>кг</w:t>
            </w:r>
          </w:p>
        </w:tc>
        <w:tc>
          <w:tcPr>
            <w:tcW w:w="1251" w:type="dxa"/>
            <w:vAlign w:val="center"/>
          </w:tcPr>
          <w:p w:rsidR="00ED2C60" w:rsidRPr="00B13807" w:rsidRDefault="00ED2C60" w:rsidP="0091200A">
            <w:pPr>
              <w:autoSpaceDE w:val="0"/>
              <w:autoSpaceDN w:val="0"/>
              <w:adjustRightInd w:val="0"/>
              <w:jc w:val="center"/>
              <w:rPr>
                <w:rFonts w:ascii="Times New Roman" w:hAnsi="Times New Roman" w:cs="Times New Roman"/>
                <w:bCs/>
                <w:sz w:val="28"/>
                <w:lang w:val="ru-RU"/>
              </w:rPr>
            </w:pPr>
            <w:r>
              <w:rPr>
                <w:rFonts w:ascii="Times New Roman" w:hAnsi="Times New Roman" w:cs="Times New Roman"/>
                <w:bCs/>
                <w:sz w:val="28"/>
                <w:lang w:val="ru-RU"/>
              </w:rPr>
              <w:t>2650</w:t>
            </w:r>
          </w:p>
        </w:tc>
        <w:tc>
          <w:tcPr>
            <w:tcW w:w="3575" w:type="dxa"/>
          </w:tcPr>
          <w:p w:rsidR="00ED2C60" w:rsidRPr="00ED2C60" w:rsidRDefault="00ED2C60" w:rsidP="008A04FE">
            <w:pPr>
              <w:pStyle w:val="a3"/>
              <w:spacing w:before="0" w:after="0"/>
              <w:jc w:val="both"/>
              <w:rPr>
                <w:rFonts w:ascii="Times New Roman" w:hAnsi="Times New Roman"/>
                <w:sz w:val="26"/>
                <w:szCs w:val="26"/>
                <w:lang w:val="uk-UA"/>
              </w:rPr>
            </w:pPr>
            <w:r w:rsidRPr="00ED2C60">
              <w:rPr>
                <w:rFonts w:ascii="Times New Roman" w:hAnsi="Times New Roman"/>
                <w:sz w:val="26"/>
                <w:szCs w:val="26"/>
                <w:lang w:val="uk-UA"/>
              </w:rPr>
              <w:t xml:space="preserve">Урожай 2022 року. Помідори свіжі, цілі, здорові, чисті, неперезрілі, без механічних пошкоджень і сонячних опіків, типові для ботанічного сорту форми і забарвлення з плодоніжкою чи без неї, ступінь зрілості молочний, бурий, рожевий. Колір зелений, червоний, рожевий, діаметр 3,0-6,0 см,без стороннього запаху і присмаку. Фасовані в ящики вагою від 5 кг до 15 кг. </w:t>
            </w:r>
            <w:r w:rsidRPr="00ED2C60">
              <w:rPr>
                <w:rFonts w:ascii="Times New Roman" w:hAnsi="Times New Roman"/>
                <w:sz w:val="26"/>
                <w:szCs w:val="26"/>
                <w:lang w:val="uk-UA"/>
              </w:rPr>
              <w:lastRenderedPageBreak/>
              <w:t>Помідори свіжі повинні відповідати вимогам ДСТУ 3246-95.</w:t>
            </w:r>
          </w:p>
        </w:tc>
      </w:tr>
      <w:tr w:rsidR="00ED2C60" w:rsidRPr="00B13807" w:rsidTr="0091200A">
        <w:tc>
          <w:tcPr>
            <w:tcW w:w="661" w:type="dxa"/>
            <w:vAlign w:val="center"/>
          </w:tcPr>
          <w:p w:rsidR="00ED2C60" w:rsidRDefault="00ED2C60" w:rsidP="0091200A">
            <w:pPr>
              <w:autoSpaceDE w:val="0"/>
              <w:autoSpaceDN w:val="0"/>
              <w:adjustRightInd w:val="0"/>
              <w:jc w:val="center"/>
              <w:rPr>
                <w:rFonts w:ascii="Times New Roman" w:hAnsi="Times New Roman" w:cs="Times New Roman"/>
                <w:bCs/>
                <w:sz w:val="28"/>
              </w:rPr>
            </w:pPr>
            <w:r>
              <w:rPr>
                <w:rFonts w:ascii="Times New Roman" w:hAnsi="Times New Roman" w:cs="Times New Roman"/>
                <w:bCs/>
                <w:sz w:val="28"/>
              </w:rPr>
              <w:lastRenderedPageBreak/>
              <w:t>3</w:t>
            </w:r>
          </w:p>
        </w:tc>
        <w:tc>
          <w:tcPr>
            <w:tcW w:w="3237" w:type="dxa"/>
            <w:vAlign w:val="center"/>
          </w:tcPr>
          <w:p w:rsidR="00ED2C60" w:rsidRDefault="00ED2C60" w:rsidP="0091200A">
            <w:pPr>
              <w:autoSpaceDE w:val="0"/>
              <w:autoSpaceDN w:val="0"/>
              <w:adjustRightInd w:val="0"/>
              <w:jc w:val="center"/>
              <w:rPr>
                <w:rFonts w:ascii="Times New Roman" w:hAnsi="Times New Roman" w:cs="Times New Roman"/>
                <w:b/>
                <w:sz w:val="28"/>
              </w:rPr>
            </w:pPr>
            <w:r>
              <w:rPr>
                <w:rFonts w:ascii="Times New Roman" w:hAnsi="Times New Roman" w:cs="Times New Roman"/>
                <w:b/>
                <w:sz w:val="28"/>
              </w:rPr>
              <w:t>Кабачок</w:t>
            </w:r>
          </w:p>
        </w:tc>
        <w:tc>
          <w:tcPr>
            <w:tcW w:w="1046" w:type="dxa"/>
            <w:vAlign w:val="center"/>
          </w:tcPr>
          <w:p w:rsidR="00ED2C60" w:rsidRPr="00BA24BD" w:rsidRDefault="00ED2C60" w:rsidP="0091200A">
            <w:pPr>
              <w:autoSpaceDE w:val="0"/>
              <w:autoSpaceDN w:val="0"/>
              <w:adjustRightInd w:val="0"/>
              <w:jc w:val="center"/>
              <w:rPr>
                <w:rFonts w:ascii="Times New Roman" w:hAnsi="Times New Roman" w:cs="Times New Roman"/>
                <w:bCs/>
                <w:sz w:val="28"/>
              </w:rPr>
            </w:pPr>
            <w:r w:rsidRPr="00BA24BD">
              <w:rPr>
                <w:rFonts w:ascii="Times New Roman" w:hAnsi="Times New Roman" w:cs="Times New Roman"/>
                <w:bCs/>
                <w:sz w:val="28"/>
              </w:rPr>
              <w:t>кг</w:t>
            </w:r>
          </w:p>
        </w:tc>
        <w:tc>
          <w:tcPr>
            <w:tcW w:w="1251" w:type="dxa"/>
            <w:vAlign w:val="center"/>
          </w:tcPr>
          <w:p w:rsidR="00ED2C60" w:rsidRPr="00B13807" w:rsidRDefault="00ED2C60" w:rsidP="00B13807">
            <w:pPr>
              <w:autoSpaceDE w:val="0"/>
              <w:autoSpaceDN w:val="0"/>
              <w:adjustRightInd w:val="0"/>
              <w:rPr>
                <w:rFonts w:ascii="Times New Roman" w:hAnsi="Times New Roman" w:cs="Times New Roman"/>
                <w:bCs/>
                <w:sz w:val="28"/>
                <w:lang w:val="ru-RU"/>
              </w:rPr>
            </w:pPr>
            <w:r>
              <w:rPr>
                <w:rFonts w:ascii="Times New Roman" w:hAnsi="Times New Roman" w:cs="Times New Roman"/>
                <w:bCs/>
                <w:sz w:val="28"/>
                <w:lang w:val="ru-RU"/>
              </w:rPr>
              <w:t>1980</w:t>
            </w:r>
          </w:p>
        </w:tc>
        <w:tc>
          <w:tcPr>
            <w:tcW w:w="3575" w:type="dxa"/>
          </w:tcPr>
          <w:p w:rsidR="00ED2C60" w:rsidRPr="001409CD" w:rsidRDefault="00ED2C60" w:rsidP="008A04FE">
            <w:pPr>
              <w:jc w:val="both"/>
              <w:rPr>
                <w:rFonts w:ascii="Times New Roman" w:hAnsi="Times New Roman"/>
                <w:sz w:val="26"/>
                <w:szCs w:val="26"/>
              </w:rPr>
            </w:pPr>
            <w:r w:rsidRPr="001409CD">
              <w:rPr>
                <w:rFonts w:ascii="Times New Roman" w:hAnsi="Times New Roman"/>
                <w:sz w:val="26"/>
                <w:szCs w:val="26"/>
              </w:rPr>
              <w:t xml:space="preserve">Урожай 2022 року. </w:t>
            </w:r>
            <w:r w:rsidRPr="001409CD">
              <w:rPr>
                <w:rFonts w:ascii="Times New Roman" w:hAnsi="Times New Roman"/>
                <w:color w:val="000000"/>
                <w:sz w:val="26"/>
                <w:szCs w:val="26"/>
              </w:rPr>
              <w:t xml:space="preserve">Кабачки свіжі, цілі, чисті, не зів’ялі, з не огрубілою шкіркою, гладкі, без плодоніжки, без пошкоджень шкідниками і хворобами, без зайвої зовнішньої вологості, м’якоть соковита, щільна, без пустот і тріщин, без перезрілого насіння, насіннєве гніздо з недорозвиненим білим насінням, без стороннього запаху та присмаку. Довжиною до </w:t>
            </w:r>
            <w:r>
              <w:rPr>
                <w:rFonts w:ascii="Times New Roman" w:hAnsi="Times New Roman"/>
                <w:color w:val="000000"/>
                <w:sz w:val="26"/>
                <w:szCs w:val="26"/>
              </w:rPr>
              <w:t>25</w:t>
            </w:r>
            <w:r w:rsidRPr="001409CD">
              <w:rPr>
                <w:rFonts w:ascii="Times New Roman" w:hAnsi="Times New Roman"/>
                <w:color w:val="000000"/>
                <w:sz w:val="26"/>
                <w:szCs w:val="26"/>
              </w:rPr>
              <w:t xml:space="preserve"> см, поперечним</w:t>
            </w:r>
            <w:r>
              <w:rPr>
                <w:rFonts w:ascii="Times New Roman" w:hAnsi="Times New Roman"/>
                <w:color w:val="000000"/>
                <w:sz w:val="26"/>
                <w:szCs w:val="26"/>
              </w:rPr>
              <w:t xml:space="preserve"> </w:t>
            </w:r>
            <w:r w:rsidRPr="001409CD">
              <w:rPr>
                <w:rFonts w:ascii="Times New Roman" w:hAnsi="Times New Roman"/>
                <w:color w:val="000000"/>
                <w:sz w:val="26"/>
                <w:szCs w:val="26"/>
              </w:rPr>
              <w:t>діаметром не більше 7 см.</w:t>
            </w:r>
            <w:r>
              <w:rPr>
                <w:rFonts w:ascii="Times New Roman" w:hAnsi="Times New Roman"/>
                <w:color w:val="000000"/>
                <w:sz w:val="26"/>
                <w:szCs w:val="26"/>
              </w:rPr>
              <w:t xml:space="preserve"> фасовані в ящики. </w:t>
            </w:r>
            <w:r w:rsidRPr="001409CD">
              <w:rPr>
                <w:rFonts w:ascii="Times New Roman" w:hAnsi="Times New Roman"/>
                <w:color w:val="000000"/>
                <w:sz w:val="26"/>
                <w:szCs w:val="26"/>
              </w:rPr>
              <w:t>Кабачки свіжі повинні відповідати вимогам ДСТУ 318-91</w:t>
            </w:r>
            <w:r>
              <w:rPr>
                <w:rFonts w:ascii="Times New Roman" w:hAnsi="Times New Roman"/>
                <w:color w:val="000000"/>
                <w:sz w:val="26"/>
                <w:szCs w:val="26"/>
              </w:rPr>
              <w:t>.</w:t>
            </w:r>
          </w:p>
        </w:tc>
      </w:tr>
    </w:tbl>
    <w:p w:rsidR="002F408A" w:rsidRDefault="002F408A" w:rsidP="00B13807">
      <w:pPr>
        <w:shd w:val="clear" w:color="auto" w:fill="FFFFFF"/>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                               </w:t>
      </w:r>
    </w:p>
    <w:p w:rsidR="00B13807" w:rsidRDefault="002F408A" w:rsidP="00B13807">
      <w:pPr>
        <w:shd w:val="clear" w:color="auto" w:fill="FFFFFF"/>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                                 Сертифікат якості обов’язковий !!!</w:t>
      </w:r>
    </w:p>
    <w:p w:rsidR="002F408A" w:rsidRPr="00BA24BD" w:rsidRDefault="002F408A" w:rsidP="00B13807">
      <w:pPr>
        <w:shd w:val="clear" w:color="auto" w:fill="FFFFFF"/>
        <w:spacing w:after="0" w:line="240" w:lineRule="auto"/>
        <w:jc w:val="both"/>
        <w:rPr>
          <w:rFonts w:ascii="Times New Roman" w:hAnsi="Times New Roman" w:cs="Times New Roman"/>
          <w:b/>
          <w:bCs/>
          <w:sz w:val="28"/>
        </w:rPr>
      </w:pPr>
    </w:p>
    <w:p w:rsidR="00B13807" w:rsidRPr="00B13807" w:rsidRDefault="00B13807" w:rsidP="00B13807">
      <w:pPr>
        <w:autoSpaceDE w:val="0"/>
        <w:autoSpaceDN w:val="0"/>
        <w:adjustRightInd w:val="0"/>
        <w:spacing w:after="0" w:line="240" w:lineRule="auto"/>
        <w:jc w:val="both"/>
        <w:rPr>
          <w:rFonts w:ascii="Times New Roman" w:hAnsi="Times New Roman" w:cs="Times New Roman"/>
          <w:sz w:val="24"/>
          <w:lang w:val="ru-RU"/>
        </w:rPr>
      </w:pPr>
      <w:r w:rsidRPr="00BA24BD">
        <w:rPr>
          <w:rFonts w:ascii="Times New Roman" w:hAnsi="Times New Roman" w:cs="Times New Roman"/>
          <w:b/>
          <w:bCs/>
          <w:sz w:val="24"/>
        </w:rPr>
        <w:t>5. Місце поставки товару:</w:t>
      </w:r>
      <w:r>
        <w:rPr>
          <w:rFonts w:ascii="Times New Roman" w:hAnsi="Times New Roman" w:cs="Times New Roman"/>
          <w:sz w:val="24"/>
          <w:lang w:val="ru-RU" w:eastAsia="uk-UA"/>
        </w:rPr>
        <w:t xml:space="preserve">   52543, </w:t>
      </w:r>
      <w:proofErr w:type="spellStart"/>
      <w:r>
        <w:rPr>
          <w:rFonts w:ascii="Times New Roman" w:hAnsi="Times New Roman" w:cs="Times New Roman"/>
          <w:sz w:val="24"/>
          <w:lang w:val="ru-RU" w:eastAsia="uk-UA"/>
        </w:rPr>
        <w:t>Дніпропетровська</w:t>
      </w:r>
      <w:proofErr w:type="spellEnd"/>
      <w:r>
        <w:rPr>
          <w:rFonts w:ascii="Times New Roman" w:hAnsi="Times New Roman" w:cs="Times New Roman"/>
          <w:sz w:val="24"/>
          <w:lang w:val="ru-RU" w:eastAsia="uk-UA"/>
        </w:rPr>
        <w:t xml:space="preserve"> область, </w:t>
      </w:r>
      <w:proofErr w:type="spellStart"/>
      <w:r>
        <w:rPr>
          <w:rFonts w:ascii="Times New Roman" w:hAnsi="Times New Roman" w:cs="Times New Roman"/>
          <w:sz w:val="24"/>
          <w:lang w:val="ru-RU" w:eastAsia="uk-UA"/>
        </w:rPr>
        <w:t>Синельниківський</w:t>
      </w:r>
      <w:proofErr w:type="spellEnd"/>
      <w:r>
        <w:rPr>
          <w:rFonts w:ascii="Times New Roman" w:hAnsi="Times New Roman" w:cs="Times New Roman"/>
          <w:sz w:val="24"/>
          <w:lang w:val="ru-RU" w:eastAsia="uk-UA"/>
        </w:rPr>
        <w:t xml:space="preserve"> район, с. </w:t>
      </w:r>
      <w:proofErr w:type="spellStart"/>
      <w:r>
        <w:rPr>
          <w:rFonts w:ascii="Times New Roman" w:hAnsi="Times New Roman" w:cs="Times New Roman"/>
          <w:sz w:val="24"/>
          <w:lang w:val="ru-RU" w:eastAsia="uk-UA"/>
        </w:rPr>
        <w:t>Шахтарське</w:t>
      </w:r>
      <w:proofErr w:type="spellEnd"/>
      <w:r>
        <w:rPr>
          <w:rFonts w:ascii="Times New Roman" w:hAnsi="Times New Roman" w:cs="Times New Roman"/>
          <w:sz w:val="24"/>
          <w:lang w:val="ru-RU" w:eastAsia="uk-UA"/>
        </w:rPr>
        <w:t xml:space="preserve">, </w:t>
      </w:r>
      <w:proofErr w:type="spellStart"/>
      <w:r>
        <w:rPr>
          <w:rFonts w:ascii="Times New Roman" w:hAnsi="Times New Roman" w:cs="Times New Roman"/>
          <w:sz w:val="24"/>
          <w:lang w:val="ru-RU" w:eastAsia="uk-UA"/>
        </w:rPr>
        <w:t>вул</w:t>
      </w:r>
      <w:proofErr w:type="spellEnd"/>
      <w:r>
        <w:rPr>
          <w:rFonts w:ascii="Times New Roman" w:hAnsi="Times New Roman" w:cs="Times New Roman"/>
          <w:sz w:val="24"/>
          <w:lang w:val="ru-RU" w:eastAsia="uk-UA"/>
        </w:rPr>
        <w:t xml:space="preserve">. Миру 7а. Поставка </w:t>
      </w:r>
      <w:proofErr w:type="spellStart"/>
      <w:r>
        <w:rPr>
          <w:rFonts w:ascii="Times New Roman" w:hAnsi="Times New Roman" w:cs="Times New Roman"/>
          <w:sz w:val="24"/>
          <w:lang w:val="ru-RU" w:eastAsia="uk-UA"/>
        </w:rPr>
        <w:t>дійснюється</w:t>
      </w:r>
      <w:proofErr w:type="spellEnd"/>
      <w:r>
        <w:rPr>
          <w:rFonts w:ascii="Times New Roman" w:hAnsi="Times New Roman" w:cs="Times New Roman"/>
          <w:sz w:val="24"/>
          <w:lang w:val="ru-RU" w:eastAsia="uk-UA"/>
        </w:rPr>
        <w:t xml:space="preserve"> за </w:t>
      </w:r>
      <w:proofErr w:type="spellStart"/>
      <w:r>
        <w:rPr>
          <w:rFonts w:ascii="Times New Roman" w:hAnsi="Times New Roman" w:cs="Times New Roman"/>
          <w:sz w:val="24"/>
          <w:lang w:val="ru-RU" w:eastAsia="uk-UA"/>
        </w:rPr>
        <w:t>рахунок</w:t>
      </w:r>
      <w:proofErr w:type="spellEnd"/>
      <w:r>
        <w:rPr>
          <w:rFonts w:ascii="Times New Roman" w:hAnsi="Times New Roman" w:cs="Times New Roman"/>
          <w:sz w:val="24"/>
          <w:lang w:val="ru-RU" w:eastAsia="uk-UA"/>
        </w:rPr>
        <w:t xml:space="preserve"> </w:t>
      </w:r>
      <w:proofErr w:type="spellStart"/>
      <w:r>
        <w:rPr>
          <w:rFonts w:ascii="Times New Roman" w:hAnsi="Times New Roman" w:cs="Times New Roman"/>
          <w:sz w:val="24"/>
          <w:lang w:val="ru-RU" w:eastAsia="uk-UA"/>
        </w:rPr>
        <w:t>Постачальника</w:t>
      </w:r>
      <w:proofErr w:type="spellEnd"/>
      <w:r>
        <w:rPr>
          <w:rFonts w:ascii="Times New Roman" w:hAnsi="Times New Roman" w:cs="Times New Roman"/>
          <w:sz w:val="24"/>
          <w:lang w:val="ru-RU" w:eastAsia="uk-UA"/>
        </w:rPr>
        <w:t>.</w:t>
      </w:r>
    </w:p>
    <w:p w:rsidR="00B13807" w:rsidRPr="00BB327C" w:rsidRDefault="00B13807" w:rsidP="00BB327C">
      <w:pPr>
        <w:keepNext/>
        <w:tabs>
          <w:tab w:val="left" w:pos="720"/>
        </w:tabs>
        <w:spacing w:after="0" w:line="240" w:lineRule="auto"/>
        <w:jc w:val="both"/>
        <w:outlineLvl w:val="2"/>
        <w:rPr>
          <w:rFonts w:ascii="Times New Roman" w:eastAsia="Times New Roman" w:hAnsi="Times New Roman"/>
          <w:sz w:val="24"/>
          <w:szCs w:val="24"/>
          <w:lang w:eastAsia="ru-RU"/>
        </w:rPr>
      </w:pPr>
      <w:r w:rsidRPr="00BA24BD">
        <w:rPr>
          <w:rFonts w:ascii="Times New Roman" w:hAnsi="Times New Roman" w:cs="Times New Roman"/>
          <w:b/>
          <w:bCs/>
          <w:sz w:val="24"/>
        </w:rPr>
        <w:t>6.Строк поставки товарів, виконання робіт, надання послуг</w:t>
      </w:r>
      <w:r w:rsidRPr="00BB327C">
        <w:rPr>
          <w:rFonts w:ascii="Times New Roman" w:hAnsi="Times New Roman" w:cs="Times New Roman"/>
          <w:b/>
          <w:bCs/>
          <w:sz w:val="24"/>
          <w:szCs w:val="24"/>
        </w:rPr>
        <w:t xml:space="preserve">: </w:t>
      </w:r>
      <w:r w:rsidR="00BB327C" w:rsidRPr="00BB327C">
        <w:rPr>
          <w:rFonts w:ascii="Times New Roman" w:eastAsia="Times New Roman" w:hAnsi="Times New Roman"/>
          <w:sz w:val="24"/>
          <w:szCs w:val="24"/>
          <w:lang w:eastAsia="ru-RU"/>
        </w:rPr>
        <w:t>Строк поставки товарів, виконання робіт чи надання послуг: партіями відповідно до заявок у 2022 році, протягом доби після оформлення заявки.</w:t>
      </w:r>
    </w:p>
    <w:p w:rsidR="00B13807" w:rsidRPr="00D164E8" w:rsidRDefault="00B13807" w:rsidP="00D164E8">
      <w:pPr>
        <w:spacing w:after="0" w:line="240" w:lineRule="auto"/>
        <w:jc w:val="both"/>
        <w:rPr>
          <w:rFonts w:ascii="Times New Roman" w:hAnsi="Times New Roman" w:cs="Times New Roman"/>
          <w:color w:val="FF0000"/>
          <w:sz w:val="24"/>
        </w:rPr>
      </w:pPr>
      <w:r w:rsidRPr="00BA24BD">
        <w:rPr>
          <w:rFonts w:ascii="Times New Roman" w:hAnsi="Times New Roman" w:cs="Times New Roman"/>
          <w:b/>
          <w:bCs/>
          <w:sz w:val="24"/>
        </w:rPr>
        <w:t>7. Умови оплати товар</w:t>
      </w:r>
      <w:r w:rsidR="00D164E8">
        <w:rPr>
          <w:rFonts w:ascii="Times New Roman" w:hAnsi="Times New Roman" w:cs="Times New Roman"/>
          <w:b/>
          <w:bCs/>
          <w:sz w:val="24"/>
        </w:rPr>
        <w:t xml:space="preserve">у:  </w:t>
      </w:r>
      <w:r w:rsidR="00D164E8">
        <w:rPr>
          <w:rFonts w:ascii="Times New Roman" w:hAnsi="Times New Roman" w:cs="Times New Roman"/>
          <w:bCs/>
          <w:sz w:val="24"/>
        </w:rPr>
        <w:t>замовник здійснює оплату за поставлений товар в національній валюті України в</w:t>
      </w:r>
      <w:r w:rsidR="00511710">
        <w:rPr>
          <w:rFonts w:ascii="Times New Roman" w:hAnsi="Times New Roman" w:cs="Times New Roman"/>
          <w:bCs/>
          <w:sz w:val="24"/>
        </w:rPr>
        <w:t xml:space="preserve"> </w:t>
      </w:r>
      <w:r w:rsidR="00D164E8">
        <w:rPr>
          <w:rFonts w:ascii="Times New Roman" w:hAnsi="Times New Roman" w:cs="Times New Roman"/>
          <w:bCs/>
          <w:sz w:val="24"/>
        </w:rPr>
        <w:t>безготівковій формі на протязі десяти банківських днів після поставки товару на підставі рахунку та накладної шляхом перерахування коштів на розрахунковий рахунок Постача</w:t>
      </w:r>
      <w:r w:rsidR="00511710">
        <w:rPr>
          <w:rFonts w:ascii="Times New Roman" w:hAnsi="Times New Roman" w:cs="Times New Roman"/>
          <w:bCs/>
          <w:sz w:val="24"/>
        </w:rPr>
        <w:t>л</w:t>
      </w:r>
      <w:r w:rsidR="00D164E8">
        <w:rPr>
          <w:rFonts w:ascii="Times New Roman" w:hAnsi="Times New Roman" w:cs="Times New Roman"/>
          <w:bCs/>
          <w:sz w:val="24"/>
        </w:rPr>
        <w:t>ьника. Вартість зазначається в накладній та рахунку з урахуванням витрат  на транспортування, сплату податків та інших зборів і обов’язкових платежів. При відсутності фінансування, Покупець має право затримати сплату рахунка Продавця, але не більш ніж на 90 календарних днів з часу настання терміну сплати.</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bCs/>
          <w:sz w:val="24"/>
        </w:rPr>
        <w:t xml:space="preserve">8. </w:t>
      </w:r>
      <w:r w:rsidRPr="00BA24BD">
        <w:rPr>
          <w:rFonts w:ascii="Times New Roman" w:eastAsia="SimSun" w:hAnsi="Times New Roman" w:cs="Times New Roman"/>
          <w:b/>
          <w:bCs/>
          <w:sz w:val="24"/>
          <w:lang w:eastAsia="zh-CN"/>
        </w:rPr>
        <w:t>Вимоги до кваліфікації учасників та спосіб їх підтвердження:</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Учасник повинен надати в електронному (сканованому) вигляді в складі своєї пропозиції наступні документи:</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Pr>
          <w:rFonts w:ascii="Times New Roman" w:hAnsi="Times New Roman" w:cs="Times New Roman"/>
          <w:b/>
          <w:sz w:val="24"/>
          <w:lang w:eastAsia="uk-UA"/>
        </w:rPr>
        <w:t>1</w:t>
      </w:r>
      <w:r w:rsidRPr="00BA24BD">
        <w:rPr>
          <w:rFonts w:ascii="Times New Roman" w:hAnsi="Times New Roman" w:cs="Times New Roman"/>
          <w:b/>
          <w:sz w:val="24"/>
          <w:lang w:eastAsia="uk-UA"/>
        </w:rPr>
        <w:t>)</w:t>
      </w:r>
      <w:r w:rsidRPr="00BA24BD">
        <w:rPr>
          <w:rFonts w:ascii="Times New Roman" w:hAnsi="Times New Roman" w:cs="Times New Roman"/>
          <w:sz w:val="24"/>
          <w:lang w:eastAsia="uk-UA"/>
        </w:rPr>
        <w:t xml:space="preserve"> надати копії аналогічних договорів з підтвердженням їх виконання (відгуки або видаткові накладні) за 2020 роки та/або 2021 роки: як мінімум 2 договори.</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Pr>
          <w:rFonts w:ascii="Times New Roman" w:hAnsi="Times New Roman" w:cs="Times New Roman"/>
          <w:b/>
          <w:sz w:val="24"/>
          <w:lang w:eastAsia="uk-UA"/>
        </w:rPr>
        <w:t>2</w:t>
      </w:r>
      <w:r w:rsidRPr="00BA24BD">
        <w:rPr>
          <w:rFonts w:ascii="Times New Roman" w:hAnsi="Times New Roman" w:cs="Times New Roman"/>
          <w:b/>
          <w:sz w:val="24"/>
          <w:lang w:eastAsia="uk-UA"/>
        </w:rPr>
        <w:t>)</w:t>
      </w:r>
      <w:r w:rsidRPr="00BA24BD">
        <w:rPr>
          <w:rFonts w:ascii="Times New Roman" w:hAnsi="Times New Roman" w:cs="Times New Roman"/>
          <w:sz w:val="24"/>
          <w:lang w:eastAsia="uk-UA"/>
        </w:rPr>
        <w:t xml:space="preserve"> підтвердження правомочності на укладання договору про закупівлю:</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 xml:space="preserve">-  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w:t>
      </w:r>
      <w:r w:rsidRPr="00BA24BD">
        <w:rPr>
          <w:rFonts w:ascii="Times New Roman" w:hAnsi="Times New Roman" w:cs="Times New Roman"/>
          <w:sz w:val="24"/>
          <w:lang w:eastAsia="uk-UA"/>
        </w:rPr>
        <w:lastRenderedPageBreak/>
        <w:t xml:space="preserve">повноваження; </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Pr>
          <w:rFonts w:ascii="Times New Roman" w:hAnsi="Times New Roman" w:cs="Times New Roman"/>
          <w:b/>
          <w:sz w:val="24"/>
          <w:lang w:eastAsia="uk-UA"/>
        </w:rPr>
        <w:t>3</w:t>
      </w:r>
      <w:r w:rsidRPr="00BA24BD">
        <w:rPr>
          <w:rFonts w:ascii="Times New Roman" w:hAnsi="Times New Roman" w:cs="Times New Roman"/>
          <w:b/>
          <w:sz w:val="24"/>
          <w:lang w:eastAsia="uk-UA"/>
        </w:rPr>
        <w:t>)</w:t>
      </w:r>
      <w:r w:rsidRPr="00BA24BD">
        <w:rPr>
          <w:rFonts w:ascii="Times New Roman" w:hAnsi="Times New Roman" w:cs="Times New Roman"/>
          <w:sz w:val="24"/>
          <w:lang w:eastAsia="uk-UA"/>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sz w:val="24"/>
          <w:lang w:eastAsia="uk-UA"/>
        </w:rPr>
        <w:t>4</w:t>
      </w:r>
      <w:r w:rsidRPr="00BA24BD">
        <w:rPr>
          <w:rFonts w:ascii="Times New Roman" w:hAnsi="Times New Roman" w:cs="Times New Roman"/>
          <w:sz w:val="24"/>
          <w:lang w:eastAsia="uk-UA"/>
        </w:rPr>
        <w:t xml:space="preserve">) документи та(або) дані, що підтверджують якісні та технічні характеристики предмету закупівлі та Гарантійний лист щодо постачання саме тих товарів, що вказані в пропозиції/специфікації (заміна не допускається!!!) та </w:t>
      </w:r>
      <w:r w:rsidRPr="00BA24BD">
        <w:rPr>
          <w:rFonts w:ascii="Times New Roman" w:hAnsi="Times New Roman" w:cs="Times New Roman"/>
          <w:b/>
          <w:sz w:val="24"/>
          <w:lang w:eastAsia="uk-UA"/>
        </w:rPr>
        <w:t>ПОГОДЖЕННЯМ</w:t>
      </w:r>
      <w:r w:rsidRPr="00BA24BD">
        <w:rPr>
          <w:rFonts w:ascii="Times New Roman" w:hAnsi="Times New Roman" w:cs="Times New Roman"/>
          <w:sz w:val="24"/>
          <w:lang w:eastAsia="uk-UA"/>
        </w:rPr>
        <w:t>, що  ціни на товар не будуть змінені (в бік збільшення) протягом 90 календарних днів з моменту укладання Договору;</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sz w:val="24"/>
          <w:lang w:eastAsia="uk-UA"/>
        </w:rPr>
        <w:t>5</w:t>
      </w:r>
      <w:r w:rsidRPr="00BA24BD">
        <w:rPr>
          <w:rFonts w:ascii="Times New Roman" w:hAnsi="Times New Roman" w:cs="Times New Roman"/>
          <w:sz w:val="24"/>
          <w:lang w:eastAsia="uk-UA"/>
        </w:rPr>
        <w:t>)Копія Статуту або іншого установчого документу.</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Копія витягу або виписки з Єдиного державного реєстру юридичних осіб та фізичних осіб-підприємців  про державну реєстрацію Учасника.</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sz w:val="24"/>
          <w:lang w:eastAsia="uk-UA"/>
        </w:rPr>
        <w:t>6</w:t>
      </w:r>
      <w:r w:rsidRPr="00BA24BD">
        <w:rPr>
          <w:rFonts w:ascii="Times New Roman" w:hAnsi="Times New Roman" w:cs="Times New Roman"/>
          <w:sz w:val="24"/>
          <w:lang w:eastAsia="uk-UA"/>
        </w:rPr>
        <w:t>)Копія довідки про взяття на облік платника податку.</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Копія свідоцтва про реєстрацію платника податку на додану вартість або  копія свідоцтва про право сплати єдиного податку.</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sz w:val="24"/>
          <w:lang w:eastAsia="uk-UA"/>
        </w:rPr>
        <w:t>7</w:t>
      </w:r>
      <w:r w:rsidRPr="00BA24BD">
        <w:rPr>
          <w:rFonts w:ascii="Times New Roman" w:hAnsi="Times New Roman" w:cs="Times New Roman"/>
          <w:sz w:val="24"/>
          <w:lang w:eastAsia="uk-UA"/>
        </w:rPr>
        <w:t>)Копія довідки про присвоєння ідентифікаційного коду (для фізичних осіб), копія паспорту (для фізичних осіб).</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sz w:val="24"/>
          <w:lang w:eastAsia="uk-UA"/>
        </w:rPr>
        <w:t>8</w:t>
      </w:r>
      <w:r w:rsidRPr="00BA24BD">
        <w:rPr>
          <w:rFonts w:ascii="Times New Roman" w:hAnsi="Times New Roman" w:cs="Times New Roman"/>
          <w:sz w:val="24"/>
          <w:lang w:eastAsia="uk-UA"/>
        </w:rPr>
        <w:t>) В разі, якщо учасник не є виробником даного товару надається договір з виробником,  чинний на весь період поставки</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b/>
          <w:sz w:val="24"/>
          <w:lang w:eastAsia="uk-UA"/>
        </w:rPr>
        <w:t>9</w:t>
      </w:r>
      <w:r w:rsidRPr="00BA24BD">
        <w:rPr>
          <w:rFonts w:ascii="Times New Roman" w:hAnsi="Times New Roman" w:cs="Times New Roman"/>
          <w:sz w:val="24"/>
          <w:lang w:eastAsia="uk-UA"/>
        </w:rPr>
        <w:t>) інші документи (за наявності) на розсуд учасника.</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Документи, які вимагаються Замовником, подаються у сканованому вигляді (формат PDF)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Вартість пропозиції закупівлі та всі інші ціни повинні бути чітко визначені.</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9. Замовник відхиляє пропозицію в разі, якщо:</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2) учасник не надав забезпечення пропозиції, якщо таке забезпечення вимагалося замовником;</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3) учасник, який визначений переможцем спрощеної закупівлі, відмовився від укладення договору про закупівлю;</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A24BD">
        <w:rPr>
          <w:rFonts w:ascii="Times New Roman" w:hAnsi="Times New Roman" w:cs="Times New Roman"/>
          <w:sz w:val="24"/>
          <w:lang w:eastAsia="uk-UA"/>
        </w:rPr>
        <w:t>неукладення</w:t>
      </w:r>
      <w:proofErr w:type="spellEnd"/>
      <w:r w:rsidRPr="00BA24BD">
        <w:rPr>
          <w:rFonts w:ascii="Times New Roman" w:hAnsi="Times New Roman" w:cs="Times New Roman"/>
          <w:sz w:val="24"/>
          <w:lang w:eastAsia="uk-UA"/>
        </w:rPr>
        <w:t xml:space="preserve"> договору з боку учасника) більше двох разів із замовником, який проводить таку спрощену закупівлю.</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9F3FB3">
        <w:rPr>
          <w:rFonts w:ascii="Times New Roman" w:hAnsi="Times New Roman" w:cs="Times New Roman"/>
          <w:b/>
          <w:sz w:val="24"/>
          <w:lang w:eastAsia="uk-UA"/>
        </w:rPr>
        <w:t>10</w:t>
      </w:r>
      <w:r w:rsidRPr="00BA24BD">
        <w:rPr>
          <w:rFonts w:ascii="Times New Roman" w:hAnsi="Times New Roman" w:cs="Times New Roman"/>
          <w:sz w:val="24"/>
          <w:lang w:eastAsia="uk-UA"/>
        </w:rPr>
        <w:t xml:space="preserve">. </w:t>
      </w:r>
      <w:r w:rsidRPr="00417800">
        <w:rPr>
          <w:rFonts w:ascii="Times New Roman" w:hAnsi="Times New Roman" w:cs="Times New Roman"/>
          <w:b/>
          <w:sz w:val="24"/>
          <w:lang w:eastAsia="uk-UA"/>
        </w:rPr>
        <w:t>Терміни укладання договору:</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Договір про закупівлю укладається згідно з вимогами статті 41 цього Закону</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proofErr w:type="spellStart"/>
      <w:r w:rsidRPr="00BA24BD">
        <w:rPr>
          <w:rFonts w:ascii="Times New Roman" w:hAnsi="Times New Roman" w:cs="Times New Roman"/>
          <w:sz w:val="24"/>
          <w:lang w:eastAsia="uk-UA"/>
        </w:rPr>
        <w:t>-впродовж</w:t>
      </w:r>
      <w:proofErr w:type="spellEnd"/>
      <w:r w:rsidRPr="00BA24BD">
        <w:rPr>
          <w:rFonts w:ascii="Times New Roman" w:hAnsi="Times New Roman" w:cs="Times New Roman"/>
          <w:sz w:val="24"/>
          <w:lang w:eastAsia="uk-UA"/>
        </w:rPr>
        <w:t xml:space="preserve"> однієї години після визначення переможця, переможець повинен надіслати замовнику лист підтвердження ціни та строків виконання постачання.</w:t>
      </w:r>
    </w:p>
    <w:p w:rsidR="00B13807" w:rsidRPr="00BA24BD" w:rsidRDefault="00B13807" w:rsidP="00B13807">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lastRenderedPageBreak/>
        <w:t xml:space="preserve"> </w:t>
      </w:r>
      <w:proofErr w:type="spellStart"/>
      <w:r w:rsidRPr="00BA24BD">
        <w:rPr>
          <w:rFonts w:ascii="Times New Roman" w:hAnsi="Times New Roman" w:cs="Times New Roman"/>
          <w:sz w:val="24"/>
          <w:lang w:eastAsia="uk-UA"/>
        </w:rPr>
        <w:t>-після</w:t>
      </w:r>
      <w:proofErr w:type="spellEnd"/>
      <w:r w:rsidRPr="00BA24BD">
        <w:rPr>
          <w:rFonts w:ascii="Times New Roman" w:hAnsi="Times New Roman" w:cs="Times New Roman"/>
          <w:sz w:val="24"/>
          <w:lang w:eastAsia="uk-UA"/>
        </w:rPr>
        <w:t xml:space="preserve">  закінчення періоду оскарження впродовж однієї доби переможець повинен прибути в установу для укладання договору та проведення презентації товару.</w:t>
      </w:r>
    </w:p>
    <w:p w:rsidR="00B13807" w:rsidRPr="00BA24BD" w:rsidRDefault="00B13807" w:rsidP="00B13807">
      <w:pPr>
        <w:widowControl w:val="0"/>
        <w:autoSpaceDE w:val="0"/>
        <w:autoSpaceDN w:val="0"/>
        <w:adjustRightInd w:val="0"/>
        <w:spacing w:after="12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 xml:space="preserve">Після проведення електронних торгів доповнення Замовником прийматися не будуть (виключення складає Цінова пропозиція із оновленою ціною, зміненою під час аукціону). </w:t>
      </w:r>
    </w:p>
    <w:p w:rsidR="00B13807" w:rsidRPr="00BA24BD" w:rsidRDefault="00B13807" w:rsidP="00B13807">
      <w:pPr>
        <w:widowControl w:val="0"/>
        <w:autoSpaceDE w:val="0"/>
        <w:autoSpaceDN w:val="0"/>
        <w:adjustRightInd w:val="0"/>
        <w:spacing w:after="120" w:line="240" w:lineRule="auto"/>
        <w:jc w:val="both"/>
        <w:rPr>
          <w:rFonts w:ascii="Times New Roman" w:hAnsi="Times New Roman" w:cs="Times New Roman"/>
          <w:sz w:val="24"/>
          <w:lang w:eastAsia="uk-UA"/>
        </w:rPr>
      </w:pPr>
      <w:r w:rsidRPr="00BA24BD">
        <w:rPr>
          <w:rFonts w:ascii="Times New Roman" w:hAnsi="Times New Roman" w:cs="Times New Roman"/>
          <w:sz w:val="24"/>
          <w:lang w:eastAsia="uk-UA"/>
        </w:rPr>
        <w:t>У разі ненадання усіх необхідних документів та не виконанні умов оголошення пропозиція Учасника розгляду не підлягає!</w:t>
      </w:r>
    </w:p>
    <w:p w:rsidR="00B13807" w:rsidRPr="00BA24BD" w:rsidRDefault="00B13807" w:rsidP="00B13807">
      <w:pPr>
        <w:spacing w:after="0"/>
        <w:jc w:val="both"/>
        <w:rPr>
          <w:rFonts w:ascii="Times New Roman" w:hAnsi="Times New Roman" w:cs="Times New Roman"/>
          <w:b/>
          <w:bCs/>
          <w:sz w:val="24"/>
        </w:rPr>
      </w:pPr>
      <w:r>
        <w:rPr>
          <w:rFonts w:ascii="Times New Roman" w:eastAsia="Times New Roman" w:hAnsi="Times New Roman" w:cs="Times New Roman"/>
          <w:b/>
          <w:bCs/>
          <w:sz w:val="24"/>
          <w:lang w:eastAsia="uk-UA"/>
        </w:rPr>
        <w:t>11</w:t>
      </w:r>
      <w:r w:rsidRPr="00BA24BD">
        <w:rPr>
          <w:rFonts w:ascii="Times New Roman" w:eastAsia="Times New Roman" w:hAnsi="Times New Roman" w:cs="Times New Roman"/>
          <w:b/>
          <w:bCs/>
          <w:sz w:val="24"/>
          <w:lang w:eastAsia="uk-UA"/>
        </w:rPr>
        <w:t xml:space="preserve">. Дата публікації: </w:t>
      </w:r>
      <w:r w:rsidRPr="00BA24BD">
        <w:rPr>
          <w:rFonts w:ascii="Times New Roman" w:hAnsi="Times New Roman" w:cs="Times New Roman"/>
          <w:bCs/>
          <w:sz w:val="24"/>
        </w:rPr>
        <w:t>зазначені в електронній версії закупівлі</w:t>
      </w:r>
    </w:p>
    <w:p w:rsidR="00B13807" w:rsidRPr="00BA24BD" w:rsidRDefault="00B13807" w:rsidP="00B13807">
      <w:pPr>
        <w:spacing w:after="0"/>
        <w:jc w:val="both"/>
        <w:rPr>
          <w:rFonts w:ascii="Times New Roman" w:hAnsi="Times New Roman" w:cs="Times New Roman"/>
          <w:sz w:val="24"/>
        </w:rPr>
      </w:pPr>
      <w:r w:rsidRPr="00BA24BD">
        <w:rPr>
          <w:rFonts w:ascii="Times New Roman" w:hAnsi="Times New Roman" w:cs="Times New Roman"/>
          <w:b/>
          <w:bCs/>
          <w:sz w:val="24"/>
        </w:rPr>
        <w:t>1</w:t>
      </w:r>
      <w:r>
        <w:rPr>
          <w:rFonts w:ascii="Times New Roman" w:hAnsi="Times New Roman" w:cs="Times New Roman"/>
          <w:b/>
          <w:bCs/>
          <w:sz w:val="24"/>
        </w:rPr>
        <w:t>2</w:t>
      </w:r>
      <w:r w:rsidRPr="00BA24BD">
        <w:rPr>
          <w:rFonts w:ascii="Times New Roman" w:hAnsi="Times New Roman" w:cs="Times New Roman"/>
          <w:b/>
          <w:bCs/>
          <w:sz w:val="24"/>
        </w:rPr>
        <w:t>. Дата та час завершення періоду обговорення</w:t>
      </w:r>
      <w:r w:rsidRPr="00BA24BD">
        <w:rPr>
          <w:rFonts w:ascii="Times New Roman" w:hAnsi="Times New Roman" w:cs="Times New Roman"/>
          <w:bCs/>
          <w:sz w:val="24"/>
        </w:rPr>
        <w:t xml:space="preserve"> зазначені в електронній версії закупівлі.</w:t>
      </w:r>
    </w:p>
    <w:p w:rsidR="00B13807" w:rsidRPr="00BA24BD" w:rsidRDefault="00B13807" w:rsidP="00B13807">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t>1</w:t>
      </w:r>
      <w:r>
        <w:rPr>
          <w:rFonts w:ascii="Times New Roman" w:hAnsi="Times New Roman" w:cs="Times New Roman"/>
          <w:b/>
          <w:bCs/>
          <w:color w:val="auto"/>
          <w:sz w:val="24"/>
          <w:lang w:val="uk-UA"/>
        </w:rPr>
        <w:t>3</w:t>
      </w:r>
      <w:r w:rsidRPr="00BA24BD">
        <w:rPr>
          <w:rFonts w:ascii="Times New Roman" w:hAnsi="Times New Roman" w:cs="Times New Roman"/>
          <w:b/>
          <w:bCs/>
          <w:color w:val="auto"/>
          <w:sz w:val="24"/>
          <w:lang w:val="uk-UA"/>
        </w:rPr>
        <w:t>. Дата та час початку прийому пропозицій</w:t>
      </w:r>
      <w:r w:rsidRPr="00BA24BD">
        <w:rPr>
          <w:rFonts w:ascii="Times New Roman" w:hAnsi="Times New Roman" w:cs="Times New Roman"/>
          <w:bCs/>
          <w:color w:val="auto"/>
          <w:sz w:val="24"/>
          <w:lang w:val="uk-UA"/>
        </w:rPr>
        <w:t xml:space="preserve"> зазначені в електронній версії закупівлі.</w:t>
      </w:r>
    </w:p>
    <w:p w:rsidR="00B13807" w:rsidRPr="00BA24BD" w:rsidRDefault="00B13807" w:rsidP="00B13807">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t>1</w:t>
      </w:r>
      <w:r>
        <w:rPr>
          <w:rFonts w:ascii="Times New Roman" w:hAnsi="Times New Roman" w:cs="Times New Roman"/>
          <w:b/>
          <w:bCs/>
          <w:color w:val="auto"/>
          <w:sz w:val="24"/>
          <w:lang w:val="uk-UA"/>
        </w:rPr>
        <w:t>4</w:t>
      </w:r>
      <w:r w:rsidRPr="00BA24BD">
        <w:rPr>
          <w:rFonts w:ascii="Times New Roman" w:hAnsi="Times New Roman" w:cs="Times New Roman"/>
          <w:b/>
          <w:bCs/>
          <w:color w:val="auto"/>
          <w:sz w:val="24"/>
          <w:lang w:val="uk-UA"/>
        </w:rPr>
        <w:t>. Дата та час закінчення прийому пропозицій</w:t>
      </w:r>
      <w:r w:rsidRPr="00BA24BD">
        <w:rPr>
          <w:rFonts w:ascii="Times New Roman" w:hAnsi="Times New Roman" w:cs="Times New Roman"/>
          <w:bCs/>
          <w:color w:val="auto"/>
          <w:sz w:val="24"/>
          <w:lang w:val="uk-UA"/>
        </w:rPr>
        <w:t xml:space="preserve"> зазначені в електронній версії закупівлі.</w:t>
      </w:r>
    </w:p>
    <w:p w:rsidR="00B13807" w:rsidRPr="00BA24BD" w:rsidRDefault="00B13807" w:rsidP="00B13807">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t>1</w:t>
      </w:r>
      <w:r>
        <w:rPr>
          <w:rFonts w:ascii="Times New Roman" w:hAnsi="Times New Roman" w:cs="Times New Roman"/>
          <w:b/>
          <w:bCs/>
          <w:color w:val="auto"/>
          <w:sz w:val="24"/>
          <w:lang w:val="uk-UA"/>
        </w:rPr>
        <w:t>5</w:t>
      </w:r>
      <w:r w:rsidRPr="00BA24BD">
        <w:rPr>
          <w:rFonts w:ascii="Times New Roman" w:hAnsi="Times New Roman" w:cs="Times New Roman"/>
          <w:b/>
          <w:bCs/>
          <w:color w:val="auto"/>
          <w:sz w:val="24"/>
          <w:lang w:val="uk-UA"/>
        </w:rPr>
        <w:t>. Крок аукціону очікуваної вартості товару, виконання робіт, надання послуг</w:t>
      </w:r>
      <w:r w:rsidR="00123825">
        <w:rPr>
          <w:rFonts w:ascii="Times New Roman" w:hAnsi="Times New Roman" w:cs="Times New Roman"/>
          <w:color w:val="auto"/>
          <w:sz w:val="24"/>
          <w:lang w:val="uk-UA"/>
        </w:rPr>
        <w:t>: 3 966</w:t>
      </w:r>
      <w:r w:rsidR="00437086">
        <w:rPr>
          <w:rFonts w:ascii="Times New Roman" w:hAnsi="Times New Roman" w:cs="Times New Roman"/>
          <w:color w:val="auto"/>
          <w:sz w:val="24"/>
          <w:lang w:val="uk-UA"/>
        </w:rPr>
        <w:t xml:space="preserve">     ( три </w:t>
      </w:r>
      <w:proofErr w:type="spellStart"/>
      <w:r w:rsidR="00437086">
        <w:rPr>
          <w:rFonts w:ascii="Times New Roman" w:hAnsi="Times New Roman" w:cs="Times New Roman"/>
          <w:color w:val="auto"/>
          <w:sz w:val="24"/>
          <w:lang w:val="uk-UA"/>
        </w:rPr>
        <w:t>тисячи</w:t>
      </w:r>
      <w:proofErr w:type="spellEnd"/>
      <w:r w:rsidR="00437086">
        <w:rPr>
          <w:rFonts w:ascii="Times New Roman" w:hAnsi="Times New Roman" w:cs="Times New Roman"/>
          <w:color w:val="auto"/>
          <w:sz w:val="24"/>
          <w:lang w:val="uk-UA"/>
        </w:rPr>
        <w:t xml:space="preserve"> )</w:t>
      </w:r>
      <w:r w:rsidRPr="00BA24BD">
        <w:rPr>
          <w:rFonts w:ascii="Times New Roman" w:hAnsi="Times New Roman" w:cs="Times New Roman"/>
          <w:color w:val="auto"/>
          <w:sz w:val="24"/>
          <w:lang w:val="uk-UA"/>
        </w:rPr>
        <w:t xml:space="preserve"> грн.</w:t>
      </w:r>
    </w:p>
    <w:p w:rsidR="00B13807" w:rsidRPr="00BA24BD" w:rsidRDefault="00B13807" w:rsidP="00B13807">
      <w:pPr>
        <w:pStyle w:val="1"/>
        <w:spacing w:line="240" w:lineRule="auto"/>
        <w:jc w:val="both"/>
        <w:rPr>
          <w:rFonts w:ascii="Times New Roman" w:hAnsi="Times New Roman" w:cs="Times New Roman"/>
          <w:color w:val="auto"/>
          <w:sz w:val="24"/>
          <w:lang w:val="uk-UA"/>
        </w:rPr>
      </w:pPr>
    </w:p>
    <w:p w:rsidR="00B13807" w:rsidRPr="00BA24BD" w:rsidRDefault="00B13807" w:rsidP="00B13807">
      <w:pPr>
        <w:pStyle w:val="a3"/>
        <w:spacing w:before="0" w:after="0"/>
        <w:jc w:val="both"/>
        <w:rPr>
          <w:rFonts w:ascii="Times New Roman" w:eastAsia="SimSun" w:hAnsi="Times New Roman"/>
          <w:b/>
          <w:bCs/>
          <w:szCs w:val="22"/>
          <w:lang w:val="uk-UA" w:eastAsia="zh-CN"/>
        </w:rPr>
      </w:pPr>
      <w:r w:rsidRPr="00BA24BD">
        <w:rPr>
          <w:rFonts w:ascii="Times New Roman" w:eastAsia="SimSun" w:hAnsi="Times New Roman"/>
          <w:b/>
          <w:bCs/>
          <w:szCs w:val="22"/>
          <w:lang w:val="uk-UA" w:eastAsia="zh-CN"/>
        </w:rPr>
        <w:t>1</w:t>
      </w:r>
      <w:r>
        <w:rPr>
          <w:rFonts w:ascii="Times New Roman" w:eastAsia="SimSun" w:hAnsi="Times New Roman"/>
          <w:b/>
          <w:bCs/>
          <w:szCs w:val="22"/>
          <w:lang w:val="uk-UA" w:eastAsia="zh-CN"/>
        </w:rPr>
        <w:t>6</w:t>
      </w:r>
      <w:r w:rsidRPr="00BA24BD">
        <w:rPr>
          <w:rFonts w:ascii="Times New Roman" w:eastAsia="SimSun" w:hAnsi="Times New Roman"/>
          <w:b/>
          <w:bCs/>
          <w:szCs w:val="22"/>
          <w:lang w:val="uk-UA" w:eastAsia="zh-CN"/>
        </w:rPr>
        <w:t xml:space="preserve">. Інша інформація: </w:t>
      </w:r>
    </w:p>
    <w:p w:rsidR="00B13807" w:rsidRPr="00BA24BD" w:rsidRDefault="00B13807" w:rsidP="00B13807">
      <w:pPr>
        <w:pStyle w:val="a3"/>
        <w:spacing w:before="0" w:after="0"/>
        <w:ind w:firstLine="720"/>
        <w:jc w:val="both"/>
        <w:rPr>
          <w:rFonts w:ascii="Times New Roman" w:hAnsi="Times New Roman"/>
          <w:color w:val="000000"/>
          <w:szCs w:val="22"/>
          <w:lang w:val="uk-UA"/>
        </w:rPr>
      </w:pPr>
      <w:r w:rsidRPr="00BA24BD">
        <w:rPr>
          <w:rFonts w:ascii="Times New Roman" w:hAnsi="Times New Roman"/>
          <w:szCs w:val="22"/>
          <w:lang w:val="uk-UA"/>
        </w:rPr>
        <w:t>Документи в паперовому вигляді, завірені підписом та печаткою учасника, які підтверджують відповідність вимогам до кваліфікації учасників (відповідно до п.8) надаються замовнику переможцем під час укладання договору про закупівлю.</w:t>
      </w:r>
    </w:p>
    <w:p w:rsidR="00B13807" w:rsidRPr="00BA24BD" w:rsidRDefault="00B13807" w:rsidP="00B13807">
      <w:pPr>
        <w:ind w:firstLine="720"/>
        <w:jc w:val="both"/>
        <w:rPr>
          <w:rFonts w:ascii="Times New Roman" w:eastAsia="Times New Roman" w:hAnsi="Times New Roman" w:cs="Times New Roman"/>
          <w:sz w:val="24"/>
        </w:rPr>
      </w:pPr>
      <w:r w:rsidRPr="00BA24BD">
        <w:rPr>
          <w:rStyle w:val="h-hidden"/>
          <w:rFonts w:ascii="Times New Roman" w:eastAsia="Times New Roman" w:hAnsi="Times New Roman"/>
          <w:sz w:val="24"/>
        </w:rPr>
        <w:t>Якщо поставлений товар виявиться неякісним, або таким, що не відповідає умовам, постачальник</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зобов’язаний</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замінити</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цей товар. Всі</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витрати, пов’язані</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із</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заміною товару неналежної</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якості</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несе</w:t>
      </w:r>
      <w:r w:rsidR="006B11B3">
        <w:rPr>
          <w:rStyle w:val="h-hidden"/>
          <w:rFonts w:ascii="Times New Roman" w:eastAsia="Times New Roman" w:hAnsi="Times New Roman"/>
          <w:sz w:val="24"/>
          <w:lang w:val="ru-RU"/>
        </w:rPr>
        <w:t xml:space="preserve"> </w:t>
      </w:r>
      <w:r w:rsidRPr="00BA24BD">
        <w:rPr>
          <w:rStyle w:val="h-hidden"/>
          <w:rFonts w:ascii="Times New Roman" w:eastAsia="Times New Roman" w:hAnsi="Times New Roman"/>
          <w:sz w:val="24"/>
        </w:rPr>
        <w:t>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13807" w:rsidRPr="00BA24BD" w:rsidRDefault="00B13807" w:rsidP="00B13807">
      <w:pPr>
        <w:pStyle w:val="a3"/>
        <w:spacing w:before="0" w:after="0"/>
        <w:ind w:firstLine="709"/>
        <w:jc w:val="both"/>
        <w:rPr>
          <w:rFonts w:ascii="Times New Roman" w:hAnsi="Times New Roman"/>
          <w:color w:val="000000"/>
          <w:szCs w:val="22"/>
          <w:lang w:val="uk-UA"/>
        </w:rPr>
      </w:pPr>
      <w:r w:rsidRPr="00BA24BD">
        <w:rPr>
          <w:rFonts w:ascii="Times New Roman" w:hAnsi="Times New Roman"/>
          <w:color w:val="000000"/>
          <w:szCs w:val="22"/>
          <w:lang w:val="uk-UA"/>
        </w:rPr>
        <w:t>Додатки до документації:</w:t>
      </w:r>
    </w:p>
    <w:p w:rsidR="00B13807" w:rsidRPr="00BA24BD" w:rsidRDefault="00B13807" w:rsidP="00B13807">
      <w:pPr>
        <w:pStyle w:val="a3"/>
        <w:spacing w:before="0" w:after="0"/>
        <w:ind w:firstLine="709"/>
        <w:jc w:val="both"/>
        <w:rPr>
          <w:rFonts w:ascii="Times New Roman" w:hAnsi="Times New Roman"/>
          <w:color w:val="000000"/>
          <w:szCs w:val="22"/>
          <w:lang w:val="uk-UA"/>
        </w:rPr>
      </w:pPr>
      <w:r w:rsidRPr="00BA24BD">
        <w:rPr>
          <w:rFonts w:ascii="Times New Roman" w:hAnsi="Times New Roman"/>
          <w:color w:val="000000"/>
          <w:szCs w:val="22"/>
          <w:lang w:val="uk-UA"/>
        </w:rPr>
        <w:t xml:space="preserve">Додаток № 1 – </w:t>
      </w:r>
      <w:r w:rsidRPr="00BA24BD">
        <w:rPr>
          <w:rFonts w:ascii="Times New Roman" w:hAnsi="Times New Roman"/>
          <w:snapToGrid w:val="0"/>
          <w:szCs w:val="22"/>
          <w:lang w:val="uk-UA"/>
        </w:rPr>
        <w:t>Проект договору про закупівлю.</w:t>
      </w:r>
    </w:p>
    <w:p w:rsidR="00B13807" w:rsidRPr="00BA24BD" w:rsidRDefault="00B13807" w:rsidP="00B13807">
      <w:pPr>
        <w:pStyle w:val="a3"/>
        <w:spacing w:before="0" w:after="0"/>
        <w:ind w:firstLine="709"/>
        <w:jc w:val="both"/>
        <w:rPr>
          <w:rFonts w:ascii="Times New Roman" w:hAnsi="Times New Roman"/>
          <w:szCs w:val="22"/>
          <w:lang w:val="uk-UA"/>
        </w:rPr>
      </w:pPr>
      <w:r w:rsidRPr="00BA24BD">
        <w:rPr>
          <w:rFonts w:ascii="Times New Roman" w:hAnsi="Times New Roman"/>
          <w:szCs w:val="22"/>
          <w:lang w:val="uk-UA"/>
        </w:rPr>
        <w:t>Додаток № 2 – Цінова</w:t>
      </w:r>
      <w:r w:rsidR="006B11B3">
        <w:rPr>
          <w:rFonts w:ascii="Times New Roman" w:hAnsi="Times New Roman"/>
          <w:szCs w:val="22"/>
          <w:lang w:val="uk-UA"/>
        </w:rPr>
        <w:t xml:space="preserve"> </w:t>
      </w:r>
      <w:r w:rsidRPr="00BA24BD">
        <w:rPr>
          <w:rFonts w:ascii="Times New Roman" w:hAnsi="Times New Roman"/>
          <w:szCs w:val="22"/>
          <w:lang w:val="uk-UA"/>
        </w:rPr>
        <w:t xml:space="preserve">пропозиція. </w:t>
      </w:r>
    </w:p>
    <w:p w:rsidR="00B13807" w:rsidRPr="00BA24BD" w:rsidRDefault="00B13807" w:rsidP="00B13807">
      <w:pPr>
        <w:pStyle w:val="a3"/>
        <w:spacing w:before="0" w:after="0"/>
        <w:ind w:firstLine="709"/>
        <w:jc w:val="both"/>
        <w:rPr>
          <w:rFonts w:ascii="Times New Roman" w:hAnsi="Times New Roman"/>
          <w:szCs w:val="22"/>
          <w:lang w:val="uk-UA"/>
        </w:rPr>
      </w:pPr>
    </w:p>
    <w:p w:rsidR="00B13807" w:rsidRPr="00BA24BD" w:rsidRDefault="00B13807" w:rsidP="00B13807">
      <w:pPr>
        <w:pStyle w:val="a3"/>
        <w:spacing w:before="0" w:after="0"/>
        <w:ind w:firstLine="709"/>
        <w:jc w:val="both"/>
        <w:rPr>
          <w:rFonts w:ascii="Times New Roman" w:hAnsi="Times New Roman"/>
          <w:szCs w:val="22"/>
          <w:lang w:val="uk-UA"/>
        </w:rPr>
      </w:pPr>
    </w:p>
    <w:p w:rsidR="00FC598A" w:rsidRPr="005B219D" w:rsidRDefault="00FC598A" w:rsidP="002D5F78">
      <w:pPr>
        <w:spacing w:after="0"/>
        <w:jc w:val="both"/>
        <w:rPr>
          <w:rFonts w:ascii="Times New Roman" w:hAnsi="Times New Roman" w:cs="Times New Roman"/>
          <w:i/>
          <w:iCs/>
          <w:sz w:val="20"/>
          <w:szCs w:val="20"/>
        </w:rPr>
      </w:pPr>
    </w:p>
    <w:tbl>
      <w:tblPr>
        <w:tblW w:w="0" w:type="auto"/>
        <w:tblInd w:w="-106" w:type="dxa"/>
        <w:tblLook w:val="01E0"/>
      </w:tblPr>
      <w:tblGrid>
        <w:gridCol w:w="2562"/>
        <w:gridCol w:w="1209"/>
        <w:gridCol w:w="2430"/>
        <w:gridCol w:w="1381"/>
        <w:gridCol w:w="2379"/>
      </w:tblGrid>
      <w:tr w:rsidR="00FC598A" w:rsidRPr="000757C5" w:rsidTr="00DE66D5">
        <w:tc>
          <w:tcPr>
            <w:tcW w:w="2562" w:type="dxa"/>
            <w:tcBorders>
              <w:top w:val="single" w:sz="4" w:space="0" w:color="auto"/>
            </w:tcBorders>
          </w:tcPr>
          <w:p w:rsidR="00FC598A" w:rsidRPr="005B219D" w:rsidRDefault="00FC598A" w:rsidP="005B219D">
            <w:pPr>
              <w:autoSpaceDE w:val="0"/>
              <w:autoSpaceDN w:val="0"/>
              <w:adjustRightInd w:val="0"/>
              <w:spacing w:after="0"/>
              <w:jc w:val="center"/>
              <w:rPr>
                <w:rFonts w:ascii="Times New Roman" w:eastAsia="SimSun" w:hAnsi="Times New Roman" w:cs="Times New Roman"/>
                <w:color w:val="000000"/>
                <w:sz w:val="16"/>
                <w:szCs w:val="16"/>
                <w:lang w:eastAsia="zh-CN"/>
              </w:rPr>
            </w:pPr>
            <w:r w:rsidRPr="005B219D">
              <w:rPr>
                <w:rFonts w:ascii="Times New Roman" w:eastAsia="SimSun" w:hAnsi="Times New Roman" w:cs="Times New Roman"/>
                <w:color w:val="000000"/>
                <w:sz w:val="16"/>
                <w:szCs w:val="16"/>
                <w:lang w:eastAsia="zh-CN"/>
              </w:rPr>
              <w:t>посада</w:t>
            </w:r>
          </w:p>
        </w:tc>
        <w:tc>
          <w:tcPr>
            <w:tcW w:w="1209" w:type="dxa"/>
          </w:tcPr>
          <w:p w:rsidR="00FC598A" w:rsidRPr="005B219D" w:rsidRDefault="00FC598A" w:rsidP="005B219D">
            <w:pPr>
              <w:autoSpaceDE w:val="0"/>
              <w:autoSpaceDN w:val="0"/>
              <w:adjustRightInd w:val="0"/>
              <w:spacing w:after="0"/>
              <w:jc w:val="center"/>
              <w:rPr>
                <w:rFonts w:ascii="Times New Roman" w:eastAsia="SimSun" w:hAnsi="Times New Roman" w:cs="Times New Roman"/>
                <w:color w:val="000000"/>
                <w:sz w:val="16"/>
                <w:szCs w:val="16"/>
                <w:lang w:eastAsia="zh-CN"/>
              </w:rPr>
            </w:pPr>
          </w:p>
        </w:tc>
        <w:tc>
          <w:tcPr>
            <w:tcW w:w="2430" w:type="dxa"/>
            <w:tcBorders>
              <w:top w:val="single" w:sz="4" w:space="0" w:color="auto"/>
            </w:tcBorders>
          </w:tcPr>
          <w:p w:rsidR="00FC598A" w:rsidRPr="005B219D" w:rsidRDefault="00FC598A" w:rsidP="005B219D">
            <w:pPr>
              <w:autoSpaceDE w:val="0"/>
              <w:autoSpaceDN w:val="0"/>
              <w:adjustRightInd w:val="0"/>
              <w:spacing w:after="0"/>
              <w:jc w:val="center"/>
              <w:rPr>
                <w:rFonts w:ascii="Times New Roman" w:eastAsia="SimSun" w:hAnsi="Times New Roman" w:cs="Times New Roman"/>
                <w:color w:val="000000"/>
                <w:sz w:val="16"/>
                <w:szCs w:val="16"/>
                <w:lang w:eastAsia="zh-CN"/>
              </w:rPr>
            </w:pPr>
            <w:r w:rsidRPr="005B219D">
              <w:rPr>
                <w:rFonts w:ascii="Times New Roman" w:eastAsia="SimSun" w:hAnsi="Times New Roman" w:cs="Times New Roman"/>
                <w:color w:val="000000"/>
                <w:sz w:val="16"/>
                <w:szCs w:val="16"/>
                <w:lang w:eastAsia="zh-CN"/>
              </w:rPr>
              <w:t>підпис</w:t>
            </w:r>
          </w:p>
        </w:tc>
        <w:tc>
          <w:tcPr>
            <w:tcW w:w="1381" w:type="dxa"/>
          </w:tcPr>
          <w:p w:rsidR="00FC598A" w:rsidRPr="005B219D" w:rsidRDefault="00FC598A" w:rsidP="005B219D">
            <w:pPr>
              <w:autoSpaceDE w:val="0"/>
              <w:autoSpaceDN w:val="0"/>
              <w:adjustRightInd w:val="0"/>
              <w:spacing w:after="0"/>
              <w:jc w:val="center"/>
              <w:rPr>
                <w:rFonts w:ascii="Times New Roman" w:eastAsia="SimSun" w:hAnsi="Times New Roman" w:cs="Times New Roman"/>
                <w:color w:val="000000"/>
                <w:sz w:val="16"/>
                <w:szCs w:val="16"/>
                <w:lang w:eastAsia="zh-CN"/>
              </w:rPr>
            </w:pPr>
          </w:p>
        </w:tc>
        <w:tc>
          <w:tcPr>
            <w:tcW w:w="2379" w:type="dxa"/>
            <w:tcBorders>
              <w:top w:val="single" w:sz="4" w:space="0" w:color="auto"/>
            </w:tcBorders>
          </w:tcPr>
          <w:p w:rsidR="00FC598A" w:rsidRPr="005B219D" w:rsidRDefault="00FC598A" w:rsidP="005B219D">
            <w:pPr>
              <w:autoSpaceDE w:val="0"/>
              <w:autoSpaceDN w:val="0"/>
              <w:adjustRightInd w:val="0"/>
              <w:spacing w:after="0"/>
              <w:jc w:val="center"/>
              <w:rPr>
                <w:rFonts w:ascii="Times New Roman" w:eastAsia="SimSun" w:hAnsi="Times New Roman" w:cs="Times New Roman"/>
                <w:color w:val="000000"/>
                <w:sz w:val="16"/>
                <w:szCs w:val="16"/>
                <w:lang w:eastAsia="zh-CN"/>
              </w:rPr>
            </w:pPr>
            <w:r w:rsidRPr="005B219D">
              <w:rPr>
                <w:rFonts w:ascii="Times New Roman" w:eastAsia="SimSun" w:hAnsi="Times New Roman" w:cs="Times New Roman"/>
                <w:color w:val="000000"/>
                <w:sz w:val="16"/>
                <w:szCs w:val="16"/>
                <w:lang w:eastAsia="zh-CN"/>
              </w:rPr>
              <w:t>ПІБ</w:t>
            </w:r>
          </w:p>
        </w:tc>
      </w:tr>
    </w:tbl>
    <w:p w:rsidR="00FC598A" w:rsidRDefault="00FC598A" w:rsidP="00ED2116">
      <w:pPr>
        <w:autoSpaceDE w:val="0"/>
        <w:autoSpaceDN w:val="0"/>
        <w:adjustRightInd w:val="0"/>
        <w:spacing w:after="0"/>
        <w:jc w:val="both"/>
        <w:rPr>
          <w:rFonts w:ascii="Times New Roman" w:eastAsia="SimSun" w:hAnsi="Times New Roman"/>
          <w:color w:val="000000"/>
          <w:sz w:val="24"/>
          <w:szCs w:val="24"/>
          <w:lang w:eastAsia="zh-CN"/>
        </w:rPr>
      </w:pPr>
      <w:bookmarkStart w:id="2" w:name="_GoBack"/>
      <w:bookmarkEnd w:id="2"/>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993A20" w:rsidRDefault="00993A20"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471BA5" w:rsidRDefault="00471BA5" w:rsidP="00ED2116">
      <w:pPr>
        <w:autoSpaceDE w:val="0"/>
        <w:autoSpaceDN w:val="0"/>
        <w:adjustRightInd w:val="0"/>
        <w:spacing w:after="0"/>
        <w:jc w:val="both"/>
        <w:rPr>
          <w:rFonts w:ascii="Times New Roman" w:eastAsia="SimSun" w:hAnsi="Times New Roman"/>
          <w:color w:val="000000"/>
          <w:sz w:val="24"/>
          <w:szCs w:val="24"/>
          <w:lang w:eastAsia="zh-CN"/>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C54022" w:rsidRPr="00BC1D60" w:rsidRDefault="00C54022" w:rsidP="00C54022">
      <w:pPr>
        <w:spacing w:after="0" w:line="240" w:lineRule="auto"/>
        <w:ind w:left="5387"/>
        <w:rPr>
          <w:rFonts w:ascii="Times New Roman" w:hAnsi="Times New Roman"/>
          <w:sz w:val="24"/>
          <w:szCs w:val="28"/>
        </w:rPr>
      </w:pPr>
      <w:r w:rsidRPr="00BC1D60">
        <w:rPr>
          <w:rFonts w:ascii="Times New Roman" w:hAnsi="Times New Roman"/>
          <w:sz w:val="24"/>
          <w:szCs w:val="28"/>
        </w:rPr>
        <w:t>Додаток №1 до документації</w:t>
      </w:r>
    </w:p>
    <w:p w:rsidR="00C54022" w:rsidRPr="00BC1D60" w:rsidRDefault="00C54022" w:rsidP="00C54022">
      <w:pPr>
        <w:spacing w:after="0" w:line="240" w:lineRule="auto"/>
        <w:ind w:left="5387"/>
        <w:rPr>
          <w:rFonts w:ascii="Times New Roman" w:hAnsi="Times New Roman"/>
          <w:sz w:val="24"/>
          <w:szCs w:val="28"/>
        </w:rPr>
      </w:pPr>
      <w:r w:rsidRPr="00BC1D60">
        <w:rPr>
          <w:rFonts w:ascii="Times New Roman" w:hAnsi="Times New Roman"/>
          <w:sz w:val="24"/>
          <w:szCs w:val="28"/>
        </w:rPr>
        <w:t>для проведення спрощеної закупівлі</w:t>
      </w:r>
    </w:p>
    <w:p w:rsidR="00C54022" w:rsidRPr="00BC1D60" w:rsidRDefault="00C54022" w:rsidP="00C54022">
      <w:pPr>
        <w:spacing w:after="0" w:line="240" w:lineRule="auto"/>
        <w:ind w:left="5387"/>
        <w:rPr>
          <w:rFonts w:ascii="Times New Roman" w:hAnsi="Times New Roman"/>
          <w:sz w:val="24"/>
          <w:szCs w:val="28"/>
        </w:rPr>
      </w:pPr>
      <w:r w:rsidRPr="00BC1D60">
        <w:rPr>
          <w:rFonts w:ascii="Times New Roman" w:hAnsi="Times New Roman"/>
          <w:sz w:val="24"/>
          <w:szCs w:val="28"/>
        </w:rPr>
        <w:t>через систему електронних закупівель</w:t>
      </w:r>
    </w:p>
    <w:p w:rsidR="00C54022" w:rsidRPr="00BC1D60" w:rsidRDefault="00C54022" w:rsidP="00C54022">
      <w:pPr>
        <w:snapToGrid w:val="0"/>
        <w:spacing w:after="0" w:line="240" w:lineRule="auto"/>
        <w:jc w:val="center"/>
        <w:rPr>
          <w:rFonts w:ascii="Times New Roman" w:eastAsia="Times New Roman" w:hAnsi="Times New Roman"/>
          <w:sz w:val="28"/>
          <w:szCs w:val="28"/>
          <w:u w:val="single"/>
          <w:lang w:eastAsia="ru-RU"/>
        </w:rPr>
      </w:pPr>
    </w:p>
    <w:p w:rsidR="00C54022" w:rsidRPr="00BC1D60" w:rsidRDefault="00C54022" w:rsidP="00C54022">
      <w:pPr>
        <w:snapToGrid w:val="0"/>
        <w:spacing w:after="0" w:line="240" w:lineRule="auto"/>
        <w:jc w:val="center"/>
        <w:rPr>
          <w:rFonts w:ascii="Times New Roman" w:eastAsia="Times New Roman" w:hAnsi="Times New Roman"/>
          <w:sz w:val="24"/>
          <w:szCs w:val="28"/>
          <w:lang w:eastAsia="ru-RU"/>
        </w:rPr>
      </w:pPr>
      <w:r w:rsidRPr="00BC1D60">
        <w:rPr>
          <w:rFonts w:ascii="Times New Roman" w:eastAsia="Times New Roman" w:hAnsi="Times New Roman"/>
          <w:sz w:val="24"/>
          <w:szCs w:val="28"/>
          <w:lang w:eastAsia="ru-RU"/>
        </w:rPr>
        <w:t>ЦІНОВА ПРОПОЗИЦІЯ</w:t>
      </w:r>
    </w:p>
    <w:p w:rsidR="00C54022" w:rsidRPr="00BC1D60" w:rsidRDefault="00C54022" w:rsidP="00C54022">
      <w:pPr>
        <w:pStyle w:val="a3"/>
        <w:spacing w:before="0" w:after="0"/>
        <w:ind w:firstLine="709"/>
        <w:jc w:val="both"/>
        <w:rPr>
          <w:spacing w:val="-6"/>
          <w:szCs w:val="28"/>
          <w:lang w:val="uk-UA"/>
        </w:rPr>
      </w:pPr>
      <w:r w:rsidRPr="00BC1D60">
        <w:rPr>
          <w:color w:val="000000"/>
          <w:spacing w:val="-6"/>
          <w:szCs w:val="28"/>
          <w:lang w:val="uk-UA"/>
        </w:rPr>
        <w:t xml:space="preserve">Ми, (назва учасника), надаємо свою пропозицію щодо участі в аукціоні на закупівлю </w:t>
      </w:r>
      <w:proofErr w:type="spellStart"/>
      <w:r w:rsidRPr="00BC1D60">
        <w:rPr>
          <w:spacing w:val="-6"/>
          <w:szCs w:val="28"/>
          <w:lang w:val="uk-UA"/>
        </w:rPr>
        <w:t>ДК</w:t>
      </w:r>
      <w:proofErr w:type="spellEnd"/>
      <w:r w:rsidRPr="00BC1D60">
        <w:rPr>
          <w:spacing w:val="-6"/>
          <w:szCs w:val="28"/>
          <w:lang w:val="uk-UA"/>
        </w:rPr>
        <w:t> 021: 2015 код ______________ ____________________________________________.</w:t>
      </w:r>
    </w:p>
    <w:p w:rsidR="00C54022" w:rsidRPr="00BC1D60" w:rsidRDefault="00C54022" w:rsidP="00C54022">
      <w:pPr>
        <w:pStyle w:val="a3"/>
        <w:spacing w:before="0" w:after="0"/>
        <w:ind w:firstLine="709"/>
        <w:jc w:val="both"/>
        <w:rPr>
          <w:color w:val="000000"/>
          <w:szCs w:val="28"/>
          <w:lang w:val="uk-UA"/>
        </w:rPr>
      </w:pPr>
      <w:r w:rsidRPr="00BC1D60">
        <w:rPr>
          <w:color w:val="000000"/>
          <w:szCs w:val="28"/>
          <w:lang w:val="uk-UA"/>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
        <w:gridCol w:w="871"/>
        <w:gridCol w:w="412"/>
        <w:gridCol w:w="906"/>
        <w:gridCol w:w="1464"/>
        <w:gridCol w:w="1418"/>
        <w:gridCol w:w="1412"/>
        <w:gridCol w:w="1249"/>
        <w:gridCol w:w="1459"/>
      </w:tblGrid>
      <w:tr w:rsidR="00C54022" w:rsidRPr="00BC1D60" w:rsidTr="008A04FE">
        <w:trPr>
          <w:trHeight w:val="1004"/>
        </w:trPr>
        <w:tc>
          <w:tcPr>
            <w:tcW w:w="230"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 п/п</w:t>
            </w:r>
          </w:p>
        </w:tc>
        <w:tc>
          <w:tcPr>
            <w:tcW w:w="666" w:type="pct"/>
            <w:gridSpan w:val="2"/>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Найменування товару</w:t>
            </w:r>
          </w:p>
        </w:tc>
        <w:tc>
          <w:tcPr>
            <w:tcW w:w="470"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Одиниця виміру</w:t>
            </w:r>
          </w:p>
        </w:tc>
        <w:tc>
          <w:tcPr>
            <w:tcW w:w="760"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Кількість</w:t>
            </w:r>
          </w:p>
        </w:tc>
        <w:tc>
          <w:tcPr>
            <w:tcW w:w="736"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Ціна за одиницю</w:t>
            </w:r>
          </w:p>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(без ПДВ)</w:t>
            </w:r>
          </w:p>
        </w:tc>
        <w:tc>
          <w:tcPr>
            <w:tcW w:w="733"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Ціна за одиницю</w:t>
            </w:r>
          </w:p>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(з ПДВ)</w:t>
            </w:r>
          </w:p>
        </w:tc>
        <w:tc>
          <w:tcPr>
            <w:tcW w:w="648"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Сума в грн.</w:t>
            </w:r>
            <w:r w:rsidRPr="00BC1D60">
              <w:rPr>
                <w:rFonts w:ascii="Times New Roman" w:hAnsi="Times New Roman"/>
                <w:sz w:val="20"/>
                <w:szCs w:val="20"/>
              </w:rPr>
              <w:br/>
              <w:t>(без ПДВ)</w:t>
            </w:r>
          </w:p>
        </w:tc>
        <w:tc>
          <w:tcPr>
            <w:tcW w:w="757"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Сума в грн.</w:t>
            </w:r>
            <w:r w:rsidRPr="00BC1D60">
              <w:rPr>
                <w:rFonts w:ascii="Times New Roman" w:hAnsi="Times New Roman"/>
                <w:sz w:val="20"/>
                <w:szCs w:val="20"/>
              </w:rPr>
              <w:br/>
              <w:t>(з ПДВ)</w:t>
            </w:r>
          </w:p>
        </w:tc>
      </w:tr>
      <w:tr w:rsidR="00C54022" w:rsidRPr="00BC1D60" w:rsidTr="008A04FE">
        <w:trPr>
          <w:trHeight w:val="798"/>
        </w:trPr>
        <w:tc>
          <w:tcPr>
            <w:tcW w:w="230" w:type="pct"/>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1.</w:t>
            </w:r>
          </w:p>
        </w:tc>
        <w:tc>
          <w:tcPr>
            <w:tcW w:w="666" w:type="pct"/>
            <w:gridSpan w:val="2"/>
            <w:vAlign w:val="center"/>
          </w:tcPr>
          <w:p w:rsidR="00C54022" w:rsidRPr="00BC1D60" w:rsidRDefault="00C54022" w:rsidP="008A04FE">
            <w:pPr>
              <w:spacing w:after="0" w:line="240" w:lineRule="auto"/>
              <w:jc w:val="center"/>
              <w:rPr>
                <w:rFonts w:ascii="Times New Roman" w:hAnsi="Times New Roman"/>
                <w:sz w:val="10"/>
                <w:szCs w:val="10"/>
              </w:rPr>
            </w:pPr>
          </w:p>
        </w:tc>
        <w:tc>
          <w:tcPr>
            <w:tcW w:w="470"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760"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736"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733"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648"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757" w:type="pct"/>
            <w:vAlign w:val="center"/>
          </w:tcPr>
          <w:p w:rsidR="00C54022" w:rsidRPr="00BC1D60" w:rsidRDefault="00C54022" w:rsidP="008A04FE">
            <w:pPr>
              <w:spacing w:after="0" w:line="240" w:lineRule="auto"/>
              <w:jc w:val="center"/>
              <w:rPr>
                <w:rFonts w:ascii="Times New Roman" w:hAnsi="Times New Roman"/>
                <w:sz w:val="10"/>
                <w:szCs w:val="10"/>
              </w:rPr>
            </w:pPr>
          </w:p>
        </w:tc>
      </w:tr>
      <w:tr w:rsidR="00C54022" w:rsidRPr="00BC1D60" w:rsidTr="008A04FE">
        <w:trPr>
          <w:trHeight w:val="273"/>
        </w:trPr>
        <w:tc>
          <w:tcPr>
            <w:tcW w:w="2861" w:type="pct"/>
            <w:gridSpan w:val="6"/>
            <w:vMerge w:val="restart"/>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Всього:</w:t>
            </w:r>
          </w:p>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у т.ч. ПДВ:</w:t>
            </w:r>
          </w:p>
        </w:tc>
        <w:tc>
          <w:tcPr>
            <w:tcW w:w="733"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648"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757" w:type="pct"/>
            <w:vAlign w:val="center"/>
          </w:tcPr>
          <w:p w:rsidR="00C54022" w:rsidRPr="00BC1D60" w:rsidRDefault="00C54022" w:rsidP="008A04FE">
            <w:pPr>
              <w:spacing w:after="0" w:line="240" w:lineRule="auto"/>
              <w:jc w:val="center"/>
              <w:rPr>
                <w:rFonts w:ascii="Times New Roman" w:hAnsi="Times New Roman"/>
                <w:sz w:val="10"/>
                <w:szCs w:val="10"/>
              </w:rPr>
            </w:pPr>
          </w:p>
        </w:tc>
      </w:tr>
      <w:tr w:rsidR="00C54022" w:rsidRPr="00BC1D60" w:rsidTr="008A04FE">
        <w:trPr>
          <w:trHeight w:val="221"/>
        </w:trPr>
        <w:tc>
          <w:tcPr>
            <w:tcW w:w="2861" w:type="pct"/>
            <w:gridSpan w:val="6"/>
            <w:vMerge/>
          </w:tcPr>
          <w:p w:rsidR="00C54022" w:rsidRPr="00BC1D60" w:rsidRDefault="00C54022" w:rsidP="008A04FE">
            <w:pPr>
              <w:spacing w:after="0" w:line="240" w:lineRule="auto"/>
              <w:jc w:val="right"/>
              <w:rPr>
                <w:rFonts w:ascii="Times New Roman" w:hAnsi="Times New Roman"/>
                <w:sz w:val="20"/>
                <w:szCs w:val="20"/>
              </w:rPr>
            </w:pPr>
          </w:p>
        </w:tc>
        <w:tc>
          <w:tcPr>
            <w:tcW w:w="733"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648" w:type="pct"/>
            <w:vAlign w:val="center"/>
          </w:tcPr>
          <w:p w:rsidR="00C54022" w:rsidRPr="00BC1D60" w:rsidRDefault="00C54022" w:rsidP="008A04FE">
            <w:pPr>
              <w:spacing w:after="0" w:line="240" w:lineRule="auto"/>
              <w:jc w:val="center"/>
              <w:rPr>
                <w:rFonts w:ascii="Times New Roman" w:hAnsi="Times New Roman"/>
                <w:sz w:val="10"/>
                <w:szCs w:val="10"/>
              </w:rPr>
            </w:pPr>
          </w:p>
        </w:tc>
        <w:tc>
          <w:tcPr>
            <w:tcW w:w="757" w:type="pct"/>
            <w:vAlign w:val="center"/>
          </w:tcPr>
          <w:p w:rsidR="00C54022" w:rsidRPr="00BC1D60" w:rsidRDefault="00C54022" w:rsidP="008A04FE">
            <w:pPr>
              <w:spacing w:after="0" w:line="240" w:lineRule="auto"/>
              <w:jc w:val="center"/>
              <w:rPr>
                <w:rFonts w:ascii="Times New Roman" w:hAnsi="Times New Roman"/>
                <w:sz w:val="10"/>
                <w:szCs w:val="10"/>
              </w:rPr>
            </w:pPr>
          </w:p>
        </w:tc>
      </w:tr>
      <w:tr w:rsidR="00C54022" w:rsidRPr="00BC1D60" w:rsidTr="008A04FE">
        <w:trPr>
          <w:trHeight w:val="348"/>
        </w:trPr>
        <w:tc>
          <w:tcPr>
            <w:tcW w:w="682" w:type="pct"/>
            <w:gridSpan w:val="2"/>
            <w:vAlign w:val="center"/>
          </w:tcPr>
          <w:p w:rsidR="00C54022" w:rsidRPr="00BC1D60" w:rsidRDefault="00C54022" w:rsidP="008A04FE">
            <w:pPr>
              <w:spacing w:after="0" w:line="240" w:lineRule="auto"/>
              <w:jc w:val="center"/>
              <w:rPr>
                <w:rFonts w:ascii="Times New Roman" w:hAnsi="Times New Roman"/>
                <w:sz w:val="20"/>
                <w:szCs w:val="20"/>
              </w:rPr>
            </w:pPr>
            <w:r w:rsidRPr="00BC1D60">
              <w:rPr>
                <w:rFonts w:ascii="Times New Roman" w:hAnsi="Times New Roman"/>
                <w:sz w:val="20"/>
                <w:szCs w:val="20"/>
              </w:rPr>
              <w:t>Всього:</w:t>
            </w:r>
          </w:p>
        </w:tc>
        <w:tc>
          <w:tcPr>
            <w:tcW w:w="4318" w:type="pct"/>
            <w:gridSpan w:val="7"/>
          </w:tcPr>
          <w:p w:rsidR="00C54022" w:rsidRPr="00BC1D60" w:rsidRDefault="00C54022" w:rsidP="008A04FE">
            <w:pPr>
              <w:spacing w:after="0" w:line="240" w:lineRule="auto"/>
              <w:jc w:val="center"/>
              <w:rPr>
                <w:rFonts w:ascii="Times New Roman" w:hAnsi="Times New Roman"/>
                <w:i/>
                <w:sz w:val="20"/>
                <w:szCs w:val="20"/>
                <w:u w:val="single"/>
              </w:rPr>
            </w:pPr>
          </w:p>
        </w:tc>
      </w:tr>
    </w:tbl>
    <w:p w:rsidR="00C54022" w:rsidRPr="00BC1D60" w:rsidRDefault="00C54022" w:rsidP="00C54022">
      <w:pPr>
        <w:pStyle w:val="a3"/>
        <w:spacing w:before="0" w:after="0"/>
        <w:ind w:firstLine="709"/>
        <w:jc w:val="both"/>
        <w:rPr>
          <w:color w:val="000000"/>
          <w:szCs w:val="28"/>
          <w:lang w:val="uk-UA"/>
        </w:rPr>
      </w:pPr>
      <w:r w:rsidRPr="00BC1D60">
        <w:rPr>
          <w:color w:val="000000"/>
          <w:szCs w:val="28"/>
          <w:lang w:val="uk-UA"/>
        </w:rPr>
        <w:t>2. Вартість пропозиції включає: вартість доставки за адресою Замовника, сплату податків та інших обов’язкових платежів, тощо.</w:t>
      </w:r>
    </w:p>
    <w:p w:rsidR="00C54022" w:rsidRPr="00BC1D60" w:rsidRDefault="00C54022" w:rsidP="00C54022">
      <w:pPr>
        <w:pStyle w:val="a3"/>
        <w:spacing w:before="0" w:after="0"/>
        <w:ind w:firstLine="709"/>
        <w:jc w:val="both"/>
        <w:rPr>
          <w:color w:val="000000"/>
          <w:spacing w:val="-6"/>
          <w:szCs w:val="28"/>
          <w:lang w:val="uk-UA"/>
        </w:rPr>
      </w:pPr>
      <w:r w:rsidRPr="00BC1D60">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proofErr w:type="spellStart"/>
      <w:r w:rsidRPr="00BC1D60">
        <w:rPr>
          <w:spacing w:val="-6"/>
          <w:szCs w:val="28"/>
          <w:lang w:val="uk-UA"/>
        </w:rPr>
        <w:t>ДК</w:t>
      </w:r>
      <w:proofErr w:type="spellEnd"/>
      <w:r w:rsidRPr="00BC1D60">
        <w:rPr>
          <w:spacing w:val="-6"/>
          <w:szCs w:val="28"/>
          <w:lang w:val="uk-UA"/>
        </w:rPr>
        <w:t xml:space="preserve"> 021: 2015 код </w:t>
      </w:r>
      <w:r w:rsidRPr="00BC1D60">
        <w:rPr>
          <w:color w:val="000000"/>
          <w:spacing w:val="-6"/>
          <w:szCs w:val="28"/>
          <w:lang w:val="uk-UA"/>
        </w:rPr>
        <w:t>____________________________________________________________.</w:t>
      </w:r>
    </w:p>
    <w:p w:rsidR="00C54022" w:rsidRPr="00BC1D60" w:rsidRDefault="00C54022" w:rsidP="00C54022">
      <w:pPr>
        <w:pStyle w:val="a3"/>
        <w:spacing w:before="0" w:after="0"/>
        <w:ind w:firstLine="709"/>
        <w:jc w:val="both"/>
        <w:rPr>
          <w:i/>
          <w:color w:val="000000"/>
          <w:szCs w:val="28"/>
          <w:lang w:val="uk-UA"/>
        </w:rPr>
      </w:pPr>
      <w:r w:rsidRPr="00BC1D60">
        <w:rPr>
          <w:i/>
          <w:color w:val="000000"/>
          <w:szCs w:val="28"/>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rsidR="00C54022" w:rsidRPr="00BC1D60" w:rsidRDefault="00C54022" w:rsidP="00C54022">
      <w:pPr>
        <w:pStyle w:val="a3"/>
        <w:spacing w:before="0" w:after="0"/>
        <w:ind w:firstLine="709"/>
        <w:rPr>
          <w:i/>
          <w:color w:val="000000"/>
          <w:szCs w:val="28"/>
          <w:lang w:val="uk-UA"/>
        </w:rPr>
      </w:pPr>
      <w:r w:rsidRPr="00BC1D60">
        <w:rPr>
          <w:i/>
          <w:color w:val="000000"/>
          <w:szCs w:val="28"/>
          <w:lang w:val="uk-UA"/>
        </w:rPr>
        <w:t>(дата)</w:t>
      </w:r>
    </w:p>
    <w:p w:rsidR="00C54022" w:rsidRPr="00BC1D60" w:rsidRDefault="00C54022" w:rsidP="00C54022">
      <w:pPr>
        <w:pStyle w:val="a3"/>
        <w:spacing w:before="0" w:after="0"/>
        <w:ind w:firstLine="709"/>
        <w:jc w:val="both"/>
        <w:rPr>
          <w:i/>
          <w:color w:val="000000"/>
          <w:szCs w:val="28"/>
          <w:lang w:val="uk-UA"/>
        </w:rPr>
      </w:pPr>
      <w:r w:rsidRPr="00BC1D60">
        <w:rPr>
          <w:i/>
          <w:color w:val="000000"/>
          <w:szCs w:val="28"/>
          <w:lang w:val="uk-UA"/>
        </w:rPr>
        <w:t>(Підпис уповноваженої особи, завірений печаткою(за наявності))</w:t>
      </w:r>
    </w:p>
    <w:p w:rsidR="00C54022" w:rsidRPr="00C54022" w:rsidRDefault="00C54022" w:rsidP="00C54022">
      <w:pPr>
        <w:pStyle w:val="1"/>
        <w:widowControl w:val="0"/>
        <w:spacing w:line="240" w:lineRule="auto"/>
        <w:ind w:firstLine="567"/>
        <w:rPr>
          <w:rFonts w:ascii="Times New Roman" w:hAnsi="Times New Roman" w:cs="Times New Roman"/>
          <w:b/>
          <w:bCs/>
          <w:color w:val="auto"/>
          <w:sz w:val="32"/>
          <w:lang w:val="uk-UA"/>
        </w:rPr>
      </w:pPr>
      <w:r w:rsidRPr="00BC1D60">
        <w:rPr>
          <w:b/>
          <w:sz w:val="28"/>
          <w:szCs w:val="28"/>
          <w:lang w:val="uk-UA"/>
        </w:rPr>
        <w:br w:type="page"/>
      </w:r>
    </w:p>
    <w:p w:rsidR="00C54022" w:rsidRPr="00C54022" w:rsidRDefault="00C54022" w:rsidP="00C54022">
      <w:pPr>
        <w:pStyle w:val="Dogovor"/>
        <w:keepNext w:val="0"/>
        <w:pageBreakBefore w:val="0"/>
        <w:widowControl/>
        <w:spacing w:before="0"/>
        <w:jc w:val="left"/>
        <w:rPr>
          <w:color w:val="auto"/>
          <w:sz w:val="24"/>
          <w:szCs w:val="24"/>
          <w:lang w:val="uk-UA"/>
        </w:rPr>
      </w:pPr>
    </w:p>
    <w:p w:rsidR="00C54022" w:rsidRPr="00C54022" w:rsidRDefault="00C54022" w:rsidP="00C54022">
      <w:pPr>
        <w:pStyle w:val="Dogovor"/>
        <w:keepNext w:val="0"/>
        <w:pageBreakBefore w:val="0"/>
        <w:widowControl/>
        <w:spacing w:before="0"/>
        <w:rPr>
          <w:color w:val="auto"/>
          <w:sz w:val="24"/>
          <w:szCs w:val="24"/>
          <w:lang w:val="uk-UA"/>
        </w:rPr>
      </w:pPr>
      <w:r w:rsidRPr="00C54022">
        <w:rPr>
          <w:color w:val="auto"/>
          <w:sz w:val="24"/>
          <w:szCs w:val="24"/>
          <w:lang w:val="uk-UA"/>
        </w:rPr>
        <w:t xml:space="preserve">ДОГОВІР № _________ </w:t>
      </w:r>
    </w:p>
    <w:p w:rsidR="00C54022" w:rsidRPr="00C54022" w:rsidRDefault="00C54022" w:rsidP="00C54022">
      <w:pPr>
        <w:pStyle w:val="Dogovor"/>
        <w:keepNext w:val="0"/>
        <w:pageBreakBefore w:val="0"/>
        <w:widowControl/>
        <w:spacing w:before="0"/>
        <w:rPr>
          <w:color w:val="auto"/>
          <w:sz w:val="24"/>
          <w:szCs w:val="24"/>
          <w:lang w:val="uk-UA"/>
        </w:rPr>
      </w:pPr>
      <w:r w:rsidRPr="00C54022">
        <w:rPr>
          <w:color w:val="auto"/>
          <w:sz w:val="24"/>
          <w:szCs w:val="24"/>
          <w:lang w:val="uk-UA"/>
        </w:rPr>
        <w:t xml:space="preserve">купівлі-продажу </w:t>
      </w:r>
    </w:p>
    <w:p w:rsidR="00C54022" w:rsidRPr="00C54022" w:rsidRDefault="00C54022" w:rsidP="00C54022">
      <w:pPr>
        <w:spacing w:after="0"/>
        <w:jc w:val="center"/>
        <w:rPr>
          <w:rFonts w:ascii="Times New Roman" w:hAnsi="Times New Roman" w:cs="Times New Roman"/>
          <w:sz w:val="24"/>
          <w:szCs w:val="24"/>
        </w:rPr>
      </w:pPr>
    </w:p>
    <w:p w:rsidR="00C54022" w:rsidRPr="00C54022" w:rsidRDefault="00C54022" w:rsidP="00C54022">
      <w:pPr>
        <w:spacing w:after="0"/>
        <w:jc w:val="center"/>
        <w:rPr>
          <w:rFonts w:ascii="Times New Roman" w:hAnsi="Times New Roman" w:cs="Times New Roman"/>
          <w:sz w:val="24"/>
          <w:szCs w:val="24"/>
        </w:rPr>
      </w:pPr>
      <w:r w:rsidRPr="00C54022">
        <w:rPr>
          <w:rFonts w:ascii="Times New Roman" w:hAnsi="Times New Roman" w:cs="Times New Roman"/>
          <w:sz w:val="24"/>
          <w:szCs w:val="24"/>
        </w:rPr>
        <w:t>с. Шахтарське</w:t>
      </w:r>
      <w:r w:rsidRPr="00C54022">
        <w:rPr>
          <w:rFonts w:ascii="Times New Roman" w:hAnsi="Times New Roman" w:cs="Times New Roman"/>
          <w:sz w:val="24"/>
          <w:szCs w:val="24"/>
        </w:rPr>
        <w:tab/>
      </w:r>
      <w:r w:rsidRPr="00C54022">
        <w:rPr>
          <w:rFonts w:ascii="Times New Roman" w:hAnsi="Times New Roman" w:cs="Times New Roman"/>
          <w:sz w:val="24"/>
          <w:szCs w:val="24"/>
        </w:rPr>
        <w:tab/>
      </w:r>
      <w:r w:rsidRPr="00C54022">
        <w:rPr>
          <w:rFonts w:ascii="Times New Roman" w:hAnsi="Times New Roman" w:cs="Times New Roman"/>
          <w:sz w:val="24"/>
          <w:szCs w:val="24"/>
        </w:rPr>
        <w:tab/>
      </w:r>
      <w:r w:rsidRPr="00C54022">
        <w:rPr>
          <w:rFonts w:ascii="Times New Roman" w:hAnsi="Times New Roman" w:cs="Times New Roman"/>
          <w:sz w:val="24"/>
          <w:szCs w:val="24"/>
        </w:rPr>
        <w:tab/>
        <w:t>„____“ ___________2022 року</w:t>
      </w:r>
    </w:p>
    <w:p w:rsidR="00C54022" w:rsidRPr="00C54022" w:rsidRDefault="00C54022" w:rsidP="00C54022">
      <w:pPr>
        <w:spacing w:after="0"/>
        <w:jc w:val="center"/>
        <w:rPr>
          <w:rFonts w:ascii="Times New Roman" w:hAnsi="Times New Roman" w:cs="Times New Roman"/>
          <w:sz w:val="24"/>
          <w:szCs w:val="24"/>
        </w:rPr>
      </w:pPr>
    </w:p>
    <w:p w:rsidR="00C54022" w:rsidRPr="00C54022" w:rsidRDefault="00C54022" w:rsidP="00C54022">
      <w:pPr>
        <w:spacing w:after="0"/>
        <w:jc w:val="both"/>
        <w:rPr>
          <w:rFonts w:ascii="Times New Roman" w:hAnsi="Times New Roman" w:cs="Times New Roman"/>
          <w:sz w:val="24"/>
          <w:szCs w:val="24"/>
        </w:rPr>
      </w:pPr>
      <w:r w:rsidRPr="00C54022">
        <w:rPr>
          <w:rStyle w:val="aa"/>
          <w:rFonts w:cs="Times New Roman"/>
          <w:bCs/>
          <w:caps/>
          <w:sz w:val="24"/>
          <w:szCs w:val="24"/>
        </w:rPr>
        <w:t xml:space="preserve">_____________________________________________________________________________________________________ </w:t>
      </w:r>
      <w:r w:rsidRPr="00C54022">
        <w:rPr>
          <w:rStyle w:val="aa"/>
          <w:rFonts w:cs="Times New Roman"/>
          <w:bCs/>
          <w:sz w:val="24"/>
          <w:szCs w:val="24"/>
        </w:rPr>
        <w:t>в особі _________________________</w:t>
      </w:r>
      <w:r w:rsidRPr="00C54022">
        <w:rPr>
          <w:rFonts w:ascii="Times New Roman" w:hAnsi="Times New Roman" w:cs="Times New Roman"/>
          <w:sz w:val="24"/>
          <w:szCs w:val="24"/>
        </w:rPr>
        <w:t>(далі – Продавець),що діє на підставі_________________________  з однієї сторони, та ДУ «</w:t>
      </w:r>
      <w:proofErr w:type="spellStart"/>
      <w:r w:rsidRPr="00C54022">
        <w:rPr>
          <w:rFonts w:ascii="Times New Roman" w:hAnsi="Times New Roman" w:cs="Times New Roman"/>
          <w:sz w:val="24"/>
          <w:szCs w:val="24"/>
        </w:rPr>
        <w:t>Синельниківська</w:t>
      </w:r>
      <w:proofErr w:type="spellEnd"/>
      <w:r w:rsidRPr="00C54022">
        <w:rPr>
          <w:rFonts w:ascii="Times New Roman" w:hAnsi="Times New Roman" w:cs="Times New Roman"/>
          <w:sz w:val="24"/>
          <w:szCs w:val="24"/>
        </w:rPr>
        <w:t xml:space="preserve"> виправна колонія (№ 94)»  (далі-Покупець), в особі  начальника установи </w:t>
      </w:r>
      <w:proofErr w:type="spellStart"/>
      <w:r w:rsidRPr="00C54022">
        <w:rPr>
          <w:rFonts w:ascii="Times New Roman" w:hAnsi="Times New Roman" w:cs="Times New Roman"/>
          <w:sz w:val="24"/>
          <w:szCs w:val="24"/>
        </w:rPr>
        <w:t>Єрофєєва</w:t>
      </w:r>
      <w:proofErr w:type="spellEnd"/>
      <w:r w:rsidRPr="00C54022">
        <w:rPr>
          <w:rFonts w:ascii="Times New Roman" w:hAnsi="Times New Roman" w:cs="Times New Roman"/>
          <w:sz w:val="24"/>
          <w:szCs w:val="24"/>
        </w:rPr>
        <w:t xml:space="preserve"> Володимира Олександровича, що діє на підставі Положення, з іншої сторони, (кожна окремо як – Сторона, а разом – Сторони) уклали цей договір (далі – Договір) про таке:</w:t>
      </w:r>
    </w:p>
    <w:p w:rsidR="00C54022" w:rsidRPr="00C54022" w:rsidRDefault="00C54022" w:rsidP="00C54022">
      <w:pPr>
        <w:spacing w:after="0"/>
        <w:jc w:val="center"/>
        <w:rPr>
          <w:rFonts w:ascii="Times New Roman" w:hAnsi="Times New Roman" w:cs="Times New Roman"/>
          <w:b/>
          <w:bCs/>
          <w:sz w:val="24"/>
          <w:szCs w:val="24"/>
        </w:rPr>
      </w:pPr>
      <w:r w:rsidRPr="00C54022">
        <w:rPr>
          <w:rFonts w:ascii="Times New Roman" w:hAnsi="Times New Roman" w:cs="Times New Roman"/>
          <w:b/>
          <w:bCs/>
          <w:sz w:val="24"/>
          <w:szCs w:val="24"/>
        </w:rPr>
        <w:t>І. Предмет договору</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1.1. Продавець зобов’язується передати у власність Покупця товар –ДК 021:2015 - ______________________________________ (далі – Товар), відповідно до Специфікації (Додаток № 1) до цього Договору, а Покупець зобов’язується прийняти Товар та оплатити його вартість.</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1.2. Обсяги закупівлі Товару можуть бути зменшені залежно від реального фінансування видатків на 2022 рік.</w:t>
      </w:r>
    </w:p>
    <w:p w:rsidR="00C54022" w:rsidRPr="00C54022" w:rsidRDefault="00C54022" w:rsidP="00C54022">
      <w:pPr>
        <w:spacing w:after="0"/>
        <w:jc w:val="center"/>
        <w:rPr>
          <w:rFonts w:ascii="Times New Roman" w:hAnsi="Times New Roman" w:cs="Times New Roman"/>
          <w:b/>
          <w:bCs/>
          <w:sz w:val="24"/>
          <w:szCs w:val="24"/>
        </w:rPr>
      </w:pPr>
      <w:r w:rsidRPr="00C54022">
        <w:rPr>
          <w:rFonts w:ascii="Times New Roman" w:hAnsi="Times New Roman" w:cs="Times New Roman"/>
          <w:b/>
          <w:bCs/>
          <w:sz w:val="24"/>
          <w:szCs w:val="24"/>
        </w:rPr>
        <w:t>ІІ. Вартість та порядок оплати товару</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2.1   Загальна   вартість   Товару    становить  ___________ грн.(__________) без ПДВ (відповідно до Специфікації).</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pacing w:val="-4"/>
          <w:sz w:val="24"/>
          <w:szCs w:val="24"/>
        </w:rPr>
      </w:pPr>
      <w:r w:rsidRPr="00C54022">
        <w:rPr>
          <w:rFonts w:ascii="Times New Roman" w:hAnsi="Times New Roman" w:cs="Times New Roman"/>
          <w:spacing w:val="-4"/>
          <w:sz w:val="24"/>
          <w:szCs w:val="24"/>
        </w:rPr>
        <w:t>2.2. Оплата Товару здійснюється Покупцем протягом 10 (десяти) банківських днів після отримання Товару на підставі   видаткової   накладної , за умови своєчасного надходження коштів з Державного бюджету України.</w:t>
      </w:r>
    </w:p>
    <w:p w:rsidR="00C54022" w:rsidRPr="00C54022" w:rsidRDefault="00C54022" w:rsidP="00C54022">
      <w:pPr>
        <w:spacing w:after="0"/>
        <w:ind w:firstLine="709"/>
        <w:jc w:val="both"/>
        <w:rPr>
          <w:rFonts w:ascii="Times New Roman" w:hAnsi="Times New Roman" w:cs="Times New Roman"/>
          <w:bCs/>
          <w:sz w:val="24"/>
          <w:szCs w:val="24"/>
        </w:rPr>
      </w:pPr>
    </w:p>
    <w:p w:rsidR="00C54022" w:rsidRPr="00C54022" w:rsidRDefault="00C54022" w:rsidP="00C54022">
      <w:pPr>
        <w:spacing w:after="0"/>
        <w:ind w:firstLine="709"/>
        <w:jc w:val="both"/>
        <w:rPr>
          <w:rFonts w:ascii="Times New Roman" w:hAnsi="Times New Roman" w:cs="Times New Roman"/>
          <w:bCs/>
          <w:sz w:val="24"/>
          <w:szCs w:val="24"/>
        </w:rPr>
      </w:pPr>
      <w:r w:rsidRPr="00C54022">
        <w:rPr>
          <w:rFonts w:ascii="Times New Roman" w:hAnsi="Times New Roman" w:cs="Times New Roman"/>
          <w:bCs/>
          <w:sz w:val="24"/>
          <w:szCs w:val="24"/>
        </w:rPr>
        <w:t>2.3. Вартість цього Договору може бути зменшена за взаємною згодою Сторін, шляхом укладання додаткової угоди до цього Договору.</w:t>
      </w:r>
    </w:p>
    <w:p w:rsidR="00C54022" w:rsidRPr="00C54022" w:rsidRDefault="00C54022" w:rsidP="00C54022">
      <w:pPr>
        <w:spacing w:after="0"/>
        <w:ind w:firstLine="709"/>
        <w:jc w:val="both"/>
        <w:rPr>
          <w:rFonts w:ascii="Times New Roman" w:hAnsi="Times New Roman" w:cs="Times New Roman"/>
          <w:bCs/>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bCs/>
          <w:sz w:val="24"/>
          <w:szCs w:val="24"/>
        </w:rPr>
        <w:t>2.4.</w:t>
      </w:r>
      <w:r w:rsidRPr="00C54022">
        <w:rPr>
          <w:rFonts w:ascii="Times New Roman" w:hAnsi="Times New Roman" w:cs="Times New Roman"/>
          <w:sz w:val="24"/>
          <w:szCs w:val="24"/>
        </w:rPr>
        <w:t xml:space="preserve"> При відсутності фінансування, Покупець має право затримати сплату рахунка Продавця , але не більш ніж на 90 календарних днів з часу настання терміну сплати.</w:t>
      </w:r>
    </w:p>
    <w:p w:rsidR="00C54022" w:rsidRPr="00C54022" w:rsidRDefault="00C54022" w:rsidP="00C54022">
      <w:pPr>
        <w:spacing w:after="0"/>
        <w:jc w:val="center"/>
        <w:rPr>
          <w:rFonts w:ascii="Times New Roman" w:hAnsi="Times New Roman" w:cs="Times New Roman"/>
          <w:b/>
          <w:bCs/>
          <w:sz w:val="24"/>
          <w:szCs w:val="24"/>
        </w:rPr>
      </w:pPr>
      <w:r w:rsidRPr="00C54022">
        <w:rPr>
          <w:rFonts w:ascii="Times New Roman" w:hAnsi="Times New Roman" w:cs="Times New Roman"/>
          <w:b/>
          <w:bCs/>
          <w:sz w:val="24"/>
          <w:szCs w:val="24"/>
        </w:rPr>
        <w:t>ІІІ. Порядок та строки поставки</w:t>
      </w:r>
    </w:p>
    <w:p w:rsidR="00C54022" w:rsidRPr="00C54022" w:rsidRDefault="00C54022" w:rsidP="00C54022">
      <w:pPr>
        <w:spacing w:after="0"/>
        <w:ind w:firstLine="709"/>
        <w:jc w:val="both"/>
        <w:rPr>
          <w:rFonts w:ascii="Times New Roman" w:hAnsi="Times New Roman" w:cs="Times New Roman"/>
          <w:bCs/>
          <w:sz w:val="24"/>
          <w:szCs w:val="24"/>
        </w:rPr>
      </w:pPr>
      <w:r w:rsidRPr="00C54022">
        <w:rPr>
          <w:rFonts w:ascii="Times New Roman" w:hAnsi="Times New Roman" w:cs="Times New Roman"/>
          <w:bCs/>
          <w:sz w:val="24"/>
          <w:szCs w:val="24"/>
        </w:rPr>
        <w:t>3.1. Відпуск Товару здійснюється протягом 10 (десяти) робочих днів з дня підписання цього Договору на підставі видаткова накладна. Доставка Товару здійснюється за рахунок продавця.</w:t>
      </w:r>
    </w:p>
    <w:p w:rsidR="00C54022" w:rsidRPr="00C54022" w:rsidRDefault="00C54022" w:rsidP="00C54022">
      <w:pPr>
        <w:spacing w:after="0"/>
        <w:ind w:firstLine="709"/>
        <w:jc w:val="both"/>
        <w:rPr>
          <w:rFonts w:ascii="Times New Roman" w:hAnsi="Times New Roman" w:cs="Times New Roman"/>
          <w:bCs/>
          <w:sz w:val="24"/>
          <w:szCs w:val="24"/>
        </w:rPr>
      </w:pPr>
    </w:p>
    <w:p w:rsidR="00C54022" w:rsidRPr="00C54022" w:rsidRDefault="00C54022" w:rsidP="00C54022">
      <w:pPr>
        <w:spacing w:after="0"/>
        <w:ind w:firstLine="709"/>
        <w:jc w:val="both"/>
        <w:rPr>
          <w:rFonts w:ascii="Times New Roman" w:hAnsi="Times New Roman" w:cs="Times New Roman"/>
          <w:bCs/>
          <w:sz w:val="24"/>
          <w:szCs w:val="24"/>
        </w:rPr>
      </w:pPr>
      <w:r w:rsidRPr="00C54022">
        <w:rPr>
          <w:rFonts w:ascii="Times New Roman" w:hAnsi="Times New Roman" w:cs="Times New Roman"/>
          <w:bCs/>
          <w:sz w:val="24"/>
          <w:szCs w:val="24"/>
        </w:rPr>
        <w:t>3.2. Прийом-передача Товару за кількістю здійснюється за участю представників Продавця та Покупця безпосередньо при передачі Товару за</w:t>
      </w:r>
    </w:p>
    <w:p w:rsidR="00C54022" w:rsidRPr="00C54022" w:rsidRDefault="00C54022" w:rsidP="00C54022">
      <w:pPr>
        <w:spacing w:after="0"/>
        <w:ind w:firstLine="709"/>
        <w:jc w:val="both"/>
        <w:rPr>
          <w:rFonts w:ascii="Times New Roman" w:hAnsi="Times New Roman" w:cs="Times New Roman"/>
          <w:bCs/>
          <w:sz w:val="24"/>
          <w:szCs w:val="24"/>
        </w:rPr>
      </w:pPr>
      <w:r w:rsidRPr="00C54022">
        <w:rPr>
          <w:rFonts w:ascii="Times New Roman" w:hAnsi="Times New Roman" w:cs="Times New Roman"/>
          <w:bCs/>
          <w:sz w:val="24"/>
          <w:szCs w:val="24"/>
        </w:rPr>
        <w:t xml:space="preserve"> адресою Покупця (Дніпропетровська обл.., </w:t>
      </w:r>
      <w:proofErr w:type="spellStart"/>
      <w:r w:rsidRPr="00C54022">
        <w:rPr>
          <w:rFonts w:ascii="Times New Roman" w:hAnsi="Times New Roman" w:cs="Times New Roman"/>
          <w:bCs/>
          <w:sz w:val="24"/>
          <w:szCs w:val="24"/>
        </w:rPr>
        <w:t>Синельниківський</w:t>
      </w:r>
      <w:proofErr w:type="spellEnd"/>
      <w:r w:rsidRPr="00C54022">
        <w:rPr>
          <w:rFonts w:ascii="Times New Roman" w:hAnsi="Times New Roman" w:cs="Times New Roman"/>
          <w:bCs/>
          <w:sz w:val="24"/>
          <w:szCs w:val="24"/>
        </w:rPr>
        <w:t xml:space="preserve"> р-н, с. Шахтарське). Після підписання  видаткової накладної обома Сторонами претензії щодо кількості Товару Продавцем не приймаються.</w:t>
      </w:r>
    </w:p>
    <w:p w:rsidR="00C54022" w:rsidRPr="00C54022" w:rsidRDefault="00C54022" w:rsidP="00C54022">
      <w:pPr>
        <w:spacing w:after="0"/>
        <w:ind w:firstLine="709"/>
        <w:jc w:val="both"/>
        <w:rPr>
          <w:rFonts w:ascii="Times New Roman" w:hAnsi="Times New Roman" w:cs="Times New Roman"/>
          <w:bCs/>
          <w:sz w:val="24"/>
          <w:szCs w:val="24"/>
        </w:rPr>
      </w:pPr>
    </w:p>
    <w:p w:rsidR="00C54022" w:rsidRPr="00C54022" w:rsidRDefault="00C54022" w:rsidP="00C54022">
      <w:pPr>
        <w:spacing w:after="0"/>
        <w:ind w:firstLine="709"/>
        <w:jc w:val="both"/>
        <w:rPr>
          <w:rFonts w:ascii="Times New Roman" w:hAnsi="Times New Roman" w:cs="Times New Roman"/>
          <w:bCs/>
          <w:sz w:val="24"/>
          <w:szCs w:val="24"/>
        </w:rPr>
      </w:pPr>
    </w:p>
    <w:p w:rsidR="00C54022" w:rsidRPr="00C54022" w:rsidRDefault="00C54022" w:rsidP="00C54022">
      <w:pPr>
        <w:spacing w:after="0"/>
        <w:ind w:firstLine="709"/>
        <w:jc w:val="both"/>
        <w:rPr>
          <w:rFonts w:ascii="Times New Roman" w:hAnsi="Times New Roman" w:cs="Times New Roman"/>
          <w:bCs/>
          <w:spacing w:val="-4"/>
          <w:sz w:val="24"/>
          <w:szCs w:val="24"/>
        </w:rPr>
      </w:pPr>
      <w:r w:rsidRPr="00C54022">
        <w:rPr>
          <w:rFonts w:ascii="Times New Roman" w:hAnsi="Times New Roman" w:cs="Times New Roman"/>
          <w:bCs/>
          <w:spacing w:val="-4"/>
          <w:sz w:val="24"/>
          <w:szCs w:val="24"/>
        </w:rPr>
        <w:t>3.3. При виявленні Покупцем неякісного Товару Продавець зобов’язаний за свій рахунок замінити цей Товар на якісний в строк до 5 (п’яти) робочих днів з дня виявлення неякісного Товару, або повернути його вартість.</w:t>
      </w:r>
    </w:p>
    <w:p w:rsidR="00C54022" w:rsidRPr="00C54022" w:rsidRDefault="00C54022" w:rsidP="00C54022">
      <w:pPr>
        <w:spacing w:after="0"/>
        <w:jc w:val="both"/>
        <w:rPr>
          <w:rFonts w:ascii="Times New Roman" w:hAnsi="Times New Roman" w:cs="Times New Roman"/>
          <w:bCs/>
          <w:spacing w:val="-4"/>
          <w:sz w:val="24"/>
          <w:szCs w:val="24"/>
        </w:rPr>
      </w:pPr>
    </w:p>
    <w:p w:rsidR="00C54022" w:rsidRPr="00C54022" w:rsidRDefault="00C54022" w:rsidP="00C54022">
      <w:pPr>
        <w:spacing w:after="0"/>
        <w:jc w:val="center"/>
        <w:rPr>
          <w:rFonts w:ascii="Times New Roman" w:hAnsi="Times New Roman" w:cs="Times New Roman"/>
          <w:b/>
          <w:bCs/>
          <w:sz w:val="24"/>
          <w:szCs w:val="24"/>
        </w:rPr>
      </w:pPr>
      <w:r w:rsidRPr="00C54022">
        <w:rPr>
          <w:rFonts w:ascii="Times New Roman" w:hAnsi="Times New Roman" w:cs="Times New Roman"/>
          <w:b/>
          <w:bCs/>
          <w:sz w:val="24"/>
          <w:szCs w:val="24"/>
        </w:rPr>
        <w:t>ІV. Якість товару та упаковка</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4.1. Товар, що відпускається, має відповідати всім нормативним документам, які встановлені для цієї групи Товарів, та сертифікатам якості.</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4.2. Продавець дає гарантію, що всі Товари не мають дефектів, пов’язаних з матеріалом, із якого вони виготовлені, або з процесом їх виробництва на період від 6 (шести) до 12 (дванадцяти) місяців в залежності від властивостей Товару з дати передачі Товарів Покупцеві, тільки в тому випадку, якщо товари використовуються згідно до їх цільового призначення із дотриманням відповідних інструкцій по обслуговуванню, що надсилаються Продавцем разом з Товарами.</w:t>
      </w:r>
    </w:p>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V. Права та обов’язки сторін</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5.1. Покупець зобов’язаний:</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5.1.1. Своєчасно та в повному обсязі сплачувати за поставлений Товар належної якості;</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5.1.2. Приймати поставлений Товар за видатковою накладною.</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5.2. Покупець має право:</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5.2.1. Контролювати поставку Товару у строки встановлені цим Договором;</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5.2.2. Повернути видаткову накладну Продавцю без здійснення оплати в разі неналежного її оформлення (відсутності печатки, підписів тощо).</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5.3. Продавець зобов’язаний:</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5.3.1. Забезпечити поставку Товару в строки встановлені цим Договором;</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5.3.2. Забезпечити поставку Товару, якість якого відповідає умовам, встановленим цим Договором.</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keepNext/>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5.4. Продавець має право:</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5.4.1. Своєчасно та в повному обсязі отримувати плату за поставлений якісний Товар;</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5.4.2. На дострокову поставку Товару за погодженням з Покупцем.</w:t>
      </w:r>
    </w:p>
    <w:p w:rsidR="00C54022" w:rsidRPr="00C54022" w:rsidRDefault="00C54022" w:rsidP="00C54022">
      <w:pPr>
        <w:spacing w:after="0"/>
        <w:jc w:val="center"/>
        <w:rPr>
          <w:rFonts w:ascii="Times New Roman" w:hAnsi="Times New Roman" w:cs="Times New Roman"/>
          <w:b/>
          <w:sz w:val="24"/>
          <w:szCs w:val="24"/>
        </w:rPr>
      </w:pPr>
    </w:p>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VI. Відповідальність сторін</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6.2. У разі невиконання або несвоєчасного виконання зобов’язань при закупівлі Товару за бюджетні кошти Продавець сплачує Покупцю штрафні</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C54022" w:rsidRPr="00C54022" w:rsidRDefault="00C54022" w:rsidP="00C54022">
      <w:pPr>
        <w:spacing w:after="0"/>
        <w:ind w:firstLine="708"/>
        <w:jc w:val="both"/>
        <w:rPr>
          <w:rFonts w:ascii="Times New Roman" w:hAnsi="Times New Roman" w:cs="Times New Roman"/>
          <w:sz w:val="24"/>
          <w:szCs w:val="24"/>
        </w:rPr>
      </w:pPr>
      <w:r w:rsidRPr="00C54022">
        <w:rPr>
          <w:rFonts w:ascii="Times New Roman" w:hAnsi="Times New Roman" w:cs="Times New Roman"/>
          <w:sz w:val="24"/>
          <w:szCs w:val="24"/>
        </w:rPr>
        <w:t>6.3. За порушення Продавцем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VII. Вирішення спорів</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lastRenderedPageBreak/>
        <w:t>7.2. У разі недосягнення Сторонами згоди спори (розбіжності) вирішуються у судовому порядку.</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VIII. Форс-мажор</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jc w:val="center"/>
        <w:rPr>
          <w:rFonts w:ascii="Times New Roman" w:hAnsi="Times New Roman" w:cs="Times New Roman"/>
          <w:b/>
          <w:bCs/>
          <w:sz w:val="24"/>
          <w:szCs w:val="24"/>
        </w:rPr>
      </w:pPr>
      <w:r w:rsidRPr="00C54022">
        <w:rPr>
          <w:rFonts w:ascii="Times New Roman" w:hAnsi="Times New Roman" w:cs="Times New Roman"/>
          <w:b/>
          <w:bCs/>
          <w:sz w:val="24"/>
          <w:szCs w:val="24"/>
        </w:rPr>
        <w:t>IX. Заключні положення</w:t>
      </w:r>
    </w:p>
    <w:p w:rsidR="00C54022" w:rsidRPr="00C54022" w:rsidRDefault="00C54022" w:rsidP="00C54022">
      <w:pPr>
        <w:pStyle w:val="a8"/>
        <w:spacing w:after="0"/>
        <w:ind w:firstLine="709"/>
        <w:jc w:val="both"/>
        <w:rPr>
          <w:lang w:val="uk-UA"/>
        </w:rPr>
      </w:pPr>
      <w:r w:rsidRPr="00C54022">
        <w:rPr>
          <w:lang w:val="uk-UA"/>
        </w:rPr>
        <w:t>9.1. Цей Договір набирає чинності з дати його підписання і діє до «31» грудня 2022 року, а в частині взаєморозрахунків до повного виконання Сторонами договірних зобов’язань.</w:t>
      </w:r>
    </w:p>
    <w:p w:rsidR="00C54022" w:rsidRPr="00C54022" w:rsidRDefault="00C54022" w:rsidP="00C54022">
      <w:pPr>
        <w:pStyle w:val="a8"/>
        <w:spacing w:after="0"/>
        <w:ind w:firstLine="709"/>
        <w:jc w:val="both"/>
        <w:rPr>
          <w:lang w:val="uk-UA"/>
        </w:rPr>
      </w:pPr>
    </w:p>
    <w:p w:rsidR="00C54022" w:rsidRPr="00C54022" w:rsidRDefault="00C54022" w:rsidP="00C54022">
      <w:pPr>
        <w:pStyle w:val="a8"/>
        <w:spacing w:after="0"/>
        <w:ind w:firstLine="709"/>
        <w:jc w:val="both"/>
        <w:rPr>
          <w:lang w:val="uk-UA"/>
        </w:rPr>
      </w:pPr>
      <w:r w:rsidRPr="00C54022">
        <w:rPr>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9.4. Цей Договір складений в двох автентичних примірниках, українською мовою, які мають однакову юридичну силу.</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X. Додатки до Договору</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10.1. До цього Договору додається:</w:t>
      </w: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10.1.1. Додаток № 1 (Специфікація).</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ind w:firstLine="709"/>
        <w:jc w:val="both"/>
        <w:rPr>
          <w:rFonts w:ascii="Times New Roman" w:hAnsi="Times New Roman" w:cs="Times New Roman"/>
          <w:sz w:val="24"/>
          <w:szCs w:val="24"/>
        </w:rPr>
      </w:pPr>
      <w:r w:rsidRPr="00C54022">
        <w:rPr>
          <w:rFonts w:ascii="Times New Roman" w:hAnsi="Times New Roman" w:cs="Times New Roman"/>
          <w:sz w:val="24"/>
          <w:szCs w:val="24"/>
        </w:rPr>
        <w:t>10.2. Додатки до цього Договору є його невід’ємною частиною.</w:t>
      </w:r>
    </w:p>
    <w:p w:rsidR="00C54022" w:rsidRPr="00C54022" w:rsidRDefault="00C54022" w:rsidP="00C54022">
      <w:pPr>
        <w:spacing w:after="0"/>
        <w:ind w:firstLine="709"/>
        <w:jc w:val="both"/>
        <w:rPr>
          <w:rFonts w:ascii="Times New Roman" w:hAnsi="Times New Roman" w:cs="Times New Roman"/>
          <w:sz w:val="24"/>
          <w:szCs w:val="24"/>
        </w:rPr>
      </w:pPr>
    </w:p>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XI. Юридичні адреси та банківські реквізити Сторін</w:t>
      </w:r>
    </w:p>
    <w:p w:rsidR="00C54022" w:rsidRPr="00C54022" w:rsidRDefault="00C54022" w:rsidP="00C54022">
      <w:pPr>
        <w:spacing w:after="0"/>
        <w:ind w:firstLine="709"/>
        <w:jc w:val="both"/>
        <w:rPr>
          <w:rFonts w:ascii="Times New Roman" w:hAnsi="Times New Roman" w:cs="Times New Roman"/>
          <w:bCs/>
          <w:sz w:val="24"/>
          <w:szCs w:val="24"/>
        </w:rPr>
      </w:pPr>
    </w:p>
    <w:tbl>
      <w:tblPr>
        <w:tblW w:w="5000" w:type="pct"/>
        <w:tblLook w:val="00A0"/>
      </w:tblPr>
      <w:tblGrid>
        <w:gridCol w:w="5111"/>
        <w:gridCol w:w="4744"/>
      </w:tblGrid>
      <w:tr w:rsidR="00C54022" w:rsidRPr="00C54022" w:rsidTr="008A04FE">
        <w:trPr>
          <w:trHeight w:val="367"/>
        </w:trPr>
        <w:tc>
          <w:tcPr>
            <w:tcW w:w="2593" w:type="pct"/>
            <w:vAlign w:val="center"/>
          </w:tcPr>
          <w:p w:rsidR="00C54022" w:rsidRPr="00C54022" w:rsidRDefault="00C54022" w:rsidP="00C54022">
            <w:pPr>
              <w:spacing w:after="0"/>
              <w:jc w:val="center"/>
              <w:rPr>
                <w:rFonts w:ascii="Times New Roman" w:hAnsi="Times New Roman" w:cs="Times New Roman"/>
                <w:bCs/>
                <w:sz w:val="24"/>
                <w:szCs w:val="24"/>
              </w:rPr>
            </w:pPr>
            <w:r w:rsidRPr="00C54022">
              <w:rPr>
                <w:rFonts w:ascii="Times New Roman" w:hAnsi="Times New Roman" w:cs="Times New Roman"/>
                <w:bCs/>
                <w:sz w:val="24"/>
                <w:szCs w:val="24"/>
              </w:rPr>
              <w:t>ПРОДАВЕЦЬ</w:t>
            </w:r>
          </w:p>
        </w:tc>
        <w:tc>
          <w:tcPr>
            <w:tcW w:w="2407" w:type="pct"/>
            <w:vAlign w:val="center"/>
          </w:tcPr>
          <w:p w:rsidR="00C54022" w:rsidRPr="00C54022" w:rsidRDefault="00C54022" w:rsidP="00C54022">
            <w:pPr>
              <w:spacing w:after="0"/>
              <w:jc w:val="center"/>
              <w:rPr>
                <w:rFonts w:ascii="Times New Roman" w:hAnsi="Times New Roman" w:cs="Times New Roman"/>
                <w:bCs/>
                <w:sz w:val="24"/>
                <w:szCs w:val="24"/>
              </w:rPr>
            </w:pPr>
            <w:r w:rsidRPr="00C54022">
              <w:rPr>
                <w:rFonts w:ascii="Times New Roman" w:hAnsi="Times New Roman" w:cs="Times New Roman"/>
                <w:bCs/>
                <w:sz w:val="24"/>
                <w:szCs w:val="24"/>
              </w:rPr>
              <w:t>ПОКУПЕЦЬ</w:t>
            </w:r>
          </w:p>
        </w:tc>
      </w:tr>
      <w:tr w:rsidR="00C54022" w:rsidRPr="00C54022" w:rsidTr="008A04FE">
        <w:trPr>
          <w:trHeight w:val="825"/>
        </w:trPr>
        <w:tc>
          <w:tcPr>
            <w:tcW w:w="2593" w:type="pct"/>
          </w:tcPr>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 xml:space="preserve">___________________ </w:t>
            </w: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b/>
                <w:sz w:val="24"/>
                <w:szCs w:val="24"/>
              </w:rPr>
            </w:pPr>
          </w:p>
        </w:tc>
        <w:tc>
          <w:tcPr>
            <w:tcW w:w="2407" w:type="pct"/>
          </w:tcPr>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lastRenderedPageBreak/>
              <w:t>ДУ «</w:t>
            </w:r>
            <w:proofErr w:type="spellStart"/>
            <w:r w:rsidRPr="00C54022">
              <w:rPr>
                <w:rFonts w:ascii="Times New Roman" w:hAnsi="Times New Roman" w:cs="Times New Roman"/>
                <w:b/>
                <w:sz w:val="24"/>
                <w:szCs w:val="24"/>
              </w:rPr>
              <w:t>Синельниківська</w:t>
            </w:r>
            <w:proofErr w:type="spellEnd"/>
            <w:r w:rsidRPr="00C54022">
              <w:rPr>
                <w:rFonts w:ascii="Times New Roman" w:hAnsi="Times New Roman" w:cs="Times New Roman"/>
                <w:b/>
                <w:sz w:val="24"/>
                <w:szCs w:val="24"/>
              </w:rPr>
              <w:t xml:space="preserve"> виправна колонія (№ 94)»</w:t>
            </w: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 xml:space="preserve">52543, Дніпропетровська область, </w:t>
            </w:r>
            <w:proofErr w:type="spellStart"/>
            <w:r w:rsidRPr="00C54022">
              <w:rPr>
                <w:rFonts w:ascii="Times New Roman" w:hAnsi="Times New Roman" w:cs="Times New Roman"/>
                <w:sz w:val="24"/>
                <w:szCs w:val="24"/>
              </w:rPr>
              <w:t>Синельниківський</w:t>
            </w:r>
            <w:proofErr w:type="spellEnd"/>
            <w:r w:rsidRPr="00C54022">
              <w:rPr>
                <w:rFonts w:ascii="Times New Roman" w:hAnsi="Times New Roman" w:cs="Times New Roman"/>
                <w:sz w:val="24"/>
                <w:szCs w:val="24"/>
              </w:rPr>
              <w:t xml:space="preserve"> район, с. Шахтарське </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код ЄДРПОУ 08562989</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lastRenderedPageBreak/>
              <w:t xml:space="preserve">Р/р № _______________________ </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_____________________________</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 xml:space="preserve">Державна казначейська служба України, м. Київ </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Код банку 820172</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Є неприбутковою установою</w:t>
            </w: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b/>
                <w:sz w:val="24"/>
                <w:szCs w:val="24"/>
              </w:rPr>
            </w:pPr>
          </w:p>
          <w:p w:rsidR="00C54022" w:rsidRPr="00C54022" w:rsidRDefault="00C54022" w:rsidP="00C54022">
            <w:pPr>
              <w:spacing w:after="0"/>
              <w:rPr>
                <w:rFonts w:ascii="Times New Roman" w:hAnsi="Times New Roman" w:cs="Times New Roman"/>
                <w:b/>
                <w:bCs/>
                <w:sz w:val="24"/>
                <w:szCs w:val="24"/>
              </w:rPr>
            </w:pPr>
            <w:r w:rsidRPr="00C54022">
              <w:rPr>
                <w:rFonts w:ascii="Times New Roman" w:hAnsi="Times New Roman" w:cs="Times New Roman"/>
                <w:bCs/>
                <w:sz w:val="24"/>
                <w:szCs w:val="24"/>
              </w:rPr>
              <w:t>_____________</w:t>
            </w:r>
          </w:p>
        </w:tc>
      </w:tr>
      <w:tr w:rsidR="00C54022" w:rsidRPr="00C54022" w:rsidTr="008A04FE">
        <w:trPr>
          <w:trHeight w:val="240"/>
        </w:trPr>
        <w:tc>
          <w:tcPr>
            <w:tcW w:w="2593" w:type="pct"/>
          </w:tcPr>
          <w:p w:rsidR="00C54022" w:rsidRPr="00C54022" w:rsidRDefault="00C54022" w:rsidP="00C54022">
            <w:pPr>
              <w:spacing w:before="120" w:after="0"/>
              <w:rPr>
                <w:rFonts w:ascii="Times New Roman" w:hAnsi="Times New Roman" w:cs="Times New Roman"/>
                <w:sz w:val="24"/>
                <w:szCs w:val="24"/>
              </w:rPr>
            </w:pPr>
            <w:r w:rsidRPr="00C54022">
              <w:rPr>
                <w:rFonts w:ascii="Times New Roman" w:hAnsi="Times New Roman" w:cs="Times New Roman"/>
                <w:sz w:val="24"/>
                <w:szCs w:val="24"/>
              </w:rPr>
              <w:lastRenderedPageBreak/>
              <w:tab/>
            </w: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sz w:val="24"/>
                <w:szCs w:val="24"/>
              </w:rPr>
            </w:pPr>
          </w:p>
          <w:p w:rsidR="00C54022" w:rsidRPr="00C54022" w:rsidRDefault="00C54022" w:rsidP="00C54022">
            <w:pPr>
              <w:spacing w:before="120" w:after="0"/>
              <w:rPr>
                <w:rFonts w:ascii="Times New Roman" w:hAnsi="Times New Roman" w:cs="Times New Roman"/>
                <w:b/>
                <w:bCs/>
                <w:sz w:val="24"/>
                <w:szCs w:val="24"/>
              </w:rPr>
            </w:pPr>
          </w:p>
        </w:tc>
        <w:tc>
          <w:tcPr>
            <w:tcW w:w="2407" w:type="pct"/>
          </w:tcPr>
          <w:p w:rsidR="00C54022" w:rsidRPr="00C54022" w:rsidRDefault="00C54022" w:rsidP="00C54022">
            <w:pPr>
              <w:spacing w:before="120" w:after="0"/>
              <w:rPr>
                <w:rFonts w:ascii="Times New Roman" w:hAnsi="Times New Roman" w:cs="Times New Roman"/>
                <w:sz w:val="24"/>
                <w:szCs w:val="24"/>
              </w:rPr>
            </w:pPr>
            <w:r w:rsidRPr="00C54022">
              <w:rPr>
                <w:rFonts w:ascii="Times New Roman" w:hAnsi="Times New Roman" w:cs="Times New Roman"/>
                <w:sz w:val="24"/>
                <w:szCs w:val="24"/>
              </w:rPr>
              <w:lastRenderedPageBreak/>
              <w:tab/>
            </w:r>
          </w:p>
        </w:tc>
      </w:tr>
    </w:tbl>
    <w:p w:rsidR="00C54022" w:rsidRPr="00C54022" w:rsidRDefault="00C54022" w:rsidP="00C54022">
      <w:pPr>
        <w:pStyle w:val="a6"/>
        <w:tabs>
          <w:tab w:val="left" w:pos="5685"/>
        </w:tabs>
        <w:jc w:val="left"/>
        <w:rPr>
          <w:sz w:val="24"/>
          <w:szCs w:val="24"/>
        </w:rPr>
      </w:pPr>
    </w:p>
    <w:p w:rsidR="00C54022" w:rsidRPr="00C54022" w:rsidRDefault="00C54022" w:rsidP="00C54022">
      <w:pPr>
        <w:pStyle w:val="a6"/>
        <w:ind w:left="5387"/>
        <w:jc w:val="left"/>
        <w:rPr>
          <w:sz w:val="24"/>
          <w:szCs w:val="24"/>
        </w:rPr>
      </w:pPr>
      <w:r w:rsidRPr="00C54022">
        <w:rPr>
          <w:sz w:val="24"/>
          <w:szCs w:val="24"/>
        </w:rPr>
        <w:t>Додаток № 1</w:t>
      </w:r>
    </w:p>
    <w:p w:rsidR="00C54022" w:rsidRPr="00C54022" w:rsidRDefault="00C54022" w:rsidP="00C54022">
      <w:pPr>
        <w:pStyle w:val="a6"/>
        <w:ind w:left="5387"/>
        <w:jc w:val="left"/>
        <w:rPr>
          <w:sz w:val="24"/>
          <w:szCs w:val="24"/>
        </w:rPr>
      </w:pPr>
      <w:r w:rsidRPr="00C54022">
        <w:rPr>
          <w:sz w:val="24"/>
          <w:szCs w:val="24"/>
        </w:rPr>
        <w:t xml:space="preserve">до договору №________ </w:t>
      </w:r>
    </w:p>
    <w:p w:rsidR="00C54022" w:rsidRPr="00C54022" w:rsidRDefault="00C54022" w:rsidP="00C54022">
      <w:pPr>
        <w:pStyle w:val="a6"/>
        <w:ind w:left="5387"/>
        <w:jc w:val="left"/>
        <w:rPr>
          <w:sz w:val="24"/>
          <w:szCs w:val="24"/>
        </w:rPr>
      </w:pPr>
      <w:r w:rsidRPr="00C54022">
        <w:rPr>
          <w:sz w:val="24"/>
          <w:szCs w:val="24"/>
        </w:rPr>
        <w:t>від „___“ ___________ 202</w:t>
      </w:r>
      <w:r w:rsidRPr="00C54022">
        <w:rPr>
          <w:sz w:val="24"/>
          <w:szCs w:val="24"/>
          <w:lang w:val="ru-RU"/>
        </w:rPr>
        <w:t>2</w:t>
      </w:r>
      <w:r w:rsidRPr="00C54022">
        <w:rPr>
          <w:sz w:val="24"/>
          <w:szCs w:val="24"/>
        </w:rPr>
        <w:t xml:space="preserve"> року</w:t>
      </w:r>
    </w:p>
    <w:p w:rsidR="00C54022" w:rsidRPr="00C54022" w:rsidRDefault="00C54022" w:rsidP="00C54022">
      <w:pPr>
        <w:pStyle w:val="a6"/>
        <w:rPr>
          <w:sz w:val="24"/>
          <w:szCs w:val="24"/>
        </w:rPr>
      </w:pPr>
    </w:p>
    <w:p w:rsidR="00C54022" w:rsidRPr="00C54022" w:rsidRDefault="00C54022" w:rsidP="00C54022">
      <w:pPr>
        <w:pStyle w:val="a6"/>
        <w:rPr>
          <w:sz w:val="24"/>
          <w:szCs w:val="24"/>
        </w:rPr>
      </w:pPr>
    </w:p>
    <w:p w:rsidR="00C54022" w:rsidRPr="00C54022" w:rsidRDefault="00C54022" w:rsidP="00C54022">
      <w:pPr>
        <w:pStyle w:val="a6"/>
        <w:rPr>
          <w:b/>
          <w:sz w:val="24"/>
          <w:szCs w:val="24"/>
        </w:rPr>
      </w:pPr>
      <w:r w:rsidRPr="00C54022">
        <w:rPr>
          <w:b/>
          <w:sz w:val="24"/>
          <w:szCs w:val="24"/>
        </w:rPr>
        <w:t>СПЕЦИФІКАЦІЯ</w:t>
      </w:r>
    </w:p>
    <w:tbl>
      <w:tblPr>
        <w:tblpPr w:leftFromText="180" w:rightFromText="180" w:vertAnchor="text" w:horzAnchor="margin" w:tblpY="118"/>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02"/>
        <w:gridCol w:w="4037"/>
        <w:gridCol w:w="451"/>
        <w:gridCol w:w="863"/>
        <w:gridCol w:w="1090"/>
        <w:gridCol w:w="1476"/>
        <w:gridCol w:w="1336"/>
      </w:tblGrid>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54022" w:rsidRPr="00C54022" w:rsidRDefault="00C54022" w:rsidP="00C54022">
            <w:pPr>
              <w:spacing w:after="0"/>
              <w:jc w:val="center"/>
              <w:rPr>
                <w:rFonts w:ascii="Times New Roman" w:hAnsi="Times New Roman" w:cs="Times New Roman"/>
                <w:sz w:val="24"/>
                <w:szCs w:val="24"/>
              </w:rPr>
            </w:pPr>
            <w:r w:rsidRPr="00C54022">
              <w:rPr>
                <w:rFonts w:ascii="Times New Roman" w:hAnsi="Times New Roman" w:cs="Times New Roman"/>
                <w:sz w:val="24"/>
                <w:szCs w:val="24"/>
              </w:rPr>
              <w:t>№ п/п</w:t>
            </w: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54022" w:rsidRPr="00C54022" w:rsidRDefault="00C54022" w:rsidP="00C54022">
            <w:pPr>
              <w:spacing w:after="0"/>
              <w:jc w:val="center"/>
              <w:rPr>
                <w:rFonts w:ascii="Times New Roman" w:hAnsi="Times New Roman" w:cs="Times New Roman"/>
                <w:sz w:val="24"/>
                <w:szCs w:val="24"/>
              </w:rPr>
            </w:pPr>
            <w:r w:rsidRPr="00C54022">
              <w:rPr>
                <w:rFonts w:ascii="Times New Roman" w:hAnsi="Times New Roman" w:cs="Times New Roman"/>
                <w:sz w:val="24"/>
                <w:szCs w:val="24"/>
              </w:rPr>
              <w:t>Найменування</w:t>
            </w: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54022" w:rsidRPr="00C54022" w:rsidRDefault="00C54022" w:rsidP="00C54022">
            <w:pPr>
              <w:spacing w:after="0"/>
              <w:jc w:val="center"/>
              <w:rPr>
                <w:rFonts w:ascii="Times New Roman" w:hAnsi="Times New Roman" w:cs="Times New Roman"/>
                <w:sz w:val="24"/>
                <w:szCs w:val="24"/>
              </w:rPr>
            </w:pPr>
            <w:r w:rsidRPr="00C54022">
              <w:rPr>
                <w:rFonts w:ascii="Times New Roman" w:hAnsi="Times New Roman" w:cs="Times New Roman"/>
                <w:sz w:val="24"/>
                <w:szCs w:val="24"/>
              </w:rPr>
              <w:t xml:space="preserve">Од. </w:t>
            </w:r>
            <w:proofErr w:type="spellStart"/>
            <w:r w:rsidRPr="00C54022">
              <w:rPr>
                <w:rFonts w:ascii="Times New Roman" w:hAnsi="Times New Roman" w:cs="Times New Roman"/>
                <w:sz w:val="24"/>
                <w:szCs w:val="24"/>
              </w:rPr>
              <w:t>вим</w:t>
            </w:r>
            <w:proofErr w:type="spellEnd"/>
            <w:r w:rsidRPr="00C54022">
              <w:rPr>
                <w:rFonts w:ascii="Times New Roman" w:hAnsi="Times New Roman" w:cs="Times New Roman"/>
                <w:sz w:val="24"/>
                <w:szCs w:val="24"/>
              </w:rPr>
              <w:t>.</w:t>
            </w: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54022" w:rsidRPr="00C54022" w:rsidRDefault="00C54022" w:rsidP="00C54022">
            <w:pPr>
              <w:spacing w:after="0"/>
              <w:jc w:val="center"/>
              <w:rPr>
                <w:rFonts w:ascii="Times New Roman" w:hAnsi="Times New Roman" w:cs="Times New Roman"/>
                <w:sz w:val="24"/>
                <w:szCs w:val="24"/>
              </w:rPr>
            </w:pPr>
            <w:proofErr w:type="spellStart"/>
            <w:r w:rsidRPr="00C54022">
              <w:rPr>
                <w:rFonts w:ascii="Times New Roman" w:hAnsi="Times New Roman" w:cs="Times New Roman"/>
                <w:sz w:val="24"/>
                <w:szCs w:val="24"/>
              </w:rPr>
              <w:t>Кіл-ть</w:t>
            </w:r>
            <w:proofErr w:type="spellEnd"/>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54022" w:rsidRPr="00C54022" w:rsidRDefault="00C54022" w:rsidP="00C54022">
            <w:pPr>
              <w:spacing w:after="0"/>
              <w:jc w:val="center"/>
              <w:rPr>
                <w:rFonts w:ascii="Times New Roman" w:hAnsi="Times New Roman" w:cs="Times New Roman"/>
                <w:sz w:val="24"/>
                <w:szCs w:val="24"/>
              </w:rPr>
            </w:pPr>
            <w:r w:rsidRPr="00C54022">
              <w:rPr>
                <w:rFonts w:ascii="Times New Roman" w:hAnsi="Times New Roman" w:cs="Times New Roman"/>
                <w:sz w:val="24"/>
                <w:szCs w:val="24"/>
              </w:rPr>
              <w:t>Ціна без ПДВ</w:t>
            </w: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54022" w:rsidRPr="00C54022" w:rsidRDefault="00C54022" w:rsidP="00C54022">
            <w:pPr>
              <w:spacing w:after="0"/>
              <w:jc w:val="center"/>
              <w:rPr>
                <w:rFonts w:ascii="Times New Roman" w:hAnsi="Times New Roman" w:cs="Times New Roman"/>
                <w:sz w:val="24"/>
                <w:szCs w:val="24"/>
              </w:rPr>
            </w:pPr>
            <w:r w:rsidRPr="00C54022">
              <w:rPr>
                <w:rFonts w:ascii="Times New Roman" w:hAnsi="Times New Roman" w:cs="Times New Roman"/>
                <w:sz w:val="24"/>
                <w:szCs w:val="24"/>
              </w:rPr>
              <w:t xml:space="preserve">Сума </w:t>
            </w: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lang w:val="en-US"/>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b/>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r w:rsidRPr="00C54022">
              <w:rPr>
                <w:rFonts w:ascii="Times New Roman" w:hAnsi="Times New Roman" w:cs="Times New Roman"/>
                <w:sz w:val="24"/>
                <w:szCs w:val="24"/>
              </w:rPr>
              <w:t>ПДВ:</w:t>
            </w: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b/>
                <w:sz w:val="24"/>
                <w:szCs w:val="24"/>
              </w:rPr>
            </w:pPr>
          </w:p>
        </w:tc>
      </w:tr>
      <w:tr w:rsidR="00C54022" w:rsidRPr="00C54022" w:rsidTr="008A04FE">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sz w:val="24"/>
                <w:szCs w:val="24"/>
              </w:rPr>
            </w:pPr>
            <w:r w:rsidRPr="00C54022">
              <w:rPr>
                <w:rFonts w:ascii="Times New Roman" w:hAnsi="Times New Roman" w:cs="Times New Roman"/>
                <w:sz w:val="24"/>
                <w:szCs w:val="24"/>
              </w:rPr>
              <w:t>Всього:</w:t>
            </w: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54022" w:rsidRPr="00C54022" w:rsidRDefault="00C54022" w:rsidP="00C54022">
            <w:pPr>
              <w:spacing w:after="0"/>
              <w:jc w:val="right"/>
              <w:rPr>
                <w:rFonts w:ascii="Times New Roman" w:hAnsi="Times New Roman" w:cs="Times New Roman"/>
                <w:b/>
                <w:sz w:val="24"/>
                <w:szCs w:val="24"/>
              </w:rPr>
            </w:pPr>
          </w:p>
        </w:tc>
      </w:tr>
      <w:tr w:rsidR="00C54022" w:rsidRPr="00C54022" w:rsidTr="008A04FE">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5000" w:type="pct"/>
            <w:gridSpan w:val="7"/>
          </w:tcPr>
          <w:p w:rsidR="00C54022" w:rsidRPr="00C54022" w:rsidRDefault="00C54022" w:rsidP="00C54022">
            <w:pPr>
              <w:spacing w:after="0"/>
              <w:rPr>
                <w:rFonts w:ascii="Times New Roman" w:hAnsi="Times New Roman" w:cs="Times New Roman"/>
                <w:bCs/>
                <w:sz w:val="24"/>
                <w:szCs w:val="24"/>
              </w:rPr>
            </w:pPr>
          </w:p>
          <w:p w:rsidR="00C54022" w:rsidRPr="00C54022" w:rsidRDefault="00C54022" w:rsidP="00C54022">
            <w:pPr>
              <w:spacing w:after="0"/>
              <w:rPr>
                <w:rFonts w:ascii="Times New Roman" w:hAnsi="Times New Roman" w:cs="Times New Roman"/>
                <w:bCs/>
                <w:sz w:val="24"/>
                <w:szCs w:val="24"/>
              </w:rPr>
            </w:pPr>
            <w:r w:rsidRPr="00C54022">
              <w:rPr>
                <w:rFonts w:ascii="Times New Roman" w:hAnsi="Times New Roman" w:cs="Times New Roman"/>
                <w:bCs/>
                <w:sz w:val="24"/>
                <w:szCs w:val="24"/>
              </w:rPr>
              <w:t>Разом   на суму: __________________________________________________</w:t>
            </w:r>
          </w:p>
          <w:p w:rsidR="00C54022" w:rsidRPr="00C54022" w:rsidRDefault="00C54022" w:rsidP="00C54022">
            <w:pPr>
              <w:spacing w:after="0"/>
              <w:rPr>
                <w:rFonts w:ascii="Times New Roman" w:hAnsi="Times New Roman" w:cs="Times New Roman"/>
                <w:sz w:val="24"/>
                <w:szCs w:val="24"/>
              </w:rPr>
            </w:pPr>
            <w:r w:rsidRPr="00C54022">
              <w:rPr>
                <w:rFonts w:ascii="Times New Roman" w:hAnsi="Times New Roman" w:cs="Times New Roman"/>
                <w:sz w:val="24"/>
                <w:szCs w:val="24"/>
              </w:rPr>
              <w:t xml:space="preserve">  ПРОДАВЕЦЬ                                                                  ПОКУПЕЦЬ</w:t>
            </w:r>
          </w:p>
        </w:tc>
      </w:tr>
      <w:tr w:rsidR="00C54022" w:rsidRPr="00C54022" w:rsidTr="008A04FE">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600"/>
        </w:trPr>
        <w:tc>
          <w:tcPr>
            <w:tcW w:w="2353" w:type="pct"/>
            <w:gridSpan w:val="2"/>
          </w:tcPr>
          <w:p w:rsidR="00C54022" w:rsidRPr="00C54022" w:rsidRDefault="00C54022" w:rsidP="00C54022">
            <w:pPr>
              <w:spacing w:after="0"/>
              <w:jc w:val="center"/>
              <w:rPr>
                <w:rFonts w:ascii="Times New Roman" w:hAnsi="Times New Roman" w:cs="Times New Roman"/>
                <w:b/>
                <w:bCs/>
                <w:sz w:val="24"/>
                <w:szCs w:val="24"/>
              </w:rPr>
            </w:pPr>
            <w:r w:rsidRPr="00C54022">
              <w:rPr>
                <w:rFonts w:ascii="Times New Roman" w:hAnsi="Times New Roman" w:cs="Times New Roman"/>
                <w:b/>
                <w:sz w:val="24"/>
                <w:szCs w:val="24"/>
              </w:rPr>
              <w:t>___________________</w:t>
            </w:r>
          </w:p>
          <w:p w:rsidR="00C54022" w:rsidRPr="00C54022" w:rsidRDefault="00C54022" w:rsidP="00C54022">
            <w:pPr>
              <w:spacing w:after="0"/>
              <w:rPr>
                <w:rFonts w:ascii="Times New Roman" w:hAnsi="Times New Roman" w:cs="Times New Roman"/>
                <w:bCs/>
                <w:sz w:val="24"/>
                <w:szCs w:val="24"/>
              </w:rPr>
            </w:pPr>
            <w:r w:rsidRPr="00C54022">
              <w:rPr>
                <w:rFonts w:ascii="Times New Roman" w:hAnsi="Times New Roman" w:cs="Times New Roman"/>
                <w:bCs/>
                <w:sz w:val="24"/>
                <w:szCs w:val="24"/>
              </w:rPr>
              <w:t>Директор</w:t>
            </w:r>
          </w:p>
          <w:p w:rsidR="00C54022" w:rsidRPr="00C54022" w:rsidRDefault="00C54022" w:rsidP="00C54022">
            <w:pPr>
              <w:spacing w:after="0"/>
              <w:rPr>
                <w:rFonts w:ascii="Times New Roman" w:hAnsi="Times New Roman" w:cs="Times New Roman"/>
                <w:bCs/>
                <w:sz w:val="24"/>
                <w:szCs w:val="24"/>
              </w:rPr>
            </w:pPr>
          </w:p>
          <w:p w:rsidR="00C54022" w:rsidRPr="00C54022" w:rsidRDefault="00C54022" w:rsidP="00C54022">
            <w:pPr>
              <w:spacing w:after="0"/>
              <w:rPr>
                <w:rFonts w:ascii="Times New Roman" w:hAnsi="Times New Roman" w:cs="Times New Roman"/>
                <w:bCs/>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b/>
                <w:bCs/>
                <w:sz w:val="24"/>
                <w:szCs w:val="24"/>
              </w:rPr>
            </w:pPr>
            <w:r w:rsidRPr="00C54022">
              <w:rPr>
                <w:rFonts w:ascii="Times New Roman" w:hAnsi="Times New Roman" w:cs="Times New Roman"/>
                <w:sz w:val="24"/>
                <w:szCs w:val="24"/>
              </w:rPr>
              <w:t>_________________</w:t>
            </w:r>
          </w:p>
        </w:tc>
        <w:tc>
          <w:tcPr>
            <w:tcW w:w="2647" w:type="pct"/>
            <w:gridSpan w:val="5"/>
          </w:tcPr>
          <w:p w:rsidR="00C54022" w:rsidRPr="00C54022" w:rsidRDefault="00C54022" w:rsidP="00C54022">
            <w:pPr>
              <w:spacing w:after="0"/>
              <w:jc w:val="center"/>
              <w:rPr>
                <w:rFonts w:ascii="Times New Roman" w:hAnsi="Times New Roman" w:cs="Times New Roman"/>
                <w:b/>
                <w:sz w:val="24"/>
                <w:szCs w:val="24"/>
              </w:rPr>
            </w:pPr>
            <w:r w:rsidRPr="00C54022">
              <w:rPr>
                <w:rFonts w:ascii="Times New Roman" w:hAnsi="Times New Roman" w:cs="Times New Roman"/>
                <w:b/>
                <w:sz w:val="24"/>
                <w:szCs w:val="24"/>
              </w:rPr>
              <w:t>ДУ «</w:t>
            </w:r>
            <w:proofErr w:type="spellStart"/>
            <w:r w:rsidRPr="00C54022">
              <w:rPr>
                <w:rFonts w:ascii="Times New Roman" w:hAnsi="Times New Roman" w:cs="Times New Roman"/>
                <w:b/>
                <w:sz w:val="24"/>
                <w:szCs w:val="24"/>
              </w:rPr>
              <w:t>Синельниківська</w:t>
            </w:r>
            <w:proofErr w:type="spellEnd"/>
            <w:r w:rsidRPr="00C54022">
              <w:rPr>
                <w:rFonts w:ascii="Times New Roman" w:hAnsi="Times New Roman" w:cs="Times New Roman"/>
                <w:b/>
                <w:sz w:val="24"/>
                <w:szCs w:val="24"/>
              </w:rPr>
              <w:t xml:space="preserve"> виправна колонія (№94)»</w:t>
            </w:r>
          </w:p>
          <w:p w:rsidR="00C54022" w:rsidRPr="00C54022" w:rsidRDefault="00C54022" w:rsidP="00C54022">
            <w:pPr>
              <w:spacing w:after="0"/>
              <w:rPr>
                <w:rFonts w:ascii="Times New Roman" w:hAnsi="Times New Roman" w:cs="Times New Roman"/>
                <w:sz w:val="24"/>
                <w:szCs w:val="24"/>
                <w:lang w:val="en-US"/>
              </w:rPr>
            </w:pPr>
          </w:p>
          <w:p w:rsidR="00C54022" w:rsidRPr="00C54022" w:rsidRDefault="00C54022" w:rsidP="00C54022">
            <w:pPr>
              <w:spacing w:after="0"/>
              <w:rPr>
                <w:rFonts w:ascii="Times New Roman" w:hAnsi="Times New Roman" w:cs="Times New Roman"/>
                <w:sz w:val="24"/>
                <w:szCs w:val="24"/>
                <w:lang w:val="en-US"/>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sz w:val="24"/>
                <w:szCs w:val="24"/>
              </w:rPr>
            </w:pPr>
          </w:p>
          <w:p w:rsidR="00C54022" w:rsidRPr="00C54022" w:rsidRDefault="00C54022" w:rsidP="00C54022">
            <w:pPr>
              <w:spacing w:after="0"/>
              <w:rPr>
                <w:rFonts w:ascii="Times New Roman" w:hAnsi="Times New Roman" w:cs="Times New Roman"/>
                <w:b/>
                <w:sz w:val="24"/>
                <w:szCs w:val="24"/>
                <w:lang w:val="en-US"/>
              </w:rPr>
            </w:pPr>
            <w:r w:rsidRPr="00C54022">
              <w:rPr>
                <w:rFonts w:ascii="Times New Roman" w:hAnsi="Times New Roman" w:cs="Times New Roman"/>
                <w:sz w:val="24"/>
                <w:szCs w:val="24"/>
              </w:rPr>
              <w:t>___________________</w:t>
            </w:r>
          </w:p>
        </w:tc>
      </w:tr>
      <w:tr w:rsidR="00C54022" w:rsidRPr="00C54022" w:rsidTr="008A04FE">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2353" w:type="pct"/>
            <w:gridSpan w:val="2"/>
          </w:tcPr>
          <w:p w:rsidR="00C54022" w:rsidRPr="00C54022" w:rsidRDefault="00C54022" w:rsidP="00C54022">
            <w:pPr>
              <w:spacing w:before="120" w:after="0"/>
              <w:rPr>
                <w:rFonts w:ascii="Times New Roman" w:hAnsi="Times New Roman" w:cs="Times New Roman"/>
                <w:bCs/>
                <w:sz w:val="24"/>
                <w:szCs w:val="24"/>
              </w:rPr>
            </w:pPr>
            <w:r w:rsidRPr="00C54022">
              <w:rPr>
                <w:rFonts w:ascii="Times New Roman" w:hAnsi="Times New Roman" w:cs="Times New Roman"/>
                <w:bCs/>
                <w:sz w:val="24"/>
                <w:szCs w:val="24"/>
              </w:rPr>
              <w:tab/>
              <w:t>М. П.</w:t>
            </w:r>
          </w:p>
        </w:tc>
        <w:tc>
          <w:tcPr>
            <w:tcW w:w="2647" w:type="pct"/>
            <w:gridSpan w:val="5"/>
          </w:tcPr>
          <w:p w:rsidR="00C54022" w:rsidRPr="00C54022" w:rsidRDefault="00C54022" w:rsidP="00C54022">
            <w:pPr>
              <w:spacing w:before="120" w:after="0"/>
              <w:rPr>
                <w:rFonts w:ascii="Times New Roman" w:hAnsi="Times New Roman" w:cs="Times New Roman"/>
                <w:sz w:val="24"/>
                <w:szCs w:val="24"/>
              </w:rPr>
            </w:pPr>
            <w:r w:rsidRPr="00C54022">
              <w:rPr>
                <w:rFonts w:ascii="Times New Roman" w:hAnsi="Times New Roman" w:cs="Times New Roman"/>
                <w:sz w:val="24"/>
                <w:szCs w:val="24"/>
              </w:rPr>
              <w:tab/>
              <w:t>М. П.</w:t>
            </w:r>
          </w:p>
        </w:tc>
      </w:tr>
    </w:tbl>
    <w:p w:rsidR="00C54022" w:rsidRPr="00C54022" w:rsidRDefault="00C54022" w:rsidP="00C54022">
      <w:pPr>
        <w:spacing w:after="0"/>
        <w:jc w:val="both"/>
        <w:rPr>
          <w:sz w:val="24"/>
          <w:szCs w:val="24"/>
        </w:rPr>
      </w:pPr>
    </w:p>
    <w:p w:rsidR="00B13807" w:rsidRPr="00C54022" w:rsidRDefault="00B13807" w:rsidP="00C54022">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C54022">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C54022">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C54022">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C54022">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993A20">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993A20">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993A20">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993A20">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993A20">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Pr="00C54022" w:rsidRDefault="00B13807" w:rsidP="00993A20">
      <w:pPr>
        <w:pStyle w:val="1"/>
        <w:widowControl w:val="0"/>
        <w:spacing w:line="240" w:lineRule="auto"/>
        <w:ind w:firstLine="567"/>
        <w:jc w:val="center"/>
        <w:rPr>
          <w:rFonts w:ascii="Times New Roman" w:hAnsi="Times New Roman" w:cs="Times New Roman"/>
          <w:b/>
          <w:bCs/>
          <w:color w:val="auto"/>
          <w:sz w:val="24"/>
          <w:szCs w:val="24"/>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p w:rsidR="00B13807" w:rsidRDefault="00B13807" w:rsidP="00993A20">
      <w:pPr>
        <w:pStyle w:val="1"/>
        <w:widowControl w:val="0"/>
        <w:spacing w:line="240" w:lineRule="auto"/>
        <w:ind w:firstLine="567"/>
        <w:jc w:val="center"/>
        <w:rPr>
          <w:rFonts w:ascii="Times New Roman" w:hAnsi="Times New Roman" w:cs="Times New Roman"/>
          <w:b/>
          <w:bCs/>
          <w:color w:val="auto"/>
          <w:sz w:val="32"/>
          <w:lang w:val="uk-UA"/>
        </w:rPr>
      </w:pPr>
    </w:p>
    <w:sectPr w:rsidR="00B13807" w:rsidSect="00DE66D5">
      <w:pgSz w:w="11906" w:h="16838"/>
      <w:pgMar w:top="426"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EE89CA"/>
    <w:lvl w:ilvl="0">
      <w:numFmt w:val="decimal"/>
      <w:lvlText w:val="*"/>
      <w:lvlJc w:val="left"/>
    </w:lvl>
  </w:abstractNum>
  <w:abstractNum w:abstractNumId="1">
    <w:nsid w:val="0A1629D0"/>
    <w:multiLevelType w:val="hybridMultilevel"/>
    <w:tmpl w:val="B59EEB40"/>
    <w:lvl w:ilvl="0" w:tplc="70E21AC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152"/>
    <w:rsid w:val="00026B71"/>
    <w:rsid w:val="000757C5"/>
    <w:rsid w:val="00075989"/>
    <w:rsid w:val="000E70A8"/>
    <w:rsid w:val="000F073B"/>
    <w:rsid w:val="00121822"/>
    <w:rsid w:val="00123825"/>
    <w:rsid w:val="00163BFC"/>
    <w:rsid w:val="001657E0"/>
    <w:rsid w:val="001660CE"/>
    <w:rsid w:val="00181904"/>
    <w:rsid w:val="0018256F"/>
    <w:rsid w:val="00183033"/>
    <w:rsid w:val="0019157A"/>
    <w:rsid w:val="001936D9"/>
    <w:rsid w:val="001C63FD"/>
    <w:rsid w:val="001D0A5E"/>
    <w:rsid w:val="00201F43"/>
    <w:rsid w:val="0023237E"/>
    <w:rsid w:val="00247387"/>
    <w:rsid w:val="0026737E"/>
    <w:rsid w:val="002D3485"/>
    <w:rsid w:val="002D5F78"/>
    <w:rsid w:val="002F3F35"/>
    <w:rsid w:val="002F408A"/>
    <w:rsid w:val="002F453F"/>
    <w:rsid w:val="00325AEB"/>
    <w:rsid w:val="00334800"/>
    <w:rsid w:val="00363527"/>
    <w:rsid w:val="00366570"/>
    <w:rsid w:val="003967B9"/>
    <w:rsid w:val="003A4833"/>
    <w:rsid w:val="003B6140"/>
    <w:rsid w:val="003B7A21"/>
    <w:rsid w:val="00417800"/>
    <w:rsid w:val="00432499"/>
    <w:rsid w:val="00437086"/>
    <w:rsid w:val="00444786"/>
    <w:rsid w:val="0044781C"/>
    <w:rsid w:val="00456D97"/>
    <w:rsid w:val="00471BA5"/>
    <w:rsid w:val="004B2DF9"/>
    <w:rsid w:val="004E41C2"/>
    <w:rsid w:val="004E469A"/>
    <w:rsid w:val="00511710"/>
    <w:rsid w:val="00526E5E"/>
    <w:rsid w:val="0058345A"/>
    <w:rsid w:val="00596060"/>
    <w:rsid w:val="005B219D"/>
    <w:rsid w:val="005B524E"/>
    <w:rsid w:val="00614629"/>
    <w:rsid w:val="00640907"/>
    <w:rsid w:val="00691958"/>
    <w:rsid w:val="00692406"/>
    <w:rsid w:val="006B11B3"/>
    <w:rsid w:val="006C34D7"/>
    <w:rsid w:val="006D358D"/>
    <w:rsid w:val="006E1571"/>
    <w:rsid w:val="006F2F87"/>
    <w:rsid w:val="007722BD"/>
    <w:rsid w:val="007A62EA"/>
    <w:rsid w:val="007B58FF"/>
    <w:rsid w:val="007B61FB"/>
    <w:rsid w:val="007E5C53"/>
    <w:rsid w:val="007F6D60"/>
    <w:rsid w:val="008213D1"/>
    <w:rsid w:val="00840EE2"/>
    <w:rsid w:val="0086406A"/>
    <w:rsid w:val="00866ADB"/>
    <w:rsid w:val="008C36C0"/>
    <w:rsid w:val="008D304F"/>
    <w:rsid w:val="00904CBC"/>
    <w:rsid w:val="00910864"/>
    <w:rsid w:val="009721FF"/>
    <w:rsid w:val="00992E3A"/>
    <w:rsid w:val="00993A20"/>
    <w:rsid w:val="009C2152"/>
    <w:rsid w:val="009C5E3B"/>
    <w:rsid w:val="009E4587"/>
    <w:rsid w:val="009F443A"/>
    <w:rsid w:val="009F4F89"/>
    <w:rsid w:val="00A23A2E"/>
    <w:rsid w:val="00A34183"/>
    <w:rsid w:val="00A72B39"/>
    <w:rsid w:val="00AA2272"/>
    <w:rsid w:val="00AD53CB"/>
    <w:rsid w:val="00AE5BAE"/>
    <w:rsid w:val="00B03ADB"/>
    <w:rsid w:val="00B132D2"/>
    <w:rsid w:val="00B13807"/>
    <w:rsid w:val="00B90A5E"/>
    <w:rsid w:val="00BB327C"/>
    <w:rsid w:val="00C34EDB"/>
    <w:rsid w:val="00C403F4"/>
    <w:rsid w:val="00C53428"/>
    <w:rsid w:val="00C54022"/>
    <w:rsid w:val="00CA5F0A"/>
    <w:rsid w:val="00CD1B9D"/>
    <w:rsid w:val="00CD4687"/>
    <w:rsid w:val="00CD6565"/>
    <w:rsid w:val="00D10655"/>
    <w:rsid w:val="00D164E8"/>
    <w:rsid w:val="00D20D3E"/>
    <w:rsid w:val="00D41415"/>
    <w:rsid w:val="00D42B5C"/>
    <w:rsid w:val="00D60D59"/>
    <w:rsid w:val="00D726E7"/>
    <w:rsid w:val="00D81C27"/>
    <w:rsid w:val="00D85F90"/>
    <w:rsid w:val="00DA2EB9"/>
    <w:rsid w:val="00DA63BA"/>
    <w:rsid w:val="00DE66D5"/>
    <w:rsid w:val="00DF7457"/>
    <w:rsid w:val="00E04BCE"/>
    <w:rsid w:val="00E16371"/>
    <w:rsid w:val="00E21ED8"/>
    <w:rsid w:val="00E419BE"/>
    <w:rsid w:val="00E62B17"/>
    <w:rsid w:val="00E76E44"/>
    <w:rsid w:val="00EC247B"/>
    <w:rsid w:val="00ED2116"/>
    <w:rsid w:val="00ED2C60"/>
    <w:rsid w:val="00EE14D6"/>
    <w:rsid w:val="00EF6EBD"/>
    <w:rsid w:val="00F91DE5"/>
    <w:rsid w:val="00FA5742"/>
    <w:rsid w:val="00FC598A"/>
    <w:rsid w:val="00FE06C9"/>
    <w:rsid w:val="00FE3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9D"/>
    <w:pPr>
      <w:spacing w:after="200" w:line="276" w:lineRule="auto"/>
    </w:pPr>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04BCE"/>
    <w:pPr>
      <w:spacing w:line="276" w:lineRule="auto"/>
    </w:pPr>
    <w:rPr>
      <w:rFonts w:ascii="Arial" w:eastAsia="Times New Roman" w:hAnsi="Arial" w:cs="Arial"/>
      <w:color w:val="000000"/>
      <w:lang w:val="ru-RU" w:eastAsia="ru-RU"/>
    </w:rPr>
  </w:style>
  <w:style w:type="paragraph" w:customStyle="1" w:styleId="2">
    <w:name w:val="Обычный2"/>
    <w:uiPriority w:val="99"/>
    <w:rsid w:val="00183033"/>
    <w:pPr>
      <w:spacing w:line="276" w:lineRule="auto"/>
    </w:pPr>
    <w:rPr>
      <w:rFonts w:ascii="Arial" w:eastAsia="Times New Roman" w:hAnsi="Arial" w:cs="Arial"/>
      <w:color w:val="000000"/>
      <w:lang w:val="ru-RU" w:eastAsia="ru-RU"/>
    </w:rPr>
  </w:style>
  <w:style w:type="paragraph" w:customStyle="1" w:styleId="normal">
    <w:name w:val="normal"/>
    <w:rsid w:val="00E16371"/>
    <w:pPr>
      <w:spacing w:line="276" w:lineRule="auto"/>
    </w:pPr>
    <w:rPr>
      <w:rFonts w:ascii="Arial" w:eastAsia="Times New Roman" w:hAnsi="Arial" w:cs="Arial"/>
      <w:color w:val="000000"/>
      <w:szCs w:val="20"/>
      <w:lang w:val="ru-RU" w:eastAsia="ru-RU"/>
    </w:rPr>
  </w:style>
  <w:style w:type="paragraph" w:styleId="a3">
    <w:name w:val="Normal (Web)"/>
    <w:aliases w:val="Знак2, Знак2"/>
    <w:basedOn w:val="a"/>
    <w:link w:val="a4"/>
    <w:uiPriority w:val="99"/>
    <w:rsid w:val="00993A20"/>
    <w:pPr>
      <w:spacing w:before="150" w:after="150" w:line="240" w:lineRule="auto"/>
    </w:pPr>
    <w:rPr>
      <w:rFonts w:eastAsia="Times New Roman" w:cs="Times New Roman"/>
      <w:sz w:val="24"/>
      <w:szCs w:val="24"/>
      <w:lang w:val="ru-RU" w:eastAsia="ru-RU"/>
    </w:rPr>
  </w:style>
  <w:style w:type="character" w:customStyle="1" w:styleId="a4">
    <w:name w:val="Обычный (веб) Знак"/>
    <w:aliases w:val="Знак2 Знак, Знак2 Знак"/>
    <w:link w:val="a3"/>
    <w:uiPriority w:val="99"/>
    <w:locked/>
    <w:rsid w:val="00993A20"/>
    <w:rPr>
      <w:rFonts w:eastAsia="Times New Roman"/>
      <w:sz w:val="24"/>
      <w:szCs w:val="24"/>
      <w:lang w:val="ru-RU" w:eastAsia="ru-RU"/>
    </w:rPr>
  </w:style>
  <w:style w:type="paragraph" w:customStyle="1" w:styleId="PatriotAT">
    <w:name w:val="Patriot_AT"/>
    <w:rsid w:val="00993A20"/>
    <w:pPr>
      <w:spacing w:before="60"/>
      <w:ind w:left="567" w:right="284" w:firstLine="567"/>
      <w:jc w:val="both"/>
    </w:pPr>
    <w:rPr>
      <w:rFonts w:ascii="Arial" w:hAnsi="Arial" w:cs="Arial"/>
      <w:sz w:val="20"/>
      <w:szCs w:val="20"/>
      <w:lang w:val="ru-RU" w:eastAsia="ru-RU"/>
    </w:rPr>
  </w:style>
  <w:style w:type="character" w:customStyle="1" w:styleId="h-hidden">
    <w:name w:val="h-hidden"/>
    <w:basedOn w:val="a0"/>
    <w:rsid w:val="00993A20"/>
    <w:rPr>
      <w:rFonts w:cs="Times New Roman"/>
    </w:rPr>
  </w:style>
  <w:style w:type="paragraph" w:customStyle="1" w:styleId="3">
    <w:name w:val="Обычный3"/>
    <w:uiPriority w:val="99"/>
    <w:rsid w:val="00993A20"/>
    <w:pPr>
      <w:spacing w:line="276" w:lineRule="auto"/>
    </w:pPr>
    <w:rPr>
      <w:rFonts w:ascii="Arial" w:hAnsi="Arial" w:cs="Arial"/>
      <w:color w:val="000000"/>
      <w:lang w:val="ru-RU" w:eastAsia="ru-RU"/>
    </w:rPr>
  </w:style>
  <w:style w:type="table" w:styleId="a5">
    <w:name w:val="Table Grid"/>
    <w:basedOn w:val="a1"/>
    <w:uiPriority w:val="59"/>
    <w:locked/>
    <w:rsid w:val="00993A20"/>
    <w:rPr>
      <w:rFonts w:asciiTheme="minorHAnsi" w:eastAsiaTheme="minorHAnsi" w:hAnsiTheme="minorHAnsi" w:cstheme="minorBid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vertical-middleclassifier-text">
    <w:name w:val="h-vertical-middle classifier-text"/>
    <w:basedOn w:val="a0"/>
    <w:rsid w:val="00C54022"/>
  </w:style>
  <w:style w:type="paragraph" w:customStyle="1" w:styleId="Dogovor">
    <w:name w:val="Dogovor"/>
    <w:uiPriority w:val="99"/>
    <w:rsid w:val="00C54022"/>
    <w:pPr>
      <w:keepNext/>
      <w:pageBreakBefore/>
      <w:widowControl w:val="0"/>
      <w:spacing w:before="170"/>
      <w:jc w:val="center"/>
    </w:pPr>
    <w:rPr>
      <w:rFonts w:ascii="Times New Roman" w:eastAsia="Times New Roman" w:hAnsi="Times New Roman"/>
      <w:b/>
      <w:color w:val="000000"/>
      <w:szCs w:val="20"/>
      <w:lang w:val="ru-RU" w:eastAsia="ru-RU"/>
    </w:rPr>
  </w:style>
  <w:style w:type="paragraph" w:styleId="a6">
    <w:name w:val="Title"/>
    <w:basedOn w:val="a"/>
    <w:link w:val="a7"/>
    <w:uiPriority w:val="99"/>
    <w:qFormat/>
    <w:locked/>
    <w:rsid w:val="00C54022"/>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uiPriority w:val="99"/>
    <w:rsid w:val="00C54022"/>
    <w:rPr>
      <w:rFonts w:ascii="Times New Roman" w:eastAsia="Times New Roman" w:hAnsi="Times New Roman"/>
      <w:sz w:val="28"/>
      <w:szCs w:val="20"/>
      <w:lang w:val="uk-UA" w:eastAsia="ru-RU"/>
    </w:rPr>
  </w:style>
  <w:style w:type="paragraph" w:styleId="a8">
    <w:name w:val="Body Text"/>
    <w:basedOn w:val="a"/>
    <w:link w:val="a9"/>
    <w:uiPriority w:val="99"/>
    <w:rsid w:val="00C54022"/>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uiPriority w:val="99"/>
    <w:rsid w:val="00C54022"/>
    <w:rPr>
      <w:rFonts w:ascii="Times New Roman" w:eastAsia="Times New Roman" w:hAnsi="Times New Roman"/>
      <w:sz w:val="24"/>
      <w:szCs w:val="24"/>
      <w:lang w:val="ru-RU" w:eastAsia="ru-RU"/>
    </w:rPr>
  </w:style>
  <w:style w:type="character" w:customStyle="1" w:styleId="aa">
    <w:name w:val="Основной текст + Полужирный"/>
    <w:uiPriority w:val="99"/>
    <w:rsid w:val="00C54022"/>
    <w:rPr>
      <w:rFonts w:ascii="Times New Roman" w:hAnsi="Times New Roman"/>
      <w:b/>
      <w:spacing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11</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dc:creator>
  <cp:keywords/>
  <dc:description/>
  <cp:lastModifiedBy>Пользователь Windows</cp:lastModifiedBy>
  <cp:revision>63</cp:revision>
  <cp:lastPrinted>2022-07-14T09:39:00Z</cp:lastPrinted>
  <dcterms:created xsi:type="dcterms:W3CDTF">2016-04-26T10:53:00Z</dcterms:created>
  <dcterms:modified xsi:type="dcterms:W3CDTF">2022-07-14T11:01:00Z</dcterms:modified>
</cp:coreProperties>
</file>